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EC" w:rsidRPr="00BB48EC" w:rsidRDefault="00C952C7" w:rsidP="00C952C7">
      <w:pPr>
        <w:pStyle w:val="ConsPlusNormal0"/>
        <w:spacing w:after="12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48EC" w:rsidRPr="00BB48EC">
        <w:rPr>
          <w:rFonts w:ascii="Times New Roman" w:hAnsi="Times New Roman" w:cs="Times New Roman"/>
          <w:b/>
          <w:sz w:val="28"/>
          <w:szCs w:val="28"/>
        </w:rPr>
        <w:t xml:space="preserve"> Участник отбора представляет в Администрацию следующие документы:</w:t>
      </w:r>
    </w:p>
    <w:p w:rsidR="00BB48EC" w:rsidRDefault="00BB48EC" w:rsidP="00BB48EC">
      <w:pPr>
        <w:pStyle w:val="Style6"/>
        <w:widowControl/>
        <w:numPr>
          <w:ilvl w:val="0"/>
          <w:numId w:val="1"/>
        </w:numPr>
        <w:tabs>
          <w:tab w:val="left" w:pos="1066"/>
        </w:tabs>
        <w:spacing w:line="360" w:lineRule="auto"/>
        <w:ind w:left="0" w:firstLine="709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 xml:space="preserve">заявка на участие в конкурсном </w:t>
      </w:r>
      <w:proofErr w:type="gramStart"/>
      <w:r>
        <w:rPr>
          <w:rStyle w:val="FontStyle14"/>
          <w:rFonts w:eastAsiaTheme="majorEastAsia"/>
          <w:sz w:val="28"/>
          <w:szCs w:val="28"/>
        </w:rPr>
        <w:t>отборе</w:t>
      </w:r>
      <w:proofErr w:type="gramEnd"/>
      <w:r>
        <w:rPr>
          <w:rStyle w:val="FontStyle14"/>
          <w:rFonts w:eastAsiaTheme="majorEastAsia"/>
          <w:sz w:val="28"/>
          <w:szCs w:val="28"/>
        </w:rPr>
        <w:t xml:space="preserve"> по предоставлению грантов в форме субсидий начинающим субъектам малого предпринимательства на создание собственного дела на территории Богучарского муниципального района по форме согласно приложению № 1 к настоящему Положению;</w:t>
      </w:r>
    </w:p>
    <w:p w:rsidR="00BB48EC" w:rsidRDefault="00BB48EC" w:rsidP="00BB48EC">
      <w:pPr>
        <w:pStyle w:val="Style6"/>
        <w:widowControl/>
        <w:numPr>
          <w:ilvl w:val="0"/>
          <w:numId w:val="1"/>
        </w:numPr>
        <w:tabs>
          <w:tab w:val="left" w:pos="1066"/>
        </w:tabs>
        <w:spacing w:after="120" w:line="360" w:lineRule="auto"/>
        <w:ind w:left="0" w:firstLine="709"/>
      </w:pPr>
      <w:r>
        <w:rPr>
          <w:sz w:val="28"/>
          <w:szCs w:val="28"/>
        </w:rPr>
        <w:t>опись прилагаемых документов с указанием количества листов в двух экземплярах;</w:t>
      </w:r>
      <w:r>
        <w:rPr>
          <w:rStyle w:val="FontStyle14"/>
          <w:rFonts w:eastAsiaTheme="majorEastAsia"/>
        </w:rPr>
        <w:t xml:space="preserve"> </w:t>
      </w:r>
    </w:p>
    <w:p w:rsidR="00BB48EC" w:rsidRDefault="00BB48EC" w:rsidP="00BB48EC">
      <w:pPr>
        <w:pStyle w:val="Style6"/>
        <w:widowControl/>
        <w:numPr>
          <w:ilvl w:val="0"/>
          <w:numId w:val="1"/>
        </w:numPr>
        <w:tabs>
          <w:tab w:val="left" w:pos="1066"/>
        </w:tabs>
        <w:spacing w:line="360" w:lineRule="auto"/>
        <w:ind w:left="0" w:firstLine="709"/>
        <w:rPr>
          <w:rStyle w:val="FontStyle14"/>
          <w:rFonts w:eastAsiaTheme="majorEastAsia"/>
        </w:rPr>
      </w:pPr>
      <w:r>
        <w:rPr>
          <w:sz w:val="28"/>
          <w:szCs w:val="28"/>
        </w:rPr>
        <w:t>копия  паспорта и (или) копию иного документа, удостоверяющего личность гражданина Российской Федерации;</w:t>
      </w:r>
    </w:p>
    <w:p w:rsidR="00BB48EC" w:rsidRDefault="00BB48EC" w:rsidP="00BB48EC">
      <w:pPr>
        <w:pStyle w:val="Style6"/>
        <w:widowControl/>
        <w:numPr>
          <w:ilvl w:val="0"/>
          <w:numId w:val="1"/>
        </w:numPr>
        <w:tabs>
          <w:tab w:val="left" w:pos="1066"/>
        </w:tabs>
        <w:spacing w:line="360" w:lineRule="auto"/>
        <w:ind w:left="0" w:firstLine="709"/>
        <w:rPr>
          <w:rStyle w:val="FontStyle14"/>
          <w:rFonts w:eastAsiaTheme="majorEastAsia"/>
          <w:sz w:val="28"/>
          <w:szCs w:val="28"/>
        </w:rPr>
      </w:pPr>
      <w:hyperlink r:id="rId5" w:history="1">
        <w:proofErr w:type="gramStart"/>
        <w:r>
          <w:rPr>
            <w:rStyle w:val="FontStyle14"/>
            <w:rFonts w:eastAsiaTheme="majorEastAsia"/>
            <w:sz w:val="28"/>
            <w:szCs w:val="28"/>
          </w:rPr>
          <w:t>анкет</w:t>
        </w:r>
        <w:proofErr w:type="gramEnd"/>
      </w:hyperlink>
      <w:r>
        <w:rPr>
          <w:rStyle w:val="FontStyle14"/>
          <w:rFonts w:eastAsiaTheme="majorEastAsia"/>
          <w:sz w:val="28"/>
          <w:szCs w:val="28"/>
        </w:rPr>
        <w:t xml:space="preserve">а получателя поддержки по форме согласно приложению               № 2 к настоящему Положению; </w:t>
      </w:r>
    </w:p>
    <w:p w:rsidR="00BB48EC" w:rsidRDefault="00BB48EC" w:rsidP="00BB48EC">
      <w:pPr>
        <w:pStyle w:val="Style6"/>
        <w:widowControl/>
        <w:numPr>
          <w:ilvl w:val="0"/>
          <w:numId w:val="1"/>
        </w:numPr>
        <w:tabs>
          <w:tab w:val="left" w:pos="1066"/>
        </w:tabs>
        <w:spacing w:line="360" w:lineRule="auto"/>
        <w:ind w:left="0" w:firstLine="709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>бизнес-проект по форме согласно приложению № 3 к настоящему Положению;</w:t>
      </w:r>
    </w:p>
    <w:p w:rsidR="00BB48EC" w:rsidRDefault="00BB48EC" w:rsidP="00BB48EC">
      <w:pPr>
        <w:pStyle w:val="Style6"/>
        <w:widowControl/>
        <w:numPr>
          <w:ilvl w:val="0"/>
          <w:numId w:val="1"/>
        </w:numPr>
        <w:tabs>
          <w:tab w:val="left" w:pos="1066"/>
        </w:tabs>
        <w:spacing w:line="360" w:lineRule="auto"/>
        <w:ind w:left="0" w:firstLine="709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>копия документа, подтверждающего прохождение претендентом (индивидуальным предпринимателем, учредителе</w:t>
      </w:r>
      <w:proofErr w:type="gramStart"/>
      <w:r>
        <w:rPr>
          <w:rStyle w:val="FontStyle14"/>
          <w:rFonts w:eastAsiaTheme="majorEastAsia"/>
          <w:sz w:val="28"/>
          <w:szCs w:val="28"/>
        </w:rPr>
        <w:t>м(</w:t>
      </w:r>
      <w:proofErr w:type="gramEnd"/>
      <w:r>
        <w:rPr>
          <w:rStyle w:val="FontStyle14"/>
          <w:rFonts w:eastAsiaTheme="majorEastAsia"/>
          <w:sz w:val="28"/>
          <w:szCs w:val="28"/>
        </w:rPr>
        <w:t>лями) юридического лица) краткосрочного обучения основам предпринимательской деятельности или гарантийное письмо о том, что в течение 30 дней после получения гранта претендент пройдет обучение; либо копию диплома при наличии высшего юридического и (или) экономического образования (профильной переподготовки), заверенную подписью руководителя и печатью юридического лица, индивидуального предпринимателя;</w:t>
      </w:r>
    </w:p>
    <w:p w:rsidR="00BB48EC" w:rsidRDefault="00BB48EC" w:rsidP="00BB48EC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Style w:val="FontStyle14"/>
          <w:rFonts w:eastAsiaTheme="majorEastAsia"/>
        </w:rPr>
      </w:pPr>
      <w:r>
        <w:rPr>
          <w:sz w:val="28"/>
          <w:szCs w:val="28"/>
        </w:rPr>
        <w:t>обязательство юридического лица, индивидуального предпринимателя о  софинансирования в размере, предусмотренном бизнес-планом и п.13 настоящего Положения;</w:t>
      </w:r>
    </w:p>
    <w:p w:rsidR="00BB48EC" w:rsidRDefault="00BB48EC" w:rsidP="00BB48EC">
      <w:pPr>
        <w:pStyle w:val="Style6"/>
        <w:widowControl/>
        <w:numPr>
          <w:ilvl w:val="0"/>
          <w:numId w:val="1"/>
        </w:numPr>
        <w:tabs>
          <w:tab w:val="left" w:pos="1066"/>
        </w:tabs>
        <w:spacing w:line="360" w:lineRule="auto"/>
        <w:ind w:left="0" w:firstLine="709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lastRenderedPageBreak/>
        <w:t xml:space="preserve">нотариально заверенная копия паспорта транспортного средства в </w:t>
      </w:r>
      <w:proofErr w:type="gramStart"/>
      <w:r>
        <w:rPr>
          <w:rStyle w:val="FontStyle14"/>
          <w:rFonts w:eastAsiaTheme="majorEastAsia"/>
          <w:sz w:val="28"/>
          <w:szCs w:val="28"/>
        </w:rPr>
        <w:t>случае</w:t>
      </w:r>
      <w:proofErr w:type="gramEnd"/>
      <w:r>
        <w:rPr>
          <w:rStyle w:val="FontStyle14"/>
          <w:rFonts w:eastAsiaTheme="majorEastAsia"/>
          <w:sz w:val="28"/>
          <w:szCs w:val="28"/>
        </w:rPr>
        <w:t xml:space="preserve"> приобретения автотранспортного средства (кроме легкового автомобиля);</w:t>
      </w:r>
    </w:p>
    <w:p w:rsidR="00BB48EC" w:rsidRDefault="00BB48EC" w:rsidP="00BB48EC">
      <w:pPr>
        <w:pStyle w:val="Style6"/>
        <w:widowControl/>
        <w:tabs>
          <w:tab w:val="left" w:pos="1066"/>
        </w:tabs>
        <w:spacing w:line="360" w:lineRule="auto"/>
        <w:ind w:firstLine="709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>Документы по операциям, осуществленным за наличный расчет, не являются подтверждением произведенных затрат.</w:t>
      </w:r>
    </w:p>
    <w:p w:rsidR="00BB48EC" w:rsidRDefault="00BB48EC" w:rsidP="00BB48EC">
      <w:pPr>
        <w:pStyle w:val="ConsPlusNormal0"/>
        <w:spacing w:after="120" w:line="36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3A2D8E" w:rsidRDefault="003A2D8E"/>
    <w:sectPr w:rsidR="003A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D23BF"/>
    <w:multiLevelType w:val="hybridMultilevel"/>
    <w:tmpl w:val="02B2A00C"/>
    <w:lvl w:ilvl="0" w:tplc="B6A6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8EC"/>
    <w:rsid w:val="003A2D8E"/>
    <w:rsid w:val="00BB48EC"/>
    <w:rsid w:val="00C9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B48EC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B48E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B4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BB48EC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1;n=41031;fld=134;dst=100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3</cp:revision>
  <dcterms:created xsi:type="dcterms:W3CDTF">2023-08-10T06:01:00Z</dcterms:created>
  <dcterms:modified xsi:type="dcterms:W3CDTF">2023-08-10T06:01:00Z</dcterms:modified>
</cp:coreProperties>
</file>