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A" w:rsidRDefault="00BA6A2A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A57AD9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53163066" r:id="rId8"/>
        </w:pict>
      </w:r>
    </w:p>
    <w:p w:rsidR="002577A4" w:rsidRDefault="002577A4" w:rsidP="00BA6A2A">
      <w:pPr>
        <w:jc w:val="center"/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AE7671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BA6A2A" w:rsidRPr="0053100A" w:rsidRDefault="00FB4790" w:rsidP="00FB47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53100A">
        <w:rPr>
          <w:rFonts w:cs="Arial"/>
          <w:sz w:val="28"/>
          <w:szCs w:val="28"/>
          <w:u w:val="single"/>
        </w:rPr>
        <w:t>от «</w:t>
      </w:r>
      <w:r w:rsidR="002C12DD">
        <w:rPr>
          <w:rFonts w:cs="Arial"/>
          <w:sz w:val="28"/>
          <w:szCs w:val="28"/>
          <w:u w:val="single"/>
        </w:rPr>
        <w:t xml:space="preserve"> </w:t>
      </w:r>
      <w:r w:rsidR="001E149F">
        <w:rPr>
          <w:rFonts w:cs="Arial"/>
          <w:sz w:val="28"/>
          <w:szCs w:val="28"/>
          <w:u w:val="single"/>
        </w:rPr>
        <w:t>07</w:t>
      </w:r>
      <w:r w:rsidRPr="0053100A">
        <w:rPr>
          <w:rFonts w:cs="Arial"/>
          <w:sz w:val="28"/>
          <w:szCs w:val="28"/>
          <w:u w:val="single"/>
        </w:rPr>
        <w:t xml:space="preserve">»   </w:t>
      </w:r>
      <w:r w:rsidR="008440E0" w:rsidRPr="0053100A">
        <w:rPr>
          <w:rFonts w:cs="Arial"/>
          <w:sz w:val="28"/>
          <w:szCs w:val="28"/>
          <w:u w:val="single"/>
        </w:rPr>
        <w:t xml:space="preserve">  </w:t>
      </w:r>
      <w:r w:rsidR="00DC79AA">
        <w:rPr>
          <w:rFonts w:cs="Arial"/>
          <w:sz w:val="28"/>
          <w:szCs w:val="28"/>
          <w:u w:val="single"/>
        </w:rPr>
        <w:t>06</w:t>
      </w:r>
      <w:r w:rsidR="008440E0" w:rsidRPr="0053100A">
        <w:rPr>
          <w:rFonts w:cs="Arial"/>
          <w:sz w:val="28"/>
          <w:szCs w:val="28"/>
          <w:u w:val="single"/>
        </w:rPr>
        <w:t xml:space="preserve"> </w:t>
      </w:r>
      <w:r w:rsidRPr="0053100A">
        <w:rPr>
          <w:rFonts w:cs="Arial"/>
          <w:sz w:val="28"/>
          <w:szCs w:val="28"/>
          <w:u w:val="single"/>
        </w:rPr>
        <w:t xml:space="preserve">   202</w:t>
      </w:r>
      <w:r w:rsidR="008440E0" w:rsidRPr="0053100A">
        <w:rPr>
          <w:rFonts w:cs="Arial"/>
          <w:sz w:val="28"/>
          <w:szCs w:val="28"/>
          <w:u w:val="single"/>
        </w:rPr>
        <w:t>2 года</w:t>
      </w:r>
      <w:r w:rsidRPr="0053100A">
        <w:rPr>
          <w:rFonts w:cs="Arial"/>
          <w:sz w:val="28"/>
          <w:szCs w:val="28"/>
          <w:u w:val="single"/>
        </w:rPr>
        <w:t xml:space="preserve">   №</w:t>
      </w:r>
      <w:r w:rsidR="001E149F">
        <w:rPr>
          <w:rFonts w:cs="Arial"/>
          <w:sz w:val="28"/>
          <w:szCs w:val="28"/>
          <w:u w:val="single"/>
        </w:rPr>
        <w:t>371</w:t>
      </w:r>
    </w:p>
    <w:p w:rsidR="00FB4790" w:rsidRPr="00E554F7" w:rsidRDefault="00FB4790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Pr="009C288A">
        <w:rPr>
          <w:rStyle w:val="FontStyle13"/>
          <w:sz w:val="28"/>
          <w:szCs w:val="28"/>
        </w:rPr>
        <w:t>Положени</w:t>
      </w:r>
      <w:r>
        <w:rPr>
          <w:rStyle w:val="FontStyle13"/>
          <w:sz w:val="28"/>
          <w:szCs w:val="28"/>
        </w:rPr>
        <w:t xml:space="preserve">я </w:t>
      </w:r>
      <w:r w:rsidRPr="009C288A">
        <w:rPr>
          <w:b/>
          <w:sz w:val="28"/>
          <w:szCs w:val="28"/>
        </w:rPr>
        <w:t>о предоставлении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субсидий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компенсацию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части затрат субъект</w:t>
      </w:r>
      <w:r>
        <w:rPr>
          <w:b/>
          <w:sz w:val="28"/>
          <w:szCs w:val="28"/>
        </w:rPr>
        <w:t>ам</w:t>
      </w:r>
    </w:p>
    <w:p w:rsidR="00E601B2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малого и среднего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предпринимательства</w:t>
      </w:r>
      <w:r w:rsidRPr="00C222EA">
        <w:rPr>
          <w:b/>
          <w:sz w:val="28"/>
          <w:szCs w:val="28"/>
        </w:rPr>
        <w:t>,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связанных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 приобретением оборудования</w:t>
      </w:r>
      <w:r>
        <w:rPr>
          <w:b/>
          <w:sz w:val="28"/>
          <w:szCs w:val="28"/>
        </w:rPr>
        <w:t>, в том числе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автотранспортных средств, </w:t>
      </w:r>
      <w:r w:rsidRPr="009C288A">
        <w:rPr>
          <w:b/>
          <w:sz w:val="28"/>
          <w:szCs w:val="28"/>
        </w:rPr>
        <w:t>в целях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создания</w:t>
      </w:r>
    </w:p>
    <w:p w:rsidR="00EC46AD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и (или) развития либо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модернизации 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производства товаров (работ, услуг)</w:t>
      </w:r>
      <w:r w:rsidR="005F5C82">
        <w:rPr>
          <w:b/>
          <w:sz w:val="28"/>
          <w:szCs w:val="28"/>
        </w:rPr>
        <w:t xml:space="preserve"> </w:t>
      </w:r>
    </w:p>
    <w:p w:rsidR="00BA6A2A" w:rsidRDefault="00E41C74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  <w:r w:rsidRPr="00E41C74">
        <w:rPr>
          <w:color w:val="1F4E79" w:themeColor="accent5" w:themeShade="80"/>
          <w:sz w:val="24"/>
          <w:szCs w:val="24"/>
        </w:rPr>
        <w:t>(с изменениями от 18.07.2023 №500)</w:t>
      </w:r>
    </w:p>
    <w:p w:rsidR="00E41C74" w:rsidRPr="00E41C74" w:rsidRDefault="00E41C74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</w:p>
    <w:p w:rsidR="00D30CB4" w:rsidRPr="00E57D15" w:rsidRDefault="00D30CB4" w:rsidP="00A106C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Pr="00E57D15">
        <w:rPr>
          <w:sz w:val="28"/>
          <w:szCs w:val="28"/>
        </w:rPr>
        <w:t xml:space="preserve">в соответствии со ст. 78 Бюджетного кодекса Российской Федерации, </w:t>
      </w:r>
      <w:r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Pr="00E57D15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ы</w:t>
      </w:r>
      <w:r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>
        <w:rPr>
          <w:sz w:val="28"/>
          <w:szCs w:val="28"/>
        </w:rPr>
        <w:t>10</w:t>
      </w:r>
      <w:r w:rsidRPr="00E57D15">
        <w:rPr>
          <w:sz w:val="28"/>
          <w:szCs w:val="28"/>
        </w:rPr>
        <w:t>.12.201</w:t>
      </w:r>
      <w:r>
        <w:rPr>
          <w:sz w:val="28"/>
          <w:szCs w:val="28"/>
        </w:rPr>
        <w:t>8</w:t>
      </w:r>
      <w:r w:rsidRPr="00E57D15">
        <w:rPr>
          <w:sz w:val="28"/>
          <w:szCs w:val="28"/>
        </w:rPr>
        <w:t xml:space="preserve"> №</w:t>
      </w:r>
      <w:r>
        <w:rPr>
          <w:sz w:val="28"/>
          <w:szCs w:val="28"/>
        </w:rPr>
        <w:t>930</w:t>
      </w:r>
      <w:r w:rsidR="005F5C82">
        <w:rPr>
          <w:sz w:val="28"/>
          <w:szCs w:val="28"/>
        </w:rPr>
        <w:t xml:space="preserve">, 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57D15">
        <w:rPr>
          <w:sz w:val="28"/>
          <w:szCs w:val="28"/>
        </w:rPr>
        <w:t xml:space="preserve"> целях поддержки </w:t>
      </w:r>
      <w:r w:rsidR="00D75D50">
        <w:rPr>
          <w:sz w:val="28"/>
          <w:szCs w:val="28"/>
        </w:rPr>
        <w:t xml:space="preserve">субъектов малого и среднего </w:t>
      </w:r>
      <w:r w:rsidRPr="00E57D15">
        <w:rPr>
          <w:sz w:val="28"/>
          <w:szCs w:val="28"/>
        </w:rPr>
        <w:t>предпринимательства</w:t>
      </w:r>
      <w:r w:rsidR="007C1F29">
        <w:rPr>
          <w:sz w:val="28"/>
          <w:szCs w:val="28"/>
        </w:rPr>
        <w:t>, самозанятых граждан</w:t>
      </w:r>
      <w:r w:rsidRPr="00E57D15">
        <w:rPr>
          <w:sz w:val="28"/>
          <w:szCs w:val="28"/>
        </w:rPr>
        <w:t xml:space="preserve"> на территории района,</w:t>
      </w:r>
      <w:r w:rsidR="005F5C82">
        <w:rPr>
          <w:sz w:val="28"/>
          <w:szCs w:val="28"/>
        </w:rPr>
        <w:t xml:space="preserve"> </w:t>
      </w:r>
      <w:r w:rsidRPr="00E57D15">
        <w:rPr>
          <w:sz w:val="28"/>
          <w:szCs w:val="28"/>
        </w:rPr>
        <w:t>администрация Богучарского муниципального района</w:t>
      </w:r>
      <w:r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   </w:t>
      </w:r>
      <w:r w:rsidRPr="00E57D15">
        <w:rPr>
          <w:b/>
          <w:sz w:val="28"/>
          <w:szCs w:val="28"/>
        </w:rPr>
        <w:t>п о с т а н о в л я е т</w:t>
      </w:r>
      <w:r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C222EA" w:rsidP="0087174F">
      <w:pPr>
        <w:pStyle w:val="Style4"/>
        <w:widowControl/>
        <w:spacing w:line="360" w:lineRule="auto"/>
        <w:jc w:val="both"/>
        <w:rPr>
          <w:sz w:val="28"/>
          <w:szCs w:val="28"/>
        </w:rPr>
      </w:pPr>
      <w:r>
        <w:rPr>
          <w:rFonts w:asciiTheme="minorHAnsi" w:hAnsiTheme="minorHAnsi" w:cs="SchoolBook"/>
          <w:sz w:val="28"/>
          <w:szCs w:val="28"/>
        </w:rPr>
        <w:t xml:space="preserve">        </w:t>
      </w:r>
      <w:r w:rsidR="00D75D50" w:rsidRPr="005912DB">
        <w:rPr>
          <w:rFonts w:ascii="SchoolBook" w:hAnsi="SchoolBook" w:cs="SchoolBook"/>
          <w:sz w:val="28"/>
          <w:szCs w:val="28"/>
        </w:rPr>
        <w:t xml:space="preserve">1. </w:t>
      </w:r>
      <w:r w:rsidR="00D75D50" w:rsidRPr="00CE09C6">
        <w:rPr>
          <w:sz w:val="28"/>
          <w:szCs w:val="28"/>
        </w:rPr>
        <w:t>Утвердить Положение о предоставлении субсидий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на компенсацию части затрат субъект</w:t>
      </w:r>
      <w:r w:rsidR="00D75D50">
        <w:rPr>
          <w:sz w:val="28"/>
          <w:szCs w:val="28"/>
        </w:rPr>
        <w:t>ам</w:t>
      </w:r>
      <w:r w:rsidR="00D75D50" w:rsidRPr="00CA64B3">
        <w:rPr>
          <w:sz w:val="28"/>
          <w:szCs w:val="28"/>
        </w:rPr>
        <w:t xml:space="preserve"> малого и среднего предпринимательства</w:t>
      </w:r>
      <w:r>
        <w:rPr>
          <w:sz w:val="28"/>
          <w:szCs w:val="28"/>
        </w:rPr>
        <w:t>,</w:t>
      </w:r>
      <w:r w:rsidR="00E61D87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 xml:space="preserve"> связанных с приобретением оборудования, в том числе автотранспортных средств,  в целях </w:t>
      </w:r>
      <w:r w:rsidR="00D75D50" w:rsidRPr="00CA64B3">
        <w:rPr>
          <w:sz w:val="28"/>
          <w:szCs w:val="28"/>
        </w:rPr>
        <w:lastRenderedPageBreak/>
        <w:t xml:space="preserve">создания и (или) развития либо модернизации производства товаров 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(работ, услуг)</w:t>
      </w:r>
      <w:r w:rsidR="00E27EBF">
        <w:rPr>
          <w:sz w:val="28"/>
          <w:szCs w:val="28"/>
        </w:rPr>
        <w:t xml:space="preserve"> </w:t>
      </w:r>
      <w:r w:rsidR="00D75D50" w:rsidRPr="00CE09C6">
        <w:rPr>
          <w:sz w:val="28"/>
          <w:szCs w:val="28"/>
        </w:rPr>
        <w:t xml:space="preserve"> согласно приложению</w:t>
      </w:r>
      <w:r w:rsidR="00D75D50"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>
        <w:rPr>
          <w:sz w:val="28"/>
          <w:szCs w:val="28"/>
        </w:rPr>
        <w:t>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    </w:t>
      </w:r>
      <w:r w:rsidRPr="00CE09C6">
        <w:rPr>
          <w:sz w:val="28"/>
          <w:szCs w:val="28"/>
        </w:rPr>
        <w:t xml:space="preserve">организовать прием заявок </w:t>
      </w:r>
      <w:r w:rsidR="00A63B9D">
        <w:rPr>
          <w:sz w:val="28"/>
          <w:szCs w:val="28"/>
        </w:rPr>
        <w:t xml:space="preserve">от субъектов малого и среднего предпринимательства, претендующих на предоставление </w:t>
      </w:r>
      <w:r w:rsidRPr="00CE09C6">
        <w:rPr>
          <w:sz w:val="28"/>
          <w:szCs w:val="28"/>
        </w:rPr>
        <w:t>субсидий</w:t>
      </w:r>
      <w:r w:rsidR="00A63B9D">
        <w:rPr>
          <w:sz w:val="28"/>
          <w:szCs w:val="28"/>
        </w:rPr>
        <w:t xml:space="preserve">, </w:t>
      </w:r>
      <w:r w:rsidR="00A63B9D" w:rsidRPr="00CA64B3">
        <w:rPr>
          <w:sz w:val="28"/>
          <w:szCs w:val="28"/>
        </w:rPr>
        <w:t xml:space="preserve">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</w:t>
      </w:r>
      <w:r w:rsidR="00A63B9D">
        <w:rPr>
          <w:sz w:val="28"/>
          <w:szCs w:val="28"/>
        </w:rPr>
        <w:t xml:space="preserve"> </w:t>
      </w:r>
      <w:r w:rsidR="00A63B9D" w:rsidRPr="00CA64B3">
        <w:rPr>
          <w:sz w:val="28"/>
          <w:szCs w:val="28"/>
        </w:rPr>
        <w:t>(работ, услуг)</w:t>
      </w:r>
      <w:r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709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3.  Финансовому  отделу  администрации   Богучарского    муниципального    района   (Бровкина Н.А.) </w:t>
      </w:r>
      <w:r w:rsidRPr="00CE09C6">
        <w:rPr>
          <w:sz w:val="28"/>
          <w:szCs w:val="28"/>
        </w:rPr>
        <w:t xml:space="preserve">обеспечить финансирование мероприятия в пределах бюджетных ассигнований и лимитов бюджетных обязательств. </w:t>
      </w:r>
    </w:p>
    <w:p w:rsidR="00D75D50" w:rsidRPr="00B53ECF" w:rsidRDefault="00D75D50" w:rsidP="00A106C2">
      <w:pPr>
        <w:pStyle w:val="Style4"/>
        <w:widowControl/>
        <w:spacing w:line="360" w:lineRule="auto"/>
        <w:ind w:firstLine="709"/>
        <w:jc w:val="both"/>
        <w:rPr>
          <w:sz w:val="28"/>
          <w:szCs w:val="28"/>
        </w:rPr>
      </w:pPr>
      <w:r w:rsidRPr="00B53ECF">
        <w:rPr>
          <w:sz w:val="28"/>
          <w:szCs w:val="28"/>
        </w:rPr>
        <w:t xml:space="preserve">4. Постановление администрации Богучарского муниципального района от </w:t>
      </w:r>
      <w:r>
        <w:rPr>
          <w:sz w:val="28"/>
          <w:szCs w:val="28"/>
        </w:rPr>
        <w:t xml:space="preserve"> </w:t>
      </w:r>
      <w:r w:rsidR="002B2AE6">
        <w:rPr>
          <w:sz w:val="28"/>
          <w:szCs w:val="28"/>
        </w:rPr>
        <w:t>27</w:t>
      </w:r>
      <w:r w:rsidRPr="00B53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2B2AE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B53ECF">
        <w:rPr>
          <w:sz w:val="28"/>
          <w:szCs w:val="28"/>
        </w:rPr>
        <w:t>20</w:t>
      </w:r>
      <w:r w:rsidR="002B2AE6">
        <w:rPr>
          <w:sz w:val="28"/>
          <w:szCs w:val="28"/>
        </w:rPr>
        <w:t>21</w:t>
      </w:r>
      <w:r w:rsidRPr="00B53E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№</w:t>
      </w:r>
      <w:r>
        <w:rPr>
          <w:sz w:val="28"/>
          <w:szCs w:val="28"/>
        </w:rPr>
        <w:t xml:space="preserve"> 3</w:t>
      </w:r>
      <w:r w:rsidR="002B2AE6">
        <w:rPr>
          <w:sz w:val="28"/>
          <w:szCs w:val="28"/>
        </w:rPr>
        <w:t>11</w:t>
      </w:r>
      <w:r w:rsidRPr="00B53ECF">
        <w:rPr>
          <w:sz w:val="28"/>
          <w:szCs w:val="28"/>
        </w:rPr>
        <w:t xml:space="preserve"> «Об утверждении </w:t>
      </w:r>
      <w:r w:rsidRPr="00D75D50">
        <w:rPr>
          <w:rStyle w:val="FontStyle13"/>
          <w:b w:val="0"/>
          <w:sz w:val="28"/>
          <w:szCs w:val="28"/>
        </w:rPr>
        <w:t>Положения</w:t>
      </w:r>
      <w:r w:rsidRPr="00B53ECF">
        <w:rPr>
          <w:rStyle w:val="FontStyle13"/>
          <w:sz w:val="28"/>
          <w:szCs w:val="28"/>
        </w:rPr>
        <w:t xml:space="preserve"> </w:t>
      </w:r>
      <w:r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>
        <w:rPr>
          <w:sz w:val="28"/>
          <w:szCs w:val="28"/>
        </w:rPr>
        <w:t xml:space="preserve"> п</w:t>
      </w:r>
      <w:r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модернизации производства товаров (работ, услуг)</w:t>
      </w:r>
      <w:r>
        <w:rPr>
          <w:sz w:val="28"/>
          <w:szCs w:val="28"/>
        </w:rPr>
        <w:t>» признать  утратившим силу.</w:t>
      </w:r>
      <w:r w:rsidRPr="00B53ECF">
        <w:rPr>
          <w:sz w:val="28"/>
          <w:szCs w:val="28"/>
        </w:rPr>
        <w:t xml:space="preserve"> </w:t>
      </w:r>
    </w:p>
    <w:p w:rsidR="00D75D50" w:rsidRPr="00332E2E" w:rsidRDefault="00D75D50" w:rsidP="00A106C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</w:t>
      </w:r>
      <w:r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2B2AE6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lastRenderedPageBreak/>
        <w:t xml:space="preserve">Приложение 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к постановлению администрации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Богучарского муниципального района  </w:t>
      </w:r>
    </w:p>
    <w:p w:rsidR="00E41C74" w:rsidRDefault="00E41C74" w:rsidP="00E41C74">
      <w:pPr>
        <w:ind w:firstLine="68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  «  »     07       2023 года     №_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41C74" w:rsidRDefault="00E41C74" w:rsidP="00E41C74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0" w:name="P41"/>
      <w:bookmarkEnd w:id="0"/>
      <w:r>
        <w:rPr>
          <w:rStyle w:val="FontStyle13"/>
          <w:sz w:val="28"/>
          <w:szCs w:val="28"/>
        </w:rPr>
        <w:t>Положение</w:t>
      </w:r>
    </w:p>
    <w:p w:rsidR="00E41C74" w:rsidRDefault="00E41C74" w:rsidP="00E41C74">
      <w:pPr>
        <w:ind w:firstLine="680"/>
        <w:jc w:val="center"/>
      </w:pPr>
      <w:r>
        <w:rPr>
          <w:b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 связанных с приобретением оборудования в целях создания и (или) развития либо модернизации производства товаров (работ, услуг) </w:t>
      </w:r>
    </w:p>
    <w:p w:rsidR="00E41C74" w:rsidRDefault="00E41C74" w:rsidP="00E41C74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E41C74" w:rsidRDefault="00E41C74" w:rsidP="00E41C74">
      <w:pPr>
        <w:pStyle w:val="a3"/>
        <w:numPr>
          <w:ilvl w:val="0"/>
          <w:numId w:val="5"/>
        </w:numPr>
        <w:spacing w:line="360" w:lineRule="auto"/>
        <w:ind w:left="0" w:firstLine="680"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E41C74" w:rsidRDefault="00E41C74" w:rsidP="00E41C74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Настоящее Положение о предоставлении субсидий из бюджета Богучарского муниципального района  субъектам малого и среднего предпринимательства,  связанных с приобретением оборудования в целях создания и (или) развития либо модернизации производства товаров (работ, услуг)  (далее - Положение) определяет цели, условия и порядок предоставления субсидий из бюджета Богучарского муниципального района, категории и (или) критерии отбора лиц, имеющих право на получение субсидий, цели, условия и порядок 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E41C74" w:rsidRDefault="00E41C74" w:rsidP="00E41C74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услуг)» основного мероприятия «1.2 Финансовая поддержка субъектов малого и среднего </w:t>
      </w:r>
      <w:r>
        <w:rPr>
          <w:sz w:val="28"/>
          <w:szCs w:val="28"/>
        </w:rPr>
        <w:lastRenderedPageBreak/>
        <w:t xml:space="preserve">предпринимательства,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 </w:t>
      </w:r>
      <w:hyperlink r:id="rId9" w:history="1">
        <w:r>
          <w:rPr>
            <w:rStyle w:val="aa"/>
            <w:sz w:val="28"/>
            <w:szCs w:val="28"/>
          </w:rPr>
          <w:t>программы</w:t>
        </w:r>
      </w:hyperlink>
      <w:r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 №930 (далее – муниципальная программа).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Богучарского муниципального района (далее - Администрация).</w:t>
      </w:r>
    </w:p>
    <w:p w:rsidR="00E41C74" w:rsidRDefault="00E41C74" w:rsidP="00E41C74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Право на получение субсидии имеют субъекты малого и среднего предпринимательства (далее - получатели субсидий, участники отбора), которые соответствуют на дату подачи заявки следующим требованиям:</w:t>
      </w:r>
    </w:p>
    <w:p w:rsidR="00E41C74" w:rsidRDefault="00E41C74" w:rsidP="00E41C74">
      <w:pPr>
        <w:pStyle w:val="ConsPlusNormal"/>
        <w:numPr>
          <w:ilvl w:val="0"/>
          <w:numId w:val="4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Федерации», включены в Единый реестр субъектов малого и среднего предпринимательства; </w:t>
      </w:r>
    </w:p>
    <w:p w:rsidR="00E41C74" w:rsidRDefault="00E41C74" w:rsidP="00E41C74">
      <w:pPr>
        <w:pStyle w:val="ConsPlusNormal"/>
        <w:numPr>
          <w:ilvl w:val="0"/>
          <w:numId w:val="4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создания и (или) развития, и (или) модернизации производства товаров (работ, услуг), указанных в </w:t>
      </w:r>
      <w:hyperlink r:id="rId10" w:anchor="P60" w:history="1">
        <w:r>
          <w:rPr>
            <w:rStyle w:val="aa"/>
            <w:sz w:val="28"/>
            <w:szCs w:val="28"/>
          </w:rPr>
          <w:t>пункте 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Порядка. Приобретенное оборудование не может быть физически изношенным;</w:t>
      </w:r>
    </w:p>
    <w:p w:rsidR="00E41C74" w:rsidRDefault="00E41C74" w:rsidP="00E41C74">
      <w:pPr>
        <w:pStyle w:val="ConsPlusNormal"/>
        <w:numPr>
          <w:ilvl w:val="0"/>
          <w:numId w:val="4"/>
        </w:numPr>
        <w:spacing w:after="120" w:line="360" w:lineRule="auto"/>
        <w:ind w:left="0" w:firstLine="680"/>
        <w:jc w:val="both"/>
        <w:rPr>
          <w:rFonts w:ascii="SchoolBook" w:hAnsi="SchoolBook" w:cs="SchoolBook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отбора </w:t>
      </w:r>
      <w:r>
        <w:rPr>
          <w:rFonts w:ascii="SchoolBook" w:hAnsi="SchoolBook" w:cs="SchoolBook"/>
          <w:sz w:val="28"/>
          <w:szCs w:val="28"/>
        </w:rPr>
        <w:t xml:space="preserve">осуществляющие деятельность в сфере производства товаров (работ, услуг), за исключением видов деятельности, включенных в </w:t>
      </w:r>
      <w:hyperlink r:id="rId11" w:history="1">
        <w:r>
          <w:rPr>
            <w:rStyle w:val="aa"/>
            <w:rFonts w:ascii="SchoolBook" w:hAnsi="SchoolBook" w:cs="SchoolBook"/>
            <w:sz w:val="28"/>
            <w:szCs w:val="28"/>
          </w:rPr>
          <w:t>разделы G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2" w:history="1">
        <w:r>
          <w:rPr>
            <w:rStyle w:val="aa"/>
            <w:rFonts w:ascii="SchoolBook" w:hAnsi="SchoolBook" w:cs="SchoolBook"/>
            <w:sz w:val="28"/>
            <w:szCs w:val="28"/>
          </w:rPr>
          <w:t>K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3" w:history="1">
        <w:r>
          <w:rPr>
            <w:rStyle w:val="aa"/>
            <w:rFonts w:ascii="SchoolBook" w:hAnsi="SchoolBook" w:cs="SchoolBook"/>
            <w:sz w:val="28"/>
            <w:szCs w:val="28"/>
          </w:rPr>
          <w:t>L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4" w:history="1">
        <w:r>
          <w:rPr>
            <w:rStyle w:val="aa"/>
            <w:rFonts w:ascii="SchoolBook" w:hAnsi="SchoolBook" w:cs="SchoolBook"/>
            <w:sz w:val="28"/>
            <w:szCs w:val="28"/>
          </w:rPr>
          <w:t>M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5" w:history="1">
        <w:r>
          <w:rPr>
            <w:rStyle w:val="aa"/>
            <w:rFonts w:ascii="SchoolBook" w:hAnsi="SchoolBook" w:cs="SchoolBook"/>
            <w:sz w:val="28"/>
            <w:szCs w:val="28"/>
          </w:rPr>
          <w:t>N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6" w:history="1">
        <w:r>
          <w:rPr>
            <w:rStyle w:val="aa"/>
            <w:rFonts w:ascii="SchoolBook" w:hAnsi="SchoolBook" w:cs="SchoolBook"/>
            <w:sz w:val="28"/>
            <w:szCs w:val="28"/>
          </w:rPr>
          <w:t>O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7" w:history="1">
        <w:r>
          <w:rPr>
            <w:rStyle w:val="aa"/>
            <w:rFonts w:ascii="SchoolBook" w:hAnsi="SchoolBook" w:cs="SchoolBook"/>
            <w:sz w:val="28"/>
            <w:szCs w:val="28"/>
          </w:rPr>
          <w:t>S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8" w:history="1">
        <w:r>
          <w:rPr>
            <w:rStyle w:val="aa"/>
            <w:rFonts w:ascii="SchoolBook" w:hAnsi="SchoolBook" w:cs="SchoolBook"/>
            <w:sz w:val="28"/>
            <w:szCs w:val="28"/>
          </w:rPr>
          <w:t>T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9" w:history="1">
        <w:r>
          <w:rPr>
            <w:rStyle w:val="aa"/>
            <w:rFonts w:ascii="SchoolBook" w:hAnsi="SchoolBook" w:cs="SchoolBook"/>
            <w:sz w:val="28"/>
            <w:szCs w:val="28"/>
          </w:rPr>
          <w:t>U</w:t>
        </w:r>
      </w:hyperlink>
      <w:r>
        <w:rPr>
          <w:rFonts w:ascii="SchoolBook" w:hAnsi="SchoolBook" w:cs="SchoolBook"/>
          <w:sz w:val="28"/>
          <w:szCs w:val="28"/>
        </w:rPr>
        <w:t xml:space="preserve"> Общероссийского классификатора видов экономической деятельности (ОК 029-2014 (КДЕС Ред. 2) (при этом </w:t>
      </w:r>
      <w:r>
        <w:rPr>
          <w:rFonts w:ascii="SchoolBook" w:hAnsi="SchoolBook" w:cs="SchoolBook"/>
          <w:sz w:val="28"/>
          <w:szCs w:val="28"/>
        </w:rPr>
        <w:lastRenderedPageBreak/>
        <w:t>поддержка не может оказываться субъектам малого и среднего предпринимательства</w:t>
      </w:r>
      <w:r>
        <w:rPr>
          <w:rFonts w:ascii="Calibri" w:hAnsi="Calibri" w:cs="SchoolBook"/>
          <w:sz w:val="28"/>
          <w:szCs w:val="28"/>
        </w:rPr>
        <w:t xml:space="preserve">, </w:t>
      </w:r>
      <w:r>
        <w:rPr>
          <w:rFonts w:ascii="SchoolBook" w:hAnsi="SchoolBook" w:cs="SchoolBook"/>
          <w:sz w:val="28"/>
          <w:szCs w:val="28"/>
        </w:rPr>
        <w:t>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 участника отбора должна отсутствовать неисполненная 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 участника отбора отсутствует просроченная задолженность по возврату в бюджет Богучарского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прекратили деятельность в качестве индивидуального предпринимателя;</w:t>
      </w:r>
    </w:p>
    <w:p w:rsidR="00E41C74" w:rsidRDefault="00E41C74" w:rsidP="00E41C74">
      <w:pPr>
        <w:pStyle w:val="Style6"/>
        <w:numPr>
          <w:ilvl w:val="0"/>
          <w:numId w:val="4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предпринимателе;</w:t>
      </w:r>
    </w:p>
    <w:p w:rsidR="00E41C74" w:rsidRDefault="00E41C74" w:rsidP="00E41C74">
      <w:pPr>
        <w:numPr>
          <w:ilvl w:val="0"/>
          <w:numId w:val="4"/>
        </w:numPr>
        <w:overflowPunct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</w:t>
      </w:r>
      <w:r>
        <w:rPr>
          <w:sz w:val="28"/>
          <w:szCs w:val="28"/>
        </w:rPr>
        <w:lastRenderedPageBreak/>
        <w:t xml:space="preserve">финансов Российской Федерации </w:t>
      </w:r>
      <w:hyperlink r:id="rId20" w:history="1">
        <w:r>
          <w:rPr>
            <w:rStyle w:val="aa"/>
            <w:sz w:val="28"/>
            <w:szCs w:val="28"/>
          </w:rPr>
          <w:t>перечень</w:t>
        </w:r>
      </w:hyperlink>
      <w:r>
        <w:rPr>
          <w:sz w:val="28"/>
          <w:szCs w:val="28"/>
        </w:rPr>
        <w:t xml:space="preserve">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E41C74" w:rsidRDefault="00E41C74" w:rsidP="00E41C74">
      <w:pPr>
        <w:pStyle w:val="Style6"/>
        <w:numPr>
          <w:ilvl w:val="0"/>
          <w:numId w:val="4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участник отбора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21" w:anchor="P45" w:history="1">
        <w:r>
          <w:rPr>
            <w:rStyle w:val="aa"/>
            <w:sz w:val="28"/>
            <w:szCs w:val="28"/>
          </w:rPr>
          <w:t>пункте 2</w:t>
        </w:r>
      </w:hyperlink>
      <w:r>
        <w:rPr>
          <w:sz w:val="28"/>
          <w:szCs w:val="28"/>
        </w:rPr>
        <w:t xml:space="preserve"> настоящего раздела;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 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размера оплаты труда,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E41C74" w:rsidRDefault="00E41C74" w:rsidP="00E41C74">
      <w:pPr>
        <w:pStyle w:val="Style6"/>
        <w:numPr>
          <w:ilvl w:val="0"/>
          <w:numId w:val="4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зарегистрирован на территории Богучарского муниципального района.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Отбор получателей субсидии проводится способом запроса предложений.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субсидии размещаются на едином портале бюджетной системы Российской Федерации в информационно-телекоммуникационной сети Интернет  (далее - Единый портал). </w:t>
      </w:r>
    </w:p>
    <w:p w:rsidR="00E41C74" w:rsidRDefault="00E41C74" w:rsidP="00E41C74">
      <w:pPr>
        <w:pStyle w:val="ConsPlusTitle"/>
        <w:numPr>
          <w:ilvl w:val="0"/>
          <w:numId w:val="5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Порядок проведения отбора получателей субсидий</w:t>
      </w:r>
    </w:p>
    <w:p w:rsidR="00E41C74" w:rsidRDefault="00E41C74" w:rsidP="00E41C74">
      <w:pPr>
        <w:pStyle w:val="ConsPlusNormal"/>
        <w:spacing w:after="12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предоставления субсидий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Администрация Богучарского муниципального района (далее – Администрация) размещает на Едином портале, а также на официальном сайте администрации Богучарского муниципального района в сети Интернет объявление о проведении отбора в срок не позднее 15 октября текущего года.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объявлении о проведении отбора указывается следующая информация: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сроки проведения отбора (даты и времени начала (окончания) подачи (приема) предложений (заявок) участников отбора), которые не могут быть меньше 10 календарных дней, следующих за днем размещения объявления о проведении отбора, а также информация о возможности проведения нескольких этапов отбора с указанием сроков (порядка) их проведения (при необходимости);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результаты предоставления субсидии в соответствии с пунктом 20 настоящего Порядка;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требования к участникам отбора и перечень документов, представляемых участниками отбора с </w:t>
      </w:r>
      <w:hyperlink r:id="rId22" w:anchor="P47" w:history="1">
        <w:r>
          <w:rPr>
            <w:rStyle w:val="aa"/>
            <w:sz w:val="28"/>
            <w:szCs w:val="28"/>
          </w:rPr>
          <w:t>пунктами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13, </w:t>
      </w:r>
      <w:hyperlink r:id="rId23" w:anchor="P108" w:history="1">
        <w:r>
          <w:rPr>
            <w:rStyle w:val="aa"/>
            <w:sz w:val="28"/>
            <w:szCs w:val="28"/>
          </w:rPr>
          <w:t>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настоящего Порядка;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порядок подачи заявок участниками отбора и требований, предъявляемых к форме и содержанию заявок, подаваемых участниками отбора, в соответствии с </w:t>
      </w:r>
      <w:hyperlink r:id="rId24" w:anchor="P109" w:history="1">
        <w:r>
          <w:rPr>
            <w:rStyle w:val="aa"/>
            <w:sz w:val="28"/>
            <w:szCs w:val="28"/>
          </w:rPr>
          <w:t>пунктами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anchor="P137" w:history="1">
        <w:r>
          <w:rPr>
            <w:rStyle w:val="aa"/>
            <w:sz w:val="28"/>
            <w:szCs w:val="28"/>
          </w:rPr>
          <w:t>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</w:t>
      </w:r>
      <w:hyperlink r:id="rId26" w:anchor="P109" w:history="1">
        <w:r>
          <w:rPr>
            <w:rStyle w:val="aa"/>
            <w:sz w:val="28"/>
            <w:szCs w:val="28"/>
          </w:rPr>
          <w:t>пунктом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порядок внесения изменений в заявки участников отбора;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правила рассмотрения заявок участников отбора в соответствии с пунктами 11-12, </w:t>
      </w:r>
      <w:hyperlink r:id="rId27" w:anchor="P168" w:history="1">
        <w:r>
          <w:rPr>
            <w:rStyle w:val="aa"/>
            <w:sz w:val="28"/>
            <w:szCs w:val="28"/>
          </w:rPr>
          <w:t>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28" w:anchor="P180" w:history="1">
        <w:r>
          <w:rPr>
            <w:rStyle w:val="aa"/>
            <w:sz w:val="28"/>
            <w:szCs w:val="28"/>
          </w:rPr>
          <w:t>18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порядок предоставления участникам отбора разъяснений положений объявления о проведении отбора, дата начала и окончания срока такого предоставления в соответствии с </w:t>
      </w:r>
      <w:hyperlink r:id="rId29" w:anchor="P109" w:history="1">
        <w:r>
          <w:rPr>
            <w:rStyle w:val="aa"/>
            <w:sz w:val="28"/>
            <w:szCs w:val="28"/>
          </w:rPr>
          <w:t>пунктом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в соответствии с формой, утвержденной финансовым отделом администрации Богучарского муниципального района;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условий признания победителя (победителей) отбора уклонившимся от заключения соглашения;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Для получения субсидии участник отбора представляет в Администрацию в срок, установленный Администрацией в объявлении о проведении отбора, </w:t>
      </w:r>
      <w:hyperlink r:id="rId30" w:anchor="P256" w:history="1">
        <w:r>
          <w:rPr>
            <w:rStyle w:val="aa"/>
            <w:sz w:val="28"/>
            <w:szCs w:val="28"/>
          </w:rPr>
          <w:t>заявку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 участие в отборе по форме согласно приложению N 1 к настоящему Положению (далее - заявка) с приложением документов, указанных в </w:t>
      </w:r>
      <w:hyperlink r:id="rId31" w:anchor="P137" w:history="1">
        <w:r>
          <w:rPr>
            <w:rStyle w:val="aa"/>
            <w:sz w:val="28"/>
            <w:szCs w:val="28"/>
          </w:rPr>
          <w:t>пункте 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 в период срока подачи заявок вправе обратиться в Администрацию с письменным заявлением о разъяснении условий проведения отбора. Администрация направляет письменные разъяснения такому участнику </w:t>
      </w:r>
      <w:r>
        <w:rPr>
          <w:rFonts w:ascii="Times New Roman" w:hAnsi="Times New Roman" w:cs="Times New Roman"/>
          <w:sz w:val="28"/>
          <w:szCs w:val="28"/>
        </w:rPr>
        <w:lastRenderedPageBreak/>
        <w:t>отбора в течение 3 рабочих дней со дня регистрации заявления о разъяснении условий проведения отбора.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Участник отбора может подать одну заявку.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Администрация в день подачи заявки (уточненной заявки) 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заявки Администрация размещает на Едином портале и на официальном сайте Администрации в сети Интернет информацию о результатах рассмотрения заявок, включающую сведения: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E41C74" w:rsidRDefault="00E41C74" w:rsidP="00E41C74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12. Рассмотрение заявок осуществляется комиссией по предоставлению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(далее - комиссия). Состав и положение о комиссии утверждаются муниципальным правовым актом.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Основания для отклонения заявки участника отбора на стадии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рассмотрения и оценки заявок: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32" w:anchor="P47" w:history="1">
        <w:r>
          <w:rPr>
            <w:rStyle w:val="aa"/>
            <w:sz w:val="28"/>
            <w:szCs w:val="28"/>
          </w:rPr>
          <w:t>пункте 4</w:t>
        </w:r>
      </w:hyperlink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E41C74" w:rsidRDefault="00E41C74" w:rsidP="00E41C74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и порядок предоставления субсидий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Субсидия предоставляется субъектам малого и среднего предпринимательства при соблюдении следующих условий: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договор на приобретение оборудование заключен в текущем году, или в году, предшествующему году подачи заявки о предоставлении субсидии;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приобретенное 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относятся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 торговой деятельности субъектами малого и среднего предпринимательства;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участник отбора должен соответствовать на дату подачи заявки требованиям, указанным в </w:t>
      </w:r>
      <w:hyperlink r:id="rId33" w:anchor="P47" w:history="1">
        <w:r>
          <w:rPr>
            <w:rStyle w:val="aa"/>
            <w:sz w:val="28"/>
            <w:szCs w:val="28"/>
          </w:rPr>
          <w:t>пункте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Участник отбора представляет в Администрацию следующие документы: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34" w:anchor="P135" w:history="1">
        <w:r>
          <w:rPr>
            <w:rStyle w:val="aa"/>
            <w:sz w:val="28"/>
            <w:szCs w:val="28"/>
          </w:rPr>
          <w:t>заявку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предоставлении субсидий по форме согласно приложению № 1 к настоящему Положению;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35" w:anchor="P258" w:history="1">
        <w:r>
          <w:rPr>
            <w:rStyle w:val="aa"/>
            <w:sz w:val="28"/>
            <w:szCs w:val="28"/>
          </w:rPr>
          <w:t>расчет размера субсидии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технико-экономическое обоснование приобретения оборудования в целях создания, и (или) развития, и (или) модернизации производства товаров;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договоров и (или) контрактов, товарных накладных и (или) универсальных передаточных документов, </w:t>
      </w:r>
      <w:hyperlink r:id="rId36" w:history="1">
        <w:r>
          <w:rPr>
            <w:rStyle w:val="aa"/>
            <w:sz w:val="28"/>
            <w:szCs w:val="28"/>
          </w:rPr>
          <w:t>актов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приемке выполненных работ и </w:t>
      </w:r>
      <w:hyperlink r:id="rId37" w:history="1">
        <w:r>
          <w:rPr>
            <w:rStyle w:val="aa"/>
            <w:sz w:val="28"/>
            <w:szCs w:val="28"/>
          </w:rPr>
          <w:t>справок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стоимости выполненных работ и затрат  при монтаже оборудования;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платежных документов, подтверждающих фактическую оплату стоимости оборудования;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>
        <w:rPr>
          <w:rFonts w:ascii="Times New Roman" w:hAnsi="Times New Roman" w:cs="Times New Roman"/>
          <w:sz w:val="28"/>
          <w:szCs w:val="28"/>
        </w:rPr>
        <w:t>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 (для юридических лиц);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анкету получателя поддержки по форме согласно приложению № 3 к настоящему Положению;  </w:t>
      </w:r>
    </w:p>
    <w:p w:rsidR="00E41C74" w:rsidRDefault="00E41C74" w:rsidP="00E41C74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rStyle w:val="FontStyle14"/>
        </w:rPr>
        <w:t xml:space="preserve">- </w:t>
      </w:r>
      <w:r>
        <w:rPr>
          <w:sz w:val="28"/>
          <w:szCs w:val="28"/>
        </w:rPr>
        <w:t xml:space="preserve"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 (при наличии наемных работников);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подтверждающий полномочия уполномоченного лица на заверение документов, указанных в настоящем пункте.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в реестре дисквалифицированных лиц.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 Комиссия рассматривает представленные документы и в срок, не превышающий 30 рабочих дней с даты регистрации заявки, принимает решение. Решение комиссии, оформляется протоколом и носит рекомендательный характер. Протокол подписывается председателем и членами комиссии и направляется в Администрацию.</w:t>
      </w:r>
    </w:p>
    <w:p w:rsidR="00E41C74" w:rsidRDefault="00E41C74" w:rsidP="00E41C74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Богучарского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субсидии субъекту малого и среднего предпринимательства, самозанятому, оформляемое распоряжением.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Основаниями для отказа участнику отбора в предоставлении субсидий являются: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38" w:anchor="P137" w:history="1">
        <w:r>
          <w:rPr>
            <w:rStyle w:val="aa"/>
            <w:sz w:val="28"/>
            <w:szCs w:val="28"/>
          </w:rPr>
          <w:t>пункте 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39" w:anchor="P47" w:history="1">
        <w:r>
          <w:rPr>
            <w:rStyle w:val="aa"/>
            <w:sz w:val="28"/>
            <w:szCs w:val="28"/>
          </w:rPr>
          <w:t>пунктом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Положением;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Размер субсидии рассчитывается в пределах 80% от фактической стоимости затрат на приобретение оборудования, устройств, механизмов                   (за исключением легковых автомобилей и воздушных судов), станков, приборов, аппаратов, агрегатов, установок, машин, но не более                                            1500,00 тыс. руб.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 случае принятия Администрацией положительного решения о предоставлении субсидии в течение 10 рабочих дней с даты принятия решения о предоставлении субсидии заключается  Соглашение в соответствии с формой, утвержденной отделом по финансам Администрации.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Соглашение включается условие о согласовании новых условий Соглашения или о расторжении Соглашения при не достижении согласия по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новым условиям, в случае уменьшения Администрации ранее доведенных лимитов бюджетных обязательств, приводящих к невозможности предоставления субсидии в размере, определенном в Соглашении.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Результатом предоставления субсидий является достижение показателя результативности: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Администрация осуществляет перечисление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кредитных организациях, не позднее 10-го рабочего дня, следующего за днем принятия решения о предоставлении субсидий.</w:t>
      </w:r>
    </w:p>
    <w:p w:rsidR="00E41C74" w:rsidRDefault="00E41C74" w:rsidP="00E41C74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отчетности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Получатель субсидии ежегодно в течении последующих трех календарных лет представляет в Администрацию в срок до 05 апреля года, следующего за отчетным, анкету получателя поддержки по форме согласно приложению № 3 к настоящему Положению за соответствующий отчетный период (январь-декабрь).</w:t>
      </w:r>
    </w:p>
    <w:p w:rsidR="00E41C74" w:rsidRDefault="00E41C74" w:rsidP="00E41C74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E41C74" w:rsidRDefault="00E41C74" w:rsidP="00E41C74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E41C74" w:rsidRDefault="00E41C74" w:rsidP="00E41C74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Администрация, орган муниципального финансового контроля Богучарского муниципального района осуществляют проверки соблюдения получателем субсидии условий, целей и порядка предоставления субсидий в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соответствии с действующим законодательством.</w:t>
      </w:r>
    </w:p>
    <w:p w:rsidR="00E41C74" w:rsidRDefault="00E41C74" w:rsidP="00E41C74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субсидии.</w:t>
      </w:r>
    </w:p>
    <w:p w:rsidR="00E41C74" w:rsidRDefault="00E41C74" w:rsidP="00E41C74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В случае если получателем субсидии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E41C74" w:rsidRDefault="00E41C74" w:rsidP="00E41C74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В случае нарушения получателем субсидии условий, установленных при предоставлении субсидий, выявленного в том числе по фактам проверок, проведенных Администрацией и органом муниципального финансового контроля Богучарского муниципального района, Администрация направляет получателю субсидии требования о возврате субсидии. Субсидия подлежит возврату получателем субсидии в муниципальный бюджет в течение 30 календарных дней с даты получения требования.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При нарушении срока возврата субсидии получателем субсидии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  <w:r>
        <w:rPr>
          <w:bCs/>
        </w:rPr>
        <w:t>Приложение № 1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к Положению о предоставлении субсидий на компенсацию части затрат субъектам малого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E41C74" w:rsidRDefault="00E41C74" w:rsidP="00E41C74">
      <w:pPr>
        <w:ind w:left="5245"/>
        <w:rPr>
          <w:bCs/>
        </w:rPr>
      </w:pPr>
    </w:p>
    <w:p w:rsidR="00E41C74" w:rsidRDefault="00E41C74" w:rsidP="00E41C74">
      <w:pPr>
        <w:widowControl w:val="0"/>
        <w:ind w:left="5245"/>
        <w:rPr>
          <w:snapToGrid w:val="0"/>
        </w:rPr>
      </w:pPr>
      <w:r>
        <w:rPr>
          <w:snapToGrid w:val="0"/>
        </w:rPr>
        <w:t xml:space="preserve">В конкурсную комиссию по </w:t>
      </w:r>
      <w:r>
        <w:t>предоставлению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</w:t>
      </w:r>
    </w:p>
    <w:p w:rsidR="00E41C74" w:rsidRDefault="00E41C74" w:rsidP="00E41C74">
      <w:pPr>
        <w:widowControl w:val="0"/>
        <w:ind w:left="524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______________________</w:t>
      </w:r>
    </w:p>
    <w:p w:rsidR="00E41C74" w:rsidRDefault="00E41C74" w:rsidP="00E41C74">
      <w:pPr>
        <w:widowControl w:val="0"/>
        <w:ind w:left="5245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(Ф.И.О)</w:t>
      </w:r>
    </w:p>
    <w:p w:rsidR="00E41C74" w:rsidRDefault="00E41C74" w:rsidP="00E41C74">
      <w:pPr>
        <w:widowControl w:val="0"/>
        <w:jc w:val="center"/>
        <w:rPr>
          <w:snapToGrid w:val="0"/>
          <w:sz w:val="24"/>
          <w:szCs w:val="24"/>
        </w:rPr>
      </w:pPr>
    </w:p>
    <w:p w:rsidR="00E41C74" w:rsidRDefault="00E41C74" w:rsidP="00E41C74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E41C74" w:rsidRDefault="00E41C74" w:rsidP="00E41C74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</w:t>
      </w:r>
    </w:p>
    <w:p w:rsidR="00E41C74" w:rsidRDefault="00E41C74" w:rsidP="00E41C74">
      <w:pPr>
        <w:widowControl w:val="0"/>
        <w:jc w:val="center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>(наименование заявителя полностью)</w:t>
      </w:r>
    </w:p>
    <w:p w:rsidR="00E41C74" w:rsidRDefault="00E41C74" w:rsidP="00E41C74">
      <w:pPr>
        <w:widowControl w:val="0"/>
        <w:ind w:left="5245"/>
        <w:rPr>
          <w:snapToGrid w:val="0"/>
          <w:sz w:val="24"/>
          <w:szCs w:val="24"/>
        </w:rPr>
      </w:pPr>
    </w:p>
    <w:p w:rsidR="00E41C74" w:rsidRDefault="00E41C74" w:rsidP="00E41C74">
      <w:pPr>
        <w:pStyle w:val="Style4"/>
        <w:widowControl/>
        <w:spacing w:line="276" w:lineRule="auto"/>
        <w:jc w:val="both"/>
        <w:rPr>
          <w:snapToGrid w:val="0"/>
        </w:rPr>
      </w:pPr>
      <w:r>
        <w:rPr>
          <w:b/>
        </w:rPr>
        <w:t xml:space="preserve">         </w:t>
      </w:r>
      <w:r>
        <w:t xml:space="preserve">В соответствии с Положением о предоставлении субсидий на компенсацию части затрат субъектам малого и среднего предпринимательства, 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 прошу предоставить субсидию __________________________ </w:t>
      </w:r>
    </w:p>
    <w:p w:rsidR="00E41C74" w:rsidRDefault="00E41C74" w:rsidP="00E41C74">
      <w:pPr>
        <w:widowControl w:val="0"/>
        <w:spacing w:line="276" w:lineRule="auto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(</w:t>
      </w:r>
      <w:r>
        <w:rPr>
          <w:snapToGrid w:val="0"/>
          <w:sz w:val="16"/>
          <w:szCs w:val="16"/>
        </w:rPr>
        <w:t>сокращенное наименование заявителя)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         Сумма субсидии  составляет  _________(_________________________) рублей. 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E41C74" w:rsidRDefault="00E41C74" w:rsidP="00E41C74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Подтверждаю, что участник отбора __________________________________________ 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</w:rPr>
      </w:pPr>
      <w:r>
        <w:rPr>
          <w:snapToGrid w:val="0"/>
        </w:rPr>
        <w:t xml:space="preserve">                                                                                         (сокращенное наименование заявителя)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E41C74" w:rsidRDefault="00E41C74" w:rsidP="00E41C74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у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E41C74" w:rsidRDefault="00E41C74" w:rsidP="00E41C74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E41C74" w:rsidRDefault="00E41C74" w:rsidP="00E41C74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 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40" w:anchor="P45" w:history="1">
        <w:r>
          <w:rPr>
            <w:rStyle w:val="aa"/>
          </w:rPr>
          <w:t>пункте 2</w:t>
        </w:r>
      </w:hyperlink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Положения.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E41C74" w:rsidRDefault="00E41C74" w:rsidP="00E41C74">
      <w:pPr>
        <w:widowControl w:val="0"/>
        <w:spacing w:line="276" w:lineRule="auto"/>
        <w:ind w:firstLine="567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отбором. </w:t>
      </w:r>
    </w:p>
    <w:p w:rsidR="00E41C74" w:rsidRDefault="00E41C74" w:rsidP="00E41C74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4077"/>
      </w:tblGrid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фактического </w:t>
            </w:r>
          </w:p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налогообложения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телефон, адрес электронной почты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C74" w:rsidRDefault="00E41C74" w:rsidP="00E41C74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Приложение 2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к Положению о предоставлении субсидий на компенсацию части затрат субъектам малого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E41C74" w:rsidRDefault="00E41C74" w:rsidP="00E41C74">
      <w:pPr>
        <w:jc w:val="right"/>
        <w:rPr>
          <w:sz w:val="24"/>
          <w:szCs w:val="24"/>
        </w:rPr>
      </w:pP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</w:t>
      </w: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bCs/>
          <w:sz w:val="28"/>
          <w:szCs w:val="28"/>
        </w:rPr>
        <w:t>субсидий на компенсацию части затрат</w:t>
      </w:r>
      <w:r>
        <w:rPr>
          <w:rFonts w:ascii="Times New Roman" w:hAnsi="Times New Roman" w:cs="Times New Roman"/>
          <w:sz w:val="28"/>
          <w:szCs w:val="28"/>
        </w:rPr>
        <w:t xml:space="preserve">, связанных с </w:t>
      </w: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приобретением оборудования в целях создания и (или) развития либо</w:t>
      </w: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модернизации производства товаров (работ, услуг)</w:t>
      </w:r>
    </w:p>
    <w:p w:rsidR="00E41C74" w:rsidRDefault="00E41C74" w:rsidP="00E41C74">
      <w:pPr>
        <w:pStyle w:val="ConsPlusNormal"/>
        <w:jc w:val="center"/>
      </w:pPr>
      <w:r>
        <w:t>__________________________________________________________</w:t>
      </w:r>
    </w:p>
    <w:p w:rsidR="00E41C74" w:rsidRDefault="00E41C74" w:rsidP="00E41C74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E41C74" w:rsidTr="00E41C74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41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*80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E41C74" w:rsidTr="00E41C74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1500 000,0</w:t>
            </w: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субсидии______________     ( ________________________________ _____________________________________________________________________ )    рублей.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42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43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44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___________________ /___________________/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E41C74" w:rsidRDefault="00E41C74" w:rsidP="00E41C74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</w:rPr>
        <w:t>Приложение № 3</w:t>
      </w:r>
    </w:p>
    <w:p w:rsidR="00E41C74" w:rsidRDefault="00E41C74" w:rsidP="00E41C74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к Положению о предоставлении субсидий на компенсацию части затрат субъектам малого</w:t>
      </w:r>
    </w:p>
    <w:p w:rsidR="00E41C74" w:rsidRDefault="00E41C74" w:rsidP="00E41C74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E41C74" w:rsidRDefault="00E41C74" w:rsidP="00E41C74">
      <w:pPr>
        <w:ind w:left="5670"/>
        <w:jc w:val="right"/>
        <w:rPr>
          <w:bCs/>
          <w:sz w:val="18"/>
          <w:szCs w:val="18"/>
        </w:rPr>
      </w:pPr>
    </w:p>
    <w:p w:rsidR="00E41C74" w:rsidRDefault="00E41C74" w:rsidP="00E41C74">
      <w:pPr>
        <w:ind w:left="5670"/>
        <w:rPr>
          <w:bCs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</w:t>
      </w: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получателе поддержки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</w:t>
      </w:r>
      <w:r>
        <w:rPr>
          <w:rFonts w:ascii="Times New Roman" w:hAnsi="Times New Roman" w:cs="Times New Roman"/>
          <w:sz w:val="18"/>
          <w:szCs w:val="18"/>
        </w:rPr>
        <w:t>полное наименование субъекта получателя поддержки)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45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предприниматель/  /_____________/ ___________________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(подпись)                 (расшифровка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Pr="00BA6A2A" w:rsidRDefault="002612EF" w:rsidP="00E41C74">
      <w:pPr>
        <w:ind w:right="-1" w:firstLine="680"/>
        <w:jc w:val="right"/>
      </w:pPr>
    </w:p>
    <w:sectPr w:rsidR="002612EF" w:rsidRPr="00BA6A2A" w:rsidSect="004E2BD5">
      <w:headerReference w:type="even" r:id="rId46"/>
      <w:headerReference w:type="default" r:id="rId47"/>
      <w:footerReference w:type="default" r:id="rId48"/>
      <w:headerReference w:type="first" r:id="rId49"/>
      <w:pgSz w:w="11906" w:h="16838"/>
      <w:pgMar w:top="567" w:right="849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EB8" w:rsidRDefault="00B22EB8">
      <w:r>
        <w:separator/>
      </w:r>
    </w:p>
  </w:endnote>
  <w:endnote w:type="continuationSeparator" w:id="1">
    <w:p w:rsidR="00B22EB8" w:rsidRDefault="00B22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8"/>
      <w:framePr w:wrap="auto" w:vAnchor="text" w:hAnchor="margin" w:xAlign="right" w:y="1"/>
      <w:rPr>
        <w:rStyle w:val="a7"/>
      </w:rPr>
    </w:pPr>
  </w:p>
  <w:p w:rsidR="002612EF" w:rsidRDefault="002612EF" w:rsidP="002612EF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EB8" w:rsidRDefault="00B22EB8">
      <w:r>
        <w:separator/>
      </w:r>
    </w:p>
  </w:footnote>
  <w:footnote w:type="continuationSeparator" w:id="1">
    <w:p w:rsidR="00B22EB8" w:rsidRDefault="00B22E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A57AD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612E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612EF">
      <w:rPr>
        <w:rStyle w:val="a6"/>
        <w:noProof/>
      </w:rPr>
      <w:t>7</w:t>
    </w:r>
    <w:r>
      <w:rPr>
        <w:rStyle w:val="a6"/>
      </w:rPr>
      <w:fldChar w:fldCharType="end"/>
    </w:r>
  </w:p>
  <w:p w:rsidR="002612EF" w:rsidRDefault="002612EF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2A"/>
    <w:rsid w:val="00002C42"/>
    <w:rsid w:val="00011C39"/>
    <w:rsid w:val="00016AD2"/>
    <w:rsid w:val="00047205"/>
    <w:rsid w:val="0005384B"/>
    <w:rsid w:val="000626E8"/>
    <w:rsid w:val="00065D44"/>
    <w:rsid w:val="00067470"/>
    <w:rsid w:val="00090996"/>
    <w:rsid w:val="000924D9"/>
    <w:rsid w:val="000959A8"/>
    <w:rsid w:val="000979DB"/>
    <w:rsid w:val="000A1152"/>
    <w:rsid w:val="000B3E1E"/>
    <w:rsid w:val="000B48A8"/>
    <w:rsid w:val="000B6037"/>
    <w:rsid w:val="000C6BF0"/>
    <w:rsid w:val="000C7815"/>
    <w:rsid w:val="000D0128"/>
    <w:rsid w:val="000E0072"/>
    <w:rsid w:val="000E54DF"/>
    <w:rsid w:val="000F1052"/>
    <w:rsid w:val="00114A5B"/>
    <w:rsid w:val="00117990"/>
    <w:rsid w:val="00117A1D"/>
    <w:rsid w:val="00123B31"/>
    <w:rsid w:val="001251F4"/>
    <w:rsid w:val="00135B1E"/>
    <w:rsid w:val="00146A9D"/>
    <w:rsid w:val="00160503"/>
    <w:rsid w:val="00160BF2"/>
    <w:rsid w:val="00171B64"/>
    <w:rsid w:val="00183517"/>
    <w:rsid w:val="00191113"/>
    <w:rsid w:val="001E149F"/>
    <w:rsid w:val="001E785B"/>
    <w:rsid w:val="001F01C1"/>
    <w:rsid w:val="001F6111"/>
    <w:rsid w:val="00210E06"/>
    <w:rsid w:val="00214660"/>
    <w:rsid w:val="00227C39"/>
    <w:rsid w:val="002577A4"/>
    <w:rsid w:val="002612EF"/>
    <w:rsid w:val="0027562C"/>
    <w:rsid w:val="00282C62"/>
    <w:rsid w:val="00294393"/>
    <w:rsid w:val="002A6AD8"/>
    <w:rsid w:val="002B2AE6"/>
    <w:rsid w:val="002C12DD"/>
    <w:rsid w:val="002C3AD4"/>
    <w:rsid w:val="002D424E"/>
    <w:rsid w:val="002E2151"/>
    <w:rsid w:val="00316DCA"/>
    <w:rsid w:val="00331DD5"/>
    <w:rsid w:val="00335353"/>
    <w:rsid w:val="00354CAE"/>
    <w:rsid w:val="003B5946"/>
    <w:rsid w:val="003D5C4B"/>
    <w:rsid w:val="003D6130"/>
    <w:rsid w:val="003E2219"/>
    <w:rsid w:val="003E4311"/>
    <w:rsid w:val="003E6BF3"/>
    <w:rsid w:val="003F3DC7"/>
    <w:rsid w:val="00400632"/>
    <w:rsid w:val="00412E20"/>
    <w:rsid w:val="00413C1A"/>
    <w:rsid w:val="00420FA1"/>
    <w:rsid w:val="00456974"/>
    <w:rsid w:val="004673A7"/>
    <w:rsid w:val="004739BC"/>
    <w:rsid w:val="004C6DB6"/>
    <w:rsid w:val="004E2BD5"/>
    <w:rsid w:val="004F3C2B"/>
    <w:rsid w:val="005005AF"/>
    <w:rsid w:val="00504EFE"/>
    <w:rsid w:val="00513352"/>
    <w:rsid w:val="0053100A"/>
    <w:rsid w:val="00541AA3"/>
    <w:rsid w:val="00577CC5"/>
    <w:rsid w:val="005821A6"/>
    <w:rsid w:val="005865D5"/>
    <w:rsid w:val="00593E5B"/>
    <w:rsid w:val="00595153"/>
    <w:rsid w:val="00597E1A"/>
    <w:rsid w:val="005A5609"/>
    <w:rsid w:val="005D4BAB"/>
    <w:rsid w:val="005F5C82"/>
    <w:rsid w:val="00616705"/>
    <w:rsid w:val="00634326"/>
    <w:rsid w:val="00644A6D"/>
    <w:rsid w:val="00665B46"/>
    <w:rsid w:val="00686C8E"/>
    <w:rsid w:val="006A6369"/>
    <w:rsid w:val="006C20E1"/>
    <w:rsid w:val="006F02D8"/>
    <w:rsid w:val="006F72E2"/>
    <w:rsid w:val="00705047"/>
    <w:rsid w:val="0072233B"/>
    <w:rsid w:val="00757353"/>
    <w:rsid w:val="00763483"/>
    <w:rsid w:val="00763D95"/>
    <w:rsid w:val="00774D51"/>
    <w:rsid w:val="0078513F"/>
    <w:rsid w:val="007A407A"/>
    <w:rsid w:val="007C1F29"/>
    <w:rsid w:val="007F056E"/>
    <w:rsid w:val="00811787"/>
    <w:rsid w:val="00822DD3"/>
    <w:rsid w:val="008440E0"/>
    <w:rsid w:val="0084645B"/>
    <w:rsid w:val="008531F6"/>
    <w:rsid w:val="0087174F"/>
    <w:rsid w:val="00877739"/>
    <w:rsid w:val="008A4818"/>
    <w:rsid w:val="008A5D3E"/>
    <w:rsid w:val="008A5F5A"/>
    <w:rsid w:val="008C7C2D"/>
    <w:rsid w:val="008E0009"/>
    <w:rsid w:val="0091418B"/>
    <w:rsid w:val="009356E5"/>
    <w:rsid w:val="00947DFA"/>
    <w:rsid w:val="0098113B"/>
    <w:rsid w:val="009B49ED"/>
    <w:rsid w:val="009C215A"/>
    <w:rsid w:val="009F1151"/>
    <w:rsid w:val="009F416F"/>
    <w:rsid w:val="00A106C2"/>
    <w:rsid w:val="00A127A5"/>
    <w:rsid w:val="00A533D2"/>
    <w:rsid w:val="00A57AD9"/>
    <w:rsid w:val="00A57BD1"/>
    <w:rsid w:val="00A63B9D"/>
    <w:rsid w:val="00A653D1"/>
    <w:rsid w:val="00AA4CBA"/>
    <w:rsid w:val="00AA682F"/>
    <w:rsid w:val="00AE7671"/>
    <w:rsid w:val="00AF4751"/>
    <w:rsid w:val="00AF676E"/>
    <w:rsid w:val="00B22EB8"/>
    <w:rsid w:val="00B33F39"/>
    <w:rsid w:val="00B92885"/>
    <w:rsid w:val="00BA1757"/>
    <w:rsid w:val="00BA2EBA"/>
    <w:rsid w:val="00BA6A2A"/>
    <w:rsid w:val="00C01ABF"/>
    <w:rsid w:val="00C07CCE"/>
    <w:rsid w:val="00C157FD"/>
    <w:rsid w:val="00C222EA"/>
    <w:rsid w:val="00C45C46"/>
    <w:rsid w:val="00C46F16"/>
    <w:rsid w:val="00C61619"/>
    <w:rsid w:val="00C671FF"/>
    <w:rsid w:val="00C67327"/>
    <w:rsid w:val="00C93967"/>
    <w:rsid w:val="00CD0725"/>
    <w:rsid w:val="00CD1E5E"/>
    <w:rsid w:val="00CD26D8"/>
    <w:rsid w:val="00CE78B7"/>
    <w:rsid w:val="00CF2618"/>
    <w:rsid w:val="00D17E52"/>
    <w:rsid w:val="00D308FC"/>
    <w:rsid w:val="00D30CB4"/>
    <w:rsid w:val="00D32303"/>
    <w:rsid w:val="00D4430E"/>
    <w:rsid w:val="00D464DA"/>
    <w:rsid w:val="00D467FE"/>
    <w:rsid w:val="00D511BE"/>
    <w:rsid w:val="00D705CD"/>
    <w:rsid w:val="00D75B75"/>
    <w:rsid w:val="00D75D50"/>
    <w:rsid w:val="00D80355"/>
    <w:rsid w:val="00DC79AA"/>
    <w:rsid w:val="00DE3F9E"/>
    <w:rsid w:val="00E27EBF"/>
    <w:rsid w:val="00E41C74"/>
    <w:rsid w:val="00E420A3"/>
    <w:rsid w:val="00E450D4"/>
    <w:rsid w:val="00E47E88"/>
    <w:rsid w:val="00E601B2"/>
    <w:rsid w:val="00E61D87"/>
    <w:rsid w:val="00E728E9"/>
    <w:rsid w:val="00E72A18"/>
    <w:rsid w:val="00E96DE5"/>
    <w:rsid w:val="00EC0018"/>
    <w:rsid w:val="00EC3297"/>
    <w:rsid w:val="00EC46AD"/>
    <w:rsid w:val="00ED1891"/>
    <w:rsid w:val="00EF0EAA"/>
    <w:rsid w:val="00F0299A"/>
    <w:rsid w:val="00F327F3"/>
    <w:rsid w:val="00F32E3F"/>
    <w:rsid w:val="00F34B01"/>
    <w:rsid w:val="00F4532B"/>
    <w:rsid w:val="00F507E1"/>
    <w:rsid w:val="00F52914"/>
    <w:rsid w:val="00F96BF2"/>
    <w:rsid w:val="00F97C83"/>
    <w:rsid w:val="00F97EF3"/>
    <w:rsid w:val="00FA32FE"/>
    <w:rsid w:val="00FB3AA9"/>
    <w:rsid w:val="00FB4790"/>
    <w:rsid w:val="00FD734E"/>
    <w:rsid w:val="00FD7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qFormat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D5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4DD889150DE0EB85AC187F594AC8EE4B3A7DE248DE9E2146A2611A7C65F15279A500807C174A607p2YDG" TargetMode="External"/><Relationship Id="rId18" Type="http://schemas.openxmlformats.org/officeDocument/2006/relationships/hyperlink" Target="consultantplus://offline/ref=F4DD889150DE0EB85AC187F594AC8EE4B3A7DE248DE9E2146A2611A7C65F15279A500807C175A705p2YBG" TargetMode="External"/><Relationship Id="rId2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Users\mHanukova\Desktop\&#1057;&#1091;&#1073;&#1089;&#1080;&#1076;&#1080;&#1080;%202023%20&#1053;&#1044;\&#1074;&#1085;&#1077;&#1089;&#1077;&#1085;&#1080;&#1077;%20&#1080;&#1079;&#1084;&#1077;&#1085;&#1077;&#1085;&#1080;&#1081;%20&#1074;%20&#8470;371%20(&#8470;500%20&#1086;&#1090;%2018.07.23).doc" TargetMode="External"/><Relationship Id="rId3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F4DD889150DE0EB85AC187F594AC8EE4B3A7DE248DE9E2146A2611A7C65F15279A500807C174A400p2Y9G" TargetMode="External"/><Relationship Id="rId17" Type="http://schemas.openxmlformats.org/officeDocument/2006/relationships/hyperlink" Target="consultantplus://offline/ref=F4DD889150DE0EB85AC187F594AC8EE4B3A7DE248DE9E2146A2611A7C65F15279A500807C175A406p2YEG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F4DD889150DE0EB85AC187F594AC8EE4B3A7DE248DE9E2146A2611A7C65F15279A500807C175A304p2YCG" TargetMode="External"/><Relationship Id="rId20" Type="http://schemas.openxmlformats.org/officeDocument/2006/relationships/hyperlink" Target="consultantplus://offline/ref=9FAC6D4D963A18F55B4BD50BC64A922DB3E3CCF41AAC7CC6AD2C1DD8AD44431509C3FD6105A9655634A196FA59FA3084146D69BBB26584CC43dFN" TargetMode="External"/><Relationship Id="rId2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4DD889150DE0EB85AC187F594AC8EE4B3A7DE248DE9E2146A2611A7C65F15279A500807C173A104p2YAG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7" Type="http://schemas.openxmlformats.org/officeDocument/2006/relationships/hyperlink" Target="consultantplus://offline/ref=37BB8EF8B2B3B85E995B4282C9A3F9B73BB166E735D74BCF54235BAD370430BC4EAE881FA913D0568A32E7D792F6DA2F0658B14B87DB7F3ABFM" TargetMode="External"/><Relationship Id="rId40" Type="http://schemas.openxmlformats.org/officeDocument/2006/relationships/hyperlink" Target="file:///C:\Users\mHanukova\Desktop\&#1057;&#1091;&#1073;&#1089;&#1080;&#1076;&#1080;&#1080;%202023%20&#1053;&#1044;\&#1074;&#1085;&#1077;&#1089;&#1077;&#1085;&#1080;&#1077;%20&#1080;&#1079;&#1084;&#1077;&#1085;&#1077;&#1085;&#1080;&#1081;%20&#1074;%20&#8470;371%20(&#8470;500%20&#1086;&#1090;%2018.07.23).doc" TargetMode="External"/><Relationship Id="rId45" Type="http://schemas.openxmlformats.org/officeDocument/2006/relationships/hyperlink" Target="consultantplus://offline/ref=B8E40BB07991826C6C92DA2B59E6B5716D4286708F79756A04D726791C69F55E2B78A6CB1427A046zFIEP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4DD889150DE0EB85AC187F594AC8EE4B3A7DE248DE9E2146A2611A7C65F15279A500807C175A107p2YBG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6" Type="http://schemas.openxmlformats.org/officeDocument/2006/relationships/hyperlink" Target="consultantplus://offline/ref=37BB8EF8B2B3B85E995B4282C9A3F9B73BB166E735D74BCF54235BAD370430BC4EAE881FA910D35A8A32E7D792F6DA2F0658B14B87DB7F3ABFM" TargetMode="External"/><Relationship Id="rId49" Type="http://schemas.openxmlformats.org/officeDocument/2006/relationships/header" Target="header3.xml"/><Relationship Id="rId10" Type="http://schemas.openxmlformats.org/officeDocument/2006/relationships/hyperlink" Target="file:///C:\Users\mHanukova\Desktop\&#1057;&#1091;&#1073;&#1089;&#1080;&#1076;&#1080;&#1080;%202023%20&#1053;&#1044;\&#1074;&#1085;&#1077;&#1089;&#1077;&#1085;&#1080;&#1077;%20&#1080;&#1079;&#1084;&#1077;&#1085;&#1077;&#1085;&#1080;&#1081;%20&#1074;%20&#8470;371%20(&#8470;500%20&#1086;&#1090;%2018.07.23).doc" TargetMode="External"/><Relationship Id="rId19" Type="http://schemas.openxmlformats.org/officeDocument/2006/relationships/hyperlink" Target="consultantplus://offline/ref=F4DD889150DE0EB85AC187F594AC8EE4B3A7DE248DE9E2146A2611A7C65F15279A500807C175A707p2YAG" TargetMode="External"/><Relationship Id="rId3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4DD889150DE0EB85AC187E397C0D1E1B0AC832083EEEC4132794AFA91561F70DD1F5145857DA0052E91C8p9YBG" TargetMode="External"/><Relationship Id="rId14" Type="http://schemas.openxmlformats.org/officeDocument/2006/relationships/hyperlink" Target="consultantplus://offline/ref=F4DD889150DE0EB85AC187F594AC8EE4B3A7DE248DE9E2146A2611A7C65F15279A500807C174A60Cp2YEG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8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21</Pages>
  <Words>6052</Words>
  <Characters>34502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Балабанова</dc:creator>
  <cp:lastModifiedBy>mHanukova</cp:lastModifiedBy>
  <cp:revision>24</cp:revision>
  <cp:lastPrinted>2022-09-15T11:27:00Z</cp:lastPrinted>
  <dcterms:created xsi:type="dcterms:W3CDTF">2022-06-29T05:24:00Z</dcterms:created>
  <dcterms:modified xsi:type="dcterms:W3CDTF">2023-08-10T05:58:00Z</dcterms:modified>
</cp:coreProperties>
</file>