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D" w:rsidRDefault="00070F98" w:rsidP="007E6600">
      <w:pPr>
        <w:tabs>
          <w:tab w:val="right" w:pos="9900"/>
        </w:tabs>
        <w:jc w:val="center"/>
        <w:rPr>
          <w:sz w:val="28"/>
          <w:szCs w:val="28"/>
        </w:rPr>
      </w:pPr>
      <w:bookmarkStart w:id="0" w:name="P72"/>
      <w:bookmarkEnd w:id="0"/>
      <w:r w:rsidRPr="00440B9A">
        <w:rPr>
          <w:sz w:val="28"/>
          <w:szCs w:val="28"/>
        </w:rPr>
        <w:t xml:space="preserve">Уведомление о проведении общественного </w:t>
      </w:r>
      <w:r w:rsidR="00123549" w:rsidRPr="00440B9A">
        <w:rPr>
          <w:sz w:val="28"/>
          <w:szCs w:val="28"/>
        </w:rPr>
        <w:t>обсуждения</w:t>
      </w:r>
      <w:r w:rsidR="00EA37BD">
        <w:rPr>
          <w:sz w:val="28"/>
          <w:szCs w:val="28"/>
        </w:rPr>
        <w:t xml:space="preserve"> проекта </w:t>
      </w:r>
      <w:r w:rsidR="00123549" w:rsidRPr="00440B9A">
        <w:rPr>
          <w:sz w:val="28"/>
          <w:szCs w:val="28"/>
        </w:rPr>
        <w:t xml:space="preserve"> </w:t>
      </w:r>
    </w:p>
    <w:p w:rsidR="007E6600" w:rsidRPr="007E6600" w:rsidRDefault="007E6600" w:rsidP="007E6600">
      <w:pPr>
        <w:tabs>
          <w:tab w:val="right" w:pos="9900"/>
        </w:tabs>
        <w:jc w:val="center"/>
        <w:rPr>
          <w:sz w:val="28"/>
          <w:szCs w:val="28"/>
        </w:rPr>
      </w:pPr>
      <w:r w:rsidRPr="007E6600">
        <w:rPr>
          <w:sz w:val="28"/>
          <w:szCs w:val="28"/>
        </w:rPr>
        <w:t xml:space="preserve">прогноза социально-экономического развития </w:t>
      </w:r>
      <w:r w:rsidR="0074202F">
        <w:rPr>
          <w:sz w:val="28"/>
          <w:szCs w:val="28"/>
        </w:rPr>
        <w:t>Богучарского</w:t>
      </w:r>
      <w:r w:rsidRPr="007E6600">
        <w:rPr>
          <w:sz w:val="28"/>
          <w:szCs w:val="28"/>
        </w:rPr>
        <w:t xml:space="preserve"> муниципального района</w:t>
      </w:r>
      <w:r w:rsidR="00EA37BD">
        <w:rPr>
          <w:sz w:val="28"/>
          <w:szCs w:val="28"/>
        </w:rPr>
        <w:t xml:space="preserve"> </w:t>
      </w:r>
      <w:r w:rsidRPr="007E6600">
        <w:rPr>
          <w:sz w:val="28"/>
          <w:szCs w:val="28"/>
        </w:rPr>
        <w:t>Воронежской области на период</w:t>
      </w:r>
      <w:r>
        <w:rPr>
          <w:sz w:val="28"/>
          <w:szCs w:val="28"/>
        </w:rPr>
        <w:t xml:space="preserve"> </w:t>
      </w:r>
      <w:r w:rsidRPr="007E6600">
        <w:rPr>
          <w:sz w:val="28"/>
          <w:szCs w:val="28"/>
        </w:rPr>
        <w:t>до 2035 года</w:t>
      </w:r>
      <w:r>
        <w:rPr>
          <w:sz w:val="28"/>
          <w:szCs w:val="28"/>
        </w:rPr>
        <w:t>»</w:t>
      </w:r>
    </w:p>
    <w:p w:rsidR="00070F98" w:rsidRPr="00440B9A" w:rsidRDefault="00070F98" w:rsidP="00440B9A">
      <w:pPr>
        <w:tabs>
          <w:tab w:val="right" w:pos="9900"/>
        </w:tabs>
        <w:jc w:val="center"/>
        <w:rPr>
          <w:sz w:val="28"/>
          <w:szCs w:val="28"/>
        </w:rPr>
      </w:pPr>
    </w:p>
    <w:p w:rsidR="000D7CCA" w:rsidRDefault="000D7CCA" w:rsidP="000D7CCA">
      <w:pPr>
        <w:pStyle w:val="ConsPlusNormal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252"/>
        <w:gridCol w:w="4677"/>
      </w:tblGrid>
      <w:tr w:rsidR="000D7CCA" w:rsidTr="00AA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0D7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0D7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0D7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0D7CCA" w:rsidTr="00AA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7E6600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Default="000D7CCA" w:rsidP="007420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6600">
              <w:rPr>
                <w:rFonts w:ascii="Times New Roman" w:hAnsi="Times New Roman" w:cs="Times New Roman"/>
                <w:sz w:val="24"/>
                <w:szCs w:val="24"/>
              </w:rPr>
              <w:t>и 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планирования 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BA" w:rsidRDefault="00EA37BD" w:rsidP="00EA37BD">
            <w:pPr>
              <w:tabs>
                <w:tab w:val="right" w:pos="990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</w:t>
            </w:r>
            <w:r w:rsidR="003A352D">
              <w:rPr>
                <w:rFonts w:eastAsia="Calibri"/>
                <w:lang w:eastAsia="en-US"/>
              </w:rPr>
              <w:t>Прогноз</w:t>
            </w:r>
            <w:r>
              <w:rPr>
                <w:rFonts w:eastAsia="Calibri"/>
                <w:lang w:eastAsia="en-US"/>
              </w:rPr>
              <w:t>а</w:t>
            </w:r>
            <w:r w:rsidR="007E6600" w:rsidRPr="007E6600">
              <w:rPr>
                <w:rFonts w:eastAsia="Calibri"/>
                <w:lang w:eastAsia="en-US"/>
              </w:rPr>
              <w:t xml:space="preserve"> социально-экономического развития </w:t>
            </w:r>
            <w:r w:rsidR="0074202F">
              <w:rPr>
                <w:rFonts w:eastAsia="Calibri"/>
                <w:lang w:eastAsia="en-US"/>
              </w:rPr>
              <w:t>Богучарского</w:t>
            </w:r>
            <w:r w:rsidR="00190C6C">
              <w:rPr>
                <w:rFonts w:eastAsia="Calibri"/>
                <w:lang w:eastAsia="en-US"/>
              </w:rPr>
              <w:t xml:space="preserve"> </w:t>
            </w:r>
            <w:r w:rsidR="007E6600" w:rsidRPr="007E6600">
              <w:rPr>
                <w:rFonts w:eastAsia="Calibri"/>
                <w:lang w:eastAsia="en-US"/>
              </w:rPr>
              <w:t>муниципального района</w:t>
            </w:r>
            <w:r w:rsidR="007E6600">
              <w:rPr>
                <w:rFonts w:eastAsia="Calibri"/>
                <w:lang w:eastAsia="en-US"/>
              </w:rPr>
              <w:t xml:space="preserve"> </w:t>
            </w:r>
            <w:r w:rsidR="007E6600" w:rsidRPr="007E6600">
              <w:rPr>
                <w:rFonts w:eastAsia="Calibri"/>
                <w:lang w:eastAsia="en-US"/>
              </w:rPr>
              <w:t xml:space="preserve">Воронежской области на период </w:t>
            </w:r>
          </w:p>
          <w:p w:rsidR="007E6600" w:rsidRPr="007E6600" w:rsidRDefault="007E6600" w:rsidP="00EA37BD">
            <w:pPr>
              <w:tabs>
                <w:tab w:val="right" w:pos="9900"/>
              </w:tabs>
              <w:jc w:val="center"/>
              <w:rPr>
                <w:rFonts w:eastAsia="Calibri"/>
                <w:lang w:eastAsia="en-US"/>
              </w:rPr>
            </w:pPr>
            <w:r w:rsidRPr="007E6600">
              <w:rPr>
                <w:rFonts w:eastAsia="Calibri"/>
                <w:lang w:eastAsia="en-US"/>
              </w:rPr>
              <w:t>до 2035 года»</w:t>
            </w:r>
          </w:p>
          <w:p w:rsidR="000D7CCA" w:rsidRPr="007E6600" w:rsidRDefault="000D7CCA" w:rsidP="00EA37BD">
            <w:pPr>
              <w:tabs>
                <w:tab w:val="right" w:pos="990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0D7CCA" w:rsidTr="00AA26BA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7E6600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A" w:rsidRDefault="000D7CCA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CA" w:rsidRDefault="0074202F" w:rsidP="007420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 w:rsidR="001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5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="001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5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D7CCA" w:rsidTr="00AA26B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A" w:rsidRDefault="007E6600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BA" w:rsidRDefault="000D7CCA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="00EA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D7CCA" w:rsidRDefault="000D7CCA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CA" w:rsidRDefault="00190C6C" w:rsidP="007420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070F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E6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070F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E6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F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1"/>
          </w:p>
        </w:tc>
      </w:tr>
      <w:tr w:rsidR="003710D8" w:rsidTr="00AA26BA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D8" w:rsidRDefault="007E6600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8" w:rsidRPr="003710D8" w:rsidRDefault="00190C6C" w:rsidP="00AA26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10D8" w:rsidRPr="003710D8">
              <w:rPr>
                <w:rFonts w:ascii="Times New Roman" w:hAnsi="Times New Roman" w:cs="Times New Roman"/>
                <w:sz w:val="24"/>
                <w:szCs w:val="24"/>
              </w:rPr>
              <w:t>елефон,</w:t>
            </w:r>
            <w:r w:rsidR="00AA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D8" w:rsidRPr="003710D8"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 контактного лица по вопросам подачи замечаний и предложений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D8" w:rsidRDefault="00190C6C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8(4736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02F">
              <w:rPr>
                <w:rFonts w:ascii="Times New Roman" w:hAnsi="Times New Roman" w:cs="Times New Roman"/>
                <w:sz w:val="24"/>
                <w:szCs w:val="24"/>
              </w:rPr>
              <w:t xml:space="preserve"> 2-15-66</w:t>
            </w:r>
          </w:p>
          <w:p w:rsidR="00190C6C" w:rsidRPr="00190C6C" w:rsidRDefault="0074202F" w:rsidP="007420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mhanukova@</w:t>
            </w:r>
            <w:r w:rsidR="0019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govvrn.ru</w:t>
            </w:r>
          </w:p>
        </w:tc>
      </w:tr>
      <w:tr w:rsidR="00304B4C" w:rsidTr="00AA26BA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C" w:rsidRPr="00B0716F" w:rsidRDefault="00304B4C" w:rsidP="00EA37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4C" w:rsidRPr="00B0716F" w:rsidRDefault="00190C6C" w:rsidP="00EA37BD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304B4C" w:rsidRPr="00304B4C">
              <w:rPr>
                <w:rFonts w:eastAsia="Calibri"/>
                <w:lang w:eastAsia="en-US"/>
              </w:rPr>
              <w:t>ная информация, относящаяся к общественному обсуждению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C" w:rsidRPr="00304B4C" w:rsidRDefault="00190C6C" w:rsidP="0074202F">
            <w:pPr>
              <w:tabs>
                <w:tab w:val="left" w:pos="14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 и предложения по</w:t>
            </w:r>
            <w:r w:rsidR="00304B4C" w:rsidRPr="00304B4C">
              <w:rPr>
                <w:rFonts w:eastAsia="Calibri"/>
                <w:lang w:eastAsia="en-US"/>
              </w:rPr>
              <w:t xml:space="preserve"> проекту </w:t>
            </w:r>
            <w:r w:rsidR="00304B4C">
              <w:rPr>
                <w:rFonts w:eastAsia="Calibri"/>
                <w:lang w:eastAsia="en-US"/>
              </w:rPr>
              <w:t xml:space="preserve">прогноза социально-экономического развития </w:t>
            </w:r>
            <w:r w:rsidR="0074202F">
              <w:rPr>
                <w:rFonts w:eastAsia="Calibri"/>
                <w:lang w:eastAsia="en-US"/>
              </w:rPr>
              <w:t>Богучарского</w:t>
            </w:r>
            <w:r w:rsidR="00304B4C">
              <w:rPr>
                <w:rFonts w:eastAsia="Calibri"/>
                <w:lang w:eastAsia="en-US"/>
              </w:rPr>
              <w:t xml:space="preserve"> муниципального района Воронежской области на период до 2035 года</w:t>
            </w:r>
            <w:r w:rsidR="00304B4C" w:rsidRPr="00304B4C">
              <w:rPr>
                <w:rFonts w:eastAsia="Calibri"/>
                <w:lang w:eastAsia="en-US"/>
              </w:rPr>
              <w:t xml:space="preserve"> должны содержать реквизиты заявителя (наименование организации, фамилия, имя, отчество, почтовый адрес заявителя, контактный телефон), суть предложения или замечания, дату. Замечания и предложения, направляются в электронном виде и</w:t>
            </w:r>
            <w:r>
              <w:rPr>
                <w:rFonts w:eastAsia="Calibri"/>
                <w:lang w:eastAsia="en-US"/>
              </w:rPr>
              <w:t xml:space="preserve"> должны быть оформлены в форматах</w:t>
            </w:r>
            <w:r w:rsidR="00304B4C" w:rsidRPr="00304B4C">
              <w:rPr>
                <w:rFonts w:eastAsia="Calibri"/>
                <w:lang w:eastAsia="en-US"/>
              </w:rPr>
              <w:t xml:space="preserve"> .</w:t>
            </w:r>
            <w:proofErr w:type="spellStart"/>
            <w:r w:rsidR="00304B4C" w:rsidRPr="00304B4C">
              <w:rPr>
                <w:rFonts w:eastAsia="Calibri"/>
                <w:lang w:eastAsia="en-US"/>
              </w:rPr>
              <w:t>doc</w:t>
            </w:r>
            <w:proofErr w:type="spellEnd"/>
            <w:r w:rsidR="00304B4C" w:rsidRPr="00304B4C">
              <w:rPr>
                <w:rFonts w:eastAsia="Calibri"/>
                <w:lang w:eastAsia="en-US"/>
              </w:rPr>
              <w:t>/.</w:t>
            </w:r>
            <w:proofErr w:type="spellStart"/>
            <w:r w:rsidR="00304B4C" w:rsidRPr="00304B4C">
              <w:rPr>
                <w:rFonts w:eastAsia="Calibri"/>
                <w:lang w:eastAsia="en-US"/>
              </w:rPr>
              <w:t>docx</w:t>
            </w:r>
            <w:proofErr w:type="spellEnd"/>
            <w:r w:rsidR="00304B4C" w:rsidRPr="00304B4C">
              <w:rPr>
                <w:rFonts w:eastAsia="Calibri"/>
                <w:lang w:eastAsia="en-US"/>
              </w:rPr>
              <w:t>/.</w:t>
            </w:r>
            <w:proofErr w:type="spellStart"/>
            <w:r w:rsidR="00304B4C" w:rsidRPr="00304B4C">
              <w:rPr>
                <w:rFonts w:eastAsia="Calibri"/>
                <w:lang w:eastAsia="en-US"/>
              </w:rPr>
              <w:t>rtf</w:t>
            </w:r>
            <w:proofErr w:type="spellEnd"/>
            <w:r w:rsidR="00304B4C" w:rsidRPr="00304B4C">
              <w:rPr>
                <w:rFonts w:eastAsia="Calibri"/>
                <w:lang w:eastAsia="en-US"/>
              </w:rPr>
              <w:t>/.</w:t>
            </w:r>
            <w:proofErr w:type="spellStart"/>
            <w:r w:rsidR="00304B4C" w:rsidRPr="00304B4C">
              <w:rPr>
                <w:rFonts w:eastAsia="Calibri"/>
                <w:lang w:eastAsia="en-US"/>
              </w:rPr>
              <w:t>pdf</w:t>
            </w:r>
            <w:proofErr w:type="spellEnd"/>
            <w:r w:rsidR="00304B4C" w:rsidRPr="00304B4C">
              <w:rPr>
                <w:rFonts w:eastAsia="Calibri"/>
                <w:lang w:eastAsia="en-US"/>
              </w:rPr>
              <w:t>.</w:t>
            </w:r>
          </w:p>
        </w:tc>
      </w:tr>
    </w:tbl>
    <w:p w:rsidR="001E4326" w:rsidRDefault="001E4326" w:rsidP="00EA37BD">
      <w:pPr>
        <w:jc w:val="center"/>
      </w:pPr>
    </w:p>
    <w:sectPr w:rsidR="001E4326" w:rsidSect="005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F4"/>
    <w:rsid w:val="00070F98"/>
    <w:rsid w:val="000D7CCA"/>
    <w:rsid w:val="00123549"/>
    <w:rsid w:val="00190C6C"/>
    <w:rsid w:val="001E4326"/>
    <w:rsid w:val="00246D91"/>
    <w:rsid w:val="002F12CB"/>
    <w:rsid w:val="00304B4C"/>
    <w:rsid w:val="003569F4"/>
    <w:rsid w:val="003710D8"/>
    <w:rsid w:val="0037398B"/>
    <w:rsid w:val="003A352D"/>
    <w:rsid w:val="00440B9A"/>
    <w:rsid w:val="00477588"/>
    <w:rsid w:val="005D6702"/>
    <w:rsid w:val="00686FC5"/>
    <w:rsid w:val="0074202F"/>
    <w:rsid w:val="007E6600"/>
    <w:rsid w:val="00835871"/>
    <w:rsid w:val="00970DA6"/>
    <w:rsid w:val="00AA26BA"/>
    <w:rsid w:val="00B9608D"/>
    <w:rsid w:val="00BA7D69"/>
    <w:rsid w:val="00C81837"/>
    <w:rsid w:val="00EA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D7C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D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semiHidden/>
    <w:unhideWhenUsed/>
    <w:rsid w:val="000D7CCA"/>
    <w:rPr>
      <w:color w:val="0000FF"/>
      <w:u w:val="single"/>
    </w:rPr>
  </w:style>
  <w:style w:type="paragraph" w:customStyle="1" w:styleId="ConsPlusNonformat">
    <w:name w:val="ConsPlusNonformat"/>
    <w:uiPriority w:val="99"/>
    <w:rsid w:val="007E6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D7C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D7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semiHidden/>
    <w:unhideWhenUsed/>
    <w:rsid w:val="000D7CCA"/>
    <w:rPr>
      <w:color w:val="0000FF"/>
      <w:u w:val="single"/>
    </w:rPr>
  </w:style>
  <w:style w:type="paragraph" w:customStyle="1" w:styleId="ConsPlusNonformat">
    <w:name w:val="ConsPlusNonformat"/>
    <w:uiPriority w:val="99"/>
    <w:rsid w:val="007E6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Татарская Наталья Юрьевна</dc:creator>
  <cp:lastModifiedBy>Администратор</cp:lastModifiedBy>
  <cp:revision>7</cp:revision>
  <cp:lastPrinted>2018-07-27T08:51:00Z</cp:lastPrinted>
  <dcterms:created xsi:type="dcterms:W3CDTF">2018-07-27T08:44:00Z</dcterms:created>
  <dcterms:modified xsi:type="dcterms:W3CDTF">2018-08-04T11:40:00Z</dcterms:modified>
</cp:coreProperties>
</file>