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D2" w:rsidRPr="009E4AD2" w:rsidRDefault="009E4AD2" w:rsidP="009E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E4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Информация для жителей </w:t>
      </w:r>
      <w:proofErr w:type="spellStart"/>
      <w:r w:rsidRPr="009E4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Богучарского</w:t>
      </w:r>
      <w:proofErr w:type="spellEnd"/>
      <w:r w:rsidRPr="009E4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района</w:t>
      </w:r>
    </w:p>
    <w:p w:rsidR="009E4AD2" w:rsidRDefault="009E4AD2" w:rsidP="00AF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E7337" w:rsidRDefault="00AF14FC" w:rsidP="00630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="0085119C" w:rsidRPr="009E4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9E4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Решено вновь приостановить розничную торговлю спиртосодержащей непищевой продукцией. </w:t>
      </w:r>
      <w:proofErr w:type="gramStart"/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>Напомним, что прежни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запрет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установлен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период с 26.12.2016 по 26.01.2017 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</w:t>
      </w:r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продукции крепостью более 25% (кроме парфюмерии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>стеклоомывающих</w:t>
      </w:r>
      <w:proofErr w:type="spellEnd"/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жидкостей)</w:t>
      </w:r>
      <w:r w:rsidR="00DB5B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период 60 дней начиная с 27.01.2017 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</w:t>
      </w:r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продажи продукции крепостью более 28%, осуществляемой ниже минимальной розничной цены водки, ликероводочной и другой алкогольной продукции крепостью более 28% за 0,5 литра готовой продукции.</w:t>
      </w:r>
      <w:proofErr w:type="gramEnd"/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Исключение - </w:t>
      </w:r>
      <w:proofErr w:type="spellStart"/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>стеклоомывающие</w:t>
      </w:r>
      <w:proofErr w:type="spellEnd"/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жидкости, </w:t>
      </w:r>
      <w:proofErr w:type="spellStart"/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>нежидкая</w:t>
      </w:r>
      <w:proofErr w:type="spellEnd"/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спиртосодержащая непищевая продукция, а также спиртосодержащая непищевая продукция с использованием укупорочных средств, исключающих ее </w:t>
      </w:r>
      <w:proofErr w:type="spellStart"/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>пероральное</w:t>
      </w:r>
      <w:proofErr w:type="spellEnd"/>
      <w:r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потребление.</w:t>
      </w:r>
      <w:r w:rsidR="006301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результате реализации данных постановлений снизились масштабы злоупотребления</w:t>
      </w:r>
      <w:r w:rsidR="007E73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суррогатной продукцией и количество отравлений, в том числе со смертельными исходами.</w:t>
      </w:r>
    </w:p>
    <w:p w:rsidR="007E7337" w:rsidRDefault="007E7337" w:rsidP="00630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DB5B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продолжение данной практики принято постановление Главного государственного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санитаного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врача Российской Федерации от 06 июля 2017 года №96 «О приостановлении розничной торговли спиртосодержащей непищевой продукцией, спиртосодержащими</w:t>
      </w:r>
      <w:r w:rsidR="00DB5B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пищевыми добавками</w:t>
      </w:r>
      <w:r w:rsidR="00DB5B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r w:rsidR="00DB5B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ароматизаторами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».</w:t>
      </w:r>
    </w:p>
    <w:p w:rsidR="0085119C" w:rsidRPr="009E4AD2" w:rsidRDefault="007E7337" w:rsidP="006301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Постановлением на 90 суток (начиная с 12.07.2017 года) введен запрет на розничную торговлю спиртосодержащей непищевой продукцией, спиртосодержащими</w:t>
      </w:r>
      <w:r w:rsidR="00113D1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пищевыми добавками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ароматизаторами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(за исключением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стеклоомывающих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жидкостей,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нежидкой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спиртосодержащей продукцией, а так же спиртосодержащей продукцией с использованием укупорочных средств, исключающих ее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пероральное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ликероводочной и другой алкогольной продукции крепостью свыше 28 процентов за 0,5 литра готовой продукции, установленной приказом Минфина России от 11.05.2016 №58н «Об установлении цен,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процентов».</w:t>
      </w:r>
      <w:r w:rsidR="00AF14FC" w:rsidRPr="009E4A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5119C" w:rsidRPr="009E4AD2">
        <w:rPr>
          <w:rFonts w:ascii="Times New Roman" w:hAnsi="Times New Roman" w:cs="Times New Roman"/>
          <w:sz w:val="32"/>
          <w:szCs w:val="32"/>
        </w:rPr>
        <w:lastRenderedPageBreak/>
        <w:t xml:space="preserve">         В Управлении </w:t>
      </w:r>
      <w:proofErr w:type="spellStart"/>
      <w:r w:rsidR="0085119C" w:rsidRPr="009E4AD2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85119C" w:rsidRPr="009E4AD2">
        <w:rPr>
          <w:rFonts w:ascii="Times New Roman" w:hAnsi="Times New Roman" w:cs="Times New Roman"/>
          <w:sz w:val="32"/>
          <w:szCs w:val="32"/>
        </w:rPr>
        <w:t xml:space="preserve"> по Воронежской  области </w:t>
      </w:r>
      <w:r w:rsidR="0085119C" w:rsidRPr="009E4AD2">
        <w:rPr>
          <w:rFonts w:ascii="Times New Roman" w:hAnsi="Times New Roman" w:cs="Times New Roman"/>
          <w:b/>
          <w:sz w:val="32"/>
          <w:szCs w:val="32"/>
        </w:rPr>
        <w:t>продолжает работу «горячая линия»</w:t>
      </w:r>
      <w:r w:rsidR="0085119C" w:rsidRPr="009E4AD2">
        <w:rPr>
          <w:rFonts w:ascii="Times New Roman" w:hAnsi="Times New Roman" w:cs="Times New Roman"/>
          <w:sz w:val="32"/>
          <w:szCs w:val="32"/>
        </w:rPr>
        <w:t xml:space="preserve"> по приему обращений граждан по факту реализации в розничной торговой сети спиртсодержащей непищевой продукции по номеру: </w:t>
      </w:r>
      <w:r w:rsidR="0085119C" w:rsidRPr="009E4AD2">
        <w:rPr>
          <w:rFonts w:ascii="Times New Roman" w:hAnsi="Times New Roman" w:cs="Times New Roman"/>
          <w:b/>
          <w:sz w:val="32"/>
          <w:szCs w:val="32"/>
        </w:rPr>
        <w:t>8-800-700-92-84</w:t>
      </w:r>
      <w:r w:rsidR="0085119C" w:rsidRPr="009E4AD2">
        <w:rPr>
          <w:rFonts w:ascii="Times New Roman" w:hAnsi="Times New Roman" w:cs="Times New Roman"/>
          <w:sz w:val="32"/>
          <w:szCs w:val="32"/>
        </w:rPr>
        <w:t xml:space="preserve"> (в рабочие дни с 10-00 до 20-00, в выходные дни с  8-30 до 16-00). </w:t>
      </w:r>
    </w:p>
    <w:p w:rsidR="00E75127" w:rsidRPr="0085119C" w:rsidRDefault="00E75127" w:rsidP="00AF1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127" w:rsidRPr="0085119C" w:rsidSect="0050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14FC"/>
    <w:rsid w:val="00113D1F"/>
    <w:rsid w:val="00503297"/>
    <w:rsid w:val="00630194"/>
    <w:rsid w:val="0067478C"/>
    <w:rsid w:val="007E7337"/>
    <w:rsid w:val="00813845"/>
    <w:rsid w:val="0085119C"/>
    <w:rsid w:val="009E4AD2"/>
    <w:rsid w:val="00AF14FC"/>
    <w:rsid w:val="00DB5B98"/>
    <w:rsid w:val="00E75127"/>
    <w:rsid w:val="00EB06DA"/>
    <w:rsid w:val="00F8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C44A-5A67-40A3-8579-45212740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5</cp:revision>
  <cp:lastPrinted>2017-03-02T07:02:00Z</cp:lastPrinted>
  <dcterms:created xsi:type="dcterms:W3CDTF">2017-07-31T10:42:00Z</dcterms:created>
  <dcterms:modified xsi:type="dcterms:W3CDTF">2017-07-31T11:30:00Z</dcterms:modified>
</cp:coreProperties>
</file>