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9B" w:rsidRPr="00350ECD" w:rsidRDefault="006D6946" w:rsidP="0037499B">
      <w:r>
        <w:rPr>
          <w:noProof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АДМИНИСТРАЦИЯ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37499B" w:rsidRPr="00350ECD" w:rsidRDefault="0037499B" w:rsidP="0037499B">
      <w:pPr>
        <w:pBdr>
          <w:bottom w:val="single" w:sz="12" w:space="1" w:color="auto"/>
        </w:pBdr>
        <w:ind w:right="37"/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Совет по противодействию коррупции 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r w:rsidRPr="00350E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350ECD">
        <w:rPr>
          <w:rFonts w:ascii="Times New Roman" w:hAnsi="Times New Roman"/>
          <w:b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b/>
          <w:sz w:val="28"/>
          <w:szCs w:val="28"/>
        </w:rPr>
        <w:t xml:space="preserve"> муниципальном районе</w:t>
      </w: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</w:p>
    <w:p w:rsidR="0037499B" w:rsidRPr="00350ECD" w:rsidRDefault="0037499B" w:rsidP="0037499B">
      <w:pPr>
        <w:rPr>
          <w:rFonts w:ascii="Times New Roman" w:hAnsi="Times New Roman"/>
          <w:b/>
          <w:sz w:val="28"/>
          <w:szCs w:val="28"/>
        </w:rPr>
      </w:pPr>
      <w:proofErr w:type="gramStart"/>
      <w:r w:rsidRPr="00350EC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350EC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7499B" w:rsidRPr="00350ECD" w:rsidRDefault="0037499B" w:rsidP="0037499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7499B" w:rsidRPr="00350ECD" w:rsidRDefault="0037499B" w:rsidP="0037499B">
      <w:pPr>
        <w:pStyle w:val="2"/>
        <w:shd w:val="clear" w:color="auto" w:fill="auto"/>
        <w:tabs>
          <w:tab w:val="left" w:leader="underscore" w:pos="3327"/>
        </w:tabs>
        <w:spacing w:before="0" w:after="5" w:line="250" w:lineRule="exact"/>
        <w:ind w:left="20"/>
      </w:pPr>
      <w:r w:rsidRPr="00350ECD">
        <w:rPr>
          <w:rStyle w:val="1"/>
          <w:u w:val="none"/>
        </w:rPr>
        <w:t>от «</w:t>
      </w:r>
      <w:r w:rsidR="00350ECD" w:rsidRPr="00350ECD">
        <w:rPr>
          <w:rStyle w:val="1"/>
          <w:u w:val="none"/>
        </w:rPr>
        <w:t>_</w:t>
      </w:r>
      <w:r w:rsidR="006407E3">
        <w:rPr>
          <w:rStyle w:val="1"/>
          <w:u w:val="none"/>
        </w:rPr>
        <w:t xml:space="preserve">  </w:t>
      </w:r>
      <w:r w:rsidR="006D4CEB">
        <w:rPr>
          <w:rStyle w:val="1"/>
          <w:u w:val="none"/>
        </w:rPr>
        <w:t>27</w:t>
      </w:r>
      <w:r w:rsidR="006407E3">
        <w:rPr>
          <w:rStyle w:val="1"/>
          <w:u w:val="none"/>
        </w:rPr>
        <w:t xml:space="preserve">  </w:t>
      </w:r>
      <w:r w:rsidR="00350ECD" w:rsidRPr="00350ECD">
        <w:rPr>
          <w:rStyle w:val="1"/>
          <w:u w:val="none"/>
        </w:rPr>
        <w:t>__</w:t>
      </w:r>
      <w:r w:rsidR="002B6F51" w:rsidRPr="00350ECD">
        <w:rPr>
          <w:rStyle w:val="1"/>
          <w:u w:val="none"/>
        </w:rPr>
        <w:t>»</w:t>
      </w:r>
      <w:r w:rsidR="00CC4B56">
        <w:rPr>
          <w:rStyle w:val="1"/>
          <w:u w:val="none"/>
        </w:rPr>
        <w:t>___12</w:t>
      </w:r>
      <w:r w:rsidR="00B802C7">
        <w:rPr>
          <w:rStyle w:val="1"/>
          <w:u w:val="none"/>
        </w:rPr>
        <w:t>___</w:t>
      </w:r>
      <w:r w:rsidRPr="00350ECD">
        <w:rPr>
          <w:rStyle w:val="1"/>
          <w:u w:val="none"/>
        </w:rPr>
        <w:t>201</w:t>
      </w:r>
      <w:r w:rsidR="006407E3">
        <w:rPr>
          <w:rStyle w:val="1"/>
          <w:u w:val="none"/>
        </w:rPr>
        <w:t>7</w:t>
      </w:r>
      <w:r w:rsidRPr="00350ECD">
        <w:rPr>
          <w:rStyle w:val="1"/>
          <w:u w:val="none"/>
        </w:rPr>
        <w:t>г.</w:t>
      </w:r>
      <w:r w:rsidRPr="00350ECD">
        <w:rPr>
          <w:color w:val="000000"/>
        </w:rPr>
        <w:t xml:space="preserve"> №</w:t>
      </w:r>
      <w:r w:rsidR="00350ECD">
        <w:rPr>
          <w:color w:val="000000"/>
        </w:rPr>
        <w:t>__</w:t>
      </w:r>
      <w:r w:rsidR="006D4CEB">
        <w:rPr>
          <w:color w:val="000000"/>
        </w:rPr>
        <w:t>10</w:t>
      </w:r>
      <w:r w:rsidR="00350ECD">
        <w:rPr>
          <w:color w:val="000000"/>
        </w:rPr>
        <w:t>_</w:t>
      </w:r>
      <w:r w:rsidRPr="00350ECD">
        <w:rPr>
          <w:color w:val="000000"/>
        </w:rPr>
        <w:t>___</w:t>
      </w:r>
    </w:p>
    <w:p w:rsidR="0037499B" w:rsidRPr="00350ECD" w:rsidRDefault="0037499B" w:rsidP="0037499B">
      <w:pPr>
        <w:pStyle w:val="30"/>
        <w:shd w:val="clear" w:color="auto" w:fill="auto"/>
        <w:spacing w:before="0" w:after="0" w:line="210" w:lineRule="exact"/>
      </w:pPr>
      <w:r w:rsidRPr="00350ECD">
        <w:rPr>
          <w:color w:val="000000"/>
        </w:rPr>
        <w:t xml:space="preserve">   </w:t>
      </w:r>
      <w:r w:rsidR="006407E3">
        <w:rPr>
          <w:color w:val="000000"/>
        </w:rPr>
        <w:t xml:space="preserve">       </w:t>
      </w:r>
      <w:r w:rsidRPr="00350ECD">
        <w:rPr>
          <w:color w:val="000000"/>
        </w:rPr>
        <w:t xml:space="preserve">     г. Богучар</w:t>
      </w:r>
    </w:p>
    <w:p w:rsidR="0037499B" w:rsidRPr="00350ECD" w:rsidRDefault="0037499B" w:rsidP="0037499B">
      <w:pPr>
        <w:pStyle w:val="2"/>
        <w:shd w:val="clear" w:color="auto" w:fill="auto"/>
        <w:spacing w:before="0" w:after="0" w:line="240" w:lineRule="auto"/>
        <w:jc w:val="both"/>
        <w:rPr>
          <w:rStyle w:val="0pt"/>
          <w:sz w:val="28"/>
          <w:szCs w:val="28"/>
          <w:u w:val="none"/>
        </w:rPr>
      </w:pPr>
    </w:p>
    <w:p w:rsidR="00DA6057" w:rsidRPr="00936509" w:rsidRDefault="00104F70" w:rsidP="0075507B">
      <w:pPr>
        <w:pStyle w:val="2"/>
        <w:shd w:val="clear" w:color="auto" w:fill="auto"/>
        <w:spacing w:before="0" w:after="0" w:line="240" w:lineRule="auto"/>
        <w:ind w:right="4253"/>
        <w:jc w:val="both"/>
        <w:rPr>
          <w:b/>
          <w:sz w:val="28"/>
          <w:szCs w:val="28"/>
        </w:rPr>
      </w:pPr>
      <w:r w:rsidRPr="00936509">
        <w:rPr>
          <w:b/>
          <w:sz w:val="28"/>
          <w:szCs w:val="28"/>
        </w:rPr>
        <w:t>Об итогах проведенных проверок полноты и достоверности сведений о доходах, расходах, об имуществе и обязательствах имущественного характера, предоставленных муниципальными служащими и руководителями муниципальных учреждений Богучарского муниципального района. О результативности комплекса принимаемых мер органами местного самоуправления Богучарского муниципального района, тенденции исключения фактов представления недостоверных сведений о доходах и расходах</w:t>
      </w:r>
    </w:p>
    <w:p w:rsidR="00104F70" w:rsidRDefault="00104F70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936509" w:rsidRPr="00350ECD" w:rsidRDefault="00936509" w:rsidP="0037499B">
      <w:pPr>
        <w:pStyle w:val="2"/>
        <w:shd w:val="clear" w:color="auto" w:fill="auto"/>
        <w:spacing w:before="0" w:after="0" w:line="240" w:lineRule="auto"/>
        <w:ind w:right="5102"/>
        <w:jc w:val="both"/>
        <w:rPr>
          <w:rStyle w:val="0pt"/>
          <w:b/>
          <w:sz w:val="28"/>
          <w:szCs w:val="28"/>
          <w:u w:val="none"/>
        </w:rPr>
      </w:pPr>
    </w:p>
    <w:p w:rsidR="0037499B" w:rsidRPr="00350ECD" w:rsidRDefault="0037499B" w:rsidP="00936509">
      <w:pPr>
        <w:spacing w:line="360" w:lineRule="auto"/>
        <w:ind w:firstLine="709"/>
        <w:jc w:val="both"/>
        <w:rPr>
          <w:rStyle w:val="0pt"/>
          <w:rFonts w:eastAsia="Calibri"/>
          <w:b/>
          <w:sz w:val="28"/>
          <w:szCs w:val="28"/>
          <w:u w:val="none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Заслушав информацию </w:t>
      </w:r>
      <w:proofErr w:type="spellStart"/>
      <w:r w:rsidR="00B52662" w:rsidRPr="00350ECD">
        <w:rPr>
          <w:rStyle w:val="0pt"/>
          <w:rFonts w:eastAsia="Calibri"/>
          <w:sz w:val="28"/>
          <w:szCs w:val="28"/>
          <w:u w:val="none"/>
        </w:rPr>
        <w:t>Самодуровой</w:t>
      </w:r>
      <w:proofErr w:type="spellEnd"/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Н.А.</w:t>
      </w:r>
      <w:r w:rsidR="00350ECD">
        <w:rPr>
          <w:rStyle w:val="0pt"/>
          <w:rFonts w:eastAsia="Calibri"/>
          <w:sz w:val="28"/>
          <w:szCs w:val="28"/>
          <w:u w:val="none"/>
        </w:rPr>
        <w:t xml:space="preserve">, </w:t>
      </w:r>
      <w:r w:rsidRPr="00350ECD">
        <w:rPr>
          <w:rStyle w:val="0pt"/>
          <w:rFonts w:eastAsia="Calibri"/>
          <w:sz w:val="28"/>
          <w:szCs w:val="28"/>
          <w:u w:val="none"/>
        </w:rPr>
        <w:t>заместителя главы  администрации Богучарского муниципального района</w:t>
      </w:r>
      <w:r w:rsidR="00B52662" w:rsidRPr="00350ECD">
        <w:rPr>
          <w:rStyle w:val="0pt"/>
          <w:rFonts w:eastAsia="Calibri"/>
          <w:sz w:val="28"/>
          <w:szCs w:val="28"/>
          <w:u w:val="none"/>
        </w:rPr>
        <w:t xml:space="preserve"> – руководителя аппарата администрации </w:t>
      </w:r>
      <w:r w:rsidR="00B52662" w:rsidRPr="00936509">
        <w:rPr>
          <w:rStyle w:val="0pt"/>
          <w:rFonts w:eastAsia="Calibri"/>
          <w:sz w:val="28"/>
          <w:szCs w:val="28"/>
          <w:u w:val="none"/>
        </w:rPr>
        <w:t>района</w:t>
      </w:r>
      <w:r w:rsidR="000702D4" w:rsidRPr="00936509">
        <w:rPr>
          <w:rFonts w:ascii="Times New Roman" w:hAnsi="Times New Roman"/>
          <w:sz w:val="28"/>
          <w:szCs w:val="28"/>
        </w:rPr>
        <w:t xml:space="preserve"> «</w:t>
      </w:r>
      <w:r w:rsidR="00936509" w:rsidRPr="00936509">
        <w:rPr>
          <w:rFonts w:ascii="Times New Roman" w:hAnsi="Times New Roman"/>
          <w:sz w:val="28"/>
          <w:szCs w:val="28"/>
        </w:rPr>
        <w:t xml:space="preserve">Об итогах проведенных проверок полноты и достоверности сведений о доходах, расходах, об имуществе и обязательствах имущественного характера, предоставленных муниципальными служащими и руководителями муниципальных учреждений Богучарского муниципального района. О результативности комплекса принимаемых мер органами местного самоуправления Богучарского муниципального района, тенденции исключения фактов представления </w:t>
      </w:r>
      <w:r w:rsidR="00936509" w:rsidRPr="00936509">
        <w:rPr>
          <w:rFonts w:ascii="Times New Roman" w:hAnsi="Times New Roman"/>
          <w:sz w:val="28"/>
          <w:szCs w:val="28"/>
        </w:rPr>
        <w:lastRenderedPageBreak/>
        <w:t>недостоверных сведений о доходах и расходах</w:t>
      </w:r>
      <w:r w:rsidR="000702D4" w:rsidRPr="00936509">
        <w:rPr>
          <w:rFonts w:ascii="Times New Roman" w:hAnsi="Times New Roman"/>
          <w:sz w:val="28"/>
          <w:szCs w:val="28"/>
        </w:rPr>
        <w:t>»</w:t>
      </w:r>
      <w:r w:rsidR="00B52662" w:rsidRPr="00936509">
        <w:rPr>
          <w:rStyle w:val="0pt"/>
          <w:rFonts w:eastAsia="Calibri"/>
          <w:sz w:val="28"/>
          <w:szCs w:val="28"/>
          <w:u w:val="none"/>
        </w:rPr>
        <w:t>,</w:t>
      </w:r>
      <w:r w:rsidRPr="00936509">
        <w:rPr>
          <w:rStyle w:val="0pt"/>
          <w:rFonts w:eastAsia="Calibri"/>
          <w:sz w:val="28"/>
          <w:szCs w:val="28"/>
          <w:u w:val="none"/>
        </w:rPr>
        <w:t xml:space="preserve"> Совет по</w:t>
      </w:r>
      <w:r w:rsidRPr="00350ECD">
        <w:rPr>
          <w:rStyle w:val="0pt"/>
          <w:rFonts w:eastAsia="Calibri"/>
          <w:sz w:val="28"/>
          <w:szCs w:val="28"/>
          <w:u w:val="none"/>
        </w:rPr>
        <w:t xml:space="preserve"> противодействию коррупции в </w:t>
      </w:r>
      <w:proofErr w:type="spellStart"/>
      <w:r w:rsidRPr="00350ECD">
        <w:rPr>
          <w:rStyle w:val="0pt"/>
          <w:rFonts w:eastAsia="Calibri"/>
          <w:sz w:val="28"/>
          <w:szCs w:val="28"/>
          <w:u w:val="none"/>
        </w:rPr>
        <w:t>Богучарском</w:t>
      </w:r>
      <w:proofErr w:type="spellEnd"/>
      <w:r w:rsidRPr="00350ECD">
        <w:rPr>
          <w:rStyle w:val="0pt"/>
          <w:rFonts w:eastAsia="Calibri"/>
          <w:sz w:val="28"/>
          <w:szCs w:val="28"/>
          <w:u w:val="none"/>
        </w:rPr>
        <w:t xml:space="preserve"> муниципальном районе   </w:t>
      </w:r>
      <w:r w:rsidRPr="00350ECD">
        <w:rPr>
          <w:rStyle w:val="0pt"/>
          <w:rFonts w:eastAsia="Calibri"/>
          <w:b/>
          <w:sz w:val="28"/>
          <w:szCs w:val="28"/>
          <w:u w:val="none"/>
        </w:rPr>
        <w:t>решил:</w:t>
      </w:r>
    </w:p>
    <w:p w:rsidR="00B52662" w:rsidRPr="00350ECD" w:rsidRDefault="0037499B" w:rsidP="0093650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0ECD">
        <w:rPr>
          <w:rStyle w:val="0pt"/>
          <w:rFonts w:eastAsia="Calibri"/>
          <w:sz w:val="28"/>
          <w:szCs w:val="28"/>
          <w:u w:val="none"/>
        </w:rPr>
        <w:t xml:space="preserve">1. </w:t>
      </w:r>
      <w:r w:rsidR="00936509">
        <w:rPr>
          <w:rStyle w:val="0pt"/>
          <w:rFonts w:eastAsia="Calibri"/>
          <w:sz w:val="28"/>
          <w:szCs w:val="28"/>
          <w:u w:val="none"/>
        </w:rPr>
        <w:t xml:space="preserve">Информацию </w:t>
      </w:r>
      <w:proofErr w:type="spellStart"/>
      <w:r w:rsidR="00936509" w:rsidRPr="00E576AB">
        <w:rPr>
          <w:rFonts w:ascii="Times New Roman" w:hAnsi="Times New Roman"/>
          <w:color w:val="000000"/>
          <w:spacing w:val="3"/>
          <w:sz w:val="28"/>
          <w:szCs w:val="28"/>
        </w:rPr>
        <w:t>Самодуровой</w:t>
      </w:r>
      <w:proofErr w:type="spellEnd"/>
      <w:r w:rsidR="00936509" w:rsidRPr="00E576AB">
        <w:rPr>
          <w:rFonts w:ascii="Times New Roman" w:hAnsi="Times New Roman"/>
          <w:color w:val="000000"/>
          <w:spacing w:val="3"/>
          <w:sz w:val="28"/>
          <w:szCs w:val="28"/>
        </w:rPr>
        <w:t xml:space="preserve"> Н.А., заместителя главы администрации Богучарского муниципального района – руководителя аппарата администрации района</w:t>
      </w:r>
      <w:r w:rsidR="00936509">
        <w:rPr>
          <w:rFonts w:ascii="Times New Roman" w:hAnsi="Times New Roman"/>
          <w:color w:val="000000"/>
          <w:spacing w:val="3"/>
          <w:sz w:val="28"/>
          <w:szCs w:val="28"/>
        </w:rPr>
        <w:t>,</w:t>
      </w:r>
      <w:r w:rsidR="00936509" w:rsidRPr="00E576AB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B52662" w:rsidRPr="00350ECD">
        <w:rPr>
          <w:rFonts w:ascii="Times New Roman" w:hAnsi="Times New Roman"/>
          <w:sz w:val="28"/>
          <w:szCs w:val="28"/>
        </w:rPr>
        <w:t>.</w:t>
      </w:r>
    </w:p>
    <w:p w:rsidR="00137307" w:rsidRDefault="0037499B" w:rsidP="00936509">
      <w:pPr>
        <w:pStyle w:val="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 w:rsidRPr="00350ECD">
        <w:rPr>
          <w:rStyle w:val="0pt"/>
          <w:sz w:val="28"/>
          <w:szCs w:val="28"/>
          <w:u w:val="none"/>
        </w:rPr>
        <w:t xml:space="preserve">2. </w:t>
      </w:r>
      <w:r w:rsidR="00936509">
        <w:rPr>
          <w:sz w:val="28"/>
          <w:szCs w:val="28"/>
        </w:rPr>
        <w:t>Отделу по организационной работе и делопроизводству администрации Богучарского муниципального района (Агапова Л.В.)</w:t>
      </w:r>
      <w:r w:rsidR="00137307">
        <w:rPr>
          <w:sz w:val="28"/>
          <w:szCs w:val="28"/>
        </w:rPr>
        <w:t>:</w:t>
      </w:r>
    </w:p>
    <w:p w:rsidR="00DA6057" w:rsidRDefault="00137307" w:rsidP="00936509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0pt"/>
          <w:sz w:val="28"/>
          <w:szCs w:val="28"/>
          <w:u w:val="none"/>
        </w:rPr>
      </w:pPr>
      <w:r>
        <w:rPr>
          <w:sz w:val="28"/>
          <w:szCs w:val="28"/>
        </w:rPr>
        <w:t>2.1.</w:t>
      </w:r>
      <w:r w:rsidR="009365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36509">
        <w:rPr>
          <w:sz w:val="28"/>
          <w:szCs w:val="28"/>
        </w:rPr>
        <w:t xml:space="preserve">рганизовать работу </w:t>
      </w:r>
      <w:r w:rsidR="0075507B">
        <w:rPr>
          <w:sz w:val="28"/>
          <w:szCs w:val="28"/>
        </w:rPr>
        <w:t xml:space="preserve">по проведению </w:t>
      </w:r>
      <w:r w:rsidR="00936509">
        <w:rPr>
          <w:sz w:val="28"/>
          <w:szCs w:val="28"/>
        </w:rPr>
        <w:t xml:space="preserve">обучающих семинаров </w:t>
      </w:r>
      <w:r>
        <w:rPr>
          <w:sz w:val="28"/>
          <w:szCs w:val="28"/>
        </w:rPr>
        <w:t xml:space="preserve">по заполнению сведений о доходах, расходах, об имуществе и обязательствах имущественного характера </w:t>
      </w:r>
      <w:r w:rsidR="00936509">
        <w:rPr>
          <w:sz w:val="28"/>
          <w:szCs w:val="28"/>
        </w:rPr>
        <w:t>с муниципальными служащими органов местного самоуправления Богучарского муниципального района, депутатами представительных органов местного самоуправления района, руководителями подведомственных учреждений</w:t>
      </w:r>
      <w:r>
        <w:rPr>
          <w:sz w:val="28"/>
          <w:szCs w:val="28"/>
        </w:rPr>
        <w:t xml:space="preserve"> района</w:t>
      </w:r>
      <w:r w:rsidR="000702D4" w:rsidRPr="00350ECD">
        <w:rPr>
          <w:rStyle w:val="0pt"/>
          <w:sz w:val="28"/>
          <w:szCs w:val="28"/>
          <w:u w:val="none"/>
        </w:rPr>
        <w:t>.</w:t>
      </w:r>
    </w:p>
    <w:p w:rsidR="00137307" w:rsidRDefault="00137307" w:rsidP="00936509">
      <w:pPr>
        <w:pStyle w:val="2"/>
        <w:shd w:val="clear" w:color="auto" w:fill="auto"/>
        <w:spacing w:before="0" w:after="0" w:line="360" w:lineRule="auto"/>
        <w:ind w:firstLine="567"/>
        <w:jc w:val="both"/>
        <w:rPr>
          <w:sz w:val="28"/>
          <w:szCs w:val="28"/>
        </w:rPr>
      </w:pPr>
      <w:r>
        <w:rPr>
          <w:rStyle w:val="0pt"/>
          <w:sz w:val="28"/>
          <w:szCs w:val="28"/>
          <w:u w:val="none"/>
        </w:rPr>
        <w:t xml:space="preserve">2.2. </w:t>
      </w:r>
      <w:proofErr w:type="gramStart"/>
      <w:r w:rsidRPr="00C2335B">
        <w:rPr>
          <w:sz w:val="28"/>
          <w:szCs w:val="28"/>
        </w:rPr>
        <w:t>Принимать, анализировать и проверять сведения о доходах, расходах, об имуществе и обязательствах имущественного характера представляемых гражданами, претендующими на замещение должностей муниципальной службы, должность руководителя муниципального учреждения района, а также по приему, проверке сведений, представленных руководителем муниципального учреждения, о своих доходах, об имуществе и обязательства имущественного характера и о доходах, об имуществе и обязательствах имущественного характера своих супруга (супруги) и несовершеннолетних</w:t>
      </w:r>
      <w:proofErr w:type="gramEnd"/>
      <w:r w:rsidRPr="00C2335B">
        <w:rPr>
          <w:sz w:val="28"/>
          <w:szCs w:val="28"/>
        </w:rPr>
        <w:t xml:space="preserve"> детей</w:t>
      </w:r>
      <w:r>
        <w:rPr>
          <w:sz w:val="28"/>
          <w:szCs w:val="28"/>
        </w:rPr>
        <w:t>.</w:t>
      </w:r>
    </w:p>
    <w:p w:rsidR="00137307" w:rsidRPr="00350ECD" w:rsidRDefault="00137307" w:rsidP="00936509">
      <w:pPr>
        <w:pStyle w:val="2"/>
        <w:shd w:val="clear" w:color="auto" w:fill="auto"/>
        <w:spacing w:before="0" w:after="0" w:line="360" w:lineRule="auto"/>
        <w:ind w:firstLine="567"/>
        <w:jc w:val="both"/>
        <w:rPr>
          <w:rStyle w:val="0pt"/>
          <w:sz w:val="28"/>
          <w:szCs w:val="28"/>
          <w:u w:val="none"/>
        </w:rPr>
      </w:pPr>
      <w:r>
        <w:rPr>
          <w:rStyle w:val="0pt"/>
          <w:sz w:val="28"/>
          <w:szCs w:val="28"/>
          <w:u w:val="none"/>
        </w:rPr>
        <w:t xml:space="preserve">2.3. Ежегодно до 01 июля проводить </w:t>
      </w:r>
      <w:r w:rsidRPr="00C2335B">
        <w:rPr>
          <w:sz w:val="28"/>
          <w:szCs w:val="28"/>
        </w:rPr>
        <w:t>ретроспективный анализ представленных муниципальными служащими сведений о доходах, расходах, об имуществе и обязательствах имущественного характера по сравнению с предыдущим годом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ar-SA"/>
        </w:rPr>
        <w:t>р</w:t>
      </w:r>
      <w:r w:rsidRPr="00C2335B">
        <w:rPr>
          <w:sz w:val="28"/>
          <w:szCs w:val="28"/>
          <w:lang w:eastAsia="ar-SA"/>
        </w:rPr>
        <w:t>уководствуясь методическими рекомендациями Министерства труда и социальной защиты Российской Федерации</w:t>
      </w:r>
      <w:r>
        <w:rPr>
          <w:sz w:val="28"/>
          <w:szCs w:val="28"/>
          <w:lang w:eastAsia="ar-SA"/>
        </w:rPr>
        <w:t>.</w:t>
      </w:r>
    </w:p>
    <w:p w:rsidR="006407E3" w:rsidRDefault="006407E3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37307" w:rsidRPr="0075507B" w:rsidRDefault="00137307" w:rsidP="002B6F51">
      <w:pPr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B6F51" w:rsidRPr="00350ECD" w:rsidRDefault="00C3616E" w:rsidP="0037499B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8"/>
          <w:szCs w:val="28"/>
        </w:rPr>
      </w:pPr>
      <w:r w:rsidRPr="00350ECD">
        <w:rPr>
          <w:rFonts w:ascii="Times New Roman" w:hAnsi="Times New Roman"/>
          <w:sz w:val="28"/>
          <w:szCs w:val="28"/>
        </w:rPr>
        <w:t xml:space="preserve">Председатель Совета по противодействию </w:t>
      </w:r>
    </w:p>
    <w:p w:rsidR="002B6F51" w:rsidRPr="00350ECD" w:rsidRDefault="00C3616E" w:rsidP="00137307">
      <w:pPr>
        <w:autoSpaceDE w:val="0"/>
        <w:autoSpaceDN w:val="0"/>
        <w:adjustRightInd w:val="0"/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350ECD">
        <w:rPr>
          <w:rFonts w:ascii="Times New Roman" w:hAnsi="Times New Roman"/>
          <w:sz w:val="28"/>
          <w:szCs w:val="28"/>
        </w:rPr>
        <w:t xml:space="preserve">коррупции в </w:t>
      </w:r>
      <w:proofErr w:type="spellStart"/>
      <w:r w:rsidRPr="00350ECD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350E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</w:r>
      <w:r w:rsidRPr="00350ECD">
        <w:rPr>
          <w:rFonts w:ascii="Times New Roman" w:hAnsi="Times New Roman"/>
          <w:sz w:val="28"/>
          <w:szCs w:val="28"/>
        </w:rPr>
        <w:tab/>
        <w:t>В.В.Кузнецов</w:t>
      </w:r>
    </w:p>
    <w:sectPr w:rsidR="002B6F51" w:rsidRPr="00350ECD" w:rsidSect="00137307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8469A"/>
    <w:multiLevelType w:val="multilevel"/>
    <w:tmpl w:val="95C65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99B"/>
    <w:rsid w:val="000505E9"/>
    <w:rsid w:val="00061AB5"/>
    <w:rsid w:val="000620A4"/>
    <w:rsid w:val="000702D4"/>
    <w:rsid w:val="000D1B6B"/>
    <w:rsid w:val="0010331E"/>
    <w:rsid w:val="00104F70"/>
    <w:rsid w:val="00126D57"/>
    <w:rsid w:val="00137307"/>
    <w:rsid w:val="00141681"/>
    <w:rsid w:val="001555A9"/>
    <w:rsid w:val="00164200"/>
    <w:rsid w:val="001968F1"/>
    <w:rsid w:val="0019768B"/>
    <w:rsid w:val="001B1034"/>
    <w:rsid w:val="001D784D"/>
    <w:rsid w:val="001E0CB3"/>
    <w:rsid w:val="00225F7B"/>
    <w:rsid w:val="00230F6F"/>
    <w:rsid w:val="00231E1E"/>
    <w:rsid w:val="0023381C"/>
    <w:rsid w:val="002726E8"/>
    <w:rsid w:val="002B6F51"/>
    <w:rsid w:val="002C5559"/>
    <w:rsid w:val="002E4D48"/>
    <w:rsid w:val="003147B3"/>
    <w:rsid w:val="003376EC"/>
    <w:rsid w:val="00350ECD"/>
    <w:rsid w:val="0037359C"/>
    <w:rsid w:val="0037499B"/>
    <w:rsid w:val="00383328"/>
    <w:rsid w:val="003E0722"/>
    <w:rsid w:val="0042178C"/>
    <w:rsid w:val="004559CA"/>
    <w:rsid w:val="004D19B4"/>
    <w:rsid w:val="00500DBE"/>
    <w:rsid w:val="005119F2"/>
    <w:rsid w:val="005268DC"/>
    <w:rsid w:val="00552D1D"/>
    <w:rsid w:val="005F57BE"/>
    <w:rsid w:val="006304CC"/>
    <w:rsid w:val="006407E3"/>
    <w:rsid w:val="006920AF"/>
    <w:rsid w:val="006B61B8"/>
    <w:rsid w:val="006D4CEB"/>
    <w:rsid w:val="006D6946"/>
    <w:rsid w:val="0075507B"/>
    <w:rsid w:val="0077129E"/>
    <w:rsid w:val="007C4E6D"/>
    <w:rsid w:val="007C6B84"/>
    <w:rsid w:val="007D3278"/>
    <w:rsid w:val="007E1B8E"/>
    <w:rsid w:val="00806BCB"/>
    <w:rsid w:val="00815674"/>
    <w:rsid w:val="008342A0"/>
    <w:rsid w:val="008C095C"/>
    <w:rsid w:val="008D7C62"/>
    <w:rsid w:val="0091583A"/>
    <w:rsid w:val="00936509"/>
    <w:rsid w:val="009505FB"/>
    <w:rsid w:val="00A17DB6"/>
    <w:rsid w:val="00A2395F"/>
    <w:rsid w:val="00A27156"/>
    <w:rsid w:val="00A8261C"/>
    <w:rsid w:val="00AA0315"/>
    <w:rsid w:val="00B27A8D"/>
    <w:rsid w:val="00B511BC"/>
    <w:rsid w:val="00B52662"/>
    <w:rsid w:val="00B802C7"/>
    <w:rsid w:val="00BC6012"/>
    <w:rsid w:val="00C3616E"/>
    <w:rsid w:val="00C51961"/>
    <w:rsid w:val="00CC4B56"/>
    <w:rsid w:val="00D26E97"/>
    <w:rsid w:val="00D27904"/>
    <w:rsid w:val="00D5346A"/>
    <w:rsid w:val="00DA6057"/>
    <w:rsid w:val="00DB12B6"/>
    <w:rsid w:val="00E410EE"/>
    <w:rsid w:val="00E47974"/>
    <w:rsid w:val="00E810ED"/>
    <w:rsid w:val="00E92EE6"/>
    <w:rsid w:val="00E956DC"/>
    <w:rsid w:val="00F03983"/>
    <w:rsid w:val="00F23EAF"/>
    <w:rsid w:val="00F32F1C"/>
    <w:rsid w:val="00F92C04"/>
    <w:rsid w:val="00FA7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9B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7499B"/>
    <w:rPr>
      <w:rFonts w:ascii="Times New Roman" w:eastAsia="Times New Roman" w:hAnsi="Times New Roman"/>
      <w:spacing w:val="7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37499B"/>
    <w:rPr>
      <w:rFonts w:ascii="Times New Roman" w:eastAsia="Times New Roman" w:hAnsi="Times New Roman"/>
      <w:color w:val="000000"/>
      <w:spacing w:val="7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37499B"/>
    <w:rPr>
      <w:rFonts w:ascii="Times New Roman" w:eastAsia="Times New Roman" w:hAnsi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7"/>
      <w:sz w:val="25"/>
      <w:szCs w:val="25"/>
    </w:rPr>
  </w:style>
  <w:style w:type="paragraph" w:customStyle="1" w:styleId="30">
    <w:name w:val="Основной текст (3)"/>
    <w:basedOn w:val="a"/>
    <w:link w:val="3"/>
    <w:rsid w:val="0037499B"/>
    <w:pPr>
      <w:widowControl w:val="0"/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/>
      <w:spacing w:val="1"/>
      <w:sz w:val="21"/>
      <w:szCs w:val="21"/>
    </w:rPr>
  </w:style>
  <w:style w:type="character" w:customStyle="1" w:styleId="0pt">
    <w:name w:val="Основной текст + Интервал 0 pt"/>
    <w:basedOn w:val="a3"/>
    <w:rsid w:val="003749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361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16E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968F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4D19B4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6D6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2E2D7-22AB-4635-8E2E-1F0B94DA8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lDikaneva</dc:creator>
  <cp:keywords/>
  <dc:description/>
  <cp:lastModifiedBy>user</cp:lastModifiedBy>
  <cp:revision>36</cp:revision>
  <cp:lastPrinted>2017-12-28T13:57:00Z</cp:lastPrinted>
  <dcterms:created xsi:type="dcterms:W3CDTF">2014-12-03T13:40:00Z</dcterms:created>
  <dcterms:modified xsi:type="dcterms:W3CDTF">2017-12-28T14:05:00Z</dcterms:modified>
</cp:coreProperties>
</file>