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СОВЕТ НАРОДНЫХ ДЕПУТАТОВ</w:t>
      </w: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БОГУЧАРСКОГО МУНИЦИПАЛЬНОГО РАЙОНА</w:t>
      </w: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ВОРОНЕЖСКОЙ ОБЛАСТИ</w:t>
      </w: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РЕШЕНИЕ</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от 29.03.2011 года № 260</w:t>
      </w: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г. Богучар</w:t>
      </w:r>
    </w:p>
    <w:p w:rsidR="00D114BD" w:rsidRPr="00D114BD" w:rsidRDefault="00D114BD" w:rsidP="00D114BD">
      <w:pPr>
        <w:spacing w:after="0" w:line="240" w:lineRule="auto"/>
        <w:rPr>
          <w:rFonts w:ascii="Times New Roman" w:eastAsia="Calibri" w:hAnsi="Times New Roman" w:cs="Times New Roman"/>
          <w:sz w:val="28"/>
          <w:szCs w:val="28"/>
        </w:rPr>
      </w:pPr>
    </w:p>
    <w:p w:rsidR="00D114BD" w:rsidRPr="00D114BD" w:rsidRDefault="00D114BD" w:rsidP="00D114BD">
      <w:pPr>
        <w:spacing w:before="240" w:after="60" w:line="240" w:lineRule="auto"/>
        <w:ind w:firstLine="567"/>
        <w:jc w:val="center"/>
        <w:outlineLvl w:val="0"/>
        <w:rPr>
          <w:rFonts w:ascii="Arial" w:eastAsia="Times New Roman" w:hAnsi="Arial" w:cs="Arial"/>
          <w:b/>
          <w:bCs/>
          <w:kern w:val="28"/>
          <w:sz w:val="32"/>
          <w:szCs w:val="32"/>
          <w:lang w:eastAsia="ru-RU"/>
        </w:rPr>
      </w:pPr>
      <w:r w:rsidRPr="00D114BD">
        <w:rPr>
          <w:rFonts w:ascii="Arial" w:eastAsia="Times New Roman" w:hAnsi="Arial" w:cs="Arial"/>
          <w:b/>
          <w:bCs/>
          <w:kern w:val="28"/>
          <w:sz w:val="32"/>
          <w:szCs w:val="32"/>
          <w:lang w:eastAsia="ru-RU"/>
        </w:rPr>
        <w:t xml:space="preserve">Об утверждения кодекса этики и служебного поведения муниципальных служащих </w:t>
      </w:r>
      <w:proofErr w:type="spellStart"/>
      <w:r w:rsidRPr="00D114BD">
        <w:rPr>
          <w:rFonts w:ascii="Arial" w:eastAsia="Times New Roman" w:hAnsi="Arial" w:cs="Arial"/>
          <w:b/>
          <w:bCs/>
          <w:kern w:val="28"/>
          <w:sz w:val="32"/>
          <w:szCs w:val="32"/>
          <w:lang w:eastAsia="ru-RU"/>
        </w:rPr>
        <w:t>Богучарского</w:t>
      </w:r>
      <w:proofErr w:type="spellEnd"/>
      <w:r w:rsidRPr="00D114BD">
        <w:rPr>
          <w:rFonts w:ascii="Arial" w:eastAsia="Times New Roman" w:hAnsi="Arial" w:cs="Arial"/>
          <w:b/>
          <w:bCs/>
          <w:kern w:val="28"/>
          <w:sz w:val="32"/>
          <w:szCs w:val="32"/>
          <w:lang w:eastAsia="ru-RU"/>
        </w:rPr>
        <w:t xml:space="preserve"> муниципального района Воронежской области</w:t>
      </w:r>
    </w:p>
    <w:p w:rsidR="00D114BD" w:rsidRPr="006D29B8" w:rsidRDefault="00D114BD" w:rsidP="00D114BD">
      <w:pPr>
        <w:spacing w:before="240" w:after="60" w:line="240" w:lineRule="auto"/>
        <w:ind w:firstLine="567"/>
        <w:jc w:val="center"/>
        <w:outlineLvl w:val="0"/>
        <w:rPr>
          <w:rFonts w:ascii="Arial" w:eastAsia="Times New Roman" w:hAnsi="Arial" w:cs="Arial"/>
          <w:bCs/>
          <w:kern w:val="28"/>
          <w:sz w:val="24"/>
          <w:szCs w:val="24"/>
          <w:lang w:eastAsia="ru-RU"/>
        </w:rPr>
      </w:pPr>
      <w:r w:rsidRPr="006D29B8">
        <w:rPr>
          <w:rFonts w:ascii="Arial" w:eastAsia="Times New Roman" w:hAnsi="Arial" w:cs="Arial"/>
          <w:bCs/>
          <w:kern w:val="28"/>
          <w:sz w:val="24"/>
          <w:szCs w:val="24"/>
          <w:lang w:eastAsia="ru-RU"/>
        </w:rPr>
        <w:t>(в редакции решения от 27.12.2012 г. № 97)</w:t>
      </w:r>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r w:rsidRPr="00D114BD">
        <w:rPr>
          <w:rFonts w:ascii="Arial" w:eastAsia="Times New Roman" w:hAnsi="Arial" w:cs="Times New Roman"/>
          <w:sz w:val="24"/>
          <w:szCs w:val="24"/>
          <w:lang w:eastAsia="ru-RU"/>
        </w:rPr>
        <w:t>В соответствии с Федеральными законами:  от 06.10.2003 года № 131 – ФЗ «Об общих принципах организации местного самоуправления в Российской Федерации», от 02.03.2007 года № 25 – ФЗ «О муниципальной службе в Российской Федерации», от 25.12.2008 года № 273 – ФЗ «О противодействии коррупции»</w:t>
      </w:r>
      <w:proofErr w:type="gramStart"/>
      <w:r w:rsidRPr="00D114BD">
        <w:rPr>
          <w:rFonts w:ascii="Arial" w:eastAsia="Times New Roman" w:hAnsi="Arial" w:cs="Times New Roman"/>
          <w:sz w:val="24"/>
          <w:szCs w:val="24"/>
          <w:lang w:eastAsia="ru-RU"/>
        </w:rPr>
        <w:t>,У</w:t>
      </w:r>
      <w:proofErr w:type="gramEnd"/>
      <w:r w:rsidRPr="00D114BD">
        <w:rPr>
          <w:rFonts w:ascii="Arial" w:eastAsia="Times New Roman" w:hAnsi="Arial" w:cs="Times New Roman"/>
          <w:sz w:val="24"/>
          <w:szCs w:val="24"/>
          <w:lang w:eastAsia="ru-RU"/>
        </w:rPr>
        <w:t xml:space="preserve">казом Президента Российской Федерации от 12.08.2002 года № 885 «Об утверждении общих принципов служебного поседения государственных служащих», Совет народных депутатов </w:t>
      </w:r>
      <w:proofErr w:type="spellStart"/>
      <w:r w:rsidRPr="00D114BD">
        <w:rPr>
          <w:rFonts w:ascii="Arial" w:eastAsia="Times New Roman" w:hAnsi="Arial" w:cs="Times New Roman"/>
          <w:sz w:val="24"/>
          <w:szCs w:val="24"/>
          <w:lang w:eastAsia="ru-RU"/>
        </w:rPr>
        <w:t>Богучарского</w:t>
      </w:r>
      <w:proofErr w:type="spellEnd"/>
      <w:r w:rsidRPr="00D114BD">
        <w:rPr>
          <w:rFonts w:ascii="Arial" w:eastAsia="Times New Roman" w:hAnsi="Arial" w:cs="Times New Roman"/>
          <w:sz w:val="24"/>
          <w:szCs w:val="24"/>
          <w:lang w:eastAsia="ru-RU"/>
        </w:rPr>
        <w:t xml:space="preserve"> муниципального района </w:t>
      </w:r>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D114BD" w:rsidRDefault="00D114BD" w:rsidP="00D114BD">
      <w:pPr>
        <w:spacing w:after="0" w:line="240" w:lineRule="auto"/>
        <w:ind w:firstLine="567"/>
        <w:jc w:val="center"/>
        <w:outlineLvl w:val="1"/>
        <w:rPr>
          <w:rFonts w:ascii="Arial" w:eastAsia="Times New Roman" w:hAnsi="Arial" w:cs="Times New Roman"/>
          <w:b/>
          <w:bCs/>
          <w:iCs/>
          <w:sz w:val="30"/>
          <w:szCs w:val="28"/>
        </w:rPr>
      </w:pPr>
      <w:r w:rsidRPr="00D114BD">
        <w:rPr>
          <w:rFonts w:ascii="Arial" w:eastAsia="Times New Roman" w:hAnsi="Arial" w:cs="Times New Roman"/>
          <w:b/>
          <w:bCs/>
          <w:iCs/>
          <w:sz w:val="30"/>
          <w:szCs w:val="28"/>
        </w:rPr>
        <w:t>Р Е Ш И Л:</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numPr>
          <w:ilvl w:val="0"/>
          <w:numId w:val="1"/>
        </w:numPr>
        <w:spacing w:after="0" w:line="240" w:lineRule="auto"/>
        <w:ind w:left="0" w:firstLine="709"/>
        <w:jc w:val="both"/>
        <w:rPr>
          <w:rFonts w:ascii="Arial" w:eastAsia="Calibri" w:hAnsi="Arial" w:cs="Arial"/>
          <w:sz w:val="24"/>
          <w:szCs w:val="24"/>
        </w:rPr>
      </w:pPr>
      <w:r w:rsidRPr="006D29B8">
        <w:rPr>
          <w:rFonts w:ascii="Arial" w:eastAsia="Calibri" w:hAnsi="Arial" w:cs="Arial"/>
          <w:sz w:val="24"/>
          <w:szCs w:val="24"/>
        </w:rPr>
        <w:t xml:space="preserve">Утвердить кодекс этики и служебного поведения муниципальных служащих </w:t>
      </w:r>
      <w:proofErr w:type="spellStart"/>
      <w:r w:rsidRPr="006D29B8">
        <w:rPr>
          <w:rFonts w:ascii="Arial" w:eastAsia="Calibri" w:hAnsi="Arial" w:cs="Arial"/>
          <w:sz w:val="24"/>
          <w:szCs w:val="24"/>
        </w:rPr>
        <w:t>Богучарского</w:t>
      </w:r>
      <w:proofErr w:type="spellEnd"/>
      <w:r w:rsidRPr="006D29B8">
        <w:rPr>
          <w:rFonts w:ascii="Arial" w:eastAsia="Calibri" w:hAnsi="Arial" w:cs="Arial"/>
          <w:sz w:val="24"/>
          <w:szCs w:val="24"/>
        </w:rPr>
        <w:t xml:space="preserve"> муниципального района Воронежской области согласно приложению.</w:t>
      </w:r>
    </w:p>
    <w:p w:rsidR="00D114BD" w:rsidRPr="006D29B8" w:rsidRDefault="00D114BD" w:rsidP="00D114BD">
      <w:pPr>
        <w:numPr>
          <w:ilvl w:val="0"/>
          <w:numId w:val="1"/>
        </w:numPr>
        <w:spacing w:after="0" w:line="240" w:lineRule="auto"/>
        <w:ind w:left="0" w:firstLine="709"/>
        <w:jc w:val="both"/>
        <w:rPr>
          <w:rFonts w:ascii="Arial" w:eastAsia="Calibri" w:hAnsi="Arial" w:cs="Arial"/>
          <w:sz w:val="24"/>
          <w:szCs w:val="24"/>
        </w:rPr>
      </w:pPr>
      <w:proofErr w:type="gramStart"/>
      <w:r w:rsidRPr="006D29B8">
        <w:rPr>
          <w:rFonts w:ascii="Arial" w:eastAsia="Calibri" w:hAnsi="Arial" w:cs="Arial"/>
          <w:sz w:val="24"/>
          <w:szCs w:val="24"/>
        </w:rPr>
        <w:t>Контроль за</w:t>
      </w:r>
      <w:proofErr w:type="gramEnd"/>
      <w:r w:rsidRPr="006D29B8">
        <w:rPr>
          <w:rFonts w:ascii="Arial" w:eastAsia="Calibri" w:hAnsi="Arial" w:cs="Arial"/>
          <w:sz w:val="24"/>
          <w:szCs w:val="24"/>
        </w:rPr>
        <w:t xml:space="preserve"> выполнением данного решения возложить на постоянную комиссию Совета народных депутатов </w:t>
      </w:r>
      <w:proofErr w:type="spellStart"/>
      <w:r w:rsidRPr="006D29B8">
        <w:rPr>
          <w:rFonts w:ascii="Arial" w:eastAsia="Calibri" w:hAnsi="Arial" w:cs="Arial"/>
          <w:sz w:val="24"/>
          <w:szCs w:val="24"/>
        </w:rPr>
        <w:t>Богучарского</w:t>
      </w:r>
      <w:proofErr w:type="spellEnd"/>
      <w:r w:rsidRPr="006D29B8">
        <w:rPr>
          <w:rFonts w:ascii="Arial" w:eastAsia="Calibri" w:hAnsi="Arial" w:cs="Arial"/>
          <w:sz w:val="24"/>
          <w:szCs w:val="24"/>
        </w:rPr>
        <w:t xml:space="preserve"> муниципального района по местному самоуправлению, правотворческой деятельности, депутатской этике (Пешков С.П.) и главу администрации </w:t>
      </w:r>
      <w:proofErr w:type="spellStart"/>
      <w:r w:rsidRPr="006D29B8">
        <w:rPr>
          <w:rFonts w:ascii="Arial" w:eastAsia="Calibri" w:hAnsi="Arial" w:cs="Arial"/>
          <w:sz w:val="24"/>
          <w:szCs w:val="24"/>
        </w:rPr>
        <w:t>Богучарского</w:t>
      </w:r>
      <w:proofErr w:type="spellEnd"/>
      <w:r w:rsidRPr="006D29B8">
        <w:rPr>
          <w:rFonts w:ascii="Arial" w:eastAsia="Calibri" w:hAnsi="Arial" w:cs="Arial"/>
          <w:sz w:val="24"/>
          <w:szCs w:val="24"/>
        </w:rPr>
        <w:t xml:space="preserve"> муниципального района </w:t>
      </w:r>
      <w:proofErr w:type="spellStart"/>
      <w:r w:rsidRPr="006D29B8">
        <w:rPr>
          <w:rFonts w:ascii="Arial" w:eastAsia="Calibri" w:hAnsi="Arial" w:cs="Arial"/>
          <w:sz w:val="24"/>
          <w:szCs w:val="24"/>
        </w:rPr>
        <w:t>Гузева</w:t>
      </w:r>
      <w:proofErr w:type="spellEnd"/>
      <w:r w:rsidRPr="006D29B8">
        <w:rPr>
          <w:rFonts w:ascii="Arial" w:eastAsia="Calibri" w:hAnsi="Arial" w:cs="Arial"/>
          <w:sz w:val="24"/>
          <w:szCs w:val="24"/>
        </w:rPr>
        <w:t xml:space="preserve"> А.В.</w:t>
      </w:r>
    </w:p>
    <w:p w:rsidR="00D114BD" w:rsidRPr="006D29B8" w:rsidRDefault="00D114BD" w:rsidP="00D114BD">
      <w:pPr>
        <w:spacing w:after="0" w:line="240" w:lineRule="auto"/>
        <w:rPr>
          <w:rFonts w:ascii="Times New Roman" w:eastAsia="Calibri" w:hAnsi="Times New Roman" w:cs="Times New Roman"/>
          <w:sz w:val="24"/>
          <w:szCs w:val="24"/>
        </w:rPr>
      </w:pPr>
    </w:p>
    <w:p w:rsidR="00D114BD" w:rsidRPr="00D114BD" w:rsidRDefault="00D114BD" w:rsidP="00D114BD">
      <w:pPr>
        <w:spacing w:after="0" w:line="240" w:lineRule="auto"/>
        <w:rPr>
          <w:rFonts w:ascii="Times New Roman" w:eastAsia="Calibri" w:hAnsi="Times New Roman" w:cs="Times New Roman"/>
          <w:sz w:val="28"/>
          <w:szCs w:val="28"/>
        </w:rPr>
      </w:pPr>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r w:rsidRPr="00D114BD">
        <w:rPr>
          <w:rFonts w:ascii="Arial" w:eastAsia="Times New Roman" w:hAnsi="Arial" w:cs="Times New Roman"/>
          <w:sz w:val="24"/>
          <w:szCs w:val="24"/>
          <w:lang w:eastAsia="ru-RU"/>
        </w:rPr>
        <w:t xml:space="preserve">Глава </w:t>
      </w:r>
      <w:proofErr w:type="spellStart"/>
      <w:r w:rsidRPr="00D114BD">
        <w:rPr>
          <w:rFonts w:ascii="Arial" w:eastAsia="Times New Roman" w:hAnsi="Arial" w:cs="Times New Roman"/>
          <w:sz w:val="24"/>
          <w:szCs w:val="24"/>
          <w:lang w:eastAsia="ru-RU"/>
        </w:rPr>
        <w:t>Богучарского</w:t>
      </w:r>
      <w:proofErr w:type="spellEnd"/>
      <w:r w:rsidRPr="00D114BD">
        <w:rPr>
          <w:rFonts w:ascii="Arial" w:eastAsia="Times New Roman" w:hAnsi="Arial" w:cs="Times New Roman"/>
          <w:sz w:val="24"/>
          <w:szCs w:val="24"/>
          <w:lang w:eastAsia="ru-RU"/>
        </w:rPr>
        <w:t xml:space="preserve"> </w:t>
      </w:r>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r w:rsidRPr="00D114BD">
        <w:rPr>
          <w:rFonts w:ascii="Arial" w:eastAsia="Times New Roman" w:hAnsi="Arial" w:cs="Times New Roman"/>
          <w:sz w:val="24"/>
          <w:szCs w:val="24"/>
          <w:lang w:eastAsia="ru-RU"/>
        </w:rPr>
        <w:t xml:space="preserve">муниципального района                                       В.Т. </w:t>
      </w:r>
      <w:proofErr w:type="spellStart"/>
      <w:r w:rsidRPr="00D114BD">
        <w:rPr>
          <w:rFonts w:ascii="Arial" w:eastAsia="Times New Roman" w:hAnsi="Arial" w:cs="Times New Roman"/>
          <w:sz w:val="24"/>
          <w:szCs w:val="24"/>
          <w:lang w:eastAsia="ru-RU"/>
        </w:rPr>
        <w:t>Замчалов</w:t>
      </w:r>
      <w:proofErr w:type="spellEnd"/>
    </w:p>
    <w:p w:rsidR="00D114BD" w:rsidRPr="00D114BD"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uppressAutoHyphens/>
        <w:spacing w:after="0" w:line="240" w:lineRule="auto"/>
        <w:jc w:val="center"/>
        <w:rPr>
          <w:rFonts w:ascii="Arial" w:eastAsia="Times New Roman" w:hAnsi="Arial" w:cs="Times New Roman"/>
          <w:b/>
          <w:sz w:val="24"/>
          <w:szCs w:val="28"/>
          <w:lang w:eastAsia="ru-RU"/>
        </w:rPr>
      </w:pPr>
    </w:p>
    <w:p w:rsidR="00D114BD" w:rsidRPr="00D114BD" w:rsidRDefault="00D114BD" w:rsidP="00D114BD">
      <w:pPr>
        <w:spacing w:after="0" w:line="240" w:lineRule="auto"/>
        <w:jc w:val="both"/>
        <w:rPr>
          <w:rFonts w:ascii="Arial" w:eastAsia="Times New Roman" w:hAnsi="Arial" w:cs="Times New Roman"/>
          <w:b/>
          <w:sz w:val="24"/>
          <w:szCs w:val="28"/>
          <w:lang w:eastAsia="ru-RU"/>
        </w:rPr>
      </w:pPr>
    </w:p>
    <w:p w:rsidR="006D29B8" w:rsidRDefault="006D29B8" w:rsidP="00D114BD">
      <w:pPr>
        <w:spacing w:before="120" w:after="120" w:line="240" w:lineRule="auto"/>
        <w:jc w:val="right"/>
        <w:rPr>
          <w:rFonts w:ascii="Arial" w:eastAsia="Times New Roman" w:hAnsi="Arial" w:cs="Arial"/>
          <w:b/>
          <w:bCs/>
          <w:kern w:val="28"/>
          <w:sz w:val="32"/>
          <w:szCs w:val="32"/>
          <w:lang w:eastAsia="ru-RU"/>
        </w:rPr>
      </w:pPr>
    </w:p>
    <w:p w:rsidR="006D29B8" w:rsidRDefault="006D29B8" w:rsidP="00D114BD">
      <w:pPr>
        <w:spacing w:before="120" w:after="120" w:line="240" w:lineRule="auto"/>
        <w:jc w:val="right"/>
        <w:rPr>
          <w:rFonts w:ascii="Arial" w:eastAsia="Times New Roman" w:hAnsi="Arial" w:cs="Arial"/>
          <w:b/>
          <w:bCs/>
          <w:kern w:val="28"/>
          <w:sz w:val="32"/>
          <w:szCs w:val="32"/>
          <w:lang w:eastAsia="ru-RU"/>
        </w:rPr>
      </w:pPr>
    </w:p>
    <w:p w:rsidR="006D29B8" w:rsidRDefault="006D29B8" w:rsidP="00D114BD">
      <w:pPr>
        <w:spacing w:before="120" w:after="120" w:line="240" w:lineRule="auto"/>
        <w:jc w:val="right"/>
        <w:rPr>
          <w:rFonts w:ascii="Arial" w:eastAsia="Times New Roman" w:hAnsi="Arial" w:cs="Arial"/>
          <w:b/>
          <w:bCs/>
          <w:kern w:val="28"/>
          <w:sz w:val="24"/>
          <w:szCs w:val="24"/>
          <w:lang w:eastAsia="ru-RU"/>
        </w:rPr>
      </w:pPr>
    </w:p>
    <w:p w:rsidR="00D114BD" w:rsidRPr="006D29B8" w:rsidRDefault="00D114BD" w:rsidP="006D29B8">
      <w:pPr>
        <w:spacing w:after="0" w:line="240" w:lineRule="auto"/>
        <w:jc w:val="right"/>
        <w:rPr>
          <w:rFonts w:ascii="Arial" w:eastAsia="Times New Roman" w:hAnsi="Arial" w:cs="Arial"/>
          <w:bCs/>
          <w:kern w:val="28"/>
          <w:sz w:val="24"/>
          <w:szCs w:val="24"/>
          <w:lang w:eastAsia="ru-RU"/>
        </w:rPr>
      </w:pPr>
      <w:r w:rsidRPr="006D29B8">
        <w:rPr>
          <w:rFonts w:ascii="Arial" w:eastAsia="Times New Roman" w:hAnsi="Arial" w:cs="Arial"/>
          <w:bCs/>
          <w:kern w:val="28"/>
          <w:sz w:val="24"/>
          <w:szCs w:val="24"/>
          <w:lang w:eastAsia="ru-RU"/>
        </w:rPr>
        <w:lastRenderedPageBreak/>
        <w:t>Приложение</w:t>
      </w:r>
    </w:p>
    <w:p w:rsidR="00D114BD" w:rsidRPr="006D29B8" w:rsidRDefault="00D114BD" w:rsidP="006D29B8">
      <w:pPr>
        <w:spacing w:after="0" w:line="240" w:lineRule="auto"/>
        <w:jc w:val="right"/>
        <w:rPr>
          <w:rFonts w:ascii="Arial" w:eastAsia="Times New Roman" w:hAnsi="Arial" w:cs="Arial"/>
          <w:bCs/>
          <w:kern w:val="28"/>
          <w:sz w:val="24"/>
          <w:szCs w:val="24"/>
          <w:lang w:eastAsia="ru-RU"/>
        </w:rPr>
      </w:pPr>
      <w:r w:rsidRPr="006D29B8">
        <w:rPr>
          <w:rFonts w:ascii="Arial" w:eastAsia="Times New Roman" w:hAnsi="Arial" w:cs="Arial"/>
          <w:bCs/>
          <w:kern w:val="28"/>
          <w:sz w:val="24"/>
          <w:szCs w:val="24"/>
          <w:lang w:eastAsia="ru-RU"/>
        </w:rPr>
        <w:t>к решению Совета народных депутатов</w:t>
      </w:r>
    </w:p>
    <w:p w:rsidR="00D114BD" w:rsidRPr="006D29B8" w:rsidRDefault="00D114BD" w:rsidP="006D29B8">
      <w:pPr>
        <w:spacing w:after="0" w:line="240" w:lineRule="auto"/>
        <w:jc w:val="right"/>
        <w:rPr>
          <w:rFonts w:ascii="Arial" w:eastAsia="Times New Roman" w:hAnsi="Arial" w:cs="Arial"/>
          <w:bCs/>
          <w:kern w:val="28"/>
          <w:sz w:val="24"/>
          <w:szCs w:val="24"/>
          <w:lang w:eastAsia="ru-RU"/>
        </w:rPr>
      </w:pPr>
      <w:proofErr w:type="spellStart"/>
      <w:r w:rsidRPr="006D29B8">
        <w:rPr>
          <w:rFonts w:ascii="Arial" w:eastAsia="Times New Roman" w:hAnsi="Arial" w:cs="Arial"/>
          <w:bCs/>
          <w:kern w:val="28"/>
          <w:sz w:val="24"/>
          <w:szCs w:val="24"/>
          <w:lang w:eastAsia="ru-RU"/>
        </w:rPr>
        <w:t>Богучарского</w:t>
      </w:r>
      <w:proofErr w:type="spellEnd"/>
      <w:r w:rsidRPr="006D29B8">
        <w:rPr>
          <w:rFonts w:ascii="Arial" w:eastAsia="Times New Roman" w:hAnsi="Arial" w:cs="Arial"/>
          <w:bCs/>
          <w:kern w:val="28"/>
          <w:sz w:val="24"/>
          <w:szCs w:val="24"/>
          <w:lang w:eastAsia="ru-RU"/>
        </w:rPr>
        <w:t xml:space="preserve">  муниципального района</w:t>
      </w:r>
    </w:p>
    <w:p w:rsidR="00D114BD" w:rsidRPr="006D29B8" w:rsidRDefault="00D114BD" w:rsidP="006D29B8">
      <w:pPr>
        <w:spacing w:after="0" w:line="240" w:lineRule="auto"/>
        <w:jc w:val="right"/>
        <w:rPr>
          <w:rFonts w:ascii="Arial" w:eastAsia="Times New Roman" w:hAnsi="Arial" w:cs="Arial"/>
          <w:bCs/>
          <w:kern w:val="28"/>
          <w:sz w:val="24"/>
          <w:szCs w:val="24"/>
          <w:lang w:eastAsia="ru-RU"/>
        </w:rPr>
      </w:pPr>
      <w:r w:rsidRPr="006D29B8">
        <w:rPr>
          <w:rFonts w:ascii="Arial" w:eastAsia="Times New Roman" w:hAnsi="Arial" w:cs="Arial"/>
          <w:bCs/>
          <w:kern w:val="28"/>
          <w:sz w:val="24"/>
          <w:szCs w:val="24"/>
          <w:lang w:eastAsia="ru-RU"/>
        </w:rPr>
        <w:t>от 29.03.2011 года № 260</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КОДЕКС ЭТИКИ И СЛУЖЕБНОГО ПОВЕДЕНИЯ МУНИЦИПАЛЬНЫХ СЛУЖАЩИХ БОГУЧАРСКОГО МУНИЦИПАЛЬНОГО РАЙОНА ВОРОНЕЖСКОЙ ОБЛАСТИ</w:t>
      </w: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p>
    <w:p w:rsidR="00D114BD" w:rsidRPr="006D29B8" w:rsidRDefault="00D114BD" w:rsidP="00D114BD">
      <w:pPr>
        <w:spacing w:after="0" w:line="240" w:lineRule="auto"/>
        <w:ind w:firstLine="567"/>
        <w:jc w:val="center"/>
        <w:outlineLvl w:val="1"/>
        <w:rPr>
          <w:rFonts w:ascii="Arial" w:eastAsia="Times New Roman" w:hAnsi="Arial" w:cs="Times New Roman"/>
          <w:b/>
          <w:bCs/>
          <w:iCs/>
          <w:sz w:val="24"/>
          <w:szCs w:val="24"/>
        </w:rPr>
      </w:pPr>
      <w:r w:rsidRPr="006D29B8">
        <w:rPr>
          <w:rFonts w:ascii="Arial" w:eastAsia="Times New Roman" w:hAnsi="Arial" w:cs="Times New Roman"/>
          <w:b/>
          <w:bCs/>
          <w:iCs/>
          <w:sz w:val="24"/>
          <w:szCs w:val="24"/>
        </w:rPr>
        <w:t xml:space="preserve">1. Предмет регулирования и цель настоящего кодекса этики и служебного поведения муниципальных служащих </w:t>
      </w:r>
      <w:proofErr w:type="spellStart"/>
      <w:r w:rsidRPr="006D29B8">
        <w:rPr>
          <w:rFonts w:ascii="Arial" w:eastAsia="Times New Roman" w:hAnsi="Arial" w:cs="Times New Roman"/>
          <w:b/>
          <w:bCs/>
          <w:iCs/>
          <w:sz w:val="24"/>
          <w:szCs w:val="24"/>
        </w:rPr>
        <w:t>Богучарского</w:t>
      </w:r>
      <w:proofErr w:type="spellEnd"/>
      <w:r w:rsidRPr="006D29B8">
        <w:rPr>
          <w:rFonts w:ascii="Arial" w:eastAsia="Times New Roman" w:hAnsi="Arial" w:cs="Times New Roman"/>
          <w:b/>
          <w:bCs/>
          <w:iCs/>
          <w:sz w:val="24"/>
          <w:szCs w:val="24"/>
        </w:rPr>
        <w:t xml:space="preserve"> муниципального района  Воронежской области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Настоящий  кодекс представляет собой свод общих принципов профессиональной служебной этики и основных правил служебного поведения лиц, замещающих должности  муниципальной службы (далее – муниципальные служащие) в органах местного самоуправления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(далее – муниципальные органы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органов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повышение уровня доверия к ним граждан и организаций.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ind w:left="708"/>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2.Основные принципы служебного поведения</w:t>
      </w: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муниципальных служащих</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Основными принципами служебного поведения  муниципальных служащих являются:</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соблюдение законности;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исполнение должностных обязанностей добросовестно и на высоком профессиональном уровне;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признание, соблюдение и защита прав и свобод человека и гражданина как основной смысл и содержание деятельности муниципальных органов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проявление лояльности;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соблюдение политической нейтральности;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соблюдение норм служебной, профессиональной этики и правил делового поведения;</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соблюдение общих нравственных норм.</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Cs/>
          <w:sz w:val="24"/>
          <w:szCs w:val="24"/>
          <w:lang w:eastAsia="ru-RU"/>
        </w:rPr>
        <w:t xml:space="preserve">3. </w:t>
      </w:r>
      <w:r w:rsidRPr="006D29B8">
        <w:rPr>
          <w:rFonts w:ascii="Arial" w:eastAsia="Times New Roman" w:hAnsi="Arial" w:cs="Times New Roman"/>
          <w:b/>
          <w:bCs/>
          <w:sz w:val="24"/>
          <w:szCs w:val="24"/>
          <w:lang w:eastAsia="ru-RU"/>
        </w:rPr>
        <w:t>Соблюдение законности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Воронежской области, законы Воронежской области и иные нормативные правовые акты Воронежской области, Устав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нормативные правовые акты муниципальных органов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lastRenderedPageBreak/>
        <w:t xml:space="preserve">3. Муниципальный служащий обязан соблюдать установленные федеральными законами ограничения и запреты, исполнять обязанности, связанные с прохождением  муниципальной службы, соблюдать установленный  муниципальным органом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служебный распорядок.</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4. Муниципальный служащий призван:</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осуществлять свою деятельность в пределах полномочий соответствующего муниципального органа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муниципального органа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5. Муниципальный служащий обязан противодействовать проявлениям коррупции и предпринимать меры по её профилактике в порядке, установленном законодательством Российской Федерации, Воронежской области о противодействии коррупции.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4. Исполнение должностных обязанностей добросовестно и на высоком профессиональном уровне</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Муниципальные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муниципального органа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Основным критерием и конечной целью профессиональной служебной деятельности муниципального  служащего являются интересы государства и общества в целом. Задача  муниципального служащего – отстаивать их в процессе принятия и осуществления практических решений.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3. Муниципальный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Cs/>
          <w:sz w:val="24"/>
          <w:szCs w:val="24"/>
          <w:lang w:eastAsia="ru-RU"/>
        </w:rPr>
        <w:t>5.</w:t>
      </w:r>
      <w:r w:rsidRPr="006D29B8">
        <w:rPr>
          <w:rFonts w:ascii="Arial" w:eastAsia="Times New Roman" w:hAnsi="Arial" w:cs="Times New Roman"/>
          <w:b/>
          <w:bCs/>
          <w:sz w:val="24"/>
          <w:szCs w:val="24"/>
          <w:lang w:eastAsia="ru-RU"/>
        </w:rPr>
        <w:t xml:space="preserve"> Признание, соблюдение и защита прав и свобод человека и гражданина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В служебном поведении муниципальному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муниципального органа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и муниципальных  служащих.</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должен уважать честь и достоинство человека, его деловую репутацию.</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3. Муниципальный служащий в служебном поведении должен воздерживаться </w:t>
      </w:r>
      <w:proofErr w:type="gramStart"/>
      <w:r w:rsidRPr="006D29B8">
        <w:rPr>
          <w:rFonts w:ascii="Arial" w:eastAsia="Times New Roman" w:hAnsi="Arial" w:cs="Times New Roman"/>
          <w:sz w:val="24"/>
          <w:szCs w:val="24"/>
          <w:lang w:eastAsia="ru-RU"/>
        </w:rPr>
        <w:t>от</w:t>
      </w:r>
      <w:proofErr w:type="gramEnd"/>
      <w:r w:rsidRPr="006D29B8">
        <w:rPr>
          <w:rFonts w:ascii="Arial" w:eastAsia="Times New Roman" w:hAnsi="Arial" w:cs="Times New Roman"/>
          <w:sz w:val="24"/>
          <w:szCs w:val="24"/>
          <w:lang w:eastAsia="ru-RU"/>
        </w:rPr>
        <w:t>:</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lastRenderedPageBreak/>
        <w:t>2) грубости, проявлений пренебрежительного тона, заносчивости, предвзятых замечаний, предъявления неправомерных, незаслуженных обвинений;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3) угроз, оскорбительных выражений или реплик, действий, препятствующих нормальному общению или провоцирующих противоправное поведение.</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6. Проявление лояльности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Муниципальный служащий обязан воздерживаться от публичных высказываний, суждений и оценок в отношении деятельности муниципальных органов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их руководителей, если это не входит в должностные обязанности  муниципального служащего, соблюдать установленные в соответствующем  муниципальном органе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правила публичных выступлений и предоставления служебной информации.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7. Соблюдение политической нейтральности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Муниципальный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не должен оказывать предпочтения каким-либо профессиональным или социальным группам и организациям, призван быть независимым от влияния отдельных граждан, профессиональных или социальных групп и организаций.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8. Соблюдение норм служебной, профессиональной этики и правил делового поведения</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При исполнении должностных обязанностей муниципальный служащий призван:</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соблюдать нормы служебной, профессиональной этики и правила делового поведения;</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проявлять корректность и внимательность в обращении с гражданами и должностными лицами;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3) уважительно относиться к деятельности представителей средств массовой информации по информированию общества о работе муниципального органа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а также оказывать содействие в получении достоверной информации в установленном порядке;</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6D29B8">
        <w:rPr>
          <w:rFonts w:ascii="Arial" w:eastAsia="Times New Roman" w:hAnsi="Arial" w:cs="Times New Roman"/>
          <w:sz w:val="24"/>
          <w:szCs w:val="24"/>
          <w:lang w:eastAsia="ru-RU"/>
        </w:rPr>
        <w:t>объектов</w:t>
      </w:r>
      <w:proofErr w:type="gramEnd"/>
      <w:r w:rsidRPr="006D29B8">
        <w:rPr>
          <w:rFonts w:ascii="Arial" w:eastAsia="Times New Roman" w:hAnsi="Arial" w:cs="Times New Roman"/>
          <w:sz w:val="24"/>
          <w:szCs w:val="24"/>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2. Внешний вид  муниципального служащего при исполнении им должностных обязанностей в зависимости от условий службы и формата </w:t>
      </w:r>
      <w:r w:rsidRPr="006D29B8">
        <w:rPr>
          <w:rFonts w:ascii="Arial" w:eastAsia="Times New Roman" w:hAnsi="Arial" w:cs="Times New Roman"/>
          <w:sz w:val="24"/>
          <w:szCs w:val="24"/>
          <w:lang w:eastAsia="ru-RU"/>
        </w:rPr>
        <w:lastRenderedPageBreak/>
        <w:t xml:space="preserve">служебного мероприятия должен способствовать уважению граждан к муниципальному органу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соответствовать общепринятому деловому стилю, который отличают официальность, сдержанность, традиционность, аккуратность.</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Cs/>
          <w:sz w:val="24"/>
          <w:szCs w:val="24"/>
          <w:lang w:eastAsia="ru-RU"/>
        </w:rPr>
        <w:t>9.</w:t>
      </w:r>
      <w:r w:rsidRPr="006D29B8">
        <w:rPr>
          <w:rFonts w:ascii="Arial" w:eastAsia="Times New Roman" w:hAnsi="Arial" w:cs="Times New Roman"/>
          <w:b/>
          <w:bCs/>
          <w:sz w:val="24"/>
          <w:szCs w:val="24"/>
          <w:lang w:eastAsia="ru-RU"/>
        </w:rPr>
        <w:t xml:space="preserve"> Соблюдение общих нравственных норм</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Муниципальный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призван:</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проявлять терпимость и уважение к обычаям и традициям народов России;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2) учитывать культурные и иные особенности различных этнических, социальных групп и </w:t>
      </w:r>
      <w:proofErr w:type="spellStart"/>
      <w:r w:rsidRPr="006D29B8">
        <w:rPr>
          <w:rFonts w:ascii="Arial" w:eastAsia="Times New Roman" w:hAnsi="Arial" w:cs="Times New Roman"/>
          <w:sz w:val="24"/>
          <w:szCs w:val="24"/>
          <w:lang w:eastAsia="ru-RU"/>
        </w:rPr>
        <w:t>конфессий</w:t>
      </w:r>
      <w:proofErr w:type="spellEnd"/>
      <w:r w:rsidRPr="006D29B8">
        <w:rPr>
          <w:rFonts w:ascii="Arial" w:eastAsia="Times New Roman" w:hAnsi="Arial" w:cs="Times New Roman"/>
          <w:sz w:val="24"/>
          <w:szCs w:val="24"/>
          <w:lang w:eastAsia="ru-RU"/>
        </w:rPr>
        <w:t>;</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3) способствовать межнациональному и межконфессиональному согласию.</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3.  Муниципальный служащий не вправе использовать своё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10. Этика взаимоотношений в коллективе</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Муниципальный служащий призван </w:t>
      </w:r>
      <w:r w:rsidRPr="006D29B8">
        <w:rPr>
          <w:rFonts w:ascii="Arial" w:eastAsia="Times New Roman" w:hAnsi="Arial" w:cs="Times New Roman"/>
          <w:spacing w:val="-2"/>
          <w:sz w:val="24"/>
          <w:szCs w:val="24"/>
          <w:lang w:eastAsia="ru-RU"/>
        </w:rPr>
        <w:t>способствовать</w:t>
      </w:r>
      <w:r w:rsidRPr="006D29B8">
        <w:rPr>
          <w:rFonts w:ascii="Arial" w:eastAsia="Times New Roman" w:hAnsi="Arial" w:cs="Times New Roman"/>
          <w:sz w:val="24"/>
          <w:szCs w:val="24"/>
          <w:lang w:eastAsia="ru-RU"/>
        </w:rPr>
        <w:t xml:space="preserve"> своим служебным поведением установлению в коллективе деловых взаимоотношений и конструктивного сотрудничества друг с другом.</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должен быть вежливым, доброжелательным, проявлять толерантность в общении с коллегами.</w:t>
      </w:r>
    </w:p>
    <w:p w:rsidR="00D114BD" w:rsidRPr="006D29B8" w:rsidRDefault="00D114BD" w:rsidP="00D114BD">
      <w:pPr>
        <w:spacing w:after="0" w:line="240" w:lineRule="auto"/>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 xml:space="preserve">11. Требования к </w:t>
      </w:r>
      <w:proofErr w:type="spellStart"/>
      <w:r w:rsidRPr="006D29B8">
        <w:rPr>
          <w:rFonts w:ascii="Arial" w:eastAsia="Times New Roman" w:hAnsi="Arial" w:cs="Times New Roman"/>
          <w:b/>
          <w:bCs/>
          <w:sz w:val="24"/>
          <w:szCs w:val="24"/>
          <w:lang w:eastAsia="ru-RU"/>
        </w:rPr>
        <w:t>антикоррупционному</w:t>
      </w:r>
      <w:proofErr w:type="spellEnd"/>
      <w:r w:rsidRPr="006D29B8">
        <w:rPr>
          <w:rFonts w:ascii="Arial" w:eastAsia="Times New Roman" w:hAnsi="Arial" w:cs="Times New Roman"/>
          <w:b/>
          <w:bCs/>
          <w:sz w:val="24"/>
          <w:szCs w:val="24"/>
          <w:lang w:eastAsia="ru-RU"/>
        </w:rPr>
        <w:t xml:space="preserve"> поведению  муниципальных служащих</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При назначении на должность  муниципальной службы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2. Муниципальный служащий обязан предоставлять сведения о доходах, расходах, об имуществе и обязательствах имущественного характера в соответствии с действующим законодательством Российской Федерации.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lastRenderedPageBreak/>
        <w:t xml:space="preserve">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и передаются  муниципальным служащим по акту в муниципальный орган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в котором он замещает должность муниципальной службы, за исключением случаев, установленных законодательством Российской Федерации. </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12. Обращение со служебной информацией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Муниципальный  служащий может обрабатывать и передавать служебную информацию при соблюдении действующих в соответствующем  муниципальном органе  норм и требований, принятых в соответствии с законодательством Российской Федерации.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D114BD" w:rsidRPr="006D29B8" w:rsidRDefault="00D114BD" w:rsidP="00D114BD">
      <w:pPr>
        <w:spacing w:after="0" w:line="240" w:lineRule="auto"/>
        <w:ind w:firstLine="567"/>
        <w:jc w:val="both"/>
        <w:rPr>
          <w:rFonts w:ascii="Arial" w:eastAsia="Times New Roman" w:hAnsi="Arial" w:cs="Times New Roman"/>
          <w:spacing w:val="-6"/>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13.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Муниципальный служащий, наделенный организационно-распоря</w:t>
      </w:r>
      <w:r w:rsidRPr="006D29B8">
        <w:rPr>
          <w:rFonts w:ascii="Arial" w:eastAsia="Times New Roman" w:hAnsi="Arial" w:cs="Times New Roman"/>
          <w:sz w:val="24"/>
          <w:szCs w:val="24"/>
          <w:lang w:eastAsia="ru-RU"/>
        </w:rPr>
        <w:softHyphen/>
        <w:t xml:space="preserve">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w:t>
      </w:r>
      <w:proofErr w:type="spellStart"/>
      <w:r w:rsidRPr="006D29B8">
        <w:rPr>
          <w:rFonts w:ascii="Arial" w:eastAsia="Times New Roman" w:hAnsi="Arial" w:cs="Times New Roman"/>
          <w:sz w:val="24"/>
          <w:szCs w:val="24"/>
          <w:lang w:eastAsia="ru-RU"/>
        </w:rPr>
        <w:t>Богучарского</w:t>
      </w:r>
      <w:proofErr w:type="spellEnd"/>
      <w:r w:rsidRPr="006D29B8">
        <w:rPr>
          <w:rFonts w:ascii="Arial" w:eastAsia="Times New Roman" w:hAnsi="Arial" w:cs="Times New Roman"/>
          <w:sz w:val="24"/>
          <w:szCs w:val="24"/>
          <w:lang w:eastAsia="ru-RU"/>
        </w:rPr>
        <w:t xml:space="preserve"> муниципального района либо его подразделении благоприятного для эффективной работы морально-психологического климата.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Муниципальный служащий, наделенный организационно-распоряди</w:t>
      </w:r>
      <w:r w:rsidRPr="006D29B8">
        <w:rPr>
          <w:rFonts w:ascii="Arial" w:eastAsia="Times New Roman" w:hAnsi="Arial" w:cs="Times New Roman"/>
          <w:sz w:val="24"/>
          <w:szCs w:val="24"/>
          <w:lang w:eastAsia="ru-RU"/>
        </w:rPr>
        <w:softHyphen/>
        <w:t>тельными полномочиями по отношению к другим  муниципальным служащим, призван:</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1) принимать меры по предотвращению и урегулированию конфликтов интересов;</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2) принимать меры по предупреждению коррупции;</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3) не допускать случаев принуждения  муниципальных служащих к участию в деятельности политических партий, иных общественных объединений.</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keepNext/>
        <w:suppressAutoHyphens/>
        <w:spacing w:after="0" w:line="240" w:lineRule="auto"/>
        <w:jc w:val="center"/>
        <w:rPr>
          <w:rFonts w:ascii="Arial" w:eastAsia="Times New Roman" w:hAnsi="Arial" w:cs="Times New Roman"/>
          <w:b/>
          <w:bCs/>
          <w:sz w:val="24"/>
          <w:szCs w:val="24"/>
          <w:lang w:eastAsia="ru-RU"/>
        </w:rPr>
      </w:pPr>
      <w:r w:rsidRPr="006D29B8">
        <w:rPr>
          <w:rFonts w:ascii="Arial" w:eastAsia="Times New Roman" w:hAnsi="Arial" w:cs="Times New Roman"/>
          <w:b/>
          <w:bCs/>
          <w:sz w:val="24"/>
          <w:szCs w:val="24"/>
          <w:lang w:eastAsia="ru-RU"/>
        </w:rPr>
        <w:t>14. Ответственность за нарушение настоящего  кодекса</w:t>
      </w: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t xml:space="preserve">1. </w:t>
      </w:r>
      <w:proofErr w:type="gramStart"/>
      <w:r w:rsidRPr="006D29B8">
        <w:rPr>
          <w:rFonts w:ascii="Arial" w:eastAsia="Times New Roman" w:hAnsi="Arial" w:cs="Times New Roman"/>
          <w:sz w:val="24"/>
          <w:szCs w:val="24"/>
          <w:lang w:eastAsia="ru-RU"/>
        </w:rPr>
        <w:t>Вопрос о нарушении  муниципальным служащим положений настоящего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образуемых в соответствии с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D114BD" w:rsidRPr="006D29B8" w:rsidRDefault="00D114BD" w:rsidP="00D114BD">
      <w:pPr>
        <w:spacing w:after="0" w:line="240" w:lineRule="auto"/>
        <w:ind w:firstLine="567"/>
        <w:jc w:val="both"/>
        <w:rPr>
          <w:rFonts w:ascii="Arial" w:eastAsia="Times New Roman" w:hAnsi="Arial" w:cs="Times New Roman"/>
          <w:sz w:val="24"/>
          <w:szCs w:val="24"/>
          <w:lang w:eastAsia="ru-RU"/>
        </w:rPr>
      </w:pPr>
      <w:r w:rsidRPr="006D29B8">
        <w:rPr>
          <w:rFonts w:ascii="Arial" w:eastAsia="Times New Roman" w:hAnsi="Arial" w:cs="Times New Roman"/>
          <w:sz w:val="24"/>
          <w:szCs w:val="24"/>
          <w:lang w:eastAsia="ru-RU"/>
        </w:rPr>
        <w:lastRenderedPageBreak/>
        <w:t>2. Соблюдение  муниципальным служащим положений настоящего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D114BD" w:rsidRPr="006D29B8" w:rsidRDefault="00D114BD" w:rsidP="00D114BD">
      <w:pPr>
        <w:spacing w:after="0" w:line="240" w:lineRule="auto"/>
        <w:jc w:val="both"/>
        <w:rPr>
          <w:rFonts w:ascii="Arial" w:eastAsia="Times New Roman" w:hAnsi="Arial" w:cs="Times New Roman"/>
          <w:sz w:val="24"/>
          <w:szCs w:val="24"/>
          <w:lang w:eastAsia="ru-RU"/>
        </w:rPr>
      </w:pPr>
    </w:p>
    <w:p w:rsidR="00B11201" w:rsidRPr="006D29B8" w:rsidRDefault="00B11201">
      <w:pPr>
        <w:rPr>
          <w:sz w:val="24"/>
          <w:szCs w:val="24"/>
        </w:rPr>
      </w:pPr>
    </w:p>
    <w:sectPr w:rsidR="00B11201" w:rsidRPr="006D29B8" w:rsidSect="00B1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DFC"/>
    <w:multiLevelType w:val="hybridMultilevel"/>
    <w:tmpl w:val="D8ACB676"/>
    <w:lvl w:ilvl="0" w:tplc="48BEF8D0">
      <w:start w:val="1"/>
      <w:numFmt w:val="decimal"/>
      <w:suff w:val="space"/>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4BD"/>
    <w:rsid w:val="000001F7"/>
    <w:rsid w:val="000126CA"/>
    <w:rsid w:val="000129A7"/>
    <w:rsid w:val="000218A2"/>
    <w:rsid w:val="00022D3B"/>
    <w:rsid w:val="000248A0"/>
    <w:rsid w:val="00035437"/>
    <w:rsid w:val="00041D35"/>
    <w:rsid w:val="000514D2"/>
    <w:rsid w:val="00051F41"/>
    <w:rsid w:val="0005224A"/>
    <w:rsid w:val="00060528"/>
    <w:rsid w:val="000724B8"/>
    <w:rsid w:val="00077484"/>
    <w:rsid w:val="00077A27"/>
    <w:rsid w:val="000811BC"/>
    <w:rsid w:val="00086624"/>
    <w:rsid w:val="00093E11"/>
    <w:rsid w:val="00094941"/>
    <w:rsid w:val="000A0EB1"/>
    <w:rsid w:val="000B43B4"/>
    <w:rsid w:val="000D01E2"/>
    <w:rsid w:val="000E162E"/>
    <w:rsid w:val="000F384A"/>
    <w:rsid w:val="00101DE5"/>
    <w:rsid w:val="00103288"/>
    <w:rsid w:val="001265DE"/>
    <w:rsid w:val="001277F5"/>
    <w:rsid w:val="001420B2"/>
    <w:rsid w:val="00152634"/>
    <w:rsid w:val="001549DB"/>
    <w:rsid w:val="001771D5"/>
    <w:rsid w:val="001A163E"/>
    <w:rsid w:val="001C13DF"/>
    <w:rsid w:val="001C2B00"/>
    <w:rsid w:val="001C3911"/>
    <w:rsid w:val="001E39D2"/>
    <w:rsid w:val="001E58E2"/>
    <w:rsid w:val="001E65CE"/>
    <w:rsid w:val="001F5AC4"/>
    <w:rsid w:val="002020FA"/>
    <w:rsid w:val="00204784"/>
    <w:rsid w:val="00205800"/>
    <w:rsid w:val="00232F81"/>
    <w:rsid w:val="0024130E"/>
    <w:rsid w:val="00247D9F"/>
    <w:rsid w:val="002521C0"/>
    <w:rsid w:val="0026442D"/>
    <w:rsid w:val="00274476"/>
    <w:rsid w:val="00277737"/>
    <w:rsid w:val="002852B4"/>
    <w:rsid w:val="00287ED4"/>
    <w:rsid w:val="002954F7"/>
    <w:rsid w:val="00296E8C"/>
    <w:rsid w:val="002B5A01"/>
    <w:rsid w:val="002D06E0"/>
    <w:rsid w:val="002E0D82"/>
    <w:rsid w:val="002E49D6"/>
    <w:rsid w:val="00314267"/>
    <w:rsid w:val="00324AF3"/>
    <w:rsid w:val="00326540"/>
    <w:rsid w:val="003269A2"/>
    <w:rsid w:val="00326BB4"/>
    <w:rsid w:val="00331827"/>
    <w:rsid w:val="00340B55"/>
    <w:rsid w:val="00345333"/>
    <w:rsid w:val="00366930"/>
    <w:rsid w:val="00372173"/>
    <w:rsid w:val="00374F00"/>
    <w:rsid w:val="00375995"/>
    <w:rsid w:val="003B1461"/>
    <w:rsid w:val="003D0C66"/>
    <w:rsid w:val="003E2D95"/>
    <w:rsid w:val="004253F5"/>
    <w:rsid w:val="00434716"/>
    <w:rsid w:val="00436CAE"/>
    <w:rsid w:val="004434A7"/>
    <w:rsid w:val="00447027"/>
    <w:rsid w:val="00457354"/>
    <w:rsid w:val="004806EF"/>
    <w:rsid w:val="004819D8"/>
    <w:rsid w:val="0048242C"/>
    <w:rsid w:val="00484AA9"/>
    <w:rsid w:val="004A1E00"/>
    <w:rsid w:val="004A6A6C"/>
    <w:rsid w:val="004B5FBD"/>
    <w:rsid w:val="004C1064"/>
    <w:rsid w:val="004C4B14"/>
    <w:rsid w:val="004D3F8D"/>
    <w:rsid w:val="004E7744"/>
    <w:rsid w:val="004F49F6"/>
    <w:rsid w:val="00503C83"/>
    <w:rsid w:val="00504BDA"/>
    <w:rsid w:val="00521315"/>
    <w:rsid w:val="00526CD1"/>
    <w:rsid w:val="00531FA4"/>
    <w:rsid w:val="00553845"/>
    <w:rsid w:val="00564AC0"/>
    <w:rsid w:val="00583481"/>
    <w:rsid w:val="005837C7"/>
    <w:rsid w:val="00596329"/>
    <w:rsid w:val="005B4DA0"/>
    <w:rsid w:val="005C1AAE"/>
    <w:rsid w:val="005C6B92"/>
    <w:rsid w:val="005D198B"/>
    <w:rsid w:val="005D2CFC"/>
    <w:rsid w:val="005D3025"/>
    <w:rsid w:val="005D67CC"/>
    <w:rsid w:val="005E2B59"/>
    <w:rsid w:val="005F09DD"/>
    <w:rsid w:val="0060096C"/>
    <w:rsid w:val="00601778"/>
    <w:rsid w:val="00605406"/>
    <w:rsid w:val="00610CD9"/>
    <w:rsid w:val="00612990"/>
    <w:rsid w:val="006133AE"/>
    <w:rsid w:val="00633470"/>
    <w:rsid w:val="00634C3C"/>
    <w:rsid w:val="00647F88"/>
    <w:rsid w:val="006615DE"/>
    <w:rsid w:val="0067158E"/>
    <w:rsid w:val="006771F4"/>
    <w:rsid w:val="00686107"/>
    <w:rsid w:val="006905AA"/>
    <w:rsid w:val="006975F7"/>
    <w:rsid w:val="006A7FE3"/>
    <w:rsid w:val="006B3A56"/>
    <w:rsid w:val="006C4B89"/>
    <w:rsid w:val="006D1DBA"/>
    <w:rsid w:val="006D29B8"/>
    <w:rsid w:val="006E280E"/>
    <w:rsid w:val="006E6B4E"/>
    <w:rsid w:val="006E702D"/>
    <w:rsid w:val="00727812"/>
    <w:rsid w:val="00741827"/>
    <w:rsid w:val="00743147"/>
    <w:rsid w:val="00755B83"/>
    <w:rsid w:val="00755CFC"/>
    <w:rsid w:val="00762B7A"/>
    <w:rsid w:val="007A591D"/>
    <w:rsid w:val="007A6CB5"/>
    <w:rsid w:val="007B0BE3"/>
    <w:rsid w:val="007E091F"/>
    <w:rsid w:val="007E166B"/>
    <w:rsid w:val="007E2168"/>
    <w:rsid w:val="007F1F0A"/>
    <w:rsid w:val="00801051"/>
    <w:rsid w:val="00801624"/>
    <w:rsid w:val="00805009"/>
    <w:rsid w:val="00810D6A"/>
    <w:rsid w:val="00820942"/>
    <w:rsid w:val="00823F42"/>
    <w:rsid w:val="00825937"/>
    <w:rsid w:val="008277F3"/>
    <w:rsid w:val="00833887"/>
    <w:rsid w:val="0083533E"/>
    <w:rsid w:val="00851287"/>
    <w:rsid w:val="00861450"/>
    <w:rsid w:val="0087167E"/>
    <w:rsid w:val="00890F92"/>
    <w:rsid w:val="00893371"/>
    <w:rsid w:val="00894E80"/>
    <w:rsid w:val="00896585"/>
    <w:rsid w:val="008B452A"/>
    <w:rsid w:val="008B589A"/>
    <w:rsid w:val="008D2F85"/>
    <w:rsid w:val="008D677D"/>
    <w:rsid w:val="008E0355"/>
    <w:rsid w:val="008F5466"/>
    <w:rsid w:val="009239AE"/>
    <w:rsid w:val="00926432"/>
    <w:rsid w:val="009318B8"/>
    <w:rsid w:val="009578DC"/>
    <w:rsid w:val="0096730E"/>
    <w:rsid w:val="00967945"/>
    <w:rsid w:val="0097126B"/>
    <w:rsid w:val="00973C3C"/>
    <w:rsid w:val="00982A11"/>
    <w:rsid w:val="00997005"/>
    <w:rsid w:val="009B223E"/>
    <w:rsid w:val="009B4168"/>
    <w:rsid w:val="009B4F7B"/>
    <w:rsid w:val="009E40C8"/>
    <w:rsid w:val="00A134B7"/>
    <w:rsid w:val="00A22E66"/>
    <w:rsid w:val="00A23BC8"/>
    <w:rsid w:val="00A5281F"/>
    <w:rsid w:val="00A54253"/>
    <w:rsid w:val="00A85133"/>
    <w:rsid w:val="00AB110D"/>
    <w:rsid w:val="00AE0668"/>
    <w:rsid w:val="00AE3A8A"/>
    <w:rsid w:val="00AF31AD"/>
    <w:rsid w:val="00B02166"/>
    <w:rsid w:val="00B11201"/>
    <w:rsid w:val="00B20C22"/>
    <w:rsid w:val="00B22C03"/>
    <w:rsid w:val="00B27716"/>
    <w:rsid w:val="00B36C26"/>
    <w:rsid w:val="00B3725F"/>
    <w:rsid w:val="00B37D77"/>
    <w:rsid w:val="00B438B7"/>
    <w:rsid w:val="00B662FC"/>
    <w:rsid w:val="00B67757"/>
    <w:rsid w:val="00B80E79"/>
    <w:rsid w:val="00B83162"/>
    <w:rsid w:val="00B8792B"/>
    <w:rsid w:val="00B93E17"/>
    <w:rsid w:val="00B9730F"/>
    <w:rsid w:val="00BA078C"/>
    <w:rsid w:val="00BA24AE"/>
    <w:rsid w:val="00BA26E8"/>
    <w:rsid w:val="00BA7A22"/>
    <w:rsid w:val="00BB0E08"/>
    <w:rsid w:val="00BD2455"/>
    <w:rsid w:val="00BE53CE"/>
    <w:rsid w:val="00BE7A33"/>
    <w:rsid w:val="00BF67BB"/>
    <w:rsid w:val="00C0697C"/>
    <w:rsid w:val="00C15452"/>
    <w:rsid w:val="00C370F9"/>
    <w:rsid w:val="00C51309"/>
    <w:rsid w:val="00C5435F"/>
    <w:rsid w:val="00C54722"/>
    <w:rsid w:val="00C60A0D"/>
    <w:rsid w:val="00C64DDB"/>
    <w:rsid w:val="00C66AC8"/>
    <w:rsid w:val="00C70B61"/>
    <w:rsid w:val="00C71F7D"/>
    <w:rsid w:val="00C73967"/>
    <w:rsid w:val="00C74140"/>
    <w:rsid w:val="00C758E8"/>
    <w:rsid w:val="00C80B78"/>
    <w:rsid w:val="00C80BAD"/>
    <w:rsid w:val="00C83B45"/>
    <w:rsid w:val="00C8652A"/>
    <w:rsid w:val="00C902D9"/>
    <w:rsid w:val="00C90FDC"/>
    <w:rsid w:val="00C951FF"/>
    <w:rsid w:val="00CA1E20"/>
    <w:rsid w:val="00CA594B"/>
    <w:rsid w:val="00CB4AF4"/>
    <w:rsid w:val="00CB59E3"/>
    <w:rsid w:val="00CC3803"/>
    <w:rsid w:val="00CD1BB1"/>
    <w:rsid w:val="00CE1F33"/>
    <w:rsid w:val="00CE7905"/>
    <w:rsid w:val="00CF28AF"/>
    <w:rsid w:val="00D114BD"/>
    <w:rsid w:val="00D6075C"/>
    <w:rsid w:val="00D628B2"/>
    <w:rsid w:val="00D640CD"/>
    <w:rsid w:val="00D707F1"/>
    <w:rsid w:val="00D74A86"/>
    <w:rsid w:val="00D92D3F"/>
    <w:rsid w:val="00D96FEC"/>
    <w:rsid w:val="00DA1613"/>
    <w:rsid w:val="00DB1800"/>
    <w:rsid w:val="00DC2E9C"/>
    <w:rsid w:val="00DC3EB9"/>
    <w:rsid w:val="00DC650D"/>
    <w:rsid w:val="00DD43FF"/>
    <w:rsid w:val="00DE036C"/>
    <w:rsid w:val="00DF110D"/>
    <w:rsid w:val="00DF1A2B"/>
    <w:rsid w:val="00E45487"/>
    <w:rsid w:val="00E5693A"/>
    <w:rsid w:val="00E5773C"/>
    <w:rsid w:val="00E6174D"/>
    <w:rsid w:val="00E62186"/>
    <w:rsid w:val="00E627A3"/>
    <w:rsid w:val="00E67DD3"/>
    <w:rsid w:val="00E74A6F"/>
    <w:rsid w:val="00E920E8"/>
    <w:rsid w:val="00EE4B82"/>
    <w:rsid w:val="00EE715C"/>
    <w:rsid w:val="00F112E5"/>
    <w:rsid w:val="00F21ECA"/>
    <w:rsid w:val="00F37195"/>
    <w:rsid w:val="00F45916"/>
    <w:rsid w:val="00F464C0"/>
    <w:rsid w:val="00F46C6A"/>
    <w:rsid w:val="00F521C5"/>
    <w:rsid w:val="00F545EA"/>
    <w:rsid w:val="00F72987"/>
    <w:rsid w:val="00F73BFB"/>
    <w:rsid w:val="00F83417"/>
    <w:rsid w:val="00F91DCA"/>
    <w:rsid w:val="00F93122"/>
    <w:rsid w:val="00FA436B"/>
    <w:rsid w:val="00FB464D"/>
    <w:rsid w:val="00FC181A"/>
    <w:rsid w:val="00FD5830"/>
    <w:rsid w:val="00FD69BD"/>
    <w:rsid w:val="00FE6225"/>
    <w:rsid w:val="00FF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paragraph" w:styleId="2">
    <w:name w:val="heading 2"/>
    <w:aliases w:val="!Разделы документа"/>
    <w:basedOn w:val="a"/>
    <w:link w:val="20"/>
    <w:uiPriority w:val="9"/>
    <w:qFormat/>
    <w:rsid w:val="00D114BD"/>
    <w:pPr>
      <w:spacing w:after="0" w:line="240" w:lineRule="auto"/>
      <w:ind w:firstLine="567"/>
      <w:jc w:val="center"/>
      <w:outlineLvl w:val="1"/>
    </w:pPr>
    <w:rPr>
      <w:rFonts w:ascii="Arial" w:eastAsia="Times New Roman" w:hAnsi="Arial" w:cs="Times New Roman"/>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D114BD"/>
    <w:rPr>
      <w:rFonts w:ascii="Arial" w:eastAsia="Times New Roman" w:hAnsi="Arial" w:cs="Times New Roman"/>
      <w:iCs/>
      <w:sz w:val="30"/>
      <w:szCs w:val="28"/>
    </w:rPr>
  </w:style>
  <w:style w:type="paragraph" w:styleId="a3">
    <w:name w:val="No Spacing"/>
    <w:uiPriority w:val="1"/>
    <w:qFormat/>
    <w:rsid w:val="00D114BD"/>
    <w:pPr>
      <w:spacing w:after="0" w:line="240" w:lineRule="auto"/>
    </w:pPr>
    <w:rPr>
      <w:rFonts w:ascii="Calibri" w:eastAsia="Calibri" w:hAnsi="Calibri" w:cs="Times New Roman"/>
    </w:rPr>
  </w:style>
  <w:style w:type="paragraph" w:customStyle="1" w:styleId="a4">
    <w:name w:val="обычныйЖир"/>
    <w:basedOn w:val="a"/>
    <w:rsid w:val="00D114BD"/>
    <w:pPr>
      <w:spacing w:after="0" w:line="240" w:lineRule="auto"/>
      <w:ind w:firstLine="567"/>
      <w:jc w:val="both"/>
    </w:pPr>
    <w:rPr>
      <w:rFonts w:ascii="Arial" w:eastAsia="Times New Roman" w:hAnsi="Arial" w:cs="Times New Roman"/>
      <w:b/>
      <w:sz w:val="24"/>
      <w:szCs w:val="28"/>
      <w:lang w:eastAsia="ru-RU"/>
    </w:rPr>
  </w:style>
  <w:style w:type="paragraph" w:customStyle="1" w:styleId="a5">
    <w:name w:val="НазвПостЗак"/>
    <w:basedOn w:val="a4"/>
    <w:next w:val="a4"/>
    <w:rsid w:val="00D114BD"/>
    <w:pPr>
      <w:suppressAutoHyphens/>
      <w:spacing w:before="600" w:after="600"/>
      <w:ind w:left="1134" w:right="1134" w:firstLine="0"/>
      <w:jc w:val="center"/>
    </w:pPr>
  </w:style>
  <w:style w:type="paragraph" w:customStyle="1" w:styleId="Title">
    <w:name w:val="Title!Название НПА"/>
    <w:basedOn w:val="a"/>
    <w:rsid w:val="00D114B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14BD"/>
    <w:pPr>
      <w:spacing w:before="120" w:after="120" w:line="240" w:lineRule="auto"/>
      <w:jc w:val="right"/>
    </w:pPr>
    <w:rPr>
      <w:rFonts w:ascii="Arial" w:eastAsia="Times New Roman" w:hAnsi="Arial" w:cs="Arial"/>
      <w:b/>
      <w:bCs/>
      <w:kern w:val="28"/>
      <w:sz w:val="32"/>
      <w:szCs w:val="32"/>
      <w:lang w:eastAsia="ru-RU"/>
    </w:rPr>
  </w:style>
  <w:style w:type="paragraph" w:customStyle="1" w:styleId="1">
    <w:name w:val="Статья1"/>
    <w:basedOn w:val="a4"/>
    <w:next w:val="a"/>
    <w:rsid w:val="00D114BD"/>
    <w:pPr>
      <w:keepNext/>
      <w:suppressAutoHyphens/>
      <w:spacing w:before="120" w:after="120"/>
      <w:ind w:left="1900" w:hanging="1191"/>
      <w:jc w:val="left"/>
    </w:pPr>
    <w:rPr>
      <w:bCs/>
      <w:szCs w:val="20"/>
    </w:rPr>
  </w:style>
  <w:style w:type="paragraph" w:customStyle="1" w:styleId="11">
    <w:name w:val="Статья11"/>
    <w:basedOn w:val="1"/>
    <w:next w:val="a"/>
    <w:rsid w:val="00D114BD"/>
    <w:pPr>
      <w:ind w:left="2013" w:hanging="1304"/>
    </w:pPr>
  </w:style>
</w:styles>
</file>

<file path=word/webSettings.xml><?xml version="1.0" encoding="utf-8"?>
<w:webSettings xmlns:r="http://schemas.openxmlformats.org/officeDocument/2006/relationships" xmlns:w="http://schemas.openxmlformats.org/wordprocessingml/2006/main">
  <w:divs>
    <w:div w:id="1551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12415</Characters>
  <Application>Microsoft Office Word</Application>
  <DocSecurity>0</DocSecurity>
  <Lines>103</Lines>
  <Paragraphs>29</Paragraphs>
  <ScaleCrop>false</ScaleCrop>
  <Company>Administraciya</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2</cp:revision>
  <dcterms:created xsi:type="dcterms:W3CDTF">2016-10-07T10:48:00Z</dcterms:created>
  <dcterms:modified xsi:type="dcterms:W3CDTF">2016-10-07T11:15:00Z</dcterms:modified>
</cp:coreProperties>
</file>