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96" w:rsidRPr="00B62235" w:rsidRDefault="00A11896" w:rsidP="00A11896">
      <w:pPr>
        <w:snapToGrid w:val="0"/>
        <w:spacing w:after="0" w:line="240" w:lineRule="auto"/>
        <w:jc w:val="center"/>
        <w:rPr>
          <w:rFonts w:ascii="Arial" w:eastAsia="Times New Roman" w:hAnsi="Arial" w:cs="Arial"/>
          <w:caps/>
          <w:sz w:val="24"/>
          <w:szCs w:val="24"/>
          <w:lang w:eastAsia="ar-SA"/>
        </w:rPr>
      </w:pPr>
      <w:r w:rsidRPr="00B62235">
        <w:rPr>
          <w:rFonts w:ascii="Arial" w:eastAsia="Times New Roman" w:hAnsi="Arial" w:cs="Arial"/>
          <w:caps/>
          <w:sz w:val="24"/>
          <w:szCs w:val="24"/>
          <w:lang w:eastAsia="ar-SA"/>
        </w:rPr>
        <w:t>СОВЕТ НАРОДНЫХ ДЕПУТАТОВ</w:t>
      </w:r>
    </w:p>
    <w:p w:rsidR="00A11896" w:rsidRPr="00B62235" w:rsidRDefault="00A11896" w:rsidP="00A11896">
      <w:pPr>
        <w:snapToGrid w:val="0"/>
        <w:spacing w:after="0" w:line="240" w:lineRule="auto"/>
        <w:jc w:val="center"/>
        <w:rPr>
          <w:rFonts w:ascii="Arial" w:eastAsia="Times New Roman" w:hAnsi="Arial" w:cs="Arial"/>
          <w:caps/>
          <w:sz w:val="24"/>
          <w:szCs w:val="24"/>
          <w:lang w:eastAsia="ar-SA"/>
        </w:rPr>
      </w:pPr>
      <w:r w:rsidRPr="00B62235">
        <w:rPr>
          <w:rFonts w:ascii="Arial" w:eastAsia="Times New Roman" w:hAnsi="Arial" w:cs="Arial"/>
          <w:caps/>
          <w:sz w:val="24"/>
          <w:szCs w:val="24"/>
          <w:lang w:eastAsia="ar-SA"/>
        </w:rPr>
        <w:t>БОГУЧАРСКОГО МУНИЦИПАЛЬНОГО РАЙОНА</w:t>
      </w:r>
    </w:p>
    <w:p w:rsidR="00A11896" w:rsidRPr="00B62235" w:rsidRDefault="00A11896" w:rsidP="00A11896">
      <w:pPr>
        <w:snapToGrid w:val="0"/>
        <w:spacing w:after="0" w:line="240" w:lineRule="auto"/>
        <w:jc w:val="center"/>
        <w:rPr>
          <w:rFonts w:ascii="Arial" w:eastAsia="Times New Roman" w:hAnsi="Arial" w:cs="Arial"/>
          <w:caps/>
          <w:sz w:val="24"/>
          <w:szCs w:val="24"/>
          <w:lang w:eastAsia="ar-SA"/>
        </w:rPr>
      </w:pPr>
      <w:r w:rsidRPr="00B62235">
        <w:rPr>
          <w:rFonts w:ascii="Arial" w:eastAsia="Times New Roman" w:hAnsi="Arial" w:cs="Arial"/>
          <w:caps/>
          <w:sz w:val="24"/>
          <w:szCs w:val="24"/>
          <w:lang w:eastAsia="ar-SA"/>
        </w:rPr>
        <w:t>ВОРОНЕЖСКОЙ ОБЛАСТИ</w:t>
      </w:r>
    </w:p>
    <w:p w:rsidR="00A11896" w:rsidRPr="00B62235" w:rsidRDefault="00A11896" w:rsidP="00A11896">
      <w:pPr>
        <w:snapToGrid w:val="0"/>
        <w:spacing w:after="0" w:line="240" w:lineRule="auto"/>
        <w:jc w:val="center"/>
        <w:rPr>
          <w:rFonts w:ascii="Arial" w:eastAsia="Times New Roman" w:hAnsi="Arial" w:cs="Arial"/>
          <w:caps/>
          <w:sz w:val="24"/>
          <w:szCs w:val="24"/>
          <w:lang w:eastAsia="ar-SA"/>
        </w:rPr>
      </w:pPr>
      <w:r w:rsidRPr="00B62235">
        <w:rPr>
          <w:rFonts w:ascii="Arial" w:eastAsia="Times New Roman" w:hAnsi="Arial" w:cs="Arial"/>
          <w:caps/>
          <w:sz w:val="24"/>
          <w:szCs w:val="24"/>
          <w:lang w:eastAsia="ar-SA"/>
        </w:rPr>
        <w:t>РЕШЕНИЕ</w:t>
      </w:r>
    </w:p>
    <w:p w:rsidR="00A11896" w:rsidRPr="00B62235" w:rsidRDefault="00A11896" w:rsidP="00A11896">
      <w:pPr>
        <w:spacing w:after="0" w:line="240" w:lineRule="auto"/>
        <w:ind w:firstLine="567"/>
        <w:jc w:val="center"/>
        <w:rPr>
          <w:rFonts w:ascii="Arial" w:eastAsia="Times New Roman" w:hAnsi="Arial" w:cs="Arial"/>
          <w:sz w:val="24"/>
          <w:szCs w:val="24"/>
          <w:lang w:eastAsia="ru-RU"/>
        </w:rPr>
      </w:pPr>
    </w:p>
    <w:p w:rsidR="00A11896" w:rsidRPr="00B62235" w:rsidRDefault="00A11896" w:rsidP="00A11896">
      <w:pPr>
        <w:spacing w:after="0" w:line="240" w:lineRule="auto"/>
        <w:jc w:val="center"/>
        <w:rPr>
          <w:rFonts w:ascii="Arial" w:eastAsia="Times New Roman" w:hAnsi="Arial" w:cs="Arial"/>
          <w:sz w:val="24"/>
          <w:szCs w:val="24"/>
          <w:lang w:eastAsia="ar-SA"/>
        </w:rPr>
      </w:pPr>
      <w:r w:rsidRPr="00B62235">
        <w:rPr>
          <w:rFonts w:ascii="Arial" w:eastAsia="Times New Roman" w:hAnsi="Arial" w:cs="Arial"/>
          <w:sz w:val="24"/>
          <w:szCs w:val="24"/>
          <w:lang w:eastAsia="ar-SA"/>
        </w:rPr>
        <w:t>от 12.08.2010 г. № 213</w:t>
      </w:r>
    </w:p>
    <w:p w:rsidR="00A11896" w:rsidRPr="00B62235" w:rsidRDefault="00A11896" w:rsidP="00A11896">
      <w:pPr>
        <w:spacing w:after="0" w:line="240" w:lineRule="auto"/>
        <w:jc w:val="center"/>
        <w:rPr>
          <w:rFonts w:ascii="Arial" w:eastAsia="Times New Roman" w:hAnsi="Arial" w:cs="Arial"/>
          <w:sz w:val="24"/>
          <w:szCs w:val="24"/>
          <w:lang w:eastAsia="ar-SA"/>
        </w:rPr>
      </w:pPr>
      <w:r w:rsidRPr="00B62235">
        <w:rPr>
          <w:rFonts w:ascii="Arial" w:eastAsia="Times New Roman" w:hAnsi="Arial" w:cs="Arial"/>
          <w:sz w:val="24"/>
          <w:szCs w:val="24"/>
          <w:lang w:eastAsia="ar-SA"/>
        </w:rPr>
        <w:t>г. Богучар</w:t>
      </w:r>
    </w:p>
    <w:p w:rsidR="00A11896" w:rsidRPr="00B62235" w:rsidRDefault="00A11896" w:rsidP="00A11896">
      <w:pPr>
        <w:spacing w:after="0" w:line="240" w:lineRule="auto"/>
        <w:jc w:val="center"/>
        <w:rPr>
          <w:rFonts w:ascii="Arial" w:eastAsia="Times New Roman" w:hAnsi="Arial" w:cs="Arial"/>
          <w:sz w:val="24"/>
          <w:szCs w:val="24"/>
          <w:lang w:eastAsia="ar-SA"/>
        </w:rPr>
      </w:pPr>
    </w:p>
    <w:p w:rsidR="00A11896" w:rsidRPr="00A11896" w:rsidRDefault="00A11896" w:rsidP="00A11896">
      <w:pPr>
        <w:spacing w:after="0" w:line="240" w:lineRule="auto"/>
        <w:jc w:val="center"/>
        <w:rPr>
          <w:rFonts w:ascii="Arial" w:eastAsia="Times New Roman" w:hAnsi="Arial" w:cs="Arial"/>
          <w:b/>
          <w:sz w:val="28"/>
          <w:szCs w:val="28"/>
          <w:lang w:eastAsia="ar-SA"/>
        </w:rPr>
      </w:pPr>
    </w:p>
    <w:p w:rsidR="00A11896" w:rsidRPr="00A11896" w:rsidRDefault="00A11896" w:rsidP="00A11896">
      <w:pPr>
        <w:spacing w:after="0" w:line="240" w:lineRule="auto"/>
        <w:jc w:val="center"/>
        <w:rPr>
          <w:rFonts w:ascii="Arial" w:eastAsia="Times New Roman" w:hAnsi="Arial" w:cs="Arial"/>
          <w:b/>
          <w:sz w:val="28"/>
          <w:szCs w:val="28"/>
          <w:lang w:eastAsia="ar-SA"/>
        </w:rPr>
      </w:pPr>
      <w:r w:rsidRPr="00A11896">
        <w:rPr>
          <w:rFonts w:ascii="Arial" w:eastAsia="Times New Roman" w:hAnsi="Arial" w:cs="Arial"/>
          <w:b/>
          <w:sz w:val="28"/>
          <w:szCs w:val="28"/>
          <w:lang w:eastAsia="ar-SA"/>
        </w:rPr>
        <w:t xml:space="preserve">Об утверждении положения </w:t>
      </w:r>
      <w:proofErr w:type="gramStart"/>
      <w:r w:rsidRPr="00A11896">
        <w:rPr>
          <w:rFonts w:ascii="Arial" w:eastAsia="Times New Roman" w:hAnsi="Arial" w:cs="Arial"/>
          <w:b/>
          <w:sz w:val="28"/>
          <w:szCs w:val="28"/>
          <w:lang w:eastAsia="ar-SA"/>
        </w:rPr>
        <w:t>о</w:t>
      </w:r>
      <w:proofErr w:type="gramEnd"/>
      <w:r w:rsidRPr="00A11896">
        <w:rPr>
          <w:rFonts w:ascii="Arial" w:eastAsia="Times New Roman" w:hAnsi="Arial" w:cs="Arial"/>
          <w:b/>
          <w:sz w:val="28"/>
          <w:szCs w:val="28"/>
          <w:lang w:eastAsia="ar-SA"/>
        </w:rPr>
        <w:t xml:space="preserve"> пенсионном</w:t>
      </w:r>
    </w:p>
    <w:p w:rsidR="00A11896" w:rsidRPr="00A11896" w:rsidRDefault="00A11896" w:rsidP="00A11896">
      <w:pPr>
        <w:spacing w:after="0" w:line="240" w:lineRule="auto"/>
        <w:jc w:val="center"/>
        <w:rPr>
          <w:rFonts w:ascii="Arial" w:eastAsia="Times New Roman" w:hAnsi="Arial" w:cs="Arial"/>
          <w:b/>
          <w:sz w:val="28"/>
          <w:szCs w:val="28"/>
          <w:lang w:eastAsia="ar-SA"/>
        </w:rPr>
      </w:pPr>
      <w:proofErr w:type="gramStart"/>
      <w:r w:rsidRPr="00A11896">
        <w:rPr>
          <w:rFonts w:ascii="Arial" w:eastAsia="Times New Roman" w:hAnsi="Arial" w:cs="Arial"/>
          <w:b/>
          <w:sz w:val="28"/>
          <w:szCs w:val="28"/>
          <w:lang w:eastAsia="ar-SA"/>
        </w:rPr>
        <w:t>обеспечении</w:t>
      </w:r>
      <w:proofErr w:type="gramEnd"/>
      <w:r w:rsidRPr="00A11896">
        <w:rPr>
          <w:rFonts w:ascii="Arial" w:eastAsia="Times New Roman" w:hAnsi="Arial" w:cs="Arial"/>
          <w:b/>
          <w:sz w:val="28"/>
          <w:szCs w:val="28"/>
          <w:lang w:eastAsia="ar-SA"/>
        </w:rPr>
        <w:t xml:space="preserve"> муниципальных служащих</w:t>
      </w:r>
    </w:p>
    <w:p w:rsidR="00A11896" w:rsidRPr="00A11896" w:rsidRDefault="00A11896" w:rsidP="00A11896">
      <w:pPr>
        <w:spacing w:after="0" w:line="240" w:lineRule="auto"/>
        <w:jc w:val="center"/>
        <w:rPr>
          <w:rFonts w:ascii="Arial" w:eastAsia="Times New Roman" w:hAnsi="Arial" w:cs="Arial"/>
          <w:b/>
          <w:sz w:val="28"/>
          <w:szCs w:val="28"/>
          <w:lang w:eastAsia="ar-SA"/>
        </w:rPr>
      </w:pPr>
      <w:r w:rsidRPr="00A11896">
        <w:rPr>
          <w:rFonts w:ascii="Arial" w:eastAsia="Times New Roman" w:hAnsi="Arial" w:cs="Arial"/>
          <w:b/>
          <w:sz w:val="28"/>
          <w:szCs w:val="28"/>
          <w:lang w:eastAsia="ar-SA"/>
        </w:rPr>
        <w:t>органов местного самоуправления</w:t>
      </w:r>
    </w:p>
    <w:p w:rsidR="00A11896" w:rsidRPr="00A11896" w:rsidRDefault="00A11896" w:rsidP="00A11896">
      <w:pPr>
        <w:spacing w:after="0" w:line="240" w:lineRule="auto"/>
        <w:jc w:val="center"/>
        <w:rPr>
          <w:rFonts w:ascii="Arial" w:eastAsia="Times New Roman" w:hAnsi="Arial" w:cs="Arial"/>
          <w:b/>
          <w:sz w:val="28"/>
          <w:szCs w:val="28"/>
          <w:lang w:eastAsia="ar-SA"/>
        </w:rPr>
      </w:pPr>
      <w:proofErr w:type="spellStart"/>
      <w:r w:rsidRPr="00A11896">
        <w:rPr>
          <w:rFonts w:ascii="Arial" w:eastAsia="Times New Roman" w:hAnsi="Arial" w:cs="Arial"/>
          <w:b/>
          <w:sz w:val="28"/>
          <w:szCs w:val="28"/>
          <w:lang w:eastAsia="ar-SA"/>
        </w:rPr>
        <w:t>Богучарского</w:t>
      </w:r>
      <w:proofErr w:type="spellEnd"/>
      <w:r w:rsidRPr="00A11896">
        <w:rPr>
          <w:rFonts w:ascii="Arial" w:eastAsia="Times New Roman" w:hAnsi="Arial" w:cs="Arial"/>
          <w:b/>
          <w:sz w:val="28"/>
          <w:szCs w:val="28"/>
          <w:lang w:eastAsia="ar-SA"/>
        </w:rPr>
        <w:t xml:space="preserve"> муниципального района</w:t>
      </w:r>
    </w:p>
    <w:p w:rsidR="00A11896" w:rsidRPr="00A11896" w:rsidRDefault="00A11896" w:rsidP="00A11896">
      <w:pPr>
        <w:spacing w:after="0" w:line="240" w:lineRule="auto"/>
        <w:jc w:val="center"/>
        <w:rPr>
          <w:rFonts w:ascii="Arial" w:eastAsia="Times New Roman" w:hAnsi="Arial" w:cs="Arial"/>
          <w:b/>
          <w:sz w:val="28"/>
          <w:szCs w:val="28"/>
          <w:lang w:eastAsia="ar-SA"/>
        </w:rPr>
      </w:pPr>
      <w:r w:rsidRPr="00A11896">
        <w:rPr>
          <w:rFonts w:ascii="Arial" w:eastAsia="Times New Roman" w:hAnsi="Arial" w:cs="Arial"/>
          <w:b/>
          <w:sz w:val="28"/>
          <w:szCs w:val="28"/>
          <w:lang w:eastAsia="ar-SA"/>
        </w:rPr>
        <w:t>Воронежской области</w:t>
      </w:r>
    </w:p>
    <w:p w:rsidR="00A11896" w:rsidRPr="00B62235" w:rsidRDefault="00A11896" w:rsidP="00A11896">
      <w:pPr>
        <w:spacing w:after="0" w:line="240" w:lineRule="auto"/>
        <w:jc w:val="center"/>
        <w:rPr>
          <w:rFonts w:ascii="Arial" w:eastAsia="Times New Roman" w:hAnsi="Arial" w:cs="Arial"/>
          <w:sz w:val="24"/>
          <w:szCs w:val="24"/>
          <w:lang w:eastAsia="ar-SA"/>
        </w:rPr>
      </w:pPr>
      <w:r w:rsidRPr="00B62235">
        <w:rPr>
          <w:rFonts w:ascii="Arial" w:eastAsia="Times New Roman" w:hAnsi="Arial" w:cs="Arial"/>
          <w:sz w:val="24"/>
          <w:szCs w:val="24"/>
          <w:lang w:eastAsia="ar-SA"/>
        </w:rPr>
        <w:t>(в ред. решения от 11.10.2011 г. № 312; от 13.07.2012 г. № 62; от 29.11.2012 г. № 85)</w:t>
      </w: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В соответствии с Федеральными законами: от 06.10.2003 года № 131 – ФЗ «Об общих принципах организации местного самоуправления в Российской Федерации», от 02.03.2007 года № 25 – ФЗ «О муниципальной службе в Российской Федерации», законами Воронежской области: от 05.06.2006 года № 42 – </w:t>
      </w:r>
      <w:proofErr w:type="gramStart"/>
      <w:r w:rsidRPr="00A11896">
        <w:rPr>
          <w:rFonts w:ascii="Arial" w:eastAsia="Times New Roman" w:hAnsi="Arial" w:cs="Arial"/>
          <w:sz w:val="24"/>
          <w:szCs w:val="20"/>
          <w:lang w:eastAsia="ru-RU"/>
        </w:rPr>
        <w:t>ОЗ</w:t>
      </w:r>
      <w:proofErr w:type="gramEnd"/>
      <w:r w:rsidRPr="00A11896">
        <w:rPr>
          <w:rFonts w:ascii="Arial" w:eastAsia="Times New Roman" w:hAnsi="Arial" w:cs="Arial"/>
          <w:sz w:val="24"/>
          <w:szCs w:val="20"/>
          <w:lang w:eastAsia="ru-RU"/>
        </w:rPr>
        <w:t xml:space="preserve"> «О пенсиях за выслугу лет лицам, замещающим должности государственной гражданской службы Воронежской области», от 28.12.2007 года № 175 – ОЗ «О муниципальной службе в Воронежской области», постановлением администрации Воронежской области от 29.06.2006 года № 519 «О порядке назначения и выплаты пенсии за выслугу лет и доплаты к трудовой пенсии по старости (инвалидности)», Совет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B62235" w:rsidRDefault="00A11896" w:rsidP="00A11896">
      <w:pPr>
        <w:snapToGrid w:val="0"/>
        <w:spacing w:after="0" w:line="240" w:lineRule="auto"/>
        <w:jc w:val="center"/>
        <w:rPr>
          <w:rFonts w:ascii="Arial" w:eastAsia="Times New Roman" w:hAnsi="Arial" w:cs="Arial"/>
          <w:b/>
          <w:caps/>
          <w:sz w:val="24"/>
          <w:szCs w:val="24"/>
          <w:lang w:eastAsia="ar-SA"/>
        </w:rPr>
      </w:pPr>
      <w:proofErr w:type="gramStart"/>
      <w:r w:rsidRPr="00B62235">
        <w:rPr>
          <w:rFonts w:ascii="Arial" w:eastAsia="Times New Roman" w:hAnsi="Arial" w:cs="Arial"/>
          <w:b/>
          <w:caps/>
          <w:sz w:val="24"/>
          <w:szCs w:val="24"/>
          <w:lang w:eastAsia="ar-SA"/>
        </w:rPr>
        <w:t>Р</w:t>
      </w:r>
      <w:proofErr w:type="gramEnd"/>
      <w:r w:rsidRPr="00B62235">
        <w:rPr>
          <w:rFonts w:ascii="Arial" w:eastAsia="Times New Roman" w:hAnsi="Arial" w:cs="Arial"/>
          <w:b/>
          <w:caps/>
          <w:sz w:val="24"/>
          <w:szCs w:val="24"/>
          <w:lang w:eastAsia="ar-SA"/>
        </w:rPr>
        <w:t xml:space="preserve"> Е Ш И Л:</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 Утвердить Положение о пенсионном обеспечении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Воронежской области согласно приложению 1.</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2. Образовать комиссию по рассмотрению документов для назначения пенсии за выслугу лет, единовременного денежного поощрения в связи с выходом на пенсию по старости (инвалидности)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Воронежской области согласно приложению 2.</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3. Утвердить положение о комиссии по рассмотрению документов для назначения пенсии за выслугу лет, единовременного денежного поощрения в связи с выходом на пенсию по старости (инвалидности)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Воронежской области согласно приложению 3.</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3. Установить уполномоченными лицами осуществляющими:</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прием, оформление и направление документов на установление пенсии за выслугу лет, назначение единовременного денежного поощрения в связи с выходом на пенсию по старости (инвалидности) муниципальным служащим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Воронежской области в комиссию – отдел по организационной работе и делопроизводству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 определение размера пенсии за выслугу лет, единовременного денежного поощрения с выходом на пенсию по старости (инвалидности), перерасчет пенсии за выслугу лет при увеличении в централизованном порядке денежного содержания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w:t>
      </w:r>
      <w:r w:rsidRPr="00A11896">
        <w:rPr>
          <w:rFonts w:ascii="Arial" w:eastAsia="Times New Roman" w:hAnsi="Arial" w:cs="Arial"/>
          <w:sz w:val="24"/>
          <w:szCs w:val="20"/>
          <w:lang w:eastAsia="ru-RU"/>
        </w:rPr>
        <w:lastRenderedPageBreak/>
        <w:t xml:space="preserve">муниципального района, выплату и перерасчет пенсии за выслугу лет, при пересмотре государственной пенсии – отдел по учету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roofErr w:type="gramEnd"/>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4. Признать утратившими силу решения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 от 08.02.2007 года № 286 «О пенсионом обеспечении выборных должностных лиц 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roofErr w:type="gramEnd"/>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от 22.07.2008 года № 47 «О внесении изменений и дополнений в Положение о пенсионном обеспечении выборных должностных лиц 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утвержденное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08.02.2007 года № 286»;</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 от 29.10.2008 года № 78 ««О внесении изменений в состав комиссии пот рассмотрению документов для назначении пенсии за выслугу лет и единовременного денежного поощрения в связи с выходом на пенсию выборным должностным лицам и муниципальным служащим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утвержденным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08.02.2007 года № 286».</w:t>
      </w:r>
      <w:proofErr w:type="gramEnd"/>
    </w:p>
    <w:p w:rsidR="00A11896" w:rsidRPr="00A11896" w:rsidRDefault="00A11896" w:rsidP="00A11896">
      <w:pPr>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 от 25.12.2008 года № 88 «О внесении изменений в Положение о пенсионном обеспечении выборных должностного лица местного самоуправления, осуществляющего свои полномочия на постоянной основе,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утвержденное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08.02.2007 года № 286»;</w:t>
      </w:r>
      <w:proofErr w:type="gramEnd"/>
    </w:p>
    <w:p w:rsidR="00A11896" w:rsidRPr="00A11896" w:rsidRDefault="00A11896" w:rsidP="00A11896">
      <w:pPr>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 от 05.06.2009 года № 138 «О внесении изменений в состав комиссии пот рассмотрению документов для назначении пенсии за выслугу лет и единовременного денежного поощрения в связи с выходом на пенсию выборным должностным лицам и муниципальным служащим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утвержденным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08.02.2007 года № 286».</w:t>
      </w:r>
      <w:proofErr w:type="gramEnd"/>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5. Контроль за выполнение данного решения возложить на постоянную комиссию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по местному самоуправлению, правотворческой деятельности, депутатской этике (Пешков С.П.) и руководителя аппарата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w:t>
      </w:r>
      <w:proofErr w:type="spellStart"/>
      <w:r w:rsidRPr="00A11896">
        <w:rPr>
          <w:rFonts w:ascii="Arial" w:eastAsia="Times New Roman" w:hAnsi="Arial" w:cs="Arial"/>
          <w:sz w:val="24"/>
          <w:szCs w:val="20"/>
          <w:lang w:eastAsia="ru-RU"/>
        </w:rPr>
        <w:t>Самодурову</w:t>
      </w:r>
      <w:proofErr w:type="spellEnd"/>
      <w:r w:rsidRPr="00A11896">
        <w:rPr>
          <w:rFonts w:ascii="Arial" w:eastAsia="Times New Roman" w:hAnsi="Arial" w:cs="Arial"/>
          <w:sz w:val="24"/>
          <w:szCs w:val="20"/>
          <w:lang w:eastAsia="ru-RU"/>
        </w:rPr>
        <w:t xml:space="preserve"> Н.А.</w:t>
      </w: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Глава </w:t>
      </w:r>
      <w:proofErr w:type="spellStart"/>
      <w:r w:rsidRPr="00A11896">
        <w:rPr>
          <w:rFonts w:ascii="Arial" w:eastAsia="Times New Roman" w:hAnsi="Arial" w:cs="Arial"/>
          <w:sz w:val="24"/>
          <w:szCs w:val="20"/>
          <w:lang w:eastAsia="ru-RU"/>
        </w:rPr>
        <w:t>Богучарского</w:t>
      </w:r>
      <w:proofErr w:type="spellEnd"/>
      <w:r w:rsidR="00B62235">
        <w:rPr>
          <w:rFonts w:ascii="Arial" w:eastAsia="Times New Roman" w:hAnsi="Arial" w:cs="Arial"/>
          <w:sz w:val="24"/>
          <w:szCs w:val="20"/>
          <w:lang w:eastAsia="ru-RU"/>
        </w:rPr>
        <w:t xml:space="preserve"> </w:t>
      </w:r>
      <w:r w:rsidRPr="00A11896">
        <w:rPr>
          <w:rFonts w:ascii="Arial" w:eastAsia="Times New Roman" w:hAnsi="Arial" w:cs="Arial"/>
          <w:sz w:val="24"/>
          <w:szCs w:val="20"/>
          <w:lang w:eastAsia="ru-RU"/>
        </w:rPr>
        <w:t xml:space="preserve">муниципального района </w:t>
      </w:r>
      <w:r w:rsidRPr="00A11896">
        <w:rPr>
          <w:rFonts w:ascii="Arial" w:eastAsia="Times New Roman" w:hAnsi="Arial" w:cs="Arial"/>
          <w:sz w:val="24"/>
          <w:szCs w:val="20"/>
          <w:lang w:eastAsia="ru-RU"/>
        </w:rPr>
        <w:tab/>
      </w:r>
      <w:r w:rsidRPr="00A11896">
        <w:rPr>
          <w:rFonts w:ascii="Arial" w:eastAsia="Times New Roman" w:hAnsi="Arial" w:cs="Arial"/>
          <w:sz w:val="24"/>
          <w:szCs w:val="20"/>
          <w:lang w:eastAsia="ru-RU"/>
        </w:rPr>
        <w:tab/>
      </w:r>
      <w:r w:rsidRPr="00A11896">
        <w:rPr>
          <w:rFonts w:ascii="Arial" w:eastAsia="Times New Roman" w:hAnsi="Arial" w:cs="Arial"/>
          <w:sz w:val="24"/>
          <w:szCs w:val="20"/>
          <w:lang w:eastAsia="ru-RU"/>
        </w:rPr>
        <w:tab/>
      </w:r>
      <w:r w:rsidRPr="00A11896">
        <w:rPr>
          <w:rFonts w:ascii="Arial" w:eastAsia="Times New Roman" w:hAnsi="Arial" w:cs="Arial"/>
          <w:sz w:val="24"/>
          <w:szCs w:val="20"/>
          <w:lang w:eastAsia="ru-RU"/>
        </w:rPr>
        <w:tab/>
      </w:r>
      <w:r w:rsidRPr="00A11896">
        <w:rPr>
          <w:rFonts w:ascii="Arial" w:eastAsia="Times New Roman" w:hAnsi="Arial" w:cs="Arial"/>
          <w:sz w:val="24"/>
          <w:szCs w:val="20"/>
          <w:lang w:eastAsia="ru-RU"/>
        </w:rPr>
        <w:tab/>
        <w:t xml:space="preserve"> В.Т. </w:t>
      </w:r>
      <w:proofErr w:type="spellStart"/>
      <w:r w:rsidRPr="00A11896">
        <w:rPr>
          <w:rFonts w:ascii="Arial" w:eastAsia="Times New Roman" w:hAnsi="Arial" w:cs="Arial"/>
          <w:sz w:val="24"/>
          <w:szCs w:val="20"/>
          <w:lang w:eastAsia="ru-RU"/>
        </w:rPr>
        <w:t>Замчалов</w:t>
      </w:r>
      <w:proofErr w:type="spellEnd"/>
    </w:p>
    <w:p w:rsidR="00A11896" w:rsidRPr="00A11896" w:rsidRDefault="00A11896" w:rsidP="00A11896">
      <w:pPr>
        <w:spacing w:after="0" w:line="240" w:lineRule="auto"/>
        <w:ind w:left="5103"/>
        <w:jc w:val="both"/>
        <w:rPr>
          <w:rFonts w:ascii="Arial" w:eastAsia="Times New Roman" w:hAnsi="Arial" w:cs="Times New Roman"/>
          <w:sz w:val="26"/>
          <w:szCs w:val="28"/>
        </w:rPr>
      </w:pPr>
      <w:r w:rsidRPr="00A11896">
        <w:rPr>
          <w:rFonts w:ascii="Arial" w:eastAsia="Times New Roman" w:hAnsi="Arial" w:cs="Arial"/>
          <w:sz w:val="26"/>
          <w:szCs w:val="28"/>
        </w:rPr>
        <w:br w:type="page"/>
      </w:r>
      <w:r w:rsidRPr="00A11896">
        <w:rPr>
          <w:rFonts w:ascii="Arial" w:eastAsia="Times New Roman" w:hAnsi="Arial" w:cs="Arial"/>
          <w:sz w:val="26"/>
          <w:szCs w:val="28"/>
        </w:rPr>
        <w:lastRenderedPageBreak/>
        <w:t>Приложение 1</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к решению Совета народных депутатов</w:t>
      </w:r>
    </w:p>
    <w:p w:rsidR="00A11896" w:rsidRPr="00A11896" w:rsidRDefault="00A11896" w:rsidP="00A11896">
      <w:pPr>
        <w:spacing w:after="0" w:line="240" w:lineRule="auto"/>
        <w:ind w:left="5103"/>
        <w:jc w:val="both"/>
        <w:rPr>
          <w:rFonts w:ascii="Arial" w:eastAsia="Times New Roman" w:hAnsi="Arial" w:cs="Arial"/>
          <w:sz w:val="26"/>
          <w:szCs w:val="28"/>
        </w:rPr>
      </w:pPr>
      <w:proofErr w:type="spellStart"/>
      <w:r w:rsidRPr="00A11896">
        <w:rPr>
          <w:rFonts w:ascii="Arial" w:eastAsia="Times New Roman" w:hAnsi="Arial" w:cs="Arial"/>
          <w:sz w:val="26"/>
          <w:szCs w:val="28"/>
        </w:rPr>
        <w:t>Богучарского</w:t>
      </w:r>
      <w:proofErr w:type="spellEnd"/>
      <w:r w:rsidRPr="00A11896">
        <w:rPr>
          <w:rFonts w:ascii="Arial" w:eastAsia="Times New Roman" w:hAnsi="Arial" w:cs="Arial"/>
          <w:sz w:val="26"/>
          <w:szCs w:val="28"/>
        </w:rPr>
        <w:t xml:space="preserve"> муниципального района</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от 12.08.2010 года № 213</w:t>
      </w:r>
    </w:p>
    <w:p w:rsidR="00A11896" w:rsidRPr="00A11896" w:rsidRDefault="00A11896" w:rsidP="00A11896">
      <w:pPr>
        <w:spacing w:after="0" w:line="240" w:lineRule="auto"/>
        <w:ind w:firstLine="567"/>
        <w:jc w:val="right"/>
        <w:rPr>
          <w:rFonts w:ascii="Arial" w:eastAsia="Times New Roman" w:hAnsi="Arial" w:cs="Arial"/>
          <w:sz w:val="24"/>
          <w:szCs w:val="20"/>
          <w:lang w:eastAsia="ru-RU"/>
        </w:rPr>
      </w:pPr>
    </w:p>
    <w:p w:rsidR="00A11896" w:rsidRPr="00A11896" w:rsidRDefault="00A11896" w:rsidP="00B62235">
      <w:pPr>
        <w:spacing w:after="0" w:line="240" w:lineRule="auto"/>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Положение</w:t>
      </w:r>
    </w:p>
    <w:p w:rsidR="00A11896" w:rsidRPr="00A11896" w:rsidRDefault="00A11896" w:rsidP="00B62235">
      <w:pPr>
        <w:spacing w:after="0" w:line="240" w:lineRule="auto"/>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о пенсионном обеспечении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Воронежской области</w:t>
      </w:r>
    </w:p>
    <w:p w:rsidR="00A11896" w:rsidRPr="00A11896" w:rsidRDefault="00A11896" w:rsidP="00B62235">
      <w:pPr>
        <w:spacing w:after="0" w:line="240" w:lineRule="auto"/>
        <w:jc w:val="center"/>
        <w:rPr>
          <w:rFonts w:ascii="Arial" w:eastAsia="Times New Roman" w:hAnsi="Arial" w:cs="Arial"/>
          <w:sz w:val="24"/>
          <w:szCs w:val="20"/>
          <w:lang w:eastAsia="ru-RU"/>
        </w:rPr>
      </w:pPr>
    </w:p>
    <w:p w:rsidR="00A11896" w:rsidRPr="00A11896" w:rsidRDefault="00A11896" w:rsidP="00B62235">
      <w:pPr>
        <w:numPr>
          <w:ilvl w:val="0"/>
          <w:numId w:val="1"/>
        </w:numPr>
        <w:tabs>
          <w:tab w:val="num" w:pos="-3544"/>
        </w:tabs>
        <w:spacing w:after="0" w:line="240" w:lineRule="auto"/>
        <w:ind w:left="0" w:firstLine="0"/>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Общие положения.</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Настоящее положение регламентирует в соответствии с Конституцией РФ, Федеральным законом «О государственном пенсионном обеспечении в Российской Федерации» от 17.12.2001 года № 173 - ФЗ, Федеральным законом от 15.12.2001 года № 166 - ФЗ «О трудовых пенсиях в Российской Федерации» от 15.12.2001 года № 166 - ФЗ, законом Воронежской области от 5.06.2006 года № 42 – </w:t>
      </w:r>
      <w:proofErr w:type="gramStart"/>
      <w:r w:rsidRPr="00A11896">
        <w:rPr>
          <w:rFonts w:ascii="Arial" w:eastAsia="Times New Roman" w:hAnsi="Arial" w:cs="Arial"/>
          <w:sz w:val="24"/>
          <w:szCs w:val="20"/>
          <w:lang w:eastAsia="ru-RU"/>
        </w:rPr>
        <w:t>ОЗ</w:t>
      </w:r>
      <w:proofErr w:type="gramEnd"/>
      <w:r w:rsidRPr="00A11896">
        <w:rPr>
          <w:rFonts w:ascii="Arial" w:eastAsia="Times New Roman" w:hAnsi="Arial" w:cs="Arial"/>
          <w:sz w:val="24"/>
          <w:szCs w:val="20"/>
          <w:lang w:eastAsia="ru-RU"/>
        </w:rPr>
        <w:t xml:space="preserve"> «О пенсиях за выслугу лет лицам, замещающим должности государственной гражданской службы Воронежской области»,</w:t>
      </w:r>
      <w:r w:rsidRPr="00A11896">
        <w:rPr>
          <w:rFonts w:ascii="Arial" w:eastAsia="Times New Roman" w:hAnsi="Arial" w:cs="Arial"/>
          <w:bCs/>
          <w:sz w:val="24"/>
          <w:szCs w:val="20"/>
          <w:lang w:eastAsia="ru-RU"/>
        </w:rPr>
        <w:t xml:space="preserve"> законом Воронежской области от 28.12.2007 года № 175 – </w:t>
      </w:r>
      <w:proofErr w:type="gramStart"/>
      <w:r w:rsidRPr="00A11896">
        <w:rPr>
          <w:rFonts w:ascii="Arial" w:eastAsia="Times New Roman" w:hAnsi="Arial" w:cs="Arial"/>
          <w:bCs/>
          <w:sz w:val="24"/>
          <w:szCs w:val="20"/>
          <w:lang w:eastAsia="ru-RU"/>
        </w:rPr>
        <w:t>ОЗ</w:t>
      </w:r>
      <w:proofErr w:type="gramEnd"/>
      <w:r w:rsidRPr="00A11896">
        <w:rPr>
          <w:rFonts w:ascii="Arial" w:eastAsia="Times New Roman" w:hAnsi="Arial" w:cs="Arial"/>
          <w:bCs/>
          <w:sz w:val="24"/>
          <w:szCs w:val="20"/>
          <w:lang w:eastAsia="ru-RU"/>
        </w:rPr>
        <w:t xml:space="preserve"> «О муниципальной службе в Воронежской области» </w:t>
      </w:r>
      <w:r w:rsidRPr="00A11896">
        <w:rPr>
          <w:rFonts w:ascii="Arial" w:eastAsia="Times New Roman" w:hAnsi="Arial" w:cs="Arial"/>
          <w:sz w:val="24"/>
          <w:szCs w:val="20"/>
          <w:lang w:eastAsia="ru-RU"/>
        </w:rPr>
        <w:t xml:space="preserve">основания, порядок назначения, выплаты, индексации и перерасчета, приостановления и возобновления, прекращения и восстановления пенсии за выслугу лет, единовременного денежного поощрения в связи с выходом на пенсию муниципальным служащим органам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Воронежской области</w:t>
      </w: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Основные понятия.</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В настоящем положении используются следующие основные понятия:</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лицам, замещавшим должности муниципальной службы в органах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с целью компенсации им заработка, утраченного в связи с прекращением муниципальной </w:t>
      </w:r>
      <w:proofErr w:type="gramStart"/>
      <w:r w:rsidRPr="00A11896">
        <w:rPr>
          <w:rFonts w:ascii="Arial" w:eastAsia="Times New Roman" w:hAnsi="Arial" w:cs="Arial"/>
          <w:sz w:val="24"/>
          <w:szCs w:val="20"/>
          <w:lang w:eastAsia="ru-RU"/>
        </w:rPr>
        <w:t>службы</w:t>
      </w:r>
      <w:proofErr w:type="gramEnd"/>
      <w:r w:rsidRPr="00A11896">
        <w:rPr>
          <w:rFonts w:ascii="Arial" w:eastAsia="Times New Roman" w:hAnsi="Arial" w:cs="Arial"/>
          <w:sz w:val="24"/>
          <w:szCs w:val="20"/>
          <w:lang w:eastAsia="ru-RU"/>
        </w:rPr>
        <w:t xml:space="preserve"> при достижении установленной настоящим положением выслуги лет при выходе на трудовую пенсию по старости (инвалидности);</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 лица, имеющие право на пенсию за выслугу лет – лица, замещающие должности муниципальной службы в органах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предусмотренные реестром (перечнем) должностей муниципальной службы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а также должности в органах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до введение в действие Реестра (перечня) должностей муниципальной службы Воронежской области;</w:t>
      </w:r>
      <w:proofErr w:type="gramEnd"/>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по выслуге лет и при исчислении размера этой пенсии;</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среднемесячный заработок – денежное содержание, установленное в соответствии с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07.02.2008 года № 370 «Об утверждении положения об оплате труда выборного должностного лица местного самоуправления, осуществляющего свои полномочия на постоянной основе,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единовременное денежное поощрение в связи с выходом на пенсию – единовременная денежная выплата, которая предоставляется лицам, замещающим должности муниципальной службы в органах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w:t>
      </w:r>
      <w:r w:rsidRPr="00A11896">
        <w:rPr>
          <w:rFonts w:ascii="Arial" w:eastAsia="Times New Roman" w:hAnsi="Arial" w:cs="Arial"/>
          <w:sz w:val="24"/>
          <w:szCs w:val="20"/>
          <w:lang w:eastAsia="ru-RU"/>
        </w:rPr>
        <w:lastRenderedPageBreak/>
        <w:t>муниципального района, предусмотренные реестром должностей муниципальной службы района, и уволенным с муниципальной должности по собственному желанию в связи с выходом на трудовую пенсию по старости.</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3. Условия назначения пенсии за выслугу лет.</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3.1. Пенсия за выслугу лет назначаются лицам, замещающим должности муниципальной службы в органах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при условии наличия стажа муниципальной службы не менее 15 лет и освобождения от занимаемой должности не ранее 20 марта 1996 года при увольнении с муниципальной службы по одному из следующих оснований:</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 соглашение сторон трудового договора;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2) истечение срока действия срочного трудового договора;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3) расторжение трудового договора по инициативе муниципального служащего;</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4)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5) отказ муниципального служащего от предложенной для замещения иной должности муниципального службы в связи с изменением существенных условий трудового договора;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6)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7) отказ муниципального служащего от перевода в другую местность вместе с муниципальным органом;</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8) несоответствие муниципального служащего замещаемой должности муниципальной службы:</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а) по состоянию здоровья в соответствии с медицинским заключением;</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б) вследствие недостаточной квалификации, подтвержденной результатами аттестации;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9) в связи с восстановлением на службе муниципального служащего, ранее замещавшего эту должность муниципальной службы, по решению суда;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10)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11)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12) признание муниципального служащего полностью нетрудоспособным в соответствии с медицинским заключением;</w:t>
      </w:r>
      <w:proofErr w:type="gramEnd"/>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13) признание муниципального служащего недееспособным или ограниченно дееспособным решением суда, вступившим в законную силу;</w:t>
      </w:r>
    </w:p>
    <w:p w:rsidR="00A11896" w:rsidRPr="00B62235" w:rsidRDefault="00A11896" w:rsidP="00A11896">
      <w:pPr>
        <w:adjustRightInd w:val="0"/>
        <w:spacing w:after="0" w:line="240" w:lineRule="auto"/>
        <w:ind w:firstLine="567"/>
        <w:jc w:val="both"/>
        <w:rPr>
          <w:rFonts w:ascii="Arial" w:eastAsia="Times New Roman" w:hAnsi="Arial" w:cs="Arial"/>
          <w:sz w:val="24"/>
          <w:szCs w:val="24"/>
          <w:lang w:eastAsia="ru-RU"/>
        </w:rPr>
      </w:pPr>
      <w:r w:rsidRPr="00B62235">
        <w:rPr>
          <w:rFonts w:ascii="Arial" w:eastAsia="Times New Roman" w:hAnsi="Arial" w:cs="Arial"/>
          <w:sz w:val="24"/>
          <w:szCs w:val="24"/>
          <w:lang w:eastAsia="ru-RU"/>
        </w:rPr>
        <w:t xml:space="preserve">14) </w:t>
      </w:r>
      <w:r w:rsidRPr="00B62235">
        <w:rPr>
          <w:rFonts w:ascii="Arial" w:eastAsia="Times New Roman" w:hAnsi="Arial" w:cs="Times New Roman"/>
          <w:sz w:val="24"/>
          <w:szCs w:val="24"/>
          <w:lang w:eastAsia="ru-RU"/>
        </w:rPr>
        <w:t>достижения муниципальным служащим предельного возраста пребывания на муниципальной службе</w:t>
      </w:r>
      <w:proofErr w:type="gramStart"/>
      <w:r w:rsidRPr="00B62235">
        <w:rPr>
          <w:rFonts w:ascii="Arial" w:eastAsia="Times New Roman" w:hAnsi="Arial" w:cs="Times New Roman"/>
          <w:sz w:val="24"/>
          <w:szCs w:val="24"/>
          <w:lang w:eastAsia="ru-RU"/>
        </w:rPr>
        <w:t>.</w:t>
      </w:r>
      <w:proofErr w:type="gramEnd"/>
      <w:r w:rsidRPr="00B62235">
        <w:rPr>
          <w:rFonts w:ascii="Arial" w:eastAsia="Times New Roman" w:hAnsi="Arial" w:cs="Times New Roman"/>
          <w:sz w:val="24"/>
          <w:szCs w:val="24"/>
          <w:lang w:eastAsia="ru-RU"/>
        </w:rPr>
        <w:t xml:space="preserve"> (</w:t>
      </w:r>
      <w:proofErr w:type="gramStart"/>
      <w:r w:rsidRPr="00B62235">
        <w:rPr>
          <w:rFonts w:ascii="Arial" w:eastAsia="Times New Roman" w:hAnsi="Arial" w:cs="Times New Roman"/>
          <w:sz w:val="24"/>
          <w:szCs w:val="24"/>
          <w:lang w:eastAsia="ru-RU"/>
        </w:rPr>
        <w:t>в</w:t>
      </w:r>
      <w:proofErr w:type="gramEnd"/>
      <w:r w:rsidRPr="00B62235">
        <w:rPr>
          <w:rFonts w:ascii="Arial" w:eastAsia="Times New Roman" w:hAnsi="Arial" w:cs="Times New Roman"/>
          <w:sz w:val="24"/>
          <w:szCs w:val="24"/>
          <w:lang w:eastAsia="ru-RU"/>
        </w:rPr>
        <w:t xml:space="preserve"> ред. решения от 29.11.2012 г. № 85)</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lastRenderedPageBreak/>
        <w:t xml:space="preserve">3.2. Граждане, уволенные с муниципальной службы по основаниям, предусмотренным пунктами 1 – 14 части 3.1., имеют право на пенсию за выслугу лет, если они замещали должности муниципальной службы не менее </w:t>
      </w:r>
      <w:proofErr w:type="gramStart"/>
      <w:r w:rsidRPr="00A11896">
        <w:rPr>
          <w:rFonts w:ascii="Arial" w:eastAsia="Times New Roman" w:hAnsi="Arial" w:cs="Arial"/>
          <w:sz w:val="24"/>
          <w:szCs w:val="20"/>
          <w:lang w:eastAsia="ru-RU"/>
        </w:rPr>
        <w:t>12 полных месяцев</w:t>
      </w:r>
      <w:proofErr w:type="gramEnd"/>
      <w:r w:rsidRPr="00A11896">
        <w:rPr>
          <w:rFonts w:ascii="Arial" w:eastAsia="Times New Roman" w:hAnsi="Arial" w:cs="Arial"/>
          <w:sz w:val="24"/>
          <w:szCs w:val="20"/>
          <w:lang w:eastAsia="ru-RU"/>
        </w:rPr>
        <w:t xml:space="preserve"> непосредственно перед увольнением.</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3.3.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как правило, одновременно с ней.</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3.4. </w:t>
      </w:r>
      <w:proofErr w:type="gramStart"/>
      <w:r w:rsidRPr="00A11896">
        <w:rPr>
          <w:rFonts w:ascii="Arial" w:eastAsia="Times New Roman" w:hAnsi="Arial" w:cs="Arial"/>
          <w:sz w:val="24"/>
          <w:szCs w:val="20"/>
          <w:lang w:eastAsia="ru-RU"/>
        </w:rPr>
        <w:t>Пенсия за выслугу лет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(доплата к трудовой пенсии) органами местного самоуправления.</w:t>
      </w:r>
      <w:proofErr w:type="gramEnd"/>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B62235">
      <w:pPr>
        <w:numPr>
          <w:ilvl w:val="0"/>
          <w:numId w:val="2"/>
        </w:numPr>
        <w:tabs>
          <w:tab w:val="clear" w:pos="720"/>
          <w:tab w:val="num" w:pos="-5096"/>
        </w:tabs>
        <w:spacing w:after="0" w:line="240" w:lineRule="auto"/>
        <w:ind w:left="0" w:firstLine="0"/>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Финансирование выплат по пенсиям за выслугу лет и единовременному денежному поощрению в связи с выходом на пенсию</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Финансирование выплат по пенсиям за выслугу лет и единовременному денежному поощрению в связи с выходом на пенсию, предусмотренных настоящим положением, производится за счет средств бюджета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на очередной финансовый год.</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5. Порядок представления и оформления документов</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на назначение пенсии за выслугу лет.</w:t>
      </w:r>
    </w:p>
    <w:p w:rsidR="00A11896" w:rsidRPr="00A11896" w:rsidRDefault="00A11896" w:rsidP="00A11896">
      <w:pPr>
        <w:spacing w:after="0" w:line="240" w:lineRule="auto"/>
        <w:ind w:left="360"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5.1. Для назначения пенсии за выслугу лет оформляются следующие документы:</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заявление о назначении пенсии за выслугу лет на имя главы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Указанное заявление может быть </w:t>
      </w:r>
      <w:proofErr w:type="gramStart"/>
      <w:r w:rsidRPr="00A11896">
        <w:rPr>
          <w:rFonts w:ascii="Arial" w:eastAsia="Times New Roman" w:hAnsi="Arial" w:cs="Arial"/>
          <w:sz w:val="24"/>
          <w:szCs w:val="20"/>
          <w:lang w:eastAsia="ru-RU"/>
        </w:rPr>
        <w:t>подано</w:t>
      </w:r>
      <w:proofErr w:type="gramEnd"/>
      <w:r w:rsidRPr="00A11896">
        <w:rPr>
          <w:rFonts w:ascii="Arial" w:eastAsia="Times New Roman" w:hAnsi="Arial" w:cs="Arial"/>
          <w:sz w:val="24"/>
          <w:szCs w:val="20"/>
          <w:lang w:eastAsia="ru-RU"/>
        </w:rPr>
        <w:t xml:space="preserve"> в том числе в форме электронного документа, порядок оформления которого определяется Правительством Российской Федерации; (в ред. решения от 29.11.2012 г. № 85)</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справка о размере среднемесячного заработка (денежного содержания);</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копия документа (постановления, распоряжения или приказа) об увольнении с должности муниципальной службы в органах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копия трудовой книжки;</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копия военного билета (для </w:t>
      </w:r>
      <w:proofErr w:type="gramStart"/>
      <w:r w:rsidRPr="00A11896">
        <w:rPr>
          <w:rFonts w:ascii="Arial" w:eastAsia="Times New Roman" w:hAnsi="Arial" w:cs="Arial"/>
          <w:sz w:val="24"/>
          <w:szCs w:val="20"/>
          <w:lang w:eastAsia="ru-RU"/>
        </w:rPr>
        <w:t>уволенных</w:t>
      </w:r>
      <w:proofErr w:type="gramEnd"/>
      <w:r w:rsidRPr="00A11896">
        <w:rPr>
          <w:rFonts w:ascii="Arial" w:eastAsia="Times New Roman" w:hAnsi="Arial" w:cs="Arial"/>
          <w:sz w:val="24"/>
          <w:szCs w:val="20"/>
          <w:lang w:eastAsia="ru-RU"/>
        </w:rPr>
        <w:t xml:space="preserve"> в запас);</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справка о стаже муниципальной службы;</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справка о размере страховой части трудовой пенсии по старости, трудовой пенсии по инвалидности и сроке ее назначение из органа, назначающего и выплачивающего трудовую пенсию по старости (инвалидности);</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-копии страниц паспорта, удостоверяющие личность, место жительства;</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копия сберкнижки или банковской карты;</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документы для подтверждения права на назначение пенсии за выслугу лет (при необходимости).</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5.2. Подготовка документов для назначения пенсии за выслугу лет, указанных в части 5.1., и их передача </w:t>
      </w:r>
      <w:proofErr w:type="gramStart"/>
      <w:r w:rsidRPr="00A11896">
        <w:rPr>
          <w:rFonts w:ascii="Arial" w:eastAsia="Times New Roman" w:hAnsi="Arial" w:cs="Arial"/>
          <w:sz w:val="24"/>
          <w:szCs w:val="20"/>
          <w:lang w:eastAsia="ru-RU"/>
        </w:rPr>
        <w:t>к</w:t>
      </w:r>
      <w:proofErr w:type="gramEnd"/>
      <w:r w:rsidRPr="00A11896">
        <w:rPr>
          <w:rFonts w:ascii="Arial" w:eastAsia="Times New Roman" w:hAnsi="Arial" w:cs="Arial"/>
          <w:sz w:val="24"/>
          <w:szCs w:val="20"/>
          <w:lang w:eastAsia="ru-RU"/>
        </w:rPr>
        <w:t xml:space="preserve"> </w:t>
      </w:r>
      <w:proofErr w:type="gramStart"/>
      <w:r w:rsidRPr="00A11896">
        <w:rPr>
          <w:rFonts w:ascii="Arial" w:eastAsia="Times New Roman" w:hAnsi="Arial" w:cs="Arial"/>
          <w:sz w:val="24"/>
          <w:szCs w:val="20"/>
          <w:lang w:eastAsia="ru-RU"/>
        </w:rPr>
        <w:t>комиссию</w:t>
      </w:r>
      <w:proofErr w:type="gramEnd"/>
      <w:r w:rsidRPr="00A11896">
        <w:rPr>
          <w:rFonts w:ascii="Arial" w:eastAsia="Times New Roman" w:hAnsi="Arial" w:cs="Arial"/>
          <w:sz w:val="24"/>
          <w:szCs w:val="20"/>
          <w:lang w:eastAsia="ru-RU"/>
        </w:rPr>
        <w:t xml:space="preserve"> по рассмотрению документов для назначения пенсии за выслугу лет осуществляется в течение пяти дней со дня обращения лица, имеющего право на пенсию за выслугу лет, с просьбой об оформлении данных документов:</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отделом по организационной работе и делопроизводству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lastRenderedPageBreak/>
        <w:t xml:space="preserve">- в структурных подразделениях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специалистами, на которых возложено ведение кадровой работы</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5.3. Заявление о назначении пенсии за выслугу лет на имя главы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подает лицо, имеющее право на пенсию за выслугу лет.</w:t>
      </w:r>
    </w:p>
    <w:p w:rsidR="00A11896" w:rsidRPr="00A11896" w:rsidRDefault="00A11896" w:rsidP="00A11896">
      <w:pPr>
        <w:spacing w:after="0" w:line="240" w:lineRule="auto"/>
        <w:ind w:firstLine="705"/>
        <w:jc w:val="both"/>
        <w:rPr>
          <w:rFonts w:ascii="Arial" w:eastAsia="Calibri" w:hAnsi="Arial" w:cs="Arial"/>
          <w:sz w:val="24"/>
          <w:szCs w:val="24"/>
        </w:rPr>
      </w:pPr>
      <w:r w:rsidRPr="00A11896">
        <w:rPr>
          <w:rFonts w:ascii="Arial" w:eastAsia="Times New Roman" w:hAnsi="Arial" w:cs="Arial"/>
          <w:bCs/>
          <w:sz w:val="24"/>
          <w:szCs w:val="20"/>
          <w:lang w:eastAsia="ru-RU"/>
        </w:rPr>
        <w:t xml:space="preserve">5.4. </w:t>
      </w:r>
      <w:proofErr w:type="gramStart"/>
      <w:r w:rsidRPr="00A11896">
        <w:rPr>
          <w:rFonts w:ascii="Arial" w:eastAsia="Calibri" w:hAnsi="Arial" w:cs="Arial"/>
          <w:sz w:val="24"/>
          <w:szCs w:val="24"/>
        </w:rPr>
        <w:t xml:space="preserve">В справку о размере среднемесячного заработка включаются следующие выплаты, начисленные в течение 12 полных календарных месяцев перед месяцем увольнения с должности муниципальной службы </w:t>
      </w:r>
      <w:proofErr w:type="spellStart"/>
      <w:r w:rsidRPr="00A11896">
        <w:rPr>
          <w:rFonts w:ascii="Arial" w:eastAsia="Calibri" w:hAnsi="Arial" w:cs="Arial"/>
          <w:sz w:val="24"/>
          <w:szCs w:val="24"/>
        </w:rPr>
        <w:t>Богучарского</w:t>
      </w:r>
      <w:proofErr w:type="spellEnd"/>
      <w:r w:rsidRPr="00A11896">
        <w:rPr>
          <w:rFonts w:ascii="Arial" w:eastAsia="Calibri" w:hAnsi="Arial" w:cs="Arial"/>
          <w:sz w:val="24"/>
          <w:szCs w:val="24"/>
        </w:rPr>
        <w:t xml:space="preserve"> муниципального района, либо месяцем достижения возраста, дающего право на назначение пенсии по старости (инвалидности) для лиц, замещающих должности муниципальной службы в Совета народных депутатов </w:t>
      </w:r>
      <w:proofErr w:type="spellStart"/>
      <w:r w:rsidRPr="00A11896">
        <w:rPr>
          <w:rFonts w:ascii="Arial" w:eastAsia="Calibri" w:hAnsi="Arial" w:cs="Arial"/>
          <w:sz w:val="24"/>
          <w:szCs w:val="24"/>
        </w:rPr>
        <w:t>Богучарского</w:t>
      </w:r>
      <w:proofErr w:type="spellEnd"/>
      <w:r w:rsidRPr="00A11896">
        <w:rPr>
          <w:rFonts w:ascii="Arial" w:eastAsia="Calibri" w:hAnsi="Arial" w:cs="Arial"/>
          <w:sz w:val="24"/>
          <w:szCs w:val="24"/>
        </w:rPr>
        <w:t xml:space="preserve"> муниципального района и администрации </w:t>
      </w:r>
      <w:proofErr w:type="spellStart"/>
      <w:r w:rsidRPr="00A11896">
        <w:rPr>
          <w:rFonts w:ascii="Arial" w:eastAsia="Calibri" w:hAnsi="Arial" w:cs="Arial"/>
          <w:sz w:val="24"/>
          <w:szCs w:val="24"/>
        </w:rPr>
        <w:t>Богучарского</w:t>
      </w:r>
      <w:proofErr w:type="spellEnd"/>
      <w:r w:rsidRPr="00A11896">
        <w:rPr>
          <w:rFonts w:ascii="Arial" w:eastAsia="Calibri" w:hAnsi="Arial" w:cs="Arial"/>
          <w:sz w:val="24"/>
          <w:szCs w:val="24"/>
        </w:rPr>
        <w:t xml:space="preserve"> муниципального района:</w:t>
      </w:r>
      <w:proofErr w:type="gramEnd"/>
    </w:p>
    <w:p w:rsidR="00A11896" w:rsidRPr="00A11896" w:rsidRDefault="00A11896" w:rsidP="00A11896">
      <w:pPr>
        <w:spacing w:after="0" w:line="240" w:lineRule="auto"/>
        <w:ind w:left="705"/>
        <w:jc w:val="both"/>
        <w:rPr>
          <w:rFonts w:ascii="Arial" w:eastAsia="Calibri" w:hAnsi="Arial" w:cs="Arial"/>
          <w:sz w:val="24"/>
          <w:szCs w:val="24"/>
        </w:rPr>
      </w:pPr>
      <w:r w:rsidRPr="00A11896">
        <w:rPr>
          <w:rFonts w:ascii="Arial" w:eastAsia="Calibri" w:hAnsi="Arial" w:cs="Arial"/>
          <w:sz w:val="24"/>
          <w:szCs w:val="24"/>
        </w:rPr>
        <w:t>- должностной оклад;</w:t>
      </w:r>
    </w:p>
    <w:p w:rsidR="00A11896" w:rsidRPr="00A11896" w:rsidRDefault="00A11896" w:rsidP="00A11896">
      <w:pPr>
        <w:spacing w:after="0" w:line="240" w:lineRule="auto"/>
        <w:ind w:left="705"/>
        <w:jc w:val="both"/>
        <w:rPr>
          <w:rFonts w:ascii="Arial" w:eastAsia="Calibri" w:hAnsi="Arial" w:cs="Arial"/>
          <w:sz w:val="24"/>
          <w:szCs w:val="24"/>
        </w:rPr>
      </w:pPr>
      <w:r w:rsidRPr="00A11896">
        <w:rPr>
          <w:rFonts w:ascii="Arial" w:eastAsia="Calibri" w:hAnsi="Arial" w:cs="Arial"/>
          <w:sz w:val="24"/>
          <w:szCs w:val="24"/>
        </w:rPr>
        <w:t>- оклад за классный чин;</w:t>
      </w:r>
    </w:p>
    <w:p w:rsidR="00A11896" w:rsidRPr="00A11896" w:rsidRDefault="00A11896" w:rsidP="00A11896">
      <w:pPr>
        <w:spacing w:after="0" w:line="240" w:lineRule="auto"/>
        <w:ind w:left="705"/>
        <w:jc w:val="both"/>
        <w:rPr>
          <w:rFonts w:ascii="Arial" w:eastAsia="Calibri" w:hAnsi="Arial" w:cs="Arial"/>
          <w:sz w:val="24"/>
          <w:szCs w:val="24"/>
        </w:rPr>
      </w:pPr>
      <w:r w:rsidRPr="00A11896">
        <w:rPr>
          <w:rFonts w:ascii="Arial" w:eastAsia="Calibri" w:hAnsi="Arial" w:cs="Arial"/>
          <w:sz w:val="24"/>
          <w:szCs w:val="24"/>
        </w:rPr>
        <w:t>- ежемесячные надбавки к должностному окладу, установленные в соответствии с законодательством о муниципальной службе;</w:t>
      </w:r>
    </w:p>
    <w:p w:rsidR="00A11896" w:rsidRPr="00B62235" w:rsidRDefault="00A11896" w:rsidP="00A11896">
      <w:pPr>
        <w:spacing w:after="0" w:line="240" w:lineRule="auto"/>
        <w:ind w:left="705"/>
        <w:jc w:val="both"/>
        <w:rPr>
          <w:rFonts w:ascii="Arial" w:eastAsia="Calibri" w:hAnsi="Arial" w:cs="Arial"/>
          <w:sz w:val="24"/>
          <w:szCs w:val="24"/>
        </w:rPr>
      </w:pPr>
      <w:r w:rsidRPr="00B62235">
        <w:rPr>
          <w:rFonts w:ascii="Arial" w:eastAsia="Calibri" w:hAnsi="Arial" w:cs="Arial"/>
          <w:sz w:val="24"/>
          <w:szCs w:val="24"/>
        </w:rPr>
        <w:t xml:space="preserve">- </w:t>
      </w:r>
      <w:r w:rsidRPr="00B62235">
        <w:rPr>
          <w:rFonts w:ascii="Arial" w:eastAsia="Times New Roman" w:hAnsi="Arial" w:cs="Times New Roman"/>
          <w:sz w:val="24"/>
          <w:szCs w:val="24"/>
          <w:lang w:eastAsia="ru-RU"/>
        </w:rPr>
        <w:t xml:space="preserve">ежемесячное денежное поощрение  в размере до трех должностных окладов; </w:t>
      </w:r>
      <w:r w:rsidRPr="00B62235">
        <w:rPr>
          <w:rFonts w:ascii="Arial" w:eastAsia="Times New Roman" w:hAnsi="Arial" w:cs="Times New Roman"/>
          <w:i/>
          <w:sz w:val="24"/>
          <w:szCs w:val="24"/>
          <w:lang w:eastAsia="ru-RU"/>
        </w:rPr>
        <w:t>(в ред. решения от 29.11.2012 г. № 85)</w:t>
      </w:r>
    </w:p>
    <w:p w:rsidR="00A11896" w:rsidRPr="00A11896" w:rsidRDefault="00A11896" w:rsidP="00A11896">
      <w:pPr>
        <w:spacing w:after="0" w:line="240" w:lineRule="auto"/>
        <w:ind w:left="705"/>
        <w:jc w:val="both"/>
        <w:rPr>
          <w:rFonts w:ascii="Arial" w:eastAsia="Calibri" w:hAnsi="Arial" w:cs="Arial"/>
          <w:sz w:val="24"/>
          <w:szCs w:val="24"/>
        </w:rPr>
      </w:pPr>
      <w:r w:rsidRPr="00A11896">
        <w:rPr>
          <w:rFonts w:ascii="Arial" w:eastAsia="Calibri" w:hAnsi="Arial" w:cs="Arial"/>
          <w:sz w:val="24"/>
          <w:szCs w:val="24"/>
        </w:rPr>
        <w:t>- денежное поощрение по итогам работы за квартал, фактически начисленное за расчетный период, в размере месячной части за каждый месяц квартала в пределах расчетного периода.</w:t>
      </w:r>
    </w:p>
    <w:p w:rsidR="00A11896" w:rsidRPr="00A11896" w:rsidRDefault="00A11896" w:rsidP="00A11896">
      <w:pPr>
        <w:spacing w:after="0" w:line="240" w:lineRule="auto"/>
        <w:ind w:firstLine="705"/>
        <w:jc w:val="both"/>
        <w:rPr>
          <w:rFonts w:ascii="Arial" w:eastAsia="Calibri" w:hAnsi="Arial" w:cs="Arial"/>
          <w:sz w:val="24"/>
          <w:szCs w:val="24"/>
        </w:rPr>
      </w:pPr>
      <w:r w:rsidRPr="00A11896">
        <w:rPr>
          <w:rFonts w:ascii="Arial" w:eastAsia="Calibri" w:hAnsi="Arial" w:cs="Arial"/>
          <w:sz w:val="24"/>
          <w:szCs w:val="24"/>
        </w:rPr>
        <w:t>В случаях, когда часть расчетного периода, принятого для исчисления пенсии за выслугу лет, приходится на время до 1 января 2006 года, в расчет среднемесячного заработка, включаются премии по результатам  работы (</w:t>
      </w:r>
      <w:proofErr w:type="gramStart"/>
      <w:r w:rsidRPr="00A11896">
        <w:rPr>
          <w:rFonts w:ascii="Arial" w:eastAsia="Calibri" w:hAnsi="Arial" w:cs="Arial"/>
          <w:sz w:val="24"/>
          <w:szCs w:val="24"/>
        </w:rPr>
        <w:t>кроме</w:t>
      </w:r>
      <w:proofErr w:type="gramEnd"/>
      <w:r w:rsidRPr="00A11896">
        <w:rPr>
          <w:rFonts w:ascii="Arial" w:eastAsia="Calibri" w:hAnsi="Arial" w:cs="Arial"/>
          <w:sz w:val="24"/>
          <w:szCs w:val="24"/>
        </w:rPr>
        <w:t xml:space="preserve"> единовременных).</w:t>
      </w:r>
    </w:p>
    <w:p w:rsidR="00A11896" w:rsidRPr="00A11896" w:rsidRDefault="00A11896" w:rsidP="00A11896">
      <w:pPr>
        <w:spacing w:after="0" w:line="240" w:lineRule="auto"/>
        <w:ind w:firstLine="708"/>
        <w:jc w:val="both"/>
        <w:rPr>
          <w:rFonts w:ascii="Arial" w:eastAsia="Calibri" w:hAnsi="Arial" w:cs="Arial"/>
          <w:sz w:val="24"/>
          <w:szCs w:val="24"/>
        </w:rPr>
      </w:pPr>
      <w:r w:rsidRPr="00A11896">
        <w:rPr>
          <w:rFonts w:ascii="Arial" w:eastAsia="Calibri" w:hAnsi="Arial" w:cs="Arial"/>
          <w:sz w:val="24"/>
          <w:szCs w:val="24"/>
        </w:rPr>
        <w:t>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по достижению им установленного законом возраста, а также период временной нетрудоспособности. Начисленные за это суммы  соответствующих пособий не учитываются.</w:t>
      </w:r>
    </w:p>
    <w:p w:rsidR="00A11896" w:rsidRPr="00A11896" w:rsidRDefault="00A11896" w:rsidP="00A11896">
      <w:pPr>
        <w:adjustRightInd w:val="0"/>
        <w:spacing w:after="0" w:line="240" w:lineRule="auto"/>
        <w:ind w:firstLine="709"/>
        <w:jc w:val="both"/>
        <w:rPr>
          <w:rFonts w:ascii="Arial" w:eastAsia="Times New Roman" w:hAnsi="Arial" w:cs="Arial"/>
          <w:sz w:val="24"/>
          <w:szCs w:val="24"/>
          <w:lang w:eastAsia="ru-RU"/>
        </w:rPr>
      </w:pPr>
      <w:r w:rsidRPr="00A11896">
        <w:rPr>
          <w:rFonts w:ascii="Arial" w:eastAsia="Times New Roman" w:hAnsi="Arial" w:cs="Arial"/>
          <w:sz w:val="24"/>
          <w:szCs w:val="24"/>
          <w:lang w:eastAsia="ru-RU"/>
        </w:rPr>
        <w:t xml:space="preserve">В случае если расчетный период состоит из времени нахождения муниципального служащего в указанных отпусках и периода временной нетрудоспособности, а также, если в расчетном периоде </w:t>
      </w:r>
      <w:proofErr w:type="gramStart"/>
      <w:r w:rsidRPr="00A11896">
        <w:rPr>
          <w:rFonts w:ascii="Arial" w:eastAsia="Times New Roman" w:hAnsi="Arial" w:cs="Arial"/>
          <w:sz w:val="24"/>
          <w:szCs w:val="24"/>
          <w:lang w:eastAsia="ru-RU"/>
        </w:rPr>
        <w:t>отсутствуют фактически отработанные дни по выбору муниципального служащего исчисление среднемесячного заработка производится</w:t>
      </w:r>
      <w:proofErr w:type="gramEnd"/>
      <w:r w:rsidRPr="00A11896">
        <w:rPr>
          <w:rFonts w:ascii="Arial" w:eastAsia="Times New Roman" w:hAnsi="Arial" w:cs="Arial"/>
          <w:sz w:val="24"/>
          <w:szCs w:val="24"/>
          <w:lang w:eastAsia="ru-RU"/>
        </w:rPr>
        <w:t>:</w:t>
      </w:r>
    </w:p>
    <w:p w:rsidR="00A11896" w:rsidRPr="00A11896" w:rsidRDefault="00A11896" w:rsidP="00A11896">
      <w:pPr>
        <w:adjustRightInd w:val="0"/>
        <w:spacing w:after="0" w:line="240" w:lineRule="auto"/>
        <w:ind w:firstLine="709"/>
        <w:jc w:val="both"/>
        <w:rPr>
          <w:rFonts w:ascii="Arial" w:eastAsia="Times New Roman" w:hAnsi="Arial" w:cs="Arial"/>
          <w:sz w:val="24"/>
          <w:szCs w:val="24"/>
          <w:lang w:eastAsia="ru-RU"/>
        </w:rPr>
      </w:pPr>
      <w:r w:rsidRPr="00A11896">
        <w:rPr>
          <w:rFonts w:ascii="Arial" w:eastAsia="Times New Roman" w:hAnsi="Arial" w:cs="Arial"/>
          <w:sz w:val="24"/>
          <w:szCs w:val="24"/>
          <w:lang w:eastAsia="ru-RU"/>
        </w:rPr>
        <w:t xml:space="preserve">а) исходя из среднемесячного заработка, исчисленного за предшествующий период, равный </w:t>
      </w:r>
      <w:proofErr w:type="gramStart"/>
      <w:r w:rsidRPr="00A11896">
        <w:rPr>
          <w:rFonts w:ascii="Arial" w:eastAsia="Times New Roman" w:hAnsi="Arial" w:cs="Arial"/>
          <w:sz w:val="24"/>
          <w:szCs w:val="24"/>
          <w:lang w:eastAsia="ru-RU"/>
        </w:rPr>
        <w:t>расчетному</w:t>
      </w:r>
      <w:proofErr w:type="gramEnd"/>
      <w:r w:rsidRPr="00A11896">
        <w:rPr>
          <w:rFonts w:ascii="Arial" w:eastAsia="Times New Roman" w:hAnsi="Arial" w:cs="Arial"/>
          <w:sz w:val="24"/>
          <w:szCs w:val="24"/>
          <w:lang w:eastAsia="ru-RU"/>
        </w:rPr>
        <w:t>;</w:t>
      </w:r>
    </w:p>
    <w:p w:rsidR="00A11896" w:rsidRPr="00A11896" w:rsidRDefault="00A11896" w:rsidP="00A11896">
      <w:pPr>
        <w:adjustRightInd w:val="0"/>
        <w:spacing w:after="0" w:line="240" w:lineRule="auto"/>
        <w:ind w:firstLine="709"/>
        <w:jc w:val="both"/>
        <w:rPr>
          <w:rFonts w:ascii="Arial" w:eastAsia="Times New Roman" w:hAnsi="Arial" w:cs="Arial"/>
          <w:sz w:val="24"/>
          <w:szCs w:val="24"/>
          <w:lang w:eastAsia="ru-RU"/>
        </w:rPr>
      </w:pPr>
      <w:r w:rsidRPr="00A11896">
        <w:rPr>
          <w:rFonts w:ascii="Arial" w:eastAsia="Times New Roman" w:hAnsi="Arial" w:cs="Arial"/>
          <w:sz w:val="24"/>
          <w:szCs w:val="24"/>
          <w:lang w:eastAsia="ru-RU"/>
        </w:rPr>
        <w:t>б) исходя из фактически установленного ему денежного содержания в расчетном периоде.</w:t>
      </w:r>
    </w:p>
    <w:p w:rsidR="00A11896" w:rsidRPr="00A11896" w:rsidRDefault="00A11896" w:rsidP="00A11896">
      <w:pPr>
        <w:adjustRightInd w:val="0"/>
        <w:spacing w:after="0" w:line="240" w:lineRule="auto"/>
        <w:ind w:firstLine="709"/>
        <w:jc w:val="both"/>
        <w:rPr>
          <w:rFonts w:ascii="Arial" w:eastAsia="Times New Roman" w:hAnsi="Arial" w:cs="Arial"/>
          <w:sz w:val="24"/>
          <w:szCs w:val="24"/>
          <w:lang w:eastAsia="ru-RU"/>
        </w:rPr>
      </w:pPr>
      <w:r w:rsidRPr="00A11896">
        <w:rPr>
          <w:rFonts w:ascii="Arial" w:eastAsia="Times New Roman" w:hAnsi="Arial" w:cs="Arial"/>
          <w:sz w:val="24"/>
          <w:szCs w:val="24"/>
          <w:lang w:eastAsia="ru-RU"/>
        </w:rPr>
        <w:t xml:space="preserve">При замещении муниципальным служащим в расчетном периоде должностей муниципальной службы </w:t>
      </w:r>
      <w:proofErr w:type="spellStart"/>
      <w:r w:rsidRPr="00A11896">
        <w:rPr>
          <w:rFonts w:ascii="Arial" w:eastAsia="Times New Roman" w:hAnsi="Arial" w:cs="Arial"/>
          <w:sz w:val="24"/>
          <w:szCs w:val="24"/>
          <w:lang w:eastAsia="ru-RU"/>
        </w:rPr>
        <w:t>Богучарского</w:t>
      </w:r>
      <w:proofErr w:type="spellEnd"/>
      <w:r w:rsidRPr="00A11896">
        <w:rPr>
          <w:rFonts w:ascii="Arial" w:eastAsia="Times New Roman" w:hAnsi="Arial" w:cs="Arial"/>
          <w:sz w:val="24"/>
          <w:szCs w:val="24"/>
          <w:lang w:eastAsia="ru-RU"/>
        </w:rPr>
        <w:t xml:space="preserve"> района в различных структурных подразделениях исчисление среднемесячного заработка производится исходя из суммирования выплат, включаемых в расчет среднемесячного заработка, начисленных в расчетном периоде в соответствии с замещаемыми должностями муниципальной службы </w:t>
      </w:r>
      <w:proofErr w:type="spellStart"/>
      <w:r w:rsidRPr="00A11896">
        <w:rPr>
          <w:rFonts w:ascii="Arial" w:eastAsia="Times New Roman" w:hAnsi="Arial" w:cs="Arial"/>
          <w:sz w:val="24"/>
          <w:szCs w:val="24"/>
          <w:lang w:eastAsia="ru-RU"/>
        </w:rPr>
        <w:t>Богучарского</w:t>
      </w:r>
      <w:proofErr w:type="spellEnd"/>
      <w:r w:rsidRPr="00A11896">
        <w:rPr>
          <w:rFonts w:ascii="Arial" w:eastAsia="Times New Roman" w:hAnsi="Arial" w:cs="Arial"/>
          <w:sz w:val="24"/>
          <w:szCs w:val="24"/>
          <w:lang w:eastAsia="ru-RU"/>
        </w:rPr>
        <w:t xml:space="preserve"> муниципального района.</w:t>
      </w:r>
    </w:p>
    <w:p w:rsidR="00A11896" w:rsidRPr="00A11896" w:rsidRDefault="00A11896" w:rsidP="00A11896">
      <w:pPr>
        <w:adjustRightInd w:val="0"/>
        <w:spacing w:after="0" w:line="240" w:lineRule="auto"/>
        <w:ind w:firstLine="709"/>
        <w:jc w:val="both"/>
        <w:rPr>
          <w:rFonts w:ascii="Arial" w:eastAsia="Times New Roman" w:hAnsi="Arial" w:cs="Arial"/>
          <w:sz w:val="24"/>
          <w:szCs w:val="24"/>
          <w:lang w:eastAsia="ru-RU"/>
        </w:rPr>
      </w:pPr>
      <w:proofErr w:type="gramStart"/>
      <w:r w:rsidRPr="00A11896">
        <w:rPr>
          <w:rFonts w:ascii="Arial" w:eastAsia="Times New Roman" w:hAnsi="Arial" w:cs="Arial"/>
          <w:sz w:val="24"/>
          <w:szCs w:val="24"/>
          <w:lang w:eastAsia="ru-RU"/>
        </w:rPr>
        <w:t>Если в расчетном периоде, принимаемом для исчисления среднемесячного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муниципального служащего, замещающего должность муниципальной службы, выплаты, включаемые в расчет среднемесячного заработка и начисленные в предшествующий повышению период времени, увеличиваются на коэффициенты повышения.</w:t>
      </w:r>
      <w:proofErr w:type="gramEnd"/>
    </w:p>
    <w:p w:rsidR="00A11896" w:rsidRPr="00A11896" w:rsidRDefault="00A11896" w:rsidP="00A11896">
      <w:pPr>
        <w:spacing w:after="0" w:line="240" w:lineRule="auto"/>
        <w:ind w:firstLine="567"/>
        <w:jc w:val="both"/>
        <w:rPr>
          <w:rFonts w:ascii="Arial" w:eastAsia="Times New Roman" w:hAnsi="Arial" w:cs="Arial"/>
          <w:sz w:val="24"/>
          <w:szCs w:val="24"/>
          <w:lang w:eastAsia="ru-RU"/>
        </w:rPr>
      </w:pPr>
      <w:r w:rsidRPr="00A11896">
        <w:rPr>
          <w:rFonts w:ascii="Arial" w:eastAsia="Times New Roman" w:hAnsi="Arial" w:cs="Arial"/>
          <w:sz w:val="24"/>
          <w:szCs w:val="24"/>
          <w:lang w:eastAsia="ru-RU"/>
        </w:rPr>
        <w:lastRenderedPageBreak/>
        <w:t>Справка о размере среднемесячного заработка заверяются подписями руководителя муниципального органа, главного бухгалтера и печатью муниципального органа</w:t>
      </w:r>
      <w:proofErr w:type="gramStart"/>
      <w:r w:rsidRPr="00A11896">
        <w:rPr>
          <w:rFonts w:ascii="Arial" w:eastAsia="Times New Roman" w:hAnsi="Arial" w:cs="Arial"/>
          <w:sz w:val="24"/>
          <w:szCs w:val="24"/>
          <w:lang w:eastAsia="ru-RU"/>
        </w:rPr>
        <w:t>.</w:t>
      </w:r>
      <w:proofErr w:type="gramEnd"/>
      <w:r w:rsidRPr="00A11896">
        <w:rPr>
          <w:rFonts w:ascii="Arial" w:eastAsia="Times New Roman" w:hAnsi="Arial" w:cs="Arial"/>
          <w:sz w:val="24"/>
          <w:szCs w:val="24"/>
          <w:lang w:eastAsia="ru-RU"/>
        </w:rPr>
        <w:t xml:space="preserve"> (</w:t>
      </w:r>
      <w:proofErr w:type="gramStart"/>
      <w:r w:rsidRPr="00A11896">
        <w:rPr>
          <w:rFonts w:ascii="Arial" w:eastAsia="Times New Roman" w:hAnsi="Arial" w:cs="Arial"/>
          <w:sz w:val="24"/>
          <w:szCs w:val="24"/>
          <w:lang w:eastAsia="ru-RU"/>
        </w:rPr>
        <w:t>п</w:t>
      </w:r>
      <w:proofErr w:type="gramEnd"/>
      <w:r w:rsidRPr="00A11896">
        <w:rPr>
          <w:rFonts w:ascii="Arial" w:eastAsia="Times New Roman" w:hAnsi="Arial" w:cs="Arial"/>
          <w:sz w:val="24"/>
          <w:szCs w:val="24"/>
          <w:lang w:eastAsia="ru-RU"/>
        </w:rPr>
        <w:t>ункт 5.4. в ред. решения от 11.10.2011 г. № 312);</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Если расчетный период отработан не полностью, то размер среднемесячного заработка для исчисления пенсии за выслугу лет определяется путем деления суммы денежного содержания, начисленного в расчетном периоде, на фактически отработанные в этом периоде рабочие дни и умножается на 21 (среднемесячное число рабочих дней в году)</w:t>
      </w:r>
      <w:proofErr w:type="gramStart"/>
      <w:r w:rsidRPr="00A11896">
        <w:rPr>
          <w:rFonts w:ascii="Arial" w:eastAsia="Times New Roman" w:hAnsi="Arial" w:cs="Arial"/>
          <w:sz w:val="24"/>
          <w:szCs w:val="20"/>
          <w:lang w:eastAsia="ru-RU"/>
        </w:rPr>
        <w:t>.</w:t>
      </w:r>
      <w:proofErr w:type="gramEnd"/>
      <w:r w:rsidRPr="00A11896">
        <w:rPr>
          <w:rFonts w:ascii="Arial" w:eastAsia="Times New Roman" w:hAnsi="Arial" w:cs="Arial"/>
          <w:sz w:val="24"/>
          <w:szCs w:val="20"/>
          <w:lang w:eastAsia="ru-RU"/>
        </w:rPr>
        <w:t xml:space="preserve"> </w:t>
      </w:r>
      <w:r w:rsidRPr="00A11896">
        <w:rPr>
          <w:rFonts w:ascii="Arial" w:eastAsia="Times New Roman" w:hAnsi="Arial" w:cs="Arial"/>
          <w:i/>
          <w:sz w:val="24"/>
          <w:szCs w:val="20"/>
          <w:lang w:eastAsia="ru-RU"/>
        </w:rPr>
        <w:t>(</w:t>
      </w:r>
      <w:proofErr w:type="gramStart"/>
      <w:r w:rsidRPr="00A11896">
        <w:rPr>
          <w:rFonts w:ascii="Arial" w:eastAsia="Times New Roman" w:hAnsi="Arial" w:cs="Arial"/>
          <w:i/>
          <w:sz w:val="24"/>
          <w:szCs w:val="20"/>
          <w:lang w:eastAsia="ru-RU"/>
        </w:rPr>
        <w:t>в</w:t>
      </w:r>
      <w:proofErr w:type="gramEnd"/>
      <w:r w:rsidRPr="00A11896">
        <w:rPr>
          <w:rFonts w:ascii="Arial" w:eastAsia="Times New Roman" w:hAnsi="Arial" w:cs="Arial"/>
          <w:i/>
          <w:sz w:val="24"/>
          <w:szCs w:val="20"/>
          <w:lang w:eastAsia="ru-RU"/>
        </w:rPr>
        <w:t xml:space="preserve"> ред. решения от 29.11.2012 г. № 85)</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5.5. В справку о размере денежного содержания лиц, замещающих должности муниципальной службы в органах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до введения в действие реестра (перечня) муниципальных должностей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района, включаются (с учетом последовательного применения соответствующих индексаций):</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должностной оклад по сохраненной должности муниципальной службы;</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надбавка к должностному окладу за выслугу лет;</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материальная помощь в размере 1/12 должностного оклада</w:t>
      </w:r>
      <w:proofErr w:type="gramStart"/>
      <w:r w:rsidRPr="00A11896">
        <w:rPr>
          <w:rFonts w:ascii="Arial" w:eastAsia="Times New Roman" w:hAnsi="Arial" w:cs="Arial"/>
          <w:sz w:val="24"/>
          <w:szCs w:val="20"/>
          <w:lang w:eastAsia="ru-RU"/>
        </w:rPr>
        <w:t>;.</w:t>
      </w:r>
      <w:proofErr w:type="gramEnd"/>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Справка о размере денежного содержания оформляется отделом учета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и заверяется представителем нанимателя (приложение 2).</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5.6. Копия документа (распоряжения) об увольнении с должности муниципальной службы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копия трудовой книжки; копия военного билета (для </w:t>
      </w:r>
      <w:proofErr w:type="gramStart"/>
      <w:r w:rsidRPr="00A11896">
        <w:rPr>
          <w:rFonts w:ascii="Arial" w:eastAsia="Times New Roman" w:hAnsi="Arial" w:cs="Arial"/>
          <w:sz w:val="24"/>
          <w:szCs w:val="20"/>
          <w:lang w:eastAsia="ru-RU"/>
        </w:rPr>
        <w:t>уволенных</w:t>
      </w:r>
      <w:proofErr w:type="gramEnd"/>
      <w:r w:rsidRPr="00A11896">
        <w:rPr>
          <w:rFonts w:ascii="Arial" w:eastAsia="Times New Roman" w:hAnsi="Arial" w:cs="Arial"/>
          <w:sz w:val="24"/>
          <w:szCs w:val="20"/>
          <w:lang w:eastAsia="ru-RU"/>
        </w:rPr>
        <w:t xml:space="preserve"> в запас), справка о стаже муниципальной службы (приложение 3) заверяются руководителем организации, в которой работает лицо, либо руководителем архивного учреждения.</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5.7. </w:t>
      </w:r>
      <w:proofErr w:type="gramStart"/>
      <w:r w:rsidRPr="00A11896">
        <w:rPr>
          <w:rFonts w:ascii="Arial" w:eastAsia="Times New Roman" w:hAnsi="Arial" w:cs="Arial"/>
          <w:sz w:val="24"/>
          <w:szCs w:val="20"/>
          <w:lang w:eastAsia="ru-RU"/>
        </w:rPr>
        <w:t xml:space="preserve">Справка о размере страховой частей трудовой пенсии по старости (инвалидности) и сроке ее назначения из органа, назначающего и выплачивающего трудовую пенсию по старости (инвалидности), запрашивается лицом, имеющим право на пенсию за выслугу лет, и представляется в отдел по организационной работе и делопроизводству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которое осуществляет подготовку документов для назначения пенсии за выслугу лет.</w:t>
      </w:r>
      <w:proofErr w:type="gramEnd"/>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5.8. Днем обращения за пенсией за выслугу лет считается дата представления в комиссию документов на назначение пенсии за выслугу лет, указанных в пункте 5.1, за исключением справки о стаже муниципальной службы. При направлении документов по почте днем обращения за пенсией за выслугу лет считается дата, указанная на почтовом штемпеле организации федеральной почтовой связи по месту отправления документов.</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5.9. Справка о стаже муниципальной службы предварительно рассматривается комиссией по определению стажа муниципальной службы. Выписка из протокола заседания комиссии органа местного самоуправления по определению стажа муниципальной службы заверяется председателем комиссии и секретарем данной комиссии, затем представляется в течение пяти дней после заседания комиссии в комиссию по рассмотрению документов для назначения пенсии за выслугу лет и доплаты к пенсии.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5.10. Рассмотрение документов для назначения пенсии за выслугу лет производится комиссией.</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6. Порядок назначения пенсии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6.1. Документы для назначения пенсии за выслугу лет рассматриваются на заседании комиссии. По результатам рассмотрения комиссия принимает решение (приложение 4).</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6.2. Пенсия за выслугу лет назначается распоряжением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на основании решения комиссии.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lastRenderedPageBreak/>
        <w:t xml:space="preserve">6.3. Копия распоряжением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 назначении пенсии за выслугу лет направляется в отдел учета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для исчисления размера и выплаты пенсии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7. Порядок выплаты пенсии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7.1. Выплата пенсии за выслугу лет производится администрацией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7.2. На каждого получателя пенсии за выслугу лет формируется пенсионное дело, которое ведется и хранится в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7.3. Размер пенсии за выслугу лет исчисляется отделом учета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 соответствии с законами Воронежской области "О пенсиях за выслугу лет лицам, замещавшим должности государственной гражданской службы Воронежской области", "О государственных должностях Воронежской области", "О доплате к пенсии отдельным категориям пенсионеров Воронежской области".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7.4. Расчет размера пенсии за выслугу лет оформляется на бланке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подписывается главой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7.5. На основании распоряжения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 назначении пенсии за выслугу лет отдел учета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 десятидневный срок в письменной форме сообщает лицу, обратившемуся за пенсией за выслугу лет, о назначении данной пенсии, ее размере либо об отказе в ее назначении (приложение 5).</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7.6. В случае несогласия лица, обратившегося за пенсией за выслугу лет, с размером пенсии за выслугу лет по его заявлению отдел учета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проверяет порядок исчисления размера пенсий за выслугу лет и при необходимости вносит этот вопрос на рассмотрение комиссии, о результатах письменно информирует заявителя.</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7.7. Пенсия за выслугу лет выплачивается администрацией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 установленном порядке путем перечисления на личный счет получателя в учреждениях (филиалах) Сберегательного банка Российской Федерации по Воронежской области.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7.8.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трудовых пенсий.</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8. Размер пенсии за выслугу лет.</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Минимальный размер пенсии за выслугу лет.</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8.1. Размер пенсии за выслугу лет исчисляется, исходя из 0,8 среднемесячного заработка, рассчитанного по нормам настоящего положения, с учетом продолжительности стажа муниципальной службы.</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8.2. </w:t>
      </w:r>
      <w:proofErr w:type="gramStart"/>
      <w:r w:rsidRPr="00A11896">
        <w:rPr>
          <w:rFonts w:ascii="Arial" w:eastAsia="Times New Roman" w:hAnsi="Arial" w:cs="Arial"/>
          <w:sz w:val="24"/>
          <w:szCs w:val="20"/>
          <w:lang w:eastAsia="ru-RU"/>
        </w:rPr>
        <w:t>Лицам, замещавшим должности муниципальной службы,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Воронежской области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w:t>
      </w:r>
      <w:proofErr w:type="gramEnd"/>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8.3. За </w:t>
      </w:r>
      <w:proofErr w:type="gramStart"/>
      <w:r w:rsidRPr="00A11896">
        <w:rPr>
          <w:rFonts w:ascii="Arial" w:eastAsia="Times New Roman" w:hAnsi="Arial" w:cs="Arial"/>
          <w:sz w:val="24"/>
          <w:szCs w:val="20"/>
          <w:lang w:eastAsia="ru-RU"/>
        </w:rPr>
        <w:t>каждый полный год</w:t>
      </w:r>
      <w:proofErr w:type="gramEnd"/>
      <w:r w:rsidRPr="00A11896">
        <w:rPr>
          <w:rFonts w:ascii="Arial" w:eastAsia="Times New Roman" w:hAnsi="Arial" w:cs="Arial"/>
          <w:sz w:val="24"/>
          <w:szCs w:val="20"/>
          <w:lang w:eastAsia="ru-RU"/>
        </w:rPr>
        <w:t xml:space="preserve"> стажа муниципальной службы сверх 15 лет пенсия за выслугу лет увеличивается на 3 процента среднемесячного заработка. При этом общая </w:t>
      </w:r>
      <w:r w:rsidRPr="00A11896">
        <w:rPr>
          <w:rFonts w:ascii="Arial" w:eastAsia="Times New Roman" w:hAnsi="Arial" w:cs="Arial"/>
          <w:sz w:val="24"/>
          <w:szCs w:val="20"/>
          <w:lang w:eastAsia="ru-RU"/>
        </w:rPr>
        <w:lastRenderedPageBreak/>
        <w:t>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Воронежской области.</w:t>
      </w:r>
    </w:p>
    <w:p w:rsidR="00A11896" w:rsidRPr="00A11896" w:rsidRDefault="00A11896" w:rsidP="00A11896">
      <w:pPr>
        <w:spacing w:after="0" w:line="240" w:lineRule="auto"/>
        <w:ind w:firstLine="567"/>
        <w:jc w:val="both"/>
        <w:rPr>
          <w:rFonts w:ascii="Arial" w:eastAsia="Times New Roman" w:hAnsi="Arial" w:cs="Arial"/>
          <w:bCs/>
          <w:sz w:val="24"/>
          <w:szCs w:val="20"/>
          <w:lang w:eastAsia="ru-RU"/>
        </w:rPr>
      </w:pPr>
      <w:r w:rsidRPr="00A11896">
        <w:rPr>
          <w:rFonts w:ascii="Arial" w:eastAsia="Times New Roman" w:hAnsi="Arial" w:cs="Arial"/>
          <w:sz w:val="24"/>
          <w:szCs w:val="20"/>
          <w:lang w:eastAsia="ru-RU"/>
        </w:rPr>
        <w:t xml:space="preserve">8.4. </w:t>
      </w:r>
      <w:proofErr w:type="gramStart"/>
      <w:r w:rsidRPr="00A11896">
        <w:rPr>
          <w:rFonts w:ascii="Arial" w:eastAsia="Times New Roman" w:hAnsi="Arial" w:cs="Arial"/>
          <w:bCs/>
          <w:sz w:val="24"/>
          <w:szCs w:val="20"/>
          <w:lang w:eastAsia="ru-RU"/>
        </w:rPr>
        <w:t>При определении размера пенсии за выслугу лет в порядке, установленном частями 8.2,8. 3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w:t>
      </w:r>
      <w:proofErr w:type="gramEnd"/>
      <w:r w:rsidRPr="00A11896">
        <w:rPr>
          <w:rFonts w:ascii="Arial" w:eastAsia="Times New Roman" w:hAnsi="Arial" w:cs="Arial"/>
          <w:bCs/>
          <w:sz w:val="24"/>
          <w:szCs w:val="20"/>
          <w:lang w:eastAsia="ru-RU"/>
        </w:rPr>
        <w:t xml:space="preserve"> </w:t>
      </w:r>
      <w:proofErr w:type="gramStart"/>
      <w:r w:rsidRPr="00A11896">
        <w:rPr>
          <w:rFonts w:ascii="Arial" w:eastAsia="Times New Roman" w:hAnsi="Arial" w:cs="Arial"/>
          <w:bCs/>
          <w:sz w:val="24"/>
          <w:szCs w:val="20"/>
          <w:lang w:eastAsia="ru-RU"/>
        </w:rPr>
        <w:t>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w:t>
      </w:r>
      <w:proofErr w:type="gramEnd"/>
      <w:r w:rsidRPr="00A11896">
        <w:rPr>
          <w:rFonts w:ascii="Arial" w:eastAsia="Times New Roman" w:hAnsi="Arial" w:cs="Arial"/>
          <w:bCs/>
          <w:sz w:val="24"/>
          <w:szCs w:val="20"/>
          <w:lang w:eastAsia="ru-RU"/>
        </w:rPr>
        <w:t xml:space="preserve"> увеличения в связи с индексацией (дополнительным увеличением) и перерасчетом (корректировкой) в соответствии с пунктом 6 статьи 17 и статьей 17.1 Федерального закона «О трудовых пенсиях в Российской Федерации»,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bCs/>
          <w:sz w:val="24"/>
          <w:szCs w:val="20"/>
          <w:lang w:eastAsia="ru-RU"/>
        </w:rPr>
        <w:t xml:space="preserve">8.5. Размер пенсии за выслугу лет </w:t>
      </w:r>
      <w:r w:rsidRPr="00A11896">
        <w:rPr>
          <w:rFonts w:ascii="Arial" w:eastAsia="Times New Roman" w:hAnsi="Arial" w:cs="Arial"/>
          <w:sz w:val="24"/>
          <w:szCs w:val="20"/>
          <w:lang w:eastAsia="ru-RU"/>
        </w:rPr>
        <w:t>не может быть ниже размера фиксированного базового размера страховой части трудовой пенсии по старости, предусмотренного часть 2 статьи 14 Федерального закона «О трудовых пенсиях в Российской Федерации».</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9. Назначение пенсии за выслугу лет, срок ее назначения.</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9.1. Назначение пенсии за выслугу лет производится по заявлению лица, имеющего право на данную пенсию, на имя главы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9.2. Решение о назначении пенсии за выслугу лет направляется в отдел по учету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осуществляющий выплату пенсии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9.3. Пенсия за выслугу лет назначается с первого числа месяца, в котором лицо, имеющее право на данную пенсию, обратилось за ней, но не ранее чем со дня возникновения права на нее.</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9.4. Пенсия за выслугу лет назначается к трудовой пенсии по старости пожизненно, к трудовой пенсии по инвалидности - на срок установления инвалидности.</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10. Порядок перерасчета и индексации пенсии за выслугу лет</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(доплаты к пенсии)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10.1. Индексация пенсии за выслугу лет производится при централизованном повышении денежного содержания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 случаях, предусмотренных законом Воронежской области "О пенсиях за выслугу лет лицам, замещавшим должности государственной гражданской службы Воронежской области", путем индексации размера среднемесячного заработка, из которого исчислялась пенсия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на индекс повышения в централизованном порядке должностных окладов, окладов за классный чин муниципальных служащих, замещающих должности муниципальной службы Воронежской области;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на средневзвешенный индекс повышения в централизованном порядке одной или нескольких ежемесячных и иных дополнительных выплат, входящих в состав денежного </w:t>
      </w:r>
      <w:r w:rsidRPr="00A11896">
        <w:rPr>
          <w:rFonts w:ascii="Arial" w:eastAsia="Times New Roman" w:hAnsi="Arial" w:cs="Arial"/>
          <w:sz w:val="24"/>
          <w:szCs w:val="20"/>
          <w:lang w:eastAsia="ru-RU"/>
        </w:rPr>
        <w:lastRenderedPageBreak/>
        <w:t xml:space="preserve">содержания муниципальных служащих, замещающих должности муниципальной службы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района;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на средневзвешенный индекс повышения должностных окладов при дифференцированном повышении (установлении) в централизованном порядке должностных окладов муниципальных служащих, замещающих должности муниципальной службы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района.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Пенсия за выслугу лет определяется исходя из размера проиндексированного среднемесячного заработка (при последовательном применении всех предшествующих индексов) в порядке, предусмотренном законом Воронежской области "О пенсиях за выслугу лет лицам, замещавшим должности государственной гражданской службы Воронежской области".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10.2.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района, утверждаются нормативным правовым актом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10.3. Перерасчет размера пенсии за выслугу лет производится отделом учета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в соответствии с нормативным правовым актом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 проведении индексации;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при изменении страховой части трудовой пенсии по старости, трудовой пенсии по инвалидности на основании дополнительно представленных документов пенсионером или информации, полученной из органа, назначающего и выплачивающего трудовую пенсию по старости (инвалидности);</w:t>
      </w:r>
    </w:p>
    <w:p w:rsidR="00A11896" w:rsidRPr="00B62235"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при изменении продолжительности стажа муниципальной службы  с </w:t>
      </w:r>
      <w:proofErr w:type="gramStart"/>
      <w:r w:rsidRPr="00A11896">
        <w:rPr>
          <w:rFonts w:ascii="Arial" w:eastAsia="Times New Roman" w:hAnsi="Arial" w:cs="Arial"/>
          <w:sz w:val="24"/>
          <w:szCs w:val="20"/>
          <w:lang w:eastAsia="ru-RU"/>
        </w:rPr>
        <w:t>учетом</w:t>
      </w:r>
      <w:proofErr w:type="gramEnd"/>
      <w:r w:rsidRPr="00A11896">
        <w:rPr>
          <w:rFonts w:ascii="Arial" w:eastAsia="Times New Roman" w:hAnsi="Arial" w:cs="Arial"/>
          <w:sz w:val="24"/>
          <w:szCs w:val="20"/>
          <w:lang w:eastAsia="ru-RU"/>
        </w:rPr>
        <w:t xml:space="preserve"> которого определяется размер пенсии за выслугу лет, и (или) замещении должности муниципальной службы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района не менее 12 полных месяцев с более высоким денежным содержанием. </w:t>
      </w:r>
      <w:r w:rsidRPr="00B62235">
        <w:rPr>
          <w:rFonts w:ascii="Arial" w:eastAsia="Times New Roman" w:hAnsi="Arial" w:cs="Arial"/>
          <w:i/>
          <w:sz w:val="24"/>
          <w:szCs w:val="20"/>
          <w:lang w:eastAsia="ru-RU"/>
        </w:rPr>
        <w:t>(</w:t>
      </w:r>
      <w:proofErr w:type="spellStart"/>
      <w:r w:rsidRPr="00B62235">
        <w:rPr>
          <w:rFonts w:ascii="Arial" w:eastAsia="Times New Roman" w:hAnsi="Arial" w:cs="Arial"/>
          <w:i/>
          <w:sz w:val="24"/>
          <w:szCs w:val="20"/>
          <w:lang w:eastAsia="ru-RU"/>
        </w:rPr>
        <w:t>Подабзац</w:t>
      </w:r>
      <w:proofErr w:type="spellEnd"/>
      <w:r w:rsidRPr="00B62235">
        <w:rPr>
          <w:rFonts w:ascii="Arial" w:eastAsia="Times New Roman" w:hAnsi="Arial" w:cs="Arial"/>
          <w:i/>
          <w:sz w:val="24"/>
          <w:szCs w:val="20"/>
          <w:lang w:eastAsia="ru-RU"/>
        </w:rPr>
        <w:t xml:space="preserve"> 3 пункта 10.3. в ред. решения от 11.10.2011 г. № 312);</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10.4.Перерасчет пенсии за выслугу лет при изменении продолжительности стажа муниципальной службы, с учетом которого определяется размер пенсии за выслугу лет, и (или) замещении должности муниципальной службы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района не менее 12 полных месяцев с более высоким должностным окладом, производится по заявлению лица, которому была назначена пенсия за выслугу лет, после освобождения его о замещаемой должности, в порядке, определенном настоящим</w:t>
      </w:r>
      <w:proofErr w:type="gramEnd"/>
      <w:r w:rsidRPr="00A11896">
        <w:rPr>
          <w:rFonts w:ascii="Arial" w:eastAsia="Times New Roman" w:hAnsi="Arial" w:cs="Arial"/>
          <w:sz w:val="24"/>
          <w:szCs w:val="20"/>
          <w:lang w:eastAsia="ru-RU"/>
        </w:rPr>
        <w:t xml:space="preserve"> Положением для назначения пенсии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10.5.Если при перерасчете размера пенсии за выслугу лет на основании сведений об изменении размера трудовой пенсии, поступивших из органов, выплачивающих данную пенсию, будет установлена переплата, администрация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производит очередную выплату пенсии за выслугу лет за вычетом образовавшейся переплаты.</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10.6. Отдел учета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письменно уведомляет получателей о размере пенсии за выслугу лет в результате произведенного перерасчета (приложение 6).</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10.7. Выплата пенсии за выслугу лет в новом размере производится со дня, установленного в нормативном правовом акте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или со дня изменения размера страховой частей трудовой пенсии по старости, трудовой пенсии по инвалидности.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10.8. </w:t>
      </w:r>
      <w:proofErr w:type="gramStart"/>
      <w:r w:rsidRPr="00A11896">
        <w:rPr>
          <w:rFonts w:ascii="Arial" w:eastAsia="Times New Roman" w:hAnsi="Arial" w:cs="Arial"/>
          <w:sz w:val="24"/>
          <w:szCs w:val="20"/>
          <w:lang w:eastAsia="ru-RU"/>
        </w:rPr>
        <w:t xml:space="preserve">Отдел учета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запрашивает сведения не реже одного раза в полугодие в органах, производящих назначение и выплату трудовых пенсий, о размере страховой частей трудовой пенсии лиц, которым выплачивается пенсия за выслугу лет, а также ежемесячно в органах ЗАГС Воронежской области по соответствующим записям актов гражданского состояния.</w:t>
      </w:r>
      <w:proofErr w:type="gramEnd"/>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lastRenderedPageBreak/>
        <w:t xml:space="preserve">10.9. В случае выбытия за пределы Воронежской области на постоянное место жительства лицо, которому назначена пенсия за выслугу лет, обязано представлять в администрацию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сведения о размере страховой части трудовой пенсии по старости, трудовой пенсии по инвалидности во всех случаях изменения, но не реже одного раза в квартал.</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11. Порядок приостановления, возобновления, прекращения</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выплаты пенсии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11.1. Выплата пенсии за выслугу лет администрацией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приостанавливается с первого числа месяца, следующего за месяцем наступления события, на основании распоряжения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при непредставлении в установленные сроки сведений о размере страховой частей трудовой пенсии лицом, которому назначена пенсия за выслугу лет, выбывшим за пределы Воронежской области на постоянное место жительства;</w:t>
      </w:r>
      <w:proofErr w:type="gramEnd"/>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при замещении лицом, получающим пенсию за выслугу лет, одной из должностей, предусмотренных статьей 12 закона Воронежской области "О пенсиях за выслугу лет лицам, замещавшим должности государственной гражданской службы Воронежской области". Кадровые службы государственных органов, органов местного самоуправления и лица, получающие пенсию за выслугу лет, в пятидневный срок представляют информацию в администрацию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 замещении данных должностей (приложение 7);</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при истечении срока получения трудовой пенсии по инвалидности в случае непредставления документа о продлении срока инвалидности;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при непредставлении в установленные сроки сведений о размере страховой части трудовой пенсии по старости, трудовой пенсии по инвалидности органами Пенсионного фонда Российской Федерации в случае отсутствия письменного согласия лица, которому назначена пенсия за выслугу лет, на обработку персональных данных органами Пенсионного фонда Российской Федерации.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11.2. </w:t>
      </w:r>
      <w:proofErr w:type="gramStart"/>
      <w:r w:rsidRPr="00A11896">
        <w:rPr>
          <w:rFonts w:ascii="Arial" w:eastAsia="Times New Roman" w:hAnsi="Arial" w:cs="Arial"/>
          <w:sz w:val="24"/>
          <w:szCs w:val="20"/>
          <w:lang w:eastAsia="ru-RU"/>
        </w:rPr>
        <w:t xml:space="preserve">Выплата пенсии за выслугу лет возобновляется администрацией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на основании распоряжения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по заявлению лица, получавшего пенсию за выслугу лет, на имя руководителя администрации о возобновлении выплаты пенсии за выслугу лет при представлении заверенных документов, подтверждающих изменение условий, препятствующих выплате пенсии за выслугу лет, в том числе:</w:t>
      </w:r>
      <w:proofErr w:type="gramEnd"/>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сведений о размере страховой части трудовой пенсии по старости, трудовой пенсии по инвалидности из органа, производящего назначение и выплату трудовых пенсий;</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документа об освобождении от замещаемой должности (приложение 8);</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справки медико-социальной экспертизы о продлении срока инвалидности.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11.3. Выплата пенсии за выслугу лет возобновляется на прежних условиях со дня, следующего за днем освобождения от замещаемой должности, в иных случаях - со дня приостановления выплаты.</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11.4. Лицу, которому была приостановлена выплата пенсии за выслугу лет, после освобождения от замещаемой должности по его заявлению пенсия за выслугу лет может быть назначена вновь в порядке, определенном настоящим Положением.</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11.5. Выплата пенсии за выслугу лет прекращается на основании распоряжения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 со дня назначения выплат, указанных в части 1 статьи 13 закона Воронежской области "О пенсиях за выслугу лет лицам, замещавшим должности государственной гражданской службы Воронежской области", о которых лицо, получающее пенсию за </w:t>
      </w:r>
      <w:r w:rsidRPr="00A11896">
        <w:rPr>
          <w:rFonts w:ascii="Arial" w:eastAsia="Times New Roman" w:hAnsi="Arial" w:cs="Arial"/>
          <w:sz w:val="24"/>
          <w:szCs w:val="20"/>
          <w:lang w:eastAsia="ru-RU"/>
        </w:rPr>
        <w:lastRenderedPageBreak/>
        <w:t xml:space="preserve">выслугу лет, в пятидневный срок уведомляет в письменной форме администрацию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(приложение 9) с приложением копий документов, подтверждающих назначение указанных выплат;</w:t>
      </w:r>
      <w:proofErr w:type="gramEnd"/>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в случае утраты лицом, получавшим пенсию за выслугу </w:t>
      </w:r>
      <w:proofErr w:type="spellStart"/>
      <w:r w:rsidRPr="00A11896">
        <w:rPr>
          <w:rFonts w:ascii="Arial" w:eastAsia="Times New Roman" w:hAnsi="Arial" w:cs="Arial"/>
          <w:sz w:val="24"/>
          <w:szCs w:val="20"/>
          <w:lang w:eastAsia="ru-RU"/>
        </w:rPr>
        <w:t>лет</w:t>
      </w:r>
      <w:proofErr w:type="gramStart"/>
      <w:r w:rsidRPr="00A11896">
        <w:rPr>
          <w:rFonts w:ascii="Arial" w:eastAsia="Times New Roman" w:hAnsi="Arial" w:cs="Arial"/>
          <w:sz w:val="24"/>
          <w:szCs w:val="20"/>
          <w:lang w:eastAsia="ru-RU"/>
        </w:rPr>
        <w:t>,п</w:t>
      </w:r>
      <w:proofErr w:type="gramEnd"/>
      <w:r w:rsidRPr="00A11896">
        <w:rPr>
          <w:rFonts w:ascii="Arial" w:eastAsia="Times New Roman" w:hAnsi="Arial" w:cs="Arial"/>
          <w:sz w:val="24"/>
          <w:szCs w:val="20"/>
          <w:lang w:eastAsia="ru-RU"/>
        </w:rPr>
        <w:t>рава</w:t>
      </w:r>
      <w:proofErr w:type="spellEnd"/>
      <w:r w:rsidRPr="00A11896">
        <w:rPr>
          <w:rFonts w:ascii="Arial" w:eastAsia="Times New Roman" w:hAnsi="Arial" w:cs="Arial"/>
          <w:sz w:val="24"/>
          <w:szCs w:val="20"/>
          <w:lang w:eastAsia="ru-RU"/>
        </w:rPr>
        <w:t xml:space="preserve"> на назначенную трудовую пенсию по инвалидности при наступлении трудоспособности, если ему не назначена трудовая пенсия по старости, с первого числа месяца, следующего за месяцем, в котором истек срок инвалидности;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при получении информации из органов ЗАГС о смерти лица, получавшего пенсию за выслугу лет, с первого числа месяца, следующего за месяцем, в котором наступила смерть этого лица.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11.5.1. </w:t>
      </w:r>
      <w:proofErr w:type="gramStart"/>
      <w:r w:rsidRPr="00A11896">
        <w:rPr>
          <w:rFonts w:ascii="Arial" w:eastAsia="Times New Roman" w:hAnsi="Arial" w:cs="Arial"/>
          <w:sz w:val="24"/>
          <w:szCs w:val="20"/>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11896">
        <w:rPr>
          <w:rFonts w:ascii="Arial" w:eastAsia="Times New Roman" w:hAnsi="Arial" w:cs="Arial"/>
          <w:sz w:val="24"/>
          <w:szCs w:val="20"/>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11.6. Выплата пенсии за выслугу лет восстанавливается администрацией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при прекращении выплат, указанных в части 1 статьи 13 закона Воронежской области "О пенсиях за выслугу лет лицам, замещавшим должности государственной гражданской службы Воронежской области".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11.7. В случаях приостановления, возобновления, прекращения, восстановления пенсии за выслугу лет отдел учета и отчетности администрация района письменно уведомляет об этом получателей (приложение 10).</w:t>
      </w: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left="360"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12. Условия назначения единовременного денежного поощрения.</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12.1. Единовременное денежное поощрение в связи с выходом на пенсию по старости – единовременная денежная выплата, которая предоставляется лицам, замещающим должности муниципальной службы, предусмотренные реестром (перечнем) должностей муниципальной службы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12.2. Единовременное денежное поощрение в связи с выходом на пенсию за выслугу лет выплачивается в следующих размерах: при стаже муниципальной службы от 15 до 20 лет: - 12,5 оклада денежного содержания, от 20 до 25 лет – 15 окладов денежного содержания, свыше 25 лет – 20 окладов денежного содержания.</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13. Порядок предоставления документов на выплату</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единовременного денежного поощрения.</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13.1. </w:t>
      </w:r>
      <w:proofErr w:type="gramStart"/>
      <w:r w:rsidRPr="00A11896">
        <w:rPr>
          <w:rFonts w:ascii="Arial" w:eastAsia="Times New Roman" w:hAnsi="Arial" w:cs="Arial"/>
          <w:sz w:val="24"/>
          <w:szCs w:val="20"/>
          <w:lang w:eastAsia="ru-RU"/>
        </w:rPr>
        <w:t>Лицо, имеющее право на пенсионное обеспечение в соответствии с законом Воронежской области «О пенсиях за выслугу лет лицам, замещающим должности государственной гражданской службы Воронежской области» подает заявление на имя руководителя органа, в котором работало, об оформлении документов для назначения ему единовременного денежного поощрения в связи с выходом на пенсию по старости.</w:t>
      </w:r>
      <w:proofErr w:type="gramEnd"/>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lastRenderedPageBreak/>
        <w:t xml:space="preserve">3.2. Документы, выдаваемые для назначения единовременного денежного поощрения в связи с выходом на пенсию, должны быть заверены руководителем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13.3. </w:t>
      </w:r>
      <w:proofErr w:type="gramStart"/>
      <w:r w:rsidRPr="00A11896">
        <w:rPr>
          <w:rFonts w:ascii="Arial" w:eastAsia="Times New Roman" w:hAnsi="Arial" w:cs="Arial"/>
          <w:sz w:val="24"/>
          <w:szCs w:val="20"/>
          <w:lang w:eastAsia="ru-RU"/>
        </w:rPr>
        <w:t>Для назначения единовременного денежного поощрения в связи с выходом на пенсию в администрацию</w:t>
      </w:r>
      <w:proofErr w:type="gramEnd"/>
      <w:r w:rsidRPr="00A11896">
        <w:rPr>
          <w:rFonts w:ascii="Arial" w:eastAsia="Times New Roman" w:hAnsi="Arial" w:cs="Arial"/>
          <w:sz w:val="24"/>
          <w:szCs w:val="20"/>
          <w:lang w:eastAsia="ru-RU"/>
        </w:rPr>
        <w:t xml:space="preserve">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представляются следующие документы:</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письмо на имя главы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 направлении документов заявителя для назначения единовременного денежного поощрения:</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заявление лица, имеющего право на назначение единовременного денежного поощрения на имя главы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 назначении ему единовременного денежного поощрения в связи с выходом на пенсию по старости;</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копия трудовой книжки;</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справка о периодах работы (службы) в органах местного самоуправления района;</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справка о размере оклада денежного содержания на дату увольнения с должности муниципальной службы;</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копия документа об увольнении с выходом на пенсию;</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копия справки </w:t>
      </w:r>
      <w:proofErr w:type="spellStart"/>
      <w:r w:rsidRPr="00A11896">
        <w:rPr>
          <w:rFonts w:ascii="Arial" w:eastAsia="Times New Roman" w:hAnsi="Arial" w:cs="Arial"/>
          <w:sz w:val="24"/>
          <w:szCs w:val="20"/>
          <w:lang w:eastAsia="ru-RU"/>
        </w:rPr>
        <w:t>медико</w:t>
      </w:r>
      <w:proofErr w:type="spellEnd"/>
      <w:r w:rsidRPr="00A11896">
        <w:rPr>
          <w:rFonts w:ascii="Arial" w:eastAsia="Times New Roman" w:hAnsi="Arial" w:cs="Arial"/>
          <w:sz w:val="24"/>
          <w:szCs w:val="20"/>
          <w:lang w:eastAsia="ru-RU"/>
        </w:rPr>
        <w:t xml:space="preserve">–социальной экспертизы об установлении инвалидности (для </w:t>
      </w:r>
      <w:proofErr w:type="gramStart"/>
      <w:r w:rsidRPr="00A11896">
        <w:rPr>
          <w:rFonts w:ascii="Arial" w:eastAsia="Times New Roman" w:hAnsi="Arial" w:cs="Arial"/>
          <w:sz w:val="24"/>
          <w:szCs w:val="20"/>
          <w:lang w:eastAsia="ru-RU"/>
        </w:rPr>
        <w:t>имеющих</w:t>
      </w:r>
      <w:proofErr w:type="gramEnd"/>
      <w:r w:rsidRPr="00A11896">
        <w:rPr>
          <w:rFonts w:ascii="Arial" w:eastAsia="Times New Roman" w:hAnsi="Arial" w:cs="Arial"/>
          <w:sz w:val="24"/>
          <w:szCs w:val="20"/>
          <w:lang w:eastAsia="ru-RU"/>
        </w:rPr>
        <w:t xml:space="preserve"> инвалидность);</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13.4. Лицо, имеющее право одновременно на назначение пенсии за выслугу лет и единовременное денежное поощрение в связи с выходом на пенсию представляет:</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заявление на имя главы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 назначении единовременного денежного поощрения в связи с выходом на пенсию;</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справку о среднемесячном заработке на день увольнения с муниципальной службы;</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 справку о периодах работы (службы) в органах муниципальной власти района. В этом случае письмо на имя главы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 направлении документов на назначение пенсии за выслугу лет и единовременного денежного поощрения может быть общим.</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13.5. Руководители организаций, выдавшие документы, несут ответственность за достоверность сведений, содержащихся в документах, выданных для назначения единовременного денежного поощрения.</w:t>
      </w: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14. Порядок назначения единовременного денежного поощрения.</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14.1. Единовременное денежное поощрение назначается лицам распоряжением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на основании решения комиссии.</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14.2. Копия распоряжения администрации муниципального района о назначении единовременного денежного поощрения направляется в отдел учета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для его начисления и выплаты.</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14.3. Отдел учета и отчетности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сообщает </w:t>
      </w:r>
      <w:proofErr w:type="gramStart"/>
      <w:r w:rsidRPr="00A11896">
        <w:rPr>
          <w:rFonts w:ascii="Arial" w:eastAsia="Times New Roman" w:hAnsi="Arial" w:cs="Arial"/>
          <w:sz w:val="24"/>
          <w:szCs w:val="20"/>
          <w:lang w:eastAsia="ru-RU"/>
        </w:rPr>
        <w:t>в письменной форме заявителю о назначении ему единовременного денежного поощрения в связи с выходом на трудовую пенсию</w:t>
      </w:r>
      <w:proofErr w:type="gramEnd"/>
      <w:r w:rsidRPr="00A11896">
        <w:rPr>
          <w:rFonts w:ascii="Arial" w:eastAsia="Times New Roman" w:hAnsi="Arial" w:cs="Arial"/>
          <w:sz w:val="24"/>
          <w:szCs w:val="20"/>
          <w:lang w:eastAsia="ru-RU"/>
        </w:rPr>
        <w:t>, в случае отказа – указывает причину.</w:t>
      </w: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15. Порядок выплаты единовременного денежного поощрения.</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15.1. Единовременное денежное поощрение выплачивается администрацией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 установленном порядке путем перечисления на личный счет лица в учреждениях (филиалах) Сберегательного банка Российской Федерации по Воронежской области.</w:t>
      </w:r>
    </w:p>
    <w:p w:rsidR="00A11896" w:rsidRPr="00A11896" w:rsidRDefault="00A11896" w:rsidP="00A11896">
      <w:pPr>
        <w:spacing w:after="0" w:line="240" w:lineRule="auto"/>
        <w:ind w:firstLine="567"/>
        <w:jc w:val="both"/>
        <w:rPr>
          <w:rFonts w:ascii="Arial" w:eastAsia="Times New Roman" w:hAnsi="Arial" w:cs="Arial"/>
          <w:bCs/>
          <w:sz w:val="24"/>
          <w:szCs w:val="20"/>
          <w:lang w:eastAsia="ru-RU"/>
        </w:rPr>
      </w:pPr>
      <w:r w:rsidRPr="00A11896">
        <w:rPr>
          <w:rFonts w:ascii="Arial" w:eastAsia="Times New Roman" w:hAnsi="Arial" w:cs="Arial"/>
          <w:bCs/>
          <w:sz w:val="24"/>
          <w:szCs w:val="20"/>
          <w:lang w:eastAsia="ru-RU"/>
        </w:rPr>
        <w:lastRenderedPageBreak/>
        <w:t xml:space="preserve">13.2. Отдел учета и отчетности администрации </w:t>
      </w:r>
      <w:proofErr w:type="spellStart"/>
      <w:r w:rsidRPr="00A11896">
        <w:rPr>
          <w:rFonts w:ascii="Arial" w:eastAsia="Times New Roman" w:hAnsi="Arial" w:cs="Arial"/>
          <w:bCs/>
          <w:sz w:val="24"/>
          <w:szCs w:val="20"/>
          <w:lang w:eastAsia="ru-RU"/>
        </w:rPr>
        <w:t>Богучарского</w:t>
      </w:r>
      <w:proofErr w:type="spellEnd"/>
      <w:r w:rsidRPr="00A11896">
        <w:rPr>
          <w:rFonts w:ascii="Arial" w:eastAsia="Times New Roman" w:hAnsi="Arial" w:cs="Arial"/>
          <w:bCs/>
          <w:sz w:val="24"/>
          <w:szCs w:val="20"/>
          <w:lang w:eastAsia="ru-RU"/>
        </w:rPr>
        <w:t xml:space="preserve"> муниципального района производит удержание </w:t>
      </w:r>
      <w:proofErr w:type="gramStart"/>
      <w:r w:rsidRPr="00A11896">
        <w:rPr>
          <w:rFonts w:ascii="Arial" w:eastAsia="Times New Roman" w:hAnsi="Arial" w:cs="Arial"/>
          <w:bCs/>
          <w:sz w:val="24"/>
          <w:szCs w:val="20"/>
          <w:lang w:eastAsia="ru-RU"/>
        </w:rPr>
        <w:t>с суммы единовременного денежного поощрения в связи с выходом на пенсию подоходного налога в соответствии</w:t>
      </w:r>
      <w:proofErr w:type="gramEnd"/>
      <w:r w:rsidRPr="00A11896">
        <w:rPr>
          <w:rFonts w:ascii="Arial" w:eastAsia="Times New Roman" w:hAnsi="Arial" w:cs="Arial"/>
          <w:bCs/>
          <w:sz w:val="24"/>
          <w:szCs w:val="20"/>
          <w:lang w:eastAsia="ru-RU"/>
        </w:rPr>
        <w:t xml:space="preserve"> с федеральным законодательством и информирует налоговые службы в установленном порядке.</w:t>
      </w:r>
    </w:p>
    <w:p w:rsidR="00A11896" w:rsidRPr="00A11896" w:rsidRDefault="00A11896" w:rsidP="00B62235">
      <w:pPr>
        <w:spacing w:after="0" w:line="240" w:lineRule="auto"/>
        <w:ind w:left="5103"/>
        <w:jc w:val="right"/>
        <w:rPr>
          <w:rFonts w:ascii="Arial" w:eastAsia="Times New Roman" w:hAnsi="Arial" w:cs="Times New Roman"/>
          <w:sz w:val="26"/>
          <w:szCs w:val="28"/>
        </w:rPr>
      </w:pPr>
      <w:r w:rsidRPr="00A11896">
        <w:rPr>
          <w:rFonts w:ascii="Arial" w:eastAsia="Times New Roman" w:hAnsi="Arial" w:cs="Arial"/>
          <w:bCs/>
          <w:sz w:val="26"/>
          <w:szCs w:val="28"/>
        </w:rPr>
        <w:br w:type="page"/>
      </w:r>
      <w:r w:rsidRPr="00A11896">
        <w:rPr>
          <w:rFonts w:ascii="Arial" w:eastAsia="Times New Roman" w:hAnsi="Arial" w:cs="Arial"/>
          <w:bCs/>
          <w:sz w:val="26"/>
          <w:szCs w:val="28"/>
        </w:rPr>
        <w:lastRenderedPageBreak/>
        <w:t>П</w:t>
      </w:r>
      <w:r w:rsidRPr="00A11896">
        <w:rPr>
          <w:rFonts w:ascii="Arial" w:eastAsia="Times New Roman" w:hAnsi="Arial" w:cs="Arial"/>
          <w:sz w:val="26"/>
          <w:szCs w:val="28"/>
        </w:rPr>
        <w:t>риложение 1</w:t>
      </w:r>
    </w:p>
    <w:p w:rsidR="00A11896" w:rsidRPr="00A11896" w:rsidRDefault="00A11896" w:rsidP="00B62235">
      <w:pPr>
        <w:spacing w:after="0" w:line="240" w:lineRule="auto"/>
        <w:ind w:left="5103"/>
        <w:jc w:val="right"/>
        <w:rPr>
          <w:rFonts w:ascii="Arial" w:eastAsia="Times New Roman" w:hAnsi="Arial" w:cs="Arial"/>
          <w:sz w:val="26"/>
          <w:szCs w:val="28"/>
        </w:rPr>
      </w:pPr>
      <w:r w:rsidRPr="00A11896">
        <w:rPr>
          <w:rFonts w:ascii="Arial" w:eastAsia="Times New Roman" w:hAnsi="Arial" w:cs="Arial"/>
          <w:sz w:val="26"/>
          <w:szCs w:val="28"/>
        </w:rPr>
        <w:t>к Положению</w:t>
      </w:r>
    </w:p>
    <w:p w:rsidR="00A11896" w:rsidRPr="00A11896" w:rsidRDefault="00A11896" w:rsidP="00B62235">
      <w:pPr>
        <w:spacing w:after="0" w:line="240" w:lineRule="auto"/>
        <w:ind w:left="5103"/>
        <w:jc w:val="right"/>
        <w:rPr>
          <w:rFonts w:ascii="Arial" w:eastAsia="Times New Roman" w:hAnsi="Arial" w:cs="Arial"/>
          <w:sz w:val="26"/>
          <w:szCs w:val="28"/>
        </w:rPr>
      </w:pPr>
      <w:r w:rsidRPr="00A11896">
        <w:rPr>
          <w:rFonts w:ascii="Arial" w:eastAsia="Times New Roman" w:hAnsi="Arial" w:cs="Arial"/>
          <w:sz w:val="26"/>
          <w:szCs w:val="28"/>
        </w:rPr>
        <w:t>о порядке назначения и выплаты</w:t>
      </w:r>
    </w:p>
    <w:p w:rsidR="00A11896" w:rsidRPr="00A11896" w:rsidRDefault="00A11896" w:rsidP="00B62235">
      <w:pPr>
        <w:spacing w:after="0" w:line="240" w:lineRule="auto"/>
        <w:ind w:left="5103"/>
        <w:jc w:val="right"/>
        <w:rPr>
          <w:rFonts w:ascii="Arial" w:eastAsia="Times New Roman" w:hAnsi="Arial" w:cs="Arial"/>
          <w:sz w:val="26"/>
          <w:szCs w:val="28"/>
        </w:rPr>
      </w:pPr>
      <w:r w:rsidRPr="00A11896">
        <w:rPr>
          <w:rFonts w:ascii="Arial" w:eastAsia="Times New Roman" w:hAnsi="Arial" w:cs="Arial"/>
          <w:sz w:val="26"/>
          <w:szCs w:val="28"/>
        </w:rPr>
        <w:t>пенсии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Главе администрации</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 заявителя)</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__________________________________</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(должность, замещаемая на дату увольнения</w:t>
      </w:r>
      <w:proofErr w:type="gramEnd"/>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либо достижения возраста, дающего право</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на назначение трудовой пенсии)</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_________________________________</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(адрес, паспорт, N, серия,</w:t>
      </w:r>
      <w:proofErr w:type="gramEnd"/>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кем и когда выдан, телефон N)</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ЗАЯВЛЕНИЕ</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("О государственных должностях Воронежской области") и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«____»_______2010 года «____ «Об утверждении положения о пенсионном обеспечении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прошу Вас назначить мне пенсию за выслугу лет.</w:t>
      </w:r>
      <w:proofErr w:type="gramEnd"/>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При замещении одной из должностей, предусмотренных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«____»_______2010 года «____ «Об утверждении положения о пенсионном обеспечении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обязуюсь сообщить об этом в администрацию района в пятидневный срок.</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В случае выбытия за пределы Воронежской области на постоянное место жительства обязуюсь представлять в администрацию района сведения о размере страховой частей трудовой пенсии при всех случаях изменения, но не реже одного раза в квартал.</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Дата Подпись заявителя</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Дата регистрации в кадровой службе __________ 200_ года.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Дата регистрации в комиссии администрации</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района по рассмотрению документов</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для назначения пенсии за выслугу лет</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и доплаты к трудовой пенсии</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по старости (инвалидности) ________ 200_ года.</w:t>
      </w:r>
    </w:p>
    <w:p w:rsidR="00A11896" w:rsidRPr="00A11896" w:rsidRDefault="00A11896" w:rsidP="00A11896">
      <w:pPr>
        <w:spacing w:after="0" w:line="240" w:lineRule="auto"/>
        <w:rPr>
          <w:rFonts w:ascii="Arial" w:eastAsia="Times New Roman" w:hAnsi="Arial" w:cs="Arial"/>
          <w:sz w:val="24"/>
          <w:szCs w:val="20"/>
          <w:lang w:eastAsia="ru-RU"/>
        </w:rPr>
        <w:sectPr w:rsidR="00A11896" w:rsidRPr="00A11896">
          <w:pgSz w:w="11906" w:h="16838"/>
          <w:pgMar w:top="1134" w:right="567" w:bottom="1134" w:left="1134" w:header="709" w:footer="709" w:gutter="0"/>
          <w:cols w:space="720"/>
        </w:sect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Приложение 2</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к Положению</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о порядке назначения и выплаты пенсии</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за выслугу лет</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Справка</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о размере среднемесячного заработка для исчисления</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пенсии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Дана ________________________________________________________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(Ф.И.О., должность)</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tbl>
      <w:tblPr>
        <w:tblW w:w="15165" w:type="dxa"/>
        <w:tblInd w:w="70" w:type="dxa"/>
        <w:tblLayout w:type="fixed"/>
        <w:tblCellMar>
          <w:left w:w="70" w:type="dxa"/>
          <w:right w:w="70" w:type="dxa"/>
        </w:tblCellMar>
        <w:tblLook w:val="04A0"/>
      </w:tblPr>
      <w:tblGrid>
        <w:gridCol w:w="708"/>
        <w:gridCol w:w="992"/>
        <w:gridCol w:w="850"/>
        <w:gridCol w:w="851"/>
        <w:gridCol w:w="709"/>
        <w:gridCol w:w="709"/>
        <w:gridCol w:w="850"/>
        <w:gridCol w:w="851"/>
        <w:gridCol w:w="709"/>
        <w:gridCol w:w="850"/>
        <w:gridCol w:w="851"/>
        <w:gridCol w:w="1275"/>
        <w:gridCol w:w="1275"/>
        <w:gridCol w:w="992"/>
        <w:gridCol w:w="1134"/>
        <w:gridCol w:w="850"/>
        <w:gridCol w:w="709"/>
      </w:tblGrid>
      <w:tr w:rsidR="00A11896" w:rsidRPr="00A11896" w:rsidTr="00A11896">
        <w:trPr>
          <w:cantSplit/>
          <w:trHeight w:val="240"/>
        </w:trPr>
        <w:tc>
          <w:tcPr>
            <w:tcW w:w="709" w:type="dxa"/>
            <w:vMerge w:val="restart"/>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Год, месяцы (период 12 месяцев)</w:t>
            </w:r>
          </w:p>
        </w:tc>
        <w:tc>
          <w:tcPr>
            <w:tcW w:w="992" w:type="dxa"/>
            <w:vMerge w:val="restart"/>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Кол-во фактически отработа</w:t>
            </w:r>
            <w:proofErr w:type="gramStart"/>
            <w:r w:rsidRPr="00A11896">
              <w:rPr>
                <w:rFonts w:ascii="Arial" w:eastAsia="Times New Roman" w:hAnsi="Arial" w:cs="Arial"/>
                <w:szCs w:val="28"/>
              </w:rPr>
              <w:t>н-</w:t>
            </w:r>
            <w:proofErr w:type="gramEnd"/>
            <w:r w:rsidRPr="00A11896">
              <w:rPr>
                <w:rFonts w:ascii="Arial" w:eastAsia="Times New Roman" w:hAnsi="Arial" w:cs="Arial"/>
                <w:szCs w:val="28"/>
              </w:rPr>
              <w:t xml:space="preserve"> </w:t>
            </w:r>
            <w:proofErr w:type="spellStart"/>
            <w:r w:rsidRPr="00A11896">
              <w:rPr>
                <w:rFonts w:ascii="Arial" w:eastAsia="Times New Roman" w:hAnsi="Arial" w:cs="Arial"/>
                <w:szCs w:val="28"/>
              </w:rPr>
              <w:t>ных</w:t>
            </w:r>
            <w:proofErr w:type="spellEnd"/>
            <w:r w:rsidRPr="00A11896">
              <w:rPr>
                <w:rFonts w:ascii="Arial" w:eastAsia="Times New Roman" w:hAnsi="Arial" w:cs="Arial"/>
                <w:szCs w:val="28"/>
              </w:rPr>
              <w:t xml:space="preserve"> дней &lt;*&gt; </w:t>
            </w:r>
          </w:p>
        </w:tc>
        <w:tc>
          <w:tcPr>
            <w:tcW w:w="13465" w:type="dxa"/>
            <w:gridSpan w:val="15"/>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Фактически начислено по расчетно-платежным ведомостям (рублей) </w:t>
            </w:r>
          </w:p>
        </w:tc>
      </w:tr>
      <w:tr w:rsidR="00A11896" w:rsidRPr="00A11896" w:rsidTr="00A11896">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11896" w:rsidRPr="00A11896" w:rsidRDefault="00A11896" w:rsidP="00A11896">
            <w:pPr>
              <w:spacing w:after="0" w:line="240" w:lineRule="auto"/>
              <w:rPr>
                <w:rFonts w:ascii="Arial" w:eastAsia="Times New Roman" w:hAnsi="Arial" w:cs="Times New Roman"/>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11896" w:rsidRPr="00A11896" w:rsidRDefault="00A11896" w:rsidP="00A11896">
            <w:pPr>
              <w:spacing w:after="0" w:line="240" w:lineRule="auto"/>
              <w:rPr>
                <w:rFonts w:ascii="Arial" w:eastAsia="Times New Roman" w:hAnsi="Arial" w:cs="Times New Roman"/>
                <w:szCs w:val="28"/>
                <w:lang w:eastAsia="ru-RU"/>
              </w:rPr>
            </w:pPr>
          </w:p>
        </w:tc>
        <w:tc>
          <w:tcPr>
            <w:tcW w:w="850" w:type="dxa"/>
            <w:vMerge w:val="restart"/>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Должностной оклад</w:t>
            </w:r>
          </w:p>
        </w:tc>
        <w:tc>
          <w:tcPr>
            <w:tcW w:w="851" w:type="dxa"/>
            <w:vMerge w:val="restart"/>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Оклад за классный чин </w:t>
            </w:r>
          </w:p>
        </w:tc>
        <w:tc>
          <w:tcPr>
            <w:tcW w:w="6804" w:type="dxa"/>
            <w:gridSpan w:val="8"/>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Надбавки к должностному окладу </w:t>
            </w:r>
          </w:p>
        </w:tc>
        <w:tc>
          <w:tcPr>
            <w:tcW w:w="1275" w:type="dxa"/>
            <w:vMerge w:val="restart"/>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Ежемесячное денежное поощрение в размере до 3 должностных окладов (премии выплаченные до 01.01.2006) </w:t>
            </w:r>
          </w:p>
        </w:tc>
        <w:tc>
          <w:tcPr>
            <w:tcW w:w="992" w:type="dxa"/>
            <w:vMerge w:val="restart"/>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Денежное поощрение по итогам работы за квартал </w:t>
            </w:r>
          </w:p>
        </w:tc>
        <w:tc>
          <w:tcPr>
            <w:tcW w:w="1134" w:type="dxa"/>
            <w:vMerge w:val="restart"/>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Итого денежное содержание</w:t>
            </w:r>
          </w:p>
        </w:tc>
        <w:tc>
          <w:tcPr>
            <w:tcW w:w="850" w:type="dxa"/>
            <w:vMerge w:val="restart"/>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Начислено за период отпуска &lt;**&gt; </w:t>
            </w:r>
          </w:p>
        </w:tc>
        <w:tc>
          <w:tcPr>
            <w:tcW w:w="709" w:type="dxa"/>
            <w:vMerge w:val="restart"/>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Всего </w:t>
            </w:r>
          </w:p>
        </w:tc>
      </w:tr>
      <w:tr w:rsidR="00A11896" w:rsidRPr="00A11896" w:rsidTr="00A11896">
        <w:trPr>
          <w:cantSplit/>
          <w:trHeight w:val="10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11896" w:rsidRPr="00A11896" w:rsidRDefault="00A11896" w:rsidP="00A11896">
            <w:pPr>
              <w:spacing w:after="0" w:line="240" w:lineRule="auto"/>
              <w:rPr>
                <w:rFonts w:ascii="Arial" w:eastAsia="Times New Roman" w:hAnsi="Arial" w:cs="Times New Roman"/>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11896" w:rsidRPr="00A11896" w:rsidRDefault="00A11896" w:rsidP="00A11896">
            <w:pPr>
              <w:spacing w:after="0" w:line="240" w:lineRule="auto"/>
              <w:rPr>
                <w:rFonts w:ascii="Arial" w:eastAsia="Times New Roman" w:hAnsi="Arial" w:cs="Times New Roman"/>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11896" w:rsidRPr="00A11896" w:rsidRDefault="00A11896" w:rsidP="00A11896">
            <w:pPr>
              <w:spacing w:after="0" w:line="240" w:lineRule="auto"/>
              <w:rPr>
                <w:rFonts w:ascii="Arial" w:eastAsia="Times New Roman" w:hAnsi="Arial" w:cs="Times New Roman"/>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11896" w:rsidRPr="00A11896" w:rsidRDefault="00A11896" w:rsidP="00A11896">
            <w:pPr>
              <w:spacing w:after="0" w:line="240" w:lineRule="auto"/>
              <w:rPr>
                <w:rFonts w:ascii="Arial" w:eastAsia="Times New Roman" w:hAnsi="Arial" w:cs="Times New Roman"/>
                <w:szCs w:val="28"/>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Надбавка за выслугу лет </w:t>
            </w:r>
          </w:p>
        </w:tc>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Надбавка за особые условия гражданской службы </w:t>
            </w:r>
          </w:p>
        </w:tc>
        <w:tc>
          <w:tcPr>
            <w:tcW w:w="85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Надбавка за работу со сведениями, составляющими </w:t>
            </w:r>
            <w:proofErr w:type="spellStart"/>
            <w:r w:rsidRPr="00A11896">
              <w:rPr>
                <w:rFonts w:ascii="Arial" w:eastAsia="Times New Roman" w:hAnsi="Arial" w:cs="Arial"/>
                <w:szCs w:val="28"/>
              </w:rPr>
              <w:t>гостайну</w:t>
            </w:r>
            <w:proofErr w:type="spellEnd"/>
            <w:r w:rsidRPr="00A11896">
              <w:rPr>
                <w:rFonts w:ascii="Arial" w:eastAsia="Times New Roman" w:hAnsi="Arial" w:cs="Arial"/>
                <w:szCs w:val="28"/>
              </w:rPr>
              <w:t xml:space="preserve"> </w:t>
            </w:r>
          </w:p>
        </w:tc>
        <w:tc>
          <w:tcPr>
            <w:tcW w:w="851"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Надбавка за почетное звание РФ</w:t>
            </w:r>
          </w:p>
        </w:tc>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Надбавка за ученую степень </w:t>
            </w:r>
          </w:p>
        </w:tc>
        <w:tc>
          <w:tcPr>
            <w:tcW w:w="85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Надбавка за членство в коллегии </w:t>
            </w:r>
          </w:p>
        </w:tc>
        <w:tc>
          <w:tcPr>
            <w:tcW w:w="851"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Надбавка за работу с шифрами</w:t>
            </w:r>
          </w:p>
        </w:tc>
        <w:tc>
          <w:tcPr>
            <w:tcW w:w="1275"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Надбавка за стаж работы в подразделениях по защите </w:t>
            </w:r>
            <w:proofErr w:type="spellStart"/>
            <w:r w:rsidRPr="00A11896">
              <w:rPr>
                <w:rFonts w:ascii="Arial" w:eastAsia="Times New Roman" w:hAnsi="Arial" w:cs="Arial"/>
                <w:szCs w:val="28"/>
              </w:rPr>
              <w:t>гостайны</w:t>
            </w:r>
            <w:proofErr w:type="spellEnd"/>
            <w:r w:rsidRPr="00A11896">
              <w:rPr>
                <w:rFonts w:ascii="Arial" w:eastAsia="Times New Roman" w:hAnsi="Arial" w:cs="Arial"/>
                <w:szCs w:val="28"/>
              </w:rPr>
              <w:t xml:space="preserve"> </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11896" w:rsidRPr="00A11896" w:rsidRDefault="00A11896" w:rsidP="00A11896">
            <w:pPr>
              <w:spacing w:after="0" w:line="240" w:lineRule="auto"/>
              <w:rPr>
                <w:rFonts w:ascii="Arial" w:eastAsia="Times New Roman" w:hAnsi="Arial" w:cs="Times New Roman"/>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11896" w:rsidRPr="00A11896" w:rsidRDefault="00A11896" w:rsidP="00A11896">
            <w:pPr>
              <w:spacing w:after="0" w:line="240" w:lineRule="auto"/>
              <w:rPr>
                <w:rFonts w:ascii="Arial" w:eastAsia="Times New Roman" w:hAnsi="Arial" w:cs="Times New Roman"/>
                <w:szCs w:val="28"/>
                <w:lang w:eastAsia="ru-RU"/>
              </w:rPr>
            </w:pPr>
          </w:p>
        </w:tc>
        <w:tc>
          <w:tcPr>
            <w:tcW w:w="1434" w:type="dxa"/>
            <w:vMerge/>
            <w:tcBorders>
              <w:top w:val="single" w:sz="6" w:space="0" w:color="auto"/>
              <w:left w:val="single" w:sz="6" w:space="0" w:color="auto"/>
              <w:bottom w:val="single" w:sz="6" w:space="0" w:color="auto"/>
              <w:right w:val="single" w:sz="6" w:space="0" w:color="auto"/>
            </w:tcBorders>
            <w:vAlign w:val="center"/>
            <w:hideMark/>
          </w:tcPr>
          <w:p w:rsidR="00A11896" w:rsidRPr="00A11896" w:rsidRDefault="00A11896" w:rsidP="00A11896">
            <w:pPr>
              <w:spacing w:after="0" w:line="240" w:lineRule="auto"/>
              <w:rPr>
                <w:rFonts w:ascii="Arial" w:eastAsia="Times New Roman" w:hAnsi="Arial" w:cs="Times New Roman"/>
                <w:szCs w:val="28"/>
                <w:lang w:eastAsia="ru-RU"/>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A11896" w:rsidRPr="00A11896" w:rsidRDefault="00A11896" w:rsidP="00A11896">
            <w:pPr>
              <w:spacing w:after="0" w:line="240" w:lineRule="auto"/>
              <w:rPr>
                <w:rFonts w:ascii="Arial" w:eastAsia="Times New Roman" w:hAnsi="Arial" w:cs="Times New Roman"/>
                <w:szCs w:val="28"/>
                <w:lang w:eastAsia="ru-RU"/>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A11896" w:rsidRPr="00A11896" w:rsidRDefault="00A11896" w:rsidP="00A11896">
            <w:pPr>
              <w:spacing w:after="0" w:line="240" w:lineRule="auto"/>
              <w:rPr>
                <w:rFonts w:ascii="Arial" w:eastAsia="Times New Roman" w:hAnsi="Arial" w:cs="Times New Roman"/>
                <w:szCs w:val="28"/>
                <w:lang w:eastAsia="ru-RU"/>
              </w:rPr>
            </w:pPr>
          </w:p>
        </w:tc>
      </w:tr>
      <w:tr w:rsidR="00A11896" w:rsidRPr="00A11896" w:rsidTr="00A1189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 </w:t>
            </w:r>
          </w:p>
        </w:tc>
        <w:tc>
          <w:tcPr>
            <w:tcW w:w="992"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2 </w:t>
            </w:r>
          </w:p>
        </w:tc>
        <w:tc>
          <w:tcPr>
            <w:tcW w:w="85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3 </w:t>
            </w:r>
          </w:p>
        </w:tc>
        <w:tc>
          <w:tcPr>
            <w:tcW w:w="851"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4 </w:t>
            </w:r>
          </w:p>
        </w:tc>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5 </w:t>
            </w:r>
          </w:p>
        </w:tc>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6 </w:t>
            </w:r>
          </w:p>
        </w:tc>
        <w:tc>
          <w:tcPr>
            <w:tcW w:w="85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7 </w:t>
            </w:r>
          </w:p>
        </w:tc>
        <w:tc>
          <w:tcPr>
            <w:tcW w:w="851"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8 </w:t>
            </w:r>
          </w:p>
        </w:tc>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9 </w:t>
            </w:r>
          </w:p>
        </w:tc>
        <w:tc>
          <w:tcPr>
            <w:tcW w:w="85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10 </w:t>
            </w:r>
          </w:p>
        </w:tc>
        <w:tc>
          <w:tcPr>
            <w:tcW w:w="851"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11 </w:t>
            </w:r>
          </w:p>
        </w:tc>
        <w:tc>
          <w:tcPr>
            <w:tcW w:w="1275"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12 </w:t>
            </w:r>
          </w:p>
        </w:tc>
        <w:tc>
          <w:tcPr>
            <w:tcW w:w="1275"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13 </w:t>
            </w:r>
          </w:p>
        </w:tc>
        <w:tc>
          <w:tcPr>
            <w:tcW w:w="992"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14 </w:t>
            </w:r>
          </w:p>
        </w:tc>
        <w:tc>
          <w:tcPr>
            <w:tcW w:w="1134"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15 </w:t>
            </w:r>
          </w:p>
        </w:tc>
        <w:tc>
          <w:tcPr>
            <w:tcW w:w="85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16 </w:t>
            </w:r>
          </w:p>
        </w:tc>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17 </w:t>
            </w:r>
          </w:p>
        </w:tc>
      </w:tr>
      <w:tr w:rsidR="00A11896" w:rsidRPr="00A11896" w:rsidTr="00A1189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 </w:t>
            </w: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134"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r>
      <w:tr w:rsidR="00A11896" w:rsidRPr="00A11896" w:rsidTr="00A1189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2. </w:t>
            </w: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134"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r>
      <w:tr w:rsidR="00A11896" w:rsidRPr="00A11896" w:rsidTr="00A1189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3. </w:t>
            </w: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134"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r>
      <w:tr w:rsidR="00A11896" w:rsidRPr="00A11896" w:rsidTr="00A1189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134"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r>
      <w:tr w:rsidR="00A11896" w:rsidRPr="00A11896" w:rsidTr="00A1189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134"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r>
      <w:tr w:rsidR="00A11896" w:rsidRPr="00A11896" w:rsidTr="00A1189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11. </w:t>
            </w: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134"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r>
      <w:tr w:rsidR="00A11896" w:rsidRPr="00A11896" w:rsidTr="00A1189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lastRenderedPageBreak/>
              <w:t xml:space="preserve">12. </w:t>
            </w: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134"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r>
      <w:tr w:rsidR="00A11896" w:rsidRPr="00A11896" w:rsidTr="00A1189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Всего </w:t>
            </w: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1"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27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992"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1134"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8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709"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r>
    </w:tbl>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1. Коэффициенты повышения в расчетном периоде должностного оклада (иных выплат):</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в соответствии </w:t>
      </w:r>
      <w:proofErr w:type="gramStart"/>
      <w:r w:rsidRPr="00A11896">
        <w:rPr>
          <w:rFonts w:ascii="Arial" w:eastAsia="Times New Roman" w:hAnsi="Arial" w:cs="Arial"/>
          <w:sz w:val="24"/>
          <w:szCs w:val="20"/>
          <w:lang w:eastAsia="ru-RU"/>
        </w:rPr>
        <w:t>с</w:t>
      </w:r>
      <w:proofErr w:type="gramEnd"/>
      <w:r w:rsidRPr="00A11896">
        <w:rPr>
          <w:rFonts w:ascii="Arial" w:eastAsia="Times New Roman" w:hAnsi="Arial" w:cs="Arial"/>
          <w:sz w:val="24"/>
          <w:szCs w:val="20"/>
          <w:lang w:eastAsia="ru-RU"/>
        </w:rPr>
        <w:t xml:space="preserve"> ___________________________________________________________________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(указать нормативный правовой акт)</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повышены</w:t>
      </w:r>
      <w:proofErr w:type="gramEnd"/>
      <w:r w:rsidRPr="00A11896">
        <w:rPr>
          <w:rFonts w:ascii="Arial" w:eastAsia="Times New Roman" w:hAnsi="Arial" w:cs="Arial"/>
          <w:sz w:val="24"/>
          <w:szCs w:val="20"/>
          <w:lang w:eastAsia="ru-RU"/>
        </w:rPr>
        <w:t xml:space="preserve"> _________________________ в _____ раза с _________ 200_ года.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(наименование выплаты)</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2. Расчет повышения __________________ за период с ______ по ________ 200_ года: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(наименование выплаты)</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сумма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повышения _________________________________________________________________ (рублей)</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должностной оклад с надбавками либо иная выплата </w:t>
      </w:r>
      <w:proofErr w:type="spellStart"/>
      <w:r w:rsidRPr="00A11896">
        <w:rPr>
          <w:rFonts w:ascii="Arial" w:eastAsia="Times New Roman" w:hAnsi="Arial" w:cs="Arial"/>
          <w:sz w:val="24"/>
          <w:szCs w:val="20"/>
          <w:lang w:eastAsia="ru-RU"/>
        </w:rPr>
        <w:t>x</w:t>
      </w:r>
      <w:proofErr w:type="spellEnd"/>
      <w:r w:rsidRPr="00A11896">
        <w:rPr>
          <w:rFonts w:ascii="Arial" w:eastAsia="Times New Roman" w:hAnsi="Arial" w:cs="Arial"/>
          <w:sz w:val="24"/>
          <w:szCs w:val="20"/>
          <w:lang w:eastAsia="ru-RU"/>
        </w:rPr>
        <w:t xml:space="preserve"> коэффициент</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повышения </w:t>
      </w:r>
      <w:proofErr w:type="spellStart"/>
      <w:r w:rsidRPr="00A11896">
        <w:rPr>
          <w:rFonts w:ascii="Arial" w:eastAsia="Times New Roman" w:hAnsi="Arial" w:cs="Arial"/>
          <w:sz w:val="24"/>
          <w:szCs w:val="20"/>
          <w:lang w:eastAsia="ru-RU"/>
        </w:rPr>
        <w:t>x</w:t>
      </w:r>
      <w:proofErr w:type="spellEnd"/>
      <w:r w:rsidRPr="00A11896">
        <w:rPr>
          <w:rFonts w:ascii="Arial" w:eastAsia="Times New Roman" w:hAnsi="Arial" w:cs="Arial"/>
          <w:sz w:val="24"/>
          <w:szCs w:val="20"/>
          <w:lang w:eastAsia="ru-RU"/>
        </w:rPr>
        <w:t xml:space="preserve"> количество месяцев</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3. Среднемесячный заработок: __________________________________________ (рублей)</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(сумма по графе 17 + сумма повышения)/12 месяцев</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или _______________________________________________________________________ (рублей)</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(сумма по графе 16 + сумма повышения)/кол</w:t>
      </w:r>
      <w:proofErr w:type="gramStart"/>
      <w:r w:rsidRPr="00A11896">
        <w:rPr>
          <w:rFonts w:ascii="Arial" w:eastAsia="Times New Roman" w:hAnsi="Arial" w:cs="Arial"/>
          <w:sz w:val="24"/>
          <w:szCs w:val="20"/>
          <w:lang w:eastAsia="ru-RU"/>
        </w:rPr>
        <w:t>.</w:t>
      </w:r>
      <w:proofErr w:type="gramEnd"/>
      <w:r w:rsidRPr="00A11896">
        <w:rPr>
          <w:rFonts w:ascii="Arial" w:eastAsia="Times New Roman" w:hAnsi="Arial" w:cs="Arial"/>
          <w:sz w:val="24"/>
          <w:szCs w:val="20"/>
          <w:lang w:eastAsia="ru-RU"/>
        </w:rPr>
        <w:t xml:space="preserve"> </w:t>
      </w:r>
      <w:proofErr w:type="gramStart"/>
      <w:r w:rsidRPr="00A11896">
        <w:rPr>
          <w:rFonts w:ascii="Arial" w:eastAsia="Times New Roman" w:hAnsi="Arial" w:cs="Arial"/>
          <w:sz w:val="24"/>
          <w:szCs w:val="20"/>
          <w:lang w:eastAsia="ru-RU"/>
        </w:rPr>
        <w:t>о</w:t>
      </w:r>
      <w:proofErr w:type="gramEnd"/>
      <w:r w:rsidRPr="00A11896">
        <w:rPr>
          <w:rFonts w:ascii="Arial" w:eastAsia="Times New Roman" w:hAnsi="Arial" w:cs="Arial"/>
          <w:sz w:val="24"/>
          <w:szCs w:val="20"/>
          <w:lang w:eastAsia="ru-RU"/>
        </w:rPr>
        <w:t>тработанных дней</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в расчетном периоде </w:t>
      </w:r>
      <w:proofErr w:type="spellStart"/>
      <w:r w:rsidRPr="00A11896">
        <w:rPr>
          <w:rFonts w:ascii="Arial" w:eastAsia="Times New Roman" w:hAnsi="Arial" w:cs="Arial"/>
          <w:sz w:val="24"/>
          <w:szCs w:val="20"/>
          <w:lang w:eastAsia="ru-RU"/>
        </w:rPr>
        <w:t>x</w:t>
      </w:r>
      <w:proofErr w:type="spellEnd"/>
      <w:r w:rsidRPr="00A11896">
        <w:rPr>
          <w:rFonts w:ascii="Arial" w:eastAsia="Times New Roman" w:hAnsi="Arial" w:cs="Arial"/>
          <w:sz w:val="24"/>
          <w:szCs w:val="20"/>
          <w:lang w:eastAsia="ru-RU"/>
        </w:rPr>
        <w:t xml:space="preserve"> 21 день</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&lt;*&gt; Сведения о предоставленных отпусках за расчетный период:</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1. с _________ 200_ года по __________ 200_ года _____ календарных дней</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основного отпуска за рабочий год с _________ 200_ года по __________ 200_ года;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2. с _________ 200_ года по __________ 200_ года _____ календарных дней</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дополнительного отпуска за выслугу лет (за ненормированный служебный день)</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за рабочий год с _________ 200_ года по __________ 200_ года;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3. с _________ 200_ года по __________ 200_ года _____ календарных дней</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основного отпуска за рабочий год с _________ 200_ года по __________ 200_ года;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4. с _________ 200_ года по __________ 200_ года _____ календарных дней</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дополнительного отпуска за выслугу лет (за ненормированный служебный день) </w:t>
      </w:r>
      <w:proofErr w:type="gramStart"/>
      <w:r w:rsidRPr="00A11896">
        <w:rPr>
          <w:rFonts w:ascii="Arial" w:eastAsia="Times New Roman" w:hAnsi="Arial" w:cs="Arial"/>
          <w:sz w:val="24"/>
          <w:szCs w:val="20"/>
          <w:lang w:eastAsia="ru-RU"/>
        </w:rPr>
        <w:t>за</w:t>
      </w:r>
      <w:proofErr w:type="gramEnd"/>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рабочий год с _________ 200_ года по __________ 200_ года;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5.</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&lt;**&gt; Начисленная сумма за период отпуска заполняется в справке с разбивкой</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lastRenderedPageBreak/>
        <w:t>на текущий и последующий периоды.</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Подписи руководителя и главного бухгалтера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М.П.</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Дата</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spacing w:after="0" w:line="240" w:lineRule="auto"/>
        <w:rPr>
          <w:rFonts w:ascii="Arial" w:eastAsia="Times New Roman" w:hAnsi="Arial" w:cs="Arial"/>
          <w:sz w:val="24"/>
          <w:szCs w:val="20"/>
          <w:lang w:eastAsia="ru-RU"/>
        </w:rPr>
        <w:sectPr w:rsidR="00A11896" w:rsidRPr="00A11896">
          <w:pgSz w:w="16838" w:h="11906" w:orient="landscape"/>
          <w:pgMar w:top="1134" w:right="1134" w:bottom="567" w:left="1134" w:header="709" w:footer="709" w:gutter="0"/>
          <w:cols w:space="720"/>
        </w:sect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left="5103"/>
        <w:jc w:val="both"/>
        <w:rPr>
          <w:rFonts w:ascii="Arial" w:eastAsia="Times New Roman" w:hAnsi="Arial" w:cs="Times New Roman"/>
          <w:sz w:val="26"/>
          <w:szCs w:val="28"/>
        </w:rPr>
      </w:pPr>
      <w:r w:rsidRPr="00A11896">
        <w:rPr>
          <w:rFonts w:ascii="Arial" w:eastAsia="Times New Roman" w:hAnsi="Arial" w:cs="Arial"/>
          <w:sz w:val="26"/>
          <w:szCs w:val="28"/>
        </w:rPr>
        <w:t>Приложение 3</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к Положению</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о порядке назначения и выплаты</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пенсии за выслугу лет</w:t>
      </w:r>
    </w:p>
    <w:p w:rsidR="00A11896" w:rsidRPr="00A11896" w:rsidRDefault="00A11896" w:rsidP="00A11896">
      <w:pPr>
        <w:spacing w:after="0" w:line="240" w:lineRule="auto"/>
        <w:ind w:left="5103"/>
        <w:jc w:val="both"/>
        <w:rPr>
          <w:rFonts w:ascii="Arial" w:eastAsia="Times New Roman" w:hAnsi="Arial" w:cs="Arial"/>
          <w:sz w:val="26"/>
          <w:szCs w:val="20"/>
        </w:rPr>
      </w:pPr>
    </w:p>
    <w:p w:rsidR="00A11896" w:rsidRPr="00A11896" w:rsidRDefault="00A11896" w:rsidP="00A11896">
      <w:pPr>
        <w:spacing w:after="0" w:line="240" w:lineRule="auto"/>
        <w:ind w:left="5103"/>
        <w:jc w:val="both"/>
        <w:rPr>
          <w:rFonts w:ascii="Arial" w:eastAsia="Times New Roman" w:hAnsi="Arial" w:cs="Arial"/>
          <w:sz w:val="26"/>
          <w:szCs w:val="20"/>
        </w:rPr>
      </w:pPr>
      <w:r w:rsidRPr="00A11896">
        <w:rPr>
          <w:rFonts w:ascii="Arial" w:eastAsia="Times New Roman" w:hAnsi="Arial" w:cs="Arial"/>
          <w:sz w:val="26"/>
          <w:szCs w:val="20"/>
        </w:rPr>
        <w:t>Образец</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Справка</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о стаже муниципальной службы</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_________________________________</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В соответствии с законом Воронежской области "О порядке исчисления стажа государственной службы" в стаж муниципальной службы_________________________ включены следующие</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инициалы)</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периоды деятельности: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tbl>
      <w:tblPr>
        <w:tblW w:w="0" w:type="auto"/>
        <w:tblInd w:w="70" w:type="dxa"/>
        <w:tblLayout w:type="fixed"/>
        <w:tblCellMar>
          <w:left w:w="70" w:type="dxa"/>
          <w:right w:w="70" w:type="dxa"/>
        </w:tblCellMar>
        <w:tblLook w:val="04A0"/>
      </w:tblPr>
      <w:tblGrid>
        <w:gridCol w:w="1755"/>
        <w:gridCol w:w="3780"/>
        <w:gridCol w:w="2430"/>
        <w:gridCol w:w="1350"/>
      </w:tblGrid>
      <w:tr w:rsidR="00A11896" w:rsidRPr="00A11896" w:rsidTr="00A11896">
        <w:trPr>
          <w:cantSplit/>
          <w:trHeight w:val="480"/>
        </w:trPr>
        <w:tc>
          <w:tcPr>
            <w:tcW w:w="1755"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Период деятельности</w:t>
            </w:r>
          </w:p>
        </w:tc>
        <w:tc>
          <w:tcPr>
            <w:tcW w:w="378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Наименование должности, организации </w:t>
            </w:r>
          </w:p>
        </w:tc>
        <w:tc>
          <w:tcPr>
            <w:tcW w:w="243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Продолжительность стажа муниципальной службы </w:t>
            </w:r>
          </w:p>
        </w:tc>
        <w:tc>
          <w:tcPr>
            <w:tcW w:w="135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Основание</w:t>
            </w:r>
          </w:p>
        </w:tc>
      </w:tr>
      <w:tr w:rsidR="00A11896" w:rsidRPr="00A11896" w:rsidTr="00A11896">
        <w:trPr>
          <w:cantSplit/>
          <w:trHeight w:val="360"/>
        </w:trPr>
        <w:tc>
          <w:tcPr>
            <w:tcW w:w="1755"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25.12.1984 - 31.03.1992 </w:t>
            </w:r>
          </w:p>
        </w:tc>
        <w:tc>
          <w:tcPr>
            <w:tcW w:w="378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 Служба в рядах Советской Армии </w:t>
            </w:r>
          </w:p>
        </w:tc>
        <w:tc>
          <w:tcPr>
            <w:tcW w:w="243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7 лет 3 месяца 6 дней </w:t>
            </w:r>
          </w:p>
        </w:tc>
        <w:tc>
          <w:tcPr>
            <w:tcW w:w="135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Военный билет </w:t>
            </w:r>
          </w:p>
        </w:tc>
      </w:tr>
      <w:tr w:rsidR="00A11896" w:rsidRPr="00A11896" w:rsidTr="00A11896">
        <w:trPr>
          <w:cantSplit/>
          <w:trHeight w:val="600"/>
        </w:trPr>
        <w:tc>
          <w:tcPr>
            <w:tcW w:w="1755"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01.04.1992 - 02.04.1996 </w:t>
            </w:r>
          </w:p>
        </w:tc>
        <w:tc>
          <w:tcPr>
            <w:tcW w:w="378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 Ведущий специалист управления образования администрации Воронежской области </w:t>
            </w:r>
          </w:p>
        </w:tc>
        <w:tc>
          <w:tcPr>
            <w:tcW w:w="243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4 года </w:t>
            </w:r>
          </w:p>
        </w:tc>
        <w:tc>
          <w:tcPr>
            <w:tcW w:w="135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Трудовая книжка </w:t>
            </w:r>
          </w:p>
        </w:tc>
      </w:tr>
      <w:tr w:rsidR="00A11896" w:rsidRPr="00A11896" w:rsidTr="00A11896">
        <w:trPr>
          <w:cantSplit/>
          <w:trHeight w:val="720"/>
        </w:trPr>
        <w:tc>
          <w:tcPr>
            <w:tcW w:w="1755"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03.04.1996 - 24.10.2002 </w:t>
            </w:r>
          </w:p>
        </w:tc>
        <w:tc>
          <w:tcPr>
            <w:tcW w:w="378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 Главный специалист </w:t>
            </w:r>
            <w:proofErr w:type="gramStart"/>
            <w:r w:rsidRPr="00A11896">
              <w:rPr>
                <w:rFonts w:ascii="Arial" w:eastAsia="Times New Roman" w:hAnsi="Arial" w:cs="Arial"/>
                <w:szCs w:val="28"/>
              </w:rPr>
              <w:t>отдела кадров управления общего образования Главного управления образования администрации области</w:t>
            </w:r>
            <w:proofErr w:type="gramEnd"/>
            <w:r w:rsidRPr="00A11896">
              <w:rPr>
                <w:rFonts w:ascii="Arial" w:eastAsia="Times New Roman" w:hAnsi="Arial" w:cs="Arial"/>
                <w:szCs w:val="28"/>
              </w:rPr>
              <w:t xml:space="preserve"> </w:t>
            </w:r>
          </w:p>
        </w:tc>
        <w:tc>
          <w:tcPr>
            <w:tcW w:w="243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6 лет 6 месяцев 22 дня </w:t>
            </w:r>
          </w:p>
        </w:tc>
        <w:tc>
          <w:tcPr>
            <w:tcW w:w="135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Трудовая книжка </w:t>
            </w:r>
          </w:p>
        </w:tc>
      </w:tr>
      <w:tr w:rsidR="00A11896" w:rsidRPr="00A11896" w:rsidTr="00A11896">
        <w:trPr>
          <w:cantSplit/>
          <w:trHeight w:val="360"/>
        </w:trPr>
        <w:tc>
          <w:tcPr>
            <w:tcW w:w="1755"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c>
          <w:tcPr>
            <w:tcW w:w="378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Итого </w:t>
            </w:r>
          </w:p>
        </w:tc>
        <w:tc>
          <w:tcPr>
            <w:tcW w:w="2430" w:type="dxa"/>
            <w:tcBorders>
              <w:top w:val="single" w:sz="6" w:space="0" w:color="auto"/>
              <w:left w:val="single" w:sz="6" w:space="0" w:color="auto"/>
              <w:bottom w:val="single" w:sz="6" w:space="0" w:color="auto"/>
              <w:right w:val="single" w:sz="6" w:space="0" w:color="auto"/>
            </w:tcBorders>
            <w:hideMark/>
          </w:tcPr>
          <w:p w:rsidR="00A11896" w:rsidRPr="00A11896" w:rsidRDefault="00A11896" w:rsidP="00A11896">
            <w:pPr>
              <w:spacing w:after="0" w:line="240" w:lineRule="auto"/>
              <w:jc w:val="both"/>
              <w:rPr>
                <w:rFonts w:ascii="Arial" w:eastAsia="Times New Roman" w:hAnsi="Arial" w:cs="Arial"/>
                <w:szCs w:val="28"/>
              </w:rPr>
            </w:pPr>
            <w:r w:rsidRPr="00A11896">
              <w:rPr>
                <w:rFonts w:ascii="Arial" w:eastAsia="Times New Roman" w:hAnsi="Arial" w:cs="Arial"/>
                <w:szCs w:val="28"/>
              </w:rPr>
              <w:t xml:space="preserve">17 лет 10 месяцев 28 дней </w:t>
            </w:r>
          </w:p>
        </w:tc>
        <w:tc>
          <w:tcPr>
            <w:tcW w:w="1350" w:type="dxa"/>
            <w:tcBorders>
              <w:top w:val="single" w:sz="6" w:space="0" w:color="auto"/>
              <w:left w:val="single" w:sz="6" w:space="0" w:color="auto"/>
              <w:bottom w:val="single" w:sz="6" w:space="0" w:color="auto"/>
              <w:right w:val="single" w:sz="6" w:space="0" w:color="auto"/>
            </w:tcBorders>
          </w:tcPr>
          <w:p w:rsidR="00A11896" w:rsidRPr="00A11896" w:rsidRDefault="00A11896" w:rsidP="00A11896">
            <w:pPr>
              <w:spacing w:after="0" w:line="240" w:lineRule="auto"/>
              <w:jc w:val="both"/>
              <w:rPr>
                <w:rFonts w:ascii="Arial" w:eastAsia="Times New Roman" w:hAnsi="Arial" w:cs="Arial"/>
                <w:szCs w:val="28"/>
              </w:rPr>
            </w:pPr>
          </w:p>
        </w:tc>
      </w:tr>
    </w:tbl>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должность, подпись фамилия, инициалы</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М.П.</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Дата</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br w:type="page"/>
      </w:r>
    </w:p>
    <w:p w:rsidR="00A11896" w:rsidRPr="00A11896" w:rsidRDefault="00A11896" w:rsidP="00A11896">
      <w:pPr>
        <w:spacing w:after="0" w:line="240" w:lineRule="auto"/>
        <w:ind w:left="5103"/>
        <w:jc w:val="both"/>
        <w:rPr>
          <w:rFonts w:ascii="Arial" w:eastAsia="Times New Roman" w:hAnsi="Arial" w:cs="Times New Roman"/>
          <w:sz w:val="26"/>
          <w:szCs w:val="28"/>
        </w:rPr>
      </w:pPr>
      <w:r w:rsidRPr="00A11896">
        <w:rPr>
          <w:rFonts w:ascii="Arial" w:eastAsia="Times New Roman" w:hAnsi="Arial" w:cs="Arial"/>
          <w:sz w:val="26"/>
          <w:szCs w:val="28"/>
        </w:rPr>
        <w:lastRenderedPageBreak/>
        <w:t>Приложение 4</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к Положению</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о порядке назначения и выплаты</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пенсии за выслугу лет</w:t>
      </w:r>
    </w:p>
    <w:p w:rsidR="00A11896" w:rsidRPr="00A11896" w:rsidRDefault="00A11896" w:rsidP="00A11896">
      <w:pPr>
        <w:spacing w:after="0" w:line="240" w:lineRule="auto"/>
        <w:ind w:left="5103"/>
        <w:jc w:val="both"/>
        <w:rPr>
          <w:rFonts w:ascii="Arial" w:eastAsia="Times New Roman" w:hAnsi="Arial" w:cs="Arial"/>
          <w:sz w:val="26"/>
          <w:szCs w:val="28"/>
        </w:rPr>
      </w:pP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Образец</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Комиссия по рассмотрению документов для назначения пенсии</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за выслугу лет</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"___" _________ 200_ N _____</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О пенсиях за выслугу лет</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РЕШЕНИЕ</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и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«____»_______2010 года «____ «Об утверждении положения о пенсионном обеспечении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и на основании представленных документов для назначения пенсии за выслугу лет</w:t>
      </w:r>
      <w:proofErr w:type="gramEnd"/>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КОМИССИЯ РЕШИЛА: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 Рекомендовать главе администрации района назначить пенсию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1.1. Ивановой Нине Ивановне, имеющей стаж муниципальной службы 25 лет, в размере 75 процентов от среднемесячного заработка, составляющего ____________ рублей, за вычетом страховой частей трудовой пенсии по старости, трудовой пенсии по инвалидности с 1 июля 2006 года пожизненно.</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1.2. Петровой Ирине Васильевне, имеющей стаж муниципальной службы 16 лет, в размере 48 процентов от среднемесячного заработка, составляющего _____________ рублей, за вычетом страховой частей трудовой пенсии по старости, трудовой пенсии по инвалидности с 1 июня 2006 года по 1 июня 2007 года.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2. Прекратить выплату пенсии за выслугу лет Климовой Марии Петровне с 1 июня 2006 года в связи с назначением ей дополнительного пожизненного ежемесячного материального обеспечения.</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Председатель комиссии</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Секретарь комиссии</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br w:type="page"/>
      </w:r>
    </w:p>
    <w:p w:rsidR="00A11896" w:rsidRPr="00A11896" w:rsidRDefault="00A11896" w:rsidP="00A11896">
      <w:pPr>
        <w:spacing w:after="0" w:line="240" w:lineRule="auto"/>
        <w:ind w:left="5103"/>
        <w:jc w:val="both"/>
        <w:rPr>
          <w:rFonts w:ascii="Arial" w:eastAsia="Times New Roman" w:hAnsi="Arial" w:cs="Times New Roman"/>
          <w:sz w:val="26"/>
          <w:szCs w:val="28"/>
        </w:rPr>
      </w:pPr>
      <w:r w:rsidRPr="00A11896">
        <w:rPr>
          <w:rFonts w:ascii="Arial" w:eastAsia="Times New Roman" w:hAnsi="Arial" w:cs="Arial"/>
          <w:sz w:val="26"/>
          <w:szCs w:val="28"/>
        </w:rPr>
        <w:lastRenderedPageBreak/>
        <w:t>Приложение 5</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к Положению</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о порядке назначения и выплаты пенсии</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за выслугу лет</w:t>
      </w:r>
    </w:p>
    <w:p w:rsidR="00A11896" w:rsidRPr="00A11896" w:rsidRDefault="00A11896" w:rsidP="00A11896">
      <w:pPr>
        <w:spacing w:after="0" w:line="240" w:lineRule="auto"/>
        <w:ind w:left="5103"/>
        <w:jc w:val="both"/>
        <w:rPr>
          <w:rFonts w:ascii="Arial" w:eastAsia="Times New Roman" w:hAnsi="Arial" w:cs="Arial"/>
          <w:sz w:val="26"/>
          <w:szCs w:val="28"/>
        </w:rPr>
      </w:pPr>
    </w:p>
    <w:p w:rsidR="00A11896" w:rsidRPr="00A11896" w:rsidRDefault="00A11896" w:rsidP="00A11896">
      <w:pPr>
        <w:spacing w:after="0" w:line="240" w:lineRule="auto"/>
        <w:ind w:left="5103"/>
        <w:jc w:val="both"/>
        <w:rPr>
          <w:rFonts w:ascii="Arial" w:eastAsia="Times New Roman" w:hAnsi="Arial" w:cs="Arial"/>
          <w:sz w:val="26"/>
          <w:szCs w:val="28"/>
        </w:rPr>
      </w:pP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Образец 1</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Администрация</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Воронежской области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"_____" _______________200_ года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УВЕДОМЛЕНИЕ</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Уважаемы</w:t>
      </w:r>
      <w:proofErr w:type="gramStart"/>
      <w:r w:rsidRPr="00A11896">
        <w:rPr>
          <w:rFonts w:ascii="Arial" w:eastAsia="Times New Roman" w:hAnsi="Arial" w:cs="Arial"/>
          <w:sz w:val="24"/>
          <w:szCs w:val="20"/>
          <w:lang w:eastAsia="ru-RU"/>
        </w:rPr>
        <w:t>й(</w:t>
      </w:r>
      <w:proofErr w:type="spellStart"/>
      <w:proofErr w:type="gramEnd"/>
      <w:r w:rsidRPr="00A11896">
        <w:rPr>
          <w:rFonts w:ascii="Arial" w:eastAsia="Times New Roman" w:hAnsi="Arial" w:cs="Arial"/>
          <w:sz w:val="24"/>
          <w:szCs w:val="20"/>
          <w:lang w:eastAsia="ru-RU"/>
        </w:rPr>
        <w:t>ая</w:t>
      </w:r>
      <w:proofErr w:type="spellEnd"/>
      <w:r w:rsidRPr="00A11896">
        <w:rPr>
          <w:rFonts w:ascii="Arial" w:eastAsia="Times New Roman" w:hAnsi="Arial" w:cs="Arial"/>
          <w:sz w:val="24"/>
          <w:szCs w:val="20"/>
          <w:lang w:eastAsia="ru-RU"/>
        </w:rPr>
        <w:t>) _____________________________________________</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Уведомляем Вас, что 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и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«____»_______2010 года «____ «Об утверждении положения о пенсионном обеспечении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Вам установлена пенсия за выслугу лет с "_____" _______________ 20_ года.</w:t>
      </w:r>
      <w:proofErr w:type="gramEnd"/>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Стаж муниципальной службы (работы) составляет _________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Среднемесячный заработок, учитываемый для назначения пенсии за выслугу лет составляет</w:t>
      </w:r>
      <w:proofErr w:type="gramEnd"/>
      <w:r w:rsidRPr="00A11896">
        <w:rPr>
          <w:rFonts w:ascii="Arial" w:eastAsia="Times New Roman" w:hAnsi="Arial" w:cs="Arial"/>
          <w:sz w:val="24"/>
          <w:szCs w:val="20"/>
          <w:lang w:eastAsia="ru-RU"/>
        </w:rPr>
        <w:t xml:space="preserve"> _____________ рублей </w:t>
      </w:r>
      <w:proofErr w:type="spellStart"/>
      <w:r w:rsidRPr="00A11896">
        <w:rPr>
          <w:rFonts w:ascii="Arial" w:eastAsia="Times New Roman" w:hAnsi="Arial" w:cs="Arial"/>
          <w:sz w:val="24"/>
          <w:szCs w:val="20"/>
          <w:lang w:eastAsia="ru-RU"/>
        </w:rPr>
        <w:t>___коп</w:t>
      </w:r>
      <w:proofErr w:type="spellEnd"/>
      <w:r w:rsidRPr="00A11896">
        <w:rPr>
          <w:rFonts w:ascii="Arial" w:eastAsia="Times New Roman" w:hAnsi="Arial" w:cs="Arial"/>
          <w:sz w:val="24"/>
          <w:szCs w:val="20"/>
          <w:lang w:eastAsia="ru-RU"/>
        </w:rPr>
        <w:t>.</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Общая сумма пенсии за выслугу лет, страховой частей трудовой пенсии по старости (инвалидности) определена в размере _________ рублей </w:t>
      </w:r>
      <w:proofErr w:type="spellStart"/>
      <w:r w:rsidRPr="00A11896">
        <w:rPr>
          <w:rFonts w:ascii="Arial" w:eastAsia="Times New Roman" w:hAnsi="Arial" w:cs="Arial"/>
          <w:sz w:val="24"/>
          <w:szCs w:val="20"/>
          <w:lang w:eastAsia="ru-RU"/>
        </w:rPr>
        <w:t>______коп</w:t>
      </w:r>
      <w:proofErr w:type="spellEnd"/>
      <w:proofErr w:type="gramStart"/>
      <w:r w:rsidRPr="00A11896">
        <w:rPr>
          <w:rFonts w:ascii="Arial" w:eastAsia="Times New Roman" w:hAnsi="Arial" w:cs="Arial"/>
          <w:sz w:val="24"/>
          <w:szCs w:val="20"/>
          <w:lang w:eastAsia="ru-RU"/>
        </w:rPr>
        <w:t xml:space="preserve">., </w:t>
      </w:r>
      <w:proofErr w:type="gramEnd"/>
      <w:r w:rsidRPr="00A11896">
        <w:rPr>
          <w:rFonts w:ascii="Arial" w:eastAsia="Times New Roman" w:hAnsi="Arial" w:cs="Arial"/>
          <w:sz w:val="24"/>
          <w:szCs w:val="20"/>
          <w:lang w:eastAsia="ru-RU"/>
        </w:rPr>
        <w:t>что составляет с учетом стажа муниципальной службы _______% от 0,8 среднемесячного заработка, учитываемого для назначения пенсии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Размер пенсии за выслугу лет составляет _________ рублей _____ коп.</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должность, подпись фамилия, инициалы</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Образец 2</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Администрация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Воронежской области</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"_____" _______________200_ года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УВЕДОМЛЕНИЕ</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Уважаемы</w:t>
      </w:r>
      <w:proofErr w:type="gramStart"/>
      <w:r w:rsidRPr="00A11896">
        <w:rPr>
          <w:rFonts w:ascii="Arial" w:eastAsia="Times New Roman" w:hAnsi="Arial" w:cs="Arial"/>
          <w:sz w:val="24"/>
          <w:szCs w:val="20"/>
          <w:lang w:eastAsia="ru-RU"/>
        </w:rPr>
        <w:t>й(</w:t>
      </w:r>
      <w:proofErr w:type="spellStart"/>
      <w:proofErr w:type="gramEnd"/>
      <w:r w:rsidRPr="00A11896">
        <w:rPr>
          <w:rFonts w:ascii="Arial" w:eastAsia="Times New Roman" w:hAnsi="Arial" w:cs="Arial"/>
          <w:sz w:val="24"/>
          <w:szCs w:val="20"/>
          <w:lang w:eastAsia="ru-RU"/>
        </w:rPr>
        <w:t>ая</w:t>
      </w:r>
      <w:proofErr w:type="spellEnd"/>
      <w:r w:rsidRPr="00A11896">
        <w:rPr>
          <w:rFonts w:ascii="Arial" w:eastAsia="Times New Roman" w:hAnsi="Arial" w:cs="Arial"/>
          <w:sz w:val="24"/>
          <w:szCs w:val="20"/>
          <w:lang w:eastAsia="ru-RU"/>
        </w:rPr>
        <w:t>) _____________________________________________</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Уведомляем Вас, что в соответствии с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«____»_______2010 года «____ «Об утверждении положения о пенсионном обеспечении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Вам отказано в назначении пенсии за выслугу лет в связи (причина отказа).</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должность, подпись фамилия, инициалы</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br w:type="page"/>
      </w:r>
    </w:p>
    <w:p w:rsidR="00A11896" w:rsidRPr="00A11896" w:rsidRDefault="00A11896" w:rsidP="00A11896">
      <w:pPr>
        <w:spacing w:after="0" w:line="240" w:lineRule="auto"/>
        <w:ind w:left="5103"/>
        <w:jc w:val="both"/>
        <w:rPr>
          <w:rFonts w:ascii="Arial" w:eastAsia="Times New Roman" w:hAnsi="Arial" w:cs="Times New Roman"/>
          <w:sz w:val="26"/>
          <w:szCs w:val="28"/>
        </w:rPr>
      </w:pPr>
      <w:r w:rsidRPr="00A11896">
        <w:rPr>
          <w:rFonts w:ascii="Arial" w:eastAsia="Times New Roman" w:hAnsi="Arial" w:cs="Arial"/>
          <w:sz w:val="26"/>
          <w:szCs w:val="28"/>
        </w:rPr>
        <w:lastRenderedPageBreak/>
        <w:t>Приложение 6</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к Положению</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о порядке назначения и выплаты</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пенсии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Администрация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Воронежской области</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Образец 1</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"___" ___________ 200_</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УВЕДОМЛЕНИЕ</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Уважаемы</w:t>
      </w:r>
      <w:proofErr w:type="gramStart"/>
      <w:r w:rsidRPr="00A11896">
        <w:rPr>
          <w:rFonts w:ascii="Arial" w:eastAsia="Times New Roman" w:hAnsi="Arial" w:cs="Arial"/>
          <w:sz w:val="24"/>
          <w:szCs w:val="20"/>
          <w:lang w:eastAsia="ru-RU"/>
        </w:rPr>
        <w:t>й(</w:t>
      </w:r>
      <w:proofErr w:type="spellStart"/>
      <w:proofErr w:type="gramEnd"/>
      <w:r w:rsidRPr="00A11896">
        <w:rPr>
          <w:rFonts w:ascii="Arial" w:eastAsia="Times New Roman" w:hAnsi="Arial" w:cs="Arial"/>
          <w:sz w:val="24"/>
          <w:szCs w:val="20"/>
          <w:lang w:eastAsia="ru-RU"/>
        </w:rPr>
        <w:t>ая</w:t>
      </w:r>
      <w:proofErr w:type="spellEnd"/>
      <w:r w:rsidRPr="00A11896">
        <w:rPr>
          <w:rFonts w:ascii="Arial" w:eastAsia="Times New Roman" w:hAnsi="Arial" w:cs="Arial"/>
          <w:sz w:val="24"/>
          <w:szCs w:val="20"/>
          <w:lang w:eastAsia="ru-RU"/>
        </w:rPr>
        <w:t>) ______________________________________________,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уведомляем Вас, что в соответствии с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«____»_______2010 года «____ «Об утверждении положения о пенсионном обеспечении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roofErr w:type="gramStart"/>
      <w:r w:rsidRPr="00A11896">
        <w:rPr>
          <w:rFonts w:ascii="Arial" w:eastAsia="Times New Roman" w:hAnsi="Arial" w:cs="Arial"/>
          <w:sz w:val="24"/>
          <w:szCs w:val="20"/>
          <w:lang w:eastAsia="ru-RU"/>
        </w:rPr>
        <w:t>»(</w:t>
      </w:r>
      <w:proofErr w:type="gramEnd"/>
      <w:r w:rsidRPr="00A11896">
        <w:rPr>
          <w:rFonts w:ascii="Arial" w:eastAsia="Times New Roman" w:hAnsi="Arial" w:cs="Arial"/>
          <w:sz w:val="24"/>
          <w:szCs w:val="20"/>
          <w:lang w:eastAsia="ru-RU"/>
        </w:rPr>
        <w:t>либо в связи с</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изменением размера страховой частей трудовой пенсии </w:t>
      </w:r>
      <w:proofErr w:type="gramStart"/>
      <w:r w:rsidRPr="00A11896">
        <w:rPr>
          <w:rFonts w:ascii="Arial" w:eastAsia="Times New Roman" w:hAnsi="Arial" w:cs="Arial"/>
          <w:sz w:val="24"/>
          <w:szCs w:val="20"/>
          <w:lang w:eastAsia="ru-RU"/>
        </w:rPr>
        <w:t>по</w:t>
      </w:r>
      <w:proofErr w:type="gramEnd"/>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старости (инвалидности) Вам произведен перерасчет размера пенсии за выслугу лет.</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С _____________ 200__ года размер Вашей пенсии за выслугу лет</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составляет: __________________________ рублей.</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должность, подпись, фамилия, инициалы</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Приложение 7</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к Положению</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о порядке назначения и выплаты</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пенсии за выслугу лет</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Образец</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Главе поселения</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 заявителя)</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ЗАЯВЛЕНИЕ</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В связи с замещением с 5 июля 2006 года должности</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____________________________________________________________________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lastRenderedPageBreak/>
        <w:t>(наименование должности, государственного или муниципального органа)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прошу приостановить выплату мне пенсии за выслугу лет, назначенной в соответствии с законом области "О пенсиях за выслугу лет лицам, замещавшим должности</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Государственной гражданской службы Воронежской области",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«____»_______2010 года «____ «Об утверждении положения о пенсионном обеспечении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до</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освобождения меня от замещения данной должности. Копию документа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(указа, постановления, распоряжения, приказа) о назначении на должность прилагаю.</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Дата, должность, подпись</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Приложение 8</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к Положению</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о порядке назначения и выплаты</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пенсии за выслугу лет</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Образец</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Главе администрации района</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________________________________</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________________________________</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 заявителя)</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ЗАЯВЛЕНИЕ</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В связи с моим увольнением 5 июля 2006 года с должности</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____________________________________________________________________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(наименование должности, государственного или муниципального органа)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 xml:space="preserve">прошу возобновить выплату мне пенсии за выслугу лет, назначенной 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«____»_______2010 года «____ «Об утверждении положения о пенсионном обеспечении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на прежних условиях.</w:t>
      </w:r>
      <w:proofErr w:type="gramEnd"/>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Копию документа (указа, постановления, распоряжения, приказа) об увольнении с должности прилагаю.</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Дата, подпись</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br w:type="page"/>
      </w:r>
    </w:p>
    <w:p w:rsidR="00A11896" w:rsidRPr="00A11896" w:rsidRDefault="00A11896" w:rsidP="00A11896">
      <w:pPr>
        <w:spacing w:after="0" w:line="240" w:lineRule="auto"/>
        <w:ind w:left="5103"/>
        <w:jc w:val="both"/>
        <w:rPr>
          <w:rFonts w:ascii="Arial" w:eastAsia="Times New Roman" w:hAnsi="Arial" w:cs="Times New Roman"/>
          <w:sz w:val="26"/>
          <w:szCs w:val="28"/>
        </w:rPr>
      </w:pPr>
      <w:r w:rsidRPr="00A11896">
        <w:rPr>
          <w:rFonts w:ascii="Arial" w:eastAsia="Times New Roman" w:hAnsi="Arial" w:cs="Arial"/>
          <w:sz w:val="26"/>
          <w:szCs w:val="28"/>
        </w:rPr>
        <w:lastRenderedPageBreak/>
        <w:t>Приложение 9</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к Положению</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о порядке назначения и выплаты</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пенсии за выслугу лет</w:t>
      </w:r>
    </w:p>
    <w:p w:rsidR="00A11896" w:rsidRPr="00A11896" w:rsidRDefault="00A11896" w:rsidP="00A11896">
      <w:pPr>
        <w:spacing w:after="0" w:line="240" w:lineRule="auto"/>
        <w:ind w:left="5103"/>
        <w:jc w:val="both"/>
        <w:rPr>
          <w:rFonts w:ascii="Arial" w:eastAsia="Times New Roman" w:hAnsi="Arial" w:cs="Arial"/>
          <w:sz w:val="26"/>
          <w:szCs w:val="28"/>
        </w:rPr>
      </w:pPr>
    </w:p>
    <w:p w:rsidR="00A11896" w:rsidRPr="00A11896" w:rsidRDefault="00A11896" w:rsidP="00A11896">
      <w:pPr>
        <w:spacing w:after="0" w:line="240" w:lineRule="auto"/>
        <w:ind w:left="5103"/>
        <w:jc w:val="both"/>
        <w:rPr>
          <w:rFonts w:ascii="Arial" w:eastAsia="Times New Roman" w:hAnsi="Arial" w:cs="Arial"/>
          <w:sz w:val="26"/>
          <w:szCs w:val="28"/>
        </w:rPr>
      </w:pP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Образец</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Главе администрации района</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________________________________</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 заявителя)</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ЗАЯВЛЕНИЕ</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В связи с назначением мне с 5 июля 2006 года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(наименование одной из выплат, указанных в части 1 статьи 13 закона Воронежской области "О пенсиях за выслугу лет лицам, замещавшим должности государственной гражданской службы Воронежской области</w:t>
      </w:r>
      <w:proofErr w:type="gramStart"/>
      <w:r w:rsidRPr="00A11896">
        <w:rPr>
          <w:rFonts w:ascii="Arial" w:eastAsia="Times New Roman" w:hAnsi="Arial" w:cs="Arial"/>
          <w:sz w:val="24"/>
          <w:szCs w:val="20"/>
          <w:lang w:eastAsia="ru-RU"/>
        </w:rPr>
        <w:t>",)</w:t>
      </w:r>
      <w:proofErr w:type="gramEnd"/>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прошу прекратить выплату пенсии за выслугу лет, назначенной в соответствии с законом области "О пенсиях за выслугу лет лицам, замещавшим должности государственной гражданской службы Воронежской области",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от «____»_______2010 года «____ «Об утверждении положения о пенсионном обеспечении муниципальных служащих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Копию документа о назначении выплаты прилагаю.</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Дата, должность, подпись</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Приложение 10</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к Положению</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о порядке назначения и выплаты пенсии</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r w:rsidRPr="00A11896">
        <w:rPr>
          <w:rFonts w:ascii="Arial" w:eastAsia="Times New Roman" w:hAnsi="Arial" w:cs="Arial"/>
          <w:sz w:val="24"/>
          <w:szCs w:val="20"/>
          <w:lang w:eastAsia="ru-RU"/>
        </w:rPr>
        <w:t>за выслугу лет</w:t>
      </w:r>
    </w:p>
    <w:p w:rsidR="00A11896" w:rsidRPr="00A11896" w:rsidRDefault="00A11896" w:rsidP="00A11896">
      <w:pPr>
        <w:adjustRightInd w:val="0"/>
        <w:spacing w:after="0" w:line="240" w:lineRule="auto"/>
        <w:ind w:firstLine="567"/>
        <w:jc w:val="right"/>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Администрация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Воронежской области</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"___" ___________ 200_</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УВЕДОМЛЕНИЕ</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Уважаемы</w:t>
      </w:r>
      <w:proofErr w:type="gramStart"/>
      <w:r w:rsidRPr="00A11896">
        <w:rPr>
          <w:rFonts w:ascii="Arial" w:eastAsia="Times New Roman" w:hAnsi="Arial" w:cs="Arial"/>
          <w:sz w:val="24"/>
          <w:szCs w:val="20"/>
          <w:lang w:eastAsia="ru-RU"/>
        </w:rPr>
        <w:t>й(</w:t>
      </w:r>
      <w:proofErr w:type="spellStart"/>
      <w:proofErr w:type="gramEnd"/>
      <w:r w:rsidRPr="00A11896">
        <w:rPr>
          <w:rFonts w:ascii="Arial" w:eastAsia="Times New Roman" w:hAnsi="Arial" w:cs="Arial"/>
          <w:sz w:val="24"/>
          <w:szCs w:val="20"/>
          <w:lang w:eastAsia="ru-RU"/>
        </w:rPr>
        <w:t>ая</w:t>
      </w:r>
      <w:proofErr w:type="spellEnd"/>
      <w:r w:rsidRPr="00A11896">
        <w:rPr>
          <w:rFonts w:ascii="Arial" w:eastAsia="Times New Roman" w:hAnsi="Arial" w:cs="Arial"/>
          <w:sz w:val="24"/>
          <w:szCs w:val="20"/>
          <w:lang w:eastAsia="ru-RU"/>
        </w:rPr>
        <w:t>) ______________________________________________,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(фамилия, имя, отчество)</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уведомляем Вас, что выплата пенсии за выслугу лет Вам приостановлена (возобновлена, прекращена,</w:t>
      </w:r>
      <w:proofErr w:type="gramEnd"/>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восстановлена</w:t>
      </w:r>
      <w:proofErr w:type="gramEnd"/>
      <w:r w:rsidRPr="00A11896">
        <w:rPr>
          <w:rFonts w:ascii="Arial" w:eastAsia="Times New Roman" w:hAnsi="Arial" w:cs="Arial"/>
          <w:sz w:val="24"/>
          <w:szCs w:val="20"/>
          <w:lang w:eastAsia="ru-RU"/>
        </w:rPr>
        <w:t>) с ___________ 200_ года в связи _______________________________________________________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lastRenderedPageBreak/>
        <w:t>______________________________________________________________________________________________________________</w:t>
      </w:r>
    </w:p>
    <w:p w:rsidR="00A11896" w:rsidRPr="00A11896" w:rsidRDefault="00A11896" w:rsidP="00A11896">
      <w:pPr>
        <w:adjustRightInd w:val="0"/>
        <w:spacing w:after="0" w:line="240" w:lineRule="auto"/>
        <w:ind w:firstLine="567"/>
        <w:rPr>
          <w:rFonts w:ascii="Arial" w:eastAsia="Times New Roman" w:hAnsi="Arial" w:cs="Arial"/>
          <w:sz w:val="24"/>
          <w:szCs w:val="20"/>
          <w:lang w:eastAsia="ru-RU"/>
        </w:rPr>
      </w:pPr>
      <w:proofErr w:type="gramStart"/>
      <w:r w:rsidRPr="00A11896">
        <w:rPr>
          <w:rFonts w:ascii="Arial" w:eastAsia="Times New Roman" w:hAnsi="Arial" w:cs="Arial"/>
          <w:sz w:val="24"/>
          <w:szCs w:val="20"/>
          <w:lang w:eastAsia="ru-RU"/>
        </w:rPr>
        <w:t>(причина приостановления, возобновления, прекращения, восстановления выплаты пенсии за выслугу лет (доплаты к пенсии)</w:t>
      </w:r>
      <w:proofErr w:type="gramEnd"/>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должность, подпись фамилия, инициалы</w:t>
      </w: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br w:type="page"/>
      </w:r>
    </w:p>
    <w:p w:rsidR="00A11896" w:rsidRPr="00A11896" w:rsidRDefault="00A11896" w:rsidP="00A11896">
      <w:pPr>
        <w:spacing w:after="0" w:line="240" w:lineRule="auto"/>
        <w:ind w:left="5103"/>
        <w:jc w:val="both"/>
        <w:rPr>
          <w:rFonts w:ascii="Arial" w:eastAsia="Times New Roman" w:hAnsi="Arial" w:cs="Times New Roman"/>
          <w:sz w:val="26"/>
          <w:szCs w:val="28"/>
        </w:rPr>
      </w:pPr>
      <w:r w:rsidRPr="00A11896">
        <w:rPr>
          <w:rFonts w:ascii="Arial" w:eastAsia="Times New Roman" w:hAnsi="Arial" w:cs="Arial"/>
          <w:sz w:val="26"/>
          <w:szCs w:val="28"/>
        </w:rPr>
        <w:lastRenderedPageBreak/>
        <w:t>Приложение 2</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к решению Совета народных депутатов</w:t>
      </w:r>
    </w:p>
    <w:p w:rsidR="00A11896" w:rsidRPr="00A11896" w:rsidRDefault="00A11896" w:rsidP="00A11896">
      <w:pPr>
        <w:spacing w:after="0" w:line="240" w:lineRule="auto"/>
        <w:ind w:left="5103"/>
        <w:jc w:val="both"/>
        <w:rPr>
          <w:rFonts w:ascii="Arial" w:eastAsia="Times New Roman" w:hAnsi="Arial" w:cs="Arial"/>
          <w:sz w:val="26"/>
          <w:szCs w:val="28"/>
        </w:rPr>
      </w:pPr>
      <w:proofErr w:type="spellStart"/>
      <w:r w:rsidRPr="00A11896">
        <w:rPr>
          <w:rFonts w:ascii="Arial" w:eastAsia="Times New Roman" w:hAnsi="Arial" w:cs="Arial"/>
          <w:sz w:val="26"/>
          <w:szCs w:val="28"/>
        </w:rPr>
        <w:t>Богучарского</w:t>
      </w:r>
      <w:proofErr w:type="spellEnd"/>
      <w:r w:rsidRPr="00A11896">
        <w:rPr>
          <w:rFonts w:ascii="Arial" w:eastAsia="Times New Roman" w:hAnsi="Arial" w:cs="Arial"/>
          <w:sz w:val="26"/>
          <w:szCs w:val="28"/>
        </w:rPr>
        <w:t xml:space="preserve"> муниципального района</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от 12.08.2010г. № 213 (в ред. решения от 13.07.2012 г. № 62)</w:t>
      </w: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spacing w:after="0" w:line="240" w:lineRule="auto"/>
        <w:ind w:firstLine="567"/>
        <w:jc w:val="center"/>
        <w:rPr>
          <w:rFonts w:ascii="Arial" w:eastAsia="Times New Roman" w:hAnsi="Arial" w:cs="Times New Roman"/>
          <w:sz w:val="28"/>
          <w:szCs w:val="28"/>
          <w:lang w:eastAsia="ru-RU"/>
        </w:rPr>
      </w:pPr>
      <w:r w:rsidRPr="00A11896">
        <w:rPr>
          <w:rFonts w:ascii="Arial" w:eastAsia="Times New Roman" w:hAnsi="Arial" w:cs="Times New Roman"/>
          <w:sz w:val="28"/>
          <w:szCs w:val="28"/>
          <w:lang w:eastAsia="ru-RU"/>
        </w:rPr>
        <w:t>Состав комиссии</w:t>
      </w:r>
    </w:p>
    <w:p w:rsidR="00A11896" w:rsidRPr="00A11896" w:rsidRDefault="00A11896" w:rsidP="00A11896">
      <w:pPr>
        <w:spacing w:after="0" w:line="240" w:lineRule="auto"/>
        <w:ind w:firstLine="567"/>
        <w:jc w:val="center"/>
        <w:rPr>
          <w:rFonts w:ascii="Arial" w:eastAsia="Times New Roman" w:hAnsi="Arial" w:cs="Times New Roman"/>
          <w:sz w:val="28"/>
          <w:szCs w:val="28"/>
          <w:lang w:eastAsia="ru-RU"/>
        </w:rPr>
      </w:pPr>
      <w:r w:rsidRPr="00A11896">
        <w:rPr>
          <w:rFonts w:ascii="Arial" w:eastAsia="Times New Roman" w:hAnsi="Arial" w:cs="Times New Roman"/>
          <w:sz w:val="28"/>
          <w:szCs w:val="28"/>
          <w:lang w:eastAsia="ru-RU"/>
        </w:rPr>
        <w:t>по рассмотрению документов для назначения пенсии за выслугу лет,</w:t>
      </w:r>
    </w:p>
    <w:p w:rsidR="00A11896" w:rsidRPr="00A11896" w:rsidRDefault="00A11896" w:rsidP="00A11896">
      <w:pPr>
        <w:spacing w:after="0" w:line="240" w:lineRule="auto"/>
        <w:ind w:firstLine="567"/>
        <w:jc w:val="center"/>
        <w:rPr>
          <w:rFonts w:ascii="Arial" w:eastAsia="Times New Roman" w:hAnsi="Arial" w:cs="Times New Roman"/>
          <w:sz w:val="28"/>
          <w:szCs w:val="28"/>
          <w:lang w:eastAsia="ru-RU"/>
        </w:rPr>
      </w:pPr>
      <w:r w:rsidRPr="00A11896">
        <w:rPr>
          <w:rFonts w:ascii="Arial" w:eastAsia="Times New Roman" w:hAnsi="Arial" w:cs="Times New Roman"/>
          <w:sz w:val="28"/>
          <w:szCs w:val="28"/>
          <w:lang w:eastAsia="ru-RU"/>
        </w:rPr>
        <w:t>единовременного денежного поощрения</w:t>
      </w:r>
    </w:p>
    <w:p w:rsidR="00A11896" w:rsidRPr="00A11896" w:rsidRDefault="00A11896" w:rsidP="00A11896">
      <w:pPr>
        <w:spacing w:after="0" w:line="240" w:lineRule="auto"/>
        <w:ind w:firstLine="567"/>
        <w:jc w:val="center"/>
        <w:rPr>
          <w:rFonts w:ascii="Arial" w:eastAsia="Times New Roman" w:hAnsi="Arial" w:cs="Times New Roman"/>
          <w:sz w:val="28"/>
          <w:szCs w:val="28"/>
          <w:lang w:eastAsia="ru-RU"/>
        </w:rPr>
      </w:pP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r w:rsidRPr="00A11896">
        <w:rPr>
          <w:rFonts w:ascii="Arial" w:eastAsia="Times New Roman" w:hAnsi="Arial" w:cs="Times New Roman"/>
          <w:sz w:val="28"/>
          <w:szCs w:val="28"/>
          <w:lang w:eastAsia="ru-RU"/>
        </w:rPr>
        <w:t xml:space="preserve">Кузнецов Валерий Васильевич – глава администрации </w:t>
      </w:r>
      <w:proofErr w:type="spellStart"/>
      <w:r w:rsidRPr="00A11896">
        <w:rPr>
          <w:rFonts w:ascii="Arial" w:eastAsia="Times New Roman" w:hAnsi="Arial" w:cs="Times New Roman"/>
          <w:sz w:val="28"/>
          <w:szCs w:val="28"/>
          <w:lang w:eastAsia="ru-RU"/>
        </w:rPr>
        <w:t>Богучарского</w:t>
      </w:r>
      <w:proofErr w:type="spellEnd"/>
      <w:r w:rsidRPr="00A11896">
        <w:rPr>
          <w:rFonts w:ascii="Arial" w:eastAsia="Times New Roman" w:hAnsi="Arial" w:cs="Times New Roman"/>
          <w:sz w:val="28"/>
          <w:szCs w:val="28"/>
          <w:lang w:eastAsia="ru-RU"/>
        </w:rPr>
        <w:t xml:space="preserve"> муниципального района, председатель комиссии;</w:t>
      </w: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r w:rsidRPr="00A11896">
        <w:rPr>
          <w:rFonts w:ascii="Arial" w:eastAsia="Times New Roman" w:hAnsi="Arial" w:cs="Times New Roman"/>
          <w:sz w:val="28"/>
          <w:szCs w:val="28"/>
          <w:lang w:eastAsia="ru-RU"/>
        </w:rPr>
        <w:t xml:space="preserve"> </w:t>
      </w:r>
      <w:proofErr w:type="spellStart"/>
      <w:r w:rsidRPr="00A11896">
        <w:rPr>
          <w:rFonts w:ascii="Arial" w:eastAsia="Times New Roman" w:hAnsi="Arial" w:cs="Times New Roman"/>
          <w:sz w:val="28"/>
          <w:szCs w:val="28"/>
          <w:lang w:eastAsia="ru-RU"/>
        </w:rPr>
        <w:t>Самодурова</w:t>
      </w:r>
      <w:proofErr w:type="spellEnd"/>
      <w:r w:rsidRPr="00A11896">
        <w:rPr>
          <w:rFonts w:ascii="Arial" w:eastAsia="Times New Roman" w:hAnsi="Arial" w:cs="Times New Roman"/>
          <w:sz w:val="28"/>
          <w:szCs w:val="28"/>
          <w:lang w:eastAsia="ru-RU"/>
        </w:rPr>
        <w:t xml:space="preserve"> Наталья Анатольевна - заместитель главы администрации </w:t>
      </w:r>
      <w:proofErr w:type="spellStart"/>
      <w:r w:rsidRPr="00A11896">
        <w:rPr>
          <w:rFonts w:ascii="Arial" w:eastAsia="Times New Roman" w:hAnsi="Arial" w:cs="Times New Roman"/>
          <w:sz w:val="28"/>
          <w:szCs w:val="28"/>
          <w:lang w:eastAsia="ru-RU"/>
        </w:rPr>
        <w:t>Богучарского</w:t>
      </w:r>
      <w:proofErr w:type="spellEnd"/>
      <w:r w:rsidRPr="00A11896">
        <w:rPr>
          <w:rFonts w:ascii="Arial" w:eastAsia="Times New Roman" w:hAnsi="Arial" w:cs="Times New Roman"/>
          <w:sz w:val="28"/>
          <w:szCs w:val="28"/>
          <w:lang w:eastAsia="ru-RU"/>
        </w:rPr>
        <w:t xml:space="preserve"> </w:t>
      </w:r>
      <w:proofErr w:type="spellStart"/>
      <w:r w:rsidRPr="00A11896">
        <w:rPr>
          <w:rFonts w:ascii="Arial" w:eastAsia="Times New Roman" w:hAnsi="Arial" w:cs="Times New Roman"/>
          <w:sz w:val="28"/>
          <w:szCs w:val="28"/>
          <w:lang w:eastAsia="ru-RU"/>
        </w:rPr>
        <w:t>муниицпального</w:t>
      </w:r>
      <w:proofErr w:type="spellEnd"/>
      <w:r w:rsidRPr="00A11896">
        <w:rPr>
          <w:rFonts w:ascii="Arial" w:eastAsia="Times New Roman" w:hAnsi="Arial" w:cs="Times New Roman"/>
          <w:sz w:val="28"/>
          <w:szCs w:val="28"/>
          <w:lang w:eastAsia="ru-RU"/>
        </w:rPr>
        <w:t xml:space="preserve"> района – руководитель аппарата администрации района, заместитель председателя комиссии;</w:t>
      </w: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proofErr w:type="spellStart"/>
      <w:r w:rsidRPr="00A11896">
        <w:rPr>
          <w:rFonts w:ascii="Arial" w:eastAsia="Times New Roman" w:hAnsi="Arial" w:cs="Times New Roman"/>
          <w:sz w:val="28"/>
          <w:szCs w:val="28"/>
          <w:lang w:eastAsia="ru-RU"/>
        </w:rPr>
        <w:t>Мыльникова</w:t>
      </w:r>
      <w:proofErr w:type="spellEnd"/>
      <w:r w:rsidRPr="00A11896">
        <w:rPr>
          <w:rFonts w:ascii="Arial" w:eastAsia="Times New Roman" w:hAnsi="Arial" w:cs="Times New Roman"/>
          <w:sz w:val="28"/>
          <w:szCs w:val="28"/>
          <w:lang w:eastAsia="ru-RU"/>
        </w:rPr>
        <w:t xml:space="preserve"> Елена Борисовна – ведущий специалист отдела по организационной работе и делопроизводству администрации </w:t>
      </w:r>
      <w:proofErr w:type="spellStart"/>
      <w:r w:rsidRPr="00A11896">
        <w:rPr>
          <w:rFonts w:ascii="Arial" w:eastAsia="Times New Roman" w:hAnsi="Arial" w:cs="Times New Roman"/>
          <w:sz w:val="28"/>
          <w:szCs w:val="28"/>
          <w:lang w:eastAsia="ru-RU"/>
        </w:rPr>
        <w:t>Богучарского</w:t>
      </w:r>
      <w:proofErr w:type="spellEnd"/>
      <w:r w:rsidRPr="00A11896">
        <w:rPr>
          <w:rFonts w:ascii="Arial" w:eastAsia="Times New Roman" w:hAnsi="Arial" w:cs="Times New Roman"/>
          <w:sz w:val="28"/>
          <w:szCs w:val="28"/>
          <w:lang w:eastAsia="ru-RU"/>
        </w:rPr>
        <w:t xml:space="preserve"> муниципального района, секретарь комиссии;</w:t>
      </w: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r w:rsidRPr="00A11896">
        <w:rPr>
          <w:rFonts w:ascii="Arial" w:eastAsia="Times New Roman" w:hAnsi="Arial" w:cs="Times New Roman"/>
          <w:sz w:val="28"/>
          <w:szCs w:val="28"/>
          <w:lang w:eastAsia="ru-RU"/>
        </w:rPr>
        <w:t>Члены комиссии:</w:t>
      </w: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r w:rsidRPr="00A11896">
        <w:rPr>
          <w:rFonts w:ascii="Arial" w:eastAsia="Times New Roman" w:hAnsi="Arial" w:cs="Times New Roman"/>
          <w:sz w:val="28"/>
          <w:szCs w:val="28"/>
          <w:lang w:eastAsia="ru-RU"/>
        </w:rPr>
        <w:t xml:space="preserve">Кожанов Алексей Юрьевич - заместитель главы администрации </w:t>
      </w:r>
      <w:proofErr w:type="spellStart"/>
      <w:r w:rsidRPr="00A11896">
        <w:rPr>
          <w:rFonts w:ascii="Arial" w:eastAsia="Times New Roman" w:hAnsi="Arial" w:cs="Times New Roman"/>
          <w:sz w:val="28"/>
          <w:szCs w:val="28"/>
          <w:lang w:eastAsia="ru-RU"/>
        </w:rPr>
        <w:t>Богучарского</w:t>
      </w:r>
      <w:proofErr w:type="spellEnd"/>
      <w:r w:rsidRPr="00A11896">
        <w:rPr>
          <w:rFonts w:ascii="Arial" w:eastAsia="Times New Roman" w:hAnsi="Arial" w:cs="Times New Roman"/>
          <w:sz w:val="28"/>
          <w:szCs w:val="28"/>
          <w:lang w:eastAsia="ru-RU"/>
        </w:rPr>
        <w:t xml:space="preserve"> муниципального района;</w:t>
      </w: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r w:rsidRPr="00A11896">
        <w:rPr>
          <w:rFonts w:ascii="Arial" w:eastAsia="Times New Roman" w:hAnsi="Arial" w:cs="Times New Roman"/>
          <w:sz w:val="28"/>
          <w:szCs w:val="28"/>
          <w:lang w:eastAsia="ru-RU"/>
        </w:rPr>
        <w:t xml:space="preserve">- </w:t>
      </w:r>
      <w:proofErr w:type="spellStart"/>
      <w:r w:rsidRPr="00A11896">
        <w:rPr>
          <w:rFonts w:ascii="Arial" w:eastAsia="Times New Roman" w:hAnsi="Arial" w:cs="Times New Roman"/>
          <w:sz w:val="28"/>
          <w:szCs w:val="28"/>
          <w:lang w:eastAsia="ru-RU"/>
        </w:rPr>
        <w:t>Черевкова</w:t>
      </w:r>
      <w:proofErr w:type="spellEnd"/>
      <w:r w:rsidRPr="00A11896">
        <w:rPr>
          <w:rFonts w:ascii="Arial" w:eastAsia="Times New Roman" w:hAnsi="Arial" w:cs="Times New Roman"/>
          <w:sz w:val="28"/>
          <w:szCs w:val="28"/>
          <w:lang w:eastAsia="ru-RU"/>
        </w:rPr>
        <w:t xml:space="preserve"> Светлана Юрьевна – начальник отдела учета  и отчетности администрации </w:t>
      </w:r>
      <w:proofErr w:type="spellStart"/>
      <w:r w:rsidRPr="00A11896">
        <w:rPr>
          <w:rFonts w:ascii="Arial" w:eastAsia="Times New Roman" w:hAnsi="Arial" w:cs="Times New Roman"/>
          <w:sz w:val="28"/>
          <w:szCs w:val="28"/>
          <w:lang w:eastAsia="ru-RU"/>
        </w:rPr>
        <w:t>Богучарского</w:t>
      </w:r>
      <w:proofErr w:type="spellEnd"/>
      <w:r w:rsidRPr="00A11896">
        <w:rPr>
          <w:rFonts w:ascii="Arial" w:eastAsia="Times New Roman" w:hAnsi="Arial" w:cs="Times New Roman"/>
          <w:sz w:val="28"/>
          <w:szCs w:val="28"/>
          <w:lang w:eastAsia="ru-RU"/>
        </w:rPr>
        <w:t xml:space="preserve"> муниципального района;</w:t>
      </w: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r w:rsidRPr="00A11896">
        <w:rPr>
          <w:rFonts w:ascii="Arial" w:eastAsia="Times New Roman" w:hAnsi="Arial" w:cs="Times New Roman"/>
          <w:sz w:val="28"/>
          <w:szCs w:val="28"/>
          <w:lang w:eastAsia="ru-RU"/>
        </w:rPr>
        <w:t xml:space="preserve">- </w:t>
      </w:r>
      <w:proofErr w:type="spellStart"/>
      <w:r w:rsidRPr="00A11896">
        <w:rPr>
          <w:rFonts w:ascii="Arial" w:eastAsia="Times New Roman" w:hAnsi="Arial" w:cs="Times New Roman"/>
          <w:sz w:val="28"/>
          <w:szCs w:val="28"/>
          <w:lang w:eastAsia="ru-RU"/>
        </w:rPr>
        <w:t>Мазаева</w:t>
      </w:r>
      <w:proofErr w:type="spellEnd"/>
      <w:r w:rsidRPr="00A11896">
        <w:rPr>
          <w:rFonts w:ascii="Arial" w:eastAsia="Times New Roman" w:hAnsi="Arial" w:cs="Times New Roman"/>
          <w:sz w:val="28"/>
          <w:szCs w:val="28"/>
          <w:lang w:eastAsia="ru-RU"/>
        </w:rPr>
        <w:t xml:space="preserve"> Елена Васильевна – руководитель финансового отдела администрации </w:t>
      </w:r>
      <w:proofErr w:type="spellStart"/>
      <w:r w:rsidRPr="00A11896">
        <w:rPr>
          <w:rFonts w:ascii="Arial" w:eastAsia="Times New Roman" w:hAnsi="Arial" w:cs="Times New Roman"/>
          <w:sz w:val="28"/>
          <w:szCs w:val="28"/>
          <w:lang w:eastAsia="ru-RU"/>
        </w:rPr>
        <w:t>Богучарского</w:t>
      </w:r>
      <w:proofErr w:type="spellEnd"/>
      <w:r w:rsidRPr="00A11896">
        <w:rPr>
          <w:rFonts w:ascii="Arial" w:eastAsia="Times New Roman" w:hAnsi="Arial" w:cs="Times New Roman"/>
          <w:sz w:val="28"/>
          <w:szCs w:val="28"/>
          <w:lang w:eastAsia="ru-RU"/>
        </w:rPr>
        <w:t xml:space="preserve"> муниципального района;</w:t>
      </w: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p>
    <w:p w:rsidR="00A11896" w:rsidRPr="00A11896" w:rsidRDefault="00A11896" w:rsidP="00A11896">
      <w:pPr>
        <w:spacing w:after="0" w:line="240" w:lineRule="auto"/>
        <w:ind w:firstLine="567"/>
        <w:jc w:val="both"/>
        <w:rPr>
          <w:rFonts w:ascii="Arial" w:eastAsia="Times New Roman" w:hAnsi="Arial" w:cs="Times New Roman"/>
          <w:sz w:val="28"/>
          <w:szCs w:val="28"/>
          <w:lang w:eastAsia="ru-RU"/>
        </w:rPr>
      </w:pPr>
      <w:r w:rsidRPr="00A11896">
        <w:rPr>
          <w:rFonts w:ascii="Arial" w:eastAsia="Times New Roman" w:hAnsi="Arial" w:cs="Times New Roman"/>
          <w:sz w:val="28"/>
          <w:szCs w:val="28"/>
          <w:lang w:eastAsia="ru-RU"/>
        </w:rPr>
        <w:t xml:space="preserve">- Козлов Дмитрий Васильевич – начальник юридического отдела администрации </w:t>
      </w:r>
      <w:proofErr w:type="spellStart"/>
      <w:r w:rsidRPr="00A11896">
        <w:rPr>
          <w:rFonts w:ascii="Arial" w:eastAsia="Times New Roman" w:hAnsi="Arial" w:cs="Times New Roman"/>
          <w:sz w:val="28"/>
          <w:szCs w:val="28"/>
          <w:lang w:eastAsia="ru-RU"/>
        </w:rPr>
        <w:t>Богучарского</w:t>
      </w:r>
      <w:proofErr w:type="spellEnd"/>
      <w:r w:rsidRPr="00A11896">
        <w:rPr>
          <w:rFonts w:ascii="Arial" w:eastAsia="Times New Roman" w:hAnsi="Arial" w:cs="Times New Roman"/>
          <w:sz w:val="28"/>
          <w:szCs w:val="28"/>
          <w:lang w:eastAsia="ru-RU"/>
        </w:rPr>
        <w:t xml:space="preserve"> муниципального района.</w:t>
      </w:r>
    </w:p>
    <w:p w:rsidR="00A11896" w:rsidRPr="00A11896" w:rsidRDefault="00A11896" w:rsidP="00A11896">
      <w:pPr>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br w:type="page"/>
      </w:r>
    </w:p>
    <w:p w:rsidR="00A11896" w:rsidRPr="00A11896" w:rsidRDefault="00A11896" w:rsidP="00A11896">
      <w:pPr>
        <w:spacing w:after="0" w:line="240" w:lineRule="auto"/>
        <w:ind w:left="5103"/>
        <w:jc w:val="both"/>
        <w:rPr>
          <w:rFonts w:ascii="Arial" w:eastAsia="Times New Roman" w:hAnsi="Arial" w:cs="Times New Roman"/>
          <w:sz w:val="26"/>
          <w:szCs w:val="28"/>
        </w:rPr>
      </w:pPr>
      <w:r w:rsidRPr="00A11896">
        <w:rPr>
          <w:rFonts w:ascii="Arial" w:eastAsia="Times New Roman" w:hAnsi="Arial" w:cs="Arial"/>
          <w:sz w:val="26"/>
          <w:szCs w:val="28"/>
        </w:rPr>
        <w:lastRenderedPageBreak/>
        <w:t>Приложение 3</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к решению Совета народных депутатов</w:t>
      </w:r>
    </w:p>
    <w:p w:rsidR="00A11896" w:rsidRPr="00A11896" w:rsidRDefault="00A11896" w:rsidP="00A11896">
      <w:pPr>
        <w:spacing w:after="0" w:line="240" w:lineRule="auto"/>
        <w:ind w:left="5103"/>
        <w:jc w:val="both"/>
        <w:rPr>
          <w:rFonts w:ascii="Arial" w:eastAsia="Times New Roman" w:hAnsi="Arial" w:cs="Arial"/>
          <w:sz w:val="26"/>
          <w:szCs w:val="28"/>
        </w:rPr>
      </w:pPr>
      <w:proofErr w:type="spellStart"/>
      <w:r w:rsidRPr="00A11896">
        <w:rPr>
          <w:rFonts w:ascii="Arial" w:eastAsia="Times New Roman" w:hAnsi="Arial" w:cs="Arial"/>
          <w:sz w:val="26"/>
          <w:szCs w:val="28"/>
        </w:rPr>
        <w:t>Богучарского</w:t>
      </w:r>
      <w:proofErr w:type="spellEnd"/>
      <w:r w:rsidRPr="00A11896">
        <w:rPr>
          <w:rFonts w:ascii="Arial" w:eastAsia="Times New Roman" w:hAnsi="Arial" w:cs="Arial"/>
          <w:sz w:val="26"/>
          <w:szCs w:val="28"/>
        </w:rPr>
        <w:t xml:space="preserve"> муниципального района.</w:t>
      </w:r>
    </w:p>
    <w:p w:rsidR="00A11896" w:rsidRPr="00A11896" w:rsidRDefault="00A11896" w:rsidP="00A11896">
      <w:pPr>
        <w:spacing w:after="0" w:line="240" w:lineRule="auto"/>
        <w:ind w:left="5103"/>
        <w:jc w:val="both"/>
        <w:rPr>
          <w:rFonts w:ascii="Arial" w:eastAsia="Times New Roman" w:hAnsi="Arial" w:cs="Arial"/>
          <w:sz w:val="26"/>
          <w:szCs w:val="28"/>
        </w:rPr>
      </w:pPr>
      <w:r w:rsidRPr="00A11896">
        <w:rPr>
          <w:rFonts w:ascii="Arial" w:eastAsia="Times New Roman" w:hAnsi="Arial" w:cs="Arial"/>
          <w:sz w:val="26"/>
          <w:szCs w:val="28"/>
        </w:rPr>
        <w:t>от 12.08.2010г. № 213</w:t>
      </w: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ПОЛОЖЕНИЕ</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О КОМИССИИ ПО РАССМОТРЕНИЮ ДОКУМЕНТОВ </w:t>
      </w:r>
      <w:proofErr w:type="gramStart"/>
      <w:r w:rsidRPr="00A11896">
        <w:rPr>
          <w:rFonts w:ascii="Arial" w:eastAsia="Times New Roman" w:hAnsi="Arial" w:cs="Arial"/>
          <w:sz w:val="24"/>
          <w:szCs w:val="20"/>
          <w:lang w:eastAsia="ru-RU"/>
        </w:rPr>
        <w:t>ДЛЯ</w:t>
      </w:r>
      <w:proofErr w:type="gramEnd"/>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НАЗНАЧЕНИЯ ПЕНСИИ ЗА ВЫСЛУГУ ЛЕТ,</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ЕДИНОВРЕМЕННОГО ДЕНЕЖНОГО ПООЩРЕНИЯ</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1. ОБЩИЕ ПОЛОЖЕНИЯ</w:t>
      </w:r>
    </w:p>
    <w:p w:rsidR="00A11896" w:rsidRPr="00A11896" w:rsidRDefault="00A11896" w:rsidP="00A11896">
      <w:pPr>
        <w:adjustRightInd w:val="0"/>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adjustRightInd w:val="0"/>
        <w:spacing w:after="0" w:line="240" w:lineRule="auto"/>
        <w:ind w:firstLine="567"/>
        <w:jc w:val="both"/>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Комиссия по рассмотрению документов для назначения пенсии за выслугу лет, единовременного денежного поощрения (далее - комиссия) образуется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Комиссия формируется из состава работников органов местного самоуправления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Состав и положение о комиссии утверждается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Изменения и дополнения в состав комиссии и положение о комиссии вносятся решением Совета народных депутатов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w:t>
      </w: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Комиссия обеспечивает правовую экспертизу документов для назначения пенсии за выслугу лет, единовременного денежного поощрения в связи с выходом на пенсию муниципальным служащим в соответствии с нормами законов Воронежской области от 5.06.2006 года № 42 – </w:t>
      </w:r>
      <w:proofErr w:type="gramStart"/>
      <w:r w:rsidRPr="00A11896">
        <w:rPr>
          <w:rFonts w:ascii="Arial" w:eastAsia="Times New Roman" w:hAnsi="Arial" w:cs="Arial"/>
          <w:sz w:val="24"/>
          <w:szCs w:val="20"/>
          <w:lang w:eastAsia="ru-RU"/>
        </w:rPr>
        <w:t>ОЗ</w:t>
      </w:r>
      <w:proofErr w:type="gramEnd"/>
      <w:r w:rsidRPr="00A11896">
        <w:rPr>
          <w:rFonts w:ascii="Arial" w:eastAsia="Times New Roman" w:hAnsi="Arial" w:cs="Arial"/>
          <w:sz w:val="24"/>
          <w:szCs w:val="20"/>
          <w:lang w:eastAsia="ru-RU"/>
        </w:rPr>
        <w:t xml:space="preserve"> «О пенсиях за выслугу лет лицам, замещающим должности государственной гражданской службы Воронежской области», от 5.06.2006 года № 57 – ОЗ «О доплате к пенсии отдельных категорий пенсионеров в Воронежской области».</w:t>
      </w: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xml:space="preserve">Организационно – техническое обеспечение деятельности комиссии осуществляют отделы администрации </w:t>
      </w:r>
      <w:proofErr w:type="spellStart"/>
      <w:r w:rsidRPr="00A11896">
        <w:rPr>
          <w:rFonts w:ascii="Arial" w:eastAsia="Times New Roman" w:hAnsi="Arial" w:cs="Arial"/>
          <w:sz w:val="24"/>
          <w:szCs w:val="20"/>
          <w:lang w:eastAsia="ru-RU"/>
        </w:rPr>
        <w:t>Богучарского</w:t>
      </w:r>
      <w:proofErr w:type="spellEnd"/>
      <w:r w:rsidRPr="00A11896">
        <w:rPr>
          <w:rFonts w:ascii="Arial" w:eastAsia="Times New Roman" w:hAnsi="Arial" w:cs="Arial"/>
          <w:sz w:val="24"/>
          <w:szCs w:val="20"/>
          <w:lang w:eastAsia="ru-RU"/>
        </w:rPr>
        <w:t xml:space="preserve"> муниципального района: по организационной работе и делопроизводству, учета и отчетности.</w:t>
      </w: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Комиссия руководствуется в своей работе Конституцией РФ, федеральным и областным законодательством о государственной гражданской службе, муниципальной службе, настоящим положением.</w:t>
      </w: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spacing w:after="0" w:line="240" w:lineRule="auto"/>
        <w:ind w:firstLine="567"/>
        <w:rPr>
          <w:rFonts w:ascii="Arial" w:eastAsia="Times New Roman" w:hAnsi="Arial" w:cs="Arial"/>
          <w:sz w:val="24"/>
          <w:szCs w:val="20"/>
          <w:lang w:eastAsia="ru-RU"/>
        </w:rPr>
      </w:pPr>
    </w:p>
    <w:p w:rsidR="00A11896" w:rsidRPr="00A11896" w:rsidRDefault="00A11896" w:rsidP="00A11896">
      <w:pPr>
        <w:numPr>
          <w:ilvl w:val="0"/>
          <w:numId w:val="3"/>
        </w:num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Функции и полномочия комиссии.</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2.1.Комиссия рассматривает вопросы:</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назначения пенсии за выслугу лет;</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назначения единовременного денежного поощрения в связи с выходом на пенсию по старости;</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давать заключения о стаже муниципальной службы заявителя, дающем право на назначение пенсии за выслугу лет.</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lastRenderedPageBreak/>
        <w:t>2.2. Комиссия рассматривает обращения граждан по вопросам назначения и выплаты пенсии за выслугу лет, единовременного денежного поощрения.</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2.3. Проверяет на соответствие действующему законодательству представленные документы для назначения пенсии по выслуге лет и единовременного денежного поощрения.</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2.4. Принимает решения по результатам рассмотрения документов.</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2.5. Комиссия имеет право:</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запрашивать от организаций и учреждения района, архивных организаций материалы, документы, сведения, необходимые для деятельности комиссии, для получения разъяснений направлять запросы в МУЗ «</w:t>
      </w:r>
      <w:proofErr w:type="spellStart"/>
      <w:r w:rsidRPr="00A11896">
        <w:rPr>
          <w:rFonts w:ascii="Arial" w:eastAsia="Times New Roman" w:hAnsi="Arial" w:cs="Arial"/>
          <w:sz w:val="24"/>
          <w:szCs w:val="20"/>
          <w:lang w:eastAsia="ru-RU"/>
        </w:rPr>
        <w:t>Богучарская</w:t>
      </w:r>
      <w:proofErr w:type="spellEnd"/>
      <w:r w:rsidRPr="00A11896">
        <w:rPr>
          <w:rFonts w:ascii="Arial" w:eastAsia="Times New Roman" w:hAnsi="Arial" w:cs="Arial"/>
          <w:sz w:val="24"/>
          <w:szCs w:val="20"/>
          <w:lang w:eastAsia="ru-RU"/>
        </w:rPr>
        <w:t xml:space="preserve"> ЦРБ», Пенсионный фонд по </w:t>
      </w:r>
      <w:proofErr w:type="spellStart"/>
      <w:r w:rsidRPr="00A11896">
        <w:rPr>
          <w:rFonts w:ascii="Arial" w:eastAsia="Times New Roman" w:hAnsi="Arial" w:cs="Arial"/>
          <w:sz w:val="24"/>
          <w:szCs w:val="20"/>
          <w:lang w:eastAsia="ru-RU"/>
        </w:rPr>
        <w:t>Богучарскому</w:t>
      </w:r>
      <w:proofErr w:type="spellEnd"/>
      <w:r w:rsidRPr="00A11896">
        <w:rPr>
          <w:rFonts w:ascii="Arial" w:eastAsia="Times New Roman" w:hAnsi="Arial" w:cs="Arial"/>
          <w:sz w:val="24"/>
          <w:szCs w:val="20"/>
          <w:lang w:eastAsia="ru-RU"/>
        </w:rPr>
        <w:t xml:space="preserve"> району по вопросам, связанным с назначением и выплатой пенсии за выслугу лет;</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взаимодействовать в установленном порядке с организациями и учреждениями района, должностными лицами по вопросам, входящим в компетенцию комиссии;</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 требовать от специалистов администрации района правильного оформления документов для назначения пенсии за выслугу лет и единовременного денежного поощрения.</w:t>
      </w:r>
    </w:p>
    <w:p w:rsidR="00A11896" w:rsidRPr="00A11896" w:rsidRDefault="00A11896" w:rsidP="00A11896">
      <w:pPr>
        <w:tabs>
          <w:tab w:val="left" w:pos="8592"/>
        </w:tabs>
        <w:spacing w:after="0" w:line="240" w:lineRule="auto"/>
        <w:ind w:left="360" w:firstLine="567"/>
        <w:rPr>
          <w:rFonts w:ascii="Arial" w:eastAsia="Times New Roman" w:hAnsi="Arial" w:cs="Arial"/>
          <w:sz w:val="24"/>
          <w:szCs w:val="20"/>
          <w:lang w:eastAsia="ru-RU"/>
        </w:rPr>
      </w:pPr>
    </w:p>
    <w:p w:rsidR="00A11896" w:rsidRPr="00A11896" w:rsidRDefault="00A11896" w:rsidP="00A11896">
      <w:pPr>
        <w:numPr>
          <w:ilvl w:val="0"/>
          <w:numId w:val="3"/>
        </w:num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Организация деятельности комиссии</w:t>
      </w:r>
    </w:p>
    <w:p w:rsidR="00A11896" w:rsidRPr="00A11896" w:rsidRDefault="00A11896" w:rsidP="00A11896">
      <w:pPr>
        <w:spacing w:after="0" w:line="240" w:lineRule="auto"/>
        <w:ind w:firstLine="567"/>
        <w:jc w:val="center"/>
        <w:rPr>
          <w:rFonts w:ascii="Arial" w:eastAsia="Times New Roman" w:hAnsi="Arial" w:cs="Arial"/>
          <w:sz w:val="24"/>
          <w:szCs w:val="20"/>
          <w:lang w:eastAsia="ru-RU"/>
        </w:rPr>
      </w:pP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В состав комиссии входит председатель, его заместители, секретарь и члены комиссии.</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Комиссию возглавляет председатель, а в его отсутствие – один из заместителей председателя комиссии.</w:t>
      </w: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Заседание комиссии считается правомочным, если на нем присутствуют более половины состава комиссии.</w:t>
      </w: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Заседания комиссии проводятся по мере необходимости, но не реже одного раза в месяц.</w:t>
      </w: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заседании комиссии. В случае равенства голосов голос председателя комиссии является решающим.</w:t>
      </w:r>
    </w:p>
    <w:p w:rsidR="00A11896" w:rsidRPr="00A11896" w:rsidRDefault="00A11896" w:rsidP="00A11896">
      <w:p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Члены комиссии в случае несогласия с решением комиссии вправе зафиксировать в протоколе заседаний комиссии особое мнение.</w:t>
      </w:r>
    </w:p>
    <w:p w:rsidR="00A11896" w:rsidRPr="00A11896" w:rsidRDefault="00A11896" w:rsidP="00A11896">
      <w:pPr>
        <w:numPr>
          <w:ilvl w:val="1"/>
          <w:numId w:val="3"/>
        </w:numPr>
        <w:spacing w:after="0" w:line="240" w:lineRule="auto"/>
        <w:ind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Решения комиссии оформляются протоколом заседания комиссий.</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r w:rsidRPr="00A11896">
        <w:rPr>
          <w:rFonts w:ascii="Arial" w:eastAsia="Times New Roman" w:hAnsi="Arial" w:cs="Arial"/>
          <w:sz w:val="24"/>
          <w:szCs w:val="20"/>
          <w:lang w:eastAsia="ru-RU"/>
        </w:rPr>
        <w:t>Протоколы заседаний комиссии подписывают председатель, его заместители, секретарь и члены комиссии, присутствующие на заседании.</w:t>
      </w:r>
    </w:p>
    <w:p w:rsidR="00A11896" w:rsidRPr="00A11896" w:rsidRDefault="00A11896" w:rsidP="00A11896">
      <w:pPr>
        <w:spacing w:after="0" w:line="240" w:lineRule="auto"/>
        <w:ind w:left="360" w:firstLine="567"/>
        <w:rPr>
          <w:rFonts w:ascii="Arial" w:eastAsia="Times New Roman" w:hAnsi="Arial" w:cs="Arial"/>
          <w:sz w:val="24"/>
          <w:szCs w:val="20"/>
          <w:lang w:eastAsia="ru-RU"/>
        </w:rPr>
      </w:pPr>
    </w:p>
    <w:p w:rsidR="00A11896" w:rsidRPr="00A11896" w:rsidRDefault="00A11896" w:rsidP="00A11896">
      <w:pPr>
        <w:numPr>
          <w:ilvl w:val="0"/>
          <w:numId w:val="3"/>
        </w:numPr>
        <w:spacing w:after="0" w:line="240" w:lineRule="auto"/>
        <w:ind w:firstLine="567"/>
        <w:jc w:val="center"/>
        <w:rPr>
          <w:rFonts w:ascii="Arial" w:eastAsia="Times New Roman" w:hAnsi="Arial" w:cs="Arial"/>
          <w:sz w:val="24"/>
          <w:szCs w:val="20"/>
          <w:lang w:eastAsia="ru-RU"/>
        </w:rPr>
      </w:pPr>
      <w:r w:rsidRPr="00A11896">
        <w:rPr>
          <w:rFonts w:ascii="Arial" w:eastAsia="Times New Roman" w:hAnsi="Arial" w:cs="Arial"/>
          <w:sz w:val="24"/>
          <w:szCs w:val="20"/>
          <w:lang w:eastAsia="ru-RU"/>
        </w:rPr>
        <w:t>Ответственность</w:t>
      </w:r>
    </w:p>
    <w:p w:rsidR="00A11896" w:rsidRPr="00A11896" w:rsidRDefault="00A11896" w:rsidP="00A11896">
      <w:pPr>
        <w:spacing w:after="0" w:line="240" w:lineRule="auto"/>
        <w:ind w:firstLine="567"/>
        <w:jc w:val="both"/>
        <w:rPr>
          <w:rFonts w:ascii="Arial" w:eastAsia="Times New Roman" w:hAnsi="Arial" w:cs="Arial"/>
          <w:sz w:val="24"/>
          <w:szCs w:val="24"/>
          <w:lang w:eastAsia="ru-RU"/>
        </w:rPr>
      </w:pPr>
      <w:r w:rsidRPr="00A11896">
        <w:rPr>
          <w:rFonts w:ascii="Arial" w:eastAsia="Times New Roman" w:hAnsi="Arial" w:cs="Arial"/>
          <w:sz w:val="24"/>
          <w:szCs w:val="20"/>
          <w:lang w:eastAsia="ru-RU"/>
        </w:rPr>
        <w:t>Комиссия в лице председателя, его заместителей, секретаря и членов комиссии несет ответственность за некачественную организацию работы комиссии и не исполнение полномочий комиссии в соответствии со своей компетенцией.</w:t>
      </w:r>
    </w:p>
    <w:p w:rsidR="00A11896" w:rsidRPr="00A11896" w:rsidRDefault="00A11896" w:rsidP="00A11896">
      <w:pPr>
        <w:spacing w:after="0" w:line="240" w:lineRule="auto"/>
        <w:ind w:firstLine="567"/>
        <w:jc w:val="both"/>
        <w:rPr>
          <w:rFonts w:ascii="Arial" w:eastAsia="Times New Roman" w:hAnsi="Arial" w:cs="Times New Roman"/>
          <w:sz w:val="24"/>
          <w:szCs w:val="24"/>
          <w:lang w:eastAsia="ru-RU"/>
        </w:rPr>
      </w:pPr>
    </w:p>
    <w:p w:rsidR="00B11201" w:rsidRDefault="00B11201"/>
    <w:sectPr w:rsidR="00B11201" w:rsidSect="00B11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37EA1"/>
    <w:multiLevelType w:val="hybridMultilevel"/>
    <w:tmpl w:val="B136D42A"/>
    <w:lvl w:ilvl="0" w:tplc="EC5E628C">
      <w:start w:val="1"/>
      <w:numFmt w:val="decimal"/>
      <w:lvlText w:val="%1."/>
      <w:lvlJc w:val="left"/>
      <w:pPr>
        <w:tabs>
          <w:tab w:val="num" w:pos="720"/>
        </w:tabs>
        <w:ind w:left="720" w:hanging="360"/>
      </w:pPr>
    </w:lvl>
    <w:lvl w:ilvl="1" w:tplc="F7B45800">
      <w:numFmt w:val="none"/>
      <w:lvlText w:val=""/>
      <w:lvlJc w:val="left"/>
      <w:pPr>
        <w:tabs>
          <w:tab w:val="num" w:pos="360"/>
        </w:tabs>
        <w:ind w:left="0" w:firstLine="0"/>
      </w:pPr>
    </w:lvl>
    <w:lvl w:ilvl="2" w:tplc="4AD05BEC">
      <w:numFmt w:val="none"/>
      <w:lvlText w:val=""/>
      <w:lvlJc w:val="left"/>
      <w:pPr>
        <w:tabs>
          <w:tab w:val="num" w:pos="360"/>
        </w:tabs>
        <w:ind w:left="0" w:firstLine="0"/>
      </w:pPr>
    </w:lvl>
    <w:lvl w:ilvl="3" w:tplc="CBD2E828">
      <w:numFmt w:val="none"/>
      <w:lvlText w:val=""/>
      <w:lvlJc w:val="left"/>
      <w:pPr>
        <w:tabs>
          <w:tab w:val="num" w:pos="360"/>
        </w:tabs>
        <w:ind w:left="0" w:firstLine="0"/>
      </w:pPr>
    </w:lvl>
    <w:lvl w:ilvl="4" w:tplc="F1FAB16A">
      <w:numFmt w:val="none"/>
      <w:lvlText w:val=""/>
      <w:lvlJc w:val="left"/>
      <w:pPr>
        <w:tabs>
          <w:tab w:val="num" w:pos="360"/>
        </w:tabs>
        <w:ind w:left="0" w:firstLine="0"/>
      </w:pPr>
    </w:lvl>
    <w:lvl w:ilvl="5" w:tplc="D6CAAA26">
      <w:numFmt w:val="none"/>
      <w:lvlText w:val=""/>
      <w:lvlJc w:val="left"/>
      <w:pPr>
        <w:tabs>
          <w:tab w:val="num" w:pos="360"/>
        </w:tabs>
        <w:ind w:left="0" w:firstLine="0"/>
      </w:pPr>
    </w:lvl>
    <w:lvl w:ilvl="6" w:tplc="2370FCD2">
      <w:numFmt w:val="none"/>
      <w:lvlText w:val=""/>
      <w:lvlJc w:val="left"/>
      <w:pPr>
        <w:tabs>
          <w:tab w:val="num" w:pos="360"/>
        </w:tabs>
        <w:ind w:left="0" w:firstLine="0"/>
      </w:pPr>
    </w:lvl>
    <w:lvl w:ilvl="7" w:tplc="CE94B8D0">
      <w:numFmt w:val="none"/>
      <w:lvlText w:val=""/>
      <w:lvlJc w:val="left"/>
      <w:pPr>
        <w:tabs>
          <w:tab w:val="num" w:pos="360"/>
        </w:tabs>
        <w:ind w:left="0" w:firstLine="0"/>
      </w:pPr>
    </w:lvl>
    <w:lvl w:ilvl="8" w:tplc="9F8EAA00">
      <w:numFmt w:val="none"/>
      <w:lvlText w:val=""/>
      <w:lvlJc w:val="left"/>
      <w:pPr>
        <w:tabs>
          <w:tab w:val="num" w:pos="360"/>
        </w:tabs>
        <w:ind w:left="0" w:firstLine="0"/>
      </w:pPr>
    </w:lvl>
  </w:abstractNum>
  <w:abstractNum w:abstractNumId="1">
    <w:nsid w:val="6C7C16C8"/>
    <w:multiLevelType w:val="hybridMultilevel"/>
    <w:tmpl w:val="7BC6E040"/>
    <w:lvl w:ilvl="0" w:tplc="ACA24820">
      <w:start w:val="1"/>
      <w:numFmt w:val="decimal"/>
      <w:lvlText w:val="%1."/>
      <w:lvlJc w:val="left"/>
      <w:pPr>
        <w:tabs>
          <w:tab w:val="num" w:pos="720"/>
        </w:tabs>
        <w:ind w:left="720" w:hanging="360"/>
      </w:pPr>
    </w:lvl>
    <w:lvl w:ilvl="1" w:tplc="70062F9E">
      <w:numFmt w:val="none"/>
      <w:lvlText w:val=""/>
      <w:lvlJc w:val="left"/>
      <w:pPr>
        <w:tabs>
          <w:tab w:val="num" w:pos="360"/>
        </w:tabs>
        <w:ind w:left="0" w:firstLine="0"/>
      </w:pPr>
    </w:lvl>
    <w:lvl w:ilvl="2" w:tplc="43022F14">
      <w:numFmt w:val="none"/>
      <w:lvlText w:val=""/>
      <w:lvlJc w:val="left"/>
      <w:pPr>
        <w:tabs>
          <w:tab w:val="num" w:pos="360"/>
        </w:tabs>
        <w:ind w:left="0" w:firstLine="0"/>
      </w:pPr>
    </w:lvl>
    <w:lvl w:ilvl="3" w:tplc="8D405340">
      <w:numFmt w:val="none"/>
      <w:lvlText w:val=""/>
      <w:lvlJc w:val="left"/>
      <w:pPr>
        <w:tabs>
          <w:tab w:val="num" w:pos="360"/>
        </w:tabs>
        <w:ind w:left="0" w:firstLine="0"/>
      </w:pPr>
    </w:lvl>
    <w:lvl w:ilvl="4" w:tplc="1398191C">
      <w:numFmt w:val="none"/>
      <w:lvlText w:val=""/>
      <w:lvlJc w:val="left"/>
      <w:pPr>
        <w:tabs>
          <w:tab w:val="num" w:pos="360"/>
        </w:tabs>
        <w:ind w:left="0" w:firstLine="0"/>
      </w:pPr>
    </w:lvl>
    <w:lvl w:ilvl="5" w:tplc="A7145CCC">
      <w:numFmt w:val="none"/>
      <w:lvlText w:val=""/>
      <w:lvlJc w:val="left"/>
      <w:pPr>
        <w:tabs>
          <w:tab w:val="num" w:pos="360"/>
        </w:tabs>
        <w:ind w:left="0" w:firstLine="0"/>
      </w:pPr>
    </w:lvl>
    <w:lvl w:ilvl="6" w:tplc="8B7EE170">
      <w:numFmt w:val="none"/>
      <w:lvlText w:val=""/>
      <w:lvlJc w:val="left"/>
      <w:pPr>
        <w:tabs>
          <w:tab w:val="num" w:pos="360"/>
        </w:tabs>
        <w:ind w:left="0" w:firstLine="0"/>
      </w:pPr>
    </w:lvl>
    <w:lvl w:ilvl="7" w:tplc="07CCA034">
      <w:numFmt w:val="none"/>
      <w:lvlText w:val=""/>
      <w:lvlJc w:val="left"/>
      <w:pPr>
        <w:tabs>
          <w:tab w:val="num" w:pos="360"/>
        </w:tabs>
        <w:ind w:left="0" w:firstLine="0"/>
      </w:pPr>
    </w:lvl>
    <w:lvl w:ilvl="8" w:tplc="849019A2">
      <w:numFmt w:val="none"/>
      <w:lvlText w:val=""/>
      <w:lvlJc w:val="left"/>
      <w:pPr>
        <w:tabs>
          <w:tab w:val="num" w:pos="360"/>
        </w:tabs>
        <w:ind w:left="0" w:firstLine="0"/>
      </w:pPr>
    </w:lvl>
  </w:abstractNum>
  <w:abstractNum w:abstractNumId="2">
    <w:nsid w:val="7B3C7A99"/>
    <w:multiLevelType w:val="hybridMultilevel"/>
    <w:tmpl w:val="B394D9CA"/>
    <w:lvl w:ilvl="0" w:tplc="BAB8AAD8">
      <w:start w:val="4"/>
      <w:numFmt w:val="decimal"/>
      <w:lvlText w:val="%1."/>
      <w:lvlJc w:val="left"/>
      <w:pPr>
        <w:tabs>
          <w:tab w:val="num" w:pos="720"/>
        </w:tabs>
        <w:ind w:left="720" w:hanging="360"/>
      </w:pPr>
    </w:lvl>
    <w:lvl w:ilvl="1" w:tplc="984AEEDE">
      <w:numFmt w:val="none"/>
      <w:lvlText w:val=""/>
      <w:lvlJc w:val="left"/>
      <w:pPr>
        <w:tabs>
          <w:tab w:val="num" w:pos="360"/>
        </w:tabs>
        <w:ind w:left="0" w:firstLine="0"/>
      </w:pPr>
    </w:lvl>
    <w:lvl w:ilvl="2" w:tplc="798EB57C">
      <w:numFmt w:val="none"/>
      <w:lvlText w:val=""/>
      <w:lvlJc w:val="left"/>
      <w:pPr>
        <w:tabs>
          <w:tab w:val="num" w:pos="360"/>
        </w:tabs>
        <w:ind w:left="0" w:firstLine="0"/>
      </w:pPr>
    </w:lvl>
    <w:lvl w:ilvl="3" w:tplc="057472C2">
      <w:numFmt w:val="none"/>
      <w:lvlText w:val=""/>
      <w:lvlJc w:val="left"/>
      <w:pPr>
        <w:tabs>
          <w:tab w:val="num" w:pos="360"/>
        </w:tabs>
        <w:ind w:left="0" w:firstLine="0"/>
      </w:pPr>
    </w:lvl>
    <w:lvl w:ilvl="4" w:tplc="FEDC0498">
      <w:numFmt w:val="none"/>
      <w:lvlText w:val=""/>
      <w:lvlJc w:val="left"/>
      <w:pPr>
        <w:tabs>
          <w:tab w:val="num" w:pos="360"/>
        </w:tabs>
        <w:ind w:left="0" w:firstLine="0"/>
      </w:pPr>
    </w:lvl>
    <w:lvl w:ilvl="5" w:tplc="A7923346">
      <w:numFmt w:val="none"/>
      <w:lvlText w:val=""/>
      <w:lvlJc w:val="left"/>
      <w:pPr>
        <w:tabs>
          <w:tab w:val="num" w:pos="360"/>
        </w:tabs>
        <w:ind w:left="0" w:firstLine="0"/>
      </w:pPr>
    </w:lvl>
    <w:lvl w:ilvl="6" w:tplc="4E3269F0">
      <w:numFmt w:val="none"/>
      <w:lvlText w:val=""/>
      <w:lvlJc w:val="left"/>
      <w:pPr>
        <w:tabs>
          <w:tab w:val="num" w:pos="360"/>
        </w:tabs>
        <w:ind w:left="0" w:firstLine="0"/>
      </w:pPr>
    </w:lvl>
    <w:lvl w:ilvl="7" w:tplc="9F6A4258">
      <w:numFmt w:val="none"/>
      <w:lvlText w:val=""/>
      <w:lvlJc w:val="left"/>
      <w:pPr>
        <w:tabs>
          <w:tab w:val="num" w:pos="360"/>
        </w:tabs>
        <w:ind w:left="0" w:firstLine="0"/>
      </w:pPr>
    </w:lvl>
    <w:lvl w:ilvl="8" w:tplc="A530A2EA">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4"/>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896"/>
    <w:rsid w:val="000001F7"/>
    <w:rsid w:val="000126CA"/>
    <w:rsid w:val="000129A7"/>
    <w:rsid w:val="000218A2"/>
    <w:rsid w:val="00022D3B"/>
    <w:rsid w:val="000248A0"/>
    <w:rsid w:val="00035437"/>
    <w:rsid w:val="00041D35"/>
    <w:rsid w:val="000514D2"/>
    <w:rsid w:val="00051F41"/>
    <w:rsid w:val="0005224A"/>
    <w:rsid w:val="00060528"/>
    <w:rsid w:val="000724B8"/>
    <w:rsid w:val="00077484"/>
    <w:rsid w:val="00077A27"/>
    <w:rsid w:val="000811BC"/>
    <w:rsid w:val="00086624"/>
    <w:rsid w:val="00093E11"/>
    <w:rsid w:val="00094941"/>
    <w:rsid w:val="000A0EB1"/>
    <w:rsid w:val="000B43B4"/>
    <w:rsid w:val="000D01E2"/>
    <w:rsid w:val="000E162E"/>
    <w:rsid w:val="000F384A"/>
    <w:rsid w:val="00101DE5"/>
    <w:rsid w:val="00103288"/>
    <w:rsid w:val="001265DE"/>
    <w:rsid w:val="001277F5"/>
    <w:rsid w:val="001420B2"/>
    <w:rsid w:val="00152634"/>
    <w:rsid w:val="001549DB"/>
    <w:rsid w:val="001771D5"/>
    <w:rsid w:val="001A163E"/>
    <w:rsid w:val="001C13DF"/>
    <w:rsid w:val="001C2B00"/>
    <w:rsid w:val="001C3911"/>
    <w:rsid w:val="001E39D2"/>
    <w:rsid w:val="001E58E2"/>
    <w:rsid w:val="001E65CE"/>
    <w:rsid w:val="001F5AC4"/>
    <w:rsid w:val="002020FA"/>
    <w:rsid w:val="00204784"/>
    <w:rsid w:val="00205800"/>
    <w:rsid w:val="00232F81"/>
    <w:rsid w:val="0024130E"/>
    <w:rsid w:val="00247D9F"/>
    <w:rsid w:val="002521C0"/>
    <w:rsid w:val="0026442D"/>
    <w:rsid w:val="00274476"/>
    <w:rsid w:val="00277737"/>
    <w:rsid w:val="002852B4"/>
    <w:rsid w:val="00287ED4"/>
    <w:rsid w:val="002954F7"/>
    <w:rsid w:val="00296E8C"/>
    <w:rsid w:val="002B5A01"/>
    <w:rsid w:val="002D06E0"/>
    <w:rsid w:val="002E0D82"/>
    <w:rsid w:val="002E49D6"/>
    <w:rsid w:val="00314267"/>
    <w:rsid w:val="00324AF3"/>
    <w:rsid w:val="00326540"/>
    <w:rsid w:val="003269A2"/>
    <w:rsid w:val="00326BB4"/>
    <w:rsid w:val="00331827"/>
    <w:rsid w:val="00340B55"/>
    <w:rsid w:val="00345333"/>
    <w:rsid w:val="00366930"/>
    <w:rsid w:val="00372173"/>
    <w:rsid w:val="00374F00"/>
    <w:rsid w:val="00375995"/>
    <w:rsid w:val="003B1461"/>
    <w:rsid w:val="003D0C66"/>
    <w:rsid w:val="003E2D95"/>
    <w:rsid w:val="004253F5"/>
    <w:rsid w:val="00434716"/>
    <w:rsid w:val="00436CAE"/>
    <w:rsid w:val="004434A7"/>
    <w:rsid w:val="00447027"/>
    <w:rsid w:val="00457354"/>
    <w:rsid w:val="004806EF"/>
    <w:rsid w:val="004819D8"/>
    <w:rsid w:val="0048242C"/>
    <w:rsid w:val="00484AA9"/>
    <w:rsid w:val="004A1E00"/>
    <w:rsid w:val="004A6A6C"/>
    <w:rsid w:val="004B5FBD"/>
    <w:rsid w:val="004C1064"/>
    <w:rsid w:val="004C4B14"/>
    <w:rsid w:val="004D3F8D"/>
    <w:rsid w:val="004E7744"/>
    <w:rsid w:val="004F49F6"/>
    <w:rsid w:val="00503C83"/>
    <w:rsid w:val="00504BDA"/>
    <w:rsid w:val="00521315"/>
    <w:rsid w:val="00526CD1"/>
    <w:rsid w:val="00531FA4"/>
    <w:rsid w:val="00553845"/>
    <w:rsid w:val="00564AC0"/>
    <w:rsid w:val="00583481"/>
    <w:rsid w:val="005837C7"/>
    <w:rsid w:val="00596329"/>
    <w:rsid w:val="005B4DA0"/>
    <w:rsid w:val="005C1AAE"/>
    <w:rsid w:val="005C6B92"/>
    <w:rsid w:val="005D198B"/>
    <w:rsid w:val="005D2CFC"/>
    <w:rsid w:val="005D3025"/>
    <w:rsid w:val="005D67CC"/>
    <w:rsid w:val="005E2B59"/>
    <w:rsid w:val="005F09DD"/>
    <w:rsid w:val="0060096C"/>
    <w:rsid w:val="00601778"/>
    <w:rsid w:val="00605406"/>
    <w:rsid w:val="00610CD9"/>
    <w:rsid w:val="00612990"/>
    <w:rsid w:val="006133AE"/>
    <w:rsid w:val="00633470"/>
    <w:rsid w:val="00634C3C"/>
    <w:rsid w:val="00647F88"/>
    <w:rsid w:val="006615DE"/>
    <w:rsid w:val="0067158E"/>
    <w:rsid w:val="006771F4"/>
    <w:rsid w:val="00686107"/>
    <w:rsid w:val="006905AA"/>
    <w:rsid w:val="006975F7"/>
    <w:rsid w:val="006A7FE3"/>
    <w:rsid w:val="006B3A56"/>
    <w:rsid w:val="006C4B89"/>
    <w:rsid w:val="006D1DBA"/>
    <w:rsid w:val="006E280E"/>
    <w:rsid w:val="006E6B4E"/>
    <w:rsid w:val="006E702D"/>
    <w:rsid w:val="00727812"/>
    <w:rsid w:val="00741827"/>
    <w:rsid w:val="00743147"/>
    <w:rsid w:val="00755B83"/>
    <w:rsid w:val="00755CFC"/>
    <w:rsid w:val="00762B7A"/>
    <w:rsid w:val="007A591D"/>
    <w:rsid w:val="007A6CB5"/>
    <w:rsid w:val="007B0BE3"/>
    <w:rsid w:val="007E091F"/>
    <w:rsid w:val="007E166B"/>
    <w:rsid w:val="007E2168"/>
    <w:rsid w:val="007F1F0A"/>
    <w:rsid w:val="00801051"/>
    <w:rsid w:val="00801624"/>
    <w:rsid w:val="00805009"/>
    <w:rsid w:val="00810D6A"/>
    <w:rsid w:val="00820942"/>
    <w:rsid w:val="00823F42"/>
    <w:rsid w:val="00825937"/>
    <w:rsid w:val="008277F3"/>
    <w:rsid w:val="00833887"/>
    <w:rsid w:val="0083533E"/>
    <w:rsid w:val="00851287"/>
    <w:rsid w:val="00861450"/>
    <w:rsid w:val="0087167E"/>
    <w:rsid w:val="00890F92"/>
    <w:rsid w:val="00893371"/>
    <w:rsid w:val="00894E80"/>
    <w:rsid w:val="00896585"/>
    <w:rsid w:val="008B452A"/>
    <w:rsid w:val="008B589A"/>
    <w:rsid w:val="008D2F85"/>
    <w:rsid w:val="008D677D"/>
    <w:rsid w:val="008E0355"/>
    <w:rsid w:val="009239AE"/>
    <w:rsid w:val="00926432"/>
    <w:rsid w:val="009318B8"/>
    <w:rsid w:val="009578DC"/>
    <w:rsid w:val="0096730E"/>
    <w:rsid w:val="00967945"/>
    <w:rsid w:val="0097126B"/>
    <w:rsid w:val="00973C3C"/>
    <w:rsid w:val="00982A11"/>
    <w:rsid w:val="00997005"/>
    <w:rsid w:val="009B223E"/>
    <w:rsid w:val="009B4168"/>
    <w:rsid w:val="009B4F7B"/>
    <w:rsid w:val="009E40C8"/>
    <w:rsid w:val="00A11896"/>
    <w:rsid w:val="00A134B7"/>
    <w:rsid w:val="00A22E66"/>
    <w:rsid w:val="00A23BC8"/>
    <w:rsid w:val="00A5281F"/>
    <w:rsid w:val="00A54253"/>
    <w:rsid w:val="00A85133"/>
    <w:rsid w:val="00AB110D"/>
    <w:rsid w:val="00AE0668"/>
    <w:rsid w:val="00AE3A8A"/>
    <w:rsid w:val="00AF31AD"/>
    <w:rsid w:val="00B02166"/>
    <w:rsid w:val="00B11201"/>
    <w:rsid w:val="00B20C22"/>
    <w:rsid w:val="00B22C03"/>
    <w:rsid w:val="00B27716"/>
    <w:rsid w:val="00B36C26"/>
    <w:rsid w:val="00B3725F"/>
    <w:rsid w:val="00B37D77"/>
    <w:rsid w:val="00B438B7"/>
    <w:rsid w:val="00B62235"/>
    <w:rsid w:val="00B662FC"/>
    <w:rsid w:val="00B67757"/>
    <w:rsid w:val="00B80E79"/>
    <w:rsid w:val="00B83162"/>
    <w:rsid w:val="00B8792B"/>
    <w:rsid w:val="00B93E17"/>
    <w:rsid w:val="00B9730F"/>
    <w:rsid w:val="00BA078C"/>
    <w:rsid w:val="00BA24AE"/>
    <w:rsid w:val="00BA26E8"/>
    <w:rsid w:val="00BA7A22"/>
    <w:rsid w:val="00BB0E08"/>
    <w:rsid w:val="00BD2455"/>
    <w:rsid w:val="00BE53CE"/>
    <w:rsid w:val="00BE7A33"/>
    <w:rsid w:val="00BF67BB"/>
    <w:rsid w:val="00C0697C"/>
    <w:rsid w:val="00C15452"/>
    <w:rsid w:val="00C370F9"/>
    <w:rsid w:val="00C51309"/>
    <w:rsid w:val="00C5435F"/>
    <w:rsid w:val="00C54722"/>
    <w:rsid w:val="00C60A0D"/>
    <w:rsid w:val="00C64DDB"/>
    <w:rsid w:val="00C66AC8"/>
    <w:rsid w:val="00C70B61"/>
    <w:rsid w:val="00C71F7D"/>
    <w:rsid w:val="00C73967"/>
    <w:rsid w:val="00C74140"/>
    <w:rsid w:val="00C758E8"/>
    <w:rsid w:val="00C80B78"/>
    <w:rsid w:val="00C80BAD"/>
    <w:rsid w:val="00C83B45"/>
    <w:rsid w:val="00C8652A"/>
    <w:rsid w:val="00C902D9"/>
    <w:rsid w:val="00C90FDC"/>
    <w:rsid w:val="00C951FF"/>
    <w:rsid w:val="00CA1E20"/>
    <w:rsid w:val="00CA594B"/>
    <w:rsid w:val="00CB4AF4"/>
    <w:rsid w:val="00CB59E3"/>
    <w:rsid w:val="00CC3803"/>
    <w:rsid w:val="00CD1BB1"/>
    <w:rsid w:val="00CE1F33"/>
    <w:rsid w:val="00CE7905"/>
    <w:rsid w:val="00CF28AF"/>
    <w:rsid w:val="00D6075C"/>
    <w:rsid w:val="00D628B2"/>
    <w:rsid w:val="00D640CD"/>
    <w:rsid w:val="00D707F1"/>
    <w:rsid w:val="00D74A86"/>
    <w:rsid w:val="00D92D3F"/>
    <w:rsid w:val="00D96FEC"/>
    <w:rsid w:val="00DA1613"/>
    <w:rsid w:val="00DB1800"/>
    <w:rsid w:val="00DC2E9C"/>
    <w:rsid w:val="00DC3EB9"/>
    <w:rsid w:val="00DC650D"/>
    <w:rsid w:val="00DD43FF"/>
    <w:rsid w:val="00DE036C"/>
    <w:rsid w:val="00DF110D"/>
    <w:rsid w:val="00DF1A2B"/>
    <w:rsid w:val="00E178DF"/>
    <w:rsid w:val="00E45487"/>
    <w:rsid w:val="00E5693A"/>
    <w:rsid w:val="00E5773C"/>
    <w:rsid w:val="00E6174D"/>
    <w:rsid w:val="00E62186"/>
    <w:rsid w:val="00E627A3"/>
    <w:rsid w:val="00E67DD3"/>
    <w:rsid w:val="00E74A6F"/>
    <w:rsid w:val="00E920E8"/>
    <w:rsid w:val="00EE4B82"/>
    <w:rsid w:val="00EE715C"/>
    <w:rsid w:val="00F112E5"/>
    <w:rsid w:val="00F21ECA"/>
    <w:rsid w:val="00F37195"/>
    <w:rsid w:val="00F45916"/>
    <w:rsid w:val="00F464C0"/>
    <w:rsid w:val="00F46C6A"/>
    <w:rsid w:val="00F521C5"/>
    <w:rsid w:val="00F545EA"/>
    <w:rsid w:val="00F72987"/>
    <w:rsid w:val="00F73BFB"/>
    <w:rsid w:val="00F83417"/>
    <w:rsid w:val="00F91DCA"/>
    <w:rsid w:val="00F93122"/>
    <w:rsid w:val="00FA436B"/>
    <w:rsid w:val="00FB464D"/>
    <w:rsid w:val="00FC181A"/>
    <w:rsid w:val="00FD5830"/>
    <w:rsid w:val="00FD69BD"/>
    <w:rsid w:val="00FE6225"/>
    <w:rsid w:val="00FF0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896"/>
    <w:pPr>
      <w:spacing w:after="0" w:line="240" w:lineRule="auto"/>
      <w:ind w:firstLine="567"/>
      <w:jc w:val="both"/>
    </w:pPr>
    <w:rPr>
      <w:rFonts w:ascii="Arial" w:eastAsia="Times New Roman" w:hAnsi="Arial" w:cs="Times New Roman"/>
      <w:sz w:val="24"/>
      <w:szCs w:val="24"/>
      <w:lang w:eastAsia="ru-RU"/>
    </w:rPr>
  </w:style>
  <w:style w:type="character" w:customStyle="1" w:styleId="1">
    <w:name w:val="1Орган_ПР Знак"/>
    <w:basedOn w:val="a0"/>
    <w:link w:val="10"/>
    <w:locked/>
    <w:rsid w:val="00A11896"/>
    <w:rPr>
      <w:rFonts w:ascii="Arial" w:eastAsia="Times New Roman" w:hAnsi="Arial" w:cs="Arial"/>
      <w:b/>
      <w:caps/>
      <w:sz w:val="28"/>
      <w:szCs w:val="28"/>
      <w:lang w:eastAsia="ar-SA"/>
    </w:rPr>
  </w:style>
  <w:style w:type="paragraph" w:customStyle="1" w:styleId="10">
    <w:name w:val="1Орган_ПР"/>
    <w:basedOn w:val="a"/>
    <w:link w:val="1"/>
    <w:qFormat/>
    <w:rsid w:val="00A11896"/>
    <w:pPr>
      <w:snapToGrid w:val="0"/>
      <w:spacing w:after="0" w:line="240" w:lineRule="auto"/>
      <w:jc w:val="center"/>
    </w:pPr>
    <w:rPr>
      <w:rFonts w:ascii="Arial" w:eastAsia="Times New Roman" w:hAnsi="Arial" w:cs="Arial"/>
      <w:b/>
      <w:caps/>
      <w:sz w:val="28"/>
      <w:szCs w:val="28"/>
      <w:lang w:eastAsia="ar-SA"/>
    </w:rPr>
  </w:style>
  <w:style w:type="character" w:customStyle="1" w:styleId="2">
    <w:name w:val="2Название Знак"/>
    <w:basedOn w:val="a0"/>
    <w:link w:val="20"/>
    <w:locked/>
    <w:rsid w:val="00A11896"/>
    <w:rPr>
      <w:rFonts w:ascii="Arial" w:eastAsia="Times New Roman" w:hAnsi="Arial" w:cs="Arial"/>
      <w:b/>
      <w:sz w:val="28"/>
      <w:szCs w:val="28"/>
      <w:lang w:eastAsia="ar-SA"/>
    </w:rPr>
  </w:style>
  <w:style w:type="paragraph" w:customStyle="1" w:styleId="20">
    <w:name w:val="2Название"/>
    <w:basedOn w:val="a"/>
    <w:link w:val="2"/>
    <w:qFormat/>
    <w:rsid w:val="00A11896"/>
    <w:pPr>
      <w:spacing w:after="0" w:line="240" w:lineRule="auto"/>
      <w:jc w:val="center"/>
    </w:pPr>
    <w:rPr>
      <w:rFonts w:ascii="Arial" w:eastAsia="Times New Roman" w:hAnsi="Arial" w:cs="Arial"/>
      <w:b/>
      <w:sz w:val="28"/>
      <w:szCs w:val="28"/>
      <w:lang w:eastAsia="ar-SA"/>
    </w:rPr>
  </w:style>
  <w:style w:type="character" w:customStyle="1" w:styleId="3">
    <w:name w:val="3Приложение Знак"/>
    <w:basedOn w:val="a0"/>
    <w:link w:val="30"/>
    <w:locked/>
    <w:rsid w:val="00A11896"/>
    <w:rPr>
      <w:rFonts w:ascii="Arial" w:eastAsia="Times New Roman" w:hAnsi="Arial" w:cs="Arial"/>
      <w:sz w:val="26"/>
      <w:szCs w:val="28"/>
    </w:rPr>
  </w:style>
  <w:style w:type="paragraph" w:customStyle="1" w:styleId="30">
    <w:name w:val="3Приложение"/>
    <w:basedOn w:val="a"/>
    <w:link w:val="3"/>
    <w:qFormat/>
    <w:rsid w:val="00A11896"/>
    <w:pPr>
      <w:spacing w:after="0" w:line="240" w:lineRule="auto"/>
      <w:ind w:left="5103"/>
      <w:jc w:val="both"/>
    </w:pPr>
    <w:rPr>
      <w:rFonts w:ascii="Arial" w:eastAsia="Times New Roman" w:hAnsi="Arial" w:cs="Arial"/>
      <w:sz w:val="26"/>
      <w:szCs w:val="28"/>
    </w:rPr>
  </w:style>
  <w:style w:type="paragraph" w:customStyle="1" w:styleId="4-">
    <w:name w:val="4Таблица-Т"/>
    <w:basedOn w:val="30"/>
    <w:qFormat/>
    <w:rsid w:val="00A11896"/>
    <w:pPr>
      <w:ind w:left="0"/>
    </w:pPr>
    <w:rPr>
      <w:sz w:val="22"/>
    </w:rPr>
  </w:style>
</w:styles>
</file>

<file path=word/webSettings.xml><?xml version="1.0" encoding="utf-8"?>
<w:webSettings xmlns:r="http://schemas.openxmlformats.org/officeDocument/2006/relationships" xmlns:w="http://schemas.openxmlformats.org/wordprocessingml/2006/main">
  <w:divs>
    <w:div w:id="8121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9072</Words>
  <Characters>51712</Characters>
  <Application>Microsoft Office Word</Application>
  <DocSecurity>0</DocSecurity>
  <Lines>430</Lines>
  <Paragraphs>121</Paragraphs>
  <ScaleCrop>false</ScaleCrop>
  <Company>Administraciya</Company>
  <LinksUpToDate>false</LinksUpToDate>
  <CharactersWithSpaces>60663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sBundukov</cp:lastModifiedBy>
  <cp:revision>2</cp:revision>
  <dcterms:created xsi:type="dcterms:W3CDTF">2016-10-07T10:46:00Z</dcterms:created>
  <dcterms:modified xsi:type="dcterms:W3CDTF">2016-10-07T11:21:00Z</dcterms:modified>
</cp:coreProperties>
</file>