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9C" w:rsidRPr="006656D7" w:rsidRDefault="0052719C" w:rsidP="0052719C">
      <w:pPr>
        <w:rPr>
          <w:rFonts w:cs="Arial"/>
          <w:lang w:bidi="en-US"/>
        </w:rPr>
      </w:pPr>
    </w:p>
    <w:p w:rsidR="00FF6A26" w:rsidRPr="00FF6A26" w:rsidRDefault="00137D7A" w:rsidP="00137D7A">
      <w:pPr>
        <w:jc w:val="center"/>
        <w:rPr>
          <w:rFonts w:ascii="Times New Roman" w:hAnsi="Times New Roman"/>
          <w:sz w:val="28"/>
          <w:szCs w:val="28"/>
          <w:lang w:bidi="en-US"/>
        </w:rPr>
      </w:pPr>
      <w:r>
        <w:rPr>
          <w:rFonts w:ascii="Times New Roman" w:hAnsi="Times New Roman"/>
          <w:noProof/>
          <w:sz w:val="28"/>
          <w:szCs w:val="28"/>
        </w:rPr>
        <w:drawing>
          <wp:inline distT="0" distB="0" distL="0" distR="0">
            <wp:extent cx="577850" cy="819785"/>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0" cy="819785"/>
                    </a:xfrm>
                    <a:prstGeom prst="rect">
                      <a:avLst/>
                    </a:prstGeom>
                    <a:noFill/>
                    <a:ln>
                      <a:noFill/>
                    </a:ln>
                  </pic:spPr>
                </pic:pic>
              </a:graphicData>
            </a:graphic>
          </wp:inline>
        </w:drawing>
      </w:r>
      <w:bookmarkStart w:id="0" w:name="_GoBack"/>
      <w:bookmarkEnd w:id="0"/>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СОВЕТ НАРОДНЫХ ДЕПУТАТОВ</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БОГУЧАРСКОГО МУНИЦИПАЛЬНОГО РАЙОНА</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ВОРОНЕЖСКОЙ ОБЛАСТИ</w:t>
      </w:r>
    </w:p>
    <w:p w:rsidR="00FF6A26" w:rsidRPr="00FF6A26" w:rsidRDefault="00FF6A26" w:rsidP="00FF6A26">
      <w:pPr>
        <w:pBdr>
          <w:bottom w:val="single" w:sz="12" w:space="1" w:color="auto"/>
        </w:pBdr>
        <w:jc w:val="center"/>
        <w:rPr>
          <w:rFonts w:ascii="Times New Roman" w:hAnsi="Times New Roman"/>
          <w:sz w:val="28"/>
          <w:szCs w:val="28"/>
          <w:lang w:bidi="en-US"/>
        </w:rPr>
      </w:pPr>
      <w:r w:rsidRPr="00FF6A26">
        <w:rPr>
          <w:rFonts w:ascii="Times New Roman" w:hAnsi="Times New Roman"/>
          <w:sz w:val="28"/>
          <w:szCs w:val="28"/>
          <w:lang w:bidi="en-US"/>
        </w:rPr>
        <w:t>РЕШЕНИЕ</w:t>
      </w:r>
    </w:p>
    <w:p w:rsidR="00FF6A26" w:rsidRPr="00FF6A26" w:rsidRDefault="00FF6A26" w:rsidP="00FF6A26">
      <w:pPr>
        <w:ind w:firstLine="0"/>
        <w:jc w:val="left"/>
        <w:rPr>
          <w:rFonts w:ascii="Times New Roman" w:hAnsi="Times New Roman"/>
          <w:sz w:val="28"/>
          <w:szCs w:val="28"/>
          <w:lang w:bidi="en-US"/>
        </w:rPr>
      </w:pP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от «</w:t>
      </w:r>
      <w:r w:rsidR="00BE4E68">
        <w:rPr>
          <w:rFonts w:ascii="Times New Roman" w:hAnsi="Times New Roman"/>
          <w:sz w:val="28"/>
          <w:szCs w:val="28"/>
          <w:lang w:bidi="en-US"/>
        </w:rPr>
        <w:t>27</w:t>
      </w:r>
      <w:r w:rsidRPr="00FF6A26">
        <w:rPr>
          <w:rFonts w:ascii="Times New Roman" w:hAnsi="Times New Roman"/>
          <w:sz w:val="28"/>
          <w:szCs w:val="28"/>
          <w:lang w:bidi="en-US"/>
        </w:rPr>
        <w:t>»</w:t>
      </w:r>
      <w:r w:rsidR="00BE4E68">
        <w:rPr>
          <w:rFonts w:ascii="Times New Roman" w:hAnsi="Times New Roman"/>
          <w:sz w:val="28"/>
          <w:szCs w:val="28"/>
          <w:lang w:bidi="en-US"/>
        </w:rPr>
        <w:t>12</w:t>
      </w:r>
      <w:r w:rsidR="005D0505">
        <w:rPr>
          <w:rFonts w:ascii="Times New Roman" w:hAnsi="Times New Roman"/>
          <w:sz w:val="28"/>
          <w:szCs w:val="28"/>
          <w:lang w:bidi="en-US"/>
        </w:rPr>
        <w:t>.</w:t>
      </w:r>
      <w:r w:rsidRPr="00FF6A26">
        <w:rPr>
          <w:rFonts w:ascii="Times New Roman" w:hAnsi="Times New Roman"/>
          <w:sz w:val="28"/>
          <w:szCs w:val="28"/>
          <w:lang w:bidi="en-US"/>
        </w:rPr>
        <w:t>2016 года №</w:t>
      </w:r>
      <w:r w:rsidR="00BE4E68">
        <w:rPr>
          <w:rFonts w:ascii="Times New Roman" w:hAnsi="Times New Roman"/>
          <w:sz w:val="28"/>
          <w:szCs w:val="28"/>
          <w:lang w:bidi="en-US"/>
        </w:rPr>
        <w:t xml:space="preserve"> 349</w:t>
      </w: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 xml:space="preserve">                   г</w:t>
      </w:r>
      <w:proofErr w:type="gramStart"/>
      <w:r w:rsidRPr="00FF6A26">
        <w:rPr>
          <w:rFonts w:ascii="Times New Roman" w:hAnsi="Times New Roman"/>
          <w:sz w:val="28"/>
          <w:szCs w:val="28"/>
          <w:lang w:bidi="en-US"/>
        </w:rPr>
        <w:t>.Б</w:t>
      </w:r>
      <w:proofErr w:type="gramEnd"/>
      <w:r w:rsidRPr="00FF6A26">
        <w:rPr>
          <w:rFonts w:ascii="Times New Roman" w:hAnsi="Times New Roman"/>
          <w:sz w:val="28"/>
          <w:szCs w:val="28"/>
          <w:lang w:bidi="en-US"/>
        </w:rPr>
        <w:t>огучар</w:t>
      </w:r>
    </w:p>
    <w:p w:rsidR="0052719C" w:rsidRPr="006656D7" w:rsidRDefault="0052719C" w:rsidP="00FF6A26">
      <w:pPr>
        <w:ind w:firstLine="0"/>
        <w:rPr>
          <w:rFonts w:cs="Arial"/>
          <w:lang w:bidi="en-US"/>
        </w:rPr>
      </w:pPr>
    </w:p>
    <w:p w:rsidR="007F2506" w:rsidRPr="00BE4E68" w:rsidRDefault="000846E9"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О пенсиях за выслугу лет лицам,</w:t>
      </w:r>
    </w:p>
    <w:p w:rsidR="007F2506" w:rsidRPr="00BE4E68" w:rsidRDefault="007F2506" w:rsidP="000846E9">
      <w:pPr>
        <w:ind w:firstLine="0"/>
        <w:outlineLvl w:val="0"/>
        <w:rPr>
          <w:rFonts w:ascii="Times New Roman" w:hAnsi="Times New Roman"/>
          <w:b/>
          <w:bCs/>
          <w:kern w:val="28"/>
          <w:sz w:val="28"/>
          <w:szCs w:val="28"/>
        </w:rPr>
      </w:pPr>
      <w:proofErr w:type="gramStart"/>
      <w:r w:rsidRPr="00BE4E68">
        <w:rPr>
          <w:rFonts w:ascii="Times New Roman" w:hAnsi="Times New Roman"/>
          <w:b/>
          <w:bCs/>
          <w:kern w:val="28"/>
          <w:sz w:val="28"/>
          <w:szCs w:val="28"/>
        </w:rPr>
        <w:t>замещающим</w:t>
      </w:r>
      <w:proofErr w:type="gramEnd"/>
      <w:r w:rsidRPr="00BE4E68">
        <w:rPr>
          <w:rFonts w:ascii="Times New Roman" w:hAnsi="Times New Roman"/>
          <w:b/>
          <w:bCs/>
          <w:kern w:val="28"/>
          <w:sz w:val="28"/>
          <w:szCs w:val="28"/>
        </w:rPr>
        <w:t xml:space="preserve"> должности </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муниципальной службы</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 xml:space="preserve">в органах местного самоуправления </w:t>
      </w:r>
    </w:p>
    <w:p w:rsidR="0052719C"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Бог</w:t>
      </w:r>
      <w:r w:rsidR="0052719C" w:rsidRPr="00BE4E68">
        <w:rPr>
          <w:rFonts w:ascii="Times New Roman" w:hAnsi="Times New Roman"/>
          <w:b/>
          <w:bCs/>
          <w:kern w:val="28"/>
          <w:sz w:val="28"/>
          <w:szCs w:val="28"/>
        </w:rPr>
        <w:t>учарского муниципального района</w:t>
      </w:r>
    </w:p>
    <w:p w:rsidR="0052719C" w:rsidRPr="00BE4E68" w:rsidRDefault="0052719C" w:rsidP="007F2506">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Воронежской области</w:t>
      </w:r>
    </w:p>
    <w:p w:rsidR="0052719C" w:rsidRPr="006656D7" w:rsidRDefault="0052719C" w:rsidP="0052719C">
      <w:pPr>
        <w:jc w:val="center"/>
        <w:rPr>
          <w:rFonts w:cs="Arial"/>
        </w:rPr>
      </w:pPr>
    </w:p>
    <w:p w:rsidR="0052719C" w:rsidRPr="006656D7" w:rsidRDefault="0052719C" w:rsidP="0052719C">
      <w:pPr>
        <w:rPr>
          <w:rFonts w:cs="Arial"/>
        </w:rPr>
      </w:pPr>
    </w:p>
    <w:p w:rsidR="00245A85" w:rsidRPr="00BE4E68" w:rsidRDefault="0052719C" w:rsidP="0052719C">
      <w:pPr>
        <w:ind w:firstLine="709"/>
        <w:rPr>
          <w:rFonts w:ascii="Times New Roman" w:hAnsi="Times New Roman"/>
          <w:b/>
          <w:sz w:val="28"/>
          <w:szCs w:val="28"/>
        </w:rPr>
      </w:pPr>
      <w:r w:rsidRPr="00BE4E68">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Воронежской области от 05.06.2006 № 42–ОЗ «О пенсиях за выслугу лет лицам, замещающим должности государственной гражданской службы Воронежской области», от 28.12.2007 № 175 – </w:t>
      </w:r>
      <w:proofErr w:type="gramStart"/>
      <w:r w:rsidRPr="00BE4E68">
        <w:rPr>
          <w:rFonts w:ascii="Times New Roman" w:hAnsi="Times New Roman"/>
          <w:sz w:val="28"/>
          <w:szCs w:val="28"/>
        </w:rPr>
        <w:t>ОЗ</w:t>
      </w:r>
      <w:proofErr w:type="gramEnd"/>
      <w:r w:rsidRPr="00BE4E68">
        <w:rPr>
          <w:rFonts w:ascii="Times New Roman" w:hAnsi="Times New Roman"/>
          <w:sz w:val="28"/>
          <w:szCs w:val="28"/>
        </w:rPr>
        <w:t xml:space="preserve"> «О муниципальной службе в Воронежской области», постановлением администрации Воронежской области от 14.04.2015 № 277 «О порядке назначения и выплаты пенсии за выслугу лет и доплаты к трудовой пенсии по старости (инвалидности)», </w:t>
      </w:r>
      <w:r w:rsidR="00245A85" w:rsidRPr="00BE4E68">
        <w:rPr>
          <w:rFonts w:ascii="Times New Roman" w:hAnsi="Times New Roman"/>
          <w:sz w:val="28"/>
          <w:szCs w:val="28"/>
        </w:rPr>
        <w:t xml:space="preserve">Уставом Богучарского муниципального района </w:t>
      </w:r>
      <w:r w:rsidRPr="00BE4E68">
        <w:rPr>
          <w:rFonts w:ascii="Times New Roman" w:hAnsi="Times New Roman"/>
          <w:sz w:val="28"/>
          <w:szCs w:val="28"/>
        </w:rPr>
        <w:t xml:space="preserve">Совет народных депутатов Богучарского муниципального района </w:t>
      </w:r>
      <w:proofErr w:type="gramStart"/>
      <w:r w:rsidR="00245A85" w:rsidRPr="00BE4E68">
        <w:rPr>
          <w:rFonts w:ascii="Times New Roman" w:hAnsi="Times New Roman"/>
          <w:b/>
          <w:sz w:val="28"/>
          <w:szCs w:val="28"/>
        </w:rPr>
        <w:t>р</w:t>
      </w:r>
      <w:proofErr w:type="gramEnd"/>
      <w:r w:rsidR="00245A85" w:rsidRPr="00BE4E68">
        <w:rPr>
          <w:rFonts w:ascii="Times New Roman" w:hAnsi="Times New Roman"/>
          <w:b/>
          <w:sz w:val="28"/>
          <w:szCs w:val="28"/>
        </w:rPr>
        <w:t xml:space="preserve"> е ш и л:</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1. Утвердить Положение о </w:t>
      </w:r>
      <w:r w:rsidR="00245A85" w:rsidRPr="00BE4E68">
        <w:rPr>
          <w:rFonts w:ascii="Times New Roman" w:hAnsi="Times New Roman"/>
          <w:sz w:val="28"/>
          <w:szCs w:val="28"/>
        </w:rPr>
        <w:t xml:space="preserve"> пенсиях за выслугу лет лицам, замещающим должности </w:t>
      </w:r>
      <w:r w:rsidRPr="00BE4E68">
        <w:rPr>
          <w:rFonts w:ascii="Times New Roman" w:hAnsi="Times New Roman"/>
          <w:sz w:val="28"/>
          <w:szCs w:val="28"/>
        </w:rPr>
        <w:t>муниципальн</w:t>
      </w:r>
      <w:r w:rsidR="00245A85" w:rsidRPr="00BE4E68">
        <w:rPr>
          <w:rFonts w:ascii="Times New Roman" w:hAnsi="Times New Roman"/>
          <w:sz w:val="28"/>
          <w:szCs w:val="28"/>
        </w:rPr>
        <w:t xml:space="preserve">ой </w:t>
      </w:r>
      <w:r w:rsidRPr="00BE4E68">
        <w:rPr>
          <w:rFonts w:ascii="Times New Roman" w:hAnsi="Times New Roman"/>
          <w:sz w:val="28"/>
          <w:szCs w:val="28"/>
        </w:rPr>
        <w:t xml:space="preserve"> служ</w:t>
      </w:r>
      <w:r w:rsidR="00245A85" w:rsidRPr="00BE4E68">
        <w:rPr>
          <w:rFonts w:ascii="Times New Roman" w:hAnsi="Times New Roman"/>
          <w:sz w:val="28"/>
          <w:szCs w:val="28"/>
        </w:rPr>
        <w:t>бы в</w:t>
      </w:r>
      <w:r w:rsidRPr="00BE4E68">
        <w:rPr>
          <w:rFonts w:ascii="Times New Roman" w:hAnsi="Times New Roman"/>
          <w:sz w:val="28"/>
          <w:szCs w:val="28"/>
        </w:rPr>
        <w:t xml:space="preserve"> орган</w:t>
      </w:r>
      <w:r w:rsidR="00245A85" w:rsidRPr="00BE4E68">
        <w:rPr>
          <w:rFonts w:ascii="Times New Roman" w:hAnsi="Times New Roman"/>
          <w:sz w:val="28"/>
          <w:szCs w:val="28"/>
        </w:rPr>
        <w:t>ах</w:t>
      </w:r>
      <w:r w:rsidRPr="00BE4E68">
        <w:rPr>
          <w:rFonts w:ascii="Times New Roman" w:hAnsi="Times New Roman"/>
          <w:sz w:val="28"/>
          <w:szCs w:val="28"/>
        </w:rPr>
        <w:t xml:space="preserve"> местного самоуправления Богучарского муниципального района Воронежской области согласно приложению № 1.</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2. Образовать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Богучарского муниципального района Воронежской области согласно приложению № 2.</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3. Утвердить Положение о комиссии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w:t>
      </w:r>
      <w:r w:rsidRPr="00BE4E68">
        <w:rPr>
          <w:rFonts w:ascii="Times New Roman" w:hAnsi="Times New Roman"/>
          <w:sz w:val="28"/>
          <w:szCs w:val="28"/>
        </w:rPr>
        <w:lastRenderedPageBreak/>
        <w:t>муниципальных служащих органов местного самоуправления Богучарского муниципального района Воронежской области согласно приложению № 3.</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4. Утвердить положение о порядке назначения и выплаты единовременного денежного поощрения согласно приложению № 4.</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3. Установить уполномоченными лицами осуществляющими:</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прием, оформление и направление документов на установление пенсии за выслугу лет, назначение единовременного денежного поощрения в связи с выходом на страховую пенсию по старости (инвалидности) муниципальным служащим органов местного самоуправления Богучарского муниципального района Воронежской области в комиссию – отдел по организационной работе и делопроизводству администрации Богучарского муниципального района;</w:t>
      </w:r>
    </w:p>
    <w:p w:rsidR="0052719C" w:rsidRPr="00BE4E68" w:rsidRDefault="0052719C" w:rsidP="0052719C">
      <w:pPr>
        <w:ind w:firstLine="709"/>
        <w:rPr>
          <w:rFonts w:ascii="Times New Roman" w:hAnsi="Times New Roman"/>
          <w:sz w:val="28"/>
          <w:szCs w:val="28"/>
        </w:rPr>
      </w:pPr>
      <w:proofErr w:type="gramStart"/>
      <w:r w:rsidRPr="00BE4E68">
        <w:rPr>
          <w:rFonts w:ascii="Times New Roman" w:hAnsi="Times New Roman"/>
          <w:sz w:val="28"/>
          <w:szCs w:val="28"/>
        </w:rPr>
        <w:t>- определение размера пенсии за выслугу лет, единовременного денежного поощрения с выходом на страховую пенсию по старости (инвалидности), перерасчет пенсии за выслугу лет при увеличении в централизованном порядке денежного содержания муниципальных служащих органов местного самоуправления Богучарского муниципального района, выплату и перерасчет пенсии за выслугу лет, при пересмотре государственной пенсии – отдел учета и отчетности администрации Богучарского муниципального района.</w:t>
      </w:r>
      <w:proofErr w:type="gramEnd"/>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4. Признать утратившими силу решение Совета народных депутатов Богучарского мун</w:t>
      </w:r>
      <w:r w:rsidR="006D1E5B" w:rsidRPr="00BE4E68">
        <w:rPr>
          <w:rFonts w:ascii="Times New Roman" w:hAnsi="Times New Roman"/>
          <w:sz w:val="28"/>
          <w:szCs w:val="28"/>
        </w:rPr>
        <w:t>иципального района от 25.05.2015  № 249</w:t>
      </w:r>
      <w:r w:rsidRPr="00BE4E68">
        <w:rPr>
          <w:rFonts w:ascii="Times New Roman" w:hAnsi="Times New Roman"/>
          <w:sz w:val="28"/>
          <w:szCs w:val="28"/>
        </w:rPr>
        <w:t xml:space="preserve"> «О</w:t>
      </w:r>
      <w:r w:rsidR="006D1E5B" w:rsidRPr="00BE4E68">
        <w:rPr>
          <w:rFonts w:ascii="Times New Roman" w:hAnsi="Times New Roman"/>
          <w:sz w:val="28"/>
          <w:szCs w:val="28"/>
        </w:rPr>
        <w:t xml:space="preserve">б утверждении Положения о пенсионном обеспечении </w:t>
      </w:r>
      <w:r w:rsidRPr="00BE4E68">
        <w:rPr>
          <w:rFonts w:ascii="Times New Roman" w:hAnsi="Times New Roman"/>
          <w:sz w:val="28"/>
          <w:szCs w:val="28"/>
        </w:rPr>
        <w:t>муниципальных служащих органов местного самоуправления Богучарского муниципального района Воронежской области».</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5. Контроль за выполнение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(Середин С.И.) и заместителя главы администрации Богучарского муниципального района - руководителя аппарата администрации района </w:t>
      </w:r>
      <w:proofErr w:type="spellStart"/>
      <w:r w:rsidRPr="00BE4E68">
        <w:rPr>
          <w:rFonts w:ascii="Times New Roman" w:hAnsi="Times New Roman"/>
          <w:sz w:val="28"/>
          <w:szCs w:val="28"/>
        </w:rPr>
        <w:t>Самодурову</w:t>
      </w:r>
      <w:proofErr w:type="spellEnd"/>
      <w:r w:rsidRPr="00BE4E68">
        <w:rPr>
          <w:rFonts w:ascii="Times New Roman" w:hAnsi="Times New Roman"/>
          <w:sz w:val="28"/>
          <w:szCs w:val="28"/>
        </w:rPr>
        <w:t xml:space="preserve"> Н.А.</w:t>
      </w:r>
    </w:p>
    <w:p w:rsidR="0052719C" w:rsidRPr="00BE4E68" w:rsidRDefault="0052719C" w:rsidP="0052719C">
      <w:pPr>
        <w:rPr>
          <w:rFonts w:ascii="Times New Roman" w:hAnsi="Times New Roman"/>
          <w:sz w:val="28"/>
          <w:szCs w:val="28"/>
        </w:rPr>
      </w:pPr>
    </w:p>
    <w:tbl>
      <w:tblPr>
        <w:tblW w:w="0" w:type="auto"/>
        <w:tblLook w:val="04A0"/>
      </w:tblPr>
      <w:tblGrid>
        <w:gridCol w:w="3233"/>
        <w:gridCol w:w="3139"/>
        <w:gridCol w:w="3199"/>
      </w:tblGrid>
      <w:tr w:rsidR="0052719C" w:rsidRPr="00BE4E68" w:rsidTr="00DC70A6">
        <w:tc>
          <w:tcPr>
            <w:tcW w:w="3284" w:type="dxa"/>
            <w:hideMark/>
          </w:tcPr>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 xml:space="preserve">Глава Богучарского </w:t>
            </w: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муниципального района</w:t>
            </w:r>
          </w:p>
        </w:tc>
        <w:tc>
          <w:tcPr>
            <w:tcW w:w="3285" w:type="dxa"/>
          </w:tcPr>
          <w:p w:rsidR="0052719C" w:rsidRPr="00BE4E68" w:rsidRDefault="0052719C" w:rsidP="00DC70A6">
            <w:pPr>
              <w:rPr>
                <w:rFonts w:ascii="Times New Roman" w:hAnsi="Times New Roman"/>
                <w:sz w:val="28"/>
                <w:szCs w:val="28"/>
              </w:rPr>
            </w:pPr>
          </w:p>
        </w:tc>
        <w:tc>
          <w:tcPr>
            <w:tcW w:w="3285" w:type="dxa"/>
          </w:tcPr>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52719C" w:rsidRPr="00BE4E68" w:rsidRDefault="0052719C" w:rsidP="00DC70A6">
            <w:pPr>
              <w:rPr>
                <w:rFonts w:ascii="Times New Roman" w:hAnsi="Times New Roman"/>
                <w:sz w:val="28"/>
                <w:szCs w:val="28"/>
              </w:rPr>
            </w:pPr>
            <w:r w:rsidRPr="00BE4E68">
              <w:rPr>
                <w:rFonts w:ascii="Times New Roman" w:hAnsi="Times New Roman"/>
                <w:sz w:val="28"/>
                <w:szCs w:val="28"/>
              </w:rPr>
              <w:t>А.М. Василенко</w:t>
            </w:r>
          </w:p>
          <w:p w:rsidR="0052719C" w:rsidRPr="00BE4E68" w:rsidRDefault="0052719C" w:rsidP="00DC70A6">
            <w:pPr>
              <w:rPr>
                <w:rFonts w:ascii="Times New Roman" w:hAnsi="Times New Roman"/>
                <w:sz w:val="28"/>
                <w:szCs w:val="28"/>
              </w:rPr>
            </w:pPr>
          </w:p>
        </w:tc>
      </w:tr>
    </w:tbl>
    <w:p w:rsidR="0052719C" w:rsidRPr="00BE4E68" w:rsidRDefault="0052719C" w:rsidP="0052719C">
      <w:pPr>
        <w:rPr>
          <w:rFonts w:ascii="Times New Roman" w:hAnsi="Times New Roman"/>
          <w:sz w:val="28"/>
          <w:szCs w:val="28"/>
        </w:rPr>
      </w:pPr>
    </w:p>
    <w:p w:rsidR="0052719C" w:rsidRPr="00BE4E68" w:rsidRDefault="0052719C" w:rsidP="0052719C">
      <w:pPr>
        <w:jc w:val="right"/>
        <w:rPr>
          <w:rFonts w:ascii="Times New Roman" w:hAnsi="Times New Roman"/>
          <w:sz w:val="28"/>
          <w:szCs w:val="28"/>
        </w:rPr>
      </w:pPr>
      <w:r w:rsidRPr="006656D7">
        <w:rPr>
          <w:rFonts w:cs="Arial"/>
        </w:rPr>
        <w:br w:type="page"/>
      </w:r>
      <w:r w:rsidRPr="00BE4E68">
        <w:rPr>
          <w:rFonts w:ascii="Times New Roman" w:hAnsi="Times New Roman"/>
          <w:sz w:val="28"/>
          <w:szCs w:val="28"/>
        </w:rPr>
        <w:lastRenderedPageBreak/>
        <w:t>Приложение № 1</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к решению Совета народных депутатов</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752836" w:rsidRPr="00BE4E68" w:rsidRDefault="00752836" w:rsidP="00752836">
      <w:pPr>
        <w:pStyle w:val="ConsPlusNormal"/>
        <w:jc w:val="right"/>
        <w:rPr>
          <w:rFonts w:ascii="Times New Roman" w:hAnsi="Times New Roman" w:cs="Times New Roman"/>
          <w:sz w:val="28"/>
          <w:szCs w:val="28"/>
        </w:rPr>
      </w:pPr>
    </w:p>
    <w:p w:rsidR="00752836" w:rsidRPr="00BE4E68" w:rsidRDefault="00752836" w:rsidP="00752836">
      <w:pPr>
        <w:pStyle w:val="ConsPlusNormal"/>
        <w:jc w:val="center"/>
        <w:rPr>
          <w:rFonts w:ascii="Times New Roman" w:hAnsi="Times New Roman" w:cs="Times New Roman"/>
          <w:b/>
          <w:bCs/>
          <w:sz w:val="28"/>
          <w:szCs w:val="28"/>
        </w:rPr>
      </w:pPr>
      <w:bookmarkStart w:id="1" w:name="Par39"/>
      <w:bookmarkEnd w:id="1"/>
      <w:r w:rsidRPr="00BE4E68">
        <w:rPr>
          <w:rFonts w:ascii="Times New Roman" w:hAnsi="Times New Roman" w:cs="Times New Roman"/>
          <w:b/>
          <w:bCs/>
          <w:sz w:val="28"/>
          <w:szCs w:val="28"/>
        </w:rPr>
        <w:t>ПОЛОЖЕНИЕ</w:t>
      </w:r>
    </w:p>
    <w:p w:rsidR="00752836" w:rsidRPr="00BE4E68" w:rsidRDefault="00752836" w:rsidP="00752836">
      <w:pPr>
        <w:pStyle w:val="ConsPlusNormal"/>
        <w:jc w:val="center"/>
        <w:rPr>
          <w:rFonts w:ascii="Times New Roman" w:hAnsi="Times New Roman" w:cs="Times New Roman"/>
          <w:sz w:val="28"/>
          <w:szCs w:val="28"/>
        </w:rPr>
      </w:pPr>
      <w:r w:rsidRPr="00BE4E68">
        <w:rPr>
          <w:rFonts w:ascii="Times New Roman" w:hAnsi="Times New Roman" w:cs="Times New Roman"/>
          <w:b/>
          <w:bCs/>
          <w:sz w:val="28"/>
          <w:szCs w:val="28"/>
        </w:rPr>
        <w:t xml:space="preserve">О ПЕНСИЯХ ЗА ВЫСЛУГУ ЛЕТ ЛИЦАМ, ЗАМЕЩАВШИМ ДОЛЖНОСТИ МУНИЦИПАЛЬНОЙ СЛУЖБЫ </w:t>
      </w:r>
      <w:r w:rsidR="00884193">
        <w:rPr>
          <w:rFonts w:ascii="Times New Roman" w:hAnsi="Times New Roman" w:cs="Times New Roman"/>
          <w:b/>
          <w:bCs/>
          <w:sz w:val="28"/>
          <w:szCs w:val="28"/>
        </w:rPr>
        <w:t>В ОРГАНАХ МЕСТНОГО САМОУПРАВЛЕНИЯ 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 Общие положения</w:t>
      </w:r>
    </w:p>
    <w:p w:rsidR="00752836" w:rsidRPr="00BE4E68" w:rsidRDefault="00752836" w:rsidP="00752836">
      <w:pPr>
        <w:pStyle w:val="ConsPlusNormal"/>
        <w:ind w:firstLine="540"/>
        <w:jc w:val="both"/>
        <w:rPr>
          <w:rFonts w:ascii="Times New Roman" w:hAnsi="Times New Roman" w:cs="Times New Roman"/>
          <w:sz w:val="28"/>
          <w:szCs w:val="28"/>
        </w:rPr>
      </w:pPr>
    </w:p>
    <w:p w:rsidR="00F311BF" w:rsidRPr="00BE4E68" w:rsidRDefault="00752836" w:rsidP="00451EAA">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1.1. </w:t>
      </w:r>
      <w:proofErr w:type="gramStart"/>
      <w:r w:rsidRPr="00BE4E68">
        <w:rPr>
          <w:rFonts w:ascii="Times New Roman" w:hAnsi="Times New Roman"/>
          <w:sz w:val="28"/>
          <w:szCs w:val="28"/>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F311BF" w:rsidRPr="00BE4E68">
        <w:rPr>
          <w:rFonts w:ascii="Times New Roman" w:hAnsi="Times New Roman"/>
          <w:sz w:val="28"/>
          <w:szCs w:val="28"/>
        </w:rPr>
        <w:t>(наименование муниципального образования)</w:t>
      </w:r>
      <w:r w:rsidRPr="00BE4E68">
        <w:rPr>
          <w:rFonts w:ascii="Times New Roman" w:hAnsi="Times New Roman"/>
          <w:sz w:val="28"/>
          <w:szCs w:val="28"/>
        </w:rPr>
        <w:t xml:space="preserve"> (далее - Положение) регламентирует в соответствии с </w:t>
      </w:r>
      <w:r w:rsidR="00E54357" w:rsidRPr="00BE4E68">
        <w:rPr>
          <w:rFonts w:ascii="Times New Roman" w:hAnsi="Times New Roman"/>
          <w:sz w:val="28"/>
          <w:szCs w:val="28"/>
        </w:rPr>
        <w:t>З</w:t>
      </w:r>
      <w:r w:rsidR="00322691" w:rsidRPr="00BE4E68">
        <w:rPr>
          <w:rFonts w:ascii="Times New Roman" w:hAnsi="Times New Roman"/>
          <w:sz w:val="28"/>
          <w:szCs w:val="28"/>
        </w:rPr>
        <w:t xml:space="preserve">аконом Воронежской области от 28.12.2007 №175-ОЗ «О муниципальной службе в </w:t>
      </w:r>
      <w:r w:rsidR="00451EAA" w:rsidRPr="00BE4E68">
        <w:rPr>
          <w:rFonts w:ascii="Times New Roman" w:hAnsi="Times New Roman"/>
          <w:sz w:val="28"/>
          <w:szCs w:val="28"/>
        </w:rPr>
        <w:t xml:space="preserve">Воронежской области», </w:t>
      </w:r>
      <w:r w:rsidR="00451EAA" w:rsidRPr="00BE4E68">
        <w:rPr>
          <w:rFonts w:ascii="Times New Roman" w:eastAsiaTheme="minorHAnsi" w:hAnsi="Times New Roman"/>
          <w:sz w:val="28"/>
          <w:szCs w:val="28"/>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BE4E68">
        <w:rPr>
          <w:rFonts w:ascii="Times New Roman" w:hAnsi="Times New Roman"/>
          <w:sz w:val="28"/>
          <w:szCs w:val="28"/>
        </w:rPr>
        <w:t>и возобновления, прекращения и восстановления пенсии за</w:t>
      </w:r>
      <w:proofErr w:type="gramEnd"/>
      <w:r w:rsidRPr="00BE4E68">
        <w:rPr>
          <w:rFonts w:ascii="Times New Roman" w:hAnsi="Times New Roman"/>
          <w:sz w:val="28"/>
          <w:szCs w:val="28"/>
        </w:rPr>
        <w:t xml:space="preserve"> выслугу лет лицам, замещавшим должности муниципальной службы в органах местного самоуправления </w:t>
      </w:r>
      <w:r w:rsidR="006D1E5B" w:rsidRPr="00BE4E68">
        <w:rPr>
          <w:rFonts w:ascii="Times New Roman" w:hAnsi="Times New Roman"/>
          <w:sz w:val="28"/>
          <w:szCs w:val="28"/>
        </w:rPr>
        <w:t>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 В Положении используются следующие основные понятия: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w:t>
      </w:r>
      <w:r w:rsidR="00DD6792" w:rsidRPr="00BE4E68">
        <w:rPr>
          <w:rFonts w:ascii="Times New Roman" w:hAnsi="Times New Roman" w:cs="Times New Roman"/>
          <w:sz w:val="28"/>
          <w:szCs w:val="28"/>
        </w:rPr>
        <w:t xml:space="preserve"> Богучарского муниципального района</w:t>
      </w:r>
      <w:r w:rsidRPr="00BE4E68">
        <w:rPr>
          <w:rFonts w:ascii="Times New Roman" w:hAnsi="Times New Roman" w:cs="Times New Roman"/>
          <w:sz w:val="28"/>
          <w:szCs w:val="28"/>
        </w:rPr>
        <w:t xml:space="preserve">, в целях компенсации им заработка, утраченного в связи с прекращением муниципальной </w:t>
      </w:r>
      <w:proofErr w:type="gramStart"/>
      <w:r w:rsidRPr="00BE4E68">
        <w:rPr>
          <w:rFonts w:ascii="Times New Roman" w:hAnsi="Times New Roman" w:cs="Times New Roman"/>
          <w:sz w:val="28"/>
          <w:szCs w:val="28"/>
        </w:rPr>
        <w:t>службы</w:t>
      </w:r>
      <w:proofErr w:type="gramEnd"/>
      <w:r w:rsidRPr="00BE4E68">
        <w:rPr>
          <w:rFonts w:ascii="Times New Roman" w:hAnsi="Times New Roman" w:cs="Times New Roman"/>
          <w:sz w:val="28"/>
          <w:szCs w:val="28"/>
        </w:rPr>
        <w:t xml:space="preserve"> при достижении установленной Положением выслуги лет при выходе на </w:t>
      </w:r>
      <w:r w:rsidR="00C232B0" w:rsidRPr="00BE4E68">
        <w:rPr>
          <w:rFonts w:ascii="Times New Roman" w:hAnsi="Times New Roman" w:cs="Times New Roman"/>
          <w:sz w:val="28"/>
          <w:szCs w:val="28"/>
        </w:rPr>
        <w:t xml:space="preserve">страховую </w:t>
      </w:r>
      <w:r w:rsidRPr="00BE4E68">
        <w:rPr>
          <w:rFonts w:ascii="Times New Roman" w:hAnsi="Times New Roman" w:cs="Times New Roman"/>
          <w:sz w:val="28"/>
          <w:szCs w:val="28"/>
        </w:rPr>
        <w:t>пенсию по старости (инвалидности)</w:t>
      </w:r>
      <w:r w:rsidR="00C232B0" w:rsidRPr="00BE4E68">
        <w:rPr>
          <w:rFonts w:ascii="Times New Roman" w:hAnsi="Times New Roman" w:cs="Times New Roman"/>
          <w:sz w:val="28"/>
          <w:szCs w:val="28"/>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BE4E68">
        <w:rPr>
          <w:rFonts w:ascii="Times New Roman" w:hAnsi="Times New Roman" w:cs="Times New Roman"/>
          <w:sz w:val="28"/>
          <w:szCs w:val="28"/>
        </w:rPr>
        <w:t>;</w:t>
      </w:r>
    </w:p>
    <w:p w:rsidR="00C232B0" w:rsidRPr="00BE4E68" w:rsidRDefault="00C232B0"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лица, имеющие право на пенсию за выслугу лет – лица, замещавшие должности муниципальной службы в органах местного самоуправления </w:t>
      </w:r>
      <w:r w:rsidR="00DD6792"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соответствии с Законом Воронежской области </w:t>
      </w:r>
      <w:r w:rsidR="00DD6792" w:rsidRPr="00BE4E68">
        <w:rPr>
          <w:rFonts w:ascii="Times New Roman" w:hAnsi="Times New Roman" w:cs="Times New Roman"/>
          <w:sz w:val="28"/>
          <w:szCs w:val="28"/>
        </w:rPr>
        <w:t xml:space="preserve">28.12.2007 № 175-ОЗ </w:t>
      </w:r>
      <w:r w:rsidRPr="00BE4E68">
        <w:rPr>
          <w:rFonts w:ascii="Times New Roman" w:hAnsi="Times New Roman" w:cs="Times New Roman"/>
          <w:sz w:val="28"/>
          <w:szCs w:val="28"/>
        </w:rPr>
        <w:t>«О муниципальной службе в Воронежской области»</w:t>
      </w:r>
      <w:r w:rsidR="00DD6792" w:rsidRPr="00BE4E68">
        <w:rPr>
          <w:rFonts w:ascii="Times New Roman" w:hAnsi="Times New Roman" w:cs="Times New Roman"/>
          <w:sz w:val="28"/>
          <w:szCs w:val="28"/>
        </w:rPr>
        <w:t xml:space="preserve"> (далее по тексту Закон Воронежской области «О муниципальной службе в Воронежской области»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color w:val="002060"/>
          <w:sz w:val="28"/>
          <w:szCs w:val="28"/>
        </w:rPr>
      </w:pPr>
      <w:r w:rsidRPr="00BE4E68">
        <w:rPr>
          <w:rFonts w:ascii="Times New Roman" w:hAnsi="Times New Roman" w:cs="Times New Roman"/>
          <w:color w:val="002060"/>
          <w:sz w:val="28"/>
          <w:szCs w:val="28"/>
        </w:rPr>
        <w:t>- стаж муниципальной службы - суммарная продолжительность периодов осуществления муниципальной службы и иной деятельности</w:t>
      </w:r>
      <w:r w:rsidR="004130A8" w:rsidRPr="00BE4E68">
        <w:rPr>
          <w:rFonts w:ascii="Times New Roman" w:hAnsi="Times New Roman" w:cs="Times New Roman"/>
          <w:color w:val="002060"/>
          <w:sz w:val="28"/>
          <w:szCs w:val="28"/>
        </w:rPr>
        <w:t>на день увольнения с муниципальной службы</w:t>
      </w:r>
      <w:r w:rsidRPr="00BE4E68">
        <w:rPr>
          <w:rFonts w:ascii="Times New Roman" w:hAnsi="Times New Roman" w:cs="Times New Roman"/>
          <w:color w:val="002060"/>
          <w:sz w:val="28"/>
          <w:szCs w:val="28"/>
        </w:rPr>
        <w:t>, учитываемая при определении права на пенсию за выслугу лет и при исчислении размера этой пенсии;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среднемесячный заработок - денежное содержание, установленное в </w:t>
      </w:r>
      <w:r w:rsidRPr="00BE4E68">
        <w:rPr>
          <w:rFonts w:ascii="Times New Roman" w:hAnsi="Times New Roman" w:cs="Times New Roman"/>
          <w:sz w:val="28"/>
          <w:szCs w:val="28"/>
        </w:rPr>
        <w:lastRenderedPageBreak/>
        <w:t xml:space="preserve">соответствии с </w:t>
      </w:r>
      <w:r w:rsidR="00C232B0" w:rsidRPr="00BE4E68">
        <w:rPr>
          <w:rFonts w:ascii="Times New Roman" w:hAnsi="Times New Roman" w:cs="Times New Roman"/>
          <w:sz w:val="28"/>
          <w:szCs w:val="28"/>
        </w:rPr>
        <w:t xml:space="preserve">Законом Воронежской области «О муниципальной службе в Воронежской области», и иные выплаты, которые учитываются </w:t>
      </w:r>
      <w:r w:rsidRPr="00BE4E68">
        <w:rPr>
          <w:rFonts w:ascii="Times New Roman" w:hAnsi="Times New Roman" w:cs="Times New Roman"/>
          <w:sz w:val="28"/>
          <w:szCs w:val="28"/>
        </w:rPr>
        <w:t>при исчислении размера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2. Финансирование пенсий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Финансирование пенсий за выслугу лет производится за счет средств бюджета </w:t>
      </w:r>
      <w:r w:rsidR="00E9385F" w:rsidRPr="00BE4E68">
        <w:rPr>
          <w:rFonts w:ascii="Times New Roman" w:hAnsi="Times New Roman" w:cs="Times New Roman"/>
          <w:sz w:val="28"/>
          <w:szCs w:val="28"/>
        </w:rPr>
        <w:t>Богучарского муниципального района</w:t>
      </w:r>
      <w:r w:rsidRPr="00BE4E68">
        <w:rPr>
          <w:rFonts w:ascii="Times New Roman" w:hAnsi="Times New Roman" w:cs="Times New Roman"/>
          <w:sz w:val="28"/>
          <w:szCs w:val="28"/>
        </w:rPr>
        <w:t xml:space="preserve">в соответствии с нормативным правовым актом Совета народных депутатов о бюджете </w:t>
      </w:r>
      <w:r w:rsidR="00E9385F" w:rsidRPr="00BE4E68">
        <w:rPr>
          <w:rFonts w:ascii="Times New Roman" w:hAnsi="Times New Roman" w:cs="Times New Roman"/>
          <w:sz w:val="28"/>
          <w:szCs w:val="28"/>
        </w:rPr>
        <w:t xml:space="preserve">Богучарского муниципального района </w:t>
      </w:r>
      <w:r w:rsidRPr="00BE4E68">
        <w:rPr>
          <w:rFonts w:ascii="Times New Roman" w:hAnsi="Times New Roman" w:cs="Times New Roman"/>
          <w:sz w:val="28"/>
          <w:szCs w:val="28"/>
        </w:rPr>
        <w:t>на соответствующий финансовый год</w:t>
      </w:r>
      <w:r w:rsidR="00C232B0"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3. Условия назначения пенсии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2830AF">
      <w:pPr>
        <w:autoSpaceDE w:val="0"/>
        <w:autoSpaceDN w:val="0"/>
        <w:adjustRightInd w:val="0"/>
        <w:ind w:firstLine="540"/>
        <w:rPr>
          <w:rFonts w:ascii="Times New Roman" w:hAnsi="Times New Roman"/>
          <w:color w:val="000000" w:themeColor="text1"/>
          <w:sz w:val="28"/>
          <w:szCs w:val="28"/>
        </w:rPr>
      </w:pPr>
      <w:r w:rsidRPr="00BE4E68">
        <w:rPr>
          <w:rFonts w:ascii="Times New Roman" w:hAnsi="Times New Roman"/>
          <w:color w:val="000000" w:themeColor="text1"/>
          <w:sz w:val="28"/>
          <w:szCs w:val="28"/>
        </w:rPr>
        <w:t>3.1. Пенсия за выслугу лет назначается лицам, замещавшим должности муниципальной службы в органах местного самоуправления</w:t>
      </w:r>
      <w:r w:rsidR="00E9385F" w:rsidRPr="00BE4E68">
        <w:rPr>
          <w:rFonts w:ascii="Times New Roman" w:hAnsi="Times New Roman"/>
          <w:color w:val="000000" w:themeColor="text1"/>
          <w:sz w:val="28"/>
          <w:szCs w:val="28"/>
        </w:rPr>
        <w:t xml:space="preserve"> Богучарского муниципального района</w:t>
      </w:r>
      <w:r w:rsidRPr="00BE4E68">
        <w:rPr>
          <w:rFonts w:ascii="Times New Roman" w:hAnsi="Times New Roman"/>
          <w:color w:val="000000" w:themeColor="text1"/>
          <w:sz w:val="28"/>
          <w:szCs w:val="28"/>
        </w:rPr>
        <w:t>, при условии наличия стажа муниципальной службы</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roofErr w:type="gramStart"/>
      <w:r w:rsidR="003578F7" w:rsidRPr="00BE4E68">
        <w:rPr>
          <w:rFonts w:ascii="Times New Roman" w:hAnsi="Times New Roman"/>
          <w:color w:val="000000" w:themeColor="text1"/>
          <w:sz w:val="28"/>
          <w:szCs w:val="28"/>
        </w:rPr>
        <w:t>»</w:t>
      </w:r>
      <w:r w:rsidRPr="00BE4E68">
        <w:rPr>
          <w:rFonts w:ascii="Times New Roman" w:hAnsi="Times New Roman"/>
          <w:color w:val="000000" w:themeColor="text1"/>
          <w:sz w:val="28"/>
          <w:szCs w:val="28"/>
        </w:rPr>
        <w:t>и</w:t>
      </w:r>
      <w:proofErr w:type="gramEnd"/>
      <w:r w:rsidRPr="00BE4E68">
        <w:rPr>
          <w:rFonts w:ascii="Times New Roman" w:hAnsi="Times New Roman"/>
          <w:color w:val="000000" w:themeColor="text1"/>
          <w:sz w:val="28"/>
          <w:szCs w:val="28"/>
        </w:rPr>
        <w:t xml:space="preserve"> освобождения от замещаемой должности </w:t>
      </w:r>
      <w:r w:rsidR="00634A0E" w:rsidRPr="00BE4E68">
        <w:rPr>
          <w:rFonts w:ascii="Times New Roman" w:eastAsiaTheme="minorHAnsi" w:hAnsi="Times New Roman"/>
          <w:color w:val="000000" w:themeColor="text1"/>
          <w:sz w:val="28"/>
          <w:szCs w:val="28"/>
          <w:lang w:eastAsia="en-US"/>
        </w:rPr>
        <w:t xml:space="preserve">не ранее </w:t>
      </w:r>
      <w:r w:rsidR="00AA31E9" w:rsidRPr="00BE4E68">
        <w:rPr>
          <w:rFonts w:ascii="Times New Roman" w:eastAsiaTheme="minorHAnsi" w:hAnsi="Times New Roman"/>
          <w:color w:val="000000" w:themeColor="text1"/>
          <w:sz w:val="28"/>
          <w:szCs w:val="28"/>
          <w:lang w:eastAsia="en-US"/>
        </w:rPr>
        <w:t xml:space="preserve">введения в действие Реестра должностей муниципальной службы </w:t>
      </w:r>
      <w:r w:rsidR="00E9385F" w:rsidRPr="00BE4E68">
        <w:rPr>
          <w:rFonts w:ascii="Times New Roman" w:hAnsi="Times New Roman"/>
          <w:color w:val="000000" w:themeColor="text1"/>
          <w:sz w:val="28"/>
          <w:szCs w:val="28"/>
        </w:rPr>
        <w:t xml:space="preserve">Богучарского муниципального района </w:t>
      </w:r>
      <w:r w:rsidRPr="00BE4E68">
        <w:rPr>
          <w:rFonts w:ascii="Times New Roman" w:hAnsi="Times New Roman"/>
          <w:color w:val="000000" w:themeColor="text1"/>
          <w:sz w:val="28"/>
          <w:szCs w:val="28"/>
        </w:rPr>
        <w:t xml:space="preserve">при увольнении с </w:t>
      </w:r>
      <w:proofErr w:type="gramStart"/>
      <w:r w:rsidRPr="00BE4E68">
        <w:rPr>
          <w:rFonts w:ascii="Times New Roman" w:hAnsi="Times New Roman"/>
          <w:color w:val="000000" w:themeColor="text1"/>
          <w:sz w:val="28"/>
          <w:szCs w:val="28"/>
        </w:rPr>
        <w:t>муниципальной</w:t>
      </w:r>
      <w:proofErr w:type="gramEnd"/>
      <w:r w:rsidRPr="00BE4E68">
        <w:rPr>
          <w:rFonts w:ascii="Times New Roman" w:hAnsi="Times New Roman"/>
          <w:color w:val="000000" w:themeColor="text1"/>
          <w:sz w:val="28"/>
          <w:szCs w:val="28"/>
        </w:rPr>
        <w:t xml:space="preserve"> службыпо одному из следующих оснований:</w:t>
      </w:r>
    </w:p>
    <w:p w:rsidR="00752836" w:rsidRPr="00BE4E68" w:rsidRDefault="00752836" w:rsidP="00752836">
      <w:pPr>
        <w:pStyle w:val="ConsPlusNormal"/>
        <w:ind w:firstLine="540"/>
        <w:jc w:val="both"/>
        <w:rPr>
          <w:rFonts w:ascii="Times New Roman" w:hAnsi="Times New Roman" w:cs="Times New Roman"/>
          <w:sz w:val="28"/>
          <w:szCs w:val="28"/>
        </w:rPr>
      </w:pPr>
      <w:bookmarkStart w:id="2" w:name="Par61"/>
      <w:bookmarkEnd w:id="2"/>
      <w:r w:rsidRPr="00BE4E68">
        <w:rPr>
          <w:rFonts w:ascii="Times New Roman" w:hAnsi="Times New Roman" w:cs="Times New Roman"/>
          <w:sz w:val="28"/>
          <w:szCs w:val="28"/>
        </w:rPr>
        <w:t>3.1.1. Соглашение сторон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3" w:name="Par62"/>
      <w:bookmarkEnd w:id="3"/>
      <w:r w:rsidRPr="00BE4E68">
        <w:rPr>
          <w:rFonts w:ascii="Times New Roman" w:hAnsi="Times New Roman" w:cs="Times New Roman"/>
          <w:sz w:val="28"/>
          <w:szCs w:val="28"/>
        </w:rPr>
        <w:t>3.1.2. Истечение срока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4" w:name="Par65"/>
      <w:bookmarkEnd w:id="4"/>
      <w:r w:rsidRPr="00BE4E68">
        <w:rPr>
          <w:rFonts w:ascii="Times New Roman" w:hAnsi="Times New Roman" w:cs="Times New Roman"/>
          <w:sz w:val="28"/>
          <w:szCs w:val="28"/>
        </w:rPr>
        <w:t>3.1.3. Расторжение трудового договора по инициативе муниципального служащего.</w:t>
      </w:r>
    </w:p>
    <w:p w:rsidR="001E0926" w:rsidRPr="00BE4E68" w:rsidRDefault="00752836" w:rsidP="00752836">
      <w:pPr>
        <w:pStyle w:val="ConsPlusNormal"/>
        <w:ind w:firstLine="540"/>
        <w:jc w:val="both"/>
        <w:rPr>
          <w:rFonts w:ascii="Times New Roman" w:hAnsi="Times New Roman" w:cs="Times New Roman"/>
          <w:sz w:val="28"/>
          <w:szCs w:val="28"/>
          <w:u w:val="single"/>
        </w:rPr>
      </w:pPr>
      <w:bookmarkStart w:id="5" w:name="Par66"/>
      <w:bookmarkEnd w:id="5"/>
      <w:r w:rsidRPr="00BE4E68">
        <w:rPr>
          <w:rFonts w:ascii="Times New Roman" w:hAnsi="Times New Roman" w:cs="Times New Roman"/>
          <w:sz w:val="28"/>
          <w:szCs w:val="28"/>
        </w:rPr>
        <w:t>3.1.4. Сокращение численности или штата работников органа местного самоуправления</w:t>
      </w:r>
      <w:r w:rsidR="00E9385F" w:rsidRPr="00BE4E68">
        <w:rPr>
          <w:rFonts w:ascii="Times New Roman" w:hAnsi="Times New Roman" w:cs="Times New Roman"/>
          <w:sz w:val="28"/>
          <w:szCs w:val="28"/>
        </w:rPr>
        <w:t xml:space="preserve"> Богучарского муниципального района</w:t>
      </w:r>
      <w:bookmarkStart w:id="6" w:name="Par69"/>
      <w:bookmarkEnd w:id="6"/>
      <w:r w:rsidR="001E0926" w:rsidRPr="00BE4E68">
        <w:rPr>
          <w:rFonts w:ascii="Times New Roman" w:hAnsi="Times New Roman" w:cs="Times New Roman"/>
          <w:sz w:val="28"/>
          <w:szCs w:val="28"/>
          <w:u w:val="single"/>
        </w:rPr>
        <w:t>.</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7" w:name="Par72"/>
      <w:bookmarkEnd w:id="7"/>
      <w:r w:rsidRPr="00BE4E68">
        <w:rPr>
          <w:rFonts w:ascii="Times New Roman" w:hAnsi="Times New Roman" w:cs="Times New Roman"/>
          <w:sz w:val="28"/>
          <w:szCs w:val="28"/>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BE4E68" w:rsidRDefault="00752836" w:rsidP="00752836">
      <w:pPr>
        <w:pStyle w:val="ConsPlusNormal"/>
        <w:ind w:firstLine="540"/>
        <w:jc w:val="both"/>
        <w:rPr>
          <w:rFonts w:ascii="Times New Roman" w:hAnsi="Times New Roman" w:cs="Times New Roman"/>
          <w:sz w:val="28"/>
          <w:szCs w:val="28"/>
        </w:rPr>
      </w:pPr>
      <w:bookmarkStart w:id="8" w:name="Par75"/>
      <w:bookmarkEnd w:id="8"/>
      <w:r w:rsidRPr="00BE4E68">
        <w:rPr>
          <w:rFonts w:ascii="Times New Roman" w:hAnsi="Times New Roman" w:cs="Times New Roman"/>
          <w:sz w:val="28"/>
          <w:szCs w:val="28"/>
        </w:rPr>
        <w:t xml:space="preserve">3.1.7. Несоответствие муниципального служащего занимаемой должности </w:t>
      </w:r>
      <w:r w:rsidR="00526D89" w:rsidRPr="00BE4E68">
        <w:rPr>
          <w:rFonts w:ascii="Times New Roman" w:hAnsi="Times New Roman" w:cs="Times New Roman"/>
          <w:sz w:val="28"/>
          <w:szCs w:val="28"/>
        </w:rPr>
        <w:t xml:space="preserve">или выполняемой работе </w:t>
      </w:r>
      <w:r w:rsidRPr="00BE4E68">
        <w:rPr>
          <w:rFonts w:ascii="Times New Roman" w:hAnsi="Times New Roman" w:cs="Times New Roman"/>
          <w:sz w:val="28"/>
          <w:szCs w:val="28"/>
        </w:rPr>
        <w:t>вследствие недостаточной квалификации, подтвержденной результатами аттестации.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9" w:name="Par78"/>
      <w:bookmarkEnd w:id="9"/>
      <w:r w:rsidRPr="00BE4E68">
        <w:rPr>
          <w:rFonts w:ascii="Times New Roman" w:hAnsi="Times New Roman" w:cs="Times New Roman"/>
          <w:sz w:val="28"/>
          <w:szCs w:val="28"/>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BE4E68" w:rsidRDefault="00752836" w:rsidP="00480D5D">
      <w:pPr>
        <w:autoSpaceDE w:val="0"/>
        <w:autoSpaceDN w:val="0"/>
        <w:adjustRightInd w:val="0"/>
        <w:ind w:firstLine="540"/>
        <w:rPr>
          <w:rFonts w:ascii="Times New Roman" w:eastAsiaTheme="minorHAnsi" w:hAnsi="Times New Roman"/>
          <w:bCs/>
          <w:sz w:val="28"/>
          <w:szCs w:val="28"/>
          <w:lang w:eastAsia="en-US"/>
        </w:rPr>
      </w:pPr>
      <w:r w:rsidRPr="00BE4E68">
        <w:rPr>
          <w:rFonts w:ascii="Times New Roman" w:hAnsi="Times New Roman"/>
          <w:sz w:val="28"/>
          <w:szCs w:val="28"/>
        </w:rPr>
        <w:lastRenderedPageBreak/>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526D89" w:rsidRPr="00BE4E68">
        <w:rPr>
          <w:rFonts w:ascii="Times New Roman" w:hAnsi="Times New Roman"/>
          <w:sz w:val="28"/>
          <w:szCs w:val="28"/>
        </w:rPr>
        <w:t xml:space="preserve"> органе местного самоуправления</w:t>
      </w:r>
      <w:proofErr w:type="gramStart"/>
      <w:r w:rsidR="00526D89" w:rsidRPr="00BE4E68">
        <w:rPr>
          <w:rFonts w:ascii="Times New Roman" w:hAnsi="Times New Roman"/>
          <w:sz w:val="28"/>
          <w:szCs w:val="28"/>
        </w:rPr>
        <w:t>,</w:t>
      </w:r>
      <w:r w:rsidR="00480D5D" w:rsidRPr="00BE4E68">
        <w:rPr>
          <w:rFonts w:ascii="Times New Roman" w:eastAsiaTheme="minorHAnsi" w:hAnsi="Times New Roman"/>
          <w:bCs/>
          <w:sz w:val="28"/>
          <w:szCs w:val="28"/>
          <w:lang w:eastAsia="en-US"/>
        </w:rPr>
        <w:t>а</w:t>
      </w:r>
      <w:proofErr w:type="gramEnd"/>
      <w:r w:rsidR="00480D5D" w:rsidRPr="00BE4E68">
        <w:rPr>
          <w:rFonts w:ascii="Times New Roman" w:eastAsiaTheme="minorHAnsi" w:hAnsi="Times New Roman"/>
          <w:bCs/>
          <w:sz w:val="28"/>
          <w:szCs w:val="28"/>
          <w:lang w:eastAsia="en-US"/>
        </w:rPr>
        <w:t>ппарате избирательной комиссии муниципального образования.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BE4E68">
        <w:rPr>
          <w:rFonts w:ascii="Times New Roman" w:hAnsi="Times New Roman" w:cs="Times New Roman"/>
          <w:sz w:val="28"/>
          <w:szCs w:val="28"/>
        </w:rPr>
        <w:t xml:space="preserve">чрезвычайным </w:t>
      </w:r>
      <w:r w:rsidRPr="00BE4E68">
        <w:rPr>
          <w:rFonts w:ascii="Times New Roman" w:hAnsi="Times New Roman" w:cs="Times New Roman"/>
          <w:sz w:val="28"/>
          <w:szCs w:val="28"/>
        </w:rPr>
        <w:t>решением Правительства Российской Федерации или органа государственной власти Воронежской области.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3.1.11. Наличие заболевания, препятствующего прохождению муниципальной службы и подтвержденного заключением медицинско</w:t>
      </w:r>
      <w:r w:rsidR="00A73F9B" w:rsidRPr="00BE4E68">
        <w:rPr>
          <w:rFonts w:ascii="Times New Roman" w:hAnsi="Times New Roman" w:cs="Times New Roman"/>
          <w:sz w:val="28"/>
          <w:szCs w:val="28"/>
        </w:rPr>
        <w:t>й организации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sz w:val="28"/>
          <w:szCs w:val="28"/>
        </w:rPr>
      </w:pPr>
      <w:bookmarkStart w:id="10" w:name="Par90"/>
      <w:bookmarkEnd w:id="10"/>
      <w:r w:rsidRPr="00BE4E68">
        <w:rPr>
          <w:rFonts w:ascii="Times New Roman" w:hAnsi="Times New Roman" w:cs="Times New Roman"/>
          <w:sz w:val="28"/>
          <w:szCs w:val="28"/>
        </w:rPr>
        <w:t>3.1.12. Признание муниципального служащего:</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недееспособным или ограниченно дееспособным решением суда, вступившим в законную силу;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11" w:name="Par95"/>
      <w:bookmarkEnd w:id="11"/>
      <w:r w:rsidRPr="00BE4E68">
        <w:rPr>
          <w:rFonts w:ascii="Times New Roman" w:hAnsi="Times New Roman" w:cs="Times New Roman"/>
          <w:sz w:val="28"/>
          <w:szCs w:val="28"/>
        </w:rPr>
        <w:t>3.1.13. Достижение муниципальным служащим предельного возраста, установленного для замещения должности муниципальной службы</w:t>
      </w:r>
      <w:r w:rsidR="00904952" w:rsidRPr="00BE4E68">
        <w:rPr>
          <w:rFonts w:ascii="Times New Roman" w:hAnsi="Times New Roman" w:cs="Times New Roman"/>
          <w:sz w:val="28"/>
          <w:szCs w:val="28"/>
        </w:rPr>
        <w:t>;</w:t>
      </w:r>
    </w:p>
    <w:p w:rsidR="00904952" w:rsidRPr="00BE4E68" w:rsidRDefault="00904952"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3.1.14. Упразднение органа местного самоуправления.</w:t>
      </w:r>
    </w:p>
    <w:p w:rsidR="00752836" w:rsidRPr="00BE4E68" w:rsidRDefault="00752836" w:rsidP="00A43565">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3.2. Лица, уволенные с муниципальной службы по основаниям, предусмотренным </w:t>
      </w:r>
      <w:hyperlink w:anchor="Par61" w:tooltip="Ссылка на текущий документ" w:history="1">
        <w:r w:rsidRPr="00BE4E68">
          <w:rPr>
            <w:rFonts w:ascii="Times New Roman" w:hAnsi="Times New Roman"/>
            <w:color w:val="000000"/>
            <w:sz w:val="28"/>
            <w:szCs w:val="28"/>
          </w:rPr>
          <w:t>подпунктами 3.1.1</w:t>
        </w:r>
      </w:hyperlink>
      <w:r w:rsidRPr="00BE4E68">
        <w:rPr>
          <w:rFonts w:ascii="Times New Roman" w:hAnsi="Times New Roman"/>
          <w:color w:val="000000"/>
          <w:sz w:val="28"/>
          <w:szCs w:val="28"/>
        </w:rPr>
        <w:t xml:space="preserve">, </w:t>
      </w:r>
      <w:hyperlink w:anchor="Par62" w:tooltip="Ссылка на текущий документ" w:history="1">
        <w:r w:rsidRPr="00BE4E68">
          <w:rPr>
            <w:rFonts w:ascii="Times New Roman" w:hAnsi="Times New Roman"/>
            <w:color w:val="000000"/>
            <w:sz w:val="28"/>
            <w:szCs w:val="28"/>
          </w:rPr>
          <w:t>3.1.2</w:t>
        </w:r>
      </w:hyperlink>
      <w:hyperlink w:anchor="Par65" w:tooltip="Ссылка на текущий документ" w:history="1">
        <w:r w:rsidRPr="00BE4E68">
          <w:rPr>
            <w:rFonts w:ascii="Times New Roman" w:hAnsi="Times New Roman"/>
            <w:color w:val="000000"/>
            <w:sz w:val="28"/>
            <w:szCs w:val="28"/>
          </w:rPr>
          <w:t>3.1.3</w:t>
        </w:r>
      </w:hyperlink>
      <w:r w:rsidRPr="00BE4E68">
        <w:rPr>
          <w:rFonts w:ascii="Times New Roman" w:hAnsi="Times New Roman"/>
          <w:color w:val="000000"/>
          <w:sz w:val="28"/>
          <w:szCs w:val="28"/>
        </w:rPr>
        <w:t xml:space="preserve">, </w:t>
      </w:r>
      <w:hyperlink w:anchor="Par69" w:tooltip="Ссылка на текущий документ" w:history="1">
        <w:r w:rsidRPr="00BE4E68">
          <w:rPr>
            <w:rFonts w:ascii="Times New Roman" w:hAnsi="Times New Roman"/>
            <w:color w:val="000000"/>
            <w:sz w:val="28"/>
            <w:szCs w:val="28"/>
          </w:rPr>
          <w:t>3.1.5</w:t>
        </w:r>
      </w:hyperlink>
      <w:r w:rsidRPr="00BE4E68">
        <w:rPr>
          <w:rFonts w:ascii="Times New Roman" w:hAnsi="Times New Roman"/>
          <w:color w:val="000000"/>
          <w:sz w:val="28"/>
          <w:szCs w:val="28"/>
        </w:rPr>
        <w:t xml:space="preserve">, </w:t>
      </w:r>
      <w:hyperlink w:anchor="Par75" w:tooltip="Ссылка на текущий документ" w:history="1">
        <w:r w:rsidRPr="00BE4E68">
          <w:rPr>
            <w:rFonts w:ascii="Times New Roman" w:hAnsi="Times New Roman"/>
            <w:color w:val="000000"/>
            <w:sz w:val="28"/>
            <w:szCs w:val="28"/>
          </w:rPr>
          <w:t>3.1.7</w:t>
        </w:r>
      </w:hyperlink>
      <w:r w:rsidRPr="00BE4E68">
        <w:rPr>
          <w:rFonts w:ascii="Times New Roman" w:hAnsi="Times New Roman"/>
          <w:color w:val="000000"/>
          <w:sz w:val="28"/>
          <w:szCs w:val="28"/>
        </w:rPr>
        <w:t xml:space="preserve">, </w:t>
      </w:r>
      <w:hyperlink w:anchor="Par95" w:tooltip="Ссылка на текущий документ" w:history="1">
        <w:r w:rsidRPr="00BE4E68">
          <w:rPr>
            <w:rFonts w:ascii="Times New Roman" w:hAnsi="Times New Roman"/>
            <w:color w:val="000000"/>
            <w:sz w:val="28"/>
            <w:szCs w:val="28"/>
          </w:rPr>
          <w:t>3.1.13 пункта 3.1</w:t>
        </w:r>
      </w:hyperlink>
      <w:r w:rsidRPr="00BE4E68">
        <w:rPr>
          <w:rFonts w:ascii="Times New Roman" w:hAnsi="Times New Roman"/>
          <w:sz w:val="28"/>
          <w:szCs w:val="28"/>
        </w:rPr>
        <w:t xml:space="preserve"> Положения, имеют право на пенсию за выслугу лет, если они замещали должности муниципальной службы не менее </w:t>
      </w:r>
      <w:proofErr w:type="gramStart"/>
      <w:r w:rsidRPr="00BE4E68">
        <w:rPr>
          <w:rFonts w:ascii="Times New Roman" w:hAnsi="Times New Roman"/>
          <w:sz w:val="28"/>
          <w:szCs w:val="28"/>
        </w:rPr>
        <w:t>12 полных месяцев</w:t>
      </w:r>
      <w:proofErr w:type="gramEnd"/>
      <w:r w:rsidRPr="00BE4E68">
        <w:rPr>
          <w:rFonts w:ascii="Times New Roman" w:hAnsi="Times New Roman"/>
          <w:sz w:val="28"/>
          <w:szCs w:val="28"/>
        </w:rPr>
        <w:t xml:space="preserve"> непосредственно перед увольнением.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3.3. </w:t>
      </w:r>
      <w:proofErr w:type="gramStart"/>
      <w:r w:rsidRPr="00BE4E68">
        <w:rPr>
          <w:rFonts w:ascii="Times New Roman" w:hAnsi="Times New Roman" w:cs="Times New Roman"/>
          <w:sz w:val="28"/>
          <w:szCs w:val="28"/>
        </w:rPr>
        <w:t xml:space="preserve">Лица, уволенные с муниципальной службы по основаниям, предусмотренным </w:t>
      </w:r>
      <w:hyperlink w:anchor="Par66" w:tooltip="Ссылка на текущий документ" w:history="1">
        <w:r w:rsidRPr="00BE4E68">
          <w:rPr>
            <w:rFonts w:ascii="Times New Roman" w:hAnsi="Times New Roman" w:cs="Times New Roman"/>
            <w:color w:val="000000"/>
            <w:sz w:val="28"/>
            <w:szCs w:val="28"/>
          </w:rPr>
          <w:t>подпунктами3.1.4</w:t>
        </w:r>
      </w:hyperlink>
      <w:r w:rsidRPr="00BE4E68">
        <w:rPr>
          <w:rFonts w:ascii="Times New Roman" w:hAnsi="Times New Roman" w:cs="Times New Roman"/>
          <w:color w:val="000000"/>
          <w:sz w:val="28"/>
          <w:szCs w:val="28"/>
        </w:rPr>
        <w:t xml:space="preserve">, </w:t>
      </w:r>
      <w:hyperlink w:anchor="Par72" w:tooltip="Ссылка на текущий документ" w:history="1">
        <w:r w:rsidRPr="00BE4E68">
          <w:rPr>
            <w:rFonts w:ascii="Times New Roman" w:hAnsi="Times New Roman" w:cs="Times New Roman"/>
            <w:color w:val="000000"/>
            <w:sz w:val="28"/>
            <w:szCs w:val="28"/>
          </w:rPr>
          <w:t>3.1.6</w:t>
        </w:r>
      </w:hyperlink>
      <w:r w:rsidRPr="00BE4E68">
        <w:rPr>
          <w:rFonts w:ascii="Times New Roman" w:hAnsi="Times New Roman" w:cs="Times New Roman"/>
          <w:color w:val="000000"/>
          <w:sz w:val="28"/>
          <w:szCs w:val="28"/>
        </w:rPr>
        <w:t xml:space="preserve">, </w:t>
      </w:r>
      <w:hyperlink w:anchor="Par78" w:tooltip="Ссылка на текущий документ" w:history="1">
        <w:r w:rsidRPr="00BE4E68">
          <w:rPr>
            <w:rFonts w:ascii="Times New Roman" w:hAnsi="Times New Roman" w:cs="Times New Roman"/>
            <w:color w:val="000000"/>
            <w:sz w:val="28"/>
            <w:szCs w:val="28"/>
          </w:rPr>
          <w:t>3.1.8</w:t>
        </w:r>
      </w:hyperlink>
      <w:r w:rsidRPr="00BE4E68">
        <w:rPr>
          <w:rFonts w:ascii="Times New Roman" w:hAnsi="Times New Roman" w:cs="Times New Roman"/>
          <w:color w:val="000000"/>
          <w:sz w:val="28"/>
          <w:szCs w:val="28"/>
        </w:rPr>
        <w:t xml:space="preserve"> - </w:t>
      </w:r>
      <w:hyperlink w:anchor="Par90" w:tooltip="Ссылка на текущий документ" w:history="1">
        <w:r w:rsidRPr="00BE4E68">
          <w:rPr>
            <w:rFonts w:ascii="Times New Roman" w:hAnsi="Times New Roman" w:cs="Times New Roman"/>
            <w:color w:val="000000"/>
            <w:sz w:val="28"/>
            <w:szCs w:val="28"/>
          </w:rPr>
          <w:t>3.1.12</w:t>
        </w:r>
        <w:r w:rsidR="00904952" w:rsidRPr="00BE4E68">
          <w:rPr>
            <w:rFonts w:ascii="Times New Roman" w:hAnsi="Times New Roman" w:cs="Times New Roman"/>
            <w:color w:val="000000"/>
            <w:sz w:val="28"/>
            <w:szCs w:val="28"/>
          </w:rPr>
          <w:t>, 3.1.14</w:t>
        </w:r>
        <w:r w:rsidRPr="00BE4E68">
          <w:rPr>
            <w:rFonts w:ascii="Times New Roman" w:hAnsi="Times New Roman" w:cs="Times New Roman"/>
            <w:color w:val="000000"/>
            <w:sz w:val="28"/>
            <w:szCs w:val="28"/>
          </w:rPr>
          <w:t xml:space="preserve"> пункта 3.1</w:t>
        </w:r>
      </w:hyperlink>
      <w:r w:rsidRPr="00BE4E68">
        <w:rPr>
          <w:rFonts w:ascii="Times New Roman" w:hAnsi="Times New Roman" w:cs="Times New Roman"/>
          <w:sz w:val="28"/>
          <w:szCs w:val="28"/>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3.4. Пенсия за выслугу лет устанавливается к </w:t>
      </w:r>
      <w:r w:rsidR="00D507CF" w:rsidRPr="00BE4E68">
        <w:rPr>
          <w:rFonts w:ascii="Times New Roman" w:hAnsi="Times New Roman" w:cs="Times New Roman"/>
          <w:sz w:val="28"/>
          <w:szCs w:val="28"/>
        </w:rPr>
        <w:t xml:space="preserve">страховой </w:t>
      </w:r>
      <w:r w:rsidRPr="00BE4E68">
        <w:rPr>
          <w:rFonts w:ascii="Times New Roman" w:hAnsi="Times New Roman" w:cs="Times New Roman"/>
          <w:sz w:val="28"/>
          <w:szCs w:val="28"/>
        </w:rPr>
        <w:t xml:space="preserve">пенсии по старости (инвалидности), назначенной в соответствии с Федеральным </w:t>
      </w:r>
      <w:hyperlink r:id="rId7" w:tooltip="Федеральный закон от 17.12.2001 N 173-ФЗ (ред. от 03.12.2012) &quot;О трудовых пенсиях в Российской Федерации&quot;{КонсультантПлюс}" w:history="1">
        <w:r w:rsidRPr="00BE4E68">
          <w:rPr>
            <w:rFonts w:ascii="Times New Roman" w:hAnsi="Times New Roman" w:cs="Times New Roman"/>
            <w:color w:val="000000"/>
            <w:sz w:val="28"/>
            <w:szCs w:val="28"/>
          </w:rPr>
          <w:t>законом</w:t>
        </w:r>
      </w:hyperlink>
      <w:r w:rsidRPr="00BE4E68">
        <w:rPr>
          <w:rFonts w:ascii="Times New Roman" w:hAnsi="Times New Roman" w:cs="Times New Roman"/>
          <w:sz w:val="28"/>
          <w:szCs w:val="28"/>
        </w:rPr>
        <w:t xml:space="preserve">"О </w:t>
      </w:r>
      <w:r w:rsidR="00D507CF" w:rsidRPr="00BE4E68">
        <w:rPr>
          <w:rFonts w:ascii="Times New Roman" w:hAnsi="Times New Roman" w:cs="Times New Roman"/>
          <w:sz w:val="28"/>
          <w:szCs w:val="28"/>
        </w:rPr>
        <w:t>страховых</w:t>
      </w:r>
      <w:r w:rsidRPr="00BE4E68">
        <w:rPr>
          <w:rFonts w:ascii="Times New Roman" w:hAnsi="Times New Roman" w:cs="Times New Roman"/>
          <w:sz w:val="28"/>
          <w:szCs w:val="28"/>
        </w:rPr>
        <w:t xml:space="preserve"> пенсиях</w:t>
      </w:r>
      <w:r w:rsidR="00D507CF" w:rsidRPr="00BE4E68">
        <w:rPr>
          <w:rFonts w:ascii="Times New Roman" w:hAnsi="Times New Roman" w:cs="Times New Roman"/>
          <w:sz w:val="28"/>
          <w:szCs w:val="28"/>
        </w:rPr>
        <w:t>»</w:t>
      </w:r>
      <w:r w:rsidRPr="00BE4E68">
        <w:rPr>
          <w:rFonts w:ascii="Times New Roman" w:hAnsi="Times New Roman" w:cs="Times New Roman"/>
          <w:sz w:val="28"/>
          <w:szCs w:val="28"/>
        </w:rPr>
        <w:t xml:space="preserve">, </w:t>
      </w:r>
      <w:r w:rsidR="00D507CF" w:rsidRPr="00BE4E68">
        <w:rPr>
          <w:rFonts w:ascii="Times New Roman" w:hAnsi="Times New Roman" w:cs="Times New Roman"/>
          <w:sz w:val="28"/>
          <w:szCs w:val="28"/>
        </w:rPr>
        <w:t>либо к пенсии</w:t>
      </w:r>
      <w:r w:rsidR="002544ED" w:rsidRPr="00BE4E68">
        <w:rPr>
          <w:rFonts w:ascii="Times New Roman" w:hAnsi="Times New Roman" w:cs="Times New Roman"/>
          <w:sz w:val="28"/>
          <w:szCs w:val="28"/>
        </w:rPr>
        <w:t>, назначаемой в соответствии со статьей 32  Закона Российской Федерации «О занятости населения в Российской Федерации», и выплачивается</w:t>
      </w:r>
      <w:r w:rsidR="00574545" w:rsidRPr="00BE4E68">
        <w:rPr>
          <w:rFonts w:ascii="Times New Roman" w:hAnsi="Times New Roman" w:cs="Times New Roman"/>
          <w:sz w:val="28"/>
          <w:szCs w:val="28"/>
        </w:rPr>
        <w:t xml:space="preserve"> ежемесячно. </w:t>
      </w:r>
    </w:p>
    <w:p w:rsidR="002544ED" w:rsidRPr="00BE4E68" w:rsidRDefault="00752836" w:rsidP="002544ED">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3.5. </w:t>
      </w:r>
      <w:proofErr w:type="gramStart"/>
      <w:r w:rsidR="002544ED" w:rsidRPr="00BE4E68">
        <w:rPr>
          <w:rFonts w:ascii="Times New Roman" w:eastAsiaTheme="minorHAnsi" w:hAnsi="Times New Roman"/>
          <w:sz w:val="28"/>
          <w:szCs w:val="28"/>
          <w:lang w:eastAsia="en-US"/>
        </w:rPr>
        <w:t xml:space="preserve">Лицам, имеющим одновременно право на пенсию за выслугу лет в соответствии с Положением, ежемесячное пожизненное содержание, </w:t>
      </w:r>
      <w:r w:rsidR="002544ED" w:rsidRPr="00BE4E68">
        <w:rPr>
          <w:rFonts w:ascii="Times New Roman" w:eastAsiaTheme="minorHAnsi" w:hAnsi="Times New Roman"/>
          <w:sz w:val="28"/>
          <w:szCs w:val="28"/>
          <w:lang w:eastAsia="en-US"/>
        </w:rPr>
        <w:lastRenderedPageBreak/>
        <w:t>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кпенсии</w:t>
      </w:r>
      <w:proofErr w:type="gramEnd"/>
      <w:r w:rsidR="002544ED" w:rsidRPr="00BE4E68">
        <w:rPr>
          <w:rFonts w:ascii="Times New Roman" w:eastAsiaTheme="minorHAnsi" w:hAnsi="Times New Roman"/>
          <w:sz w:val="28"/>
          <w:szCs w:val="28"/>
          <w:lang w:eastAsia="en-US"/>
        </w:rPr>
        <w:t xml:space="preserve">, </w:t>
      </w:r>
      <w:proofErr w:type="gramStart"/>
      <w:r w:rsidR="002544ED" w:rsidRPr="00BE4E68">
        <w:rPr>
          <w:rFonts w:ascii="Times New Roman" w:eastAsiaTheme="minorHAnsi" w:hAnsi="Times New Roman"/>
          <w:sz w:val="28"/>
          <w:szCs w:val="28"/>
          <w:lang w:eastAsia="en-US"/>
        </w:rPr>
        <w:t xml:space="preserve">дополнительное материальное обеспечение, иные выплаты), устанавливаемую в соответствии с законодательством </w:t>
      </w:r>
      <w:r w:rsidR="00E9385F" w:rsidRPr="00BE4E68">
        <w:rPr>
          <w:rFonts w:ascii="Times New Roman" w:eastAsiaTheme="minorHAnsi" w:hAnsi="Times New Roman"/>
          <w:sz w:val="28"/>
          <w:szCs w:val="28"/>
          <w:lang w:eastAsia="en-US"/>
        </w:rPr>
        <w:t xml:space="preserve"> Воронежской области </w:t>
      </w:r>
      <w:r w:rsidR="002544ED" w:rsidRPr="00BE4E68">
        <w:rPr>
          <w:rFonts w:ascii="Times New Roman" w:eastAsiaTheme="minorHAnsi" w:hAnsi="Times New Roman"/>
          <w:sz w:val="28"/>
          <w:szCs w:val="28"/>
          <w:lang w:eastAsia="en-US"/>
        </w:rPr>
        <w:t>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3B20DC" w:rsidRPr="00BE4E68" w:rsidRDefault="00F67212" w:rsidP="00F67212">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3.6. </w:t>
      </w:r>
      <w:proofErr w:type="gramStart"/>
      <w:r w:rsidRPr="00BE4E68">
        <w:rPr>
          <w:rFonts w:ascii="Times New Roman" w:eastAsiaTheme="minorHAnsi" w:hAnsi="Times New Roman"/>
          <w:color w:val="000000" w:themeColor="text1"/>
          <w:sz w:val="28"/>
          <w:szCs w:val="28"/>
          <w:lang w:eastAsia="en-US"/>
        </w:rPr>
        <w:t xml:space="preserve">За лицами, проходившими муниципальную службу </w:t>
      </w:r>
      <w:r w:rsidR="00E9385F" w:rsidRPr="00BE4E68">
        <w:rPr>
          <w:rFonts w:ascii="Times New Roman" w:eastAsiaTheme="minorHAnsi" w:hAnsi="Times New Roman"/>
          <w:color w:val="000000" w:themeColor="text1"/>
          <w:sz w:val="28"/>
          <w:szCs w:val="28"/>
          <w:lang w:eastAsia="en-US"/>
        </w:rPr>
        <w:t xml:space="preserve">в </w:t>
      </w:r>
      <w:proofErr w:type="spellStart"/>
      <w:r w:rsidR="00E9385F" w:rsidRPr="00BE4E68">
        <w:rPr>
          <w:rFonts w:ascii="Times New Roman" w:eastAsiaTheme="minorHAnsi" w:hAnsi="Times New Roman"/>
          <w:color w:val="000000" w:themeColor="text1"/>
          <w:sz w:val="28"/>
          <w:szCs w:val="28"/>
          <w:lang w:eastAsia="en-US"/>
        </w:rPr>
        <w:t>Богучарском</w:t>
      </w:r>
      <w:proofErr w:type="spellEnd"/>
      <w:r w:rsidR="00E9385F"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xml:space="preserve">, приобретшими право на пенсию за выслугу лет, устанавливаемую в соответствии с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в связи с прохождением указанной службы, и уволенными со службы до 1 января 2017 года,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E9385F" w:rsidRPr="00BE4E68">
        <w:rPr>
          <w:rFonts w:ascii="Times New Roman" w:eastAsiaTheme="minorHAnsi" w:hAnsi="Times New Roman"/>
          <w:color w:val="000000" w:themeColor="text1"/>
          <w:sz w:val="28"/>
          <w:szCs w:val="28"/>
          <w:lang w:eastAsia="en-US"/>
        </w:rPr>
        <w:t>Богучарского муниципального района</w:t>
      </w:r>
      <w:r w:rsidR="00C41298" w:rsidRPr="00BE4E68">
        <w:rPr>
          <w:rFonts w:ascii="Times New Roman" w:eastAsiaTheme="minorHAnsi" w:hAnsi="Times New Roman"/>
          <w:i/>
          <w:color w:val="000000" w:themeColor="text1"/>
          <w:sz w:val="28"/>
          <w:szCs w:val="28"/>
          <w:u w:val="single"/>
          <w:lang w:eastAsia="en-US"/>
        </w:rPr>
        <w:t>,</w:t>
      </w:r>
      <w:r w:rsidRPr="00BE4E68">
        <w:rPr>
          <w:rFonts w:ascii="Times New Roman" w:eastAsiaTheme="minorHAnsi" w:hAnsi="Times New Roman"/>
          <w:color w:val="000000" w:themeColor="text1"/>
          <w:sz w:val="28"/>
          <w:szCs w:val="28"/>
          <w:lang w:eastAsia="en-US"/>
        </w:rPr>
        <w:t xml:space="preserve"> и имеющими на 1 января 2017 года стаж</w:t>
      </w:r>
      <w:r w:rsidR="00C41298" w:rsidRPr="00BE4E68">
        <w:rPr>
          <w:rFonts w:ascii="Times New Roman" w:eastAsiaTheme="minorHAnsi" w:hAnsi="Times New Roman"/>
          <w:color w:val="000000" w:themeColor="text1"/>
          <w:sz w:val="28"/>
          <w:szCs w:val="28"/>
          <w:lang w:eastAsia="en-US"/>
        </w:rPr>
        <w:t>муниципальной</w:t>
      </w:r>
      <w:proofErr w:type="gramEnd"/>
      <w:r w:rsidR="00C41298" w:rsidRPr="00BE4E68">
        <w:rPr>
          <w:rFonts w:ascii="Times New Roman" w:eastAsiaTheme="minorHAnsi" w:hAnsi="Times New Roman"/>
          <w:color w:val="000000" w:themeColor="text1"/>
          <w:sz w:val="28"/>
          <w:szCs w:val="28"/>
          <w:lang w:eastAsia="en-US"/>
        </w:rPr>
        <w:t xml:space="preserve"> </w:t>
      </w:r>
      <w:proofErr w:type="gramStart"/>
      <w:r w:rsidRPr="00BE4E68">
        <w:rPr>
          <w:rFonts w:ascii="Times New Roman" w:eastAsiaTheme="minorHAnsi" w:hAnsi="Times New Roman"/>
          <w:color w:val="000000" w:themeColor="text1"/>
          <w:sz w:val="28"/>
          <w:szCs w:val="28"/>
          <w:lang w:eastAsia="en-US"/>
        </w:rPr>
        <w:t xml:space="preserve">службы дляназначения пенсии за выслугу лет не менее 20 лет,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156AF1" w:rsidRPr="00BE4E68">
        <w:rPr>
          <w:rFonts w:ascii="Times New Roman" w:eastAsiaTheme="minorHAnsi" w:hAnsi="Times New Roman"/>
          <w:color w:val="000000" w:themeColor="text1"/>
          <w:sz w:val="28"/>
          <w:szCs w:val="28"/>
          <w:lang w:eastAsia="en-US"/>
        </w:rPr>
        <w:t>Богучарского муниципального района</w:t>
      </w:r>
      <w:r w:rsidRPr="00BE4E68">
        <w:rPr>
          <w:rFonts w:ascii="Times New Roman" w:eastAsiaTheme="minorHAnsi" w:hAnsi="Times New Roman"/>
          <w:color w:val="000000" w:themeColor="text1"/>
          <w:sz w:val="28"/>
          <w:szCs w:val="28"/>
          <w:lang w:eastAsia="en-US"/>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8" w:history="1">
        <w:r w:rsidRPr="00BE4E68">
          <w:rPr>
            <w:rStyle w:val="a3"/>
            <w:rFonts w:ascii="Times New Roman" w:eastAsiaTheme="minorHAnsi" w:hAnsi="Times New Roman"/>
            <w:color w:val="000000" w:themeColor="text1"/>
            <w:sz w:val="28"/>
            <w:szCs w:val="28"/>
            <w:u w:val="none"/>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 сохраняется право на</w:t>
      </w:r>
      <w:proofErr w:type="gramEnd"/>
      <w:r w:rsidRPr="00BE4E68">
        <w:rPr>
          <w:rFonts w:ascii="Times New Roman" w:eastAsiaTheme="minorHAnsi" w:hAnsi="Times New Roman"/>
          <w:color w:val="000000" w:themeColor="text1"/>
          <w:sz w:val="28"/>
          <w:szCs w:val="28"/>
          <w:lang w:eastAsia="en-US"/>
        </w:rPr>
        <w:t xml:space="preserve"> пенсию за выслугу лет в порядке, предусмотренном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и иными нормативными правовыми актами</w:t>
      </w:r>
      <w:r w:rsidR="007D2428" w:rsidRPr="00BE4E68">
        <w:rPr>
          <w:rFonts w:ascii="Times New Roman" w:hAnsi="Times New Roman"/>
          <w:sz w:val="28"/>
          <w:szCs w:val="28"/>
        </w:rPr>
        <w:t>Богучарского муниципального района</w:t>
      </w:r>
      <w:r w:rsidR="00AA31E9" w:rsidRPr="00BE4E68">
        <w:rPr>
          <w:rFonts w:ascii="Times New Roman" w:eastAsiaTheme="minorHAnsi" w:hAnsi="Times New Roman"/>
          <w:color w:val="000000" w:themeColor="text1"/>
          <w:sz w:val="28"/>
          <w:szCs w:val="28"/>
          <w:lang w:eastAsia="en-US"/>
        </w:rPr>
        <w:t xml:space="preserve">, без учета изменений, внесенных в п.3.1. настоящего Положения и </w:t>
      </w:r>
      <w:r w:rsidRPr="00BE4E68">
        <w:rPr>
          <w:rFonts w:ascii="Times New Roman" w:eastAsiaTheme="minorHAnsi" w:hAnsi="Times New Roman"/>
          <w:color w:val="000000" w:themeColor="text1"/>
          <w:sz w:val="28"/>
          <w:szCs w:val="28"/>
          <w:lang w:eastAsia="en-US"/>
        </w:rPr>
        <w:t>в</w:t>
      </w:r>
      <w:r w:rsidR="003B20DC" w:rsidRPr="00BE4E68">
        <w:rPr>
          <w:rFonts w:ascii="Times New Roman" w:eastAsiaTheme="minorHAnsi" w:hAnsi="Times New Roman"/>
          <w:color w:val="000000" w:themeColor="text1"/>
          <w:sz w:val="28"/>
          <w:szCs w:val="28"/>
          <w:lang w:eastAsia="en-US"/>
        </w:rPr>
        <w:t>ступающих в силу с 01 января 2017 года.</w:t>
      </w:r>
    </w:p>
    <w:p w:rsidR="00752836" w:rsidRPr="00BE4E68" w:rsidRDefault="00752836" w:rsidP="00752836">
      <w:pPr>
        <w:pStyle w:val="ConsPlusNormal"/>
        <w:ind w:firstLine="540"/>
        <w:jc w:val="both"/>
        <w:rPr>
          <w:rFonts w:ascii="Times New Roman" w:hAnsi="Times New Roman" w:cs="Times New Roman"/>
          <w:color w:val="FF0000"/>
          <w:sz w:val="28"/>
          <w:szCs w:val="28"/>
        </w:rPr>
      </w:pPr>
    </w:p>
    <w:p w:rsidR="00752836" w:rsidRPr="00BE4E68" w:rsidRDefault="00752836" w:rsidP="00752836">
      <w:pPr>
        <w:pStyle w:val="ConsPlusNormal"/>
        <w:ind w:firstLine="540"/>
        <w:jc w:val="center"/>
        <w:outlineLvl w:val="1"/>
        <w:rPr>
          <w:rFonts w:ascii="Times New Roman" w:hAnsi="Times New Roman" w:cs="Times New Roman"/>
          <w:sz w:val="28"/>
          <w:szCs w:val="28"/>
        </w:rPr>
      </w:pPr>
    </w:p>
    <w:p w:rsidR="002544ED"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4. Средн</w:t>
      </w:r>
      <w:r w:rsidR="002544ED" w:rsidRPr="00BE4E68">
        <w:rPr>
          <w:rFonts w:ascii="Times New Roman" w:hAnsi="Times New Roman" w:cs="Times New Roman"/>
          <w:b/>
          <w:sz w:val="28"/>
          <w:szCs w:val="28"/>
        </w:rPr>
        <w:t>ий</w:t>
      </w:r>
      <w:r w:rsidRPr="00BE4E68">
        <w:rPr>
          <w:rFonts w:ascii="Times New Roman" w:hAnsi="Times New Roman" w:cs="Times New Roman"/>
          <w:b/>
          <w:sz w:val="28"/>
          <w:szCs w:val="28"/>
        </w:rPr>
        <w:t xml:space="preserve"> заработок, из которого исчисляется </w:t>
      </w: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размер пенсии за выслугу лет</w:t>
      </w:r>
      <w:r w:rsidR="00526D89" w:rsidRPr="00BE4E68">
        <w:rPr>
          <w:rFonts w:ascii="Times New Roman" w:hAnsi="Times New Roman" w:cs="Times New Roman"/>
          <w:b/>
          <w:sz w:val="28"/>
          <w:szCs w:val="28"/>
        </w:rPr>
        <w:t xml:space="preserve">. </w:t>
      </w:r>
    </w:p>
    <w:p w:rsidR="002544ED" w:rsidRPr="00BE4E68" w:rsidRDefault="002544ED" w:rsidP="00752836">
      <w:pPr>
        <w:pStyle w:val="ConsPlusNormal"/>
        <w:ind w:firstLine="540"/>
        <w:jc w:val="center"/>
        <w:outlineLvl w:val="1"/>
        <w:rPr>
          <w:rFonts w:ascii="Times New Roman" w:hAnsi="Times New Roman" w:cs="Times New Roman"/>
          <w:sz w:val="28"/>
          <w:szCs w:val="28"/>
        </w:rPr>
      </w:pPr>
    </w:p>
    <w:p w:rsidR="002544ED" w:rsidRPr="00BE4E68" w:rsidRDefault="00752836" w:rsidP="002544ED">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4.1. Размер пенсии за выслугу лет лицам, имеющим право на данную пенсию, исчисляется по их выбору, исходя из средне</w:t>
      </w:r>
      <w:r w:rsidR="002544ED" w:rsidRPr="00BE4E68">
        <w:rPr>
          <w:rFonts w:ascii="Times New Roman" w:hAnsi="Times New Roman"/>
          <w:sz w:val="28"/>
          <w:szCs w:val="28"/>
        </w:rPr>
        <w:t>го</w:t>
      </w:r>
      <w:r w:rsidRPr="00BE4E68">
        <w:rPr>
          <w:rFonts w:ascii="Times New Roman" w:hAnsi="Times New Roman"/>
          <w:sz w:val="28"/>
          <w:szCs w:val="28"/>
        </w:rPr>
        <w:t xml:space="preserve"> заработка за последние 12 полных календарных месяцев муниципальной службы, предшествующих </w:t>
      </w:r>
      <w:r w:rsidR="002544ED" w:rsidRPr="00BE4E68">
        <w:rPr>
          <w:rFonts w:ascii="Times New Roman" w:hAnsi="Times New Roman"/>
          <w:sz w:val="28"/>
          <w:szCs w:val="28"/>
        </w:rPr>
        <w:t>дню</w:t>
      </w:r>
      <w:r w:rsidRPr="00BE4E68">
        <w:rPr>
          <w:rFonts w:ascii="Times New Roman" w:hAnsi="Times New Roman"/>
          <w:sz w:val="28"/>
          <w:szCs w:val="28"/>
        </w:rPr>
        <w:t xml:space="preserve"> ее прекращения либо </w:t>
      </w:r>
      <w:r w:rsidR="002544ED" w:rsidRPr="00BE4E68">
        <w:rPr>
          <w:rFonts w:ascii="Times New Roman" w:hAnsi="Times New Roman"/>
          <w:sz w:val="28"/>
          <w:szCs w:val="28"/>
        </w:rPr>
        <w:t>дню</w:t>
      </w:r>
      <w:r w:rsidRPr="00BE4E68">
        <w:rPr>
          <w:rFonts w:ascii="Times New Roman" w:hAnsi="Times New Roman"/>
          <w:sz w:val="28"/>
          <w:szCs w:val="28"/>
        </w:rPr>
        <w:t xml:space="preserve"> достижения ими возраста, дающего право на </w:t>
      </w:r>
      <w:r w:rsidR="002544ED" w:rsidRPr="00BE4E68">
        <w:rPr>
          <w:rFonts w:ascii="Times New Roman" w:hAnsi="Times New Roman"/>
          <w:sz w:val="28"/>
          <w:szCs w:val="28"/>
        </w:rPr>
        <w:t xml:space="preserve">страховую </w:t>
      </w:r>
      <w:r w:rsidRPr="00BE4E68">
        <w:rPr>
          <w:rFonts w:ascii="Times New Roman" w:hAnsi="Times New Roman"/>
          <w:sz w:val="28"/>
          <w:szCs w:val="28"/>
        </w:rPr>
        <w:t>пенсию</w:t>
      </w:r>
      <w:r w:rsidR="003578F7" w:rsidRPr="00BE4E68">
        <w:rPr>
          <w:rFonts w:ascii="Times New Roman" w:hAnsi="Times New Roman"/>
          <w:sz w:val="28"/>
          <w:szCs w:val="28"/>
        </w:rPr>
        <w:t xml:space="preserve"> по старости в соответствии с частью 1 статьи 8 и статьями 30-33 Федерального закона «О страховых пенсиях»</w:t>
      </w:r>
      <w:proofErr w:type="gramStart"/>
      <w:r w:rsidR="003578F7" w:rsidRPr="00BE4E68">
        <w:rPr>
          <w:rFonts w:ascii="Times New Roman" w:hAnsi="Times New Roman"/>
          <w:sz w:val="28"/>
          <w:szCs w:val="28"/>
        </w:rPr>
        <w:t>.</w:t>
      </w:r>
      <w:r w:rsidR="002544ED" w:rsidRPr="00BE4E68">
        <w:rPr>
          <w:rFonts w:ascii="Times New Roman" w:eastAsiaTheme="minorHAnsi" w:hAnsi="Times New Roman"/>
          <w:sz w:val="28"/>
          <w:szCs w:val="28"/>
          <w:lang w:eastAsia="en-US"/>
        </w:rPr>
        <w:t>(</w:t>
      </w:r>
      <w:proofErr w:type="gramEnd"/>
      <w:r w:rsidR="002544ED" w:rsidRPr="00BE4E68">
        <w:rPr>
          <w:rFonts w:ascii="Times New Roman" w:eastAsiaTheme="minorHAnsi" w:hAnsi="Times New Roman"/>
          <w:sz w:val="28"/>
          <w:szCs w:val="28"/>
          <w:lang w:eastAsia="en-US"/>
        </w:rPr>
        <w:t>далее - расчетный период)</w:t>
      </w:r>
      <w:r w:rsidR="00556A0D" w:rsidRPr="00BE4E68">
        <w:rPr>
          <w:rFonts w:ascii="Times New Roman" w:eastAsiaTheme="minorHAnsi" w:hAnsi="Times New Roman"/>
          <w:sz w:val="28"/>
          <w:szCs w:val="28"/>
          <w:lang w:eastAsia="en-US"/>
        </w:rPr>
        <w:t xml:space="preserve">.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4.2. Расчет среднемесячного заработка </w:t>
      </w:r>
      <w:r w:rsidR="00556A0D" w:rsidRPr="00BE4E68">
        <w:rPr>
          <w:rFonts w:ascii="Times New Roman" w:hAnsi="Times New Roman" w:cs="Times New Roman"/>
          <w:sz w:val="28"/>
          <w:szCs w:val="28"/>
        </w:rPr>
        <w:t xml:space="preserve">для начисления пенсии за выслугу лет </w:t>
      </w:r>
      <w:r w:rsidRPr="00BE4E68">
        <w:rPr>
          <w:rFonts w:ascii="Times New Roman" w:hAnsi="Times New Roman" w:cs="Times New Roman"/>
          <w:sz w:val="28"/>
          <w:szCs w:val="28"/>
        </w:rPr>
        <w:t xml:space="preserve">производится исходя из фактически начисленного денежного содержания </w:t>
      </w:r>
      <w:r w:rsidR="00556A0D" w:rsidRPr="00BE4E68">
        <w:rPr>
          <w:rFonts w:ascii="Times New Roman" w:hAnsi="Times New Roman" w:cs="Times New Roman"/>
          <w:sz w:val="28"/>
          <w:szCs w:val="28"/>
        </w:rPr>
        <w:t xml:space="preserve">в расчетном периоде.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4.3. </w:t>
      </w:r>
      <w:r w:rsidR="00556A0D" w:rsidRPr="00BE4E68">
        <w:rPr>
          <w:rFonts w:ascii="Times New Roman" w:hAnsi="Times New Roman" w:cs="Times New Roman"/>
          <w:sz w:val="28"/>
          <w:szCs w:val="28"/>
        </w:rPr>
        <w:t>Для определения среднего заработка учитываются следующие выплаты: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lastRenderedPageBreak/>
        <w:t>а) должностной оклад;</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б) ежемесячные надбавки к должностному окладу: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классный чин;</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особые условия муниципальной службы;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выслугу лет на муниципальной службе;</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 xml:space="preserve">- </w:t>
      </w:r>
      <w:r w:rsidRPr="00BE4E68">
        <w:rPr>
          <w:rFonts w:ascii="Times New Roman" w:eastAsiaTheme="minorHAnsi" w:hAnsi="Times New Roman"/>
          <w:sz w:val="28"/>
          <w:szCs w:val="28"/>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9" w:history="1">
        <w:r w:rsidRPr="00BE4E68">
          <w:rPr>
            <w:rFonts w:ascii="Times New Roman" w:eastAsiaTheme="minorHAnsi" w:hAnsi="Times New Roman"/>
            <w:color w:val="0000FF"/>
            <w:sz w:val="28"/>
            <w:szCs w:val="28"/>
            <w:lang w:eastAsia="en-US"/>
          </w:rPr>
          <w:t>законом</w:t>
        </w:r>
      </w:hyperlink>
      <w:r w:rsidRPr="00BE4E68">
        <w:rPr>
          <w:rFonts w:ascii="Times New Roman" w:eastAsiaTheme="minorHAnsi" w:hAnsi="Times New Roman"/>
          <w:sz w:val="28"/>
          <w:szCs w:val="28"/>
          <w:lang w:eastAsia="en-US"/>
        </w:rPr>
        <w:t xml:space="preserve"> Воронежской области в размерах и в порядке, определяемых федеральным законодательством;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почетное звание РФ;</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 xml:space="preserve">- </w:t>
      </w:r>
      <w:r w:rsidRPr="00BE4E68">
        <w:rPr>
          <w:rFonts w:ascii="Times New Roman" w:eastAsiaTheme="minorHAnsi" w:hAnsi="Times New Roman"/>
          <w:sz w:val="28"/>
          <w:szCs w:val="28"/>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BE4E68">
        <w:rPr>
          <w:rFonts w:ascii="Times New Roman" w:eastAsiaTheme="minorHAnsi" w:hAnsi="Times New Roman"/>
          <w:sz w:val="28"/>
          <w:szCs w:val="28"/>
          <w:lang w:eastAsia="en-US"/>
        </w:rPr>
        <w:t>актов</w:t>
      </w:r>
      <w:proofErr w:type="gramEnd"/>
      <w:r w:rsidRPr="00BE4E68">
        <w:rPr>
          <w:rFonts w:ascii="Times New Roman" w:eastAsiaTheme="minorHAnsi" w:hAnsi="Times New Roman"/>
          <w:sz w:val="28"/>
          <w:szCs w:val="28"/>
          <w:lang w:eastAsia="en-US"/>
        </w:rPr>
        <w:t xml:space="preserve"> и их визирование в качестве юриста или исполнителя;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ученую степень.</w:t>
      </w:r>
    </w:p>
    <w:p w:rsidR="00752836" w:rsidRPr="00BE4E68" w:rsidRDefault="00752836"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sz w:val="28"/>
          <w:szCs w:val="28"/>
        </w:rPr>
        <w:t xml:space="preserve">в) ежемесячное денежное поощрение в размере, установленном </w:t>
      </w:r>
      <w:hyperlink w:anchor="Par119" w:tooltip="Ссылка на текущий документ" w:history="1">
        <w:r w:rsidRPr="00BE4E68">
          <w:rPr>
            <w:rFonts w:ascii="Times New Roman" w:hAnsi="Times New Roman" w:cs="Times New Roman"/>
            <w:color w:val="000000"/>
            <w:sz w:val="28"/>
            <w:szCs w:val="28"/>
          </w:rPr>
          <w:t>пунктом 4.</w:t>
        </w:r>
        <w:r w:rsidR="00556A0D" w:rsidRPr="00BE4E68">
          <w:rPr>
            <w:rFonts w:ascii="Times New Roman" w:hAnsi="Times New Roman" w:cs="Times New Roman"/>
            <w:color w:val="000000"/>
            <w:sz w:val="28"/>
            <w:szCs w:val="28"/>
          </w:rPr>
          <w:t>6</w:t>
        </w:r>
      </w:hyperlink>
      <w:r w:rsidRPr="00BE4E68">
        <w:rPr>
          <w:rFonts w:ascii="Times New Roman" w:hAnsi="Times New Roman" w:cs="Times New Roman"/>
          <w:color w:val="000000"/>
          <w:sz w:val="28"/>
          <w:szCs w:val="28"/>
        </w:rPr>
        <w:t xml:space="preserve"> Положения;</w:t>
      </w:r>
    </w:p>
    <w:p w:rsidR="00F837AE" w:rsidRPr="00BE4E68" w:rsidRDefault="00F837AE"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color w:val="000000"/>
          <w:sz w:val="28"/>
          <w:szCs w:val="28"/>
        </w:rPr>
        <w:t>г) денежное поощрение по итогам работы за квартал</w:t>
      </w:r>
      <w:r w:rsidR="00556A0D" w:rsidRPr="00BE4E68">
        <w:rPr>
          <w:rFonts w:ascii="Times New Roman" w:hAnsi="Times New Roman" w:cs="Times New Roman"/>
          <w:color w:val="000000"/>
          <w:sz w:val="28"/>
          <w:szCs w:val="28"/>
        </w:rPr>
        <w:t>, фактически начисленное в расчетном периоде;</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BE4E68" w:rsidRDefault="00752836" w:rsidP="00B012E3">
      <w:pPr>
        <w:autoSpaceDE w:val="0"/>
        <w:autoSpaceDN w:val="0"/>
        <w:adjustRightInd w:val="0"/>
        <w:ind w:firstLine="709"/>
        <w:rPr>
          <w:rFonts w:ascii="Times New Roman" w:eastAsiaTheme="minorHAnsi" w:hAnsi="Times New Roman"/>
          <w:sz w:val="28"/>
          <w:szCs w:val="28"/>
          <w:lang w:eastAsia="en-US"/>
        </w:rPr>
      </w:pPr>
      <w:bookmarkStart w:id="12" w:name="Par119"/>
      <w:bookmarkEnd w:id="12"/>
      <w:r w:rsidRPr="00BE4E68">
        <w:rPr>
          <w:rFonts w:ascii="Times New Roman" w:hAnsi="Times New Roman"/>
          <w:sz w:val="28"/>
          <w:szCs w:val="28"/>
        </w:rPr>
        <w:t xml:space="preserve">4.4. </w:t>
      </w:r>
      <w:r w:rsidR="00B012E3" w:rsidRPr="00BE4E68">
        <w:rPr>
          <w:rFonts w:ascii="Times New Roman" w:eastAsiaTheme="minorHAnsi" w:hAnsi="Times New Roman"/>
          <w:sz w:val="28"/>
          <w:szCs w:val="28"/>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BE4E68">
        <w:rPr>
          <w:rFonts w:ascii="Times New Roman" w:eastAsiaTheme="minorHAnsi" w:hAnsi="Times New Roman"/>
          <w:sz w:val="28"/>
          <w:szCs w:val="28"/>
          <w:lang w:eastAsia="en-US"/>
        </w:rPr>
        <w:t>кроме</w:t>
      </w:r>
      <w:proofErr w:type="gramEnd"/>
      <w:r w:rsidRPr="00BE4E68">
        <w:rPr>
          <w:rFonts w:ascii="Times New Roman" w:eastAsiaTheme="minorHAnsi" w:hAnsi="Times New Roman"/>
          <w:sz w:val="28"/>
          <w:szCs w:val="28"/>
          <w:lang w:eastAsia="en-US"/>
        </w:rPr>
        <w:t xml:space="preserve"> единовременных).</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- 5 должностных окладов для лиц, замещавших высшие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- 4 должностных окладов для лиц, замещавших главные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- 3 должностных окладов для лиц, замещавших ведущие, старшие и младшие должности муниципальной службы.</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4.7. При исчислении среднего заработка из расчетного периода исключаются:</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период временной нетрудоспособности;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BE4E68">
        <w:rPr>
          <w:rFonts w:ascii="Times New Roman" w:eastAsiaTheme="minorHAnsi" w:hAnsi="Times New Roman"/>
          <w:sz w:val="28"/>
          <w:szCs w:val="28"/>
          <w:lang w:eastAsia="en-US"/>
        </w:rPr>
        <w:t>достижения</w:t>
      </w:r>
      <w:proofErr w:type="gramEnd"/>
      <w:r w:rsidRPr="00BE4E68">
        <w:rPr>
          <w:rFonts w:ascii="Times New Roman" w:eastAsiaTheme="minorHAnsi" w:hAnsi="Times New Roman"/>
          <w:sz w:val="28"/>
          <w:szCs w:val="28"/>
          <w:lang w:eastAsia="en-US"/>
        </w:rPr>
        <w:t xml:space="preserve"> им установленного законом возраста;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BE4E68">
        <w:rPr>
          <w:rFonts w:ascii="Times New Roman" w:eastAsiaTheme="minorHAnsi" w:hAnsi="Times New Roman"/>
          <w:sz w:val="28"/>
          <w:szCs w:val="28"/>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BE4E68">
        <w:rPr>
          <w:rFonts w:ascii="Times New Roman" w:eastAsiaTheme="minorHAnsi" w:hAnsi="Times New Roman"/>
          <w:sz w:val="28"/>
          <w:szCs w:val="28"/>
          <w:lang w:eastAsia="en-US"/>
        </w:rPr>
        <w:t>расчетному</w:t>
      </w:r>
      <w:proofErr w:type="gramEnd"/>
      <w:r w:rsidRPr="00BE4E68">
        <w:rPr>
          <w:rFonts w:ascii="Times New Roman" w:eastAsiaTheme="minorHAnsi" w:hAnsi="Times New Roman"/>
          <w:sz w:val="28"/>
          <w:szCs w:val="28"/>
          <w:lang w:eastAsia="en-US"/>
        </w:rPr>
        <w:t>;</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BE4E68" w:rsidRDefault="00B012E3" w:rsidP="00806059">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w:t>
      </w:r>
      <w:r w:rsidR="00806059" w:rsidRPr="00BE4E68">
        <w:rPr>
          <w:rFonts w:ascii="Times New Roman" w:eastAsiaTheme="minorHAnsi" w:hAnsi="Times New Roman"/>
          <w:sz w:val="28"/>
          <w:szCs w:val="28"/>
          <w:lang w:eastAsia="en-US"/>
        </w:rPr>
        <w:t>(наименование муниципального образования)</w:t>
      </w:r>
      <w:r w:rsidRPr="00BE4E68">
        <w:rPr>
          <w:rFonts w:ascii="Times New Roman" w:eastAsiaTheme="minorHAnsi" w:hAnsi="Times New Roman"/>
          <w:sz w:val="28"/>
          <w:szCs w:val="28"/>
          <w:lang w:eastAsia="en-US"/>
        </w:rPr>
        <w:t xml:space="preserve">,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806059" w:rsidRPr="00BE4E68">
        <w:rPr>
          <w:rFonts w:ascii="Times New Roman" w:eastAsiaTheme="minorHAnsi" w:hAnsi="Times New Roman"/>
          <w:sz w:val="28"/>
          <w:szCs w:val="28"/>
          <w:lang w:eastAsia="en-US"/>
        </w:rPr>
        <w:t xml:space="preserve">(наименование муниципального образования). </w:t>
      </w:r>
    </w:p>
    <w:p w:rsidR="00556A0D" w:rsidRPr="00BE4E68" w:rsidRDefault="00B012E3" w:rsidP="00806059">
      <w:pPr>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4.11. </w:t>
      </w:r>
      <w:r w:rsidRPr="00BE4E68">
        <w:rPr>
          <w:rFonts w:ascii="Times New Roman" w:eastAsiaTheme="minorHAnsi" w:hAnsi="Times New Roman"/>
          <w:sz w:val="28"/>
          <w:szCs w:val="28"/>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w:t>
      </w:r>
      <w:r w:rsidRPr="00BE4E68">
        <w:rPr>
          <w:rFonts w:ascii="Times New Roman" w:eastAsiaTheme="minorHAnsi" w:hAnsi="Times New Roman"/>
          <w:sz w:val="28"/>
          <w:szCs w:val="28"/>
          <w:lang w:eastAsia="en-US"/>
        </w:rPr>
        <w:lastRenderedPageBreak/>
        <w:t xml:space="preserve">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spellStart"/>
      <w:r w:rsidRPr="00BE4E68">
        <w:rPr>
          <w:rFonts w:ascii="Times New Roman" w:eastAsiaTheme="minorHAnsi" w:hAnsi="Times New Roman"/>
          <w:sz w:val="28"/>
          <w:szCs w:val="28"/>
          <w:lang w:eastAsia="en-US"/>
        </w:rPr>
        <w:t>в</w:t>
      </w:r>
      <w:r w:rsidR="00176D18" w:rsidRPr="00BE4E68">
        <w:rPr>
          <w:rFonts w:ascii="Times New Roman" w:eastAsiaTheme="minorHAnsi" w:hAnsi="Times New Roman"/>
          <w:sz w:val="28"/>
          <w:szCs w:val="28"/>
          <w:lang w:eastAsia="en-US"/>
        </w:rPr>
        <w:t>Богучарском</w:t>
      </w:r>
      <w:proofErr w:type="spellEnd"/>
      <w:r w:rsidR="00176D18" w:rsidRPr="00BE4E68">
        <w:rPr>
          <w:rFonts w:ascii="Times New Roman" w:eastAsiaTheme="minorHAnsi" w:hAnsi="Times New Roman"/>
          <w:sz w:val="28"/>
          <w:szCs w:val="28"/>
          <w:lang w:eastAsia="en-US"/>
        </w:rPr>
        <w:t xml:space="preserve"> муниципальном </w:t>
      </w:r>
      <w:proofErr w:type="spellStart"/>
      <w:r w:rsidR="00176D18" w:rsidRPr="00BE4E68">
        <w:rPr>
          <w:rFonts w:ascii="Times New Roman" w:eastAsiaTheme="minorHAnsi" w:hAnsi="Times New Roman"/>
          <w:sz w:val="28"/>
          <w:szCs w:val="28"/>
          <w:lang w:eastAsia="en-US"/>
        </w:rPr>
        <w:t>районе</w:t>
      </w:r>
      <w:proofErr w:type="gramStart"/>
      <w:r w:rsidR="00015D0D" w:rsidRPr="00BE4E68">
        <w:rPr>
          <w:rFonts w:ascii="Times New Roman" w:eastAsiaTheme="minorHAnsi" w:hAnsi="Times New Roman"/>
          <w:sz w:val="28"/>
          <w:szCs w:val="28"/>
          <w:lang w:eastAsia="en-US"/>
        </w:rPr>
        <w:t>,</w:t>
      </w:r>
      <w:r w:rsidRPr="00BE4E68">
        <w:rPr>
          <w:rFonts w:ascii="Times New Roman" w:eastAsiaTheme="minorHAnsi" w:hAnsi="Times New Roman"/>
          <w:sz w:val="28"/>
          <w:szCs w:val="28"/>
          <w:lang w:eastAsia="en-US"/>
        </w:rPr>
        <w:t>в</w:t>
      </w:r>
      <w:proofErr w:type="gramEnd"/>
      <w:r w:rsidRPr="00BE4E68">
        <w:rPr>
          <w:rFonts w:ascii="Times New Roman" w:eastAsiaTheme="minorHAnsi" w:hAnsi="Times New Roman"/>
          <w:sz w:val="28"/>
          <w:szCs w:val="28"/>
          <w:lang w:eastAsia="en-US"/>
        </w:rPr>
        <w:t>ыплаты</w:t>
      </w:r>
      <w:proofErr w:type="spellEnd"/>
      <w:r w:rsidRPr="00BE4E68">
        <w:rPr>
          <w:rFonts w:ascii="Times New Roman" w:eastAsiaTheme="minorHAnsi" w:hAnsi="Times New Roman"/>
          <w:sz w:val="28"/>
          <w:szCs w:val="28"/>
          <w:lang w:eastAsia="en-US"/>
        </w:rPr>
        <w:t>, включаемые в расчет среднего заработка и начисленные в предшествующий повышению период времени, увеличиваются на коэффициенты повышения</w:t>
      </w:r>
    </w:p>
    <w:p w:rsidR="00556A0D" w:rsidRPr="00BE4E68" w:rsidRDefault="00556A0D"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p>
    <w:p w:rsidR="00B012E3" w:rsidRPr="00BE4E68" w:rsidRDefault="00B012E3"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5. Размер пенсии за выслугу лет</w:t>
      </w:r>
    </w:p>
    <w:p w:rsidR="00BD00BD" w:rsidRPr="00BE4E68" w:rsidRDefault="00BD00BD" w:rsidP="00752836">
      <w:pPr>
        <w:pStyle w:val="ConsPlusNormal"/>
        <w:ind w:firstLine="540"/>
        <w:jc w:val="both"/>
        <w:rPr>
          <w:rFonts w:ascii="Times New Roman" w:hAnsi="Times New Roman" w:cs="Times New Roman"/>
          <w:sz w:val="28"/>
          <w:szCs w:val="28"/>
        </w:rPr>
      </w:pPr>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5.1. </w:t>
      </w:r>
      <w:proofErr w:type="gramStart"/>
      <w:r w:rsidRPr="00BE4E68">
        <w:rPr>
          <w:rFonts w:ascii="Times New Roman" w:eastAsiaTheme="minorHAnsi" w:hAnsi="Times New Roman"/>
          <w:color w:val="000000" w:themeColor="text1"/>
          <w:sz w:val="28"/>
          <w:szCs w:val="28"/>
          <w:lang w:eastAsia="en-US"/>
        </w:rPr>
        <w:t xml:space="preserve">Лицам, замещавшим должности муниципальной службы в </w:t>
      </w:r>
      <w:proofErr w:type="spellStart"/>
      <w:r w:rsidR="00176D18" w:rsidRPr="00BE4E68">
        <w:rPr>
          <w:rFonts w:ascii="Times New Roman" w:eastAsiaTheme="minorHAnsi" w:hAnsi="Times New Roman"/>
          <w:color w:val="000000" w:themeColor="text1"/>
          <w:sz w:val="28"/>
          <w:szCs w:val="28"/>
          <w:lang w:eastAsia="en-US"/>
        </w:rPr>
        <w:t>Богучарском</w:t>
      </w:r>
      <w:proofErr w:type="spellEnd"/>
      <w:r w:rsidR="00176D18"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назначается пенсия за выслугу лет при наличии стажа муниципальной службы</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BE4E68">
        <w:rPr>
          <w:rFonts w:ascii="Times New Roman" w:eastAsiaTheme="minorHAnsi" w:hAnsi="Times New Roman"/>
          <w:color w:val="000000" w:themeColor="text1"/>
          <w:sz w:val="28"/>
          <w:szCs w:val="28"/>
          <w:lang w:eastAsia="en-US"/>
        </w:rPr>
        <w:t xml:space="preserve"> в размере 45 процентов среднего заработка муниципального служащего за вычетом страховой пенсии по старости (инвалидности), фиксированной выплаты к</w:t>
      </w:r>
      <w:proofErr w:type="gramEnd"/>
      <w:r w:rsidRPr="00BE4E68">
        <w:rPr>
          <w:rFonts w:ascii="Times New Roman" w:eastAsiaTheme="minorHAnsi" w:hAnsi="Times New Roman"/>
          <w:color w:val="000000" w:themeColor="text1"/>
          <w:sz w:val="28"/>
          <w:szCs w:val="28"/>
          <w:lang w:eastAsia="en-US"/>
        </w:rPr>
        <w:t xml:space="preserve"> </w:t>
      </w:r>
      <w:proofErr w:type="gramStart"/>
      <w:r w:rsidRPr="00BE4E68">
        <w:rPr>
          <w:rFonts w:ascii="Times New Roman" w:eastAsiaTheme="minorHAnsi" w:hAnsi="Times New Roman"/>
          <w:color w:val="000000" w:themeColor="text1"/>
          <w:sz w:val="28"/>
          <w:szCs w:val="28"/>
          <w:lang w:eastAsia="en-US"/>
        </w:rPr>
        <w:t xml:space="preserve">страховой пенсии и повышенной фиксированной выплаты к страховой пенсии, установленных в соответствии с Федеральным </w:t>
      </w:r>
      <w:hyperlink r:id="rId10" w:history="1">
        <w:r w:rsidRPr="00BE4E68">
          <w:rPr>
            <w:rFonts w:ascii="Times New Roman" w:eastAsiaTheme="minorHAnsi" w:hAnsi="Times New Roman"/>
            <w:color w:val="000000" w:themeColor="text1"/>
            <w:sz w:val="28"/>
            <w:szCs w:val="28"/>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w:t>
      </w:r>
      <w:bookmarkStart w:id="13" w:name="Par4"/>
      <w:bookmarkEnd w:id="13"/>
      <w:proofErr w:type="gramEnd"/>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За </w:t>
      </w:r>
      <w:proofErr w:type="gramStart"/>
      <w:r w:rsidRPr="00BE4E68">
        <w:rPr>
          <w:rFonts w:ascii="Times New Roman" w:eastAsiaTheme="minorHAnsi" w:hAnsi="Times New Roman"/>
          <w:color w:val="000000" w:themeColor="text1"/>
          <w:sz w:val="28"/>
          <w:szCs w:val="28"/>
          <w:lang w:eastAsia="en-US"/>
        </w:rPr>
        <w:t>каждый полный год</w:t>
      </w:r>
      <w:proofErr w:type="gramEnd"/>
      <w:r w:rsidRPr="00BE4E68">
        <w:rPr>
          <w:rFonts w:ascii="Times New Roman" w:eastAsiaTheme="minorHAnsi" w:hAnsi="Times New Roman"/>
          <w:color w:val="000000" w:themeColor="text1"/>
          <w:sz w:val="28"/>
          <w:szCs w:val="28"/>
          <w:lang w:eastAsia="en-US"/>
        </w:rPr>
        <w:t xml:space="preserve"> стажа муниципальной службы сверх </w:t>
      </w:r>
      <w:r w:rsidR="003F6662" w:rsidRPr="00BE4E68">
        <w:rPr>
          <w:rFonts w:ascii="Times New Roman" w:eastAsiaTheme="minorHAnsi" w:hAnsi="Times New Roman"/>
          <w:color w:val="000000" w:themeColor="text1"/>
          <w:sz w:val="28"/>
          <w:szCs w:val="28"/>
          <w:lang w:eastAsia="en-US"/>
        </w:rPr>
        <w:t xml:space="preserve">указанного стажа </w:t>
      </w:r>
      <w:r w:rsidRPr="00BE4E68">
        <w:rPr>
          <w:rFonts w:ascii="Times New Roman" w:eastAsiaTheme="minorHAnsi" w:hAnsi="Times New Roman"/>
          <w:color w:val="000000" w:themeColor="text1"/>
          <w:sz w:val="28"/>
          <w:szCs w:val="28"/>
          <w:lang w:eastAsia="en-US"/>
        </w:rPr>
        <w:t xml:space="preserve">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BE4E68" w:rsidRDefault="008379C4" w:rsidP="00015D0D">
      <w:pPr>
        <w:autoSpaceDE w:val="0"/>
        <w:autoSpaceDN w:val="0"/>
        <w:adjustRightInd w:val="0"/>
        <w:ind w:firstLine="709"/>
        <w:rPr>
          <w:rFonts w:ascii="Times New Roman" w:hAnsi="Times New Roman"/>
          <w:sz w:val="28"/>
          <w:szCs w:val="28"/>
        </w:rPr>
      </w:pPr>
      <w:r w:rsidRPr="00BE4E68">
        <w:rPr>
          <w:rFonts w:ascii="Times New Roman" w:eastAsiaTheme="minorHAnsi" w:hAnsi="Times New Roman"/>
          <w:sz w:val="28"/>
          <w:szCs w:val="28"/>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BE4E68">
        <w:rPr>
          <w:rFonts w:ascii="Times New Roman" w:hAnsi="Times New Roman"/>
          <w:sz w:val="28"/>
          <w:szCs w:val="28"/>
        </w:rPr>
        <w:t>с учетом продолжительности стажа муниципальной службы.</w:t>
      </w:r>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bookmarkStart w:id="14" w:name="Par110"/>
      <w:bookmarkEnd w:id="14"/>
      <w:r w:rsidRPr="00BE4E68">
        <w:rPr>
          <w:rFonts w:ascii="Times New Roman" w:eastAsiaTheme="minorHAnsi" w:hAnsi="Times New Roman"/>
          <w:sz w:val="28"/>
          <w:szCs w:val="28"/>
          <w:lang w:eastAsia="en-US"/>
        </w:rPr>
        <w:t xml:space="preserve">5.3. </w:t>
      </w:r>
      <w:proofErr w:type="gramStart"/>
      <w:r w:rsidRPr="00BE4E68">
        <w:rPr>
          <w:rFonts w:ascii="Times New Roman" w:eastAsiaTheme="minorHAnsi" w:hAnsi="Times New Roman"/>
          <w:sz w:val="28"/>
          <w:szCs w:val="28"/>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1"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трудовых пенсиях в Российской Федерации», размер доли страховой пенсии, установленной и исчисленной всоответствиис</w:t>
      </w:r>
      <w:proofErr w:type="gramEnd"/>
      <w:r w:rsidRPr="00BE4E68">
        <w:rPr>
          <w:rFonts w:ascii="Times New Roman" w:eastAsiaTheme="minorHAnsi" w:hAnsi="Times New Roman"/>
          <w:sz w:val="28"/>
          <w:szCs w:val="28"/>
          <w:lang w:eastAsia="en-US"/>
        </w:rPr>
        <w:t xml:space="preserve"> </w:t>
      </w:r>
      <w:proofErr w:type="gramStart"/>
      <w:r w:rsidRPr="00BE4E68">
        <w:rPr>
          <w:rFonts w:ascii="Times New Roman" w:eastAsiaTheme="minorHAnsi" w:hAnsi="Times New Roman"/>
          <w:sz w:val="28"/>
          <w:szCs w:val="28"/>
          <w:lang w:eastAsia="en-US"/>
        </w:rPr>
        <w:t xml:space="preserve">Федеральным </w:t>
      </w:r>
      <w:hyperlink r:id="rId12"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xml:space="preserve">5.4. Размер пенсии за выслугу лет не может быть ниже размера фиксированной выплаты к страховой пенсии, предусмотренной </w:t>
      </w:r>
      <w:hyperlink r:id="rId13" w:history="1">
        <w:r w:rsidRPr="00BE4E68">
          <w:rPr>
            <w:rFonts w:ascii="Times New Roman" w:eastAsiaTheme="minorHAnsi" w:hAnsi="Times New Roman"/>
            <w:sz w:val="28"/>
            <w:szCs w:val="28"/>
            <w:lang w:eastAsia="en-US"/>
          </w:rPr>
          <w:t>частью 1 статьи 16</w:t>
        </w:r>
      </w:hyperlink>
      <w:r w:rsidRPr="00BE4E68">
        <w:rPr>
          <w:rFonts w:ascii="Times New Roman" w:eastAsiaTheme="minorHAnsi" w:hAnsi="Times New Roman"/>
          <w:sz w:val="28"/>
          <w:szCs w:val="28"/>
          <w:lang w:eastAsia="en-US"/>
        </w:rPr>
        <w:t xml:space="preserve"> Федерального закона «О страховых пенсиях».</w:t>
      </w:r>
    </w:p>
    <w:p w:rsidR="00015D0D" w:rsidRPr="00BE4E68" w:rsidRDefault="00015D0D" w:rsidP="00015D0D">
      <w:pPr>
        <w:pStyle w:val="ConsPlusNormal"/>
        <w:ind w:firstLine="540"/>
        <w:jc w:val="center"/>
        <w:outlineLvl w:val="1"/>
        <w:rPr>
          <w:rFonts w:ascii="Times New Roman" w:hAnsi="Times New Roman" w:cs="Times New Roman"/>
          <w:b/>
          <w:sz w:val="28"/>
          <w:szCs w:val="28"/>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BE4E68" w:rsidRDefault="00752836" w:rsidP="00015D0D">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6. Стаж для назначения пенсии за выслугу лет</w:t>
      </w:r>
      <w:r w:rsidR="008379C4" w:rsidRPr="00BE4E68">
        <w:rPr>
          <w:rFonts w:ascii="Times New Roman" w:hAnsi="Times New Roman" w:cs="Times New Roman"/>
          <w:b/>
          <w:sz w:val="28"/>
          <w:szCs w:val="28"/>
        </w:rPr>
        <w:t xml:space="preserve">. </w:t>
      </w:r>
    </w:p>
    <w:p w:rsidR="008379C4" w:rsidRPr="00BE4E68" w:rsidRDefault="008379C4"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176D18" w:rsidRPr="00BE4E68">
        <w:rPr>
          <w:rFonts w:ascii="Times New Roman" w:hAnsi="Times New Roman" w:cs="Times New Roman"/>
          <w:sz w:val="28"/>
          <w:szCs w:val="28"/>
        </w:rPr>
        <w:t>Богучарского муниципального района</w:t>
      </w:r>
      <w:r w:rsidRPr="00BE4E68">
        <w:rPr>
          <w:rFonts w:ascii="Times New Roman" w:hAnsi="Times New Roman" w:cs="Times New Roman"/>
          <w:sz w:val="28"/>
          <w:szCs w:val="28"/>
        </w:rPr>
        <w:t>, устанавливается в соответствии с федеральным и областным законодательством.</w:t>
      </w:r>
    </w:p>
    <w:p w:rsidR="001E0926" w:rsidRPr="00BE4E68" w:rsidRDefault="001E0926"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7. Назначение пенсии за выслугу лет</w:t>
      </w:r>
      <w:r w:rsidR="00962E8C" w:rsidRPr="00BE4E68">
        <w:rPr>
          <w:rFonts w:ascii="Times New Roman" w:hAnsi="Times New Roman" w:cs="Times New Roman"/>
          <w:b/>
          <w:sz w:val="28"/>
          <w:szCs w:val="28"/>
        </w:rPr>
        <w:t xml:space="preserve">. </w:t>
      </w:r>
    </w:p>
    <w:p w:rsidR="00752836" w:rsidRPr="00BE4E68" w:rsidRDefault="004130A8"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Назначение</w:t>
      </w:r>
      <w:r w:rsidR="00962E8C" w:rsidRPr="00BE4E68">
        <w:rPr>
          <w:rFonts w:ascii="Times New Roman" w:hAnsi="Times New Roman" w:cs="Times New Roman"/>
          <w:sz w:val="28"/>
          <w:szCs w:val="28"/>
        </w:rPr>
        <w:t xml:space="preserve"> п</w:t>
      </w:r>
      <w:r w:rsidR="00752836" w:rsidRPr="00BE4E68">
        <w:rPr>
          <w:rFonts w:ascii="Times New Roman" w:hAnsi="Times New Roman" w:cs="Times New Roman"/>
          <w:sz w:val="28"/>
          <w:szCs w:val="28"/>
        </w:rPr>
        <w:t xml:space="preserve">енсии за выслугу лет производится по заявлению лица, имеющего право на данную пенсию, на имя </w:t>
      </w:r>
      <w:r w:rsidR="00684568" w:rsidRPr="00BE4E68">
        <w:rPr>
          <w:rFonts w:ascii="Times New Roman" w:hAnsi="Times New Roman" w:cs="Times New Roman"/>
          <w:sz w:val="28"/>
          <w:szCs w:val="28"/>
        </w:rPr>
        <w:t xml:space="preserve">руководителя уполномоченного органа </w:t>
      </w:r>
      <w:r w:rsidR="00752836" w:rsidRPr="00BE4E68">
        <w:rPr>
          <w:rFonts w:ascii="Times New Roman" w:hAnsi="Times New Roman" w:cs="Times New Roman"/>
          <w:sz w:val="28"/>
          <w:szCs w:val="28"/>
        </w:rPr>
        <w:t>в порядке, предусмотренном нормативным правовым актом администрации</w:t>
      </w:r>
      <w:proofErr w:type="gramStart"/>
      <w:r w:rsidR="00752836" w:rsidRPr="00BE4E68">
        <w:rPr>
          <w:rFonts w:ascii="Times New Roman" w:hAnsi="Times New Roman" w:cs="Times New Roman"/>
          <w:sz w:val="28"/>
          <w:szCs w:val="28"/>
        </w:rPr>
        <w:t>.</w:t>
      </w:r>
      <w:r w:rsidR="00962E8C" w:rsidRPr="00BE4E68">
        <w:rPr>
          <w:rFonts w:ascii="Times New Roman" w:hAnsi="Times New Roman" w:cs="Times New Roman"/>
          <w:sz w:val="28"/>
          <w:szCs w:val="28"/>
        </w:rPr>
        <w:t>У</w:t>
      </w:r>
      <w:proofErr w:type="gramEnd"/>
      <w:r w:rsidR="00962E8C" w:rsidRPr="00BE4E68">
        <w:rPr>
          <w:rFonts w:ascii="Times New Roman" w:hAnsi="Times New Roman" w:cs="Times New Roman"/>
          <w:sz w:val="28"/>
          <w:szCs w:val="28"/>
        </w:rPr>
        <w:t>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8. Срок назначения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962E8C" w:rsidRPr="00BE4E68" w:rsidRDefault="00962E8C" w:rsidP="00962E8C">
      <w:pPr>
        <w:pStyle w:val="ConsPlusNormal"/>
        <w:ind w:firstLine="709"/>
        <w:jc w:val="both"/>
        <w:rPr>
          <w:rFonts w:ascii="Times New Roman" w:eastAsiaTheme="minorHAnsi" w:hAnsi="Times New Roman" w:cs="Times New Roman"/>
          <w:sz w:val="28"/>
          <w:szCs w:val="28"/>
          <w:lang w:eastAsia="en-US"/>
        </w:rPr>
      </w:pPr>
      <w:r w:rsidRPr="00BE4E68">
        <w:rPr>
          <w:rFonts w:ascii="Times New Roman" w:eastAsiaTheme="minorHAnsi" w:hAnsi="Times New Roman" w:cs="Times New Roman"/>
          <w:sz w:val="28"/>
          <w:szCs w:val="28"/>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4"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p>
    <w:p w:rsidR="00962E8C" w:rsidRPr="00BE4E68" w:rsidRDefault="00962E8C" w:rsidP="00962E8C">
      <w:pPr>
        <w:autoSpaceDE w:val="0"/>
        <w:autoSpaceDN w:val="0"/>
        <w:adjustRightInd w:val="0"/>
        <w:ind w:firstLine="540"/>
        <w:jc w:val="center"/>
        <w:outlineLvl w:val="1"/>
        <w:rPr>
          <w:rFonts w:ascii="Times New Roman" w:eastAsiaTheme="minorHAnsi" w:hAnsi="Times New Roman"/>
          <w:b/>
          <w:sz w:val="28"/>
          <w:szCs w:val="28"/>
          <w:lang w:eastAsia="en-US"/>
        </w:rPr>
      </w:pPr>
      <w:r w:rsidRPr="00BE4E68">
        <w:rPr>
          <w:rFonts w:ascii="Times New Roman" w:eastAsiaTheme="minorHAnsi" w:hAnsi="Times New Roman"/>
          <w:b/>
          <w:sz w:val="28"/>
          <w:szCs w:val="28"/>
          <w:lang w:eastAsia="en-US"/>
        </w:rPr>
        <w:t>9. Порядок индексации и перерасчета пенсии за выслугу лет</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bookmarkStart w:id="20" w:name="Par142"/>
      <w:bookmarkEnd w:id="20"/>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00BB3638" w:rsidRPr="00BE4E68">
        <w:rPr>
          <w:rFonts w:ascii="Times New Roman" w:eastAsiaTheme="minorHAnsi" w:hAnsi="Times New Roman"/>
          <w:sz w:val="28"/>
          <w:szCs w:val="28"/>
          <w:lang w:eastAsia="en-US"/>
        </w:rPr>
        <w:t xml:space="preserve"> Богучарского муниципального района.</w:t>
      </w:r>
      <w:r w:rsidRPr="00BE4E68">
        <w:rPr>
          <w:rFonts w:ascii="Times New Roman" w:eastAsiaTheme="minorHAnsi" w:hAnsi="Times New Roman"/>
          <w:sz w:val="28"/>
          <w:szCs w:val="28"/>
          <w:lang w:eastAsia="en-US"/>
        </w:rPr>
        <w:t xml:space="preserve"> Пенсия за выслугу лет индексируется: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BE4E68" w:rsidRDefault="00962E8C" w:rsidP="00962E8C">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BE4E68">
        <w:rPr>
          <w:rFonts w:ascii="Times New Roman" w:hAnsi="Times New Roman" w:cs="Times New Roman"/>
          <w:sz w:val="28"/>
          <w:szCs w:val="28"/>
        </w:rPr>
        <w:t xml:space="preserve"> в </w:t>
      </w:r>
      <w:proofErr w:type="spellStart"/>
      <w:r w:rsidR="00BB3638" w:rsidRPr="00BE4E68">
        <w:rPr>
          <w:rFonts w:ascii="Times New Roman" w:eastAsiaTheme="minorHAnsi" w:hAnsi="Times New Roman" w:cs="Times New Roman"/>
          <w:sz w:val="28"/>
          <w:szCs w:val="28"/>
          <w:lang w:eastAsia="en-US"/>
        </w:rPr>
        <w:t>Богучарском</w:t>
      </w:r>
      <w:proofErr w:type="spellEnd"/>
      <w:r w:rsidR="00BB3638" w:rsidRPr="00BE4E68">
        <w:rPr>
          <w:rFonts w:ascii="Times New Roman" w:eastAsiaTheme="minorHAnsi" w:hAnsi="Times New Roman" w:cs="Times New Roman"/>
          <w:sz w:val="28"/>
          <w:szCs w:val="28"/>
          <w:lang w:eastAsia="en-US"/>
        </w:rPr>
        <w:t xml:space="preserve"> муниципальном районе</w:t>
      </w:r>
      <w:r w:rsidRPr="00BE4E68">
        <w:rPr>
          <w:rFonts w:ascii="Times New Roman" w:hAnsi="Times New Roman" w:cs="Times New Roman"/>
          <w:sz w:val="28"/>
          <w:szCs w:val="28"/>
        </w:rPr>
        <w:t xml:space="preserve">, утверждаются нормативным правовым актом администрации </w:t>
      </w:r>
      <w:r w:rsidR="00BB3638" w:rsidRPr="00BE4E68">
        <w:rPr>
          <w:rFonts w:ascii="Times New Roman" w:eastAsiaTheme="minorHAnsi" w:hAnsi="Times New Roman" w:cs="Times New Roman"/>
          <w:sz w:val="28"/>
          <w:szCs w:val="28"/>
          <w:lang w:eastAsia="en-US"/>
        </w:rPr>
        <w:t>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9.4. </w:t>
      </w:r>
      <w:r w:rsidR="00684568" w:rsidRPr="00BE4E68">
        <w:rPr>
          <w:rFonts w:ascii="Times New Roman" w:hAnsi="Times New Roman" w:cs="Times New Roman"/>
          <w:sz w:val="28"/>
          <w:szCs w:val="28"/>
        </w:rPr>
        <w:t>Уполномоченный орган</w:t>
      </w:r>
      <w:r w:rsidRPr="00BE4E68">
        <w:rPr>
          <w:rFonts w:ascii="Times New Roman" w:hAnsi="Times New Roman" w:cs="Times New Roman"/>
          <w:sz w:val="28"/>
          <w:szCs w:val="28"/>
        </w:rPr>
        <w:t>, осуществля</w:t>
      </w:r>
      <w:r w:rsidR="00634A0E" w:rsidRPr="00BE4E68">
        <w:rPr>
          <w:rFonts w:ascii="Times New Roman" w:hAnsi="Times New Roman" w:cs="Times New Roman"/>
          <w:sz w:val="28"/>
          <w:szCs w:val="28"/>
        </w:rPr>
        <w:t>я</w:t>
      </w:r>
      <w:r w:rsidRPr="00BE4E68">
        <w:rPr>
          <w:rFonts w:ascii="Times New Roman" w:hAnsi="Times New Roman" w:cs="Times New Roman"/>
          <w:sz w:val="28"/>
          <w:szCs w:val="28"/>
        </w:rPr>
        <w:t xml:space="preserve"> выплату пенсии за выслугу лет, производит перерасчет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при индексации пенсии за выслугу лет в случаях, предусмотренных </w:t>
      </w:r>
      <w:hyperlink w:anchor="Par156" w:tooltip="Ссылка на текущий документ" w:history="1">
        <w:r w:rsidRPr="00BE4E68">
          <w:rPr>
            <w:rFonts w:ascii="Times New Roman" w:hAnsi="Times New Roman" w:cs="Times New Roman"/>
            <w:color w:val="000000"/>
            <w:sz w:val="28"/>
            <w:szCs w:val="28"/>
          </w:rPr>
          <w:t>пунктом 9.1</w:t>
        </w:r>
      </w:hyperlink>
      <w:r w:rsidRPr="00BE4E68">
        <w:rPr>
          <w:rFonts w:ascii="Times New Roman" w:hAnsi="Times New Roman" w:cs="Times New Roman"/>
          <w:sz w:val="28"/>
          <w:szCs w:val="28"/>
        </w:rPr>
        <w:t xml:space="preserve"> Положения;</w:t>
      </w:r>
    </w:p>
    <w:p w:rsidR="00962E8C" w:rsidRPr="00BE4E68" w:rsidRDefault="00962E8C" w:rsidP="00962E8C">
      <w:pPr>
        <w:pStyle w:val="ConsPlusNormal"/>
        <w:ind w:firstLine="540"/>
        <w:jc w:val="both"/>
        <w:rPr>
          <w:rFonts w:ascii="Times New Roman" w:eastAsiaTheme="minorHAnsi" w:hAnsi="Times New Roman" w:cs="Times New Roman"/>
          <w:sz w:val="28"/>
          <w:szCs w:val="28"/>
          <w:lang w:eastAsia="en-US"/>
        </w:rPr>
      </w:pPr>
      <w:r w:rsidRPr="00BE4E68">
        <w:rPr>
          <w:rFonts w:ascii="Times New Roman" w:hAnsi="Times New Roman" w:cs="Times New Roman"/>
          <w:sz w:val="28"/>
          <w:szCs w:val="28"/>
        </w:rPr>
        <w:t xml:space="preserve">- </w:t>
      </w:r>
      <w:r w:rsidRPr="00BE4E68">
        <w:rPr>
          <w:rFonts w:ascii="Times New Roman" w:eastAsiaTheme="minorHAnsi" w:hAnsi="Times New Roman" w:cs="Times New Roman"/>
          <w:sz w:val="28"/>
          <w:szCs w:val="28"/>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r w:rsidRPr="00BE4E68">
        <w:rPr>
          <w:rFonts w:ascii="Times New Roman" w:eastAsiaTheme="minorHAnsi" w:hAnsi="Times New Roman" w:cs="Times New Roman"/>
          <w:sz w:val="28"/>
          <w:szCs w:val="28"/>
          <w:lang w:eastAsia="en-US"/>
        </w:rPr>
        <w:t xml:space="preserve">не менее </w:t>
      </w:r>
      <w:proofErr w:type="gramStart"/>
      <w:r w:rsidRPr="00BE4E68">
        <w:rPr>
          <w:rFonts w:ascii="Times New Roman" w:eastAsiaTheme="minorHAnsi" w:hAnsi="Times New Roman" w:cs="Times New Roman"/>
          <w:sz w:val="28"/>
          <w:szCs w:val="28"/>
          <w:lang w:eastAsia="en-US"/>
        </w:rPr>
        <w:t>12 полных месяцев</w:t>
      </w:r>
      <w:proofErr w:type="gramEnd"/>
      <w:r w:rsidRPr="00BE4E68">
        <w:rPr>
          <w:rFonts w:ascii="Times New Roman" w:eastAsiaTheme="minorHAnsi" w:hAnsi="Times New Roman" w:cs="Times New Roman"/>
          <w:sz w:val="28"/>
          <w:szCs w:val="28"/>
          <w:lang w:eastAsia="en-US"/>
        </w:rPr>
        <w:t xml:space="preserve"> с более высоким должностным окладом.</w:t>
      </w: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9.5. Порядок индексации и перерасчета пенсий за выслугу лет определяется нормативным правовым актом администрации</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10. Порядок выплаты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 xml:space="preserve">Выплата пенсии за выслугу лет производится </w:t>
      </w:r>
      <w:r w:rsidR="0063205A" w:rsidRPr="00BE4E68">
        <w:rPr>
          <w:rFonts w:ascii="Times New Roman" w:hAnsi="Times New Roman" w:cs="Times New Roman"/>
          <w:sz w:val="28"/>
          <w:szCs w:val="28"/>
        </w:rPr>
        <w:t>администрацией</w:t>
      </w:r>
      <w:r w:rsidR="00176D18"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порядке, предусмотренном нормативным правовым актом администрации </w:t>
      </w:r>
      <w:r w:rsidR="00176D18" w:rsidRPr="00BE4E68">
        <w:rPr>
          <w:rFonts w:ascii="Times New Roman" w:hAnsi="Times New Roman" w:cs="Times New Roman"/>
          <w:sz w:val="28"/>
          <w:szCs w:val="28"/>
        </w:rPr>
        <w:t>Богучарского муниципального района</w:t>
      </w:r>
      <w:r w:rsidR="00634A0E" w:rsidRPr="00BE4E68">
        <w:rPr>
          <w:rFonts w:ascii="Times New Roman" w:hAnsi="Times New Roman" w:cs="Times New Roman"/>
          <w:sz w:val="28"/>
          <w:szCs w:val="28"/>
          <w:u w:val="single"/>
        </w:rPr>
        <w:t xml:space="preserve">. </w:t>
      </w:r>
    </w:p>
    <w:p w:rsidR="00634A0E" w:rsidRPr="00BE4E68" w:rsidRDefault="00634A0E" w:rsidP="00752836">
      <w:pPr>
        <w:pStyle w:val="ConsPlusNormal"/>
        <w:ind w:firstLine="540"/>
        <w:jc w:val="both"/>
        <w:rPr>
          <w:rFonts w:ascii="Times New Roman" w:hAnsi="Times New Roman" w:cs="Times New Roman"/>
          <w:sz w:val="28"/>
          <w:szCs w:val="28"/>
          <w:u w:val="single"/>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11. Приостановление и возобновление выплаты пенсии за выслугу лет</w:t>
      </w:r>
      <w:r w:rsidR="0063205A" w:rsidRPr="00BE4E68">
        <w:rPr>
          <w:rFonts w:ascii="Times New Roman" w:hAnsi="Times New Roman" w:cs="Times New Roman"/>
          <w:b/>
          <w:sz w:val="28"/>
          <w:szCs w:val="28"/>
        </w:rPr>
        <w:t xml:space="preserve">. </w:t>
      </w:r>
    </w:p>
    <w:p w:rsidR="0063205A" w:rsidRPr="00BE4E68" w:rsidRDefault="0063205A"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bookmarkStart w:id="21" w:name="Par174"/>
      <w:bookmarkEnd w:id="21"/>
      <w:r w:rsidRPr="00BE4E68">
        <w:rPr>
          <w:rFonts w:ascii="Times New Roman" w:hAnsi="Times New Roman" w:cs="Times New Roman"/>
          <w:sz w:val="28"/>
          <w:szCs w:val="28"/>
        </w:rPr>
        <w:t xml:space="preserve">11.1. </w:t>
      </w:r>
      <w:proofErr w:type="gramStart"/>
      <w:r w:rsidRPr="00BE4E68">
        <w:rPr>
          <w:rFonts w:ascii="Times New Roman" w:hAnsi="Times New Roman" w:cs="Times New Roman"/>
          <w:sz w:val="28"/>
          <w:szCs w:val="28"/>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BE4E68">
        <w:rPr>
          <w:rFonts w:ascii="Times New Roman" w:hAnsi="Times New Roman" w:cs="Times New Roman"/>
          <w:sz w:val="28"/>
          <w:szCs w:val="28"/>
        </w:rPr>
        <w:t>установление</w:t>
      </w:r>
      <w:proofErr w:type="gramEnd"/>
      <w:r w:rsidRPr="00BE4E68">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w:t>
      </w:r>
      <w:r w:rsidRPr="00BE4E68">
        <w:rPr>
          <w:rFonts w:ascii="Times New Roman" w:hAnsi="Times New Roman" w:cs="Times New Roman"/>
          <w:sz w:val="28"/>
          <w:szCs w:val="28"/>
        </w:rPr>
        <w:lastRenderedPageBreak/>
        <w:t>(гражданских)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11.2. Лицо, получающее пенсию за выслугу лет и назначенное на одну из указанных в </w:t>
      </w:r>
      <w:hyperlink w:anchor="Par174" w:tooltip="Ссылка на текущий документ" w:history="1">
        <w:r w:rsidRPr="00BE4E68">
          <w:rPr>
            <w:rFonts w:ascii="Times New Roman" w:hAnsi="Times New Roman" w:cs="Times New Roman"/>
            <w:color w:val="000000"/>
            <w:sz w:val="28"/>
            <w:szCs w:val="28"/>
          </w:rPr>
          <w:t>пункте 11.1</w:t>
        </w:r>
      </w:hyperlink>
      <w:r w:rsidRPr="00BE4E68">
        <w:rPr>
          <w:rFonts w:ascii="Times New Roman" w:hAnsi="Times New Roman" w:cs="Times New Roman"/>
          <w:sz w:val="28"/>
          <w:szCs w:val="28"/>
        </w:rPr>
        <w:t xml:space="preserve"> Положения должностей, обязано в 5-дневный срок сообщить об этом в письменной форме в администраци</w:t>
      </w:r>
      <w:r w:rsidR="00634A0E" w:rsidRPr="00BE4E68">
        <w:rPr>
          <w:rFonts w:ascii="Times New Roman" w:hAnsi="Times New Roman" w:cs="Times New Roman"/>
          <w:sz w:val="28"/>
          <w:szCs w:val="28"/>
        </w:rPr>
        <w:t>ю</w:t>
      </w:r>
      <w:r w:rsidR="00176D18" w:rsidRPr="00BE4E68">
        <w:rPr>
          <w:rFonts w:ascii="Times New Roman" w:hAnsi="Times New Roman" w:cs="Times New Roman"/>
          <w:sz w:val="28"/>
          <w:szCs w:val="28"/>
        </w:rPr>
        <w:t xml:space="preserve"> Богучарского муниципального района</w:t>
      </w:r>
      <w:r w:rsidR="00634A0E" w:rsidRPr="00BE4E68">
        <w:rPr>
          <w:rFonts w:ascii="Times New Roman" w:hAnsi="Times New Roman" w:cs="Times New Roman"/>
          <w:sz w:val="28"/>
          <w:szCs w:val="28"/>
          <w:u w:val="single"/>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0E4DB7" w:rsidRPr="00BE4E68" w:rsidRDefault="00752836" w:rsidP="000E4DB7">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11.5. Порядок приостановления и возобновления выплаты пенсии за выслугу лет определяется нормативным правовым актом </w:t>
      </w:r>
      <w:r w:rsidR="000E4DB7" w:rsidRPr="00BE4E68">
        <w:rPr>
          <w:rFonts w:ascii="Times New Roman" w:hAnsi="Times New Roman" w:cs="Times New Roman"/>
          <w:sz w:val="28"/>
          <w:szCs w:val="28"/>
        </w:rPr>
        <w:t xml:space="preserve">местной </w:t>
      </w:r>
      <w:r w:rsidRPr="00BE4E68">
        <w:rPr>
          <w:rFonts w:ascii="Times New Roman" w:hAnsi="Times New Roman" w:cs="Times New Roman"/>
          <w:sz w:val="28"/>
          <w:szCs w:val="28"/>
        </w:rPr>
        <w:t>администрации</w:t>
      </w:r>
      <w:r w:rsidR="000E4DB7" w:rsidRPr="00BE4E68">
        <w:rPr>
          <w:rFonts w:ascii="Times New Roman" w:hAnsi="Times New Roman" w:cs="Times New Roman"/>
          <w:sz w:val="28"/>
          <w:szCs w:val="28"/>
        </w:rPr>
        <w:t>.</w:t>
      </w:r>
    </w:p>
    <w:p w:rsidR="00752836" w:rsidRPr="00BE4E68" w:rsidRDefault="00752836" w:rsidP="000E4DB7">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12. Прекращение и восстановление выплаты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12.1. Выплата пенсии за выслугу лет прекращается лицу, которому в соответствии с законодательством Российской Федерации </w:t>
      </w:r>
      <w:r w:rsidR="0063205A" w:rsidRPr="00BE4E68">
        <w:rPr>
          <w:rFonts w:ascii="Times New Roman" w:hAnsi="Times New Roman" w:cs="Times New Roman"/>
          <w:sz w:val="28"/>
          <w:szCs w:val="28"/>
        </w:rPr>
        <w:t>установлена</w:t>
      </w:r>
      <w:r w:rsidRPr="00BE4E68">
        <w:rPr>
          <w:rFonts w:ascii="Times New Roman" w:hAnsi="Times New Roman" w:cs="Times New Roman"/>
          <w:sz w:val="28"/>
          <w:szCs w:val="28"/>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12.2. Лицо, которому назначены указанные выплаты, в 5-дневный срок сообщает об этом </w:t>
      </w:r>
      <w:r w:rsidR="00634A0E" w:rsidRPr="00BE4E68">
        <w:rPr>
          <w:rFonts w:ascii="Times New Roman" w:hAnsi="Times New Roman" w:cs="Times New Roman"/>
          <w:sz w:val="28"/>
          <w:szCs w:val="28"/>
        </w:rPr>
        <w:t xml:space="preserve">в администрацию </w:t>
      </w:r>
      <w:r w:rsidR="00176D18" w:rsidRPr="00BE4E68">
        <w:rPr>
          <w:rFonts w:ascii="Times New Roman" w:hAnsi="Times New Roman" w:cs="Times New Roman"/>
          <w:sz w:val="28"/>
          <w:szCs w:val="28"/>
        </w:rPr>
        <w:t>Богучарского муниципального района</w:t>
      </w:r>
      <w:r w:rsidR="00634A0E"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12.3. Выплата пенсии за выслугу лет восстанавливается при изменении обстоятельств, препятствующих выплате данной пенсии.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12.4. </w:t>
      </w:r>
      <w:proofErr w:type="gramStart"/>
      <w:r w:rsidRPr="00BE4E68">
        <w:rPr>
          <w:rFonts w:ascii="Times New Roman" w:eastAsiaTheme="minorHAnsi" w:hAnsi="Times New Roman"/>
          <w:sz w:val="28"/>
          <w:szCs w:val="28"/>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5"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BE4E68">
        <w:rPr>
          <w:rFonts w:ascii="Times New Roman" w:hAnsi="Times New Roman"/>
          <w:sz w:val="28"/>
          <w:szCs w:val="28"/>
        </w:rPr>
        <w:t xml:space="preserve">уполномоченным органом, </w:t>
      </w:r>
      <w:r w:rsidRPr="00BE4E68">
        <w:rPr>
          <w:rFonts w:ascii="Times New Roman" w:eastAsiaTheme="minorHAnsi" w:hAnsi="Times New Roman"/>
          <w:sz w:val="28"/>
          <w:szCs w:val="28"/>
          <w:lang w:eastAsia="en-US"/>
        </w:rPr>
        <w:t>осуществляющим выплату пенсии за выслугу лет, производится восстановление пенсии за выслугу лет</w:t>
      </w:r>
      <w:proofErr w:type="gramEnd"/>
      <w:r w:rsidRPr="00BE4E68">
        <w:rPr>
          <w:rFonts w:ascii="Times New Roman" w:eastAsiaTheme="minorHAnsi" w:hAnsi="Times New Roman"/>
          <w:sz w:val="28"/>
          <w:szCs w:val="28"/>
          <w:lang w:eastAsia="en-US"/>
        </w:rPr>
        <w:t xml:space="preserve"> со дня установления страховой пенсии по старости.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12.5. В случае смерти лица, получавшего пенсию за выслугу лет, ее выплата прекращается администрацией с первого числа месяца, следующего за тем, в котором наступила смерть этого лица.</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12.6. Порядок прекращения и восстановления выплаты пенсии за выслугу лет определяется нормативным правовым актом администрации</w:t>
      </w:r>
      <w:r w:rsidR="00BB3638" w:rsidRPr="00BE4E68">
        <w:rPr>
          <w:rFonts w:ascii="Times New Roman" w:eastAsiaTheme="minorHAnsi" w:hAnsi="Times New Roman"/>
          <w:sz w:val="28"/>
          <w:szCs w:val="28"/>
          <w:lang w:eastAsia="en-US"/>
        </w:rPr>
        <w:t xml:space="preserve"> Богучарского муниципального района.</w:t>
      </w:r>
    </w:p>
    <w:p w:rsidR="00B2694D" w:rsidRPr="00BE4E68" w:rsidRDefault="00B2694D"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p>
    <w:p w:rsidR="006A7568" w:rsidRPr="00BE4E68" w:rsidRDefault="006A7568" w:rsidP="004E6BD0">
      <w:pPr>
        <w:pStyle w:val="ConsPlusNormal"/>
        <w:jc w:val="center"/>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r w:rsidRPr="00BE4E68">
        <w:rPr>
          <w:rFonts w:ascii="Times New Roman" w:hAnsi="Times New Roman" w:cs="Times New Roman"/>
          <w:sz w:val="28"/>
          <w:szCs w:val="28"/>
        </w:rPr>
        <w:lastRenderedPageBreak/>
        <w:t>Приложение 2</w:t>
      </w:r>
    </w:p>
    <w:p w:rsidR="006A7568" w:rsidRPr="00BE4E68" w:rsidRDefault="006A7568"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к решению Совета народных депутатов</w:t>
      </w:r>
    </w:p>
    <w:p w:rsidR="005547AE" w:rsidRPr="00BE4E68" w:rsidRDefault="005547AE"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015D0D" w:rsidRPr="00BE4E68" w:rsidRDefault="00015D0D" w:rsidP="005D0505">
      <w:pPr>
        <w:pStyle w:val="ConsPlusNormal"/>
        <w:jc w:val="right"/>
        <w:rPr>
          <w:rFonts w:ascii="Times New Roman" w:hAnsi="Times New Roman" w:cs="Times New Roman"/>
          <w:sz w:val="28"/>
          <w:szCs w:val="28"/>
        </w:rPr>
      </w:pPr>
    </w:p>
    <w:p w:rsidR="005547AE" w:rsidRPr="00BE4E68" w:rsidRDefault="005547AE" w:rsidP="005547AE">
      <w:pPr>
        <w:widowControl w:val="0"/>
        <w:rPr>
          <w:rFonts w:ascii="Times New Roman" w:hAnsi="Times New Roman"/>
          <w:bCs/>
          <w:sz w:val="28"/>
          <w:szCs w:val="28"/>
        </w:rPr>
      </w:pPr>
    </w:p>
    <w:p w:rsidR="005547AE" w:rsidRPr="00BE4E68" w:rsidRDefault="005547AE" w:rsidP="005547AE">
      <w:pPr>
        <w:widowControl w:val="0"/>
        <w:jc w:val="center"/>
        <w:rPr>
          <w:rFonts w:ascii="Times New Roman" w:hAnsi="Times New Roman"/>
          <w:bCs/>
          <w:sz w:val="28"/>
          <w:szCs w:val="28"/>
        </w:rPr>
      </w:pPr>
      <w:r w:rsidRPr="00BE4E68">
        <w:rPr>
          <w:rFonts w:ascii="Times New Roman" w:hAnsi="Times New Roman"/>
          <w:bCs/>
          <w:sz w:val="28"/>
          <w:szCs w:val="28"/>
        </w:rPr>
        <w:t>Состав</w:t>
      </w:r>
    </w:p>
    <w:p w:rsidR="005547AE" w:rsidRPr="00BE4E68" w:rsidRDefault="005547AE" w:rsidP="005547AE">
      <w:pPr>
        <w:widowControl w:val="0"/>
        <w:jc w:val="center"/>
        <w:rPr>
          <w:rFonts w:ascii="Times New Roman" w:hAnsi="Times New Roman"/>
          <w:bCs/>
          <w:sz w:val="28"/>
          <w:szCs w:val="28"/>
        </w:rPr>
      </w:pPr>
      <w:r w:rsidRPr="00BE4E68">
        <w:rPr>
          <w:rFonts w:ascii="Times New Roman" w:hAnsi="Times New Roman"/>
          <w:bCs/>
          <w:sz w:val="28"/>
          <w:szCs w:val="28"/>
        </w:rPr>
        <w:t>комиссии по пенсионному обеспечению за выслугу лет</w:t>
      </w:r>
    </w:p>
    <w:p w:rsidR="005547AE" w:rsidRPr="00BE4E68" w:rsidRDefault="005547AE" w:rsidP="005547AE">
      <w:pPr>
        <w:widowControl w:val="0"/>
        <w:rPr>
          <w:rFonts w:ascii="Times New Roman" w:hAnsi="Times New Roman"/>
          <w:sz w:val="28"/>
          <w:szCs w:val="28"/>
        </w:rPr>
      </w:pP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Кузнецов Валерий Васильевич – глава администрации Богучарского муниципального района, председатель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Самодурова Наталья Анатольевна – заместитель главы администрации Богучарского муниципального района – руководитель аппарата администрации района, заместитель председателя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Мыльникова Елена Борисовна – главный специалист отдела по организационной работе и делопроизводству администрации муниципального района, секретарь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Члены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Кожанов Алексей Юрьевич – заместитель главы администрации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Костенко Иван Михайлович – заместитель председателя Совета народных депутатов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Фурсов Юрий Иванович – председатель постоянной комиссии Совета народных депутатов Богучарского муниципального района по бюджету, финансам, налогам и предпринимательству;</w:t>
      </w:r>
    </w:p>
    <w:p w:rsidR="005547AE" w:rsidRPr="00BE4E68" w:rsidRDefault="005547AE" w:rsidP="005547AE">
      <w:pPr>
        <w:ind w:firstLine="709"/>
        <w:rPr>
          <w:rFonts w:ascii="Times New Roman" w:hAnsi="Times New Roman"/>
          <w:sz w:val="28"/>
          <w:szCs w:val="28"/>
        </w:rPr>
      </w:pPr>
      <w:proofErr w:type="spellStart"/>
      <w:r w:rsidRPr="00BE4E68">
        <w:rPr>
          <w:rFonts w:ascii="Times New Roman" w:hAnsi="Times New Roman"/>
          <w:sz w:val="28"/>
          <w:szCs w:val="28"/>
        </w:rPr>
        <w:t>Еремейчева</w:t>
      </w:r>
      <w:proofErr w:type="spellEnd"/>
      <w:r w:rsidRPr="00BE4E68">
        <w:rPr>
          <w:rFonts w:ascii="Times New Roman" w:hAnsi="Times New Roman"/>
          <w:sz w:val="28"/>
          <w:szCs w:val="28"/>
        </w:rPr>
        <w:t xml:space="preserve"> Алла Митрофановна – председатель Ревизионной комиссии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 xml:space="preserve"> Бровкина Наталья Александровна – руководитель финансового отдела администрации Богучарского муниципального район;</w:t>
      </w:r>
    </w:p>
    <w:p w:rsidR="005547AE" w:rsidRPr="00BE4E68" w:rsidRDefault="005547AE" w:rsidP="005547AE">
      <w:pPr>
        <w:ind w:firstLine="709"/>
        <w:rPr>
          <w:rFonts w:ascii="Times New Roman" w:hAnsi="Times New Roman"/>
          <w:sz w:val="28"/>
          <w:szCs w:val="28"/>
        </w:rPr>
      </w:pPr>
      <w:proofErr w:type="spellStart"/>
      <w:r w:rsidRPr="00BE4E68">
        <w:rPr>
          <w:rFonts w:ascii="Times New Roman" w:hAnsi="Times New Roman"/>
          <w:sz w:val="28"/>
          <w:szCs w:val="28"/>
        </w:rPr>
        <w:t>Черевкова</w:t>
      </w:r>
      <w:proofErr w:type="spellEnd"/>
      <w:r w:rsidRPr="00BE4E68">
        <w:rPr>
          <w:rFonts w:ascii="Times New Roman" w:hAnsi="Times New Roman"/>
          <w:sz w:val="28"/>
          <w:szCs w:val="28"/>
        </w:rPr>
        <w:t xml:space="preserve"> Светлана Юрьевна – начальник отдела учета и отчетности администрации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Козлов Дмитрий Васильевич – начальник юридического отдела администрации Богучарского муниципального района.</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br w:type="page"/>
      </w:r>
      <w:r w:rsidRPr="00BE4E68">
        <w:rPr>
          <w:rFonts w:ascii="Times New Roman" w:hAnsi="Times New Roman"/>
          <w:sz w:val="28"/>
          <w:szCs w:val="28"/>
        </w:rPr>
        <w:lastRenderedPageBreak/>
        <w:t>Приложение № 3</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5547AE" w:rsidRPr="00BE4E68" w:rsidRDefault="005547AE" w:rsidP="005547AE">
      <w:pPr>
        <w:rPr>
          <w:rFonts w:ascii="Times New Roman" w:hAnsi="Times New Roman"/>
          <w:sz w:val="28"/>
          <w:szCs w:val="28"/>
        </w:rPr>
      </w:pP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о комиссии по пенсионному обеспечению за выслугу лет</w:t>
      </w:r>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bCs/>
          <w:sz w:val="28"/>
          <w:szCs w:val="28"/>
        </w:rPr>
        <w:t>Богучарского района</w:t>
      </w:r>
    </w:p>
    <w:p w:rsidR="005547AE" w:rsidRPr="00BE4E68" w:rsidRDefault="005547AE" w:rsidP="005547AE">
      <w:pPr>
        <w:widowControl w:val="0"/>
        <w:adjustRightInd w:val="0"/>
        <w:rPr>
          <w:rFonts w:ascii="Times New Roman" w:hAnsi="Times New Roman"/>
          <w:sz w:val="28"/>
          <w:szCs w:val="28"/>
        </w:rPr>
      </w:pPr>
      <w:bookmarkStart w:id="22" w:name="Par1120"/>
      <w:bookmarkEnd w:id="22"/>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1.1. Комиссия по пенсионному обеспечению за выслугу лет района (далее - Комиссия) образуется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1.2. Комиссия формируется из состава депутатов Совета народных депутатов района, руководителей и работников органов местного самоуправления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1.3. Состав Комиссии и Положение о Комиссии утверждаются решением Совета народных депутатов района .</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1.4. Изменения и дополнения в состав Комиссии и Положение о Комиссии вносятся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1.5. </w:t>
      </w:r>
      <w:proofErr w:type="gramStart"/>
      <w:r w:rsidRPr="00BE4E68">
        <w:rPr>
          <w:rFonts w:ascii="Times New Roman" w:hAnsi="Times New Roman"/>
          <w:sz w:val="28"/>
          <w:szCs w:val="28"/>
        </w:rPr>
        <w:t>Комиссия обеспечивает правовую экспертизу документов для назначения пенсии за выслугу лет (инвалидности), (далее - пенсии за выслугу лет) и единовременного денежного поощрения в связи с выходом на пенсию за выслугу лет, страховую пенсию по старости (инвалидности) (далее - единовременное денежное поощрение) в соответствии с нормами Законов Воронежской области от 05.06.2006 N 42-ОЗ "О пенсиях за выслугу лет лицам, замещавшим должности государственной гражданской</w:t>
      </w:r>
      <w:proofErr w:type="gramEnd"/>
      <w:r w:rsidRPr="00BE4E68">
        <w:rPr>
          <w:rFonts w:ascii="Times New Roman" w:hAnsi="Times New Roman"/>
          <w:sz w:val="28"/>
          <w:szCs w:val="28"/>
        </w:rPr>
        <w:t xml:space="preserve"> службы Воронежской области"</w:t>
      </w:r>
      <w:proofErr w:type="gramStart"/>
      <w:r w:rsidRPr="00BE4E68">
        <w:rPr>
          <w:rFonts w:ascii="Times New Roman" w:hAnsi="Times New Roman"/>
          <w:sz w:val="28"/>
          <w:szCs w:val="28"/>
        </w:rPr>
        <w:t>,о</w:t>
      </w:r>
      <w:proofErr w:type="gramEnd"/>
      <w:r w:rsidRPr="00BE4E68">
        <w:rPr>
          <w:rFonts w:ascii="Times New Roman" w:hAnsi="Times New Roman"/>
          <w:sz w:val="28"/>
          <w:szCs w:val="28"/>
        </w:rPr>
        <w:t>т 28.12.2007 № 175-ОЗ «О муниципальной службе в Воронежской области», настоящим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1.6. Организационно-техническое обеспечение деятельности Комиссии осуществляет отдел по организационной работе и делопроизводству администрации Богучарского муниципального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1.7. Комиссия руководствуется в своей работе законодательством Российской Федерации и Воронежской области, настоящим Положением.</w:t>
      </w:r>
    </w:p>
    <w:p w:rsidR="005547AE" w:rsidRPr="00BE4E68" w:rsidRDefault="005547AE" w:rsidP="005547AE">
      <w:pPr>
        <w:widowControl w:val="0"/>
        <w:adjustRightInd w:val="0"/>
        <w:jc w:val="center"/>
        <w:rPr>
          <w:rFonts w:ascii="Times New Roman" w:hAnsi="Times New Roman"/>
          <w:sz w:val="28"/>
          <w:szCs w:val="28"/>
        </w:rPr>
      </w:pPr>
      <w:bookmarkStart w:id="23" w:name="Par1130"/>
      <w:bookmarkEnd w:id="23"/>
      <w:r w:rsidRPr="00BE4E68">
        <w:rPr>
          <w:rFonts w:ascii="Times New Roman" w:hAnsi="Times New Roman"/>
          <w:sz w:val="28"/>
          <w:szCs w:val="28"/>
        </w:rPr>
        <w:t>2. Функции и полномочия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2.1. Комиссия рассматривает вопросы:</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2.2. Комиссия рассматривает обращения граждан по вопросам назначения и выплаты пенсии за выслугу лет,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2.3. Комиссия проверяет на соответствие действующему законодательству представленные документы для назначения пенсии за выслугу лет и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2.4. Комиссия принимает решения по результатам рассмотрения </w:t>
      </w:r>
      <w:r w:rsidRPr="00BE4E68">
        <w:rPr>
          <w:rFonts w:ascii="Times New Roman" w:hAnsi="Times New Roman"/>
          <w:sz w:val="28"/>
          <w:szCs w:val="28"/>
        </w:rPr>
        <w:lastRenderedPageBreak/>
        <w:t>документов.</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2.5. Комиссия имеет право:</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в) взаимодействовать в установленном порядке с государственными органами Воронежской области, а также с организациями и должностными лицами по вопросам, входящим в компетенцию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г) требовать от специалистов, на которых возложено ведение кадровой работы в органах местного самоуправления, соблюдения требований законодательства о муниципальной службе и пенсионном обеспечении при установлении стажа муниципальной службы, размера среднего заработка;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д) требовать от специалистов, на которых возложено ведение кадровой работы в органах местного самоуправления, правильного оформления документов для назначения пенсии за выслугу лет и единовременного денежного поощрения.</w:t>
      </w:r>
    </w:p>
    <w:p w:rsidR="005547AE" w:rsidRPr="00BE4E68" w:rsidRDefault="005547AE" w:rsidP="005547AE">
      <w:pPr>
        <w:widowControl w:val="0"/>
        <w:adjustRightInd w:val="0"/>
        <w:jc w:val="center"/>
        <w:rPr>
          <w:rFonts w:ascii="Times New Roman" w:hAnsi="Times New Roman"/>
          <w:sz w:val="28"/>
          <w:szCs w:val="28"/>
        </w:rPr>
      </w:pPr>
      <w:bookmarkStart w:id="24" w:name="Par1145"/>
      <w:bookmarkEnd w:id="24"/>
      <w:r w:rsidRPr="00BE4E68">
        <w:rPr>
          <w:rFonts w:ascii="Times New Roman" w:hAnsi="Times New Roman"/>
          <w:sz w:val="28"/>
          <w:szCs w:val="28"/>
        </w:rPr>
        <w:t>3. Организация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3.1. В состав Комиссии входят председатель, его заместитель, секретарь и члены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Комиссию возглавляет председатель, а в его отсутствие - заместитель председателя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3.2. Заседания Комиссии проводятся по мере необходимости, но не реже одного раза в квартал.</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3.3. Заседание Комиссии считается правомочным, если на нем присутствует более половины состава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3.5. Решения Комиссии оформляются протоколами заседаний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Протоколы заседаний Комиссии подписывают председатель, его заместители, секретарь и члены Комиссии, присутствующие на заседании.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3.6. Решения Комиссии носят рекомендательный характер для администрации района при принятии решений о назначении пенсии за выслугу лет, единовременного денежного поощрения, прекращении выплаты </w:t>
      </w:r>
      <w:r w:rsidRPr="00BE4E68">
        <w:rPr>
          <w:rFonts w:ascii="Times New Roman" w:hAnsi="Times New Roman"/>
          <w:sz w:val="28"/>
          <w:szCs w:val="28"/>
        </w:rPr>
        <w:lastRenderedPageBreak/>
        <w:t>пенсии за выслугу лет.</w:t>
      </w:r>
    </w:p>
    <w:p w:rsidR="005547AE" w:rsidRPr="00BE4E68" w:rsidRDefault="005547AE" w:rsidP="005547AE">
      <w:pPr>
        <w:widowControl w:val="0"/>
        <w:adjustRightInd w:val="0"/>
        <w:jc w:val="center"/>
        <w:rPr>
          <w:rFonts w:ascii="Times New Roman" w:hAnsi="Times New Roman"/>
          <w:sz w:val="28"/>
          <w:szCs w:val="28"/>
        </w:rPr>
      </w:pPr>
      <w:bookmarkStart w:id="25" w:name="Par1156"/>
      <w:bookmarkEnd w:id="25"/>
      <w:r w:rsidRPr="00BE4E68">
        <w:rPr>
          <w:rFonts w:ascii="Times New Roman" w:hAnsi="Times New Roman"/>
          <w:sz w:val="28"/>
          <w:szCs w:val="28"/>
        </w:rPr>
        <w:t>4. Ответственность</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4.1. Комиссия в лице председателя, его заместителя,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6E62A7" w:rsidRPr="00BE4E68" w:rsidRDefault="005547AE" w:rsidP="005547AE">
      <w:pPr>
        <w:spacing w:after="200" w:line="276" w:lineRule="auto"/>
        <w:ind w:firstLine="0"/>
        <w:jc w:val="center"/>
        <w:rPr>
          <w:rFonts w:ascii="Times New Roman" w:eastAsiaTheme="minorHAnsi" w:hAnsi="Times New Roman"/>
          <w:sz w:val="28"/>
          <w:szCs w:val="28"/>
          <w:lang w:eastAsia="en-US"/>
        </w:rPr>
      </w:pPr>
      <w:r w:rsidRPr="00BE4E68">
        <w:rPr>
          <w:rFonts w:ascii="Times New Roman" w:hAnsi="Times New Roman"/>
          <w:sz w:val="28"/>
          <w:szCs w:val="28"/>
        </w:rPr>
        <w:br w:type="page"/>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B2694D" w:rsidRDefault="00B2694D" w:rsidP="00013ABC">
      <w:pPr>
        <w:widowControl w:val="0"/>
        <w:adjustRightInd w:val="0"/>
        <w:jc w:val="right"/>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о порядке назначения и выплаты единовременного денежного</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bCs/>
          <w:sz w:val="28"/>
          <w:szCs w:val="28"/>
        </w:rPr>
        <w:t>поощрения</w:t>
      </w:r>
    </w:p>
    <w:p w:rsidR="004E6BD0" w:rsidRPr="00BE4E68" w:rsidRDefault="004E6BD0" w:rsidP="004E6BD0">
      <w:pPr>
        <w:widowControl w:val="0"/>
        <w:adjustRightInd w:val="0"/>
        <w:rPr>
          <w:rFonts w:ascii="Times New Roman" w:hAnsi="Times New Roman"/>
          <w:sz w:val="28"/>
          <w:szCs w:val="28"/>
        </w:rPr>
      </w:pPr>
      <w:bookmarkStart w:id="26" w:name="Par1208"/>
      <w:bookmarkEnd w:id="26"/>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1.1. В соответствии с Законами Воронежской области от 11.11.2009 № «О государственных должностях Воронежской области», от 28.12.2007 № 175 – </w:t>
      </w:r>
      <w:proofErr w:type="gramStart"/>
      <w:r w:rsidRPr="00BE4E68">
        <w:rPr>
          <w:rFonts w:ascii="Times New Roman" w:hAnsi="Times New Roman"/>
          <w:sz w:val="28"/>
          <w:szCs w:val="28"/>
        </w:rPr>
        <w:t>ОЗ</w:t>
      </w:r>
      <w:proofErr w:type="gramEnd"/>
      <w:r w:rsidRPr="00BE4E68">
        <w:rPr>
          <w:rFonts w:ascii="Times New Roman" w:hAnsi="Times New Roman"/>
          <w:sz w:val="28"/>
          <w:szCs w:val="28"/>
        </w:rPr>
        <w:t xml:space="preserve"> «О муниципальной службе в Воронежской области», настоящее Положение определяет порядок назначения и выплаты единовременного денежного поощрения в связи с выходом на пенсию за выслугу лет лицам, замещавшим должности муниципальной службы Богучарского муниципального района (далее - единовременное денежное поощрение).</w:t>
      </w:r>
    </w:p>
    <w:p w:rsidR="004E6BD0" w:rsidRPr="00BE4E68" w:rsidRDefault="004E6BD0" w:rsidP="004E6BD0">
      <w:pPr>
        <w:widowControl w:val="0"/>
        <w:adjustRightInd w:val="0"/>
        <w:ind w:firstLine="709"/>
        <w:rPr>
          <w:rFonts w:ascii="Times New Roman" w:hAnsi="Times New Roman"/>
          <w:sz w:val="28"/>
          <w:szCs w:val="28"/>
        </w:rPr>
      </w:pPr>
      <w:bookmarkStart w:id="27" w:name="Par1214"/>
      <w:bookmarkEnd w:id="27"/>
      <w:r w:rsidRPr="00BE4E68">
        <w:rPr>
          <w:rFonts w:ascii="Times New Roman" w:hAnsi="Times New Roman"/>
          <w:sz w:val="28"/>
          <w:szCs w:val="28"/>
        </w:rPr>
        <w:t>2. Порядок назначения единовременного денежного поощрения</w:t>
      </w:r>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2.1. Единовременное денежное поощрение в связи с выходом на пенсию – единовременная денежная выплата, которая предоставляется лицам, замещающим должности муниципальной службы района, предусмотренные реестром муниципальных должностей района и уволенным с муниципальной должности по собственному желанию в связи с выходом на страховую пенсию по старости (инвалидности).</w:t>
      </w:r>
    </w:p>
    <w:p w:rsidR="004E6BD0" w:rsidRPr="00BE4E68" w:rsidRDefault="004E6BD0" w:rsidP="004E6BD0">
      <w:pPr>
        <w:ind w:firstLine="709"/>
        <w:rPr>
          <w:rFonts w:ascii="Times New Roman" w:hAnsi="Times New Roman"/>
          <w:sz w:val="28"/>
          <w:szCs w:val="28"/>
        </w:rPr>
      </w:pPr>
      <w:proofErr w:type="gramStart"/>
      <w:r w:rsidRPr="00BE4E68">
        <w:rPr>
          <w:rFonts w:ascii="Times New Roman" w:hAnsi="Times New Roman"/>
          <w:sz w:val="28"/>
          <w:szCs w:val="28"/>
        </w:rPr>
        <w:t>(Единовременное денежное поощрение в связи с выходом на пенсию за выслугу лет выплачивается в следующих размерах: при стаже муниципально</w:t>
      </w:r>
      <w:r w:rsidR="00DB711A" w:rsidRPr="00BE4E68">
        <w:rPr>
          <w:rFonts w:ascii="Times New Roman" w:hAnsi="Times New Roman"/>
          <w:sz w:val="28"/>
          <w:szCs w:val="28"/>
        </w:rPr>
        <w:t xml:space="preserve">й службы от 15 до 20 лет: - 13 </w:t>
      </w:r>
      <w:r w:rsidRPr="00BE4E68">
        <w:rPr>
          <w:rFonts w:ascii="Times New Roman" w:hAnsi="Times New Roman"/>
          <w:sz w:val="28"/>
          <w:szCs w:val="28"/>
        </w:rPr>
        <w:t xml:space="preserve"> оклад</w:t>
      </w:r>
      <w:r w:rsidR="00DB711A" w:rsidRPr="00BE4E68">
        <w:rPr>
          <w:rFonts w:ascii="Times New Roman" w:hAnsi="Times New Roman"/>
          <w:sz w:val="28"/>
          <w:szCs w:val="28"/>
        </w:rPr>
        <w:t xml:space="preserve">ов </w:t>
      </w:r>
      <w:r w:rsidRPr="00BE4E68">
        <w:rPr>
          <w:rFonts w:ascii="Times New Roman" w:hAnsi="Times New Roman"/>
          <w:sz w:val="28"/>
          <w:szCs w:val="28"/>
        </w:rPr>
        <w:t xml:space="preserve"> денежного содержания, от 20 до 25 лет – 15 окладов денежного содержания, свыше 25 лет – 20 окладов денежного содержания.</w:t>
      </w:r>
      <w:proofErr w:type="gramEnd"/>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При расчете единовременного денежного поощрения в связи с выходом на пенсию учитывается должностной оклад и надбавка за классный чин.</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2.3. Для назначения единовременного денежного поощрения требуются следующие документы:</w:t>
      </w:r>
    </w:p>
    <w:p w:rsidR="004E6BD0" w:rsidRPr="00BE4E68" w:rsidRDefault="004E6BD0" w:rsidP="004E6BD0">
      <w:pPr>
        <w:widowControl w:val="0"/>
        <w:adjustRightInd w:val="0"/>
        <w:ind w:firstLine="709"/>
        <w:rPr>
          <w:rFonts w:ascii="Times New Roman" w:hAnsi="Times New Roman"/>
          <w:sz w:val="28"/>
          <w:szCs w:val="28"/>
        </w:rPr>
      </w:pPr>
      <w:bookmarkStart w:id="28" w:name="Par1226"/>
      <w:bookmarkEnd w:id="28"/>
      <w:r w:rsidRPr="00BE4E68">
        <w:rPr>
          <w:rFonts w:ascii="Times New Roman" w:hAnsi="Times New Roman"/>
          <w:sz w:val="28"/>
          <w:szCs w:val="28"/>
        </w:rPr>
        <w:t>а) заявление лица, имеющего право на единовременное денежное поощрение, о назначении единовременного денежного поощрения на имя главы администрации района (приложение N 1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29" w:name="Par1227"/>
      <w:bookmarkEnd w:id="29"/>
      <w:r w:rsidRPr="00BE4E68">
        <w:rPr>
          <w:rFonts w:ascii="Times New Roman" w:hAnsi="Times New Roman"/>
          <w:sz w:val="28"/>
          <w:szCs w:val="28"/>
        </w:rPr>
        <w:t>б) выписка из протокола заседания комиссии по определению стажа муниципальной службы;</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в) справка о размере оклада денежного содержания на дату увольнения с должности муниципальной службы (приложение N 2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30" w:name="Par1229"/>
      <w:bookmarkEnd w:id="30"/>
      <w:r w:rsidRPr="00BE4E68">
        <w:rPr>
          <w:rFonts w:ascii="Times New Roman" w:hAnsi="Times New Roman"/>
          <w:sz w:val="28"/>
          <w:szCs w:val="28"/>
        </w:rPr>
        <w:t>г) копия свидетельства о постановке на учет в налоговом органе.</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2.4. Документ, предусмотренный подпунктом "а" пункта 2.3 </w:t>
      </w:r>
      <w:r w:rsidRPr="00BE4E68">
        <w:rPr>
          <w:rFonts w:ascii="Times New Roman" w:hAnsi="Times New Roman"/>
          <w:sz w:val="28"/>
          <w:szCs w:val="28"/>
        </w:rPr>
        <w:lastRenderedPageBreak/>
        <w:t>настоящего Положения, представляется лицом, обращающимся за назначением единовременного денежного поощрения, в соответствующую администрацию района, указанную в пункте 2.7 настоящего Положения.</w:t>
      </w:r>
    </w:p>
    <w:p w:rsidR="004E6BD0" w:rsidRPr="00BE4E68" w:rsidRDefault="004E6BD0" w:rsidP="004E6BD0">
      <w:pPr>
        <w:widowControl w:val="0"/>
        <w:adjustRightInd w:val="0"/>
        <w:ind w:firstLine="709"/>
        <w:rPr>
          <w:rFonts w:ascii="Times New Roman" w:hAnsi="Times New Roman"/>
          <w:sz w:val="28"/>
          <w:szCs w:val="28"/>
        </w:rPr>
      </w:pPr>
      <w:bookmarkStart w:id="31" w:name="Par1231"/>
      <w:bookmarkEnd w:id="31"/>
      <w:r w:rsidRPr="00BE4E68">
        <w:rPr>
          <w:rFonts w:ascii="Times New Roman" w:hAnsi="Times New Roman"/>
          <w:sz w:val="28"/>
          <w:szCs w:val="28"/>
        </w:rPr>
        <w:t>2.5. Документы, указанные в подпунктах "б" - "г" пункта 2.4 настоящего Положения, оформляются отделом по организационной работе и делопроизводству администрации района, заверяются подписью его руководителя.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Документы, оформленные в соответствии с настоящим Положением, представляются отделом по организационной работе и делопроизводству администрации района одновременно с документами для назначения пенсии за выслугу лет в комиссию по пенсионному обеспечению за выслугу лет (далее - Комиссия).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2.6. Документы для назначения единовременного денежного поощрения рассматриваются на заседании Комиссии. По результатам рассмотрения Комиссия принимает решение о возможности назначения либо об отказе в назначении единовременного денежного поощрения (приложения NN 3, 4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2.7. Единовременное денежное поощрение назначается распоряжением администрации района на основании решения Комиссии.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2.8. Выплата назначенного единовременного денежного поощрения осуществляется администрацией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2.9. Отдел отчета и отчетности, в десятидневный срок в письменной форме уведомляет заявителя о назначении (отказе в назначении) единовременного </w:t>
      </w:r>
      <w:proofErr w:type="spellStart"/>
      <w:proofErr w:type="gramStart"/>
      <w:r w:rsidRPr="00BE4E68">
        <w:rPr>
          <w:rFonts w:ascii="Times New Roman" w:hAnsi="Times New Roman"/>
          <w:sz w:val="28"/>
          <w:szCs w:val="28"/>
        </w:rPr>
        <w:t>единовременного</w:t>
      </w:r>
      <w:proofErr w:type="spellEnd"/>
      <w:proofErr w:type="gramEnd"/>
      <w:r w:rsidRPr="00BE4E68">
        <w:rPr>
          <w:rFonts w:ascii="Times New Roman" w:hAnsi="Times New Roman"/>
          <w:sz w:val="28"/>
          <w:szCs w:val="28"/>
        </w:rPr>
        <w:t xml:space="preserve"> денежного поощрения (приложение N 5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2.12. Документы по вопросам назначения единовременного денежного поощрения приобщаются к пенсионному делу. К документам по вопросам назначения единовременного денежного поощрения применяются правила оформления, предусмотренные для документов о назначении пенсии за выслугу лет. </w:t>
      </w:r>
    </w:p>
    <w:p w:rsidR="004E6BD0" w:rsidRPr="00BE4E68" w:rsidRDefault="004E6BD0" w:rsidP="004E6BD0">
      <w:pPr>
        <w:widowControl w:val="0"/>
        <w:adjustRightInd w:val="0"/>
        <w:ind w:firstLine="709"/>
        <w:rPr>
          <w:rFonts w:ascii="Times New Roman" w:hAnsi="Times New Roman"/>
          <w:sz w:val="28"/>
          <w:szCs w:val="28"/>
        </w:rPr>
      </w:pPr>
      <w:bookmarkStart w:id="32" w:name="Par1241"/>
      <w:bookmarkEnd w:id="32"/>
      <w:r w:rsidRPr="00BE4E68">
        <w:rPr>
          <w:rFonts w:ascii="Times New Roman" w:hAnsi="Times New Roman"/>
          <w:sz w:val="28"/>
          <w:szCs w:val="28"/>
        </w:rPr>
        <w:t>3. Порядок выплаты единовременного денежного поощрения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3.1. Размер единовременного денежного поощрения, причитающегося к выплате, утверждается распоряжением администрации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3.2. Единовременное денежное поощрение выплачивается администрацией района в установленном порядке путем перечисления на банковский счет получателя, открытый им в банковских учреждениях Российской Федерации.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3.3. Администрация района выполняет функции налогового агента по налогу на доходы физических лиц в отношении сумм, выплачиваемых в соответствии с настоящим Положением.</w:t>
      </w:r>
    </w:p>
    <w:p w:rsidR="004E6BD0" w:rsidRPr="00BE4E68" w:rsidRDefault="004E6BD0" w:rsidP="004E6BD0">
      <w:pPr>
        <w:widowControl w:val="0"/>
        <w:adjustRightInd w:val="0"/>
        <w:ind w:firstLine="709"/>
        <w:jc w:val="right"/>
        <w:rPr>
          <w:rFonts w:ascii="Times New Roman" w:hAnsi="Times New Roman"/>
          <w:sz w:val="28"/>
          <w:szCs w:val="28"/>
        </w:rPr>
      </w:pPr>
      <w:r w:rsidRPr="00BE4E68">
        <w:rPr>
          <w:rFonts w:ascii="Times New Roman" w:hAnsi="Times New Roman"/>
          <w:sz w:val="28"/>
          <w:szCs w:val="28"/>
        </w:rPr>
        <w:br w:type="page"/>
      </w:r>
      <w:bookmarkStart w:id="33" w:name="Par1252"/>
      <w:bookmarkEnd w:id="33"/>
      <w:r w:rsidRPr="00BE4E68">
        <w:rPr>
          <w:rFonts w:ascii="Times New Roman" w:hAnsi="Times New Roman"/>
          <w:sz w:val="28"/>
          <w:szCs w:val="28"/>
        </w:rPr>
        <w:lastRenderedPageBreak/>
        <w:t>Приложение № 1</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4" w:name="Par1258"/>
      <w:bookmarkEnd w:id="34"/>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Главе администрации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Богучарского муниципального района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 заявителя)</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(паспортные данные, адрес, телефон)</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Заявление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В соответствии с Законом Воронежской области «О муниципальной службе в Воронежской области» и в связи с освобождением «___»________ 20 __ г. от замещаемой должности муниципальной службы района (указать наименование должности) и увольнением с должности муниципальной службы района (указать основание увольнения) прошу назначить мне единовременное денежное поощрение в связи с выходом на пенсию за выслугу лет.</w:t>
      </w:r>
      <w:proofErr w:type="gramEnd"/>
    </w:p>
    <w:p w:rsidR="004E6BD0" w:rsidRPr="00BE4E68" w:rsidRDefault="004E6BD0" w:rsidP="004E6BD0">
      <w:pPr>
        <w:widowControl w:val="0"/>
        <w:adjustRightInd w:val="0"/>
        <w:ind w:firstLine="709"/>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Назначенное поощрение прошу перечислить по следующим реквизитам:</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N счета 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Наименование банковского учреждения 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 __________________________________________________________________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ИНН банка 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к/с 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БИК банка ________________________________________________________</w:t>
      </w:r>
    </w:p>
    <w:p w:rsidR="004E6BD0" w:rsidRPr="00BE4E68" w:rsidRDefault="004E6BD0" w:rsidP="004E6BD0">
      <w:pPr>
        <w:widowControl w:val="0"/>
        <w:autoSpaceDE w:val="0"/>
        <w:autoSpaceDN w:val="0"/>
        <w:adjustRightInd w:val="0"/>
        <w:ind w:firstLine="54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Дата Подпись</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r w:rsidRPr="00BE4E68">
        <w:rPr>
          <w:rFonts w:ascii="Times New Roman" w:hAnsi="Times New Roman"/>
          <w:sz w:val="28"/>
          <w:szCs w:val="28"/>
        </w:rPr>
        <w:lastRenderedPageBreak/>
        <w:t>Приложение № 2</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5" w:name="Par1320"/>
      <w:bookmarkEnd w:id="35"/>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Справка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о размере оклада денежного содержания для назначения</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единовременного денежного поощрения в связи с выходом</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на пенсию за выслугу лет</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"_____" _____________20__ г.</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Дана 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(Ф.И.О., должность, муниципальный орган)</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денежного содержания по состоянию на (указать дату увольнения) ______ рублей, в том числе:</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должностной оклад _______________________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за классный чин (наименование чина) составляет 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Руководитель муниципального органа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Главный бухгалтер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М.П.</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br w:type="page"/>
      </w:r>
      <w:bookmarkStart w:id="36" w:name="Par1370"/>
      <w:bookmarkEnd w:id="36"/>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единовременного денежного поощрения</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Образец</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по пенсионному обеспечению за выслугу лет</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"____" ____________20__ г.</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 xml:space="preserve">О назначении </w:t>
      </w:r>
      <w:proofErr w:type="gramStart"/>
      <w:r w:rsidRPr="00BE4E68">
        <w:rPr>
          <w:rFonts w:ascii="Times New Roman" w:hAnsi="Times New Roman"/>
          <w:sz w:val="28"/>
          <w:szCs w:val="28"/>
        </w:rPr>
        <w:t>единовременного</w:t>
      </w:r>
      <w:proofErr w:type="gramEnd"/>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денежного поощрения</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bookmarkStart w:id="37" w:name="Par1386"/>
      <w:bookmarkEnd w:id="37"/>
      <w:r w:rsidRPr="00BE4E68">
        <w:rPr>
          <w:rFonts w:ascii="Times New Roman" w:hAnsi="Times New Roman"/>
          <w:sz w:val="28"/>
          <w:szCs w:val="28"/>
        </w:rPr>
        <w:t>Решение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851"/>
        <w:rPr>
          <w:rFonts w:ascii="Times New Roman" w:hAnsi="Times New Roman"/>
          <w:sz w:val="28"/>
          <w:szCs w:val="28"/>
        </w:rPr>
      </w:pPr>
      <w:r w:rsidRPr="00BE4E68">
        <w:rPr>
          <w:rFonts w:ascii="Times New Roman" w:hAnsi="Times New Roman"/>
          <w:sz w:val="28"/>
          <w:szCs w:val="28"/>
        </w:rPr>
        <w:t xml:space="preserve">В соответствии с Уставом ___________________района, действующим законодательством </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РЕШИЛА: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Рекомендовать администрации ______района назначить Ивановой Нине Ивановне, освобожденной "___"__________20___ г. от замещаемой должности муниципальной службы старшей группы должностей главный специалист отдела стратегического планирования администрации района и уволенной с должности муниципальной службы по инициативе муниципального служащего в связи с выходом на страховую пенсию по старости, имеющей стаж муниципальной службы 24 года, единовременное денежное поощрение в связи с выходом на пенсию за</w:t>
      </w:r>
      <w:proofErr w:type="gramEnd"/>
      <w:r w:rsidRPr="00BE4E68">
        <w:rPr>
          <w:rFonts w:ascii="Times New Roman" w:hAnsi="Times New Roman"/>
          <w:sz w:val="28"/>
          <w:szCs w:val="28"/>
        </w:rPr>
        <w:t xml:space="preserve"> выслугу лет в размере ___ окладов денежного содержания, что составляет (указать сумму).</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Председатель комиссии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Секретарь комиссии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38" w:name="Par1402"/>
      <w:bookmarkEnd w:id="38"/>
      <w:r w:rsidRPr="00BE4E68">
        <w:rPr>
          <w:rFonts w:ascii="Times New Roman" w:hAnsi="Times New Roman"/>
          <w:sz w:val="28"/>
          <w:szCs w:val="28"/>
        </w:rPr>
        <w:lastRenderedPageBreak/>
        <w:t>Приложение № 5</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9" w:name="Par1440"/>
      <w:bookmarkEnd w:id="39"/>
      <w:r w:rsidRPr="00BE4E68">
        <w:rPr>
          <w:rFonts w:ascii="Times New Roman" w:hAnsi="Times New Roman"/>
          <w:sz w:val="28"/>
          <w:szCs w:val="28"/>
        </w:rPr>
        <w:t>Образец 1</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 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администрации района от ________________ 20__ года № _______ Вам установлено единовременное денежное поощрение в связи с выходом на пенсию за выслугу лет при стаже муниципальной службы __________ лет в размере _________ окладов денежного содержания, что составляет _______ рублей.</w:t>
      </w:r>
    </w:p>
    <w:p w:rsidR="004E6BD0" w:rsidRPr="00BE4E68" w:rsidRDefault="004E6BD0" w:rsidP="004E6BD0">
      <w:pPr>
        <w:widowControl w:val="0"/>
        <w:autoSpaceDE w:val="0"/>
        <w:autoSpaceDN w:val="0"/>
        <w:adjustRightInd w:val="0"/>
        <w:ind w:firstLine="709"/>
        <w:rPr>
          <w:rFonts w:ascii="Times New Roman" w:hAnsi="Times New Roman"/>
          <w:sz w:val="28"/>
          <w:szCs w:val="28"/>
        </w:rPr>
      </w:pPr>
      <w:proofErr w:type="gramStart"/>
      <w:r w:rsidRPr="00BE4E68">
        <w:rPr>
          <w:rFonts w:ascii="Times New Roman" w:hAnsi="Times New Roman"/>
          <w:sz w:val="28"/>
          <w:szCs w:val="28"/>
        </w:rPr>
        <w:t>За вычетом суммы налога на доходы физических лиц в размере ____________ рублей сумма единовременного денежного поощрения в связи с выходом</w:t>
      </w:r>
      <w:proofErr w:type="gramEnd"/>
      <w:r w:rsidRPr="00BE4E68">
        <w:rPr>
          <w:rFonts w:ascii="Times New Roman" w:hAnsi="Times New Roman"/>
          <w:sz w:val="28"/>
          <w:szCs w:val="28"/>
        </w:rPr>
        <w:t xml:space="preserve"> на пенсию за выслугу лет, подлежащая выплате, составляет 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40" w:name="Par1485"/>
      <w:bookmarkEnd w:id="40"/>
      <w:r w:rsidRPr="00BE4E68">
        <w:rPr>
          <w:rFonts w:ascii="Times New Roman" w:hAnsi="Times New Roman"/>
          <w:sz w:val="28"/>
          <w:szCs w:val="28"/>
        </w:rPr>
        <w:lastRenderedPageBreak/>
        <w:t>Образец 2</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от ____________ 20__ года № ________ Вам отказано в установлении единовременного денежного поощрения) в связи 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(причина отказа)</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rPr>
          <w:rFonts w:ascii="Times New Roman" w:hAnsi="Times New Roman"/>
          <w:sz w:val="28"/>
          <w:szCs w:val="28"/>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752836" w:rsidRPr="00BE4E68" w:rsidRDefault="00752836" w:rsidP="00752836">
      <w:pPr>
        <w:rPr>
          <w:rFonts w:ascii="Times New Roman" w:hAnsi="Times New Roman"/>
          <w:sz w:val="28"/>
          <w:szCs w:val="28"/>
        </w:rPr>
      </w:pPr>
    </w:p>
    <w:sectPr w:rsidR="00752836" w:rsidRPr="00BE4E68" w:rsidSect="00BC6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5183"/>
    <w:rsid w:val="00013ABC"/>
    <w:rsid w:val="00015D0D"/>
    <w:rsid w:val="00046327"/>
    <w:rsid w:val="00061B70"/>
    <w:rsid w:val="00067BC0"/>
    <w:rsid w:val="000846E9"/>
    <w:rsid w:val="000C3EEF"/>
    <w:rsid w:val="000E4DB7"/>
    <w:rsid w:val="00112CE1"/>
    <w:rsid w:val="00114523"/>
    <w:rsid w:val="001259D8"/>
    <w:rsid w:val="00137D7A"/>
    <w:rsid w:val="0014512A"/>
    <w:rsid w:val="00156AF1"/>
    <w:rsid w:val="00164ECA"/>
    <w:rsid w:val="00176D18"/>
    <w:rsid w:val="001A47D4"/>
    <w:rsid w:val="001E0926"/>
    <w:rsid w:val="001F4107"/>
    <w:rsid w:val="00245A85"/>
    <w:rsid w:val="002544ED"/>
    <w:rsid w:val="00276CCB"/>
    <w:rsid w:val="002830AF"/>
    <w:rsid w:val="002D057D"/>
    <w:rsid w:val="002F306F"/>
    <w:rsid w:val="00322691"/>
    <w:rsid w:val="00330C19"/>
    <w:rsid w:val="003578F7"/>
    <w:rsid w:val="0038128A"/>
    <w:rsid w:val="003B20DC"/>
    <w:rsid w:val="003D19CB"/>
    <w:rsid w:val="003F3832"/>
    <w:rsid w:val="003F6662"/>
    <w:rsid w:val="004130A8"/>
    <w:rsid w:val="00415516"/>
    <w:rsid w:val="00451EAA"/>
    <w:rsid w:val="004806C2"/>
    <w:rsid w:val="00480D5D"/>
    <w:rsid w:val="004E6BD0"/>
    <w:rsid w:val="00526D89"/>
    <w:rsid w:val="0052719C"/>
    <w:rsid w:val="0054143F"/>
    <w:rsid w:val="005547AE"/>
    <w:rsid w:val="00556A0D"/>
    <w:rsid w:val="00574545"/>
    <w:rsid w:val="005C6746"/>
    <w:rsid w:val="005D0505"/>
    <w:rsid w:val="005D3FBB"/>
    <w:rsid w:val="005E41EF"/>
    <w:rsid w:val="0063205A"/>
    <w:rsid w:val="00634A0E"/>
    <w:rsid w:val="00655CD7"/>
    <w:rsid w:val="00684568"/>
    <w:rsid w:val="006A7568"/>
    <w:rsid w:val="006D1E5B"/>
    <w:rsid w:val="006E62A7"/>
    <w:rsid w:val="006F4594"/>
    <w:rsid w:val="006F5822"/>
    <w:rsid w:val="00711F93"/>
    <w:rsid w:val="00752836"/>
    <w:rsid w:val="00775183"/>
    <w:rsid w:val="00780A50"/>
    <w:rsid w:val="00797E74"/>
    <w:rsid w:val="007D2428"/>
    <w:rsid w:val="007F2506"/>
    <w:rsid w:val="00806059"/>
    <w:rsid w:val="008379C4"/>
    <w:rsid w:val="00884193"/>
    <w:rsid w:val="008A141F"/>
    <w:rsid w:val="00904952"/>
    <w:rsid w:val="00962D5C"/>
    <w:rsid w:val="00962E8C"/>
    <w:rsid w:val="00A43565"/>
    <w:rsid w:val="00A45D67"/>
    <w:rsid w:val="00A73F9B"/>
    <w:rsid w:val="00A82323"/>
    <w:rsid w:val="00AA31E9"/>
    <w:rsid w:val="00B012E3"/>
    <w:rsid w:val="00B02FC5"/>
    <w:rsid w:val="00B21BD5"/>
    <w:rsid w:val="00B2694D"/>
    <w:rsid w:val="00BB3638"/>
    <w:rsid w:val="00BC637E"/>
    <w:rsid w:val="00BD00BD"/>
    <w:rsid w:val="00BE4E68"/>
    <w:rsid w:val="00BF2727"/>
    <w:rsid w:val="00C232B0"/>
    <w:rsid w:val="00C26F7B"/>
    <w:rsid w:val="00C41298"/>
    <w:rsid w:val="00C776AF"/>
    <w:rsid w:val="00CF58A7"/>
    <w:rsid w:val="00D507CF"/>
    <w:rsid w:val="00D5464F"/>
    <w:rsid w:val="00DB711A"/>
    <w:rsid w:val="00DD6792"/>
    <w:rsid w:val="00E411A1"/>
    <w:rsid w:val="00E54357"/>
    <w:rsid w:val="00E9385F"/>
    <w:rsid w:val="00F03D2E"/>
    <w:rsid w:val="00F12DEF"/>
    <w:rsid w:val="00F15B27"/>
    <w:rsid w:val="00F311BF"/>
    <w:rsid w:val="00F3403F"/>
    <w:rsid w:val="00F67212"/>
    <w:rsid w:val="00F7748C"/>
    <w:rsid w:val="00F837AE"/>
    <w:rsid w:val="00FF6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05D611C30C4D16B35AD8E9C9D8904930B71CC3193F7D208E173C02637n4L" TargetMode="External"/><Relationship Id="rId13" Type="http://schemas.openxmlformats.org/officeDocument/2006/relationships/hyperlink" Target="consultantplus://offline/ref=4F0447DE4FECBA7CB2CD841F89216750A67FB70F696927A0BAAD3404B7E1DE2E8446048736F93633c7uD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86B02481AF47ED546B31F27EED959CD62A8F9FA3911D35A04FF96E93C6g5T9E" TargetMode="External"/><Relationship Id="rId12" Type="http://schemas.openxmlformats.org/officeDocument/2006/relationships/hyperlink" Target="consultantplus://offline/ref=1CEFF6598EAE6E57D76CBD5E31172FEC7D44E00DF52F504AA18D4C3104z2b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CEFF6598EAE6E57D76CBD5E31172FEC7D44E001F62B504AA18D4C3104z2b0I" TargetMode="External"/><Relationship Id="rId5" Type="http://schemas.openxmlformats.org/officeDocument/2006/relationships/webSettings" Target="webSettings.xml"/><Relationship Id="rId15" Type="http://schemas.openxmlformats.org/officeDocument/2006/relationships/hyperlink" Target="consultantplus://offline/ref=677918770DBD9B51B4104229BC3F3E5331DDD2ECB427EA61AF18E4269B785A0AB4819856DAA92716WCIBL" TargetMode="External"/><Relationship Id="rId10" Type="http://schemas.openxmlformats.org/officeDocument/2006/relationships/hyperlink" Target="consultantplus://offline/ref=CC1DC1E7D5CCDB1345A0123401326C3B64F289CA66C075315FBFE6D2D6z0FFL" TargetMode="External"/><Relationship Id="rId4" Type="http://schemas.openxmlformats.org/officeDocument/2006/relationships/settings" Target="settings.xml"/><Relationship Id="rId9" Type="http://schemas.openxmlformats.org/officeDocument/2006/relationships/hyperlink" Target="consultantplus://offline/ref=86B9BFEA0F987E785BE726B4CCF456230116268A9E3A4B61A622E2679C9794E0B4A582D32B1B0E3EC6DDFFG4CFH" TargetMode="External"/><Relationship Id="rId14" Type="http://schemas.openxmlformats.org/officeDocument/2006/relationships/hyperlink" Target="consultantplus://offline/ref=677918770DBD9B51B4104229BC3F3E5331DDD2ECB427EA61AF18E4269B785A0AB4819856DAA92716WC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6C5E-5184-4E76-B84F-32F83393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6779</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Мыльникова Елена Борисовна</cp:lastModifiedBy>
  <cp:revision>2</cp:revision>
  <cp:lastPrinted>2016-12-20T16:53:00Z</cp:lastPrinted>
  <dcterms:created xsi:type="dcterms:W3CDTF">2017-05-29T15:07:00Z</dcterms:created>
  <dcterms:modified xsi:type="dcterms:W3CDTF">2017-05-29T15:07:00Z</dcterms:modified>
</cp:coreProperties>
</file>