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A6" w:rsidRPr="006849D8" w:rsidRDefault="007803A6" w:rsidP="007803A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02 июня</w:t>
      </w:r>
      <w:r w:rsidRPr="006849D8">
        <w:rPr>
          <w:rFonts w:ascii="Times New Roman" w:hAnsi="Times New Roman" w:cs="Times New Roman"/>
          <w:sz w:val="28"/>
          <w:szCs w:val="28"/>
        </w:rPr>
        <w:t xml:space="preserve"> 2015 года в </w:t>
      </w:r>
      <w:r>
        <w:rPr>
          <w:rFonts w:ascii="Times New Roman" w:hAnsi="Times New Roman" w:cs="Times New Roman"/>
          <w:sz w:val="28"/>
          <w:szCs w:val="28"/>
        </w:rPr>
        <w:t xml:space="preserve">15.00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Pr="0068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Доме культуры </w:t>
      </w:r>
      <w:r w:rsidRPr="006849D8">
        <w:rPr>
          <w:rFonts w:ascii="Times New Roman" w:hAnsi="Times New Roman" w:cs="Times New Roman"/>
          <w:sz w:val="28"/>
          <w:szCs w:val="28"/>
        </w:rPr>
        <w:t>прошло предварительное внутрипартийное голосование Всеро</w:t>
      </w:r>
      <w:r w:rsidRPr="006849D8">
        <w:rPr>
          <w:rFonts w:ascii="Times New Roman" w:hAnsi="Times New Roman" w:cs="Times New Roman"/>
          <w:sz w:val="28"/>
          <w:szCs w:val="28"/>
        </w:rPr>
        <w:t>с</w:t>
      </w:r>
      <w:r w:rsidRPr="006849D8">
        <w:rPr>
          <w:rFonts w:ascii="Times New Roman" w:hAnsi="Times New Roman" w:cs="Times New Roman"/>
          <w:sz w:val="28"/>
          <w:szCs w:val="28"/>
        </w:rPr>
        <w:t>сийской политической партии «Единая Россия» по определению кандидатур для последующего выдвижения кандидатами в депутаты Воронежской обл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 xml:space="preserve">стной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 и в депутаты Воронежской городской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 и о</w:t>
      </w:r>
      <w:r w:rsidRPr="006849D8">
        <w:rPr>
          <w:rFonts w:ascii="Times New Roman" w:hAnsi="Times New Roman" w:cs="Times New Roman"/>
          <w:sz w:val="28"/>
          <w:szCs w:val="28"/>
        </w:rPr>
        <w:t>р</w:t>
      </w:r>
      <w:r w:rsidRPr="006849D8">
        <w:rPr>
          <w:rFonts w:ascii="Times New Roman" w:hAnsi="Times New Roman" w:cs="Times New Roman"/>
          <w:sz w:val="28"/>
          <w:szCs w:val="28"/>
        </w:rPr>
        <w:t>ганов местного самоуправления на выборах 13 сентября 2015 года.</w:t>
      </w:r>
      <w:proofErr w:type="gramEnd"/>
      <w:r w:rsidRPr="00684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праймериз были приглашены избиратели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 Всего на мероприятии присутствов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 221 человек. </w:t>
      </w:r>
      <w:proofErr w:type="gramStart"/>
      <w:r w:rsidRPr="006849D8">
        <w:rPr>
          <w:rFonts w:ascii="Times New Roman" w:hAnsi="Times New Roman" w:cs="Times New Roman"/>
          <w:sz w:val="28"/>
          <w:szCs w:val="28"/>
        </w:rPr>
        <w:t>Встречу открывал и вел  Костенко Иван Михайлович - секр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тарь Богучарского местного отделения Партии «ЕДИНАЯ РОССИЯ», который сообщил присутствующим, что встреча-голосование проводится в рамках предварительного внутрипартийного голосования по определению кандид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тур для последующего выдвижения кандидатами в депутаты Вороне</w:t>
      </w:r>
      <w:r w:rsidRPr="006849D8">
        <w:rPr>
          <w:rFonts w:ascii="Times New Roman" w:hAnsi="Times New Roman" w:cs="Times New Roman"/>
          <w:sz w:val="28"/>
          <w:szCs w:val="28"/>
        </w:rPr>
        <w:t>ж</w:t>
      </w:r>
      <w:r w:rsidRPr="006849D8">
        <w:rPr>
          <w:rFonts w:ascii="Times New Roman" w:hAnsi="Times New Roman" w:cs="Times New Roman"/>
          <w:sz w:val="28"/>
          <w:szCs w:val="28"/>
        </w:rPr>
        <w:t xml:space="preserve">ской областной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 и в депутаты Воронежской горо</w:t>
      </w:r>
      <w:r w:rsidRPr="006849D8">
        <w:rPr>
          <w:rFonts w:ascii="Times New Roman" w:hAnsi="Times New Roman" w:cs="Times New Roman"/>
          <w:sz w:val="28"/>
          <w:szCs w:val="28"/>
        </w:rPr>
        <w:t>д</w:t>
      </w:r>
      <w:r w:rsidRPr="006849D8">
        <w:rPr>
          <w:rFonts w:ascii="Times New Roman" w:hAnsi="Times New Roman" w:cs="Times New Roman"/>
          <w:sz w:val="28"/>
          <w:szCs w:val="28"/>
        </w:rPr>
        <w:t xml:space="preserve">ской Думы </w:t>
      </w:r>
      <w:r w:rsidRPr="006849D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49D8">
        <w:rPr>
          <w:rFonts w:ascii="Times New Roman" w:hAnsi="Times New Roman" w:cs="Times New Roman"/>
          <w:sz w:val="28"/>
          <w:szCs w:val="28"/>
        </w:rPr>
        <w:t xml:space="preserve"> созыва на выборах 13 сентября 2015 года по избирател</w:t>
      </w:r>
      <w:r w:rsidRPr="006849D8">
        <w:rPr>
          <w:rFonts w:ascii="Times New Roman" w:hAnsi="Times New Roman" w:cs="Times New Roman"/>
          <w:sz w:val="28"/>
          <w:szCs w:val="28"/>
        </w:rPr>
        <w:t>ь</w:t>
      </w:r>
      <w:r w:rsidRPr="006849D8">
        <w:rPr>
          <w:rFonts w:ascii="Times New Roman" w:hAnsi="Times New Roman" w:cs="Times New Roman"/>
          <w:sz w:val="28"/>
          <w:szCs w:val="28"/>
        </w:rPr>
        <w:t>ному округу № 28.</w:t>
      </w:r>
      <w:proofErr w:type="gramEnd"/>
    </w:p>
    <w:p w:rsidR="007803A6" w:rsidRPr="006849D8" w:rsidRDefault="007803A6" w:rsidP="007803A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Иван Михайлович отметил, что на основании Устава Партии «ЕД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НАЯ РОССИЯ» проведение предварительного внутрипартийного голосования явл</w:t>
      </w:r>
      <w:r w:rsidRPr="006849D8">
        <w:rPr>
          <w:rFonts w:ascii="Times New Roman" w:hAnsi="Times New Roman" w:cs="Times New Roman"/>
          <w:sz w:val="28"/>
          <w:szCs w:val="28"/>
        </w:rPr>
        <w:t>я</w:t>
      </w:r>
      <w:r w:rsidRPr="006849D8">
        <w:rPr>
          <w:rFonts w:ascii="Times New Roman" w:hAnsi="Times New Roman" w:cs="Times New Roman"/>
          <w:sz w:val="28"/>
          <w:szCs w:val="28"/>
        </w:rPr>
        <w:t>ется обязательной уставной формой внутрипартийной деятельности Партии при пров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дении процедур, связанных с определением кандидатур для последующего их выдвижения кандидатами в депутаты или на иные выбо</w:t>
      </w:r>
      <w:r w:rsidRPr="006849D8">
        <w:rPr>
          <w:rFonts w:ascii="Times New Roman" w:hAnsi="Times New Roman" w:cs="Times New Roman"/>
          <w:sz w:val="28"/>
          <w:szCs w:val="28"/>
        </w:rPr>
        <w:t>р</w:t>
      </w:r>
      <w:r w:rsidRPr="006849D8">
        <w:rPr>
          <w:rFonts w:ascii="Times New Roman" w:hAnsi="Times New Roman" w:cs="Times New Roman"/>
          <w:sz w:val="28"/>
          <w:szCs w:val="28"/>
        </w:rPr>
        <w:t>ные должности в органах государственной власти и органах местного сам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управления. Предварительное внутрипартийное голосование организуется и проводится в целях предоставления возможностей гражданам РФ, общественным объединениям участвовать в п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литической жизни общества, но не является выборами депутатов в Вороне</w:t>
      </w:r>
      <w:r w:rsidRPr="006849D8">
        <w:rPr>
          <w:rFonts w:ascii="Times New Roman" w:hAnsi="Times New Roman" w:cs="Times New Roman"/>
          <w:sz w:val="28"/>
          <w:szCs w:val="28"/>
        </w:rPr>
        <w:t>ж</w:t>
      </w:r>
      <w:r w:rsidRPr="006849D8">
        <w:rPr>
          <w:rFonts w:ascii="Times New Roman" w:hAnsi="Times New Roman" w:cs="Times New Roman"/>
          <w:sz w:val="28"/>
          <w:szCs w:val="28"/>
        </w:rPr>
        <w:t>скую областную Думу и не является процедурой выдвижения кандидатов в депут</w:t>
      </w:r>
      <w:r w:rsidRPr="006849D8">
        <w:rPr>
          <w:rFonts w:ascii="Times New Roman" w:hAnsi="Times New Roman" w:cs="Times New Roman"/>
          <w:sz w:val="28"/>
          <w:szCs w:val="28"/>
        </w:rPr>
        <w:t>а</w:t>
      </w:r>
      <w:r w:rsidRPr="006849D8">
        <w:rPr>
          <w:rFonts w:ascii="Times New Roman" w:hAnsi="Times New Roman" w:cs="Times New Roman"/>
          <w:sz w:val="28"/>
          <w:szCs w:val="28"/>
        </w:rPr>
        <w:t>ты.</w:t>
      </w:r>
    </w:p>
    <w:p w:rsidR="007803A6" w:rsidRPr="006849D8" w:rsidRDefault="007803A6" w:rsidP="007803A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Костенко И.М. озвучил информацию о том, что на основании пода</w:t>
      </w:r>
      <w:r w:rsidRPr="006849D8">
        <w:rPr>
          <w:rFonts w:ascii="Times New Roman" w:hAnsi="Times New Roman" w:cs="Times New Roman"/>
          <w:sz w:val="28"/>
          <w:szCs w:val="28"/>
        </w:rPr>
        <w:t>н</w:t>
      </w:r>
      <w:r w:rsidRPr="006849D8">
        <w:rPr>
          <w:rFonts w:ascii="Times New Roman" w:hAnsi="Times New Roman" w:cs="Times New Roman"/>
          <w:sz w:val="28"/>
          <w:szCs w:val="28"/>
        </w:rPr>
        <w:t>ных предложений на участие в процедуре предварительного внутрипартийного г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 xml:space="preserve">лосования по избирательному округу №28 Организационный комитет утвердил следующий список кандидатов: 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D8">
        <w:rPr>
          <w:rFonts w:ascii="Times New Roman" w:hAnsi="Times New Roman" w:cs="Times New Roman"/>
          <w:sz w:val="28"/>
          <w:szCs w:val="28"/>
        </w:rPr>
        <w:t>Веретенников Игорь Григорьевич - директор, ООО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к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лос»;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Юлия Владимировна - специалист по кадрам автоклуба, МКУ «Управление культуры и архивного дела Богучарского муниципальн</w:t>
      </w:r>
      <w:r w:rsidRPr="006849D8">
        <w:rPr>
          <w:rFonts w:ascii="Times New Roman" w:hAnsi="Times New Roman" w:cs="Times New Roman"/>
          <w:sz w:val="28"/>
          <w:szCs w:val="28"/>
        </w:rPr>
        <w:t>о</w:t>
      </w:r>
      <w:r w:rsidRPr="006849D8">
        <w:rPr>
          <w:rFonts w:ascii="Times New Roman" w:hAnsi="Times New Roman" w:cs="Times New Roman"/>
          <w:sz w:val="28"/>
          <w:szCs w:val="28"/>
        </w:rPr>
        <w:t>го района Воронежской области;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Колыхалин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Владимир Михайлович - ООО «РЕТ», коммерческий д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ректор;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Валерий Вячеславович - глава, КФХ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Кубрак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В.В.»;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Пешиков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Александр Александрович - директор ООО «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Агро-Спутник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>»;</w:t>
      </w:r>
    </w:p>
    <w:p w:rsidR="007803A6" w:rsidRPr="006849D8" w:rsidRDefault="007803A6" w:rsidP="007803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9D8">
        <w:rPr>
          <w:rFonts w:ascii="Times New Roman" w:hAnsi="Times New Roman" w:cs="Times New Roman"/>
          <w:sz w:val="28"/>
          <w:szCs w:val="28"/>
        </w:rPr>
        <w:t>Яневич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Александр Михайлович - глава, </w:t>
      </w:r>
      <w:proofErr w:type="spellStart"/>
      <w:r w:rsidRPr="006849D8">
        <w:rPr>
          <w:rFonts w:ascii="Times New Roman" w:hAnsi="Times New Roman" w:cs="Times New Roman"/>
          <w:sz w:val="28"/>
          <w:szCs w:val="28"/>
        </w:rPr>
        <w:t>Новобелянское</w:t>
      </w:r>
      <w:proofErr w:type="spellEnd"/>
      <w:r w:rsidRPr="006849D8"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Pr="006849D8">
        <w:rPr>
          <w:rFonts w:ascii="Times New Roman" w:hAnsi="Times New Roman" w:cs="Times New Roman"/>
          <w:sz w:val="28"/>
          <w:szCs w:val="28"/>
        </w:rPr>
        <w:t>е</w:t>
      </w:r>
      <w:r w:rsidRPr="006849D8">
        <w:rPr>
          <w:rFonts w:ascii="Times New Roman" w:hAnsi="Times New Roman" w:cs="Times New Roman"/>
          <w:sz w:val="28"/>
          <w:szCs w:val="28"/>
        </w:rPr>
        <w:t>ление.</w:t>
      </w:r>
    </w:p>
    <w:p w:rsidR="007803A6" w:rsidRDefault="007803A6" w:rsidP="007803A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кандидаты коротко рассказали об основных направлениях своей предвыборной программы при условии их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брания. </w:t>
      </w:r>
    </w:p>
    <w:p w:rsidR="007803A6" w:rsidRDefault="007803A6" w:rsidP="007803A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Суходонецкого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поселений  представили кандидатов от своих поселений и проинформировали присутствующих о планах и перспективах работы при условии их избр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803A6" w:rsidRPr="006849D8" w:rsidRDefault="007803A6" w:rsidP="007803A6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выступлений кандидатов была проведена </w:t>
      </w:r>
      <w:r w:rsidRPr="006849D8">
        <w:rPr>
          <w:rFonts w:ascii="Times New Roman" w:hAnsi="Times New Roman" w:cs="Times New Roman"/>
          <w:sz w:val="28"/>
          <w:szCs w:val="28"/>
        </w:rPr>
        <w:t>процедура предварительного голосования. Результаты, которого после по</w:t>
      </w:r>
      <w:r w:rsidRPr="006849D8">
        <w:rPr>
          <w:rFonts w:ascii="Times New Roman" w:hAnsi="Times New Roman" w:cs="Times New Roman"/>
          <w:sz w:val="28"/>
          <w:szCs w:val="28"/>
        </w:rPr>
        <w:t>д</w:t>
      </w:r>
      <w:r w:rsidRPr="006849D8">
        <w:rPr>
          <w:rFonts w:ascii="Times New Roman" w:hAnsi="Times New Roman" w:cs="Times New Roman"/>
          <w:sz w:val="28"/>
          <w:szCs w:val="28"/>
        </w:rPr>
        <w:t>счета голосов будут обнародованы дополн</w:t>
      </w:r>
      <w:r w:rsidRPr="006849D8">
        <w:rPr>
          <w:rFonts w:ascii="Times New Roman" w:hAnsi="Times New Roman" w:cs="Times New Roman"/>
          <w:sz w:val="28"/>
          <w:szCs w:val="28"/>
        </w:rPr>
        <w:t>и</w:t>
      </w:r>
      <w:r w:rsidRPr="006849D8">
        <w:rPr>
          <w:rFonts w:ascii="Times New Roman" w:hAnsi="Times New Roman" w:cs="Times New Roman"/>
          <w:sz w:val="28"/>
          <w:szCs w:val="28"/>
        </w:rPr>
        <w:t>тельно.</w:t>
      </w:r>
    </w:p>
    <w:p w:rsidR="007803A6" w:rsidRPr="004D3AA5" w:rsidRDefault="007803A6" w:rsidP="007803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p w:rsidR="000C661F" w:rsidRDefault="000C661F"/>
    <w:sectPr w:rsidR="000C661F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7803A6"/>
    <w:rsid w:val="000B4CC6"/>
    <w:rsid w:val="000C661F"/>
    <w:rsid w:val="00392372"/>
    <w:rsid w:val="00593A07"/>
    <w:rsid w:val="00696EAA"/>
    <w:rsid w:val="007803A6"/>
    <w:rsid w:val="008067D0"/>
    <w:rsid w:val="008D15BB"/>
    <w:rsid w:val="00B877C2"/>
    <w:rsid w:val="00DE5B51"/>
    <w:rsid w:val="00EF4BC9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A6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>Work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2015-06-08T04:27:00Z</dcterms:created>
  <dcterms:modified xsi:type="dcterms:W3CDTF">2015-06-08T04:27:00Z</dcterms:modified>
</cp:coreProperties>
</file>