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5" w:rsidRPr="00592B3D" w:rsidRDefault="00F11FD5" w:rsidP="00F1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sz w:val="28"/>
          <w:szCs w:val="28"/>
        </w:rPr>
        <w:t>2016 года прошел</w:t>
      </w:r>
      <w:r w:rsidRPr="00BD035E">
        <w:rPr>
          <w:rFonts w:ascii="Times New Roman" w:hAnsi="Times New Roman" w:cs="Times New Roman"/>
          <w:sz w:val="28"/>
          <w:szCs w:val="28"/>
        </w:rPr>
        <w:t xml:space="preserve"> </w:t>
      </w:r>
      <w:r w:rsidRPr="00592B3D">
        <w:rPr>
          <w:rFonts w:ascii="Times New Roman" w:hAnsi="Times New Roman" w:cs="Times New Roman"/>
          <w:sz w:val="28"/>
          <w:szCs w:val="28"/>
        </w:rPr>
        <w:t xml:space="preserve">урок мужества в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музее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92B3D">
        <w:rPr>
          <w:rFonts w:ascii="Times New Roman" w:hAnsi="Times New Roman" w:cs="Times New Roman"/>
          <w:sz w:val="28"/>
          <w:szCs w:val="28"/>
        </w:rPr>
        <w:t>огучарская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молодежь встретилась с несовершеннолетними узниками Жура</w:t>
      </w:r>
      <w:r w:rsidRPr="00592B3D">
        <w:rPr>
          <w:rFonts w:ascii="Times New Roman" w:hAnsi="Times New Roman" w:cs="Times New Roman"/>
          <w:sz w:val="28"/>
          <w:szCs w:val="28"/>
        </w:rPr>
        <w:t>в</w:t>
      </w:r>
      <w:r w:rsidRPr="00592B3D">
        <w:rPr>
          <w:rFonts w:ascii="Times New Roman" w:hAnsi="Times New Roman" w:cs="Times New Roman"/>
          <w:sz w:val="28"/>
          <w:szCs w:val="28"/>
        </w:rPr>
        <w:t xml:space="preserve">левым В. Г., Плаховой Е. И. и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Строителевым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М. К. Сотрудники музея ра</w:t>
      </w:r>
      <w:r w:rsidRPr="00592B3D">
        <w:rPr>
          <w:rFonts w:ascii="Times New Roman" w:hAnsi="Times New Roman" w:cs="Times New Roman"/>
          <w:sz w:val="28"/>
          <w:szCs w:val="28"/>
        </w:rPr>
        <w:t>с</w:t>
      </w:r>
      <w:r w:rsidRPr="00592B3D">
        <w:rPr>
          <w:rFonts w:ascii="Times New Roman" w:hAnsi="Times New Roman" w:cs="Times New Roman"/>
          <w:sz w:val="28"/>
          <w:szCs w:val="28"/>
        </w:rPr>
        <w:t>сказали об ужасах фашизма, о том, как бесчеловечна эта идеология. Живое общение с теми, кто прошел, пусть даже в раннем возрасте, через ад лагерей времен Великой Отечественной войны, позвол</w:t>
      </w:r>
      <w:r w:rsidRPr="00592B3D">
        <w:rPr>
          <w:rFonts w:ascii="Times New Roman" w:hAnsi="Times New Roman" w:cs="Times New Roman"/>
          <w:sz w:val="28"/>
          <w:szCs w:val="28"/>
        </w:rPr>
        <w:t>и</w:t>
      </w:r>
      <w:r w:rsidRPr="00592B3D">
        <w:rPr>
          <w:rFonts w:ascii="Times New Roman" w:hAnsi="Times New Roman" w:cs="Times New Roman"/>
          <w:sz w:val="28"/>
          <w:szCs w:val="28"/>
        </w:rPr>
        <w:t>ло максимально раскрыть данную тему. Рассматривая фотографии и документы, подтверждавшие страшнейшие преступления против человечества, слушая приглашенных очевидцев тех трагических событий, молодые люди совершали виртуальное путешествие в застенки лагерей. Данное меропри</w:t>
      </w:r>
      <w:r w:rsidRPr="00592B3D">
        <w:rPr>
          <w:rFonts w:ascii="Times New Roman" w:hAnsi="Times New Roman" w:cs="Times New Roman"/>
          <w:sz w:val="28"/>
          <w:szCs w:val="28"/>
        </w:rPr>
        <w:t>я</w:t>
      </w:r>
      <w:r w:rsidRPr="00592B3D">
        <w:rPr>
          <w:rFonts w:ascii="Times New Roman" w:hAnsi="Times New Roman" w:cs="Times New Roman"/>
          <w:sz w:val="28"/>
          <w:szCs w:val="28"/>
        </w:rPr>
        <w:t>тие было направлено на воспитание чувств патриотизма, нравственности и т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лерантности.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11FD5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966247"/>
    <w:rsid w:val="00B877C2"/>
    <w:rsid w:val="00DE5B51"/>
    <w:rsid w:val="00F11FD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Work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2016-04-18T05:35:00Z</dcterms:created>
  <dcterms:modified xsi:type="dcterms:W3CDTF">2016-04-18T05:36:00Z</dcterms:modified>
</cp:coreProperties>
</file>