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1C2">
        <w:rPr>
          <w:rFonts w:ascii="Times New Roman" w:hAnsi="Times New Roman" w:cs="Times New Roman"/>
          <w:b/>
          <w:sz w:val="28"/>
          <w:szCs w:val="28"/>
        </w:rPr>
        <w:t xml:space="preserve">     21 января 2016 года</w:t>
      </w:r>
      <w:r w:rsidRPr="003360A7">
        <w:rPr>
          <w:rFonts w:ascii="Times New Roman" w:hAnsi="Times New Roman" w:cs="Times New Roman"/>
          <w:sz w:val="28"/>
          <w:szCs w:val="28"/>
        </w:rPr>
        <w:t xml:space="preserve"> в общественной приёмной губернатора области А.В.Гордеева в </w:t>
      </w:r>
      <w:proofErr w:type="spellStart"/>
      <w:r w:rsidRPr="003360A7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3360A7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проводила приём гра</w:t>
      </w:r>
      <w:r w:rsidRPr="003360A7">
        <w:rPr>
          <w:rFonts w:ascii="Times New Roman" w:hAnsi="Times New Roman" w:cs="Times New Roman"/>
          <w:sz w:val="28"/>
          <w:szCs w:val="28"/>
        </w:rPr>
        <w:t>ж</w:t>
      </w:r>
      <w:r w:rsidRPr="003360A7">
        <w:rPr>
          <w:rFonts w:ascii="Times New Roman" w:hAnsi="Times New Roman" w:cs="Times New Roman"/>
          <w:sz w:val="28"/>
          <w:szCs w:val="28"/>
        </w:rPr>
        <w:t>дан по личным вопросам заместитель управляющего государственным учр</w:t>
      </w:r>
      <w:r w:rsidRPr="003360A7">
        <w:rPr>
          <w:rFonts w:ascii="Times New Roman" w:hAnsi="Times New Roman" w:cs="Times New Roman"/>
          <w:sz w:val="28"/>
          <w:szCs w:val="28"/>
        </w:rPr>
        <w:t>е</w:t>
      </w:r>
      <w:r w:rsidRPr="003360A7">
        <w:rPr>
          <w:rFonts w:ascii="Times New Roman" w:hAnsi="Times New Roman" w:cs="Times New Roman"/>
          <w:sz w:val="28"/>
          <w:szCs w:val="28"/>
        </w:rPr>
        <w:t xml:space="preserve">ждением – отделением Пенсионного фонда Российской Федерации </w:t>
      </w:r>
    </w:p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A7">
        <w:rPr>
          <w:rFonts w:ascii="Times New Roman" w:hAnsi="Times New Roman" w:cs="Times New Roman"/>
          <w:sz w:val="28"/>
          <w:szCs w:val="28"/>
        </w:rPr>
        <w:t xml:space="preserve"> по Воронежской области Федосова Татьяна Викторовна</w:t>
      </w:r>
    </w:p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A7">
        <w:rPr>
          <w:rFonts w:ascii="Times New Roman" w:hAnsi="Times New Roman" w:cs="Times New Roman"/>
          <w:sz w:val="28"/>
          <w:szCs w:val="28"/>
        </w:rPr>
        <w:t xml:space="preserve">        Принято 7 человек   Жители района обращались по вопросам пенсион-</w:t>
      </w:r>
    </w:p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0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360A7">
        <w:rPr>
          <w:rFonts w:ascii="Times New Roman" w:hAnsi="Times New Roman" w:cs="Times New Roman"/>
          <w:sz w:val="28"/>
          <w:szCs w:val="28"/>
        </w:rPr>
        <w:t xml:space="preserve"> обеспечения: установление стажа работы для начисления пенсии, начисление пенсии бывшим работникам Крайнего Севера,  </w:t>
      </w:r>
      <w:proofErr w:type="gramStart"/>
      <w:r w:rsidRPr="003360A7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Pr="003360A7">
        <w:rPr>
          <w:rFonts w:ascii="Times New Roman" w:hAnsi="Times New Roman" w:cs="Times New Roman"/>
          <w:sz w:val="28"/>
          <w:szCs w:val="28"/>
        </w:rPr>
        <w:t xml:space="preserve"> пр</w:t>
      </w:r>
      <w:r w:rsidRPr="003360A7">
        <w:rPr>
          <w:rFonts w:ascii="Times New Roman" w:hAnsi="Times New Roman" w:cs="Times New Roman"/>
          <w:sz w:val="28"/>
          <w:szCs w:val="28"/>
        </w:rPr>
        <w:t>и</w:t>
      </w:r>
      <w:r w:rsidRPr="003360A7">
        <w:rPr>
          <w:rFonts w:ascii="Times New Roman" w:hAnsi="Times New Roman" w:cs="Times New Roman"/>
          <w:sz w:val="28"/>
          <w:szCs w:val="28"/>
        </w:rPr>
        <w:t xml:space="preserve">бывшим из республик СНГ, повышение пенсии гражданам, проработавшим в сельском хозяйстве более 30 лет.  </w:t>
      </w:r>
    </w:p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A7">
        <w:rPr>
          <w:rFonts w:ascii="Times New Roman" w:hAnsi="Times New Roman" w:cs="Times New Roman"/>
          <w:sz w:val="28"/>
          <w:szCs w:val="28"/>
        </w:rPr>
        <w:t xml:space="preserve">      По четырём обращениям Федосовой Т.В.   даны  разъяснения на основ</w:t>
      </w:r>
      <w:r w:rsidRPr="003360A7">
        <w:rPr>
          <w:rFonts w:ascii="Times New Roman" w:hAnsi="Times New Roman" w:cs="Times New Roman"/>
          <w:sz w:val="28"/>
          <w:szCs w:val="28"/>
        </w:rPr>
        <w:t>а</w:t>
      </w:r>
      <w:r w:rsidRPr="003360A7">
        <w:rPr>
          <w:rFonts w:ascii="Times New Roman" w:hAnsi="Times New Roman" w:cs="Times New Roman"/>
          <w:sz w:val="28"/>
          <w:szCs w:val="28"/>
        </w:rPr>
        <w:t>нии действующего законодательства,  по двум обращениям пенсионные д</w:t>
      </w:r>
      <w:r w:rsidRPr="003360A7">
        <w:rPr>
          <w:rFonts w:ascii="Times New Roman" w:hAnsi="Times New Roman" w:cs="Times New Roman"/>
          <w:sz w:val="28"/>
          <w:szCs w:val="28"/>
        </w:rPr>
        <w:t>е</w:t>
      </w:r>
      <w:r w:rsidRPr="003360A7">
        <w:rPr>
          <w:rFonts w:ascii="Times New Roman" w:hAnsi="Times New Roman" w:cs="Times New Roman"/>
          <w:sz w:val="28"/>
          <w:szCs w:val="28"/>
        </w:rPr>
        <w:t>ла будут повторно пересмотрены в управлении Пенсионного фонда РФ по В</w:t>
      </w:r>
      <w:r w:rsidRPr="003360A7">
        <w:rPr>
          <w:rFonts w:ascii="Times New Roman" w:hAnsi="Times New Roman" w:cs="Times New Roman"/>
          <w:sz w:val="28"/>
          <w:szCs w:val="28"/>
        </w:rPr>
        <w:t>о</w:t>
      </w:r>
      <w:r w:rsidRPr="003360A7">
        <w:rPr>
          <w:rFonts w:ascii="Times New Roman" w:hAnsi="Times New Roman" w:cs="Times New Roman"/>
          <w:sz w:val="28"/>
          <w:szCs w:val="28"/>
        </w:rPr>
        <w:t>ронежской области,  по одному обращению поручено управлению Пенсио</w:t>
      </w:r>
      <w:r w:rsidRPr="003360A7">
        <w:rPr>
          <w:rFonts w:ascii="Times New Roman" w:hAnsi="Times New Roman" w:cs="Times New Roman"/>
          <w:sz w:val="28"/>
          <w:szCs w:val="28"/>
        </w:rPr>
        <w:t>н</w:t>
      </w:r>
      <w:r w:rsidRPr="003360A7">
        <w:rPr>
          <w:rFonts w:ascii="Times New Roman" w:hAnsi="Times New Roman" w:cs="Times New Roman"/>
          <w:sz w:val="28"/>
          <w:szCs w:val="28"/>
        </w:rPr>
        <w:t xml:space="preserve">ного фонда  РФ по </w:t>
      </w:r>
      <w:proofErr w:type="spellStart"/>
      <w:r w:rsidRPr="003360A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3360A7">
        <w:rPr>
          <w:rFonts w:ascii="Times New Roman" w:hAnsi="Times New Roman" w:cs="Times New Roman"/>
          <w:sz w:val="28"/>
          <w:szCs w:val="28"/>
        </w:rPr>
        <w:t xml:space="preserve"> району произвести расчёт пенсии по двум нормам, чтобы выбрать лучший вариант. </w:t>
      </w:r>
    </w:p>
    <w:p w:rsidR="00295422" w:rsidRPr="003360A7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0A7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3360A7">
        <w:rPr>
          <w:rFonts w:ascii="Times New Roman" w:hAnsi="Times New Roman" w:cs="Times New Roman"/>
          <w:sz w:val="28"/>
          <w:szCs w:val="28"/>
        </w:rPr>
        <w:t>В соответствии с регламентом личного приёма граждан в общественных приёмных губернатора Воронежской области А.В.Гордеева в муниципал</w:t>
      </w:r>
      <w:r w:rsidRPr="003360A7">
        <w:rPr>
          <w:rFonts w:ascii="Times New Roman" w:hAnsi="Times New Roman" w:cs="Times New Roman"/>
          <w:sz w:val="28"/>
          <w:szCs w:val="28"/>
        </w:rPr>
        <w:t>ь</w:t>
      </w:r>
      <w:r w:rsidRPr="003360A7">
        <w:rPr>
          <w:rFonts w:ascii="Times New Roman" w:hAnsi="Times New Roman" w:cs="Times New Roman"/>
          <w:sz w:val="28"/>
          <w:szCs w:val="28"/>
        </w:rPr>
        <w:t>ных образованиях  была организована встреча Федосовой Т.В.  с работник</w:t>
      </w:r>
      <w:r w:rsidRPr="003360A7">
        <w:rPr>
          <w:rFonts w:ascii="Times New Roman" w:hAnsi="Times New Roman" w:cs="Times New Roman"/>
          <w:sz w:val="28"/>
          <w:szCs w:val="28"/>
        </w:rPr>
        <w:t>а</w:t>
      </w:r>
      <w:r w:rsidRPr="003360A7">
        <w:rPr>
          <w:rFonts w:ascii="Times New Roman" w:hAnsi="Times New Roman" w:cs="Times New Roman"/>
          <w:sz w:val="28"/>
          <w:szCs w:val="28"/>
        </w:rPr>
        <w:t xml:space="preserve">ми управления Пенсионного фонда РФ по </w:t>
      </w:r>
      <w:proofErr w:type="spellStart"/>
      <w:r w:rsidRPr="003360A7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3360A7">
        <w:rPr>
          <w:rFonts w:ascii="Times New Roman" w:hAnsi="Times New Roman" w:cs="Times New Roman"/>
          <w:sz w:val="28"/>
          <w:szCs w:val="28"/>
        </w:rPr>
        <w:t xml:space="preserve"> району. </w:t>
      </w:r>
    </w:p>
    <w:p w:rsidR="00295422" w:rsidRPr="00001AEB" w:rsidRDefault="00295422" w:rsidP="00295422">
      <w:pPr>
        <w:tabs>
          <w:tab w:val="left" w:pos="84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60A7">
        <w:rPr>
          <w:rFonts w:ascii="Times New Roman" w:hAnsi="Times New Roman" w:cs="Times New Roman"/>
          <w:sz w:val="28"/>
          <w:szCs w:val="28"/>
        </w:rPr>
        <w:t>Татьяна Викторовна рассказала о работе управления Пенсионного фонда РФ по Воронежской области, ответила</w:t>
      </w:r>
      <w:r>
        <w:rPr>
          <w:rFonts w:ascii="Times New Roman" w:hAnsi="Times New Roman" w:cs="Times New Roman"/>
          <w:sz w:val="28"/>
          <w:szCs w:val="28"/>
        </w:rPr>
        <w:t xml:space="preserve"> на вопросы собравших.</w:t>
      </w:r>
    </w:p>
    <w:p w:rsidR="00295422" w:rsidRDefault="00295422" w:rsidP="00295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9D06BF" w:rsidRDefault="009D06BF"/>
    <w:sectPr w:rsidR="009D06B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95422"/>
    <w:rsid w:val="000B4CC6"/>
    <w:rsid w:val="00295422"/>
    <w:rsid w:val="00392372"/>
    <w:rsid w:val="00507A47"/>
    <w:rsid w:val="00593A07"/>
    <w:rsid w:val="00696EAA"/>
    <w:rsid w:val="008067D0"/>
    <w:rsid w:val="008D15BB"/>
    <w:rsid w:val="00917C25"/>
    <w:rsid w:val="009D06B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2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Work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2016-01-25T05:31:00Z</dcterms:created>
  <dcterms:modified xsi:type="dcterms:W3CDTF">2016-01-25T05:31:00Z</dcterms:modified>
</cp:coreProperties>
</file>