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6" w:rsidRPr="00173A1E" w:rsidRDefault="00004A76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 июня 2016</w:t>
      </w:r>
      <w:r w:rsidRPr="00173A1E">
        <w:rPr>
          <w:rFonts w:ascii="Times New Roman" w:hAnsi="Times New Roman" w:cs="Times New Roman"/>
          <w:sz w:val="28"/>
          <w:szCs w:val="28"/>
        </w:rPr>
        <w:t xml:space="preserve"> года в администрации Богучарского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73A1E">
        <w:rPr>
          <w:rFonts w:ascii="Times New Roman" w:hAnsi="Times New Roman" w:cs="Times New Roman"/>
          <w:sz w:val="28"/>
          <w:szCs w:val="28"/>
        </w:rPr>
        <w:t>Богучарского муниц</w:t>
      </w:r>
      <w:r w:rsidRPr="00173A1E">
        <w:rPr>
          <w:rFonts w:ascii="Times New Roman" w:hAnsi="Times New Roman" w:cs="Times New Roman"/>
          <w:sz w:val="28"/>
          <w:szCs w:val="28"/>
        </w:rPr>
        <w:t>и</w:t>
      </w:r>
      <w:r w:rsidRPr="00173A1E">
        <w:rPr>
          <w:rFonts w:ascii="Times New Roman" w:hAnsi="Times New Roman" w:cs="Times New Roman"/>
          <w:sz w:val="28"/>
          <w:szCs w:val="28"/>
        </w:rPr>
        <w:t xml:space="preserve">пального района  </w:t>
      </w:r>
      <w:r>
        <w:rPr>
          <w:rFonts w:ascii="Times New Roman" w:hAnsi="Times New Roman" w:cs="Times New Roman"/>
          <w:sz w:val="28"/>
          <w:szCs w:val="28"/>
        </w:rPr>
        <w:t>Кузнецов В.В. провел очередное аппаратное</w:t>
      </w:r>
      <w:r w:rsidRPr="00173A1E">
        <w:rPr>
          <w:rFonts w:ascii="Times New Roman" w:hAnsi="Times New Roman" w:cs="Times New Roman"/>
          <w:sz w:val="28"/>
          <w:szCs w:val="28"/>
        </w:rPr>
        <w:t xml:space="preserve"> оперативное совещ</w:t>
      </w:r>
      <w:r w:rsidRPr="00173A1E">
        <w:rPr>
          <w:rFonts w:ascii="Times New Roman" w:hAnsi="Times New Roman" w:cs="Times New Roman"/>
          <w:sz w:val="28"/>
          <w:szCs w:val="28"/>
        </w:rPr>
        <w:t>а</w:t>
      </w:r>
      <w:r w:rsidRPr="00173A1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A76" w:rsidRDefault="00004A76" w:rsidP="00004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аппаратного оперативного совещания </w:t>
      </w:r>
      <w:r w:rsidRPr="003542D8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Кузнецов В.В. </w:t>
      </w:r>
      <w:r>
        <w:rPr>
          <w:rFonts w:ascii="Times New Roman" w:hAnsi="Times New Roman" w:cs="Times New Roman"/>
          <w:sz w:val="28"/>
          <w:szCs w:val="28"/>
        </w:rPr>
        <w:t>рассказал об участии в заседании Общественной палаты Российской Федерации. Оно было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щено  выработке и развитию в России национальной идеи на основе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   патриотизма. Именно на это направлена национальная комплексная программа «Держава</w:t>
      </w:r>
      <w:r w:rsidRPr="0021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1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век», разработанная Общественной палатой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Федерации». Она  предлагает новые подходы к патриотическому воспитанию, учитывающие психологию подрастающего поколения и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чает в себя множество проектов, важнейшим из которых является культурно – патриотическая программа «Знамя Победы 2015-2020», посвященная подготовке к празднованию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ды.</w:t>
      </w:r>
    </w:p>
    <w:p w:rsidR="00004A76" w:rsidRPr="003542D8" w:rsidRDefault="00004A76" w:rsidP="00004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В.В. подчеркнул, что воспитывать патриотизму надо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нать с пеленок. Он поручил </w:t>
      </w:r>
      <w:r w:rsidRPr="003542D8"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542D8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внедрить в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 района факультативные занятия по краеведению. Главного специалиста МКУ «Управление по образованию и молодежной политике» Зеленину О.С. призвал к творческому подходу в  воспитании  подрастающего поколения.</w:t>
      </w:r>
    </w:p>
    <w:p w:rsidR="00004A76" w:rsidRPr="003542D8" w:rsidRDefault="00004A76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аппаратного совещания Кузнецов В.В. </w:t>
      </w:r>
      <w:r w:rsidRPr="003542D8">
        <w:rPr>
          <w:rFonts w:ascii="Times New Roman" w:hAnsi="Times New Roman" w:cs="Times New Roman"/>
          <w:sz w:val="28"/>
          <w:szCs w:val="28"/>
        </w:rPr>
        <w:t xml:space="preserve">предоставил слово первому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542D8">
        <w:rPr>
          <w:rFonts w:ascii="Times New Roman" w:hAnsi="Times New Roman" w:cs="Times New Roman"/>
          <w:sz w:val="28"/>
          <w:szCs w:val="28"/>
        </w:rPr>
        <w:t>администрации Богучарского муниц</w:t>
      </w:r>
      <w:r w:rsidRPr="003542D8">
        <w:rPr>
          <w:rFonts w:ascii="Times New Roman" w:hAnsi="Times New Roman" w:cs="Times New Roman"/>
          <w:sz w:val="28"/>
          <w:szCs w:val="28"/>
        </w:rPr>
        <w:t>и</w:t>
      </w:r>
      <w:r w:rsidRPr="003542D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76" w:rsidRDefault="00004A76" w:rsidP="000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8F44BC">
        <w:rPr>
          <w:sz w:val="28"/>
          <w:szCs w:val="28"/>
        </w:rPr>
        <w:t xml:space="preserve">  </w:t>
      </w:r>
      <w:r>
        <w:rPr>
          <w:sz w:val="28"/>
          <w:szCs w:val="28"/>
        </w:rPr>
        <w:t>Юрий Михайлович сообщил, что продолжается строительство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уравка Богучарского района – хутор Лукьянчиков </w:t>
      </w:r>
      <w:proofErr w:type="spellStart"/>
      <w:r>
        <w:rPr>
          <w:sz w:val="28"/>
          <w:szCs w:val="28"/>
        </w:rPr>
        <w:t>Верхнемамонского</w:t>
      </w:r>
      <w:proofErr w:type="spellEnd"/>
      <w:r>
        <w:rPr>
          <w:sz w:val="28"/>
          <w:szCs w:val="28"/>
        </w:rPr>
        <w:t xml:space="preserve"> района, ремонт моста в селе </w:t>
      </w:r>
      <w:proofErr w:type="spellStart"/>
      <w:r>
        <w:rPr>
          <w:sz w:val="28"/>
          <w:szCs w:val="28"/>
        </w:rPr>
        <w:t>Твердохлебовка</w:t>
      </w:r>
      <w:proofErr w:type="spellEnd"/>
      <w:r>
        <w:rPr>
          <w:sz w:val="28"/>
          <w:szCs w:val="28"/>
        </w:rPr>
        <w:t>, планируется замена крыш районного Дома культуры «Юбилейный» и здания МКУ «Управление сельского хозяйства, заключены  договора на  поставку угля в район. Он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сообщил, что 25 июня планируется проведение  районного мероприятия, посвященного Дню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лодежи.</w:t>
      </w:r>
    </w:p>
    <w:p w:rsidR="00004A76" w:rsidRDefault="00004A76" w:rsidP="00004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глава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Кузнецов В.В. в качестве основного поручения для него поставил задачу держать на контроле строительство всех значимых в районе объектов, а также  проведение государственных экзаменов в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учреждениях.</w:t>
      </w:r>
    </w:p>
    <w:p w:rsidR="00004A76" w:rsidRPr="00173A1E" w:rsidRDefault="00004A76" w:rsidP="00004A7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ситуации в аграрном секторе района доложил заместитель</w:t>
      </w:r>
      <w:r w:rsidRPr="00173A1E">
        <w:rPr>
          <w:sz w:val="28"/>
          <w:szCs w:val="28"/>
        </w:rPr>
        <w:t xml:space="preserve"> главы администрации Богучарского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Чвикалов</w:t>
      </w:r>
      <w:proofErr w:type="spellEnd"/>
      <w:r>
        <w:rPr>
          <w:sz w:val="28"/>
          <w:szCs w:val="28"/>
        </w:rPr>
        <w:t xml:space="preserve"> С.Н. Он, подчеркнул, что сегодня на первый план выходит необходимость ухода за посевами и их защита. В связи с частыми дождями сроки уборки сена сдв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гаются на первую половину июля. </w:t>
      </w:r>
    </w:p>
    <w:p w:rsidR="00004A76" w:rsidRPr="00402127" w:rsidRDefault="00004A76" w:rsidP="00004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увеличению поголовья крупного рогатого скота в хозяйствах всех форм собственности. По программам «Начинающий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фермер» и «Семейная ферма» </w:t>
      </w:r>
      <w:r>
        <w:rPr>
          <w:rFonts w:ascii="Times New Roman" w:hAnsi="Times New Roman"/>
          <w:sz w:val="28"/>
          <w:szCs w:val="28"/>
        </w:rPr>
        <w:t>27 начинающих фермеров и 4 семейные фе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меры  получили гранты, с ними заключены соглашения.</w:t>
      </w:r>
    </w:p>
    <w:p w:rsidR="00004A76" w:rsidRPr="00B60622" w:rsidRDefault="00004A76" w:rsidP="0000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 муниципального района Кузнецов В.В. поручил Сергей Николаевичу заниматься подготовкой и проведением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вещания с аграриями, а также вести активную работу по выполнению всех показателей по животноводству.</w:t>
      </w:r>
    </w:p>
    <w:p w:rsidR="00004A76" w:rsidRDefault="00004A76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27E">
        <w:rPr>
          <w:rFonts w:ascii="Times New Roman" w:hAnsi="Times New Roman" w:cs="Times New Roman"/>
          <w:sz w:val="28"/>
          <w:szCs w:val="28"/>
        </w:rPr>
        <w:t>Продолжилось оперативное совещание выступлением заместителя главы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Кожанова</w:t>
      </w:r>
      <w:r w:rsidRPr="009F727E">
        <w:rPr>
          <w:rFonts w:ascii="Times New Roman" w:hAnsi="Times New Roman" w:cs="Times New Roman"/>
          <w:sz w:val="28"/>
          <w:szCs w:val="28"/>
        </w:rPr>
        <w:t xml:space="preserve"> А.Ю.</w:t>
      </w:r>
      <w:r w:rsidRPr="007C59B7">
        <w:rPr>
          <w:rFonts w:ascii="Times New Roman" w:hAnsi="Times New Roman" w:cs="Times New Roman"/>
          <w:sz w:val="28"/>
          <w:szCs w:val="28"/>
        </w:rPr>
        <w:t xml:space="preserve">, который  </w:t>
      </w:r>
      <w:r>
        <w:rPr>
          <w:rFonts w:ascii="Times New Roman" w:hAnsi="Times New Roman" w:cs="Times New Roman"/>
          <w:sz w:val="28"/>
          <w:szCs w:val="28"/>
        </w:rPr>
        <w:t>доложил, что ведется работа по кредитованию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«Томат», по региональным показателям проводится их актуализация.</w:t>
      </w:r>
    </w:p>
    <w:p w:rsidR="00004A76" w:rsidRDefault="00004A76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Кузнецов В.В. поручил Кожанову А.Ю. держать на контроле решение вопроса по кредитованию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«Томат» и вести работу по организации  бизнес - сообщества.</w:t>
      </w:r>
    </w:p>
    <w:p w:rsidR="00004A76" w:rsidRPr="00202089" w:rsidRDefault="00004A76" w:rsidP="00004A76">
      <w:pPr>
        <w:spacing w:after="0" w:line="319" w:lineRule="exact"/>
        <w:ind w:left="40" w:right="2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208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2020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2089">
        <w:rPr>
          <w:rFonts w:ascii="Times New Roman" w:hAnsi="Times New Roman" w:cs="Times New Roman"/>
          <w:sz w:val="28"/>
          <w:szCs w:val="28"/>
        </w:rPr>
        <w:t xml:space="preserve"> расширенного оперативного совещания слово для выступления было предоставлено заместителю главы администрации мун</w:t>
      </w:r>
      <w:r w:rsidRPr="00202089">
        <w:rPr>
          <w:rFonts w:ascii="Times New Roman" w:hAnsi="Times New Roman" w:cs="Times New Roman"/>
          <w:sz w:val="28"/>
          <w:szCs w:val="28"/>
        </w:rPr>
        <w:t>и</w:t>
      </w:r>
      <w:r w:rsidRPr="00202089">
        <w:rPr>
          <w:rFonts w:ascii="Times New Roman" w:hAnsi="Times New Roman" w:cs="Times New Roman"/>
          <w:sz w:val="28"/>
          <w:szCs w:val="28"/>
        </w:rPr>
        <w:t>ципального района – руководителю аппарата администрации муниципал</w:t>
      </w:r>
      <w:r w:rsidRPr="00202089">
        <w:rPr>
          <w:rFonts w:ascii="Times New Roman" w:hAnsi="Times New Roman" w:cs="Times New Roman"/>
          <w:sz w:val="28"/>
          <w:szCs w:val="28"/>
        </w:rPr>
        <w:t>ь</w:t>
      </w:r>
      <w:r w:rsidRPr="00202089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202089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Pr="00202089">
        <w:rPr>
          <w:rFonts w:ascii="Times New Roman" w:hAnsi="Times New Roman" w:cs="Times New Roman"/>
          <w:sz w:val="28"/>
          <w:szCs w:val="28"/>
        </w:rPr>
        <w:t xml:space="preserve"> Н.А. Она доложила, что на прошлой недели с</w:t>
      </w:r>
      <w:r w:rsidRPr="00202089">
        <w:rPr>
          <w:rFonts w:ascii="Times New Roman" w:hAnsi="Times New Roman" w:cs="Times New Roman"/>
          <w:sz w:val="28"/>
          <w:szCs w:val="28"/>
        </w:rPr>
        <w:t>о</w:t>
      </w:r>
      <w:r w:rsidRPr="00202089">
        <w:rPr>
          <w:rFonts w:ascii="Times New Roman" w:hAnsi="Times New Roman" w:cs="Times New Roman"/>
          <w:sz w:val="28"/>
          <w:szCs w:val="28"/>
        </w:rPr>
        <w:t>стоялось заседание Общественной палаты Богучарского муниципального района. Общественная палата Богучарского муниципального района реш</w:t>
      </w:r>
      <w:r w:rsidRPr="00202089">
        <w:rPr>
          <w:rFonts w:ascii="Times New Roman" w:hAnsi="Times New Roman" w:cs="Times New Roman"/>
          <w:sz w:val="28"/>
          <w:szCs w:val="28"/>
        </w:rPr>
        <w:t>и</w:t>
      </w:r>
      <w:r w:rsidRPr="00202089">
        <w:rPr>
          <w:rFonts w:ascii="Times New Roman" w:hAnsi="Times New Roman" w:cs="Times New Roman"/>
          <w:sz w:val="28"/>
          <w:szCs w:val="28"/>
        </w:rPr>
        <w:t xml:space="preserve">ла </w:t>
      </w:r>
      <w:r w:rsidRPr="00202089">
        <w:rPr>
          <w:rFonts w:ascii="Times New Roman" w:hAnsi="Times New Roman" w:cs="Times New Roman"/>
          <w:color w:val="000000"/>
          <w:sz w:val="28"/>
          <w:szCs w:val="28"/>
        </w:rPr>
        <w:t>поддержать культурно - патриотический проект «Знамя Победы» Общ</w:t>
      </w:r>
      <w:r w:rsidRPr="002020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2089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палаты Российской Федерации, посвященный подготовке к празднованию 75 - </w:t>
      </w:r>
      <w:proofErr w:type="spellStart"/>
      <w:r w:rsidRPr="00202089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202089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Победы (2015-2020 гг.) в </w:t>
      </w:r>
      <w:proofErr w:type="spellStart"/>
      <w:r w:rsidRPr="00202089">
        <w:rPr>
          <w:rFonts w:ascii="Times New Roman" w:hAnsi="Times New Roman" w:cs="Times New Roman"/>
          <w:color w:val="000000"/>
          <w:sz w:val="28"/>
          <w:szCs w:val="28"/>
        </w:rPr>
        <w:t>Богучарском</w:t>
      </w:r>
      <w:proofErr w:type="spellEnd"/>
      <w:r w:rsidRPr="002020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2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A76" w:rsidRDefault="00004A76" w:rsidP="000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02089">
        <w:rPr>
          <w:rFonts w:ascii="Times New Roman" w:hAnsi="Times New Roman" w:cs="Times New Roman"/>
          <w:sz w:val="28"/>
          <w:szCs w:val="28"/>
        </w:rPr>
        <w:t>Наталья Анатольевна также сообщила, что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B653C">
        <w:rPr>
          <w:rFonts w:ascii="Times New Roman" w:hAnsi="Times New Roman" w:cs="Times New Roman"/>
          <w:sz w:val="28"/>
          <w:szCs w:val="28"/>
        </w:rPr>
        <w:t xml:space="preserve"> 20 июня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5B653C">
        <w:rPr>
          <w:rFonts w:ascii="Times New Roman" w:hAnsi="Times New Roman" w:cs="Times New Roman"/>
          <w:sz w:val="28"/>
          <w:szCs w:val="28"/>
        </w:rPr>
        <w:t>з</w:t>
      </w:r>
      <w:r w:rsidRPr="005B6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канчивается прием</w:t>
      </w:r>
      <w:r w:rsidRPr="005B653C">
        <w:rPr>
          <w:rFonts w:ascii="Times New Roman" w:hAnsi="Times New Roman" w:cs="Times New Roman"/>
          <w:sz w:val="28"/>
          <w:szCs w:val="28"/>
        </w:rPr>
        <w:t xml:space="preserve"> заявок на участие в муниципальном этапе ежегодного открытого публичного конкурса «Самое кр</w:t>
      </w:r>
      <w:r>
        <w:rPr>
          <w:rFonts w:ascii="Times New Roman" w:hAnsi="Times New Roman" w:cs="Times New Roman"/>
          <w:sz w:val="28"/>
          <w:szCs w:val="28"/>
        </w:rPr>
        <w:t>асивое село Воронежской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ти», ведется  активная работа по подписке на областные и районные СМИ. </w:t>
      </w:r>
    </w:p>
    <w:p w:rsidR="00004A76" w:rsidRPr="005B653C" w:rsidRDefault="00004A76" w:rsidP="00004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Планируется проведение 16 июня 2016г. семинар – совещания  с главами, ведущими специалистами администраций  городского поселения –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Богучар и сельских поселений Богучарского муниципального района.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04A76"/>
    <w:rsid w:val="00004A76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E1076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>Work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2016-06-20T04:32:00Z</dcterms:created>
  <dcterms:modified xsi:type="dcterms:W3CDTF">2016-06-20T04:33:00Z</dcterms:modified>
</cp:coreProperties>
</file>