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E5" w:rsidRDefault="000008E5" w:rsidP="00000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 2016 года в 14.00 часов глава администрации Богучарского муниципального района  Кузнецов В.В. провел очередное расширенное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тивное совещание с заместителями главы администрации, руководителями структурных подразделений администрации  муниципального района,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риториальных и федеральных органов государственной власти, главами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селений.</w:t>
      </w:r>
    </w:p>
    <w:p w:rsidR="000008E5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оперативного совещания первый заместитель 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поздравил всех с окончанием учебного года и проинформировал о состоявшихся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следних школьных звонках в общеобразовательных учреждениях  района. Также он сообщил, что для подготовки школ к новому учебному году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буется около  2 млн. рублей.</w:t>
      </w:r>
    </w:p>
    <w:p w:rsidR="000008E5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разговор традиционно перешел на обсуждение положения дел на строящихся и планируемых к строительству в 2016 году социальных объектах.</w:t>
      </w:r>
    </w:p>
    <w:p w:rsidR="000008E5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A5">
        <w:rPr>
          <w:rFonts w:ascii="Times New Roman" w:hAnsi="Times New Roman"/>
          <w:sz w:val="28"/>
          <w:szCs w:val="28"/>
        </w:rPr>
        <w:t xml:space="preserve">Обозначив вопросы, связанные с освоением средств дорожного фонда, </w:t>
      </w:r>
      <w:proofErr w:type="spellStart"/>
      <w:r w:rsidRPr="005414A5">
        <w:rPr>
          <w:rFonts w:ascii="Times New Roman" w:hAnsi="Times New Roman"/>
          <w:sz w:val="28"/>
          <w:szCs w:val="28"/>
        </w:rPr>
        <w:t>Величенко</w:t>
      </w:r>
      <w:proofErr w:type="spellEnd"/>
      <w:r w:rsidRPr="005414A5">
        <w:rPr>
          <w:rFonts w:ascii="Times New Roman" w:hAnsi="Times New Roman"/>
          <w:sz w:val="28"/>
          <w:szCs w:val="28"/>
        </w:rPr>
        <w:t xml:space="preserve"> Ю.М. доложил, что </w:t>
      </w:r>
      <w:r>
        <w:rPr>
          <w:rFonts w:ascii="Times New Roman" w:hAnsi="Times New Roman"/>
          <w:sz w:val="28"/>
          <w:szCs w:val="28"/>
        </w:rPr>
        <w:t xml:space="preserve">дорожный фонд выставил в план – график  ул.  Луговая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Богучар.</w:t>
      </w:r>
    </w:p>
    <w:p w:rsidR="000008E5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A5">
        <w:rPr>
          <w:rFonts w:ascii="Times New Roman" w:hAnsi="Times New Roman"/>
          <w:sz w:val="28"/>
          <w:szCs w:val="28"/>
        </w:rPr>
        <w:t xml:space="preserve">Одновременно </w:t>
      </w:r>
      <w:proofErr w:type="spellStart"/>
      <w:r w:rsidRPr="005414A5">
        <w:rPr>
          <w:rFonts w:ascii="Times New Roman" w:hAnsi="Times New Roman"/>
          <w:sz w:val="28"/>
          <w:szCs w:val="28"/>
        </w:rPr>
        <w:t>Величенко</w:t>
      </w:r>
      <w:proofErr w:type="spellEnd"/>
      <w:r w:rsidRPr="005414A5">
        <w:rPr>
          <w:rFonts w:ascii="Times New Roman" w:hAnsi="Times New Roman"/>
          <w:sz w:val="28"/>
          <w:szCs w:val="28"/>
        </w:rPr>
        <w:t xml:space="preserve"> Ю.М. проинформировал участников опер</w:t>
      </w:r>
      <w:r w:rsidRPr="005414A5">
        <w:rPr>
          <w:rFonts w:ascii="Times New Roman" w:hAnsi="Times New Roman"/>
          <w:sz w:val="28"/>
          <w:szCs w:val="28"/>
        </w:rPr>
        <w:t>а</w:t>
      </w:r>
      <w:r w:rsidRPr="005414A5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 xml:space="preserve">ного совещания о ходе строительства дороги с. Журавка Богучарского района – хутор Лукьянчиков </w:t>
      </w:r>
      <w:proofErr w:type="spellStart"/>
      <w:r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</w:p>
    <w:p w:rsidR="000008E5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2949">
        <w:rPr>
          <w:rFonts w:ascii="Times New Roman" w:hAnsi="Times New Roman"/>
          <w:sz w:val="28"/>
          <w:szCs w:val="28"/>
        </w:rPr>
        <w:t>Характеризуя положение дел в аграрном комплексе района, выст</w:t>
      </w:r>
      <w:r w:rsidRPr="003F2949">
        <w:rPr>
          <w:rFonts w:ascii="Times New Roman" w:hAnsi="Times New Roman"/>
          <w:sz w:val="28"/>
          <w:szCs w:val="28"/>
        </w:rPr>
        <w:t>у</w:t>
      </w:r>
      <w:r w:rsidRPr="003F2949">
        <w:rPr>
          <w:rFonts w:ascii="Times New Roman" w:hAnsi="Times New Roman"/>
          <w:sz w:val="28"/>
          <w:szCs w:val="28"/>
        </w:rPr>
        <w:t xml:space="preserve">пивший затем руководитель МКУ «Управление сельского хозяйства Богучарского муниципального района» </w:t>
      </w:r>
      <w:proofErr w:type="spellStart"/>
      <w:r>
        <w:rPr>
          <w:rFonts w:ascii="Times New Roman" w:hAnsi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  <w:r w:rsidRPr="003F2949">
        <w:rPr>
          <w:rFonts w:ascii="Times New Roman" w:hAnsi="Times New Roman"/>
          <w:sz w:val="28"/>
          <w:szCs w:val="28"/>
        </w:rPr>
        <w:t>доложил, что установи</w:t>
      </w:r>
      <w:r w:rsidRPr="003F2949">
        <w:rPr>
          <w:rFonts w:ascii="Times New Roman" w:hAnsi="Times New Roman"/>
          <w:sz w:val="28"/>
          <w:szCs w:val="28"/>
        </w:rPr>
        <w:t>в</w:t>
      </w:r>
      <w:r w:rsidRPr="003F2949">
        <w:rPr>
          <w:rFonts w:ascii="Times New Roman" w:hAnsi="Times New Roman"/>
          <w:sz w:val="28"/>
          <w:szCs w:val="28"/>
        </w:rPr>
        <w:t>шаяся в последние дни дождливая погода не дает закончить посевные раб</w:t>
      </w:r>
      <w:r w:rsidRPr="003F2949">
        <w:rPr>
          <w:rFonts w:ascii="Times New Roman" w:hAnsi="Times New Roman"/>
          <w:sz w:val="28"/>
          <w:szCs w:val="28"/>
        </w:rPr>
        <w:t>о</w:t>
      </w:r>
      <w:r w:rsidRPr="003F2949">
        <w:rPr>
          <w:rFonts w:ascii="Times New Roman" w:hAnsi="Times New Roman"/>
          <w:sz w:val="28"/>
          <w:szCs w:val="28"/>
        </w:rPr>
        <w:t>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8E5" w:rsidRPr="00C02F5E" w:rsidRDefault="000008E5" w:rsidP="00000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F5E">
        <w:rPr>
          <w:rFonts w:ascii="Times New Roman" w:hAnsi="Times New Roman"/>
          <w:sz w:val="28"/>
          <w:szCs w:val="28"/>
        </w:rPr>
        <w:t>В районе получен хороший травостой, что позволит создать прочную кормовую базу для общественного животноводства.</w:t>
      </w:r>
      <w:r>
        <w:rPr>
          <w:rFonts w:ascii="Times New Roman" w:hAnsi="Times New Roman"/>
          <w:sz w:val="28"/>
          <w:szCs w:val="28"/>
        </w:rPr>
        <w:t xml:space="preserve"> Ведется подготовка   сеноуборочной техники. </w:t>
      </w:r>
    </w:p>
    <w:p w:rsidR="000008E5" w:rsidRDefault="000008E5" w:rsidP="00000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программам «Начинающий фермер» и «Семейная ферма». </w:t>
      </w:r>
      <w:r>
        <w:rPr>
          <w:rFonts w:ascii="Times New Roman" w:hAnsi="Times New Roman"/>
          <w:sz w:val="28"/>
          <w:szCs w:val="28"/>
        </w:rPr>
        <w:t>27 начинающих фермеров и 4 семейные фермеры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лены на участие в получении грантов. </w:t>
      </w:r>
    </w:p>
    <w:p w:rsidR="000008E5" w:rsidRDefault="000008E5" w:rsidP="0000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информацией, озвученной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С.В.., Кузнецов В.В. подчеркнул, что необходимо в скором времени вернуться к разговору по взятым обязательствам в области животноводства, а также оказывать всестороннюю помощь мини комбинату «Мясо всем»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ыступивший в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жение оперативного совещания заместитель главы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Кожанов А.Ю.</w:t>
      </w:r>
      <w:r>
        <w:rPr>
          <w:rFonts w:ascii="Times New Roman" w:hAnsi="Times New Roman"/>
          <w:sz w:val="28"/>
          <w:szCs w:val="28"/>
        </w:rPr>
        <w:t xml:space="preserve"> доложил,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474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2474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районном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детей и молодежи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стоится</w:t>
      </w:r>
      <w:r w:rsidRPr="00E02474">
        <w:rPr>
          <w:rFonts w:ascii="Times New Roman" w:hAnsi="Times New Roman" w:cs="Times New Roman"/>
          <w:sz w:val="28"/>
          <w:szCs w:val="28"/>
        </w:rPr>
        <w:t xml:space="preserve"> торжественное мероприятие, посвященное Дню российского пре</w:t>
      </w:r>
      <w:r w:rsidRPr="00E02474">
        <w:rPr>
          <w:rFonts w:ascii="Times New Roman" w:hAnsi="Times New Roman" w:cs="Times New Roman"/>
          <w:sz w:val="28"/>
          <w:szCs w:val="28"/>
        </w:rPr>
        <w:t>д</w:t>
      </w:r>
      <w:r w:rsidRPr="00E02474">
        <w:rPr>
          <w:rFonts w:ascii="Times New Roman" w:hAnsi="Times New Roman" w:cs="Times New Roman"/>
          <w:sz w:val="28"/>
          <w:szCs w:val="28"/>
        </w:rPr>
        <w:t xml:space="preserve">принимательства. </w:t>
      </w:r>
      <w:r>
        <w:rPr>
          <w:rFonts w:ascii="Times New Roman" w:hAnsi="Times New Roman" w:cs="Times New Roman"/>
          <w:sz w:val="28"/>
          <w:szCs w:val="28"/>
        </w:rPr>
        <w:t>На это мероприятие</w:t>
      </w:r>
      <w:r w:rsidRPr="00E02474">
        <w:rPr>
          <w:rFonts w:ascii="Times New Roman" w:hAnsi="Times New Roman" w:cs="Times New Roman"/>
          <w:sz w:val="28"/>
          <w:szCs w:val="28"/>
        </w:rPr>
        <w:t xml:space="preserve"> приглашены представители малого и среднего бизнеса района</w:t>
      </w:r>
      <w:r>
        <w:rPr>
          <w:rFonts w:ascii="Times New Roman" w:hAnsi="Times New Roman" w:cs="Times New Roman"/>
          <w:sz w:val="28"/>
          <w:szCs w:val="28"/>
        </w:rPr>
        <w:t>.  25 мая 2016 года делегация из Богучарского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примет участие в областном мероприятии, посвященном Дню российского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0008E5" w:rsidRDefault="000008E5" w:rsidP="0000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C8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81">
        <w:rPr>
          <w:rFonts w:ascii="Times New Roman" w:hAnsi="Times New Roman" w:cs="Times New Roman"/>
          <w:sz w:val="28"/>
          <w:szCs w:val="28"/>
        </w:rPr>
        <w:t xml:space="preserve"> </w:t>
      </w:r>
      <w:r w:rsidRPr="00104C81">
        <w:rPr>
          <w:rFonts w:ascii="Times New Roman" w:hAnsi="Times New Roman"/>
          <w:sz w:val="28"/>
          <w:szCs w:val="28"/>
        </w:rPr>
        <w:t xml:space="preserve">Информация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Богучарского  </w:t>
      </w:r>
      <w:r w:rsidRPr="00104C81">
        <w:rPr>
          <w:rFonts w:ascii="Times New Roman" w:hAnsi="Times New Roman"/>
          <w:sz w:val="28"/>
          <w:szCs w:val="28"/>
        </w:rPr>
        <w:t xml:space="preserve">муниципального района – руководителя аппарата администрации района </w:t>
      </w:r>
      <w:proofErr w:type="spellStart"/>
      <w:r w:rsidRPr="00104C81">
        <w:rPr>
          <w:rFonts w:ascii="Times New Roman" w:hAnsi="Times New Roman"/>
          <w:sz w:val="28"/>
          <w:szCs w:val="28"/>
        </w:rPr>
        <w:t>Сам</w:t>
      </w:r>
      <w:r w:rsidRPr="00104C81">
        <w:rPr>
          <w:rFonts w:ascii="Times New Roman" w:hAnsi="Times New Roman"/>
          <w:sz w:val="28"/>
          <w:szCs w:val="28"/>
        </w:rPr>
        <w:t>о</w:t>
      </w:r>
      <w:r w:rsidRPr="00104C81">
        <w:rPr>
          <w:rFonts w:ascii="Times New Roman" w:hAnsi="Times New Roman"/>
          <w:sz w:val="28"/>
          <w:szCs w:val="28"/>
        </w:rPr>
        <w:t>дуровой</w:t>
      </w:r>
      <w:proofErr w:type="spellEnd"/>
      <w:r w:rsidRPr="00104C81">
        <w:rPr>
          <w:rFonts w:ascii="Times New Roman" w:hAnsi="Times New Roman"/>
          <w:sz w:val="28"/>
          <w:szCs w:val="28"/>
        </w:rPr>
        <w:t xml:space="preserve"> Н.А. была посвящена</w:t>
      </w:r>
      <w:r w:rsidRPr="00FC123C">
        <w:rPr>
          <w:rFonts w:ascii="Times New Roman" w:hAnsi="Times New Roman"/>
          <w:b/>
          <w:sz w:val="28"/>
          <w:szCs w:val="28"/>
        </w:rPr>
        <w:t xml:space="preserve"> </w:t>
      </w:r>
      <w:r w:rsidRPr="00104C81">
        <w:rPr>
          <w:rFonts w:ascii="Times New Roman" w:hAnsi="Times New Roman"/>
          <w:sz w:val="28"/>
          <w:szCs w:val="28"/>
        </w:rPr>
        <w:t>победителям конкурса</w:t>
      </w:r>
      <w:r>
        <w:rPr>
          <w:rFonts w:ascii="Times New Roman" w:hAnsi="Times New Roman"/>
          <w:sz w:val="28"/>
          <w:szCs w:val="28"/>
        </w:rPr>
        <w:t xml:space="preserve"> общественно – поле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ных проектов  территориального общественного самоуправления. </w:t>
      </w:r>
    </w:p>
    <w:p w:rsidR="000008E5" w:rsidRDefault="000008E5" w:rsidP="0000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Победителями проектов стали: ТОС № 2 г. Богучар «Строительство входной группы на городском кладбище», ТОС с. </w:t>
      </w:r>
      <w:proofErr w:type="spellStart"/>
      <w:r>
        <w:rPr>
          <w:rFonts w:ascii="Times New Roman" w:hAnsi="Times New Roman"/>
          <w:sz w:val="28"/>
          <w:szCs w:val="28"/>
        </w:rPr>
        <w:t>Липчанка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«Дорога к дому (ремонт)», ТОС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анцевка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«Благоустройство парковочной площадки у вновь построенного храма – часовни», ТОС с. Монастырщина «Отсыпка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улице Садовой 971 м.», ТОС с. Журавка «Замена ограды кладбища», ТОС с. Криница «Строительство и благоустройство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ской игровой площадки», ТОС с. </w:t>
      </w:r>
      <w:proofErr w:type="spellStart"/>
      <w:r>
        <w:rPr>
          <w:rFonts w:ascii="Times New Roman" w:hAnsi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«Реконструкция моста в с. </w:t>
      </w:r>
      <w:proofErr w:type="spellStart"/>
      <w:r>
        <w:rPr>
          <w:rFonts w:ascii="Times New Roman" w:hAnsi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0008E5" w:rsidRDefault="000008E5" w:rsidP="0000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Самодурова Н.А. также доложила  о том, что ведется подготовка к проведению коллегии администрации района и заседания Совета по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действию коррупции.</w:t>
      </w:r>
    </w:p>
    <w:p w:rsidR="000008E5" w:rsidRDefault="000008E5" w:rsidP="0000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конце  расширенного оперативного совещания глава администрации района Кузнецов В.В. предоставил слово секретарю Богучарского </w:t>
      </w:r>
      <w:r w:rsidRPr="006C46A7">
        <w:rPr>
          <w:rFonts w:ascii="Times New Roman" w:hAnsi="Times New Roman"/>
          <w:sz w:val="28"/>
          <w:szCs w:val="28"/>
        </w:rPr>
        <w:t>местного о</w:t>
      </w:r>
      <w:r w:rsidRPr="006C46A7">
        <w:rPr>
          <w:rFonts w:ascii="Times New Roman" w:hAnsi="Times New Roman"/>
          <w:sz w:val="28"/>
          <w:szCs w:val="28"/>
        </w:rPr>
        <w:t>т</w:t>
      </w:r>
      <w:r w:rsidRPr="006C46A7">
        <w:rPr>
          <w:rFonts w:ascii="Times New Roman" w:hAnsi="Times New Roman"/>
          <w:sz w:val="28"/>
          <w:szCs w:val="28"/>
        </w:rPr>
        <w:t>деления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Костенко И.М. Он поблагодарил всех присутствующих за активную работу в проведении в районе 22 мая 2016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предварительного голосования по кандидатурам для последующего выдвижения от Партии «Единая Россия» кандидатов в депутаты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Думы Федерального Собрания Российской Федерации  седьмого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зыва.</w:t>
      </w:r>
      <w:proofErr w:type="gramEnd"/>
    </w:p>
    <w:p w:rsidR="000008E5" w:rsidRDefault="000008E5" w:rsidP="0000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381C" w:rsidRDefault="00F2381C"/>
    <w:p w:rsidR="009113F0" w:rsidRDefault="009113F0"/>
    <w:sectPr w:rsidR="009113F0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008E5"/>
    <w:rsid w:val="000008E5"/>
    <w:rsid w:val="000540DE"/>
    <w:rsid w:val="000B4CC6"/>
    <w:rsid w:val="00392372"/>
    <w:rsid w:val="00402DAA"/>
    <w:rsid w:val="00593A07"/>
    <w:rsid w:val="00696EAA"/>
    <w:rsid w:val="00800C98"/>
    <w:rsid w:val="008067D0"/>
    <w:rsid w:val="008D15BB"/>
    <w:rsid w:val="009113F0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>Work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2016-05-30T05:01:00Z</dcterms:created>
  <dcterms:modified xsi:type="dcterms:W3CDTF">2016-05-30T05:01:00Z</dcterms:modified>
</cp:coreProperties>
</file>