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A522CD">
            <w:pPr>
              <w:pStyle w:val="2"/>
            </w:pPr>
            <w:r>
              <w:t>2</w:t>
            </w:r>
            <w:r w:rsidR="00A522CD">
              <w:t>8</w:t>
            </w:r>
            <w:r w:rsidR="0082736A">
              <w:t>.</w:t>
            </w:r>
            <w:r w:rsidR="00BE62D3">
              <w:t>01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A522CD" w:rsidRPr="00A522CD" w:rsidRDefault="00A522CD" w:rsidP="00A522CD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A522CD">
        <w:rPr>
          <w:rFonts w:ascii="Arial" w:eastAsia="Calibri" w:hAnsi="Arial" w:cs="Arial"/>
          <w:b/>
          <w:bCs/>
          <w:sz w:val="44"/>
          <w:szCs w:val="44"/>
        </w:rPr>
        <w:t xml:space="preserve">КАК СОХРАНИТЬ АНОНИМНОСТЬ </w:t>
      </w:r>
    </w:p>
    <w:p w:rsidR="00A522CD" w:rsidRPr="00A522CD" w:rsidRDefault="00A522CD" w:rsidP="00A522CD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A522CD">
        <w:rPr>
          <w:rFonts w:ascii="Arial" w:eastAsia="Calibri" w:hAnsi="Arial" w:cs="Arial"/>
          <w:b/>
          <w:bCs/>
          <w:sz w:val="44"/>
          <w:szCs w:val="44"/>
        </w:rPr>
        <w:t>ЛИЧНОСТИ В ЦИФРОВОЙ РЕАЛЬНОСТИ?</w:t>
      </w:r>
    </w:p>
    <w:p w:rsidR="00A522CD" w:rsidRPr="00144A31" w:rsidRDefault="00A522CD" w:rsidP="00A522CD">
      <w:pPr>
        <w:spacing w:line="276" w:lineRule="auto"/>
        <w:ind w:left="1843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 жителям России участие в пе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вой цифровой переписи населения страны в 2021 году. Какая информация пройдет через планшеты, сервера и сайт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ходе переписи и почему злоумышленники могут даже не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таться ее похитить, рассказываем в Международный день 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щиты персональных данных – 28 января. </w:t>
      </w:r>
    </w:p>
    <w:p w:rsid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указать в интернете номер телефона, а для покупки билета на поезд и самолет –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>имя. Но как защищается другая информация, которую указывают переписчики и респонденты, можно ли по ней о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>ределить конкретного человека? Поясним.</w:t>
      </w:r>
    </w:p>
    <w:p w:rsidR="00A522CD" w:rsidRPr="00A522CD" w:rsidRDefault="00A522CD" w:rsidP="00A522CD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Предпринимаемые меры защиты данных первой цифровой перепи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си населения России обширны. В 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их 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составе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: индивидуальный пароль на пла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н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шете переписчика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,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шифрование собираемых и предаваемых данных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,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блок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и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ровка планшетов в случае их утери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,</w:t>
      </w:r>
      <w:bookmarkStart w:id="0" w:name="_GoBack"/>
      <w:bookmarkEnd w:id="0"/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отдельный защитный контур для о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б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работки данных переписи и многое другое. </w:t>
      </w:r>
    </w:p>
    <w:p w:rsidR="00A522CD" w:rsidRPr="009326F9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Особенность цифровой переписи –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данные могут поступать в Росстат напр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я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мую от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Ни реквизиты паспорта, ни размер дохода, ни номер телефона респондента в переписных листах не указываются. Необходимости в таких данных для задач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писи просто нет. Для статистики нужна лишь привязка ответов к определенной те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ритории – счетному участку, где проходит опрос. Поэтому в каждый планшет будет «вшита» актуальная база адресов, по которым пойдет переписчик. </w:t>
      </w:r>
    </w:p>
    <w:p w:rsidR="00A522CD" w:rsidRP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самостоятельной переписи на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гражданам достаточно совершить стандартный вход в личный кабинет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темы аутентификации –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>
        <w:rPr>
          <w:rFonts w:ascii="Arial" w:eastAsia="Calibri" w:hAnsi="Arial" w:cs="Arial"/>
          <w:color w:val="525252"/>
          <w:sz w:val="24"/>
          <w:szCs w:val="24"/>
        </w:rPr>
        <w:t>. Это позволит избежать двойного заполнения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писного листа. Но сами персональные данные к нему не привязываются, 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а инфо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р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мация передается в зашифрованном виде. </w:t>
      </w:r>
    </w:p>
    <w:p w:rsidR="00A522CD" w:rsidRPr="005213C1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формацию и дают дополнительную защиту от возможных ошибок и неточностей. Они качественно меняют эффективность данных переписи для принимаемых в стране решений. Поэтому м</w:t>
      </w:r>
      <w:r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таточно мощные средства защиты данных,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шифрование. Но главная мера защиты заключается в том, что к результатам переписи не привязываются никакие персональные данные – они отсекаются в момент передачи заполненных электронных переписных листов», –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отмечает </w:t>
      </w:r>
      <w:r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A522CD" w:rsidRPr="00F3091A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«Такие данные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как фамилия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загружаются в автоматизированную систему переписи (АС ВПН). Защита информации об адресах, где проходил опрос, обесп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чивается на уровне операционной системы </w:t>
      </w:r>
      <w:r>
        <w:rPr>
          <w:rFonts w:ascii="Arial" w:eastAsia="Calibri" w:hAnsi="Arial" w:cs="Arial"/>
          <w:color w:val="525252"/>
          <w:sz w:val="24"/>
          <w:szCs w:val="24"/>
        </w:rPr>
        <w:t>"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>
        <w:rPr>
          <w:rFonts w:ascii="Arial" w:eastAsia="Calibri" w:hAnsi="Arial" w:cs="Arial"/>
          <w:color w:val="525252"/>
          <w:sz w:val="24"/>
          <w:szCs w:val="24"/>
        </w:rPr>
        <w:t>". Все д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анные хранятся под п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ролем в закрытых директориях. В случае утери планшет блокируется. Даже подкл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чени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к незащищенным посторонним сетям 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</w:t>
      </w:r>
      <w:r>
        <w:rPr>
          <w:rFonts w:ascii="Arial" w:eastAsia="Calibri" w:hAnsi="Arial" w:cs="Arial"/>
          <w:color w:val="525252"/>
          <w:sz w:val="24"/>
          <w:szCs w:val="24"/>
        </w:rPr>
        <w:t>– сообщает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к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тор проектов ПАО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–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партнера Росстата в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A522CD" w:rsidRPr="00F3091A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использование </w:t>
      </w:r>
      <w:r>
        <w:rPr>
          <w:rFonts w:ascii="Arial" w:eastAsia="Calibri" w:hAnsi="Arial" w:cs="Arial"/>
          <w:color w:val="525252"/>
          <w:sz w:val="24"/>
          <w:szCs w:val="24"/>
        </w:rPr>
        <w:t>мног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 </w:t>
      </w:r>
      <w:r>
        <w:rPr>
          <w:rFonts w:ascii="Arial" w:eastAsia="Calibri" w:hAnsi="Arial" w:cs="Arial"/>
          <w:color w:val="525252"/>
          <w:sz w:val="24"/>
          <w:szCs w:val="24"/>
        </w:rPr>
        <w:t>та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же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A522CD" w:rsidRPr="00F3091A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данные в разных разрезах с точностью до п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реписного участка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это несколько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подъездов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дома.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, информация о переписываемом человеке исключена. Только общая статистика. Также </w:t>
      </w:r>
      <w:r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т раскрыть персональные данные даже косвенными методами», — по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черкивает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»–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разработчика </w:t>
      </w:r>
      <w:r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«Как показывает мировая практика, обезличенные статистические данные вряд ли могут представлять серьезный интерес для злоумышленников. Однако ур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вень безопасности всех данных предстоящей переписи можно оценить как очень в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ы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сокий.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 данные будут надежно сохранены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отмечает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Т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мур Садыков, заведующий лабораторией искусственного интеллекта,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нейр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о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технологий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C6160C" w:rsidRDefault="00BE62D3" w:rsidP="00585CB5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Об </w:t>
      </w:r>
      <w:proofErr w:type="spellStart"/>
      <w:r>
        <w:rPr>
          <w:rFonts w:ascii="Arial" w:eastAsia="Calibri" w:hAnsi="Arial" w:cs="Arial"/>
          <w:b/>
          <w:i/>
          <w:color w:val="525252"/>
          <w:sz w:val="24"/>
          <w:szCs w:val="24"/>
        </w:rPr>
        <w:t>инфоповоде: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Всероссийская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перепись населения пройдет с 1 по 30 апр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ля 2021 года с применением цифровых технологий. Главным нововведением пре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стоящей переписи станет возможность самостоятельного заполнения жител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я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ми России электронного переписного листа на портале </w:t>
      </w:r>
      <w:proofErr w:type="spellStart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циальным программным обеспечением. Также переписаться можно будет на пер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писных участках, в том числе в помещениях многофункциональных центров ок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зания государственных и муниципальных услуг «Мои документы».</w:t>
      </w:r>
    </w:p>
    <w:p w:rsidR="00585CB5" w:rsidRPr="00B334F1" w:rsidRDefault="00585CB5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D6095C" w:rsidRDefault="00D6095C" w:rsidP="00D6095C"/>
    <w:p w:rsidR="00D6095C" w:rsidRPr="00D6095C" w:rsidRDefault="00D6095C" w:rsidP="00D6095C"/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CC" w:rsidRDefault="005B77CC">
      <w:r>
        <w:separator/>
      </w:r>
    </w:p>
  </w:endnote>
  <w:endnote w:type="continuationSeparator" w:id="1">
    <w:p w:rsidR="005B77CC" w:rsidRDefault="005B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CC" w:rsidRDefault="005B77CC">
      <w:r>
        <w:separator/>
      </w:r>
    </w:p>
  </w:footnote>
  <w:footnote w:type="continuationSeparator" w:id="1">
    <w:p w:rsidR="005B77CC" w:rsidRDefault="005B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D1E86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495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C3FA-FDB8-485F-ABB9-B833ED54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5537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nsamodurova</cp:lastModifiedBy>
  <cp:revision>2</cp:revision>
  <cp:lastPrinted>2021-01-28T12:13:00Z</cp:lastPrinted>
  <dcterms:created xsi:type="dcterms:W3CDTF">2021-01-28T12:13:00Z</dcterms:created>
  <dcterms:modified xsi:type="dcterms:W3CDTF">2021-01-28T12:13:00Z</dcterms:modified>
</cp:coreProperties>
</file>