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0F" w:rsidRPr="00A55A5D" w:rsidRDefault="00DD180F" w:rsidP="00DD18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</w:rPr>
        <w:t xml:space="preserve">3 февраля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55A5D">
        <w:rPr>
          <w:rFonts w:ascii="Times New Roman" w:hAnsi="Times New Roman" w:cs="Times New Roman"/>
          <w:sz w:val="28"/>
          <w:szCs w:val="28"/>
        </w:rPr>
        <w:t>Богучарская центральная районная библиотека провела краеведческий час из цикла «Почетный гражданин – города Богучара Собко Г. И.». Мероприятие прошло в рамках программы «Литературный десант» с учащимися МКОУ «Твердохлебовская СОШ».</w:t>
      </w:r>
    </w:p>
    <w:p w:rsidR="00DD180F" w:rsidRPr="00A55A5D" w:rsidRDefault="00DD180F" w:rsidP="00DD18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познакомились с</w:t>
      </w:r>
      <w:r w:rsidRPr="00A55A5D">
        <w:rPr>
          <w:rFonts w:ascii="Times New Roman" w:hAnsi="Times New Roman" w:cs="Times New Roman"/>
          <w:sz w:val="28"/>
          <w:szCs w:val="28"/>
        </w:rPr>
        <w:t xml:space="preserve"> жизнью и творчеством Собко Геннадия Ивановича уроженцем города Богучар, который являлся почётным гражданином города, поэтом, краеведом, литератором, художником и наставником для многих художников. Геннадий Иванович имел множество наград, участвовал в подготовке и художественном оформлении всех предприятий и учреждений города и района. </w:t>
      </w:r>
    </w:p>
    <w:p w:rsidR="00DD180F" w:rsidRPr="00A55A5D" w:rsidRDefault="00DD180F" w:rsidP="00DD18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</w:rPr>
        <w:t xml:space="preserve">Школьники смогли поближе рассмотреть сборники стихов «Поэтический Богучар», куда вошли стихи богучарских поэтов и Г. И. Собко, а также услышали стихи из книги, написанной Геннадием Ивановичем «На свете есть только один Богучар». </w:t>
      </w:r>
    </w:p>
    <w:p w:rsidR="00DD180F" w:rsidRPr="00A55A5D" w:rsidRDefault="00DD180F" w:rsidP="00DD18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</w:rPr>
        <w:t>В завершении мероприятия ребята по</w:t>
      </w:r>
      <w:bookmarkStart w:id="0" w:name="_GoBack"/>
      <w:bookmarkEnd w:id="0"/>
      <w:r w:rsidRPr="00A55A5D">
        <w:rPr>
          <w:rFonts w:ascii="Times New Roman" w:hAnsi="Times New Roman" w:cs="Times New Roman"/>
          <w:sz w:val="28"/>
          <w:szCs w:val="28"/>
        </w:rPr>
        <w:t>смотрели видео из архива библиотеки «Вечер встречи Собко Г. И.».</w:t>
      </w:r>
    </w:p>
    <w:p w:rsidR="00DD180F" w:rsidRPr="000E3144" w:rsidRDefault="00DD180F" w:rsidP="00DD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D180F">
      <w:r>
        <w:rPr>
          <w:noProof/>
        </w:rPr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Краеведческий час Собко Г  И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Краеведческий час Собко Г  И 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80F"/>
    <w:rsid w:val="00D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80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D180F"/>
  </w:style>
  <w:style w:type="paragraph" w:styleId="a5">
    <w:name w:val="Balloon Text"/>
    <w:basedOn w:val="a"/>
    <w:link w:val="a6"/>
    <w:uiPriority w:val="99"/>
    <w:semiHidden/>
    <w:unhideWhenUsed/>
    <w:rsid w:val="00DD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2023-02-03T12:57:00Z</dcterms:created>
  <dcterms:modified xsi:type="dcterms:W3CDTF">2023-02-03T12:58:00Z</dcterms:modified>
</cp:coreProperties>
</file>