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4C" w:rsidRDefault="00843A4C" w:rsidP="00843A4C">
      <w:pPr>
        <w:pStyle w:val="ConsTitle"/>
        <w:widowControl/>
        <w:jc w:val="center"/>
        <w:rPr>
          <w:rFonts w:ascii="Times New Roman" w:hAnsi="Times New Roman"/>
          <w:sz w:val="28"/>
          <w:szCs w:val="28"/>
        </w:rPr>
      </w:pPr>
      <w:r>
        <w:rPr>
          <w:rFonts w:ascii="Times New Roman" w:hAnsi="Times New Roman"/>
          <w:noProof/>
          <w:sz w:val="28"/>
          <w:szCs w:val="28"/>
        </w:rPr>
        <w:drawing>
          <wp:inline distT="0" distB="0" distL="0" distR="0">
            <wp:extent cx="676275" cy="838200"/>
            <wp:effectExtent l="19050" t="0" r="9525" b="0"/>
            <wp:docPr id="1" name="Рисунок 0" descr="gerb_boguc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_boguchar.gif"/>
                    <pic:cNvPicPr>
                      <a:picLocks noChangeAspect="1" noChangeArrowheads="1"/>
                    </pic:cNvPicPr>
                  </pic:nvPicPr>
                  <pic:blipFill>
                    <a:blip r:embed="rId6"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843A4C" w:rsidRPr="007A7993" w:rsidRDefault="00843A4C" w:rsidP="00843A4C">
      <w:pPr>
        <w:pStyle w:val="ConsTitle"/>
        <w:widowControl/>
        <w:jc w:val="center"/>
        <w:rPr>
          <w:rFonts w:ascii="Times New Roman" w:hAnsi="Times New Roman"/>
          <w:sz w:val="28"/>
          <w:szCs w:val="28"/>
        </w:rPr>
      </w:pPr>
      <w:r w:rsidRPr="007A7993">
        <w:rPr>
          <w:rFonts w:ascii="Times New Roman" w:hAnsi="Times New Roman"/>
          <w:sz w:val="28"/>
          <w:szCs w:val="28"/>
        </w:rPr>
        <w:t>СОВЕТ НАРОДНЫХ ДЕПУТАТОВ БОГУЧАРСКОГО</w:t>
      </w:r>
    </w:p>
    <w:p w:rsidR="00843A4C" w:rsidRPr="007A7993" w:rsidRDefault="00843A4C" w:rsidP="00843A4C">
      <w:pPr>
        <w:pStyle w:val="ConsTitle"/>
        <w:widowControl/>
        <w:jc w:val="center"/>
        <w:rPr>
          <w:rFonts w:ascii="Times New Roman" w:hAnsi="Times New Roman"/>
          <w:sz w:val="28"/>
          <w:szCs w:val="28"/>
        </w:rPr>
      </w:pPr>
      <w:r w:rsidRPr="007A7993">
        <w:rPr>
          <w:rFonts w:ascii="Times New Roman" w:hAnsi="Times New Roman"/>
          <w:sz w:val="28"/>
          <w:szCs w:val="28"/>
        </w:rPr>
        <w:t xml:space="preserve">МУНИЦИПАЛЬНОГО РАЙОНА </w:t>
      </w:r>
    </w:p>
    <w:p w:rsidR="00843A4C" w:rsidRPr="007A7993" w:rsidRDefault="00843A4C" w:rsidP="00843A4C">
      <w:pPr>
        <w:pStyle w:val="ConsTitle"/>
        <w:widowControl/>
        <w:jc w:val="center"/>
        <w:rPr>
          <w:rFonts w:ascii="Times New Roman" w:hAnsi="Times New Roman"/>
          <w:sz w:val="28"/>
          <w:szCs w:val="28"/>
        </w:rPr>
      </w:pPr>
      <w:r w:rsidRPr="007A7993">
        <w:rPr>
          <w:rFonts w:ascii="Times New Roman" w:hAnsi="Times New Roman"/>
          <w:sz w:val="28"/>
          <w:szCs w:val="28"/>
        </w:rPr>
        <w:t>ВОРОНЕЖСКОЙ ОБЛАСТИ</w:t>
      </w:r>
    </w:p>
    <w:p w:rsidR="00843A4C" w:rsidRDefault="00843A4C" w:rsidP="00843A4C">
      <w:pPr>
        <w:pStyle w:val="ConsTitle"/>
        <w:widowControl/>
        <w:pBdr>
          <w:bottom w:val="single" w:sz="12" w:space="1" w:color="auto"/>
        </w:pBdr>
        <w:jc w:val="center"/>
        <w:rPr>
          <w:rFonts w:ascii="Times New Roman" w:hAnsi="Times New Roman"/>
          <w:sz w:val="28"/>
          <w:szCs w:val="28"/>
        </w:rPr>
      </w:pPr>
    </w:p>
    <w:p w:rsidR="00843A4C" w:rsidRDefault="00843A4C" w:rsidP="00843A4C">
      <w:pPr>
        <w:pStyle w:val="ConsTitle"/>
        <w:widowControl/>
        <w:pBdr>
          <w:bottom w:val="single" w:sz="12" w:space="1" w:color="auto"/>
        </w:pBdr>
        <w:jc w:val="center"/>
        <w:rPr>
          <w:rFonts w:ascii="Times New Roman" w:hAnsi="Times New Roman"/>
          <w:sz w:val="28"/>
          <w:szCs w:val="28"/>
        </w:rPr>
      </w:pPr>
      <w:r w:rsidRPr="007A7993">
        <w:rPr>
          <w:rFonts w:ascii="Times New Roman" w:hAnsi="Times New Roman"/>
          <w:sz w:val="28"/>
          <w:szCs w:val="28"/>
        </w:rPr>
        <w:t>РЕШЕНИЕ</w:t>
      </w:r>
    </w:p>
    <w:p w:rsidR="00843A4C" w:rsidRDefault="00843A4C" w:rsidP="00843A4C">
      <w:pPr>
        <w:rPr>
          <w:sz w:val="26"/>
          <w:szCs w:val="26"/>
        </w:rPr>
      </w:pPr>
    </w:p>
    <w:p w:rsidR="00843A4C" w:rsidRPr="00C561C6" w:rsidRDefault="00843A4C" w:rsidP="00843A4C">
      <w:pPr>
        <w:rPr>
          <w:sz w:val="26"/>
          <w:szCs w:val="26"/>
        </w:rPr>
      </w:pPr>
      <w:r w:rsidRPr="00C561C6">
        <w:rPr>
          <w:sz w:val="26"/>
          <w:szCs w:val="26"/>
        </w:rPr>
        <w:t>от «</w:t>
      </w:r>
      <w:r>
        <w:rPr>
          <w:sz w:val="26"/>
          <w:szCs w:val="26"/>
        </w:rPr>
        <w:t>___</w:t>
      </w:r>
      <w:r w:rsidR="00272526">
        <w:rPr>
          <w:sz w:val="26"/>
          <w:szCs w:val="26"/>
        </w:rPr>
        <w:t>24</w:t>
      </w:r>
      <w:r>
        <w:rPr>
          <w:sz w:val="26"/>
          <w:szCs w:val="26"/>
        </w:rPr>
        <w:t>__» __</w:t>
      </w:r>
      <w:r w:rsidR="00272526">
        <w:rPr>
          <w:sz w:val="26"/>
          <w:szCs w:val="26"/>
        </w:rPr>
        <w:t>12</w:t>
      </w:r>
      <w:r>
        <w:rPr>
          <w:sz w:val="26"/>
          <w:szCs w:val="26"/>
        </w:rPr>
        <w:t xml:space="preserve">___ </w:t>
      </w:r>
      <w:r w:rsidRPr="00C561C6">
        <w:rPr>
          <w:sz w:val="26"/>
          <w:szCs w:val="26"/>
        </w:rPr>
        <w:t>201</w:t>
      </w:r>
      <w:r>
        <w:rPr>
          <w:sz w:val="26"/>
          <w:szCs w:val="26"/>
        </w:rPr>
        <w:t>3</w:t>
      </w:r>
      <w:r w:rsidRPr="00C561C6">
        <w:rPr>
          <w:sz w:val="26"/>
          <w:szCs w:val="26"/>
        </w:rPr>
        <w:t xml:space="preserve"> г. № </w:t>
      </w:r>
      <w:r>
        <w:rPr>
          <w:sz w:val="26"/>
          <w:szCs w:val="26"/>
        </w:rPr>
        <w:t>___</w:t>
      </w:r>
      <w:r w:rsidR="00272526">
        <w:rPr>
          <w:sz w:val="26"/>
          <w:szCs w:val="26"/>
        </w:rPr>
        <w:t>163</w:t>
      </w:r>
      <w:r>
        <w:rPr>
          <w:sz w:val="26"/>
          <w:szCs w:val="26"/>
        </w:rPr>
        <w:t>_____</w:t>
      </w:r>
    </w:p>
    <w:p w:rsidR="00843A4C" w:rsidRDefault="00843A4C" w:rsidP="00843A4C">
      <w:pPr>
        <w:rPr>
          <w:sz w:val="22"/>
          <w:szCs w:val="22"/>
        </w:rPr>
      </w:pPr>
      <w:r w:rsidRPr="00DE06FD">
        <w:t xml:space="preserve">               </w:t>
      </w:r>
      <w:r>
        <w:t xml:space="preserve">    </w:t>
      </w:r>
      <w:r w:rsidRPr="00CC651C">
        <w:rPr>
          <w:sz w:val="22"/>
          <w:szCs w:val="22"/>
        </w:rPr>
        <w:t>г. Богучар</w:t>
      </w:r>
    </w:p>
    <w:p w:rsidR="00843A4C" w:rsidRDefault="00843A4C" w:rsidP="00843A4C">
      <w:pPr>
        <w:rPr>
          <w:sz w:val="22"/>
          <w:szCs w:val="22"/>
        </w:rPr>
      </w:pPr>
    </w:p>
    <w:p w:rsidR="00843A4C" w:rsidRDefault="00843A4C" w:rsidP="00843A4C">
      <w:pPr>
        <w:rPr>
          <w:sz w:val="22"/>
          <w:szCs w:val="22"/>
        </w:rPr>
      </w:pPr>
    </w:p>
    <w:p w:rsidR="00843A4C" w:rsidRPr="00843A4C" w:rsidRDefault="00843A4C" w:rsidP="003B1002">
      <w:pPr>
        <w:ind w:right="4393"/>
        <w:jc w:val="both"/>
        <w:rPr>
          <w:b/>
          <w:bCs/>
        </w:rPr>
      </w:pPr>
      <w:r w:rsidRPr="00843A4C">
        <w:rPr>
          <w:b/>
        </w:rPr>
        <w:t>О внесении изменений и дополнений в</w:t>
      </w:r>
      <w:r w:rsidR="003B1002">
        <w:rPr>
          <w:b/>
        </w:rPr>
        <w:t xml:space="preserve"> </w:t>
      </w:r>
      <w:r w:rsidRPr="00843A4C">
        <w:rPr>
          <w:b/>
        </w:rPr>
        <w:t>решение Совета народных депутатов</w:t>
      </w:r>
      <w:r w:rsidR="003B1002">
        <w:rPr>
          <w:b/>
        </w:rPr>
        <w:t xml:space="preserve"> </w:t>
      </w:r>
      <w:r w:rsidRPr="00843A4C">
        <w:rPr>
          <w:b/>
        </w:rPr>
        <w:t>Богучарского муниципального района</w:t>
      </w:r>
      <w:r w:rsidR="003B1002">
        <w:rPr>
          <w:b/>
        </w:rPr>
        <w:t xml:space="preserve"> </w:t>
      </w:r>
      <w:r w:rsidRPr="00843A4C">
        <w:rPr>
          <w:b/>
        </w:rPr>
        <w:t>от 24.10.2013 года  № 150</w:t>
      </w:r>
      <w:r w:rsidR="003B1002">
        <w:rPr>
          <w:b/>
        </w:rPr>
        <w:t xml:space="preserve"> </w:t>
      </w:r>
      <w:r>
        <w:rPr>
          <w:b/>
          <w:bCs/>
        </w:rPr>
        <w:t>«</w:t>
      </w:r>
      <w:r w:rsidRPr="00843A4C">
        <w:rPr>
          <w:b/>
          <w:bCs/>
        </w:rPr>
        <w:t>Об утверждении положения</w:t>
      </w:r>
      <w:r w:rsidR="003B1002">
        <w:rPr>
          <w:b/>
          <w:bCs/>
        </w:rPr>
        <w:t xml:space="preserve"> </w:t>
      </w:r>
      <w:r w:rsidRPr="00843A4C">
        <w:rPr>
          <w:b/>
          <w:bCs/>
        </w:rPr>
        <w:t>о  специализированном жилищном фонде</w:t>
      </w:r>
      <w:r w:rsidR="003B1002">
        <w:rPr>
          <w:b/>
          <w:bCs/>
        </w:rPr>
        <w:t xml:space="preserve"> </w:t>
      </w:r>
      <w:r w:rsidRPr="00843A4C">
        <w:rPr>
          <w:b/>
          <w:bCs/>
        </w:rPr>
        <w:t>Богучарского муниципального района</w:t>
      </w:r>
      <w:r>
        <w:rPr>
          <w:b/>
          <w:bCs/>
        </w:rPr>
        <w:t>»</w:t>
      </w:r>
    </w:p>
    <w:p w:rsidR="00843A4C" w:rsidRDefault="00843A4C" w:rsidP="00843A4C">
      <w:pPr>
        <w:ind w:firstLine="709"/>
        <w:jc w:val="both"/>
      </w:pPr>
    </w:p>
    <w:p w:rsidR="00843A4C" w:rsidRDefault="00843A4C" w:rsidP="00843A4C">
      <w:pPr>
        <w:ind w:firstLine="709"/>
        <w:jc w:val="both"/>
      </w:pPr>
      <w: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w:t>
      </w:r>
      <w:r w:rsidRPr="00EB558F">
        <w:t>остановлением Правительства Российской Федерации от</w:t>
      </w:r>
      <w:r>
        <w:t xml:space="preserve"> </w:t>
      </w:r>
      <w:r w:rsidRPr="00EB558F">
        <w:t>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t xml:space="preserve">, </w:t>
      </w:r>
      <w:r w:rsidR="00B14EDC">
        <w:t xml:space="preserve">Уставом Богучарского муниципального района, </w:t>
      </w:r>
      <w:r>
        <w:t xml:space="preserve">рассмотрев экспертное заключение правового управления правительства Воронежской области </w:t>
      </w:r>
      <w:r w:rsidR="001D2D90">
        <w:t xml:space="preserve"> на  решение Совета народных депутатов Богучарского муниципального района от </w:t>
      </w:r>
      <w:r w:rsidR="008453D0">
        <w:t xml:space="preserve">24.10.2013 № 150, </w:t>
      </w:r>
      <w:r>
        <w:t>Совет народных депутатов Богучарского муниципального района</w:t>
      </w:r>
    </w:p>
    <w:p w:rsidR="00843A4C" w:rsidRDefault="00843A4C" w:rsidP="00843A4C">
      <w:pPr>
        <w:ind w:firstLine="709"/>
        <w:jc w:val="both"/>
        <w:rPr>
          <w:b/>
        </w:rPr>
      </w:pPr>
    </w:p>
    <w:p w:rsidR="00843A4C" w:rsidRDefault="00843A4C" w:rsidP="00843A4C">
      <w:pPr>
        <w:jc w:val="center"/>
        <w:rPr>
          <w:b/>
        </w:rPr>
      </w:pPr>
      <w:r>
        <w:rPr>
          <w:b/>
        </w:rPr>
        <w:t>РЕШИЛ:</w:t>
      </w:r>
    </w:p>
    <w:p w:rsidR="00843A4C" w:rsidRDefault="00843A4C" w:rsidP="00843A4C">
      <w:pPr>
        <w:rPr>
          <w:b/>
        </w:rPr>
      </w:pPr>
    </w:p>
    <w:p w:rsidR="0074107E" w:rsidRDefault="00843A4C" w:rsidP="007B04C1">
      <w:pPr>
        <w:ind w:firstLine="708"/>
        <w:jc w:val="both"/>
        <w:rPr>
          <w:bCs/>
        </w:rPr>
      </w:pPr>
      <w:r w:rsidRPr="006A37FD">
        <w:t>1.</w:t>
      </w:r>
      <w:r>
        <w:t xml:space="preserve"> </w:t>
      </w:r>
      <w:r w:rsidR="0074107E">
        <w:t xml:space="preserve">Внести следующие изменения </w:t>
      </w:r>
      <w:r w:rsidR="00B14EDC">
        <w:t xml:space="preserve">и дополнения </w:t>
      </w:r>
      <w:r w:rsidR="0074107E">
        <w:t xml:space="preserve">в решение </w:t>
      </w:r>
      <w:r w:rsidR="0074107E" w:rsidRPr="0074107E">
        <w:t>Совета народных депутатов</w:t>
      </w:r>
      <w:r w:rsidR="00B14EDC">
        <w:t xml:space="preserve"> </w:t>
      </w:r>
      <w:r w:rsidR="0074107E" w:rsidRPr="0074107E">
        <w:t>Богучарского муниципального района</w:t>
      </w:r>
      <w:r w:rsidR="0074107E">
        <w:t xml:space="preserve"> </w:t>
      </w:r>
      <w:r w:rsidR="0074107E" w:rsidRPr="0074107E">
        <w:t>от 24.10.2013 года  № 150</w:t>
      </w:r>
      <w:r w:rsidR="0074107E">
        <w:t xml:space="preserve"> </w:t>
      </w:r>
      <w:r w:rsidR="0074107E" w:rsidRPr="0074107E">
        <w:rPr>
          <w:bCs/>
        </w:rPr>
        <w:t>«Об утверждении положения</w:t>
      </w:r>
      <w:r w:rsidR="0074107E">
        <w:rPr>
          <w:bCs/>
        </w:rPr>
        <w:t xml:space="preserve"> </w:t>
      </w:r>
      <w:r w:rsidR="0074107E" w:rsidRPr="0074107E">
        <w:rPr>
          <w:bCs/>
        </w:rPr>
        <w:t>о  специализированном жилищном фонде</w:t>
      </w:r>
      <w:r w:rsidR="0074107E">
        <w:rPr>
          <w:bCs/>
        </w:rPr>
        <w:t xml:space="preserve"> </w:t>
      </w:r>
      <w:r w:rsidR="0074107E" w:rsidRPr="0074107E">
        <w:rPr>
          <w:bCs/>
        </w:rPr>
        <w:t>Богучарского муниципального района»</w:t>
      </w:r>
      <w:r w:rsidR="003E64E2">
        <w:rPr>
          <w:bCs/>
        </w:rPr>
        <w:t>:</w:t>
      </w:r>
    </w:p>
    <w:p w:rsidR="008433C9" w:rsidRDefault="008433C9" w:rsidP="007B04C1">
      <w:pPr>
        <w:pStyle w:val="a7"/>
        <w:numPr>
          <w:ilvl w:val="1"/>
          <w:numId w:val="1"/>
        </w:numPr>
        <w:ind w:left="0" w:firstLine="708"/>
        <w:jc w:val="both"/>
        <w:rPr>
          <w:bCs/>
        </w:rPr>
      </w:pPr>
      <w:r>
        <w:rPr>
          <w:bCs/>
        </w:rPr>
        <w:t>Наименование решения изложить в следующей редакции:</w:t>
      </w:r>
    </w:p>
    <w:p w:rsidR="008433C9" w:rsidRPr="008433C9" w:rsidRDefault="008433C9" w:rsidP="007B04C1">
      <w:pPr>
        <w:ind w:firstLine="708"/>
        <w:jc w:val="both"/>
        <w:rPr>
          <w:bCs/>
        </w:rPr>
      </w:pPr>
      <w:r>
        <w:rPr>
          <w:bCs/>
        </w:rPr>
        <w:t>«О</w:t>
      </w:r>
      <w:r w:rsidR="00B01DE2">
        <w:rPr>
          <w:bCs/>
        </w:rPr>
        <w:t xml:space="preserve"> </w:t>
      </w:r>
      <w:r w:rsidR="00E638D6">
        <w:rPr>
          <w:bCs/>
        </w:rPr>
        <w:t xml:space="preserve">формировании </w:t>
      </w:r>
      <w:r w:rsidR="009563CA">
        <w:rPr>
          <w:bCs/>
        </w:rPr>
        <w:t xml:space="preserve">специализированного жилищного фонда Богучарского муниципального района и </w:t>
      </w:r>
      <w:r w:rsidR="00B01DE2">
        <w:rPr>
          <w:bCs/>
        </w:rPr>
        <w:t>порядке</w:t>
      </w:r>
      <w:r>
        <w:rPr>
          <w:bCs/>
        </w:rPr>
        <w:t xml:space="preserve"> предоставления</w:t>
      </w:r>
      <w:r w:rsidR="00E638D6">
        <w:rPr>
          <w:bCs/>
        </w:rPr>
        <w:t xml:space="preserve"> </w:t>
      </w:r>
      <w:r w:rsidR="007B04C1">
        <w:rPr>
          <w:bCs/>
        </w:rPr>
        <w:t xml:space="preserve">жилых помещений </w:t>
      </w:r>
      <w:r>
        <w:rPr>
          <w:bCs/>
        </w:rPr>
        <w:t xml:space="preserve">специализированного жилищного фонда </w:t>
      </w:r>
      <w:proofErr w:type="spellStart"/>
      <w:r>
        <w:rPr>
          <w:bCs/>
        </w:rPr>
        <w:t>Богучарского</w:t>
      </w:r>
      <w:proofErr w:type="spellEnd"/>
      <w:r>
        <w:rPr>
          <w:bCs/>
        </w:rPr>
        <w:t xml:space="preserve"> муниципального района».</w:t>
      </w:r>
    </w:p>
    <w:p w:rsidR="003E64E2" w:rsidRDefault="003E64E2" w:rsidP="007B04C1">
      <w:pPr>
        <w:pStyle w:val="a7"/>
        <w:numPr>
          <w:ilvl w:val="1"/>
          <w:numId w:val="1"/>
        </w:numPr>
        <w:ind w:left="0" w:firstLine="708"/>
        <w:jc w:val="both"/>
        <w:rPr>
          <w:bCs/>
        </w:rPr>
      </w:pPr>
      <w:r>
        <w:rPr>
          <w:bCs/>
        </w:rPr>
        <w:t>Пункт  1 изложить в следующей редакции:</w:t>
      </w:r>
    </w:p>
    <w:p w:rsidR="003E64E2" w:rsidRPr="00B01DE2" w:rsidRDefault="003E64E2" w:rsidP="007B04C1">
      <w:pPr>
        <w:ind w:firstLine="708"/>
        <w:jc w:val="both"/>
        <w:rPr>
          <w:bCs/>
        </w:rPr>
      </w:pPr>
      <w:r>
        <w:rPr>
          <w:bCs/>
        </w:rPr>
        <w:t>«1.</w:t>
      </w:r>
      <w:r w:rsidR="00B01DE2">
        <w:rPr>
          <w:bCs/>
        </w:rPr>
        <w:t xml:space="preserve"> </w:t>
      </w:r>
      <w:r w:rsidRPr="00B01DE2">
        <w:rPr>
          <w:bCs/>
        </w:rPr>
        <w:t xml:space="preserve"> Утвердить</w:t>
      </w:r>
      <w:r w:rsidR="00E638D6">
        <w:rPr>
          <w:bCs/>
        </w:rPr>
        <w:t xml:space="preserve"> Порядок предоставления  </w:t>
      </w:r>
      <w:r w:rsidR="000B5354" w:rsidRPr="00B01DE2">
        <w:rPr>
          <w:bCs/>
        </w:rPr>
        <w:t>жилых помещений  специализированного жилищного фонда Богучарского муниципального района</w:t>
      </w:r>
      <w:r w:rsidRPr="00B01DE2">
        <w:rPr>
          <w:bCs/>
        </w:rPr>
        <w:t xml:space="preserve"> </w:t>
      </w:r>
      <w:r w:rsidR="00C56CFA" w:rsidRPr="00B01DE2">
        <w:rPr>
          <w:bCs/>
        </w:rPr>
        <w:t xml:space="preserve"> Воронежской области </w:t>
      </w:r>
      <w:r w:rsidRPr="00B01DE2">
        <w:rPr>
          <w:bCs/>
        </w:rPr>
        <w:t>согласно приложению</w:t>
      </w:r>
      <w:proofErr w:type="gramStart"/>
      <w:r w:rsidRPr="00B01DE2">
        <w:rPr>
          <w:bCs/>
        </w:rPr>
        <w:t>.»</w:t>
      </w:r>
      <w:r w:rsidR="003B3CB7" w:rsidRPr="00B01DE2">
        <w:rPr>
          <w:bCs/>
        </w:rPr>
        <w:t>.</w:t>
      </w:r>
      <w:proofErr w:type="gramEnd"/>
    </w:p>
    <w:p w:rsidR="003E64E2" w:rsidRDefault="003E64E2" w:rsidP="009D4A79">
      <w:pPr>
        <w:pStyle w:val="a7"/>
        <w:numPr>
          <w:ilvl w:val="1"/>
          <w:numId w:val="1"/>
        </w:numPr>
        <w:ind w:left="0" w:firstLine="708"/>
        <w:jc w:val="both"/>
        <w:rPr>
          <w:bCs/>
        </w:rPr>
      </w:pPr>
      <w:r>
        <w:rPr>
          <w:bCs/>
        </w:rPr>
        <w:t xml:space="preserve">Приложение к решению изложить </w:t>
      </w:r>
      <w:r w:rsidR="00E638D6">
        <w:rPr>
          <w:bCs/>
        </w:rPr>
        <w:t xml:space="preserve">в новой редакции </w:t>
      </w:r>
      <w:r>
        <w:rPr>
          <w:bCs/>
        </w:rPr>
        <w:t>согласно приложению к данному решению.</w:t>
      </w:r>
    </w:p>
    <w:p w:rsidR="003E64E2" w:rsidRPr="00A90715" w:rsidRDefault="00A90715" w:rsidP="009D4A79">
      <w:pPr>
        <w:ind w:firstLine="708"/>
        <w:jc w:val="both"/>
        <w:rPr>
          <w:bCs/>
        </w:rPr>
      </w:pPr>
      <w:r>
        <w:rPr>
          <w:bCs/>
        </w:rPr>
        <w:lastRenderedPageBreak/>
        <w:t>2.</w:t>
      </w:r>
      <w:r w:rsidR="00E638D6">
        <w:rPr>
          <w:bCs/>
        </w:rPr>
        <w:t xml:space="preserve"> </w:t>
      </w:r>
      <w:r w:rsidR="003E64E2" w:rsidRPr="00A90715">
        <w:rPr>
          <w:bCs/>
        </w:rPr>
        <w:t>Да</w:t>
      </w:r>
      <w:r w:rsidR="009D4A79">
        <w:rPr>
          <w:bCs/>
        </w:rPr>
        <w:t>нное решение распространяет свое действие</w:t>
      </w:r>
      <w:r w:rsidR="003E64E2" w:rsidRPr="00A90715">
        <w:rPr>
          <w:bCs/>
        </w:rPr>
        <w:t xml:space="preserve"> на правоотношения, возникшие </w:t>
      </w:r>
      <w:r w:rsidR="003E64E2" w:rsidRPr="00E638D6">
        <w:rPr>
          <w:bCs/>
        </w:rPr>
        <w:t>с 24.10.2013 года</w:t>
      </w:r>
      <w:r w:rsidR="003E64E2" w:rsidRPr="00A90715">
        <w:rPr>
          <w:bCs/>
        </w:rPr>
        <w:t>.</w:t>
      </w:r>
    </w:p>
    <w:p w:rsidR="00843A4C" w:rsidRDefault="00A90715" w:rsidP="009D4A79">
      <w:pPr>
        <w:ind w:firstLine="708"/>
        <w:jc w:val="both"/>
      </w:pPr>
      <w:r>
        <w:t>3.</w:t>
      </w:r>
      <w:r w:rsidR="00B01DE2">
        <w:t xml:space="preserve"> </w:t>
      </w:r>
      <w:proofErr w:type="gramStart"/>
      <w:r w:rsidR="00843A4C">
        <w:t>Контроль за</w:t>
      </w:r>
      <w:proofErr w:type="gramEnd"/>
      <w:r w:rsidR="00843A4C">
        <w:t xml:space="preserve"> исполнением настоящего решения возложить на постоянную комиссию Совета народных депутатов Богучарского муниципального района по аграрной политике, земельным отношениям, муниципальной собственности и охране окружающей среды (Резников В.Е.) и заместителя главы администрации Богучарского муни</w:t>
      </w:r>
      <w:r w:rsidR="009D4A79">
        <w:t>ципального района  Кожанова А.Ю</w:t>
      </w:r>
      <w:r w:rsidR="00843A4C">
        <w:t>.</w:t>
      </w:r>
    </w:p>
    <w:p w:rsidR="00843A4C" w:rsidRDefault="00843A4C" w:rsidP="009D4A79">
      <w:pPr>
        <w:ind w:firstLine="708"/>
        <w:jc w:val="both"/>
      </w:pPr>
    </w:p>
    <w:p w:rsidR="00843A4C" w:rsidRDefault="00843A4C" w:rsidP="00843A4C">
      <w:pPr>
        <w:ind w:firstLine="708"/>
        <w:jc w:val="both"/>
      </w:pPr>
    </w:p>
    <w:p w:rsidR="00843A4C" w:rsidRDefault="00843A4C" w:rsidP="00843A4C">
      <w:pPr>
        <w:jc w:val="both"/>
      </w:pPr>
      <w:r>
        <w:t>Глава Богучарского</w:t>
      </w:r>
    </w:p>
    <w:p w:rsidR="00843A4C" w:rsidRPr="006A37FD" w:rsidRDefault="00843A4C" w:rsidP="00843A4C">
      <w:pPr>
        <w:jc w:val="both"/>
      </w:pPr>
      <w:r>
        <w:t>муниципального района                                                                  А.М.</w:t>
      </w:r>
      <w:r w:rsidR="009D4A79">
        <w:t xml:space="preserve"> </w:t>
      </w:r>
      <w:r>
        <w:t xml:space="preserve">Василенко </w:t>
      </w:r>
    </w:p>
    <w:p w:rsidR="00843A4C" w:rsidRDefault="00843A4C" w:rsidP="00843A4C">
      <w:pPr>
        <w:pStyle w:val="a3"/>
        <w:rPr>
          <w:szCs w:val="28"/>
        </w:rPr>
      </w:pPr>
    </w:p>
    <w:p w:rsidR="00843A4C" w:rsidRDefault="00843A4C" w:rsidP="00843A4C">
      <w:pPr>
        <w:pStyle w:val="a3"/>
        <w:rPr>
          <w:szCs w:val="28"/>
        </w:rPr>
      </w:pPr>
    </w:p>
    <w:p w:rsidR="00843A4C" w:rsidRDefault="00843A4C" w:rsidP="00843A4C">
      <w:pPr>
        <w:pStyle w:val="a3"/>
        <w:rPr>
          <w:szCs w:val="28"/>
        </w:rPr>
      </w:pPr>
    </w:p>
    <w:p w:rsidR="00843A4C" w:rsidRDefault="00843A4C" w:rsidP="00843A4C">
      <w:pPr>
        <w:pStyle w:val="a3"/>
        <w:rPr>
          <w:szCs w:val="28"/>
        </w:rPr>
      </w:pPr>
    </w:p>
    <w:p w:rsidR="00843A4C" w:rsidRDefault="00843A4C" w:rsidP="00843A4C">
      <w:pPr>
        <w:pStyle w:val="a3"/>
        <w:rPr>
          <w:szCs w:val="28"/>
        </w:rPr>
      </w:pPr>
    </w:p>
    <w:p w:rsidR="00843A4C" w:rsidRDefault="00843A4C" w:rsidP="00843A4C">
      <w:pPr>
        <w:pStyle w:val="a3"/>
        <w:rPr>
          <w:szCs w:val="28"/>
        </w:rPr>
      </w:pPr>
    </w:p>
    <w:p w:rsidR="00843A4C" w:rsidRDefault="00843A4C" w:rsidP="00843A4C">
      <w:pPr>
        <w:pStyle w:val="a3"/>
        <w:rPr>
          <w:szCs w:val="28"/>
        </w:rPr>
      </w:pPr>
    </w:p>
    <w:p w:rsidR="00F607CF" w:rsidRDefault="00F607CF" w:rsidP="003706F2">
      <w:pPr>
        <w:autoSpaceDE w:val="0"/>
        <w:autoSpaceDN w:val="0"/>
        <w:adjustRightInd w:val="0"/>
        <w:jc w:val="both"/>
        <w:rPr>
          <w:rFonts w:eastAsiaTheme="minorHAnsi"/>
          <w:color w:val="444444"/>
          <w:lang w:eastAsia="en-US"/>
        </w:rPr>
      </w:pPr>
    </w:p>
    <w:p w:rsidR="003706F2" w:rsidRDefault="003706F2"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C2036F" w:rsidRDefault="00C2036F" w:rsidP="003706F2">
      <w:pPr>
        <w:autoSpaceDE w:val="0"/>
        <w:autoSpaceDN w:val="0"/>
        <w:adjustRightInd w:val="0"/>
        <w:jc w:val="both"/>
        <w:rPr>
          <w:rFonts w:eastAsiaTheme="minorHAnsi"/>
          <w:color w:val="444444"/>
          <w:lang w:eastAsia="en-US"/>
        </w:rPr>
      </w:pPr>
    </w:p>
    <w:p w:rsidR="003706F2" w:rsidRDefault="003706F2" w:rsidP="003706F2">
      <w:pPr>
        <w:autoSpaceDE w:val="0"/>
        <w:autoSpaceDN w:val="0"/>
        <w:adjustRightInd w:val="0"/>
        <w:jc w:val="both"/>
        <w:rPr>
          <w:rFonts w:eastAsiaTheme="minorHAnsi"/>
          <w:color w:val="444444"/>
          <w:lang w:eastAsia="en-US"/>
        </w:rPr>
      </w:pPr>
    </w:p>
    <w:p w:rsidR="003706F2" w:rsidRDefault="003706F2" w:rsidP="003706F2">
      <w:pPr>
        <w:autoSpaceDE w:val="0"/>
        <w:autoSpaceDN w:val="0"/>
        <w:adjustRightInd w:val="0"/>
        <w:jc w:val="both"/>
        <w:rPr>
          <w:rFonts w:eastAsiaTheme="minorHAnsi"/>
          <w:color w:val="444444"/>
          <w:lang w:eastAsia="en-US"/>
        </w:rPr>
      </w:pPr>
    </w:p>
    <w:p w:rsidR="003706F2" w:rsidRDefault="003706F2" w:rsidP="003706F2">
      <w:pPr>
        <w:autoSpaceDE w:val="0"/>
        <w:autoSpaceDN w:val="0"/>
        <w:adjustRightInd w:val="0"/>
        <w:jc w:val="both"/>
        <w:rPr>
          <w:rFonts w:eastAsiaTheme="minorHAnsi"/>
          <w:color w:val="444444"/>
          <w:lang w:eastAsia="en-US"/>
        </w:rPr>
      </w:pPr>
    </w:p>
    <w:p w:rsidR="003706F2" w:rsidRDefault="003706F2" w:rsidP="003706F2">
      <w:pPr>
        <w:autoSpaceDE w:val="0"/>
        <w:autoSpaceDN w:val="0"/>
        <w:adjustRightInd w:val="0"/>
        <w:jc w:val="both"/>
        <w:rPr>
          <w:rFonts w:eastAsiaTheme="minorHAnsi"/>
          <w:color w:val="444444"/>
          <w:lang w:eastAsia="en-US"/>
        </w:rPr>
      </w:pPr>
    </w:p>
    <w:p w:rsidR="003706F2" w:rsidRDefault="003706F2" w:rsidP="003706F2">
      <w:pPr>
        <w:autoSpaceDE w:val="0"/>
        <w:autoSpaceDN w:val="0"/>
        <w:adjustRightInd w:val="0"/>
        <w:jc w:val="both"/>
        <w:rPr>
          <w:rFonts w:eastAsiaTheme="minorHAnsi"/>
          <w:color w:val="444444"/>
          <w:lang w:eastAsia="en-US"/>
        </w:rPr>
      </w:pPr>
    </w:p>
    <w:p w:rsidR="003706F2" w:rsidRDefault="003706F2" w:rsidP="003706F2">
      <w:pPr>
        <w:autoSpaceDE w:val="0"/>
        <w:autoSpaceDN w:val="0"/>
        <w:adjustRightInd w:val="0"/>
        <w:jc w:val="both"/>
        <w:rPr>
          <w:rFonts w:eastAsiaTheme="minorHAnsi"/>
          <w:color w:val="444444"/>
          <w:lang w:eastAsia="en-US"/>
        </w:rPr>
      </w:pPr>
    </w:p>
    <w:p w:rsidR="003706F2" w:rsidRDefault="003706F2" w:rsidP="003706F2">
      <w:pPr>
        <w:autoSpaceDE w:val="0"/>
        <w:autoSpaceDN w:val="0"/>
        <w:adjustRightInd w:val="0"/>
        <w:jc w:val="both"/>
        <w:rPr>
          <w:rFonts w:eastAsiaTheme="minorHAnsi"/>
          <w:color w:val="444444"/>
          <w:lang w:eastAsia="en-US"/>
        </w:rPr>
      </w:pPr>
    </w:p>
    <w:p w:rsidR="00843A4C" w:rsidRDefault="00843A4C" w:rsidP="00843A4C">
      <w:pPr>
        <w:pStyle w:val="a3"/>
        <w:rPr>
          <w:szCs w:val="28"/>
        </w:rPr>
      </w:pPr>
    </w:p>
    <w:p w:rsidR="00843A4C" w:rsidRDefault="00843A4C" w:rsidP="00843A4C">
      <w:pPr>
        <w:pStyle w:val="a3"/>
        <w:rPr>
          <w:szCs w:val="28"/>
        </w:rPr>
      </w:pPr>
    </w:p>
    <w:p w:rsidR="00E638D6" w:rsidRDefault="00E638D6" w:rsidP="00843A4C">
      <w:pPr>
        <w:pStyle w:val="a3"/>
        <w:rPr>
          <w:szCs w:val="28"/>
        </w:rPr>
      </w:pPr>
    </w:p>
    <w:p w:rsidR="00E638D6" w:rsidRDefault="00E638D6" w:rsidP="00843A4C">
      <w:pPr>
        <w:pStyle w:val="a3"/>
        <w:rPr>
          <w:szCs w:val="28"/>
        </w:rPr>
      </w:pPr>
    </w:p>
    <w:p w:rsidR="00E638D6" w:rsidRDefault="00E638D6" w:rsidP="00843A4C">
      <w:pPr>
        <w:pStyle w:val="a3"/>
        <w:rPr>
          <w:szCs w:val="28"/>
        </w:rPr>
      </w:pPr>
    </w:p>
    <w:p w:rsidR="00843A4C" w:rsidRPr="00997E30" w:rsidRDefault="00843A4C" w:rsidP="00843A4C">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lastRenderedPageBreak/>
        <w:t xml:space="preserve">Приложение </w:t>
      </w:r>
    </w:p>
    <w:p w:rsidR="00843A4C" w:rsidRPr="00997E30" w:rsidRDefault="00843A4C" w:rsidP="00843A4C">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t xml:space="preserve">к решению Совета </w:t>
      </w:r>
      <w:r w:rsidR="00C834AB" w:rsidRPr="00997E30">
        <w:rPr>
          <w:rFonts w:ascii="Times New Roman" w:hAnsi="Times New Roman" w:cs="Times New Roman"/>
          <w:b w:val="0"/>
          <w:sz w:val="28"/>
          <w:szCs w:val="28"/>
        </w:rPr>
        <w:t xml:space="preserve">народных </w:t>
      </w:r>
      <w:r w:rsidRPr="00997E30">
        <w:rPr>
          <w:rFonts w:ascii="Times New Roman" w:hAnsi="Times New Roman" w:cs="Times New Roman"/>
          <w:b w:val="0"/>
          <w:sz w:val="28"/>
          <w:szCs w:val="28"/>
        </w:rPr>
        <w:t xml:space="preserve">депутатов </w:t>
      </w:r>
    </w:p>
    <w:p w:rsidR="00843A4C" w:rsidRPr="00997E30" w:rsidRDefault="00843A4C" w:rsidP="00843A4C">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t>Богучарского муниципального района</w:t>
      </w:r>
    </w:p>
    <w:p w:rsidR="00843A4C" w:rsidRPr="00997E30" w:rsidRDefault="00843A4C" w:rsidP="00843A4C">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t xml:space="preserve">Воронежской области </w:t>
      </w:r>
    </w:p>
    <w:p w:rsidR="00843A4C" w:rsidRPr="00997E30" w:rsidRDefault="00843A4C" w:rsidP="00843A4C">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t>от  «</w:t>
      </w:r>
      <w:r w:rsidR="00A3337E" w:rsidRPr="00997E30">
        <w:rPr>
          <w:rFonts w:ascii="Times New Roman" w:hAnsi="Times New Roman" w:cs="Times New Roman"/>
          <w:b w:val="0"/>
          <w:sz w:val="28"/>
          <w:szCs w:val="28"/>
        </w:rPr>
        <w:t>_</w:t>
      </w:r>
      <w:r w:rsidR="00272526">
        <w:rPr>
          <w:rFonts w:ascii="Times New Roman" w:hAnsi="Times New Roman" w:cs="Times New Roman"/>
          <w:b w:val="0"/>
          <w:sz w:val="28"/>
          <w:szCs w:val="28"/>
        </w:rPr>
        <w:t>24</w:t>
      </w:r>
      <w:r w:rsidR="00A3337E" w:rsidRPr="00997E30">
        <w:rPr>
          <w:rFonts w:ascii="Times New Roman" w:hAnsi="Times New Roman" w:cs="Times New Roman"/>
          <w:b w:val="0"/>
          <w:sz w:val="28"/>
          <w:szCs w:val="28"/>
        </w:rPr>
        <w:t>_»___</w:t>
      </w:r>
      <w:r w:rsidR="00272526">
        <w:rPr>
          <w:rFonts w:ascii="Times New Roman" w:hAnsi="Times New Roman" w:cs="Times New Roman"/>
          <w:b w:val="0"/>
          <w:sz w:val="28"/>
          <w:szCs w:val="28"/>
        </w:rPr>
        <w:t>12</w:t>
      </w:r>
      <w:r w:rsidR="000F2AC4">
        <w:rPr>
          <w:rFonts w:ascii="Times New Roman" w:hAnsi="Times New Roman" w:cs="Times New Roman"/>
          <w:b w:val="0"/>
          <w:sz w:val="28"/>
          <w:szCs w:val="28"/>
        </w:rPr>
        <w:t>____2013</w:t>
      </w:r>
      <w:r w:rsidR="004621C1" w:rsidRPr="00997E30">
        <w:rPr>
          <w:rFonts w:ascii="Times New Roman" w:hAnsi="Times New Roman" w:cs="Times New Roman"/>
          <w:b w:val="0"/>
          <w:sz w:val="28"/>
          <w:szCs w:val="28"/>
        </w:rPr>
        <w:t xml:space="preserve"> </w:t>
      </w:r>
      <w:r w:rsidR="00A3337E" w:rsidRPr="00997E30">
        <w:rPr>
          <w:rFonts w:ascii="Times New Roman" w:hAnsi="Times New Roman" w:cs="Times New Roman"/>
          <w:b w:val="0"/>
          <w:sz w:val="28"/>
          <w:szCs w:val="28"/>
        </w:rPr>
        <w:t xml:space="preserve">г. </w:t>
      </w:r>
      <w:r w:rsidR="004621C1" w:rsidRPr="00997E30">
        <w:rPr>
          <w:rFonts w:ascii="Times New Roman" w:hAnsi="Times New Roman" w:cs="Times New Roman"/>
          <w:b w:val="0"/>
          <w:sz w:val="28"/>
          <w:szCs w:val="28"/>
        </w:rPr>
        <w:t>№ __</w:t>
      </w:r>
      <w:r w:rsidR="00272526">
        <w:rPr>
          <w:rFonts w:ascii="Times New Roman" w:hAnsi="Times New Roman" w:cs="Times New Roman"/>
          <w:b w:val="0"/>
          <w:sz w:val="28"/>
          <w:szCs w:val="28"/>
        </w:rPr>
        <w:t>163</w:t>
      </w:r>
      <w:r w:rsidR="004621C1" w:rsidRPr="00997E30">
        <w:rPr>
          <w:rFonts w:ascii="Times New Roman" w:hAnsi="Times New Roman" w:cs="Times New Roman"/>
          <w:b w:val="0"/>
          <w:sz w:val="28"/>
          <w:szCs w:val="28"/>
        </w:rPr>
        <w:t>___</w:t>
      </w:r>
    </w:p>
    <w:p w:rsidR="00843A4C" w:rsidRPr="00997E30" w:rsidRDefault="00843A4C" w:rsidP="00843A4C">
      <w:pPr>
        <w:pStyle w:val="ConsPlusTitle"/>
        <w:jc w:val="right"/>
        <w:rPr>
          <w:rFonts w:ascii="Times New Roman" w:hAnsi="Times New Roman" w:cs="Times New Roman"/>
          <w:b w:val="0"/>
          <w:sz w:val="28"/>
          <w:szCs w:val="28"/>
        </w:rPr>
      </w:pPr>
    </w:p>
    <w:p w:rsidR="009D4A79" w:rsidRPr="00997E30" w:rsidRDefault="009D4A79" w:rsidP="009D4A79">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t xml:space="preserve">«Приложение </w:t>
      </w:r>
    </w:p>
    <w:p w:rsidR="009D4A79" w:rsidRPr="00997E30" w:rsidRDefault="009D4A79" w:rsidP="009D4A79">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t xml:space="preserve">к решению Совета народных депутатов </w:t>
      </w:r>
    </w:p>
    <w:p w:rsidR="009D4A79" w:rsidRPr="00997E30" w:rsidRDefault="009D4A79" w:rsidP="009D4A79">
      <w:pPr>
        <w:pStyle w:val="ConsPlusTitle"/>
        <w:jc w:val="right"/>
        <w:rPr>
          <w:rFonts w:ascii="Times New Roman" w:hAnsi="Times New Roman" w:cs="Times New Roman"/>
          <w:b w:val="0"/>
          <w:sz w:val="28"/>
          <w:szCs w:val="28"/>
        </w:rPr>
      </w:pPr>
      <w:proofErr w:type="spellStart"/>
      <w:r w:rsidRPr="00997E30">
        <w:rPr>
          <w:rFonts w:ascii="Times New Roman" w:hAnsi="Times New Roman" w:cs="Times New Roman"/>
          <w:b w:val="0"/>
          <w:sz w:val="28"/>
          <w:szCs w:val="28"/>
        </w:rPr>
        <w:t>Богучарского</w:t>
      </w:r>
      <w:proofErr w:type="spellEnd"/>
      <w:r w:rsidRPr="00997E30">
        <w:rPr>
          <w:rFonts w:ascii="Times New Roman" w:hAnsi="Times New Roman" w:cs="Times New Roman"/>
          <w:b w:val="0"/>
          <w:sz w:val="28"/>
          <w:szCs w:val="28"/>
        </w:rPr>
        <w:t xml:space="preserve"> муниципального района</w:t>
      </w:r>
    </w:p>
    <w:p w:rsidR="009D4A79" w:rsidRPr="00997E30" w:rsidRDefault="009D4A79" w:rsidP="009D4A79">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t xml:space="preserve">Воронежской области </w:t>
      </w:r>
    </w:p>
    <w:p w:rsidR="009D4A79" w:rsidRPr="00997E30" w:rsidRDefault="009D4A79" w:rsidP="009D4A79">
      <w:pPr>
        <w:pStyle w:val="ConsPlusTitle"/>
        <w:jc w:val="right"/>
        <w:rPr>
          <w:rFonts w:ascii="Times New Roman" w:hAnsi="Times New Roman" w:cs="Times New Roman"/>
          <w:b w:val="0"/>
          <w:sz w:val="28"/>
          <w:szCs w:val="28"/>
        </w:rPr>
      </w:pPr>
      <w:r w:rsidRPr="00997E30">
        <w:rPr>
          <w:rFonts w:ascii="Times New Roman" w:hAnsi="Times New Roman" w:cs="Times New Roman"/>
          <w:b w:val="0"/>
          <w:sz w:val="28"/>
          <w:szCs w:val="28"/>
        </w:rPr>
        <w:t xml:space="preserve">от  «24» октября 2013 </w:t>
      </w:r>
      <w:r w:rsidR="00A3337E" w:rsidRPr="00997E30">
        <w:rPr>
          <w:rFonts w:ascii="Times New Roman" w:hAnsi="Times New Roman" w:cs="Times New Roman"/>
          <w:b w:val="0"/>
          <w:sz w:val="28"/>
          <w:szCs w:val="28"/>
        </w:rPr>
        <w:t xml:space="preserve">г. № </w:t>
      </w:r>
      <w:r w:rsidRPr="00997E30">
        <w:rPr>
          <w:rFonts w:ascii="Times New Roman" w:hAnsi="Times New Roman" w:cs="Times New Roman"/>
          <w:b w:val="0"/>
          <w:sz w:val="28"/>
          <w:szCs w:val="28"/>
        </w:rPr>
        <w:t>150</w:t>
      </w:r>
    </w:p>
    <w:p w:rsidR="009D4A79" w:rsidRPr="00997E30" w:rsidRDefault="009D4A79" w:rsidP="00843A4C">
      <w:pPr>
        <w:pStyle w:val="ConsPlusTitle"/>
        <w:jc w:val="right"/>
        <w:rPr>
          <w:rFonts w:ascii="Times New Roman" w:hAnsi="Times New Roman" w:cs="Times New Roman"/>
          <w:b w:val="0"/>
          <w:sz w:val="28"/>
          <w:szCs w:val="28"/>
        </w:rPr>
      </w:pPr>
    </w:p>
    <w:p w:rsidR="009D4A79" w:rsidRPr="00997E30" w:rsidRDefault="009D4A79" w:rsidP="00843A4C">
      <w:pPr>
        <w:pStyle w:val="ConsPlusTitle"/>
        <w:jc w:val="right"/>
        <w:rPr>
          <w:rFonts w:ascii="Times New Roman" w:hAnsi="Times New Roman" w:cs="Times New Roman"/>
          <w:b w:val="0"/>
          <w:sz w:val="28"/>
          <w:szCs w:val="28"/>
        </w:rPr>
      </w:pPr>
    </w:p>
    <w:p w:rsidR="00843A4C" w:rsidRPr="00997E30" w:rsidRDefault="00E638D6" w:rsidP="00843A4C">
      <w:pPr>
        <w:pStyle w:val="ConsPlusTitle"/>
        <w:jc w:val="center"/>
        <w:rPr>
          <w:rFonts w:ascii="Times New Roman" w:hAnsi="Times New Roman" w:cs="Times New Roman"/>
          <w:b w:val="0"/>
          <w:sz w:val="28"/>
          <w:szCs w:val="28"/>
        </w:rPr>
      </w:pPr>
      <w:r w:rsidRPr="00997E30">
        <w:rPr>
          <w:rFonts w:ascii="Times New Roman" w:hAnsi="Times New Roman" w:cs="Times New Roman"/>
          <w:b w:val="0"/>
          <w:sz w:val="28"/>
          <w:szCs w:val="28"/>
        </w:rPr>
        <w:t xml:space="preserve">Порядок предоставления жилых помещений </w:t>
      </w:r>
      <w:r w:rsidR="009D4A79" w:rsidRPr="00997E30">
        <w:rPr>
          <w:rFonts w:ascii="Times New Roman" w:hAnsi="Times New Roman" w:cs="Times New Roman"/>
          <w:b w:val="0"/>
          <w:sz w:val="28"/>
          <w:szCs w:val="28"/>
        </w:rPr>
        <w:t xml:space="preserve">специализированного </w:t>
      </w:r>
      <w:r w:rsidR="00843A4C" w:rsidRPr="00997E30">
        <w:rPr>
          <w:rFonts w:ascii="Times New Roman" w:hAnsi="Times New Roman" w:cs="Times New Roman"/>
          <w:b w:val="0"/>
          <w:sz w:val="28"/>
          <w:szCs w:val="28"/>
        </w:rPr>
        <w:t xml:space="preserve">жилищного фонда </w:t>
      </w:r>
      <w:proofErr w:type="spellStart"/>
      <w:r w:rsidR="00843A4C" w:rsidRPr="00997E30">
        <w:rPr>
          <w:rFonts w:ascii="Times New Roman" w:hAnsi="Times New Roman" w:cs="Times New Roman"/>
          <w:b w:val="0"/>
          <w:sz w:val="28"/>
          <w:szCs w:val="28"/>
        </w:rPr>
        <w:t>Богучарского</w:t>
      </w:r>
      <w:proofErr w:type="spellEnd"/>
      <w:r w:rsidR="00843A4C" w:rsidRPr="00997E30">
        <w:rPr>
          <w:rFonts w:ascii="Times New Roman" w:hAnsi="Times New Roman" w:cs="Times New Roman"/>
          <w:b w:val="0"/>
          <w:sz w:val="28"/>
          <w:szCs w:val="28"/>
        </w:rPr>
        <w:t xml:space="preserve"> муниципального района Воронежской области</w:t>
      </w:r>
    </w:p>
    <w:p w:rsidR="00843A4C" w:rsidRPr="00997E30" w:rsidRDefault="00843A4C" w:rsidP="00843A4C">
      <w:pPr>
        <w:pStyle w:val="ConsPlusTitle"/>
        <w:rPr>
          <w:rFonts w:ascii="Times New Roman" w:hAnsi="Times New Roman" w:cs="Times New Roman"/>
          <w:b w:val="0"/>
          <w:sz w:val="28"/>
          <w:szCs w:val="28"/>
        </w:rPr>
      </w:pPr>
    </w:p>
    <w:p w:rsidR="00843A4C" w:rsidRPr="00997E30" w:rsidRDefault="00843A4C" w:rsidP="00A3337E">
      <w:pPr>
        <w:pStyle w:val="ConsPlusTitle"/>
        <w:numPr>
          <w:ilvl w:val="0"/>
          <w:numId w:val="2"/>
        </w:numPr>
        <w:jc w:val="center"/>
        <w:rPr>
          <w:rFonts w:ascii="Times New Roman" w:hAnsi="Times New Roman" w:cs="Times New Roman"/>
          <w:b w:val="0"/>
          <w:sz w:val="28"/>
          <w:szCs w:val="28"/>
        </w:rPr>
      </w:pPr>
      <w:r w:rsidRPr="00997E30">
        <w:rPr>
          <w:rFonts w:ascii="Times New Roman" w:hAnsi="Times New Roman" w:cs="Times New Roman"/>
          <w:b w:val="0"/>
          <w:sz w:val="28"/>
          <w:szCs w:val="28"/>
        </w:rPr>
        <w:t>Общие положения</w:t>
      </w:r>
    </w:p>
    <w:p w:rsidR="00843A4C" w:rsidRPr="00997E30" w:rsidRDefault="00843A4C" w:rsidP="00843A4C">
      <w:pPr>
        <w:pStyle w:val="ConsPlusTitle"/>
        <w:ind w:left="720"/>
        <w:rPr>
          <w:rFonts w:ascii="Times New Roman" w:hAnsi="Times New Roman" w:cs="Times New Roman"/>
          <w:b w:val="0"/>
          <w:sz w:val="28"/>
          <w:szCs w:val="28"/>
        </w:rPr>
      </w:pPr>
    </w:p>
    <w:p w:rsidR="00843A4C" w:rsidRPr="00997E30" w:rsidRDefault="00053A09" w:rsidP="00843A4C">
      <w:pPr>
        <w:pStyle w:val="ConsPlusTitle"/>
        <w:ind w:firstLine="708"/>
        <w:jc w:val="both"/>
        <w:rPr>
          <w:rFonts w:ascii="Times New Roman" w:hAnsi="Times New Roman" w:cs="Times New Roman"/>
          <w:b w:val="0"/>
          <w:sz w:val="28"/>
          <w:szCs w:val="28"/>
        </w:rPr>
      </w:pPr>
      <w:r w:rsidRPr="00997E30">
        <w:rPr>
          <w:rFonts w:ascii="Times New Roman" w:hAnsi="Times New Roman" w:cs="Times New Roman"/>
          <w:b w:val="0"/>
          <w:sz w:val="28"/>
          <w:szCs w:val="28"/>
        </w:rPr>
        <w:t xml:space="preserve">1.1. </w:t>
      </w:r>
      <w:proofErr w:type="gramStart"/>
      <w:r w:rsidRPr="00997E30">
        <w:rPr>
          <w:rFonts w:ascii="Times New Roman" w:hAnsi="Times New Roman" w:cs="Times New Roman"/>
          <w:b w:val="0"/>
          <w:sz w:val="28"/>
          <w:szCs w:val="28"/>
        </w:rPr>
        <w:t>Настоящий</w:t>
      </w:r>
      <w:r w:rsidR="00843A4C" w:rsidRPr="00997E30">
        <w:rPr>
          <w:rFonts w:ascii="Times New Roman" w:hAnsi="Times New Roman" w:cs="Times New Roman"/>
          <w:b w:val="0"/>
          <w:sz w:val="28"/>
          <w:szCs w:val="28"/>
        </w:rPr>
        <w:t xml:space="preserve"> поряд</w:t>
      </w:r>
      <w:r w:rsidRPr="00997E30">
        <w:rPr>
          <w:rFonts w:ascii="Times New Roman" w:hAnsi="Times New Roman" w:cs="Times New Roman"/>
          <w:b w:val="0"/>
          <w:sz w:val="28"/>
          <w:szCs w:val="28"/>
        </w:rPr>
        <w:t>о</w:t>
      </w:r>
      <w:r w:rsidR="00843A4C" w:rsidRPr="00997E30">
        <w:rPr>
          <w:rFonts w:ascii="Times New Roman" w:hAnsi="Times New Roman" w:cs="Times New Roman"/>
          <w:b w:val="0"/>
          <w:sz w:val="28"/>
          <w:szCs w:val="28"/>
        </w:rPr>
        <w:t xml:space="preserve">к </w:t>
      </w:r>
      <w:r w:rsidR="00DD7282" w:rsidRPr="00997E30">
        <w:rPr>
          <w:rFonts w:ascii="Times New Roman" w:hAnsi="Times New Roman" w:cs="Times New Roman"/>
          <w:b w:val="0"/>
          <w:sz w:val="28"/>
          <w:szCs w:val="28"/>
        </w:rPr>
        <w:t xml:space="preserve">предоставления жилых помещений </w:t>
      </w:r>
      <w:r w:rsidR="00843A4C" w:rsidRPr="00997E30">
        <w:rPr>
          <w:rFonts w:ascii="Times New Roman" w:hAnsi="Times New Roman" w:cs="Times New Roman"/>
          <w:b w:val="0"/>
          <w:sz w:val="28"/>
          <w:szCs w:val="28"/>
        </w:rPr>
        <w:t>специализированного жилищного фонда Богучарского муниципального района (далее -</w:t>
      </w:r>
      <w:r w:rsidR="000F7C85" w:rsidRPr="00997E30">
        <w:rPr>
          <w:rFonts w:ascii="Times New Roman" w:hAnsi="Times New Roman" w:cs="Times New Roman"/>
          <w:b w:val="0"/>
          <w:sz w:val="28"/>
          <w:szCs w:val="28"/>
        </w:rPr>
        <w:t xml:space="preserve"> </w:t>
      </w:r>
      <w:r w:rsidRPr="00997E30">
        <w:rPr>
          <w:rFonts w:ascii="Times New Roman" w:hAnsi="Times New Roman" w:cs="Times New Roman"/>
          <w:b w:val="0"/>
          <w:sz w:val="28"/>
          <w:szCs w:val="28"/>
        </w:rPr>
        <w:t xml:space="preserve">Порядок) разработан </w:t>
      </w:r>
      <w:r w:rsidR="00843A4C" w:rsidRPr="00997E30">
        <w:rPr>
          <w:rFonts w:ascii="Times New Roman" w:hAnsi="Times New Roman" w:cs="Times New Roman"/>
          <w:b w:val="0"/>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Богучарского муниципального района Воронежской области и устанавливает порядок </w:t>
      </w:r>
      <w:r w:rsidR="00E638D6" w:rsidRPr="00997E30">
        <w:rPr>
          <w:rFonts w:ascii="Times New Roman" w:hAnsi="Times New Roman" w:cs="Times New Roman"/>
          <w:b w:val="0"/>
          <w:sz w:val="28"/>
          <w:szCs w:val="28"/>
        </w:rPr>
        <w:t xml:space="preserve">формирования специализированного жилищного фонда </w:t>
      </w:r>
      <w:proofErr w:type="spellStart"/>
      <w:r w:rsidR="00E638D6" w:rsidRPr="00997E30">
        <w:rPr>
          <w:rFonts w:ascii="Times New Roman" w:hAnsi="Times New Roman" w:cs="Times New Roman"/>
          <w:b w:val="0"/>
          <w:sz w:val="28"/>
          <w:szCs w:val="28"/>
        </w:rPr>
        <w:t>Богучарского</w:t>
      </w:r>
      <w:proofErr w:type="spellEnd"/>
      <w:r w:rsidR="00E638D6" w:rsidRPr="00997E30">
        <w:rPr>
          <w:rFonts w:ascii="Times New Roman" w:hAnsi="Times New Roman" w:cs="Times New Roman"/>
          <w:b w:val="0"/>
          <w:sz w:val="28"/>
          <w:szCs w:val="28"/>
        </w:rPr>
        <w:t xml:space="preserve"> муниципального района и </w:t>
      </w:r>
      <w:r w:rsidR="00843A4C" w:rsidRPr="00997E30">
        <w:rPr>
          <w:rFonts w:ascii="Times New Roman" w:hAnsi="Times New Roman" w:cs="Times New Roman"/>
          <w:b w:val="0"/>
          <w:sz w:val="28"/>
          <w:szCs w:val="28"/>
        </w:rPr>
        <w:t>предоставления жилых помещений специализированного жилищного фонда Богучарского муниципального</w:t>
      </w:r>
      <w:proofErr w:type="gramEnd"/>
      <w:r w:rsidR="00843A4C" w:rsidRPr="00997E30">
        <w:rPr>
          <w:rFonts w:ascii="Times New Roman" w:hAnsi="Times New Roman" w:cs="Times New Roman"/>
          <w:b w:val="0"/>
          <w:sz w:val="28"/>
          <w:szCs w:val="28"/>
        </w:rPr>
        <w:t xml:space="preserve"> района Воронежской области</w:t>
      </w:r>
      <w:r w:rsidR="00C834AB" w:rsidRPr="00997E30">
        <w:rPr>
          <w:rFonts w:ascii="Times New Roman" w:hAnsi="Times New Roman" w:cs="Times New Roman"/>
          <w:b w:val="0"/>
          <w:sz w:val="28"/>
          <w:szCs w:val="28"/>
        </w:rPr>
        <w:t>.</w:t>
      </w:r>
      <w:r w:rsidR="00843A4C" w:rsidRPr="00997E30">
        <w:rPr>
          <w:rFonts w:ascii="Times New Roman" w:hAnsi="Times New Roman" w:cs="Times New Roman"/>
          <w:b w:val="0"/>
          <w:sz w:val="28"/>
          <w:szCs w:val="28"/>
        </w:rPr>
        <w:t xml:space="preserve"> </w:t>
      </w:r>
    </w:p>
    <w:p w:rsidR="006E1C07" w:rsidRPr="00997E30" w:rsidRDefault="006E1C07" w:rsidP="006E1C07">
      <w:pPr>
        <w:ind w:firstLine="708"/>
        <w:jc w:val="both"/>
      </w:pPr>
      <w:r w:rsidRPr="00997E30">
        <w:t>1.2. Формирование специализированного жилищного фонда Богучарского муниципального района осуществляется за счет жилых помещений, находящихся в собственности Богучарского муниципального района Воронежской области, включаемых в специализированный фонд в порядке, установленном уполномоченным Правительством Российской Федерации федеральным органом исполнительной власти.</w:t>
      </w:r>
    </w:p>
    <w:p w:rsidR="006E1C07" w:rsidRPr="00997E30" w:rsidRDefault="006E1C07" w:rsidP="006E1C07">
      <w:pPr>
        <w:ind w:firstLine="708"/>
        <w:jc w:val="both"/>
      </w:pPr>
      <w:r w:rsidRPr="00997E30">
        <w:t xml:space="preserve">1.3. </w:t>
      </w:r>
      <w:r w:rsidR="006215AD" w:rsidRPr="00997E30">
        <w:t>С</w:t>
      </w:r>
      <w:r w:rsidRPr="00997E30">
        <w:t xml:space="preserve">пециализированный жилищный фонд </w:t>
      </w:r>
      <w:proofErr w:type="spellStart"/>
      <w:r w:rsidRPr="00997E30">
        <w:t>Богучарского</w:t>
      </w:r>
      <w:proofErr w:type="spellEnd"/>
      <w:r w:rsidRPr="00997E30">
        <w:t xml:space="preserve"> муниципального района состоит из служебных жилых помещений, находящихся в собственности Богучарского муниципального района Воронежской области. </w:t>
      </w:r>
    </w:p>
    <w:p w:rsidR="00843A4C" w:rsidRPr="00997E30" w:rsidRDefault="006E1C07" w:rsidP="006E1C07">
      <w:pPr>
        <w:ind w:firstLine="708"/>
        <w:jc w:val="both"/>
      </w:pPr>
      <w:r w:rsidRPr="00997E30">
        <w:t>1.4</w:t>
      </w:r>
      <w:r w:rsidR="00843A4C" w:rsidRPr="00997E30">
        <w:t>.</w:t>
      </w:r>
      <w:r w:rsidRPr="00997E30">
        <w:t xml:space="preserve"> </w:t>
      </w:r>
      <w:r w:rsidR="006215AD" w:rsidRPr="00997E30">
        <w:t xml:space="preserve">Служебные </w:t>
      </w:r>
      <w:r w:rsidR="00141CD2" w:rsidRPr="00997E30">
        <w:t xml:space="preserve">жилые </w:t>
      </w:r>
      <w:r w:rsidR="00843A4C" w:rsidRPr="00997E30">
        <w:t>помещения предоставляются гражданам по договор</w:t>
      </w:r>
      <w:r w:rsidR="003679CA" w:rsidRPr="00997E30">
        <w:t>у</w:t>
      </w:r>
      <w:r w:rsidR="00843A4C" w:rsidRPr="00997E30">
        <w:t xml:space="preserve"> найма </w:t>
      </w:r>
      <w:r w:rsidR="003679CA" w:rsidRPr="00997E30">
        <w:t>служебного жилого помещения</w:t>
      </w:r>
      <w:r w:rsidR="00843A4C" w:rsidRPr="00997E30">
        <w:t>.</w:t>
      </w:r>
    </w:p>
    <w:p w:rsidR="00843A4C" w:rsidRPr="00997E30" w:rsidRDefault="006E1C07" w:rsidP="00843A4C">
      <w:pPr>
        <w:ind w:firstLine="708"/>
        <w:jc w:val="both"/>
      </w:pPr>
      <w:r w:rsidRPr="00997E30">
        <w:t>1.5</w:t>
      </w:r>
      <w:r w:rsidR="003679CA" w:rsidRPr="00997E30">
        <w:t>. Договор</w:t>
      </w:r>
      <w:r w:rsidR="00843A4C" w:rsidRPr="00997E30">
        <w:t xml:space="preserve"> найма</w:t>
      </w:r>
      <w:r w:rsidR="003679CA" w:rsidRPr="00997E30">
        <w:t xml:space="preserve"> служебного жилого помещения</w:t>
      </w:r>
      <w:r w:rsidR="00C834AB" w:rsidRPr="00997E30">
        <w:t xml:space="preserve"> заключае</w:t>
      </w:r>
      <w:r w:rsidR="00843A4C" w:rsidRPr="00997E30">
        <w:t xml:space="preserve">тся по форме, </w:t>
      </w:r>
      <w:r w:rsidR="006215AD" w:rsidRPr="00997E30">
        <w:t xml:space="preserve">утвержденной </w:t>
      </w:r>
      <w:r w:rsidR="00843A4C" w:rsidRPr="00997E30">
        <w:t>постановлением Правительства Российской Федерации от 26.0</w:t>
      </w:r>
      <w:r w:rsidR="006215AD" w:rsidRPr="00997E30">
        <w:t>1.2006 № 42 «Об утверждении П</w:t>
      </w:r>
      <w:r w:rsidR="00843A4C" w:rsidRPr="00997E30">
        <w:t>равил отнесения жилого помещения к специализированному жилищному фонду и типовых договоров найма специализированных жилых помещений».</w:t>
      </w:r>
    </w:p>
    <w:p w:rsidR="00843A4C" w:rsidRPr="00997E30" w:rsidRDefault="00843A4C" w:rsidP="00843A4C">
      <w:pPr>
        <w:pStyle w:val="ConsPlusTitle"/>
        <w:ind w:firstLine="708"/>
        <w:jc w:val="center"/>
        <w:rPr>
          <w:rFonts w:ascii="Times New Roman" w:hAnsi="Times New Roman" w:cs="Times New Roman"/>
          <w:b w:val="0"/>
          <w:sz w:val="28"/>
          <w:szCs w:val="28"/>
        </w:rPr>
      </w:pPr>
    </w:p>
    <w:p w:rsidR="00843A4C" w:rsidRPr="00997E30" w:rsidRDefault="00843A4C" w:rsidP="00843A4C">
      <w:pPr>
        <w:pStyle w:val="ConsPlusTitle"/>
        <w:ind w:firstLine="708"/>
        <w:jc w:val="center"/>
        <w:rPr>
          <w:rFonts w:ascii="Times New Roman" w:hAnsi="Times New Roman" w:cs="Times New Roman"/>
          <w:b w:val="0"/>
          <w:sz w:val="28"/>
          <w:szCs w:val="28"/>
        </w:rPr>
      </w:pPr>
      <w:r w:rsidRPr="00997E30">
        <w:rPr>
          <w:rFonts w:ascii="Times New Roman" w:hAnsi="Times New Roman" w:cs="Times New Roman"/>
          <w:b w:val="0"/>
          <w:sz w:val="28"/>
          <w:szCs w:val="28"/>
        </w:rPr>
        <w:t>2. Порядок включения и исключения жилого помещения в специализированный жилищный фонд</w:t>
      </w:r>
    </w:p>
    <w:p w:rsidR="00843A4C" w:rsidRPr="00997E30" w:rsidRDefault="00843A4C" w:rsidP="00843A4C">
      <w:pPr>
        <w:pStyle w:val="ConsPlusTitle"/>
        <w:jc w:val="both"/>
        <w:rPr>
          <w:rFonts w:ascii="Times New Roman" w:hAnsi="Times New Roman" w:cs="Times New Roman"/>
          <w:b w:val="0"/>
          <w:sz w:val="28"/>
          <w:szCs w:val="28"/>
        </w:rPr>
      </w:pPr>
    </w:p>
    <w:p w:rsidR="00843A4C" w:rsidRPr="00997E30" w:rsidRDefault="00843A4C" w:rsidP="00843A4C">
      <w:pPr>
        <w:pStyle w:val="ConsPlusTitle"/>
        <w:ind w:firstLine="708"/>
        <w:jc w:val="both"/>
        <w:rPr>
          <w:rFonts w:ascii="Times New Roman" w:hAnsi="Times New Roman" w:cs="Times New Roman"/>
          <w:b w:val="0"/>
          <w:sz w:val="28"/>
          <w:szCs w:val="28"/>
        </w:rPr>
      </w:pPr>
      <w:r w:rsidRPr="00997E30">
        <w:rPr>
          <w:rFonts w:ascii="Times New Roman" w:hAnsi="Times New Roman" w:cs="Times New Roman"/>
          <w:b w:val="0"/>
          <w:sz w:val="28"/>
          <w:szCs w:val="28"/>
        </w:rPr>
        <w:t>2.1.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производится на основании постановления администрации Богучарского муниципального района Воронежской области (далее – Администрация).</w:t>
      </w:r>
    </w:p>
    <w:p w:rsidR="00843A4C" w:rsidRPr="00997E30" w:rsidRDefault="000B6BE9" w:rsidP="00843A4C">
      <w:pPr>
        <w:ind w:firstLine="708"/>
        <w:jc w:val="both"/>
      </w:pPr>
      <w:r w:rsidRPr="00997E30">
        <w:t>2.2</w:t>
      </w:r>
      <w:r w:rsidR="00843A4C" w:rsidRPr="00997E30">
        <w:t xml:space="preserve">. Использование   жилого   помещения   в   качестве   специализированного   жилого помещения допускается только после отнесения </w:t>
      </w:r>
      <w:r w:rsidR="00FD7874" w:rsidRPr="00997E30">
        <w:t xml:space="preserve">его </w:t>
      </w:r>
      <w:r w:rsidR="00843A4C" w:rsidRPr="00997E30">
        <w:t xml:space="preserve">к определенному виду специализированных жилых помещений в порядке, установленном </w:t>
      </w:r>
      <w:r w:rsidR="00FD7874" w:rsidRPr="00997E30">
        <w:t xml:space="preserve"> </w:t>
      </w:r>
      <w:r w:rsidR="00843A4C" w:rsidRPr="00997E30">
        <w:t>Постановлением Правительства Российской Федерации от 2</w:t>
      </w:r>
      <w:r w:rsidR="000E06EF" w:rsidRPr="00997E30">
        <w:t>6.01.2006 № 42 «Об утверждении П</w:t>
      </w:r>
      <w:r w:rsidR="00843A4C" w:rsidRPr="00997E30">
        <w:t>равил отнесения жилого помещения к специализированному жилищному фонду и типовых договоров найма специализированных жилых помещений».</w:t>
      </w:r>
    </w:p>
    <w:p w:rsidR="00843A4C" w:rsidRPr="00997E30" w:rsidRDefault="000B6BE9" w:rsidP="00843A4C">
      <w:pPr>
        <w:pStyle w:val="ConsPlusNormal"/>
        <w:widowControl/>
        <w:ind w:firstLine="708"/>
        <w:jc w:val="both"/>
        <w:rPr>
          <w:rFonts w:ascii="Times New Roman" w:hAnsi="Times New Roman" w:cs="Times New Roman"/>
          <w:sz w:val="28"/>
          <w:szCs w:val="28"/>
        </w:rPr>
      </w:pPr>
      <w:r w:rsidRPr="00997E30">
        <w:rPr>
          <w:rFonts w:ascii="Times New Roman" w:hAnsi="Times New Roman" w:cs="Times New Roman"/>
          <w:sz w:val="28"/>
          <w:szCs w:val="28"/>
        </w:rPr>
        <w:t>2.3</w:t>
      </w:r>
      <w:r w:rsidR="00843A4C" w:rsidRPr="00997E30">
        <w:rPr>
          <w:rFonts w:ascii="Times New Roman" w:hAnsi="Times New Roman" w:cs="Times New Roman"/>
          <w:sz w:val="28"/>
          <w:szCs w:val="28"/>
        </w:rPr>
        <w:t>. Жилые помещения специализированного жилищного</w:t>
      </w:r>
      <w:r w:rsidR="000E06EF" w:rsidRPr="00997E30">
        <w:rPr>
          <w:rFonts w:ascii="Times New Roman" w:hAnsi="Times New Roman" w:cs="Times New Roman"/>
          <w:sz w:val="28"/>
          <w:szCs w:val="28"/>
        </w:rPr>
        <w:t xml:space="preserve"> фонда для обеспечения служебными </w:t>
      </w:r>
      <w:r w:rsidR="00141CD2" w:rsidRPr="00997E30">
        <w:rPr>
          <w:rFonts w:ascii="Times New Roman" w:hAnsi="Times New Roman" w:cs="Times New Roman"/>
          <w:sz w:val="28"/>
          <w:szCs w:val="28"/>
        </w:rPr>
        <w:t xml:space="preserve">жилыми </w:t>
      </w:r>
      <w:r w:rsidR="000E06EF" w:rsidRPr="00997E30">
        <w:rPr>
          <w:rFonts w:ascii="Times New Roman" w:hAnsi="Times New Roman" w:cs="Times New Roman"/>
          <w:sz w:val="28"/>
          <w:szCs w:val="28"/>
        </w:rPr>
        <w:t xml:space="preserve">помещениями </w:t>
      </w:r>
      <w:r w:rsidR="00843A4C" w:rsidRPr="00997E30">
        <w:rPr>
          <w:rFonts w:ascii="Times New Roman" w:hAnsi="Times New Roman" w:cs="Times New Roman"/>
          <w:sz w:val="28"/>
          <w:szCs w:val="28"/>
        </w:rPr>
        <w:t>работников</w:t>
      </w:r>
      <w:r w:rsidR="006E1C07" w:rsidRPr="00997E30">
        <w:rPr>
          <w:rFonts w:ascii="Times New Roman" w:hAnsi="Times New Roman" w:cs="Times New Roman"/>
          <w:sz w:val="28"/>
          <w:szCs w:val="28"/>
        </w:rPr>
        <w:t>,</w:t>
      </w:r>
      <w:r w:rsidR="000E06EF" w:rsidRPr="00997E30">
        <w:rPr>
          <w:rFonts w:ascii="Times New Roman" w:hAnsi="Times New Roman" w:cs="Times New Roman"/>
          <w:sz w:val="28"/>
          <w:szCs w:val="28"/>
        </w:rPr>
        <w:t xml:space="preserve"> в них</w:t>
      </w:r>
      <w:r w:rsidR="00843A4C" w:rsidRPr="00997E30">
        <w:rPr>
          <w:rFonts w:ascii="Times New Roman" w:hAnsi="Times New Roman" w:cs="Times New Roman"/>
          <w:sz w:val="28"/>
          <w:szCs w:val="28"/>
        </w:rPr>
        <w:t xml:space="preserve"> нуждающихся</w:t>
      </w:r>
      <w:r w:rsidR="006E1C07" w:rsidRPr="00997E30">
        <w:rPr>
          <w:rFonts w:ascii="Times New Roman" w:hAnsi="Times New Roman" w:cs="Times New Roman"/>
          <w:sz w:val="28"/>
          <w:szCs w:val="28"/>
        </w:rPr>
        <w:t>,</w:t>
      </w:r>
      <w:r w:rsidR="00843A4C" w:rsidRPr="00997E30">
        <w:rPr>
          <w:rFonts w:ascii="Times New Roman" w:hAnsi="Times New Roman" w:cs="Times New Roman"/>
          <w:sz w:val="28"/>
          <w:szCs w:val="28"/>
        </w:rPr>
        <w:t xml:space="preserve"> могут </w:t>
      </w:r>
      <w:r w:rsidR="000E06EF" w:rsidRPr="00997E30">
        <w:rPr>
          <w:rFonts w:ascii="Times New Roman" w:hAnsi="Times New Roman" w:cs="Times New Roman"/>
          <w:sz w:val="28"/>
          <w:szCs w:val="28"/>
        </w:rPr>
        <w:t xml:space="preserve">закрепляться </w:t>
      </w:r>
      <w:r w:rsidR="00843A4C" w:rsidRPr="00997E30">
        <w:rPr>
          <w:rFonts w:ascii="Times New Roman" w:hAnsi="Times New Roman" w:cs="Times New Roman"/>
          <w:sz w:val="28"/>
          <w:szCs w:val="28"/>
        </w:rPr>
        <w:t>на праве</w:t>
      </w:r>
      <w:r w:rsidR="00783E69" w:rsidRPr="00997E30">
        <w:rPr>
          <w:rFonts w:ascii="Times New Roman" w:hAnsi="Times New Roman" w:cs="Times New Roman"/>
          <w:sz w:val="28"/>
          <w:szCs w:val="28"/>
        </w:rPr>
        <w:t xml:space="preserve"> хозяйственного ведения за</w:t>
      </w:r>
      <w:r w:rsidR="00843A4C" w:rsidRPr="00997E30">
        <w:rPr>
          <w:rFonts w:ascii="Times New Roman" w:hAnsi="Times New Roman" w:cs="Times New Roman"/>
          <w:sz w:val="28"/>
          <w:szCs w:val="28"/>
        </w:rPr>
        <w:t xml:space="preserve"> муниципальным</w:t>
      </w:r>
      <w:r w:rsidR="00783E69" w:rsidRPr="00997E30">
        <w:rPr>
          <w:rFonts w:ascii="Times New Roman" w:hAnsi="Times New Roman" w:cs="Times New Roman"/>
          <w:sz w:val="28"/>
          <w:szCs w:val="28"/>
        </w:rPr>
        <w:t>и</w:t>
      </w:r>
      <w:r w:rsidR="00843A4C" w:rsidRPr="00997E30">
        <w:rPr>
          <w:rFonts w:ascii="Times New Roman" w:hAnsi="Times New Roman" w:cs="Times New Roman"/>
          <w:sz w:val="28"/>
          <w:szCs w:val="28"/>
        </w:rPr>
        <w:t xml:space="preserve"> </w:t>
      </w:r>
      <w:r w:rsidR="00783E69" w:rsidRPr="00997E30">
        <w:rPr>
          <w:rFonts w:ascii="Times New Roman" w:hAnsi="Times New Roman" w:cs="Times New Roman"/>
          <w:sz w:val="28"/>
          <w:szCs w:val="28"/>
        </w:rPr>
        <w:t>унитарными предприятиями</w:t>
      </w:r>
      <w:r w:rsidR="000E06EF" w:rsidRPr="00997E30">
        <w:rPr>
          <w:rFonts w:ascii="Times New Roman" w:hAnsi="Times New Roman" w:cs="Times New Roman"/>
          <w:sz w:val="28"/>
          <w:szCs w:val="28"/>
        </w:rPr>
        <w:t xml:space="preserve"> </w:t>
      </w:r>
      <w:r w:rsidR="00843A4C" w:rsidRPr="00997E30">
        <w:rPr>
          <w:rFonts w:ascii="Times New Roman" w:hAnsi="Times New Roman" w:cs="Times New Roman"/>
          <w:sz w:val="28"/>
          <w:szCs w:val="28"/>
        </w:rPr>
        <w:t>и</w:t>
      </w:r>
      <w:r w:rsidR="00783E69" w:rsidRPr="00997E30">
        <w:rPr>
          <w:rFonts w:ascii="Times New Roman" w:hAnsi="Times New Roman" w:cs="Times New Roman"/>
          <w:sz w:val="28"/>
          <w:szCs w:val="28"/>
        </w:rPr>
        <w:t xml:space="preserve"> на праве оперативного управления за муниципальными учреждениями. </w:t>
      </w:r>
      <w:r w:rsidR="006B15CD" w:rsidRPr="00997E30">
        <w:rPr>
          <w:rFonts w:ascii="Times New Roman" w:hAnsi="Times New Roman" w:cs="Times New Roman"/>
          <w:sz w:val="28"/>
          <w:szCs w:val="28"/>
        </w:rPr>
        <w:t>В  этом случае д</w:t>
      </w:r>
      <w:r w:rsidR="00843A4C" w:rsidRPr="00997E30">
        <w:rPr>
          <w:rFonts w:ascii="Times New Roman" w:hAnsi="Times New Roman" w:cs="Times New Roman"/>
          <w:sz w:val="28"/>
          <w:szCs w:val="28"/>
        </w:rPr>
        <w:t xml:space="preserve">оговор найма </w:t>
      </w:r>
      <w:r w:rsidR="006B15CD" w:rsidRPr="00997E30">
        <w:rPr>
          <w:rFonts w:ascii="Times New Roman" w:hAnsi="Times New Roman" w:cs="Times New Roman"/>
          <w:sz w:val="28"/>
          <w:szCs w:val="28"/>
        </w:rPr>
        <w:t xml:space="preserve">служебного </w:t>
      </w:r>
      <w:r w:rsidR="00843A4C" w:rsidRPr="00997E30">
        <w:rPr>
          <w:rFonts w:ascii="Times New Roman" w:hAnsi="Times New Roman" w:cs="Times New Roman"/>
          <w:sz w:val="28"/>
          <w:szCs w:val="28"/>
        </w:rPr>
        <w:t xml:space="preserve">помещения с работником заключает работодатель. </w:t>
      </w:r>
    </w:p>
    <w:p w:rsidR="00843A4C" w:rsidRPr="00997E30" w:rsidRDefault="00843A4C" w:rsidP="00843A4C">
      <w:pPr>
        <w:jc w:val="both"/>
      </w:pPr>
    </w:p>
    <w:p w:rsidR="00843A4C" w:rsidRPr="00997E30" w:rsidRDefault="00843A4C" w:rsidP="00843A4C">
      <w:pPr>
        <w:jc w:val="center"/>
      </w:pPr>
      <w:r w:rsidRPr="00997E30">
        <w:t xml:space="preserve">3. Порядок предоставления служебных </w:t>
      </w:r>
      <w:r w:rsidR="00601BEA" w:rsidRPr="00997E30">
        <w:t xml:space="preserve">жилых </w:t>
      </w:r>
      <w:r w:rsidRPr="00997E30">
        <w:t>помещений</w:t>
      </w:r>
    </w:p>
    <w:p w:rsidR="00601BEA" w:rsidRPr="00997E30" w:rsidRDefault="00601BEA" w:rsidP="00843A4C">
      <w:pPr>
        <w:ind w:firstLine="708"/>
        <w:jc w:val="both"/>
      </w:pPr>
    </w:p>
    <w:p w:rsidR="00D4513A" w:rsidRPr="00997E30" w:rsidRDefault="00843A4C" w:rsidP="00843A4C">
      <w:pPr>
        <w:ind w:firstLine="708"/>
        <w:jc w:val="both"/>
      </w:pPr>
      <w:r w:rsidRPr="00997E30">
        <w:t>3.1</w:t>
      </w:r>
      <w:r w:rsidR="00D4513A" w:rsidRPr="00997E30">
        <w:t>.</w:t>
      </w:r>
      <w:r w:rsidR="00141CD2" w:rsidRPr="00997E30">
        <w:t xml:space="preserve"> </w:t>
      </w:r>
      <w:r w:rsidRPr="00997E30">
        <w:t>Служебные жилые помещения</w:t>
      </w:r>
      <w:r w:rsidR="00601BEA" w:rsidRPr="00997E30">
        <w:t xml:space="preserve"> </w:t>
      </w:r>
      <w:r w:rsidRPr="00997E30">
        <w:t xml:space="preserve">предоставляются </w:t>
      </w:r>
      <w:r w:rsidR="00D4513A" w:rsidRPr="00997E30">
        <w:t xml:space="preserve">гражданам, не обеспеченными жилыми помещениями </w:t>
      </w:r>
      <w:r w:rsidR="00601BEA" w:rsidRPr="00997E30">
        <w:t xml:space="preserve">в соответствующем населенном пункте </w:t>
      </w:r>
      <w:proofErr w:type="spellStart"/>
      <w:r w:rsidR="00D4513A" w:rsidRPr="00997E30">
        <w:t>Богуч</w:t>
      </w:r>
      <w:r w:rsidR="00601BEA" w:rsidRPr="00997E30">
        <w:t>арского</w:t>
      </w:r>
      <w:proofErr w:type="spellEnd"/>
      <w:r w:rsidR="00601BEA" w:rsidRPr="00997E30">
        <w:t xml:space="preserve"> муниципального района и относящимся к следующим категориям</w:t>
      </w:r>
      <w:r w:rsidR="00D4513A" w:rsidRPr="00997E30">
        <w:t>:</w:t>
      </w:r>
    </w:p>
    <w:p w:rsidR="00601BEA" w:rsidRPr="00090CFC" w:rsidRDefault="00D4513A" w:rsidP="00090CFC">
      <w:pPr>
        <w:autoSpaceDE w:val="0"/>
        <w:autoSpaceDN w:val="0"/>
        <w:adjustRightInd w:val="0"/>
        <w:ind w:firstLine="709"/>
        <w:jc w:val="both"/>
        <w:rPr>
          <w:rFonts w:eastAsiaTheme="minorHAnsi"/>
          <w:lang w:eastAsia="en-US"/>
        </w:rPr>
      </w:pPr>
      <w:r w:rsidRPr="00997E30">
        <w:t>- работникам муниципальных  учреждений</w:t>
      </w:r>
      <w:r w:rsidR="00983267" w:rsidRPr="00997E30">
        <w:t xml:space="preserve"> образования, </w:t>
      </w:r>
      <w:r w:rsidR="00A241BC" w:rsidRPr="00997E30">
        <w:t>физической культуры и спорта,</w:t>
      </w:r>
      <w:r w:rsidR="00983267" w:rsidRPr="00997E30">
        <w:t xml:space="preserve"> культуры </w:t>
      </w:r>
      <w:proofErr w:type="spellStart"/>
      <w:r w:rsidR="00A241BC" w:rsidRPr="00997E30">
        <w:t>Богучарского</w:t>
      </w:r>
      <w:proofErr w:type="spellEnd"/>
      <w:r w:rsidR="00A241BC" w:rsidRPr="00997E30">
        <w:t xml:space="preserve"> муниципального района</w:t>
      </w:r>
      <w:r w:rsidR="00090CFC">
        <w:t>,</w:t>
      </w:r>
      <w:r w:rsidR="00090CFC" w:rsidRPr="00090CFC">
        <w:rPr>
          <w:rFonts w:eastAsiaTheme="minorHAnsi"/>
          <w:lang w:eastAsia="en-US"/>
        </w:rPr>
        <w:t xml:space="preserve"> </w:t>
      </w:r>
      <w:r w:rsidR="00090CFC" w:rsidRPr="00997E30">
        <w:rPr>
          <w:rFonts w:eastAsiaTheme="minorHAnsi"/>
          <w:lang w:eastAsia="en-US"/>
        </w:rPr>
        <w:t xml:space="preserve">по перечню профессий (специальностей), </w:t>
      </w:r>
      <w:r w:rsidR="00090CFC">
        <w:rPr>
          <w:rFonts w:eastAsiaTheme="minorHAnsi"/>
          <w:lang w:eastAsia="en-US"/>
        </w:rPr>
        <w:t>который утверждается</w:t>
      </w:r>
      <w:r w:rsidR="00090CFC" w:rsidRPr="00997E30">
        <w:rPr>
          <w:rFonts w:eastAsiaTheme="minorHAnsi"/>
          <w:lang w:eastAsia="en-US"/>
        </w:rPr>
        <w:t xml:space="preserve"> Администрацией</w:t>
      </w:r>
      <w:r w:rsidR="00F54F03" w:rsidRPr="00997E30">
        <w:t>;</w:t>
      </w:r>
      <w:r w:rsidR="00E1185D" w:rsidRPr="00997E30">
        <w:t xml:space="preserve"> </w:t>
      </w:r>
    </w:p>
    <w:p w:rsidR="00D4513A" w:rsidRPr="00090CFC" w:rsidRDefault="00601BEA" w:rsidP="00090CFC">
      <w:pPr>
        <w:autoSpaceDE w:val="0"/>
        <w:autoSpaceDN w:val="0"/>
        <w:adjustRightInd w:val="0"/>
        <w:ind w:firstLine="709"/>
        <w:jc w:val="both"/>
        <w:rPr>
          <w:rFonts w:eastAsiaTheme="minorHAnsi"/>
          <w:lang w:eastAsia="en-US"/>
        </w:rPr>
      </w:pPr>
      <w:r w:rsidRPr="00997E30">
        <w:t xml:space="preserve">- </w:t>
      </w:r>
      <w:r w:rsidR="00F54F03" w:rsidRPr="00997E30">
        <w:rPr>
          <w:rFonts w:eastAsiaTheme="minorHAnsi"/>
          <w:lang w:eastAsia="en-US"/>
        </w:rPr>
        <w:t xml:space="preserve">работникам сферы жилищно-коммунального хозяйства, состоящим в трудовых отношениях с муниципальными учреждениями и муниципальными предприятиями </w:t>
      </w:r>
      <w:proofErr w:type="spellStart"/>
      <w:r w:rsidR="00F54F03" w:rsidRPr="00997E30">
        <w:rPr>
          <w:rFonts w:eastAsiaTheme="minorHAnsi"/>
          <w:lang w:eastAsia="en-US"/>
        </w:rPr>
        <w:t>Богучарского</w:t>
      </w:r>
      <w:proofErr w:type="spellEnd"/>
      <w:r w:rsidR="00F54F03" w:rsidRPr="00997E30">
        <w:rPr>
          <w:rFonts w:eastAsiaTheme="minorHAnsi"/>
          <w:lang w:eastAsia="en-US"/>
        </w:rPr>
        <w:t xml:space="preserve"> муниципального района</w:t>
      </w:r>
      <w:r w:rsidR="00090CFC">
        <w:rPr>
          <w:rFonts w:eastAsiaTheme="minorHAnsi"/>
          <w:lang w:eastAsia="en-US"/>
        </w:rPr>
        <w:t>,</w:t>
      </w:r>
      <w:r w:rsidR="00090CFC" w:rsidRPr="00090CFC">
        <w:rPr>
          <w:rFonts w:eastAsiaTheme="minorHAnsi"/>
          <w:lang w:eastAsia="en-US"/>
        </w:rPr>
        <w:t xml:space="preserve"> </w:t>
      </w:r>
      <w:r w:rsidR="00090CFC" w:rsidRPr="00997E30">
        <w:rPr>
          <w:rFonts w:eastAsiaTheme="minorHAnsi"/>
          <w:lang w:eastAsia="en-US"/>
        </w:rPr>
        <w:t xml:space="preserve">по перечню профессий (специальностей), </w:t>
      </w:r>
      <w:r w:rsidR="00090CFC">
        <w:rPr>
          <w:rFonts w:eastAsiaTheme="minorHAnsi"/>
          <w:lang w:eastAsia="en-US"/>
        </w:rPr>
        <w:t>который утверждается</w:t>
      </w:r>
      <w:r w:rsidR="00090CFC" w:rsidRPr="00997E30">
        <w:rPr>
          <w:rFonts w:eastAsiaTheme="minorHAnsi"/>
          <w:lang w:eastAsia="en-US"/>
        </w:rPr>
        <w:t xml:space="preserve"> Администрацией</w:t>
      </w:r>
      <w:r w:rsidR="00F54F03" w:rsidRPr="00997E30">
        <w:rPr>
          <w:rFonts w:eastAsiaTheme="minorHAnsi"/>
          <w:lang w:eastAsia="en-US"/>
        </w:rPr>
        <w:t>;</w:t>
      </w:r>
    </w:p>
    <w:p w:rsidR="006E1C07" w:rsidRPr="00997E30" w:rsidRDefault="006E1C07" w:rsidP="00983267">
      <w:pPr>
        <w:ind w:firstLine="709"/>
        <w:jc w:val="both"/>
        <w:rPr>
          <w:color w:val="C00000"/>
        </w:rPr>
      </w:pPr>
      <w:r w:rsidRPr="00997E30">
        <w:t xml:space="preserve">- </w:t>
      </w:r>
      <w:r w:rsidR="00983267" w:rsidRPr="00997E30">
        <w:t xml:space="preserve">гражданам, </w:t>
      </w:r>
      <w:r w:rsidRPr="00997E30">
        <w:rPr>
          <w:rFonts w:eastAsiaTheme="minorHAnsi"/>
          <w:lang w:eastAsia="en-US"/>
        </w:rPr>
        <w:t>замещающим должности муниципальной службы в органах местного самоуправления</w:t>
      </w:r>
      <w:r w:rsidR="00983267" w:rsidRPr="00997E30">
        <w:rPr>
          <w:rFonts w:eastAsiaTheme="minorHAnsi"/>
          <w:lang w:eastAsia="en-US"/>
        </w:rPr>
        <w:t xml:space="preserve"> </w:t>
      </w:r>
      <w:proofErr w:type="spellStart"/>
      <w:r w:rsidR="00983267" w:rsidRPr="00997E30">
        <w:rPr>
          <w:rFonts w:eastAsiaTheme="minorHAnsi"/>
          <w:lang w:eastAsia="en-US"/>
        </w:rPr>
        <w:t>Богучарского</w:t>
      </w:r>
      <w:proofErr w:type="spellEnd"/>
      <w:r w:rsidR="00983267" w:rsidRPr="00997E30">
        <w:rPr>
          <w:rFonts w:eastAsiaTheme="minorHAnsi"/>
          <w:lang w:eastAsia="en-US"/>
        </w:rPr>
        <w:t xml:space="preserve"> муниципального района;</w:t>
      </w:r>
    </w:p>
    <w:p w:rsidR="00983267" w:rsidRPr="00997E30" w:rsidRDefault="00983267" w:rsidP="00983267">
      <w:pPr>
        <w:autoSpaceDE w:val="0"/>
        <w:autoSpaceDN w:val="0"/>
        <w:adjustRightInd w:val="0"/>
        <w:ind w:firstLine="709"/>
        <w:jc w:val="both"/>
        <w:rPr>
          <w:rFonts w:eastAsiaTheme="minorHAnsi"/>
          <w:lang w:eastAsia="en-US"/>
        </w:rPr>
      </w:pPr>
      <w:r w:rsidRPr="00997E30">
        <w:rPr>
          <w:rFonts w:eastAsiaTheme="minorHAnsi"/>
          <w:lang w:eastAsia="en-US"/>
        </w:rPr>
        <w:t xml:space="preserve">- гражданам, избранным на выборные должности в органы местного самоуправления </w:t>
      </w:r>
      <w:proofErr w:type="spellStart"/>
      <w:r w:rsidRPr="00997E30">
        <w:rPr>
          <w:rFonts w:eastAsiaTheme="minorHAnsi"/>
          <w:lang w:eastAsia="en-US"/>
        </w:rPr>
        <w:t>Богучарского</w:t>
      </w:r>
      <w:proofErr w:type="spellEnd"/>
      <w:r w:rsidRPr="00997E30">
        <w:rPr>
          <w:rFonts w:eastAsiaTheme="minorHAnsi"/>
          <w:lang w:eastAsia="en-US"/>
        </w:rPr>
        <w:t xml:space="preserve"> муниципального района;</w:t>
      </w:r>
    </w:p>
    <w:p w:rsidR="00447CDC" w:rsidRPr="00997E30" w:rsidRDefault="007E4303" w:rsidP="00983267">
      <w:pPr>
        <w:autoSpaceDE w:val="0"/>
        <w:autoSpaceDN w:val="0"/>
        <w:adjustRightInd w:val="0"/>
        <w:ind w:firstLine="709"/>
        <w:jc w:val="both"/>
        <w:rPr>
          <w:rFonts w:eastAsiaTheme="minorHAnsi"/>
          <w:lang w:eastAsia="en-US"/>
        </w:rPr>
      </w:pPr>
      <w:r w:rsidRPr="00997E30">
        <w:rPr>
          <w:rFonts w:eastAsiaTheme="minorHAnsi"/>
          <w:lang w:eastAsia="en-US"/>
        </w:rPr>
        <w:t xml:space="preserve">- </w:t>
      </w:r>
      <w:r w:rsidR="00447CDC" w:rsidRPr="00997E30">
        <w:rPr>
          <w:rFonts w:eastAsiaTheme="minorHAnsi"/>
          <w:lang w:eastAsia="en-US"/>
        </w:rPr>
        <w:t>до 1 января 2017 года сотруднику, замещающему должность участкового уполномоченного полиции, и членам его семьи на период выполнения сотрудником обязанностей по указанной должности;</w:t>
      </w:r>
    </w:p>
    <w:p w:rsidR="000B6BE9" w:rsidRPr="00A801E6" w:rsidRDefault="00900ABE" w:rsidP="000B6BE9">
      <w:pPr>
        <w:autoSpaceDE w:val="0"/>
        <w:autoSpaceDN w:val="0"/>
        <w:adjustRightInd w:val="0"/>
        <w:ind w:firstLine="709"/>
        <w:jc w:val="both"/>
        <w:rPr>
          <w:rFonts w:eastAsiaTheme="minorHAnsi"/>
          <w:lang w:eastAsia="en-US"/>
        </w:rPr>
      </w:pPr>
      <w:r w:rsidRPr="00997E30">
        <w:rPr>
          <w:rFonts w:eastAsiaTheme="minorHAnsi"/>
          <w:lang w:eastAsia="en-US"/>
        </w:rPr>
        <w:t xml:space="preserve">- </w:t>
      </w:r>
      <w:r w:rsidR="00C67A46" w:rsidRPr="00997E30">
        <w:rPr>
          <w:rFonts w:eastAsiaTheme="minorHAnsi"/>
          <w:lang w:eastAsia="en-US"/>
        </w:rPr>
        <w:t>работникам государственных</w:t>
      </w:r>
      <w:r w:rsidR="00601BEA" w:rsidRPr="00997E30">
        <w:rPr>
          <w:rFonts w:eastAsiaTheme="minorHAnsi"/>
          <w:lang w:eastAsia="en-US"/>
        </w:rPr>
        <w:t xml:space="preserve"> </w:t>
      </w:r>
      <w:r w:rsidR="00C67A46" w:rsidRPr="00997E30">
        <w:rPr>
          <w:rFonts w:eastAsiaTheme="minorHAnsi"/>
          <w:lang w:eastAsia="en-US"/>
        </w:rPr>
        <w:t>учреждений</w:t>
      </w:r>
      <w:r w:rsidR="00601BEA" w:rsidRPr="00997E30">
        <w:rPr>
          <w:rFonts w:eastAsiaTheme="minorHAnsi"/>
          <w:lang w:eastAsia="en-US"/>
        </w:rPr>
        <w:t xml:space="preserve"> здравоохранения</w:t>
      </w:r>
      <w:r w:rsidR="00C67A46" w:rsidRPr="00997E30">
        <w:rPr>
          <w:rFonts w:eastAsiaTheme="minorHAnsi"/>
          <w:lang w:eastAsia="en-US"/>
        </w:rPr>
        <w:t>, находящих</w:t>
      </w:r>
      <w:r w:rsidR="00601BEA" w:rsidRPr="00997E30">
        <w:rPr>
          <w:rFonts w:eastAsiaTheme="minorHAnsi"/>
          <w:lang w:eastAsia="en-US"/>
        </w:rPr>
        <w:t xml:space="preserve">ся на территории </w:t>
      </w:r>
      <w:proofErr w:type="spellStart"/>
      <w:r w:rsidRPr="00997E30">
        <w:rPr>
          <w:rFonts w:eastAsiaTheme="minorHAnsi"/>
          <w:lang w:eastAsia="en-US"/>
        </w:rPr>
        <w:t>Богучарского</w:t>
      </w:r>
      <w:proofErr w:type="spellEnd"/>
      <w:r w:rsidRPr="00997E30">
        <w:rPr>
          <w:rFonts w:eastAsiaTheme="minorHAnsi"/>
          <w:lang w:eastAsia="en-US"/>
        </w:rPr>
        <w:t xml:space="preserve"> </w:t>
      </w:r>
      <w:r w:rsidR="00601BEA" w:rsidRPr="00997E30">
        <w:rPr>
          <w:rFonts w:eastAsiaTheme="minorHAnsi"/>
          <w:lang w:eastAsia="en-US"/>
        </w:rPr>
        <w:t>муниципального района</w:t>
      </w:r>
      <w:r w:rsidR="00447CDC" w:rsidRPr="00997E30">
        <w:rPr>
          <w:rFonts w:eastAsiaTheme="minorHAnsi"/>
          <w:lang w:eastAsia="en-US"/>
        </w:rPr>
        <w:t>,</w:t>
      </w:r>
      <w:r w:rsidR="00C67A46" w:rsidRPr="00997E30">
        <w:rPr>
          <w:rFonts w:eastAsiaTheme="minorHAnsi"/>
          <w:lang w:eastAsia="en-US"/>
        </w:rPr>
        <w:t xml:space="preserve"> </w:t>
      </w:r>
      <w:r w:rsidR="00447CDC" w:rsidRPr="00997E30">
        <w:rPr>
          <w:rFonts w:eastAsiaTheme="minorHAnsi"/>
          <w:lang w:eastAsia="en-US"/>
        </w:rPr>
        <w:t xml:space="preserve">по перечню </w:t>
      </w:r>
      <w:r w:rsidR="00C67A46" w:rsidRPr="00997E30">
        <w:rPr>
          <w:rFonts w:eastAsiaTheme="minorHAnsi"/>
          <w:lang w:eastAsia="en-US"/>
        </w:rPr>
        <w:t xml:space="preserve">профессий (специальностей), </w:t>
      </w:r>
      <w:r w:rsidR="00A801E6">
        <w:rPr>
          <w:rFonts w:eastAsiaTheme="minorHAnsi"/>
          <w:lang w:eastAsia="en-US"/>
        </w:rPr>
        <w:t>который утверждается</w:t>
      </w:r>
      <w:r w:rsidR="00447CDC" w:rsidRPr="00997E30">
        <w:rPr>
          <w:rFonts w:eastAsiaTheme="minorHAnsi"/>
          <w:lang w:eastAsia="en-US"/>
        </w:rPr>
        <w:t xml:space="preserve"> Администрацией</w:t>
      </w:r>
      <w:r w:rsidR="00601BEA" w:rsidRPr="00997E30">
        <w:rPr>
          <w:rFonts w:eastAsiaTheme="minorHAnsi"/>
          <w:lang w:eastAsia="en-US"/>
        </w:rPr>
        <w:t>.</w:t>
      </w:r>
    </w:p>
    <w:p w:rsidR="003F2EA5" w:rsidRPr="00310640" w:rsidRDefault="003F2EA5" w:rsidP="003F2EA5">
      <w:pPr>
        <w:autoSpaceDE w:val="0"/>
        <w:autoSpaceDN w:val="0"/>
        <w:adjustRightInd w:val="0"/>
        <w:ind w:firstLine="709"/>
        <w:jc w:val="both"/>
        <w:rPr>
          <w:rFonts w:eastAsiaTheme="minorHAnsi"/>
          <w:color w:val="002060"/>
          <w:lang w:eastAsia="en-US"/>
        </w:rPr>
      </w:pPr>
      <w:r w:rsidRPr="00997E30">
        <w:t>3.2</w:t>
      </w:r>
      <w:r w:rsidR="000B6BE9" w:rsidRPr="00997E30">
        <w:t xml:space="preserve">. Служебные жилые помещения предоставляются гражданам в виде отдельной квартиры </w:t>
      </w:r>
      <w:r w:rsidR="000B6BE9" w:rsidRPr="00310640">
        <w:rPr>
          <w:color w:val="002060"/>
        </w:rPr>
        <w:t>или жилого дома</w:t>
      </w:r>
      <w:r w:rsidR="00C713CD" w:rsidRPr="00310640">
        <w:rPr>
          <w:color w:val="002060"/>
        </w:rPr>
        <w:t xml:space="preserve"> при наличии свободных служебных ж</w:t>
      </w:r>
      <w:r w:rsidR="003B1B19" w:rsidRPr="00310640">
        <w:rPr>
          <w:color w:val="002060"/>
        </w:rPr>
        <w:t>илых помещений</w:t>
      </w:r>
      <w:r w:rsidR="000B6BE9" w:rsidRPr="00310640">
        <w:rPr>
          <w:color w:val="002060"/>
        </w:rPr>
        <w:t xml:space="preserve">. </w:t>
      </w:r>
    </w:p>
    <w:p w:rsidR="00580ED4" w:rsidRPr="00997E30" w:rsidRDefault="003F2EA5" w:rsidP="00580ED4">
      <w:pPr>
        <w:autoSpaceDE w:val="0"/>
        <w:autoSpaceDN w:val="0"/>
        <w:adjustRightInd w:val="0"/>
        <w:ind w:firstLine="709"/>
        <w:jc w:val="both"/>
      </w:pPr>
      <w:r w:rsidRPr="00997E30">
        <w:t>3</w:t>
      </w:r>
      <w:r w:rsidR="000B6BE9" w:rsidRPr="00997E30">
        <w:t>.</w:t>
      </w:r>
      <w:r w:rsidRPr="00997E30">
        <w:t>3</w:t>
      </w:r>
      <w:r w:rsidR="00C00D7E" w:rsidRPr="00997E30">
        <w:t>.</w:t>
      </w:r>
      <w:r w:rsidR="00843A4C" w:rsidRPr="00997E30">
        <w:t xml:space="preserve"> Служебные жилые помещения предоставляются из расчета: на</w:t>
      </w:r>
      <w:r w:rsidR="00843A4C" w:rsidRPr="00997E30">
        <w:br/>
        <w:t>одиноко проживающих граждан — отдельная однокомнатная квартира; на семью</w:t>
      </w:r>
      <w:r w:rsidR="00843A4C" w:rsidRPr="00997E30">
        <w:br/>
        <w:t>из двух и более человек — отдельная квартира согласно нормам</w:t>
      </w:r>
      <w:r w:rsidR="00843A4C" w:rsidRPr="00997E30">
        <w:br/>
        <w:t>предоставления площади жилого помещения по договору социального найма,</w:t>
      </w:r>
      <w:r w:rsidR="00843A4C" w:rsidRPr="00997E30">
        <w:br/>
        <w:t>установленным органом местного самоуправления, на территории которого</w:t>
      </w:r>
      <w:r w:rsidR="00843A4C" w:rsidRPr="00997E30">
        <w:br/>
        <w:t>находится предоставляемое жилое помещение.</w:t>
      </w:r>
    </w:p>
    <w:p w:rsidR="00580ED4" w:rsidRPr="00997E30" w:rsidRDefault="00580ED4" w:rsidP="00580ED4">
      <w:pPr>
        <w:autoSpaceDE w:val="0"/>
        <w:autoSpaceDN w:val="0"/>
        <w:adjustRightInd w:val="0"/>
        <w:ind w:firstLine="709"/>
        <w:jc w:val="both"/>
        <w:rPr>
          <w:rFonts w:eastAsiaTheme="minorHAnsi"/>
          <w:lang w:eastAsia="en-US"/>
        </w:rPr>
      </w:pPr>
      <w:r w:rsidRPr="00997E30">
        <w:t xml:space="preserve">3.4. </w:t>
      </w:r>
      <w:r w:rsidRPr="00997E30">
        <w:rPr>
          <w:rFonts w:eastAsiaTheme="minorHAnsi"/>
          <w:lang w:eastAsia="en-US"/>
        </w:rPr>
        <w:t xml:space="preserve">Учет граждан, указанных в  пункте 3.1 настоящего Порядка, в качестве нуждающихся в служебных жилых помещениях осуществляется: </w:t>
      </w:r>
    </w:p>
    <w:p w:rsidR="00580ED4" w:rsidRPr="00997E30" w:rsidRDefault="00580ED4" w:rsidP="00580ED4">
      <w:pPr>
        <w:autoSpaceDE w:val="0"/>
        <w:autoSpaceDN w:val="0"/>
        <w:adjustRightInd w:val="0"/>
        <w:ind w:firstLine="709"/>
        <w:jc w:val="both"/>
        <w:rPr>
          <w:rFonts w:eastAsiaTheme="minorHAnsi"/>
          <w:lang w:eastAsia="en-US"/>
        </w:rPr>
      </w:pPr>
      <w:r w:rsidRPr="00997E30">
        <w:rPr>
          <w:rFonts w:eastAsiaTheme="minorHAnsi"/>
          <w:lang w:eastAsia="en-US"/>
        </w:rPr>
        <w:t xml:space="preserve">работников муниципальных учреждений и предприятий  - в </w:t>
      </w:r>
      <w:r w:rsidR="00385BBA" w:rsidRPr="00997E30">
        <w:rPr>
          <w:rFonts w:eastAsiaTheme="minorHAnsi"/>
          <w:lang w:eastAsia="en-US"/>
        </w:rPr>
        <w:t xml:space="preserve">соответствующих </w:t>
      </w:r>
      <w:r w:rsidRPr="00997E30">
        <w:rPr>
          <w:rFonts w:eastAsiaTheme="minorHAnsi"/>
          <w:lang w:eastAsia="en-US"/>
        </w:rPr>
        <w:t>муниципальных учреждениях и предприятиях;</w:t>
      </w:r>
    </w:p>
    <w:p w:rsidR="00641867" w:rsidRPr="00997E30" w:rsidRDefault="00385BBA" w:rsidP="00641867">
      <w:pPr>
        <w:ind w:firstLine="709"/>
        <w:jc w:val="both"/>
        <w:rPr>
          <w:color w:val="C00000"/>
        </w:rPr>
      </w:pPr>
      <w:r w:rsidRPr="00997E30">
        <w:t xml:space="preserve">граждан, </w:t>
      </w:r>
      <w:r w:rsidRPr="00997E30">
        <w:rPr>
          <w:rFonts w:eastAsiaTheme="minorHAnsi"/>
          <w:lang w:eastAsia="en-US"/>
        </w:rPr>
        <w:t xml:space="preserve">замещающих должности муниципальной службы в органах местного самоуправления </w:t>
      </w:r>
      <w:proofErr w:type="spellStart"/>
      <w:r w:rsidRPr="00997E30">
        <w:rPr>
          <w:rFonts w:eastAsiaTheme="minorHAnsi"/>
          <w:lang w:eastAsia="en-US"/>
        </w:rPr>
        <w:t>Богучарского</w:t>
      </w:r>
      <w:proofErr w:type="spellEnd"/>
      <w:r w:rsidRPr="00997E30">
        <w:rPr>
          <w:rFonts w:eastAsiaTheme="minorHAnsi"/>
          <w:lang w:eastAsia="en-US"/>
        </w:rPr>
        <w:t xml:space="preserve"> муниципального района</w:t>
      </w:r>
      <w:r w:rsidR="00641867" w:rsidRPr="00997E30">
        <w:rPr>
          <w:rFonts w:eastAsiaTheme="minorHAnsi"/>
          <w:lang w:eastAsia="en-US"/>
        </w:rPr>
        <w:t>, граждан, избранных</w:t>
      </w:r>
      <w:r w:rsidRPr="00997E30">
        <w:rPr>
          <w:rFonts w:eastAsiaTheme="minorHAnsi"/>
          <w:lang w:eastAsia="en-US"/>
        </w:rPr>
        <w:t xml:space="preserve"> на выборные должности в органы местного самоуправления </w:t>
      </w:r>
      <w:proofErr w:type="spellStart"/>
      <w:r w:rsidRPr="00997E30">
        <w:rPr>
          <w:rFonts w:eastAsiaTheme="minorHAnsi"/>
          <w:lang w:eastAsia="en-US"/>
        </w:rPr>
        <w:t>Богучарского</w:t>
      </w:r>
      <w:proofErr w:type="spellEnd"/>
      <w:r w:rsidRPr="00997E30">
        <w:rPr>
          <w:rFonts w:eastAsiaTheme="minorHAnsi"/>
          <w:lang w:eastAsia="en-US"/>
        </w:rPr>
        <w:t xml:space="preserve"> муниципального района</w:t>
      </w:r>
      <w:r w:rsidR="00641867" w:rsidRPr="00997E30">
        <w:rPr>
          <w:rFonts w:eastAsiaTheme="minorHAnsi"/>
          <w:lang w:eastAsia="en-US"/>
        </w:rPr>
        <w:t xml:space="preserve">, </w:t>
      </w:r>
      <w:r w:rsidRPr="00997E30">
        <w:rPr>
          <w:rFonts w:eastAsiaTheme="minorHAnsi"/>
          <w:lang w:eastAsia="en-US"/>
        </w:rPr>
        <w:t xml:space="preserve"> работников государственных учреждений здравоохранения, находящихся на территории </w:t>
      </w:r>
      <w:proofErr w:type="spellStart"/>
      <w:r w:rsidRPr="00997E30">
        <w:rPr>
          <w:rFonts w:eastAsiaTheme="minorHAnsi"/>
          <w:lang w:eastAsia="en-US"/>
        </w:rPr>
        <w:t>Богучарского</w:t>
      </w:r>
      <w:proofErr w:type="spellEnd"/>
      <w:r w:rsidRPr="00997E30">
        <w:rPr>
          <w:rFonts w:eastAsiaTheme="minorHAnsi"/>
          <w:lang w:eastAsia="en-US"/>
        </w:rPr>
        <w:t xml:space="preserve"> муниципального района</w:t>
      </w:r>
      <w:r w:rsidR="00641867" w:rsidRPr="00997E30">
        <w:rPr>
          <w:rFonts w:eastAsiaTheme="minorHAnsi"/>
          <w:lang w:eastAsia="en-US"/>
        </w:rPr>
        <w:t xml:space="preserve">, сотрудника, замещающего должность участкового уполномоченного полиции </w:t>
      </w:r>
      <w:r w:rsidRPr="00997E30">
        <w:rPr>
          <w:rFonts w:eastAsiaTheme="minorHAnsi"/>
          <w:lang w:eastAsia="en-US"/>
        </w:rPr>
        <w:t xml:space="preserve"> – в Администрации.</w:t>
      </w:r>
    </w:p>
    <w:p w:rsidR="00641867" w:rsidRPr="00997E30" w:rsidRDefault="000B6BE9" w:rsidP="00641867">
      <w:pPr>
        <w:ind w:firstLine="709"/>
        <w:jc w:val="both"/>
      </w:pPr>
      <w:r w:rsidRPr="00997E30">
        <w:t>3.</w:t>
      </w:r>
      <w:r w:rsidR="00641867" w:rsidRPr="00997E30">
        <w:t>5</w:t>
      </w:r>
      <w:r w:rsidR="00C00D7E" w:rsidRPr="00997E30">
        <w:t xml:space="preserve">. </w:t>
      </w:r>
      <w:proofErr w:type="gramStart"/>
      <w:r w:rsidR="003F2EA5" w:rsidRPr="00997E30">
        <w:rPr>
          <w:rFonts w:eastAsiaTheme="minorHAnsi"/>
          <w:lang w:eastAsia="en-US"/>
        </w:rPr>
        <w:t xml:space="preserve">Для принятия на учет в качестве нуждающихся в служебных жилых помещениях гражданином подается заявление в </w:t>
      </w:r>
      <w:r w:rsidR="00641867" w:rsidRPr="00997E30">
        <w:rPr>
          <w:rFonts w:eastAsiaTheme="minorHAnsi"/>
          <w:lang w:eastAsia="en-US"/>
        </w:rPr>
        <w:t>Администрацию или</w:t>
      </w:r>
      <w:r w:rsidR="00641867" w:rsidRPr="00997E30">
        <w:t xml:space="preserve"> в </w:t>
      </w:r>
      <w:r w:rsidR="00641867" w:rsidRPr="00997E30">
        <w:rPr>
          <w:rFonts w:eastAsiaTheme="minorHAnsi"/>
          <w:lang w:eastAsia="en-US"/>
        </w:rPr>
        <w:t>муниципальное учреждение или предприятие</w:t>
      </w:r>
      <w:r w:rsidR="00641867" w:rsidRPr="00997E30">
        <w:t>, уполномоченные на ведение учета.</w:t>
      </w:r>
      <w:r w:rsidR="00641867" w:rsidRPr="00997E30">
        <w:rPr>
          <w:rFonts w:eastAsiaTheme="minorHAnsi"/>
          <w:lang w:eastAsia="en-US"/>
        </w:rPr>
        <w:t xml:space="preserve"> </w:t>
      </w:r>
      <w:proofErr w:type="gramEnd"/>
    </w:p>
    <w:p w:rsidR="00641867" w:rsidRPr="00997E30" w:rsidRDefault="003F2EA5" w:rsidP="00641867">
      <w:pPr>
        <w:ind w:firstLine="709"/>
        <w:jc w:val="both"/>
      </w:pPr>
      <w:r w:rsidRPr="00997E30">
        <w:rPr>
          <w:rFonts w:eastAsiaTheme="minorHAnsi"/>
          <w:lang w:eastAsia="en-US"/>
        </w:rPr>
        <w:t>К заявлению прилагаются:</w:t>
      </w:r>
    </w:p>
    <w:p w:rsidR="00641867" w:rsidRPr="00997E30" w:rsidRDefault="003F2EA5" w:rsidP="00641867">
      <w:pPr>
        <w:ind w:firstLine="709"/>
        <w:jc w:val="both"/>
      </w:pPr>
      <w:r w:rsidRPr="00997E30">
        <w:rPr>
          <w:rFonts w:eastAsiaTheme="minorHAnsi"/>
          <w:lang w:eastAsia="en-US"/>
        </w:rPr>
        <w:t>- документы, удостоверяющие личность заявителя и членов его семьи (паспорт или иной документ, его заменяющий);</w:t>
      </w:r>
    </w:p>
    <w:p w:rsidR="00641867" w:rsidRPr="00997E30" w:rsidRDefault="003F2EA5" w:rsidP="00641867">
      <w:pPr>
        <w:ind w:firstLine="709"/>
        <w:jc w:val="both"/>
      </w:pPr>
      <w:r w:rsidRPr="00997E30">
        <w:rPr>
          <w:rFonts w:eastAsiaTheme="minorHAnsi"/>
          <w:lang w:eastAsia="en-US"/>
        </w:rPr>
        <w:t>- документ, подтверждающий трудовые отношения, нахождение на выборной должности в органах местного самоуправления (копия трудовой книжки);</w:t>
      </w:r>
    </w:p>
    <w:p w:rsidR="00641867" w:rsidRPr="00997E30" w:rsidRDefault="003F2EA5" w:rsidP="00641867">
      <w:pPr>
        <w:ind w:firstLine="709"/>
        <w:jc w:val="both"/>
      </w:pPr>
      <w:r w:rsidRPr="00997E30">
        <w:rPr>
          <w:rFonts w:eastAsiaTheme="minorHAnsi"/>
          <w:lang w:eastAsia="en-US"/>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C2036F" w:rsidRPr="00997E30" w:rsidRDefault="003F2EA5" w:rsidP="00C2036F">
      <w:pPr>
        <w:ind w:firstLine="709"/>
        <w:jc w:val="both"/>
      </w:pPr>
      <w:r w:rsidRPr="00997E30">
        <w:t xml:space="preserve">- </w:t>
      </w:r>
      <w:r w:rsidRPr="00997E30">
        <w:rPr>
          <w:rFonts w:eastAsiaTheme="minorHAnsi"/>
          <w:lang w:eastAsia="en-US"/>
        </w:rPr>
        <w:t xml:space="preserve">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w:t>
      </w:r>
      <w:proofErr w:type="spellStart"/>
      <w:r w:rsidRPr="00997E30">
        <w:rPr>
          <w:rFonts w:eastAsiaTheme="minorHAnsi"/>
          <w:lang w:eastAsia="en-US"/>
        </w:rPr>
        <w:t>Богучарского</w:t>
      </w:r>
      <w:proofErr w:type="spellEnd"/>
      <w:r w:rsidRPr="00997E30">
        <w:rPr>
          <w:rFonts w:eastAsiaTheme="minorHAnsi"/>
          <w:lang w:eastAsia="en-US"/>
        </w:rPr>
        <w:t xml:space="preserve"> муниципального района.</w:t>
      </w:r>
    </w:p>
    <w:p w:rsidR="00C2036F" w:rsidRPr="00997E30" w:rsidRDefault="00C2036F" w:rsidP="00C2036F">
      <w:pPr>
        <w:ind w:firstLine="709"/>
        <w:jc w:val="both"/>
      </w:pPr>
      <w:r w:rsidRPr="00997E30">
        <w:t xml:space="preserve">3.6. </w:t>
      </w:r>
      <w:r w:rsidRPr="00997E30">
        <w:rPr>
          <w:rFonts w:eastAsiaTheme="minorHAnsi"/>
          <w:lang w:eastAsia="en-US"/>
        </w:rPr>
        <w:t xml:space="preserve">Предоставление служебных жилых помещений осуществляется в хронологической последовательности по дате признания граждан </w:t>
      </w:r>
      <w:proofErr w:type="gramStart"/>
      <w:r w:rsidRPr="00997E30">
        <w:rPr>
          <w:rFonts w:eastAsiaTheme="minorHAnsi"/>
          <w:lang w:eastAsia="en-US"/>
        </w:rPr>
        <w:t>нуждающимися</w:t>
      </w:r>
      <w:proofErr w:type="gramEnd"/>
      <w:r w:rsidRPr="00997E30">
        <w:rPr>
          <w:rFonts w:eastAsiaTheme="minorHAnsi"/>
          <w:lang w:eastAsia="en-US"/>
        </w:rPr>
        <w:t xml:space="preserve"> в предоставлении служебных жилых помещениях.</w:t>
      </w:r>
    </w:p>
    <w:p w:rsidR="00447397" w:rsidRPr="00E5295C" w:rsidRDefault="00C2036F" w:rsidP="00E5295C">
      <w:pPr>
        <w:autoSpaceDE w:val="0"/>
        <w:autoSpaceDN w:val="0"/>
        <w:adjustRightInd w:val="0"/>
        <w:ind w:firstLine="540"/>
        <w:jc w:val="both"/>
        <w:rPr>
          <w:rFonts w:eastAsiaTheme="minorHAnsi"/>
          <w:lang w:eastAsia="en-US"/>
        </w:rPr>
      </w:pPr>
      <w:r w:rsidRPr="00997E30">
        <w:t>3.7. Руководитель муниципального</w:t>
      </w:r>
      <w:r w:rsidR="00447397" w:rsidRPr="00997E30">
        <w:t xml:space="preserve"> предприятия</w:t>
      </w:r>
      <w:r w:rsidR="00861CE5" w:rsidRPr="00997E30">
        <w:t xml:space="preserve"> и</w:t>
      </w:r>
      <w:r w:rsidRPr="00997E30">
        <w:t xml:space="preserve">ли </w:t>
      </w:r>
      <w:r w:rsidR="00861CE5" w:rsidRPr="00997E30">
        <w:t xml:space="preserve">учреждения </w:t>
      </w:r>
      <w:proofErr w:type="spellStart"/>
      <w:r w:rsidR="00861CE5" w:rsidRPr="00997E30">
        <w:t>Богучарског</w:t>
      </w:r>
      <w:r w:rsidRPr="00997E30">
        <w:t>о</w:t>
      </w:r>
      <w:proofErr w:type="spellEnd"/>
      <w:r w:rsidRPr="00997E30">
        <w:t xml:space="preserve"> муниципального района принимае</w:t>
      </w:r>
      <w:r w:rsidR="00861CE5" w:rsidRPr="00997E30">
        <w:t xml:space="preserve">т </w:t>
      </w:r>
      <w:r w:rsidRPr="00997E30">
        <w:t xml:space="preserve">приказ </w:t>
      </w:r>
      <w:r w:rsidR="00861CE5" w:rsidRPr="00997E30">
        <w:t xml:space="preserve">о предоставлении </w:t>
      </w:r>
      <w:r w:rsidR="000644E6" w:rsidRPr="00997E30">
        <w:t xml:space="preserve">служебных жилых помещений </w:t>
      </w:r>
      <w:r w:rsidR="00C00D7E" w:rsidRPr="00997E30">
        <w:t>работникам</w:t>
      </w:r>
      <w:r w:rsidRPr="00997E30">
        <w:t xml:space="preserve"> данных предприятий и учреждений не позднее чем через 30 дней со дня получения до</w:t>
      </w:r>
      <w:r w:rsidR="00997E30" w:rsidRPr="00997E30">
        <w:t xml:space="preserve">кументов, указанных </w:t>
      </w:r>
      <w:r w:rsidR="00E5295C">
        <w:t xml:space="preserve">в пункте 3.5 настоящего Порядка, </w:t>
      </w:r>
      <w:r w:rsidR="00E5295C">
        <w:rPr>
          <w:rFonts w:eastAsiaTheme="minorHAnsi"/>
          <w:color w:val="444444"/>
          <w:lang w:eastAsia="en-US"/>
        </w:rPr>
        <w:t xml:space="preserve"> </w:t>
      </w:r>
      <w:r w:rsidR="00E5295C" w:rsidRPr="00E5295C">
        <w:rPr>
          <w:rFonts w:eastAsiaTheme="minorHAnsi"/>
          <w:lang w:eastAsia="en-US"/>
        </w:rPr>
        <w:t>который является основанием для заключения договора найма служебного жилого помещения.</w:t>
      </w:r>
      <w:r w:rsidR="00997E30" w:rsidRPr="00E5295C">
        <w:t xml:space="preserve"> </w:t>
      </w:r>
    </w:p>
    <w:p w:rsidR="00E5295C" w:rsidRDefault="00997E30" w:rsidP="00E5295C">
      <w:pPr>
        <w:autoSpaceDE w:val="0"/>
        <w:autoSpaceDN w:val="0"/>
        <w:adjustRightInd w:val="0"/>
        <w:ind w:firstLine="540"/>
        <w:jc w:val="both"/>
        <w:rPr>
          <w:rFonts w:eastAsiaTheme="minorHAnsi"/>
          <w:lang w:eastAsia="en-US"/>
        </w:rPr>
      </w:pPr>
      <w:r w:rsidRPr="00997E30">
        <w:t xml:space="preserve">3.8. </w:t>
      </w:r>
      <w:proofErr w:type="gramStart"/>
      <w:r w:rsidRPr="00997E30">
        <w:t xml:space="preserve">Решение о предоставлении служебных жилых помещений гражданам, </w:t>
      </w:r>
      <w:r w:rsidRPr="00997E30">
        <w:rPr>
          <w:rFonts w:eastAsiaTheme="minorHAnsi"/>
          <w:lang w:eastAsia="en-US"/>
        </w:rPr>
        <w:t xml:space="preserve">замещающим должности муниципальной службы в органах местного самоуправления </w:t>
      </w:r>
      <w:proofErr w:type="spellStart"/>
      <w:r w:rsidRPr="00997E30">
        <w:rPr>
          <w:rFonts w:eastAsiaTheme="minorHAnsi"/>
          <w:lang w:eastAsia="en-US"/>
        </w:rPr>
        <w:t>Богучарского</w:t>
      </w:r>
      <w:proofErr w:type="spellEnd"/>
      <w:r w:rsidRPr="00997E30">
        <w:rPr>
          <w:rFonts w:eastAsiaTheme="minorHAnsi"/>
          <w:lang w:eastAsia="en-US"/>
        </w:rPr>
        <w:t xml:space="preserve"> муниципального района, гражданам, избранным на выборные должности в органы местного самоуправления </w:t>
      </w:r>
      <w:proofErr w:type="spellStart"/>
      <w:r w:rsidRPr="00997E30">
        <w:rPr>
          <w:rFonts w:eastAsiaTheme="minorHAnsi"/>
          <w:lang w:eastAsia="en-US"/>
        </w:rPr>
        <w:t>Богучарского</w:t>
      </w:r>
      <w:proofErr w:type="spellEnd"/>
      <w:r w:rsidRPr="00997E30">
        <w:rPr>
          <w:rFonts w:eastAsiaTheme="minorHAnsi"/>
          <w:lang w:eastAsia="en-US"/>
        </w:rPr>
        <w:t xml:space="preserve"> муниципального района,  работникам государственных учреждений здравоохранения, находящихся на территории </w:t>
      </w:r>
      <w:proofErr w:type="spellStart"/>
      <w:r w:rsidRPr="00997E30">
        <w:rPr>
          <w:rFonts w:eastAsiaTheme="minorHAnsi"/>
          <w:lang w:eastAsia="en-US"/>
        </w:rPr>
        <w:t>Богучарского</w:t>
      </w:r>
      <w:proofErr w:type="spellEnd"/>
      <w:r w:rsidRPr="00997E30">
        <w:rPr>
          <w:rFonts w:eastAsiaTheme="minorHAnsi"/>
          <w:lang w:eastAsia="en-US"/>
        </w:rPr>
        <w:t xml:space="preserve"> муниципального района, сотруднику, замещающему должность участкового уполномоченного полиции оформляется постановлением Администрации </w:t>
      </w:r>
      <w:r w:rsidRPr="00997E30">
        <w:t>не позднее чем через 30 дней со дня получения документов, указанных</w:t>
      </w:r>
      <w:proofErr w:type="gramEnd"/>
      <w:r w:rsidRPr="00997E30">
        <w:t xml:space="preserve"> </w:t>
      </w:r>
      <w:r w:rsidR="00E5295C">
        <w:t xml:space="preserve">в пункте 3.5 настоящего Порядка, </w:t>
      </w:r>
      <w:r w:rsidR="00E5295C">
        <w:rPr>
          <w:rFonts w:eastAsiaTheme="minorHAnsi"/>
          <w:lang w:eastAsia="en-US"/>
        </w:rPr>
        <w:t>которое</w:t>
      </w:r>
      <w:r w:rsidR="00E5295C" w:rsidRPr="00E5295C">
        <w:rPr>
          <w:rFonts w:eastAsiaTheme="minorHAnsi"/>
          <w:lang w:eastAsia="en-US"/>
        </w:rPr>
        <w:t xml:space="preserve"> является основанием для заключения договора найма служебного жилого помещения.</w:t>
      </w:r>
    </w:p>
    <w:p w:rsidR="00900ABE" w:rsidRPr="00E5295C" w:rsidRDefault="00997E30" w:rsidP="00E5295C">
      <w:pPr>
        <w:autoSpaceDE w:val="0"/>
        <w:autoSpaceDN w:val="0"/>
        <w:adjustRightInd w:val="0"/>
        <w:ind w:firstLine="540"/>
        <w:jc w:val="both"/>
        <w:rPr>
          <w:rFonts w:eastAsiaTheme="minorHAnsi"/>
          <w:lang w:eastAsia="en-US"/>
        </w:rPr>
      </w:pPr>
      <w:r w:rsidRPr="00997E30">
        <w:rPr>
          <w:rFonts w:eastAsiaTheme="minorHAnsi"/>
          <w:lang w:eastAsia="en-US"/>
        </w:rPr>
        <w:t>3.9</w:t>
      </w:r>
      <w:r w:rsidR="00900ABE" w:rsidRPr="00997E30">
        <w:rPr>
          <w:rFonts w:eastAsiaTheme="minorHAnsi"/>
          <w:lang w:eastAsia="en-US"/>
        </w:rPr>
        <w:t>. Отказ в предоставлении гражданину служебного жилого помещения допускается по следующим основаниям:</w:t>
      </w:r>
    </w:p>
    <w:p w:rsidR="00900ABE" w:rsidRPr="00997E30" w:rsidRDefault="00900ABE" w:rsidP="00900ABE">
      <w:pPr>
        <w:autoSpaceDE w:val="0"/>
        <w:autoSpaceDN w:val="0"/>
        <w:adjustRightInd w:val="0"/>
        <w:ind w:firstLine="540"/>
        <w:jc w:val="both"/>
        <w:rPr>
          <w:rFonts w:eastAsiaTheme="minorHAnsi"/>
          <w:lang w:eastAsia="en-US"/>
        </w:rPr>
      </w:pPr>
      <w:r w:rsidRPr="00997E30">
        <w:rPr>
          <w:rFonts w:eastAsiaTheme="minorHAnsi"/>
          <w:lang w:eastAsia="en-US"/>
        </w:rPr>
        <w:t>- лицо, претендующее на служебное жилое помещение, не относится к категории граждан, которым может быть предоставлено служебное жилое помещение;</w:t>
      </w:r>
    </w:p>
    <w:p w:rsidR="00900ABE" w:rsidRPr="00997E30" w:rsidRDefault="00900ABE" w:rsidP="00900ABE">
      <w:pPr>
        <w:autoSpaceDE w:val="0"/>
        <w:autoSpaceDN w:val="0"/>
        <w:adjustRightInd w:val="0"/>
        <w:ind w:firstLine="540"/>
        <w:jc w:val="both"/>
        <w:rPr>
          <w:rFonts w:eastAsiaTheme="minorHAnsi"/>
          <w:lang w:eastAsia="en-US"/>
        </w:rPr>
      </w:pPr>
      <w:r w:rsidRPr="00997E30">
        <w:rPr>
          <w:rFonts w:eastAsiaTheme="minorHAnsi"/>
          <w:lang w:eastAsia="en-US"/>
        </w:rPr>
        <w:t xml:space="preserve">- перечень документов, указанных </w:t>
      </w:r>
      <w:r w:rsidR="00C2036F" w:rsidRPr="00997E30">
        <w:rPr>
          <w:rFonts w:eastAsiaTheme="minorHAnsi"/>
          <w:lang w:eastAsia="en-US"/>
        </w:rPr>
        <w:t xml:space="preserve">в пункте 3.5 </w:t>
      </w:r>
      <w:r w:rsidRPr="00997E30">
        <w:rPr>
          <w:rFonts w:eastAsiaTheme="minorHAnsi"/>
          <w:lang w:eastAsia="en-US"/>
        </w:rPr>
        <w:t>настоящего П</w:t>
      </w:r>
      <w:r w:rsidR="00C2036F" w:rsidRPr="00997E30">
        <w:rPr>
          <w:rFonts w:eastAsiaTheme="minorHAnsi"/>
          <w:lang w:eastAsia="en-US"/>
        </w:rPr>
        <w:t>орядка</w:t>
      </w:r>
      <w:r w:rsidRPr="00997E30">
        <w:rPr>
          <w:rFonts w:eastAsiaTheme="minorHAnsi"/>
          <w:lang w:eastAsia="en-US"/>
        </w:rPr>
        <w:t>, предоставлен не в полном объеме;</w:t>
      </w:r>
    </w:p>
    <w:p w:rsidR="00900ABE" w:rsidRPr="00310640" w:rsidRDefault="00900ABE" w:rsidP="00900ABE">
      <w:pPr>
        <w:autoSpaceDE w:val="0"/>
        <w:autoSpaceDN w:val="0"/>
        <w:adjustRightInd w:val="0"/>
        <w:ind w:firstLine="540"/>
        <w:jc w:val="both"/>
        <w:rPr>
          <w:rFonts w:eastAsiaTheme="minorHAnsi"/>
          <w:lang w:eastAsia="en-US"/>
        </w:rPr>
      </w:pPr>
      <w:r w:rsidRPr="00310640">
        <w:rPr>
          <w:rFonts w:eastAsiaTheme="minorHAnsi"/>
          <w:lang w:eastAsia="en-US"/>
        </w:rPr>
        <w:t>- заявитель либо члены его семьи имеют в собственности или пользовании другое жилое помещение, расположенное на т</w:t>
      </w:r>
      <w:r w:rsidR="00FF351E" w:rsidRPr="00310640">
        <w:rPr>
          <w:rFonts w:eastAsiaTheme="minorHAnsi"/>
          <w:lang w:eastAsia="en-US"/>
        </w:rPr>
        <w:t>ерритории</w:t>
      </w:r>
      <w:r w:rsidR="000D55F2" w:rsidRPr="00310640">
        <w:rPr>
          <w:rFonts w:eastAsiaTheme="minorHAnsi"/>
          <w:lang w:eastAsia="en-US"/>
        </w:rPr>
        <w:t xml:space="preserve"> соответствующего населенного пункта </w:t>
      </w:r>
      <w:proofErr w:type="spellStart"/>
      <w:r w:rsidR="000D55F2" w:rsidRPr="00310640">
        <w:rPr>
          <w:rFonts w:eastAsiaTheme="minorHAnsi"/>
          <w:lang w:eastAsia="en-US"/>
        </w:rPr>
        <w:t>Богучарского</w:t>
      </w:r>
      <w:proofErr w:type="spellEnd"/>
      <w:r w:rsidR="000D55F2" w:rsidRPr="00310640">
        <w:rPr>
          <w:rFonts w:eastAsiaTheme="minorHAnsi"/>
          <w:lang w:eastAsia="en-US"/>
        </w:rPr>
        <w:t xml:space="preserve"> муниципального района</w:t>
      </w:r>
      <w:r w:rsidR="00FF351E" w:rsidRPr="00310640">
        <w:rPr>
          <w:rFonts w:eastAsiaTheme="minorHAnsi"/>
          <w:lang w:eastAsia="en-US"/>
        </w:rPr>
        <w:t>;</w:t>
      </w:r>
    </w:p>
    <w:p w:rsidR="00FF351E" w:rsidRPr="00997E30" w:rsidRDefault="00FF351E" w:rsidP="00900ABE">
      <w:pPr>
        <w:autoSpaceDE w:val="0"/>
        <w:autoSpaceDN w:val="0"/>
        <w:adjustRightInd w:val="0"/>
        <w:ind w:firstLine="540"/>
        <w:jc w:val="both"/>
        <w:rPr>
          <w:rFonts w:eastAsiaTheme="minorHAnsi"/>
          <w:lang w:eastAsia="en-US"/>
        </w:rPr>
      </w:pPr>
      <w:r>
        <w:rPr>
          <w:rFonts w:eastAsiaTheme="minorHAnsi"/>
          <w:lang w:eastAsia="en-US"/>
        </w:rPr>
        <w:t>- отсутствие свободных служебных жилых помещений.</w:t>
      </w:r>
    </w:p>
    <w:p w:rsidR="00997E30" w:rsidRPr="00997E30" w:rsidRDefault="00997E30" w:rsidP="00997E30">
      <w:pPr>
        <w:ind w:firstLine="709"/>
        <w:jc w:val="both"/>
      </w:pPr>
      <w:r w:rsidRPr="00997E30">
        <w:t>3.10. Уведомление о предоставлении или отказе в предоставлении служебного жилого помещения направляется гражданину, подавшему соответствующее заявление, не позднее чем через три дня со дня принятия решения.</w:t>
      </w:r>
    </w:p>
    <w:p w:rsidR="000B6BE9" w:rsidRPr="00997E30" w:rsidRDefault="00997E30" w:rsidP="00997E30">
      <w:pPr>
        <w:ind w:firstLine="709"/>
        <w:jc w:val="both"/>
      </w:pPr>
      <w:r w:rsidRPr="00997E30">
        <w:t>3.11.</w:t>
      </w:r>
      <w:r w:rsidR="000B6BE9" w:rsidRPr="00997E30">
        <w:t xml:space="preserve">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3F2EA5" w:rsidRPr="00997E30" w:rsidRDefault="003F2EA5" w:rsidP="003F2EA5">
      <w:pPr>
        <w:autoSpaceDE w:val="0"/>
        <w:autoSpaceDN w:val="0"/>
        <w:adjustRightInd w:val="0"/>
        <w:ind w:firstLine="709"/>
        <w:jc w:val="both"/>
        <w:rPr>
          <w:rFonts w:eastAsiaTheme="minorHAnsi"/>
          <w:bCs/>
          <w:lang w:eastAsia="en-US"/>
        </w:rPr>
      </w:pPr>
      <w:r w:rsidRPr="00997E30">
        <w:t>3.</w:t>
      </w:r>
      <w:r w:rsidR="00997E30" w:rsidRPr="00997E30">
        <w:t>12</w:t>
      </w:r>
      <w:r w:rsidRPr="00997E30">
        <w:t>.</w:t>
      </w:r>
      <w:r w:rsidRPr="00997E30">
        <w:rPr>
          <w:rFonts w:eastAsiaTheme="minorHAnsi"/>
          <w:bCs/>
          <w:color w:val="444444"/>
          <w:lang w:eastAsia="en-US"/>
        </w:rPr>
        <w:t xml:space="preserve"> </w:t>
      </w:r>
      <w:r w:rsidRPr="00997E30">
        <w:rPr>
          <w:rFonts w:eastAsiaTheme="minorHAnsi"/>
          <w:bCs/>
          <w:lang w:eastAsia="en-US"/>
        </w:rPr>
        <w:t>Договор найма служебного жилого помещения заключается на период трудовых отношений, прохождения службы, нахождения  на выборных должностях в органах местного самоуправления. Прекращение трудовых отношений, а также увольнение со службы является основанием прекращения договора найма служебного жилого помещения.</w:t>
      </w:r>
    </w:p>
    <w:p w:rsidR="000B6BE9" w:rsidRPr="00997E30" w:rsidRDefault="00997E30" w:rsidP="003F2EA5">
      <w:pPr>
        <w:autoSpaceDE w:val="0"/>
        <w:autoSpaceDN w:val="0"/>
        <w:adjustRightInd w:val="0"/>
        <w:ind w:firstLine="709"/>
        <w:jc w:val="both"/>
        <w:rPr>
          <w:rFonts w:eastAsiaTheme="minorHAnsi"/>
          <w:bCs/>
          <w:lang w:eastAsia="en-US"/>
        </w:rPr>
      </w:pPr>
      <w:r w:rsidRPr="00997E30">
        <w:t>3.13</w:t>
      </w:r>
      <w:r w:rsidR="000B6BE9" w:rsidRPr="00997E30">
        <w:t xml:space="preserve">.  </w:t>
      </w:r>
      <w:r w:rsidR="000B6BE9" w:rsidRPr="00997E30">
        <w:rPr>
          <w:rFonts w:eastAsiaTheme="minorHAnsi"/>
          <w:lang w:eastAsia="en-US"/>
        </w:rPr>
        <w:t>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Жилищный кодексом Российской Федерации основаниям.</w:t>
      </w:r>
    </w:p>
    <w:p w:rsidR="003F2EA5" w:rsidRPr="00997E30" w:rsidRDefault="000B6BE9" w:rsidP="003F2EA5">
      <w:pPr>
        <w:autoSpaceDE w:val="0"/>
        <w:autoSpaceDN w:val="0"/>
        <w:adjustRightInd w:val="0"/>
        <w:ind w:firstLine="709"/>
        <w:jc w:val="both"/>
        <w:rPr>
          <w:rFonts w:eastAsiaTheme="minorHAnsi"/>
          <w:lang w:eastAsia="en-US"/>
        </w:rPr>
      </w:pPr>
      <w:proofErr w:type="gramStart"/>
      <w:r w:rsidRPr="00997E30">
        <w:rPr>
          <w:rFonts w:eastAsiaTheme="minorHAnsi"/>
          <w:lang w:eastAsia="en-US"/>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3F2EA5" w:rsidRDefault="000B6BE9" w:rsidP="003F2EA5">
      <w:pPr>
        <w:autoSpaceDE w:val="0"/>
        <w:autoSpaceDN w:val="0"/>
        <w:adjustRightInd w:val="0"/>
        <w:ind w:firstLine="709"/>
        <w:jc w:val="both"/>
        <w:rPr>
          <w:rFonts w:eastAsiaTheme="minorHAnsi"/>
          <w:lang w:val="en-US" w:eastAsia="en-US"/>
        </w:rPr>
      </w:pPr>
      <w:r w:rsidRPr="00997E30">
        <w:rPr>
          <w:rFonts w:eastAsiaTheme="minorHAnsi"/>
          <w:lang w:eastAsia="en-US"/>
        </w:rPr>
        <w:t xml:space="preserve">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7" w:history="1">
        <w:r w:rsidRPr="00997E30">
          <w:rPr>
            <w:rFonts w:eastAsiaTheme="minorHAnsi"/>
            <w:lang w:eastAsia="en-US"/>
          </w:rPr>
          <w:t>подлежат выселению</w:t>
        </w:r>
      </w:hyperlink>
      <w:r w:rsidRPr="00997E30">
        <w:rPr>
          <w:rFonts w:eastAsiaTheme="minorHAnsi"/>
          <w:lang w:eastAsia="en-US"/>
        </w:rPr>
        <w:t xml:space="preserve"> в</w:t>
      </w:r>
      <w:r w:rsidRPr="00997E30">
        <w:rPr>
          <w:rFonts w:eastAsiaTheme="minorHAnsi"/>
          <w:color w:val="444444"/>
          <w:lang w:eastAsia="en-US"/>
        </w:rPr>
        <w:t xml:space="preserve"> </w:t>
      </w:r>
      <w:r w:rsidRPr="00997E30">
        <w:rPr>
          <w:rFonts w:eastAsiaTheme="minorHAnsi"/>
          <w:lang w:eastAsia="en-US"/>
        </w:rPr>
        <w:t xml:space="preserve">судебном порядке без предоставления других жилых помещений, за исключением случаев, предусмотренных частью 2 </w:t>
      </w:r>
      <w:hyperlink r:id="rId8" w:history="1">
        <w:r w:rsidRPr="00997E30">
          <w:rPr>
            <w:rFonts w:eastAsiaTheme="minorHAnsi"/>
            <w:lang w:eastAsia="en-US"/>
          </w:rPr>
          <w:t>статьи 102</w:t>
        </w:r>
      </w:hyperlink>
      <w:r w:rsidRPr="00997E30">
        <w:rPr>
          <w:rFonts w:eastAsiaTheme="minorHAnsi"/>
          <w:color w:val="444444"/>
          <w:lang w:eastAsia="en-US"/>
        </w:rPr>
        <w:t xml:space="preserve"> и </w:t>
      </w:r>
      <w:hyperlink r:id="rId9" w:history="1">
        <w:r w:rsidRPr="00997E30">
          <w:rPr>
            <w:rFonts w:eastAsiaTheme="minorHAnsi"/>
            <w:lang w:eastAsia="en-US"/>
          </w:rPr>
          <w:t>частью 2</w:t>
        </w:r>
      </w:hyperlink>
      <w:r w:rsidRPr="00997E30">
        <w:rPr>
          <w:rFonts w:eastAsiaTheme="minorHAnsi"/>
          <w:color w:val="444444"/>
          <w:lang w:eastAsia="en-US"/>
        </w:rPr>
        <w:t xml:space="preserve"> </w:t>
      </w:r>
      <w:hyperlink r:id="rId10" w:history="1">
        <w:r w:rsidRPr="00997E30">
          <w:rPr>
            <w:rFonts w:eastAsiaTheme="minorHAnsi"/>
            <w:lang w:eastAsia="en-US"/>
          </w:rPr>
          <w:t>статьи 10</w:t>
        </w:r>
      </w:hyperlink>
      <w:r w:rsidRPr="00997E30">
        <w:rPr>
          <w:rFonts w:eastAsiaTheme="minorHAnsi"/>
          <w:lang w:eastAsia="en-US"/>
        </w:rPr>
        <w:t>3 Жилищного кодекса Российской Федерации.</w:t>
      </w:r>
      <w:bookmarkStart w:id="0" w:name="Par1"/>
      <w:bookmarkEnd w:id="0"/>
    </w:p>
    <w:p w:rsidR="000E06EF" w:rsidRDefault="000E06EF" w:rsidP="003706F2">
      <w:pPr>
        <w:autoSpaceDE w:val="0"/>
        <w:autoSpaceDN w:val="0"/>
        <w:adjustRightInd w:val="0"/>
        <w:ind w:firstLine="709"/>
        <w:jc w:val="both"/>
      </w:pPr>
    </w:p>
    <w:p w:rsidR="000E06EF" w:rsidRDefault="000E06EF" w:rsidP="003706F2">
      <w:pPr>
        <w:autoSpaceDE w:val="0"/>
        <w:autoSpaceDN w:val="0"/>
        <w:adjustRightInd w:val="0"/>
        <w:ind w:firstLine="709"/>
        <w:jc w:val="both"/>
      </w:pPr>
    </w:p>
    <w:p w:rsidR="00843A4C" w:rsidRDefault="00843A4C" w:rsidP="00843A4C">
      <w:pPr>
        <w:jc w:val="center"/>
      </w:pPr>
    </w:p>
    <w:p w:rsidR="00843A4C" w:rsidRDefault="00843A4C" w:rsidP="00843A4C">
      <w:pPr>
        <w:jc w:val="center"/>
      </w:pPr>
      <w:bookmarkStart w:id="1" w:name="_GoBack"/>
      <w:bookmarkEnd w:id="1"/>
    </w:p>
    <w:p w:rsidR="00843A4C" w:rsidRPr="00BB7541" w:rsidRDefault="00843A4C" w:rsidP="00843A4C">
      <w:pPr>
        <w:jc w:val="center"/>
      </w:pPr>
    </w:p>
    <w:p w:rsidR="00F2381C" w:rsidRDefault="00F2381C"/>
    <w:sectPr w:rsidR="00F2381C" w:rsidSect="009662F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2E1B"/>
    <w:multiLevelType w:val="hybridMultilevel"/>
    <w:tmpl w:val="FB14C944"/>
    <w:lvl w:ilvl="0" w:tplc="D2F69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1464FF5"/>
    <w:multiLevelType w:val="multilevel"/>
    <w:tmpl w:val="82B28B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A4C"/>
    <w:rsid w:val="00053A09"/>
    <w:rsid w:val="000641DF"/>
    <w:rsid w:val="000644E6"/>
    <w:rsid w:val="00090CFC"/>
    <w:rsid w:val="000A6B2E"/>
    <w:rsid w:val="000B4CC6"/>
    <w:rsid w:val="000B5354"/>
    <w:rsid w:val="000B6BE9"/>
    <w:rsid w:val="000C0E82"/>
    <w:rsid w:val="000D0018"/>
    <w:rsid w:val="000D0977"/>
    <w:rsid w:val="000D341E"/>
    <w:rsid w:val="000D3817"/>
    <w:rsid w:val="000D55F2"/>
    <w:rsid w:val="000E06EF"/>
    <w:rsid w:val="000F2AC4"/>
    <w:rsid w:val="000F7C85"/>
    <w:rsid w:val="00122B27"/>
    <w:rsid w:val="00141CD2"/>
    <w:rsid w:val="001531B3"/>
    <w:rsid w:val="00157291"/>
    <w:rsid w:val="001A102B"/>
    <w:rsid w:val="001D2D90"/>
    <w:rsid w:val="001E7131"/>
    <w:rsid w:val="00250C98"/>
    <w:rsid w:val="00253FDF"/>
    <w:rsid w:val="00272526"/>
    <w:rsid w:val="002D39C9"/>
    <w:rsid w:val="00310640"/>
    <w:rsid w:val="003679CA"/>
    <w:rsid w:val="003706F2"/>
    <w:rsid w:val="00385BBA"/>
    <w:rsid w:val="003B1002"/>
    <w:rsid w:val="003B1B19"/>
    <w:rsid w:val="003B3CB7"/>
    <w:rsid w:val="003E64E2"/>
    <w:rsid w:val="003F2EA5"/>
    <w:rsid w:val="00433C7D"/>
    <w:rsid w:val="00447397"/>
    <w:rsid w:val="00447CDC"/>
    <w:rsid w:val="004621C1"/>
    <w:rsid w:val="0047790C"/>
    <w:rsid w:val="00580ED4"/>
    <w:rsid w:val="00593A07"/>
    <w:rsid w:val="005A399A"/>
    <w:rsid w:val="005B320E"/>
    <w:rsid w:val="005E0313"/>
    <w:rsid w:val="005E4E78"/>
    <w:rsid w:val="00601BEA"/>
    <w:rsid w:val="006215AD"/>
    <w:rsid w:val="00630EEB"/>
    <w:rsid w:val="006363C0"/>
    <w:rsid w:val="00641867"/>
    <w:rsid w:val="00671D78"/>
    <w:rsid w:val="00677FC2"/>
    <w:rsid w:val="00684B3A"/>
    <w:rsid w:val="00687434"/>
    <w:rsid w:val="00696EAA"/>
    <w:rsid w:val="006B15CD"/>
    <w:rsid w:val="006C477A"/>
    <w:rsid w:val="006E1C07"/>
    <w:rsid w:val="0074107E"/>
    <w:rsid w:val="00783E69"/>
    <w:rsid w:val="007B04C1"/>
    <w:rsid w:val="007C0436"/>
    <w:rsid w:val="007E4303"/>
    <w:rsid w:val="008067D0"/>
    <w:rsid w:val="00825041"/>
    <w:rsid w:val="00834E7B"/>
    <w:rsid w:val="008433C9"/>
    <w:rsid w:val="00843A4C"/>
    <w:rsid w:val="00844870"/>
    <w:rsid w:val="008453D0"/>
    <w:rsid w:val="00861CE5"/>
    <w:rsid w:val="00864BC4"/>
    <w:rsid w:val="008D15BB"/>
    <w:rsid w:val="00900ABE"/>
    <w:rsid w:val="009018AE"/>
    <w:rsid w:val="0091559E"/>
    <w:rsid w:val="00946E73"/>
    <w:rsid w:val="009563CA"/>
    <w:rsid w:val="009640C7"/>
    <w:rsid w:val="00975D0F"/>
    <w:rsid w:val="00983267"/>
    <w:rsid w:val="00997E30"/>
    <w:rsid w:val="009B33BF"/>
    <w:rsid w:val="009D4A79"/>
    <w:rsid w:val="009E2681"/>
    <w:rsid w:val="009F5BC2"/>
    <w:rsid w:val="00A02B69"/>
    <w:rsid w:val="00A241BC"/>
    <w:rsid w:val="00A3337E"/>
    <w:rsid w:val="00A65CD2"/>
    <w:rsid w:val="00A73B0A"/>
    <w:rsid w:val="00A801E6"/>
    <w:rsid w:val="00A90715"/>
    <w:rsid w:val="00A963CB"/>
    <w:rsid w:val="00B01DE2"/>
    <w:rsid w:val="00B14EDC"/>
    <w:rsid w:val="00B2462E"/>
    <w:rsid w:val="00B32772"/>
    <w:rsid w:val="00B44167"/>
    <w:rsid w:val="00BD4D5B"/>
    <w:rsid w:val="00BE01E8"/>
    <w:rsid w:val="00C00D7E"/>
    <w:rsid w:val="00C05A30"/>
    <w:rsid w:val="00C2036F"/>
    <w:rsid w:val="00C45D7C"/>
    <w:rsid w:val="00C5308F"/>
    <w:rsid w:val="00C53F29"/>
    <w:rsid w:val="00C56CFA"/>
    <w:rsid w:val="00C67A46"/>
    <w:rsid w:val="00C713CD"/>
    <w:rsid w:val="00C834AB"/>
    <w:rsid w:val="00C877B0"/>
    <w:rsid w:val="00D07574"/>
    <w:rsid w:val="00D4513A"/>
    <w:rsid w:val="00D55C68"/>
    <w:rsid w:val="00D64D48"/>
    <w:rsid w:val="00DD7282"/>
    <w:rsid w:val="00DE5B51"/>
    <w:rsid w:val="00DE7737"/>
    <w:rsid w:val="00E1185D"/>
    <w:rsid w:val="00E26EB0"/>
    <w:rsid w:val="00E5295C"/>
    <w:rsid w:val="00E638D6"/>
    <w:rsid w:val="00E9072D"/>
    <w:rsid w:val="00EA3C6C"/>
    <w:rsid w:val="00EF569A"/>
    <w:rsid w:val="00F2381C"/>
    <w:rsid w:val="00F32BA0"/>
    <w:rsid w:val="00F34E4F"/>
    <w:rsid w:val="00F54F03"/>
    <w:rsid w:val="00F607CF"/>
    <w:rsid w:val="00F7567E"/>
    <w:rsid w:val="00FC194F"/>
    <w:rsid w:val="00FC2127"/>
    <w:rsid w:val="00FD7874"/>
    <w:rsid w:val="00FF3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4C"/>
    <w:pPr>
      <w:spacing w:after="0" w:line="240" w:lineRule="auto"/>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43A4C"/>
    <w:pPr>
      <w:jc w:val="both"/>
    </w:pPr>
    <w:rPr>
      <w:szCs w:val="24"/>
    </w:rPr>
  </w:style>
  <w:style w:type="character" w:customStyle="1" w:styleId="a4">
    <w:name w:val="Основной текст Знак"/>
    <w:basedOn w:val="a0"/>
    <w:link w:val="a3"/>
    <w:rsid w:val="00843A4C"/>
    <w:rPr>
      <w:rFonts w:eastAsia="Times New Roman"/>
      <w:color w:val="auto"/>
      <w:szCs w:val="24"/>
      <w:lang w:eastAsia="ru-RU"/>
    </w:rPr>
  </w:style>
  <w:style w:type="paragraph" w:customStyle="1" w:styleId="ConsPlusTitle">
    <w:name w:val="ConsPlusTitle"/>
    <w:rsid w:val="00843A4C"/>
    <w:pPr>
      <w:widowControl w:val="0"/>
      <w:suppressAutoHyphens/>
      <w:autoSpaceDE w:val="0"/>
      <w:spacing w:after="0" w:line="240" w:lineRule="auto"/>
    </w:pPr>
    <w:rPr>
      <w:rFonts w:ascii="Arial" w:eastAsia="Arial" w:hAnsi="Arial" w:cs="Arial"/>
      <w:b/>
      <w:bCs/>
      <w:color w:val="auto"/>
      <w:sz w:val="20"/>
      <w:szCs w:val="20"/>
      <w:lang w:eastAsia="ar-SA"/>
    </w:rPr>
  </w:style>
  <w:style w:type="paragraph" w:customStyle="1" w:styleId="ConsPlusNormal">
    <w:name w:val="ConsPlusNormal"/>
    <w:rsid w:val="00843A4C"/>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Title">
    <w:name w:val="ConsTitle"/>
    <w:rsid w:val="00843A4C"/>
    <w:pPr>
      <w:widowControl w:val="0"/>
      <w:autoSpaceDE w:val="0"/>
      <w:autoSpaceDN w:val="0"/>
      <w:adjustRightInd w:val="0"/>
      <w:spacing w:after="0" w:line="240" w:lineRule="auto"/>
    </w:pPr>
    <w:rPr>
      <w:rFonts w:ascii="Arial" w:eastAsia="Times New Roman" w:hAnsi="Arial" w:cs="Arial"/>
      <w:b/>
      <w:bCs/>
      <w:color w:val="auto"/>
      <w:sz w:val="16"/>
      <w:szCs w:val="16"/>
      <w:lang w:eastAsia="ru-RU"/>
    </w:rPr>
  </w:style>
  <w:style w:type="paragraph" w:styleId="a5">
    <w:name w:val="Balloon Text"/>
    <w:basedOn w:val="a"/>
    <w:link w:val="a6"/>
    <w:uiPriority w:val="99"/>
    <w:semiHidden/>
    <w:unhideWhenUsed/>
    <w:rsid w:val="00843A4C"/>
    <w:rPr>
      <w:rFonts w:ascii="Tahoma" w:hAnsi="Tahoma" w:cs="Tahoma"/>
      <w:sz w:val="16"/>
      <w:szCs w:val="16"/>
    </w:rPr>
  </w:style>
  <w:style w:type="character" w:customStyle="1" w:styleId="a6">
    <w:name w:val="Текст выноски Знак"/>
    <w:basedOn w:val="a0"/>
    <w:link w:val="a5"/>
    <w:uiPriority w:val="99"/>
    <w:semiHidden/>
    <w:rsid w:val="00843A4C"/>
    <w:rPr>
      <w:rFonts w:ascii="Tahoma" w:eastAsia="Times New Roman" w:hAnsi="Tahoma" w:cs="Tahoma"/>
      <w:color w:val="auto"/>
      <w:sz w:val="16"/>
      <w:szCs w:val="16"/>
      <w:lang w:eastAsia="ru-RU"/>
    </w:rPr>
  </w:style>
  <w:style w:type="paragraph" w:styleId="a7">
    <w:name w:val="List Paragraph"/>
    <w:basedOn w:val="a"/>
    <w:uiPriority w:val="34"/>
    <w:qFormat/>
    <w:rsid w:val="003E6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EBF5DCFF3B7B3B11016783C95DAD5A5FFAA3D4DDC58C5EB70B8A31BD7CC56A2573CCB8269944A7A94BF" TargetMode="External"/><Relationship Id="rId3" Type="http://schemas.openxmlformats.org/officeDocument/2006/relationships/styles" Target="styles.xml"/><Relationship Id="rId7" Type="http://schemas.openxmlformats.org/officeDocument/2006/relationships/hyperlink" Target="consultantplus://offline/ref=1D37AF27FFAD6D86DC622101578E0F028C7C87E6210A3471653CF4898DA9608E545ED3CB429EA54051z9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8EBF5DCFF3B7B3B11016783C95DAD5A5FFAA3D4DDC58C5EB70B8A31BD7CC56A2573CCB8269944A7A94BF" TargetMode="External"/><Relationship Id="rId4" Type="http://schemas.openxmlformats.org/officeDocument/2006/relationships/settings" Target="settings.xml"/><Relationship Id="rId9" Type="http://schemas.openxmlformats.org/officeDocument/2006/relationships/hyperlink" Target="consultantplus://offline/ref=08EBF5DCFF3B7B3B11016783C95DAD5A5FFAA3D4DDC58C5EB70B8A31BD7CC56A2573CCB8269944A7A948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598C-4FD1-4DAB-BE02-35F5AF51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Самодурова Наталья Анатольевна</dc:creator>
  <cp:lastModifiedBy>Самодурова Наталья Анатольевна</cp:lastModifiedBy>
  <cp:revision>3</cp:revision>
  <cp:lastPrinted>2014-01-20T15:07:00Z</cp:lastPrinted>
  <dcterms:created xsi:type="dcterms:W3CDTF">2014-01-20T15:12:00Z</dcterms:created>
  <dcterms:modified xsi:type="dcterms:W3CDTF">2014-01-20T15:12:00Z</dcterms:modified>
</cp:coreProperties>
</file>