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296" w:rsidRDefault="00674296" w:rsidP="00674296">
      <w:pPr>
        <w:pStyle w:val="a3"/>
        <w:jc w:val="center"/>
        <w:rPr>
          <w:rFonts w:ascii="Times New Roman" w:hAnsi="Times New Roman"/>
          <w:sz w:val="28"/>
          <w:szCs w:val="28"/>
          <w:lang w:eastAsia="en-US" w:bidi="en-US"/>
        </w:rPr>
      </w:pPr>
    </w:p>
    <w:p w:rsidR="00674296" w:rsidRDefault="00674296" w:rsidP="00674296">
      <w:pPr>
        <w:pStyle w:val="a3"/>
        <w:jc w:val="center"/>
        <w:rPr>
          <w:rFonts w:ascii="Times New Roman" w:hAnsi="Times New Roman"/>
          <w:sz w:val="28"/>
          <w:szCs w:val="28"/>
          <w:lang w:eastAsia="en-US" w:bidi="en-US"/>
        </w:rPr>
      </w:pPr>
    </w:p>
    <w:p w:rsidR="00674296" w:rsidRDefault="00674296" w:rsidP="00674296">
      <w:pPr>
        <w:pStyle w:val="a3"/>
        <w:jc w:val="center"/>
        <w:rPr>
          <w:rFonts w:ascii="Times New Roman" w:hAnsi="Times New Roman"/>
          <w:b/>
          <w:sz w:val="28"/>
          <w:szCs w:val="28"/>
          <w:lang w:eastAsia="en-US" w:bidi="en-US"/>
        </w:rPr>
      </w:pPr>
    </w:p>
    <w:p w:rsidR="00674296" w:rsidRDefault="00674296" w:rsidP="00674296">
      <w:pPr>
        <w:pStyle w:val="a3"/>
        <w:jc w:val="center"/>
        <w:rPr>
          <w:rFonts w:ascii="Times New Roman" w:hAnsi="Times New Roman"/>
          <w:b/>
          <w:sz w:val="28"/>
          <w:szCs w:val="28"/>
          <w:lang w:eastAsia="en-US" w:bidi="en-US"/>
        </w:rPr>
      </w:pPr>
    </w:p>
    <w:p w:rsidR="00674296" w:rsidRDefault="00732F1F" w:rsidP="00674296">
      <w:pPr>
        <w:pStyle w:val="a3"/>
        <w:rPr>
          <w:rFonts w:ascii="Times New Roman" w:hAnsi="Times New Roman"/>
          <w:b/>
          <w:sz w:val="28"/>
          <w:szCs w:val="28"/>
          <w:lang w:eastAsia="en-US" w:bidi="en-US"/>
        </w:rPr>
      </w:pPr>
      <w:r w:rsidRPr="00732F1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6.65pt;margin-top:-16.2pt;width:45pt;height:64.1pt;z-index:-251658752;visibility:visible;mso-wrap-edited:f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6" DrawAspect="Content" ObjectID="_1465792614" r:id="rId5"/>
        </w:pict>
      </w:r>
      <w:r w:rsidR="00674296">
        <w:rPr>
          <w:rFonts w:ascii="Times New Roman" w:hAnsi="Times New Roman"/>
          <w:b/>
          <w:sz w:val="28"/>
          <w:szCs w:val="28"/>
          <w:lang w:eastAsia="en-US" w:bidi="en-US"/>
        </w:rPr>
        <w:t xml:space="preserve">                                СОВЕТ НАРОДНЫХ ДЕПУТАТОВ</w:t>
      </w:r>
    </w:p>
    <w:p w:rsidR="00674296" w:rsidRDefault="00674296" w:rsidP="00674296">
      <w:pPr>
        <w:pStyle w:val="a3"/>
        <w:jc w:val="center"/>
        <w:rPr>
          <w:rFonts w:ascii="Times New Roman" w:hAnsi="Times New Roman"/>
          <w:b/>
          <w:sz w:val="28"/>
          <w:szCs w:val="28"/>
          <w:lang w:eastAsia="en-US" w:bidi="en-US"/>
        </w:rPr>
      </w:pPr>
      <w:r>
        <w:rPr>
          <w:rFonts w:ascii="Times New Roman" w:hAnsi="Times New Roman"/>
          <w:b/>
          <w:sz w:val="28"/>
          <w:szCs w:val="28"/>
          <w:lang w:eastAsia="en-US" w:bidi="en-US"/>
        </w:rPr>
        <w:t>БОГУЧАРСКОГО  МУНИЦИПАЛЬНОГО РАЙОНА</w:t>
      </w:r>
    </w:p>
    <w:p w:rsidR="00674296" w:rsidRDefault="00674296" w:rsidP="00674296">
      <w:pPr>
        <w:pStyle w:val="a3"/>
        <w:rPr>
          <w:rFonts w:ascii="Times New Roman" w:hAnsi="Times New Roman"/>
          <w:b/>
          <w:sz w:val="28"/>
          <w:szCs w:val="28"/>
          <w:lang w:eastAsia="en-US" w:bidi="en-US"/>
        </w:rPr>
      </w:pPr>
      <w:r>
        <w:rPr>
          <w:rFonts w:ascii="Times New Roman" w:hAnsi="Times New Roman"/>
          <w:b/>
          <w:sz w:val="28"/>
          <w:szCs w:val="28"/>
          <w:lang w:eastAsia="en-US" w:bidi="en-US"/>
        </w:rPr>
        <w:t xml:space="preserve">                                   ВОРОНЕЖСКОЙ ОБЛАСТИ</w:t>
      </w:r>
    </w:p>
    <w:p w:rsidR="00674296" w:rsidRDefault="00674296" w:rsidP="00674296">
      <w:pPr>
        <w:pStyle w:val="a3"/>
        <w:rPr>
          <w:rFonts w:ascii="Times New Roman" w:hAnsi="Times New Roman"/>
          <w:b/>
          <w:sz w:val="28"/>
          <w:szCs w:val="28"/>
          <w:lang w:eastAsia="en-US" w:bidi="en-US"/>
        </w:rPr>
      </w:pPr>
      <w:r>
        <w:rPr>
          <w:rFonts w:ascii="Times New Roman" w:hAnsi="Times New Roman"/>
          <w:b/>
          <w:sz w:val="28"/>
          <w:szCs w:val="28"/>
          <w:lang w:eastAsia="en-US" w:bidi="en-US"/>
        </w:rPr>
        <w:t xml:space="preserve">                                                   РЕШЕНИЕ</w:t>
      </w:r>
    </w:p>
    <w:p w:rsidR="00674296" w:rsidRDefault="00674296" w:rsidP="00674296">
      <w:pPr>
        <w:keepNext/>
        <w:outlineLvl w:val="2"/>
        <w:rPr>
          <w:rFonts w:ascii="Times New Roman" w:hAnsi="Times New Roman"/>
          <w:sz w:val="28"/>
          <w:szCs w:val="28"/>
          <w:lang w:eastAsia="en-US" w:bidi="en-US"/>
        </w:rPr>
      </w:pPr>
    </w:p>
    <w:p w:rsidR="00674296" w:rsidRDefault="00674296" w:rsidP="00674296">
      <w:pPr>
        <w:keepNext/>
        <w:outlineLvl w:val="2"/>
        <w:rPr>
          <w:rFonts w:ascii="Times New Roman" w:hAnsi="Times New Roman"/>
          <w:sz w:val="28"/>
          <w:szCs w:val="28"/>
          <w:lang w:eastAsia="en-US" w:bidi="en-US"/>
        </w:rPr>
      </w:pPr>
      <w:r>
        <w:rPr>
          <w:rFonts w:ascii="Times New Roman" w:hAnsi="Times New Roman"/>
          <w:sz w:val="28"/>
          <w:szCs w:val="28"/>
          <w:lang w:eastAsia="en-US" w:bidi="en-US"/>
        </w:rPr>
        <w:t xml:space="preserve">от </w:t>
      </w:r>
      <w:r w:rsidR="00E816A1">
        <w:rPr>
          <w:rFonts w:ascii="Times New Roman" w:hAnsi="Times New Roman"/>
          <w:sz w:val="28"/>
          <w:szCs w:val="28"/>
          <w:lang w:eastAsia="en-US" w:bidi="en-US"/>
        </w:rPr>
        <w:t xml:space="preserve"> 27.05.</w:t>
      </w:r>
      <w:r>
        <w:rPr>
          <w:rFonts w:ascii="Times New Roman" w:hAnsi="Times New Roman"/>
          <w:sz w:val="28"/>
          <w:szCs w:val="28"/>
          <w:lang w:eastAsia="en-US" w:bidi="en-US"/>
        </w:rPr>
        <w:t xml:space="preserve"> 2014 года № </w:t>
      </w:r>
      <w:r w:rsidR="00E816A1">
        <w:rPr>
          <w:rFonts w:ascii="Times New Roman" w:hAnsi="Times New Roman"/>
          <w:sz w:val="28"/>
          <w:szCs w:val="28"/>
          <w:lang w:eastAsia="en-US" w:bidi="en-US"/>
        </w:rPr>
        <w:t>188</w:t>
      </w:r>
      <w:r>
        <w:rPr>
          <w:rFonts w:ascii="Times New Roman" w:hAnsi="Times New Roman"/>
          <w:sz w:val="28"/>
          <w:szCs w:val="28"/>
          <w:lang w:eastAsia="en-US" w:bidi="en-US"/>
        </w:rPr>
        <w:t xml:space="preserve">                                                             </w:t>
      </w:r>
    </w:p>
    <w:p w:rsidR="00674296" w:rsidRDefault="00674296" w:rsidP="00674296">
      <w:pPr>
        <w:keepNext/>
        <w:outlineLvl w:val="2"/>
        <w:rPr>
          <w:rFonts w:ascii="Times New Roman" w:hAnsi="Times New Roman"/>
          <w:sz w:val="28"/>
          <w:szCs w:val="28"/>
          <w:lang w:eastAsia="en-US" w:bidi="en-US"/>
        </w:rPr>
      </w:pPr>
      <w:r>
        <w:rPr>
          <w:rFonts w:ascii="Times New Roman" w:hAnsi="Times New Roman"/>
          <w:sz w:val="28"/>
          <w:szCs w:val="28"/>
          <w:lang w:eastAsia="en-US" w:bidi="en-US"/>
        </w:rPr>
        <w:t xml:space="preserve">              г. Богучар       </w:t>
      </w:r>
    </w:p>
    <w:p w:rsidR="00674296" w:rsidRDefault="00674296" w:rsidP="00674296">
      <w:pPr>
        <w:shd w:val="clear" w:color="auto" w:fill="FFFFFF"/>
        <w:spacing w:before="19" w:after="0" w:line="240" w:lineRule="auto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674296" w:rsidRDefault="00674296" w:rsidP="0067429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принятии части полномочий </w:t>
      </w:r>
    </w:p>
    <w:p w:rsidR="00674296" w:rsidRDefault="00674296" w:rsidP="0067429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органов  местного самоуправления</w:t>
      </w:r>
    </w:p>
    <w:p w:rsidR="00674296" w:rsidRDefault="00674296" w:rsidP="0067429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поселений 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674296" w:rsidRDefault="00674296" w:rsidP="0067429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района по решению вопроса местного</w:t>
      </w:r>
    </w:p>
    <w:p w:rsidR="00674296" w:rsidRDefault="00674296" w:rsidP="0067429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значения - определение поставщиков </w:t>
      </w:r>
    </w:p>
    <w:p w:rsidR="00674296" w:rsidRDefault="00674296" w:rsidP="0067429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(подрядчиков, исполнителей) </w:t>
      </w:r>
    </w:p>
    <w:p w:rsidR="00674296" w:rsidRDefault="00674296" w:rsidP="0067429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обеспечения муниципальных нужд</w:t>
      </w:r>
    </w:p>
    <w:p w:rsidR="00674296" w:rsidRDefault="00674296" w:rsidP="0067429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74296" w:rsidRDefault="00674296" w:rsidP="006742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4296" w:rsidRDefault="00674296" w:rsidP="00674296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Руководствуясь частью 4 статьи 15 Федерального закона от 06.10.2003 № 131-ФЗ «Об общих принципах организации местного самоуправления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Российской Федерации», частью 9 статьи 26 </w:t>
      </w:r>
      <w:r>
        <w:rPr>
          <w:rFonts w:ascii="Times New Roman" w:hAnsi="Times New Roman"/>
          <w:spacing w:val="8"/>
          <w:sz w:val="28"/>
          <w:szCs w:val="28"/>
        </w:rPr>
        <w:t xml:space="preserve">Федерального закона № </w:t>
      </w:r>
      <w:r>
        <w:rPr>
          <w:rFonts w:ascii="Times New Roman" w:hAnsi="Times New Roman"/>
          <w:sz w:val="28"/>
          <w:szCs w:val="28"/>
        </w:rPr>
        <w:t xml:space="preserve">44-ФЗ  от  05.04.2013  года «О  контрактной системе в сфере закупок товаров, работ, услуг для обеспечения государственных и муниципальных нужд», </w:t>
      </w:r>
      <w:r>
        <w:rPr>
          <w:rFonts w:ascii="Times New Roman" w:hAnsi="Times New Roman"/>
          <w:color w:val="000000"/>
          <w:sz w:val="28"/>
          <w:szCs w:val="28"/>
        </w:rPr>
        <w:t xml:space="preserve">Бюджетным кодексом Российской Федерации, Уставом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Воронежской области, решениями Советов народных депутатов поселений муниципального района «О передаче полномочий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Богучарскому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 муниципальному району Воронежской области»: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Дьяченковского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Залиманского</w:t>
      </w:r>
      <w:proofErr w:type="spellEnd"/>
      <w:r w:rsidR="0086596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865960">
        <w:rPr>
          <w:rFonts w:ascii="Times New Roman" w:hAnsi="Times New Roman"/>
          <w:color w:val="000000"/>
          <w:sz w:val="28"/>
          <w:szCs w:val="28"/>
        </w:rPr>
        <w:t>Липчанского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Луговского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Медовского</w:t>
      </w:r>
      <w:proofErr w:type="spellEnd"/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 ,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Монастырщинского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Первомайского,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Подколодновского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5D4079">
        <w:rPr>
          <w:rFonts w:ascii="Times New Roman" w:hAnsi="Times New Roman"/>
          <w:color w:val="000000"/>
          <w:sz w:val="28"/>
          <w:szCs w:val="28"/>
        </w:rPr>
        <w:t>Поповского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5D4079">
        <w:rPr>
          <w:rFonts w:ascii="Times New Roman" w:hAnsi="Times New Roman"/>
          <w:color w:val="000000"/>
          <w:sz w:val="28"/>
          <w:szCs w:val="28"/>
        </w:rPr>
        <w:t>Радченского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Суходонецкого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Твердохлебовского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, </w:t>
      </w:r>
      <w:r w:rsidR="005D407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Филоновского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 сельск</w:t>
      </w:r>
      <w:r w:rsidR="00865960">
        <w:rPr>
          <w:rFonts w:ascii="Times New Roman" w:hAnsi="Times New Roman"/>
          <w:color w:val="000000"/>
          <w:sz w:val="28"/>
          <w:szCs w:val="28"/>
        </w:rPr>
        <w:t>их</w:t>
      </w:r>
      <w:r w:rsidR="005D407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поселени</w:t>
      </w:r>
      <w:r w:rsidR="00865960"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, Совет</w:t>
      </w:r>
      <w:r w:rsidR="005D4079">
        <w:rPr>
          <w:rFonts w:ascii="Times New Roman" w:hAnsi="Times New Roman"/>
          <w:color w:val="000000"/>
          <w:sz w:val="28"/>
          <w:szCs w:val="28"/>
        </w:rPr>
        <w:t xml:space="preserve"> народных депутатов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</w:t>
      </w:r>
    </w:p>
    <w:p w:rsidR="00674296" w:rsidRDefault="00674296" w:rsidP="006742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4296" w:rsidRDefault="00674296" w:rsidP="0067429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Е Ш И Л:</w:t>
      </w:r>
    </w:p>
    <w:p w:rsidR="00674296" w:rsidRDefault="00674296" w:rsidP="0067429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674296" w:rsidRDefault="00674296" w:rsidP="006742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</w:t>
      </w:r>
      <w:r>
        <w:rPr>
          <w:rFonts w:ascii="Times New Roman" w:hAnsi="Times New Roman"/>
          <w:color w:val="000000"/>
          <w:sz w:val="28"/>
          <w:szCs w:val="28"/>
        </w:rPr>
        <w:t xml:space="preserve">1. Принять органам местного самоуправления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муниципального района от органов местного самоуправления муниципальных образований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муниципального района: </w:t>
      </w:r>
      <w:proofErr w:type="spellStart"/>
      <w:proofErr w:type="gramStart"/>
      <w:r w:rsidR="005D4079">
        <w:rPr>
          <w:rFonts w:ascii="Times New Roman" w:hAnsi="Times New Roman"/>
          <w:color w:val="000000"/>
          <w:sz w:val="28"/>
          <w:szCs w:val="28"/>
        </w:rPr>
        <w:t>Дьяченковского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Залиманского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Липчанского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Луговского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Медовского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Монастырщинского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, Первомайского,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Подколодновского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, Поповского, </w:t>
      </w:r>
      <w:r w:rsidR="005D4079">
        <w:rPr>
          <w:rFonts w:ascii="Times New Roman" w:hAnsi="Times New Roman"/>
          <w:color w:val="000000"/>
          <w:sz w:val="28"/>
          <w:szCs w:val="28"/>
        </w:rPr>
        <w:lastRenderedPageBreak/>
        <w:t xml:space="preserve">Радченского,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Суходонецкого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Твердохлебовского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Филоновского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 xml:space="preserve">сельских поселений часть полномочий: </w:t>
      </w:r>
      <w:r>
        <w:rPr>
          <w:rFonts w:ascii="Times New Roman" w:hAnsi="Times New Roman"/>
          <w:sz w:val="28"/>
          <w:szCs w:val="28"/>
        </w:rPr>
        <w:t>на определение поставщиков (подрядчиков, исполнителей) для о</w:t>
      </w:r>
      <w:r w:rsidR="005D4079">
        <w:rPr>
          <w:rFonts w:ascii="Times New Roman" w:hAnsi="Times New Roman"/>
          <w:sz w:val="28"/>
          <w:szCs w:val="28"/>
        </w:rPr>
        <w:t xml:space="preserve">беспечения муниципальных нужд, </w:t>
      </w:r>
      <w:r>
        <w:rPr>
          <w:rFonts w:ascii="Times New Roman" w:hAnsi="Times New Roman"/>
          <w:sz w:val="28"/>
          <w:szCs w:val="28"/>
        </w:rPr>
        <w:t xml:space="preserve">за исключением полномочий обоснования закупок, определения условий контракта, в том числе определения начальной (максимальной) цены контракта,  подписания  контракта и иных функций, относящихся к деятельности заказчика в соответствии с </w:t>
      </w:r>
      <w:r>
        <w:rPr>
          <w:rFonts w:ascii="Times New Roman" w:hAnsi="Times New Roman"/>
          <w:spacing w:val="8"/>
          <w:sz w:val="28"/>
          <w:szCs w:val="28"/>
        </w:rPr>
        <w:t xml:space="preserve">Федеральным законом  </w:t>
      </w:r>
      <w:r>
        <w:rPr>
          <w:rFonts w:ascii="Times New Roman" w:hAnsi="Times New Roman"/>
          <w:sz w:val="28"/>
          <w:szCs w:val="28"/>
        </w:rPr>
        <w:t xml:space="preserve">от  05.04.2013  года </w:t>
      </w:r>
      <w:r w:rsidR="005D4079">
        <w:rPr>
          <w:rFonts w:ascii="Times New Roman" w:hAnsi="Times New Roman"/>
          <w:spacing w:val="8"/>
          <w:sz w:val="28"/>
          <w:szCs w:val="28"/>
        </w:rPr>
        <w:t xml:space="preserve">№ </w:t>
      </w:r>
      <w:r w:rsidR="005D4079">
        <w:rPr>
          <w:rFonts w:ascii="Times New Roman" w:hAnsi="Times New Roman"/>
          <w:sz w:val="28"/>
          <w:szCs w:val="28"/>
        </w:rPr>
        <w:t>44-ФЗ</w:t>
      </w:r>
      <w:proofErr w:type="gramEnd"/>
      <w:r w:rsidR="005D407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  контрактной системе в сфере закупок товаров, работ, услуг для обеспечения государственных и муниципальных нужд».</w:t>
      </w:r>
    </w:p>
    <w:p w:rsidR="005D4079" w:rsidRDefault="005D4079" w:rsidP="006742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2. Данное решение</w:t>
      </w:r>
      <w:r w:rsidR="00607178">
        <w:rPr>
          <w:rFonts w:ascii="Times New Roman" w:hAnsi="Times New Roman"/>
          <w:sz w:val="28"/>
          <w:szCs w:val="28"/>
        </w:rPr>
        <w:t xml:space="preserve"> вступает в силу после его опубликования и </w:t>
      </w:r>
      <w:r>
        <w:rPr>
          <w:rFonts w:ascii="Times New Roman" w:hAnsi="Times New Roman"/>
          <w:sz w:val="28"/>
          <w:szCs w:val="28"/>
        </w:rPr>
        <w:t xml:space="preserve"> распространяет свое действие на правоотношения, возникшие с 01.04.2014 года.</w:t>
      </w:r>
    </w:p>
    <w:p w:rsidR="00674296" w:rsidRDefault="005D4079" w:rsidP="006742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3</w:t>
      </w:r>
      <w:r w:rsidR="00674296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 w:rsidR="00674296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="00674296">
        <w:rPr>
          <w:rFonts w:ascii="Times New Roman" w:hAnsi="Times New Roman"/>
          <w:color w:val="000000"/>
          <w:sz w:val="28"/>
          <w:szCs w:val="28"/>
        </w:rPr>
        <w:t xml:space="preserve"> исполнением данного реше</w:t>
      </w:r>
      <w:r>
        <w:rPr>
          <w:rFonts w:ascii="Times New Roman" w:hAnsi="Times New Roman"/>
          <w:color w:val="000000"/>
          <w:sz w:val="28"/>
          <w:szCs w:val="28"/>
        </w:rPr>
        <w:t xml:space="preserve">ния возложить на постоянную комиссию Совета народных депутатов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по бюджету, финансам, налогам и предпринимательству </w:t>
      </w:r>
      <w:r w:rsidR="00674296"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 xml:space="preserve">Фурсов Ю.И.) и заместителя главы администрации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Кожанова А.Ю.. </w:t>
      </w:r>
    </w:p>
    <w:p w:rsidR="00674296" w:rsidRDefault="00674296" w:rsidP="006742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4296" w:rsidRDefault="00674296" w:rsidP="006742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4296" w:rsidRDefault="00674296" w:rsidP="006742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4296" w:rsidRDefault="00674296" w:rsidP="006742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Глава </w:t>
      </w:r>
      <w:proofErr w:type="spellStart"/>
      <w:r w:rsidR="005D4079"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="005D407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74296" w:rsidRDefault="00674296" w:rsidP="006742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муниципального района                                </w:t>
      </w:r>
      <w:r w:rsidR="005D4079">
        <w:rPr>
          <w:rFonts w:ascii="Times New Roman" w:hAnsi="Times New Roman"/>
          <w:color w:val="000000"/>
          <w:sz w:val="28"/>
          <w:szCs w:val="28"/>
        </w:rPr>
        <w:t xml:space="preserve">                            А.М.Василенко</w:t>
      </w:r>
    </w:p>
    <w:p w:rsidR="00F2381C" w:rsidRDefault="00F2381C"/>
    <w:sectPr w:rsidR="00F2381C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4296"/>
    <w:rsid w:val="000B4CC6"/>
    <w:rsid w:val="00124CA4"/>
    <w:rsid w:val="00287862"/>
    <w:rsid w:val="00303773"/>
    <w:rsid w:val="00465667"/>
    <w:rsid w:val="004910A5"/>
    <w:rsid w:val="00564795"/>
    <w:rsid w:val="00593A07"/>
    <w:rsid w:val="005D4079"/>
    <w:rsid w:val="00607178"/>
    <w:rsid w:val="00674296"/>
    <w:rsid w:val="00696EAA"/>
    <w:rsid w:val="00732F1F"/>
    <w:rsid w:val="008067D0"/>
    <w:rsid w:val="00865960"/>
    <w:rsid w:val="008D15BB"/>
    <w:rsid w:val="008F4FC3"/>
    <w:rsid w:val="00A96288"/>
    <w:rsid w:val="00BD6C03"/>
    <w:rsid w:val="00DE5B51"/>
    <w:rsid w:val="00DF36E0"/>
    <w:rsid w:val="00E64EF4"/>
    <w:rsid w:val="00E816A1"/>
    <w:rsid w:val="00EE5E39"/>
    <w:rsid w:val="00F07898"/>
    <w:rsid w:val="00F2381C"/>
    <w:rsid w:val="00F26A61"/>
    <w:rsid w:val="00F7567E"/>
    <w:rsid w:val="00FB1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296"/>
    <w:rPr>
      <w:rFonts w:ascii="Calibri" w:eastAsia="Times New Roman" w:hAnsi="Calibri"/>
      <w:color w:val="auto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4296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paragraph" w:styleId="a4">
    <w:name w:val="List Paragraph"/>
    <w:basedOn w:val="a"/>
    <w:uiPriority w:val="34"/>
    <w:qFormat/>
    <w:rsid w:val="005D40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6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8</cp:revision>
  <cp:lastPrinted>2014-06-10T11:41:00Z</cp:lastPrinted>
  <dcterms:created xsi:type="dcterms:W3CDTF">2014-05-22T02:49:00Z</dcterms:created>
  <dcterms:modified xsi:type="dcterms:W3CDTF">2014-07-02T03:51:00Z</dcterms:modified>
</cp:coreProperties>
</file>