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C3" w:rsidRDefault="005E379F" w:rsidP="009450BD">
      <w:pPr>
        <w:ind w:firstLine="567"/>
        <w:jc w:val="center"/>
      </w:pPr>
      <w:r>
        <w:rPr>
          <w:noProof/>
        </w:rPr>
        <w:drawing>
          <wp:inline distT="0" distB="0" distL="0" distR="0">
            <wp:extent cx="531495" cy="648335"/>
            <wp:effectExtent l="19050" t="0" r="1905" b="0"/>
            <wp:docPr id="1" name="Рисунок 20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BC7" w:rsidRDefault="00FA1BC7" w:rsidP="009450BD">
      <w:pPr>
        <w:ind w:firstLine="567"/>
        <w:jc w:val="center"/>
        <w:rPr>
          <w:sz w:val="28"/>
          <w:szCs w:val="28"/>
        </w:rPr>
      </w:pPr>
    </w:p>
    <w:p w:rsidR="007E1158" w:rsidRPr="00FC4B11" w:rsidRDefault="007E1158" w:rsidP="009450BD">
      <w:pPr>
        <w:ind w:firstLine="567"/>
        <w:jc w:val="center"/>
        <w:rPr>
          <w:b/>
          <w:sz w:val="28"/>
          <w:szCs w:val="28"/>
        </w:rPr>
      </w:pPr>
      <w:r w:rsidRPr="00FC4B11">
        <w:rPr>
          <w:b/>
          <w:sz w:val="28"/>
          <w:szCs w:val="28"/>
        </w:rPr>
        <w:t>АДМИНИСТРАЦИЯ</w:t>
      </w:r>
    </w:p>
    <w:p w:rsidR="007E1158" w:rsidRPr="00FC4B11" w:rsidRDefault="007E1158" w:rsidP="009450BD">
      <w:pPr>
        <w:ind w:firstLine="567"/>
        <w:jc w:val="center"/>
        <w:rPr>
          <w:b/>
          <w:sz w:val="28"/>
          <w:szCs w:val="28"/>
        </w:rPr>
      </w:pPr>
      <w:r w:rsidRPr="00FC4B11">
        <w:rPr>
          <w:b/>
          <w:sz w:val="28"/>
          <w:szCs w:val="28"/>
        </w:rPr>
        <w:t>БОГУЧАРСКОГО МУНИЦИПАЛЬНОГО РАЙОНА</w:t>
      </w:r>
    </w:p>
    <w:p w:rsidR="007E1158" w:rsidRPr="00FC4B11" w:rsidRDefault="007E1158" w:rsidP="009450BD">
      <w:pPr>
        <w:ind w:firstLine="567"/>
        <w:jc w:val="center"/>
        <w:rPr>
          <w:b/>
          <w:sz w:val="28"/>
          <w:szCs w:val="28"/>
        </w:rPr>
      </w:pPr>
      <w:r w:rsidRPr="00FC4B11">
        <w:rPr>
          <w:b/>
          <w:sz w:val="28"/>
          <w:szCs w:val="28"/>
        </w:rPr>
        <w:t xml:space="preserve">ВОРОНЕЖСКОЙ ОБЛАСТИ </w:t>
      </w:r>
    </w:p>
    <w:p w:rsidR="007E1158" w:rsidRDefault="007E1158" w:rsidP="009450BD">
      <w:pPr>
        <w:ind w:firstLine="567"/>
        <w:jc w:val="center"/>
        <w:rPr>
          <w:b/>
          <w:sz w:val="28"/>
          <w:szCs w:val="28"/>
        </w:rPr>
      </w:pPr>
      <w:r w:rsidRPr="00FC4B11">
        <w:rPr>
          <w:b/>
          <w:sz w:val="28"/>
          <w:szCs w:val="28"/>
        </w:rPr>
        <w:t>ПОСТАНОВЛЕНИЕ</w:t>
      </w:r>
    </w:p>
    <w:p w:rsidR="007E1158" w:rsidRDefault="007E1158" w:rsidP="009450BD">
      <w:pPr>
        <w:ind w:firstLine="567"/>
        <w:jc w:val="center"/>
        <w:rPr>
          <w:b/>
          <w:sz w:val="28"/>
          <w:szCs w:val="28"/>
        </w:rPr>
      </w:pPr>
    </w:p>
    <w:p w:rsidR="007E1158" w:rsidRDefault="007E1158" w:rsidP="009450BD">
      <w:pPr>
        <w:ind w:firstLine="567"/>
        <w:rPr>
          <w:b/>
          <w:sz w:val="28"/>
          <w:szCs w:val="28"/>
        </w:rPr>
      </w:pPr>
    </w:p>
    <w:p w:rsidR="007E1158" w:rsidRPr="00EE3A56" w:rsidRDefault="007E1158" w:rsidP="009450BD">
      <w:pPr>
        <w:tabs>
          <w:tab w:val="left" w:pos="1172"/>
        </w:tabs>
        <w:rPr>
          <w:szCs w:val="28"/>
        </w:rPr>
      </w:pPr>
      <w:r w:rsidRPr="00EE3A56">
        <w:rPr>
          <w:szCs w:val="28"/>
        </w:rPr>
        <w:t>от  «</w:t>
      </w:r>
      <w:r w:rsidR="00F97882">
        <w:rPr>
          <w:szCs w:val="28"/>
        </w:rPr>
        <w:t>24</w:t>
      </w:r>
      <w:r w:rsidRPr="00EE3A56">
        <w:rPr>
          <w:szCs w:val="28"/>
        </w:rPr>
        <w:t>»</w:t>
      </w:r>
      <w:r w:rsidR="00F97882">
        <w:rPr>
          <w:szCs w:val="28"/>
        </w:rPr>
        <w:t xml:space="preserve"> декабря </w:t>
      </w:r>
      <w:r w:rsidRPr="00EE3A56">
        <w:rPr>
          <w:szCs w:val="28"/>
        </w:rPr>
        <w:t>201</w:t>
      </w:r>
      <w:r w:rsidR="00F97882">
        <w:rPr>
          <w:szCs w:val="28"/>
        </w:rPr>
        <w:t>5</w:t>
      </w:r>
      <w:r w:rsidRPr="00EE3A56">
        <w:rPr>
          <w:szCs w:val="28"/>
        </w:rPr>
        <w:t xml:space="preserve"> г. №   </w:t>
      </w:r>
      <w:r w:rsidR="00F579C6">
        <w:rPr>
          <w:szCs w:val="28"/>
        </w:rPr>
        <w:t>613</w:t>
      </w:r>
    </w:p>
    <w:p w:rsidR="007E1158" w:rsidRPr="00EE3A56" w:rsidRDefault="007E1158" w:rsidP="009450BD">
      <w:pPr>
        <w:tabs>
          <w:tab w:val="left" w:pos="1172"/>
        </w:tabs>
        <w:rPr>
          <w:szCs w:val="28"/>
        </w:rPr>
      </w:pPr>
      <w:r w:rsidRPr="00EE3A56">
        <w:rPr>
          <w:szCs w:val="28"/>
        </w:rPr>
        <w:t xml:space="preserve">              г. Богучар</w:t>
      </w:r>
    </w:p>
    <w:p w:rsidR="007E1158" w:rsidRDefault="007E1158" w:rsidP="009450BD">
      <w:pPr>
        <w:pStyle w:val="ConsPlusTitle"/>
        <w:widowControl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7E1158" w:rsidRDefault="007E1158" w:rsidP="009450B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6A7E7A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E7A">
        <w:rPr>
          <w:rFonts w:ascii="Times New Roman" w:hAnsi="Times New Roman" w:cs="Times New Roman"/>
          <w:sz w:val="28"/>
          <w:szCs w:val="28"/>
        </w:rPr>
        <w:t xml:space="preserve">регламента </w:t>
      </w:r>
    </w:p>
    <w:p w:rsidR="007E1158" w:rsidRDefault="007E1158" w:rsidP="009450B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6A7E7A">
        <w:rPr>
          <w:rFonts w:ascii="Times New Roman" w:hAnsi="Times New Roman" w:cs="Times New Roman"/>
          <w:sz w:val="28"/>
          <w:szCs w:val="28"/>
        </w:rPr>
        <w:t>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E7A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B13DC7" w:rsidRDefault="007E1158" w:rsidP="009450BD">
      <w:pPr>
        <w:pStyle w:val="ConsPlusTitle"/>
        <w:widowControl/>
        <w:rPr>
          <w:rFonts w:ascii="Times New Roman" w:hAnsi="Times New Roman" w:cs="Times New Roman"/>
          <w:sz w:val="28"/>
        </w:rPr>
      </w:pPr>
      <w:r w:rsidRPr="00B13DC7">
        <w:rPr>
          <w:rFonts w:ascii="Times New Roman" w:hAnsi="Times New Roman" w:cs="Times New Roman"/>
          <w:sz w:val="28"/>
          <w:szCs w:val="28"/>
        </w:rPr>
        <w:t>«</w:t>
      </w:r>
      <w:r w:rsidR="00B13DC7" w:rsidRPr="00B13DC7">
        <w:rPr>
          <w:rFonts w:ascii="Times New Roman" w:hAnsi="Times New Roman" w:cs="Times New Roman"/>
          <w:sz w:val="28"/>
        </w:rPr>
        <w:t xml:space="preserve">Выдача специального разрешения </w:t>
      </w:r>
    </w:p>
    <w:p w:rsidR="00B13DC7" w:rsidRDefault="00B13DC7" w:rsidP="009450BD">
      <w:pPr>
        <w:pStyle w:val="ConsPlusTitle"/>
        <w:widowControl/>
        <w:rPr>
          <w:rFonts w:ascii="Times New Roman" w:hAnsi="Times New Roman" w:cs="Times New Roman"/>
          <w:sz w:val="28"/>
        </w:rPr>
      </w:pPr>
      <w:r w:rsidRPr="00B13DC7">
        <w:rPr>
          <w:rFonts w:ascii="Times New Roman" w:hAnsi="Times New Roman" w:cs="Times New Roman"/>
          <w:sz w:val="28"/>
        </w:rPr>
        <w:t xml:space="preserve">на движение по автомобильным дорогам </w:t>
      </w:r>
    </w:p>
    <w:p w:rsidR="00B13DC7" w:rsidRDefault="00B13DC7" w:rsidP="009450BD">
      <w:pPr>
        <w:pStyle w:val="ConsPlusTitle"/>
        <w:widowControl/>
        <w:rPr>
          <w:rFonts w:ascii="Times New Roman" w:hAnsi="Times New Roman" w:cs="Times New Roman"/>
          <w:sz w:val="28"/>
        </w:rPr>
      </w:pPr>
      <w:r w:rsidRPr="00B13DC7">
        <w:rPr>
          <w:rFonts w:ascii="Times New Roman" w:hAnsi="Times New Roman" w:cs="Times New Roman"/>
          <w:sz w:val="28"/>
        </w:rPr>
        <w:t>транспортного средства,</w:t>
      </w:r>
      <w:r>
        <w:rPr>
          <w:rFonts w:ascii="Times New Roman" w:hAnsi="Times New Roman" w:cs="Times New Roman"/>
          <w:sz w:val="28"/>
        </w:rPr>
        <w:t xml:space="preserve"> </w:t>
      </w:r>
      <w:r w:rsidRPr="00B13DC7">
        <w:rPr>
          <w:rFonts w:ascii="Times New Roman" w:hAnsi="Times New Roman" w:cs="Times New Roman"/>
          <w:sz w:val="28"/>
        </w:rPr>
        <w:t>осуществляющего перевозки</w:t>
      </w:r>
    </w:p>
    <w:p w:rsidR="00B13DC7" w:rsidRDefault="00B13DC7" w:rsidP="009450BD">
      <w:pPr>
        <w:pStyle w:val="ConsPlusTitle"/>
        <w:widowControl/>
        <w:rPr>
          <w:rFonts w:ascii="Times New Roman" w:hAnsi="Times New Roman" w:cs="Times New Roman"/>
          <w:sz w:val="28"/>
        </w:rPr>
      </w:pPr>
      <w:r w:rsidRPr="00B13DC7">
        <w:rPr>
          <w:rFonts w:ascii="Times New Roman" w:hAnsi="Times New Roman" w:cs="Times New Roman"/>
          <w:sz w:val="28"/>
        </w:rPr>
        <w:t xml:space="preserve"> опасных, тяжеловесных и (или) крупногабаритных грузов </w:t>
      </w:r>
    </w:p>
    <w:p w:rsidR="00B13DC7" w:rsidRDefault="00B13DC7" w:rsidP="009450BD">
      <w:pPr>
        <w:pStyle w:val="ConsPlusTitle"/>
        <w:widowControl/>
        <w:rPr>
          <w:rFonts w:ascii="Times New Roman" w:hAnsi="Times New Roman" w:cs="Times New Roman"/>
          <w:sz w:val="28"/>
          <w:lang w:eastAsia="en-US"/>
        </w:rPr>
      </w:pPr>
      <w:r w:rsidRPr="00B13DC7">
        <w:rPr>
          <w:rFonts w:ascii="Times New Roman" w:hAnsi="Times New Roman" w:cs="Times New Roman"/>
          <w:sz w:val="28"/>
          <w:lang w:eastAsia="en-US"/>
        </w:rPr>
        <w:t>в случае, если маршрут, часть маршрута</w:t>
      </w:r>
    </w:p>
    <w:p w:rsidR="00B13DC7" w:rsidRDefault="00B13DC7" w:rsidP="009450BD">
      <w:pPr>
        <w:pStyle w:val="ConsPlusTitle"/>
        <w:widowControl/>
        <w:rPr>
          <w:rFonts w:ascii="Times New Roman" w:hAnsi="Times New Roman" w:cs="Times New Roman"/>
          <w:sz w:val="28"/>
          <w:lang w:eastAsia="en-US"/>
        </w:rPr>
      </w:pPr>
      <w:r w:rsidRPr="00B13DC7">
        <w:rPr>
          <w:rFonts w:ascii="Times New Roman" w:hAnsi="Times New Roman" w:cs="Times New Roman"/>
          <w:sz w:val="28"/>
          <w:lang w:eastAsia="en-US"/>
        </w:rPr>
        <w:t>транспортного средства, осуществляющего перевозки</w:t>
      </w:r>
    </w:p>
    <w:p w:rsidR="00B13DC7" w:rsidRDefault="00B13DC7" w:rsidP="009450BD">
      <w:pPr>
        <w:pStyle w:val="ConsPlusTitle"/>
        <w:widowControl/>
        <w:rPr>
          <w:rFonts w:ascii="Times New Roman" w:hAnsi="Times New Roman" w:cs="Times New Roman"/>
          <w:sz w:val="28"/>
          <w:lang w:eastAsia="en-US"/>
        </w:rPr>
      </w:pPr>
      <w:r w:rsidRPr="00B13DC7">
        <w:rPr>
          <w:rFonts w:ascii="Times New Roman" w:hAnsi="Times New Roman" w:cs="Times New Roman"/>
          <w:sz w:val="28"/>
          <w:lang w:eastAsia="en-US"/>
        </w:rPr>
        <w:t xml:space="preserve">опасных, тяжеловесных и (или) </w:t>
      </w:r>
    </w:p>
    <w:p w:rsidR="00B13DC7" w:rsidRDefault="00B13DC7" w:rsidP="009450BD">
      <w:pPr>
        <w:pStyle w:val="ConsPlusTitle"/>
        <w:widowControl/>
        <w:rPr>
          <w:rFonts w:ascii="Times New Roman" w:hAnsi="Times New Roman" w:cs="Times New Roman"/>
          <w:sz w:val="28"/>
          <w:lang w:eastAsia="en-US"/>
        </w:rPr>
      </w:pPr>
      <w:r w:rsidRPr="00B13DC7">
        <w:rPr>
          <w:rFonts w:ascii="Times New Roman" w:hAnsi="Times New Roman" w:cs="Times New Roman"/>
          <w:sz w:val="28"/>
          <w:lang w:eastAsia="en-US"/>
        </w:rPr>
        <w:t>крупногабаритных грузов, проходят</w:t>
      </w:r>
    </w:p>
    <w:p w:rsidR="00B13DC7" w:rsidRDefault="00B13DC7" w:rsidP="009450BD">
      <w:pPr>
        <w:pStyle w:val="ConsPlusTitle"/>
        <w:widowControl/>
        <w:rPr>
          <w:rFonts w:ascii="Times New Roman" w:hAnsi="Times New Roman" w:cs="Times New Roman"/>
          <w:sz w:val="28"/>
          <w:lang w:eastAsia="en-US"/>
        </w:rPr>
      </w:pPr>
      <w:r w:rsidRPr="00B13DC7">
        <w:rPr>
          <w:rFonts w:ascii="Times New Roman" w:hAnsi="Times New Roman" w:cs="Times New Roman"/>
          <w:sz w:val="28"/>
          <w:lang w:eastAsia="en-US"/>
        </w:rPr>
        <w:t>по автомобильным дорогам местного значения</w:t>
      </w:r>
    </w:p>
    <w:p w:rsidR="00B13DC7" w:rsidRDefault="00B13DC7" w:rsidP="009450BD">
      <w:pPr>
        <w:pStyle w:val="ConsPlusTitle"/>
        <w:widowControl/>
        <w:rPr>
          <w:rFonts w:ascii="Times New Roman" w:hAnsi="Times New Roman" w:cs="Times New Roman"/>
          <w:sz w:val="28"/>
          <w:lang w:eastAsia="en-US"/>
        </w:rPr>
      </w:pPr>
      <w:r w:rsidRPr="00B13DC7">
        <w:rPr>
          <w:rFonts w:ascii="Times New Roman" w:hAnsi="Times New Roman" w:cs="Times New Roman"/>
          <w:sz w:val="28"/>
          <w:lang w:eastAsia="en-US"/>
        </w:rPr>
        <w:t>муниципального района, по автомобильным дорогам</w:t>
      </w:r>
      <w:r>
        <w:rPr>
          <w:rFonts w:ascii="Times New Roman" w:hAnsi="Times New Roman" w:cs="Times New Roman"/>
          <w:sz w:val="28"/>
          <w:lang w:eastAsia="en-US"/>
        </w:rPr>
        <w:t xml:space="preserve"> </w:t>
      </w:r>
    </w:p>
    <w:p w:rsidR="00B13DC7" w:rsidRDefault="00B13DC7" w:rsidP="009450BD">
      <w:pPr>
        <w:pStyle w:val="ConsPlusTitle"/>
        <w:widowControl/>
        <w:rPr>
          <w:rFonts w:ascii="Times New Roman" w:hAnsi="Times New Roman" w:cs="Times New Roman"/>
          <w:sz w:val="28"/>
          <w:lang w:eastAsia="en-US"/>
        </w:rPr>
      </w:pPr>
      <w:r w:rsidRPr="00B13DC7">
        <w:rPr>
          <w:rFonts w:ascii="Times New Roman" w:hAnsi="Times New Roman" w:cs="Times New Roman"/>
          <w:sz w:val="28"/>
          <w:lang w:eastAsia="en-US"/>
        </w:rPr>
        <w:t>местного значения, расположенным на территориях двух</w:t>
      </w:r>
    </w:p>
    <w:p w:rsidR="00B13DC7" w:rsidRDefault="00B13DC7" w:rsidP="009450BD">
      <w:pPr>
        <w:pStyle w:val="ConsPlusTitle"/>
        <w:widowControl/>
        <w:rPr>
          <w:rFonts w:ascii="Times New Roman" w:hAnsi="Times New Roman" w:cs="Times New Roman"/>
          <w:sz w:val="28"/>
          <w:lang w:eastAsia="en-US"/>
        </w:rPr>
      </w:pPr>
      <w:r w:rsidRPr="00B13DC7">
        <w:rPr>
          <w:rFonts w:ascii="Times New Roman" w:hAnsi="Times New Roman" w:cs="Times New Roman"/>
          <w:sz w:val="28"/>
          <w:lang w:eastAsia="en-US"/>
        </w:rPr>
        <w:t xml:space="preserve">и более поселений в границах муниципального района, </w:t>
      </w:r>
    </w:p>
    <w:p w:rsidR="00B13DC7" w:rsidRDefault="00B13DC7" w:rsidP="009450BD">
      <w:pPr>
        <w:pStyle w:val="ConsPlusTitle"/>
        <w:widowControl/>
        <w:rPr>
          <w:rFonts w:ascii="Times New Roman" w:hAnsi="Times New Roman" w:cs="Times New Roman"/>
          <w:sz w:val="28"/>
          <w:lang w:eastAsia="en-US"/>
        </w:rPr>
      </w:pPr>
      <w:r w:rsidRPr="00B13DC7">
        <w:rPr>
          <w:rFonts w:ascii="Times New Roman" w:hAnsi="Times New Roman" w:cs="Times New Roman"/>
          <w:sz w:val="28"/>
          <w:lang w:eastAsia="en-US"/>
        </w:rPr>
        <w:t xml:space="preserve">и не проходят по автомобильным дорогам федерального, </w:t>
      </w:r>
    </w:p>
    <w:p w:rsidR="00B13DC7" w:rsidRDefault="00B13DC7" w:rsidP="009450BD">
      <w:pPr>
        <w:pStyle w:val="ConsPlusTitle"/>
        <w:widowControl/>
        <w:rPr>
          <w:rFonts w:ascii="Times New Roman" w:hAnsi="Times New Roman" w:cs="Times New Roman"/>
          <w:sz w:val="28"/>
          <w:lang w:eastAsia="en-US"/>
        </w:rPr>
      </w:pPr>
      <w:r w:rsidRPr="00B13DC7">
        <w:rPr>
          <w:rFonts w:ascii="Times New Roman" w:hAnsi="Times New Roman" w:cs="Times New Roman"/>
          <w:sz w:val="28"/>
          <w:lang w:eastAsia="en-US"/>
        </w:rPr>
        <w:t xml:space="preserve">регионального или межмуниципального значения, </w:t>
      </w:r>
    </w:p>
    <w:p w:rsidR="007E1158" w:rsidRPr="00B13DC7" w:rsidRDefault="00B13DC7" w:rsidP="009450B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B13DC7">
        <w:rPr>
          <w:rFonts w:ascii="Times New Roman" w:hAnsi="Times New Roman" w:cs="Times New Roman"/>
          <w:sz w:val="28"/>
          <w:lang w:eastAsia="en-US"/>
        </w:rPr>
        <w:t>участкам таких автомобильных дорог</w:t>
      </w:r>
      <w:r w:rsidR="007E1158" w:rsidRPr="00B13DC7">
        <w:rPr>
          <w:rFonts w:ascii="Times New Roman" w:hAnsi="Times New Roman" w:cs="Times New Roman"/>
          <w:sz w:val="28"/>
          <w:szCs w:val="28"/>
        </w:rPr>
        <w:t>»</w:t>
      </w:r>
    </w:p>
    <w:p w:rsidR="007E1158" w:rsidRDefault="007E1158" w:rsidP="009450BD">
      <w:pPr>
        <w:pStyle w:val="ConsPlusTitle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7E1158" w:rsidRPr="00FC4B11" w:rsidRDefault="007E1158" w:rsidP="009450BD">
      <w:pPr>
        <w:pStyle w:val="Style4"/>
        <w:widowControl/>
        <w:spacing w:line="240" w:lineRule="auto"/>
        <w:ind w:firstLine="567"/>
        <w:jc w:val="both"/>
        <w:rPr>
          <w:b/>
          <w:bCs/>
          <w:sz w:val="28"/>
          <w:szCs w:val="28"/>
        </w:rPr>
      </w:pPr>
      <w:r w:rsidRPr="00512FE1">
        <w:rPr>
          <w:rStyle w:val="FontStyle18"/>
          <w:b w:val="0"/>
          <w:sz w:val="28"/>
          <w:szCs w:val="28"/>
        </w:rPr>
        <w:t>В   соответствии  с  Федеральными  законами  от   06.10.2003 № 131–ФЗ «Об общих принципах организации местного самоуправления  в Российской Федерации»,  от  27.07.2010 № 210 – ФЗ  «Об  организации  предоставления государственных  и  муниципальных услуг»,</w:t>
      </w:r>
      <w:r w:rsidR="00512FE1">
        <w:rPr>
          <w:rStyle w:val="FontStyle18"/>
          <w:sz w:val="28"/>
          <w:szCs w:val="28"/>
        </w:rPr>
        <w:t xml:space="preserve"> </w:t>
      </w:r>
      <w:r w:rsidRPr="00512FE1">
        <w:rPr>
          <w:rStyle w:val="FontStyle18"/>
          <w:b w:val="0"/>
          <w:sz w:val="28"/>
          <w:szCs w:val="28"/>
        </w:rPr>
        <w:t xml:space="preserve">Уставом  Богучарского муниципального района,  администрация  Богучарского муниципального района  </w:t>
      </w:r>
      <w:r w:rsidRPr="00FC4B11">
        <w:rPr>
          <w:rStyle w:val="FontStyle18"/>
          <w:sz w:val="28"/>
          <w:szCs w:val="28"/>
        </w:rPr>
        <w:t xml:space="preserve">     п о с т а н о в л я е т:</w:t>
      </w:r>
    </w:p>
    <w:p w:rsidR="007E1158" w:rsidRPr="00E14E0E" w:rsidRDefault="007E1158" w:rsidP="009450BD">
      <w:pPr>
        <w:pStyle w:val="ConsPlusTitle"/>
        <w:widowControl/>
        <w:numPr>
          <w:ilvl w:val="0"/>
          <w:numId w:val="4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b w:val="0"/>
          <w:sz w:val="28"/>
        </w:rPr>
      </w:pPr>
      <w:r w:rsidRPr="00592D63">
        <w:rPr>
          <w:rFonts w:ascii="Times New Roman" w:hAnsi="Times New Roman" w:cs="Times New Roman"/>
          <w:b w:val="0"/>
          <w:sz w:val="28"/>
          <w:szCs w:val="28"/>
        </w:rPr>
        <w:t>Утвердить административный регламент по предоставлению муниципальной услуги «</w:t>
      </w:r>
      <w:r w:rsidR="00CD4EFD" w:rsidRPr="00CD4EFD">
        <w:rPr>
          <w:rFonts w:ascii="Times New Roman" w:hAnsi="Times New Roman" w:cs="Times New Roman"/>
          <w:b w:val="0"/>
          <w:sz w:val="28"/>
        </w:rPr>
        <w:t xml:space="preserve">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 </w:t>
      </w:r>
      <w:r w:rsidR="00CD4EFD" w:rsidRPr="00CD4EFD">
        <w:rPr>
          <w:rFonts w:ascii="Times New Roman" w:hAnsi="Times New Roman" w:cs="Times New Roman"/>
          <w:b w:val="0"/>
          <w:sz w:val="28"/>
          <w:lang w:eastAsia="en-US"/>
        </w:rPr>
        <w:t>в случае, если маршрут, часть маршрута транспортного средства, осуществляющего перевозки опасных, тяжеловесных и (или) крупногабаритных грузов, проходят по автомобильным дорогам местного значения муниципального района, по автомобильным дорогам местного значения, расположенным на территориях двух и более поселений в границах муниципального района, и не проходят по автомобильным дорогам федерального, регионального или межмуниципального значения, участкам таких автомобильных дорог</w:t>
      </w:r>
      <w:r>
        <w:rPr>
          <w:rFonts w:ascii="Times New Roman" w:hAnsi="Times New Roman" w:cs="Times New Roman"/>
          <w:b w:val="0"/>
          <w:sz w:val="28"/>
        </w:rPr>
        <w:t>»</w:t>
      </w:r>
      <w:r w:rsidRPr="00E14E0E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7E1158" w:rsidRPr="00DE76C7" w:rsidRDefault="007E1158" w:rsidP="009450BD">
      <w:pPr>
        <w:pStyle w:val="af0"/>
        <w:tabs>
          <w:tab w:val="left" w:pos="900"/>
        </w:tabs>
        <w:ind w:left="0" w:firstLine="567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FC4B11">
        <w:rPr>
          <w:sz w:val="28"/>
          <w:szCs w:val="28"/>
        </w:rPr>
        <w:t xml:space="preserve">.  </w:t>
      </w:r>
      <w:r w:rsidRPr="00DE76C7">
        <w:rPr>
          <w:rFonts w:eastAsia="Calibri"/>
          <w:bCs/>
          <w:sz w:val="28"/>
        </w:rPr>
        <w:t xml:space="preserve">Контроль за исполнением настоящего постановления возложить на заместителя главы администрации Богучарского муниципального района </w:t>
      </w:r>
      <w:r>
        <w:rPr>
          <w:rFonts w:eastAsia="Calibri"/>
          <w:bCs/>
          <w:sz w:val="28"/>
        </w:rPr>
        <w:t xml:space="preserve">  </w:t>
      </w:r>
      <w:r w:rsidRPr="00DE76C7">
        <w:rPr>
          <w:rFonts w:eastAsia="Calibri"/>
          <w:bCs/>
          <w:sz w:val="28"/>
        </w:rPr>
        <w:t xml:space="preserve"> </w:t>
      </w:r>
      <w:r w:rsidR="004C2727">
        <w:rPr>
          <w:rFonts w:eastAsia="Calibri"/>
          <w:bCs/>
          <w:sz w:val="28"/>
        </w:rPr>
        <w:t>Величенко Ю</w:t>
      </w:r>
      <w:r w:rsidRPr="00DE76C7">
        <w:rPr>
          <w:rFonts w:eastAsia="Calibri"/>
          <w:bCs/>
          <w:sz w:val="28"/>
        </w:rPr>
        <w:t>.</w:t>
      </w:r>
      <w:r w:rsidR="004C2727">
        <w:rPr>
          <w:rFonts w:eastAsia="Calibri"/>
          <w:bCs/>
          <w:sz w:val="28"/>
        </w:rPr>
        <w:t>М.</w:t>
      </w:r>
      <w:r w:rsidRPr="00DE76C7">
        <w:rPr>
          <w:rFonts w:eastAsia="Calibri"/>
          <w:bCs/>
          <w:sz w:val="28"/>
        </w:rPr>
        <w:t>.</w:t>
      </w:r>
    </w:p>
    <w:p w:rsidR="007E1158" w:rsidRPr="00AB1FAB" w:rsidRDefault="007E1158" w:rsidP="009450BD">
      <w:pPr>
        <w:pStyle w:val="af0"/>
        <w:tabs>
          <w:tab w:val="left" w:pos="900"/>
        </w:tabs>
        <w:ind w:left="0" w:firstLine="567"/>
        <w:jc w:val="both"/>
        <w:rPr>
          <w:sz w:val="28"/>
          <w:szCs w:val="28"/>
        </w:rPr>
      </w:pPr>
    </w:p>
    <w:p w:rsidR="007E1158" w:rsidRPr="008302E3" w:rsidRDefault="007E1158" w:rsidP="009450BD">
      <w:pPr>
        <w:ind w:firstLine="567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Г</w:t>
      </w:r>
      <w:r w:rsidRPr="008302E3">
        <w:rPr>
          <w:rFonts w:eastAsia="Calibri"/>
          <w:bCs/>
          <w:sz w:val="28"/>
        </w:rPr>
        <w:t>лав</w:t>
      </w:r>
      <w:r>
        <w:rPr>
          <w:rFonts w:eastAsia="Calibri"/>
          <w:bCs/>
          <w:sz w:val="28"/>
        </w:rPr>
        <w:t>а</w:t>
      </w:r>
      <w:r w:rsidRPr="008302E3">
        <w:rPr>
          <w:rFonts w:eastAsia="Calibri"/>
          <w:bCs/>
          <w:sz w:val="28"/>
        </w:rPr>
        <w:t xml:space="preserve"> администрации </w:t>
      </w:r>
    </w:p>
    <w:p w:rsidR="007E1158" w:rsidRDefault="007E1158" w:rsidP="009450BD">
      <w:pPr>
        <w:ind w:firstLine="567"/>
        <w:rPr>
          <w:rFonts w:eastAsia="Calibri"/>
          <w:bCs/>
          <w:sz w:val="28"/>
        </w:rPr>
      </w:pPr>
      <w:r w:rsidRPr="008302E3">
        <w:rPr>
          <w:rFonts w:eastAsia="Calibri"/>
          <w:bCs/>
          <w:sz w:val="28"/>
        </w:rPr>
        <w:t xml:space="preserve">Богучарского муниципального района                    </w:t>
      </w:r>
      <w:r>
        <w:rPr>
          <w:rFonts w:eastAsia="Calibri"/>
          <w:bCs/>
          <w:sz w:val="28"/>
        </w:rPr>
        <w:t xml:space="preserve">                  В.В. Кузнецов</w:t>
      </w:r>
    </w:p>
    <w:p w:rsidR="007E1158" w:rsidRDefault="007E1158" w:rsidP="009450BD">
      <w:pPr>
        <w:ind w:firstLine="567"/>
        <w:rPr>
          <w:rFonts w:eastAsia="Calibri"/>
          <w:bCs/>
          <w:sz w:val="28"/>
        </w:rPr>
      </w:pPr>
    </w:p>
    <w:p w:rsidR="007E1158" w:rsidRPr="00C44329" w:rsidRDefault="007E1158" w:rsidP="009450BD">
      <w:pPr>
        <w:ind w:firstLine="567"/>
        <w:rPr>
          <w:rFonts w:eastAsia="Calibri"/>
          <w:bCs/>
          <w:sz w:val="28"/>
        </w:rPr>
      </w:pPr>
    </w:p>
    <w:p w:rsidR="007E1158" w:rsidRDefault="007E1158" w:rsidP="009450BD">
      <w:pPr>
        <w:ind w:firstLine="567"/>
        <w:jc w:val="right"/>
        <w:rPr>
          <w:sz w:val="28"/>
          <w:szCs w:val="28"/>
        </w:rPr>
      </w:pPr>
    </w:p>
    <w:p w:rsidR="007E1158" w:rsidRDefault="007E1158" w:rsidP="009450BD">
      <w:pPr>
        <w:ind w:firstLine="567"/>
        <w:jc w:val="right"/>
        <w:rPr>
          <w:sz w:val="28"/>
          <w:szCs w:val="28"/>
        </w:rPr>
      </w:pPr>
    </w:p>
    <w:p w:rsidR="007E1158" w:rsidRDefault="007E1158" w:rsidP="009450BD">
      <w:pPr>
        <w:ind w:firstLine="567"/>
        <w:jc w:val="right"/>
        <w:rPr>
          <w:sz w:val="28"/>
          <w:szCs w:val="28"/>
        </w:rPr>
      </w:pPr>
    </w:p>
    <w:p w:rsidR="007E1158" w:rsidRDefault="007E1158" w:rsidP="009450BD">
      <w:pPr>
        <w:ind w:firstLine="567"/>
        <w:jc w:val="right"/>
        <w:rPr>
          <w:sz w:val="28"/>
          <w:szCs w:val="28"/>
        </w:rPr>
      </w:pPr>
    </w:p>
    <w:p w:rsidR="007E1158" w:rsidRDefault="007E1158" w:rsidP="009450BD">
      <w:pPr>
        <w:ind w:firstLine="567"/>
        <w:jc w:val="right"/>
        <w:rPr>
          <w:sz w:val="28"/>
          <w:szCs w:val="28"/>
        </w:rPr>
      </w:pPr>
    </w:p>
    <w:p w:rsidR="007E1158" w:rsidRDefault="007E1158" w:rsidP="009450BD">
      <w:pPr>
        <w:ind w:firstLine="567"/>
        <w:rPr>
          <w:szCs w:val="28"/>
        </w:rPr>
      </w:pPr>
    </w:p>
    <w:p w:rsidR="007E1158" w:rsidRDefault="007E1158" w:rsidP="009450BD">
      <w:pPr>
        <w:ind w:firstLine="567"/>
        <w:rPr>
          <w:szCs w:val="28"/>
        </w:rPr>
      </w:pPr>
    </w:p>
    <w:p w:rsidR="007E1158" w:rsidRDefault="007E1158" w:rsidP="009450BD">
      <w:pPr>
        <w:ind w:firstLine="567"/>
        <w:rPr>
          <w:szCs w:val="28"/>
        </w:rPr>
      </w:pPr>
    </w:p>
    <w:p w:rsidR="007E1158" w:rsidRDefault="007E1158" w:rsidP="009450BD">
      <w:pPr>
        <w:ind w:firstLine="567"/>
        <w:rPr>
          <w:szCs w:val="28"/>
        </w:rPr>
      </w:pPr>
    </w:p>
    <w:p w:rsidR="007E1158" w:rsidRDefault="007E1158" w:rsidP="009450BD">
      <w:pPr>
        <w:ind w:firstLine="567"/>
        <w:rPr>
          <w:szCs w:val="28"/>
        </w:rPr>
      </w:pPr>
    </w:p>
    <w:p w:rsidR="007E1158" w:rsidRDefault="007E1158" w:rsidP="009450BD">
      <w:pPr>
        <w:ind w:firstLine="567"/>
        <w:rPr>
          <w:szCs w:val="28"/>
        </w:rPr>
      </w:pPr>
    </w:p>
    <w:p w:rsidR="007E1158" w:rsidRDefault="007E1158" w:rsidP="009450BD">
      <w:pPr>
        <w:ind w:firstLine="567"/>
        <w:rPr>
          <w:szCs w:val="28"/>
        </w:rPr>
      </w:pPr>
    </w:p>
    <w:p w:rsidR="003401B5" w:rsidRDefault="003401B5" w:rsidP="009450BD">
      <w:pPr>
        <w:ind w:firstLine="567"/>
        <w:rPr>
          <w:szCs w:val="28"/>
        </w:rPr>
      </w:pPr>
    </w:p>
    <w:p w:rsidR="003401B5" w:rsidRDefault="003401B5" w:rsidP="009450BD">
      <w:pPr>
        <w:ind w:firstLine="567"/>
        <w:rPr>
          <w:szCs w:val="28"/>
        </w:rPr>
      </w:pPr>
    </w:p>
    <w:p w:rsidR="003401B5" w:rsidRDefault="003401B5" w:rsidP="009450BD">
      <w:pPr>
        <w:ind w:firstLine="567"/>
        <w:rPr>
          <w:szCs w:val="28"/>
        </w:rPr>
      </w:pPr>
    </w:p>
    <w:p w:rsidR="003401B5" w:rsidRDefault="003401B5" w:rsidP="009450BD">
      <w:pPr>
        <w:ind w:firstLine="567"/>
        <w:rPr>
          <w:szCs w:val="28"/>
        </w:rPr>
      </w:pPr>
    </w:p>
    <w:p w:rsidR="003401B5" w:rsidRDefault="003401B5" w:rsidP="009450BD">
      <w:pPr>
        <w:ind w:firstLine="567"/>
        <w:rPr>
          <w:szCs w:val="28"/>
        </w:rPr>
      </w:pPr>
    </w:p>
    <w:p w:rsidR="003401B5" w:rsidRDefault="003401B5" w:rsidP="009450BD">
      <w:pPr>
        <w:ind w:firstLine="567"/>
        <w:rPr>
          <w:szCs w:val="28"/>
        </w:rPr>
      </w:pPr>
    </w:p>
    <w:p w:rsidR="003401B5" w:rsidRDefault="003401B5" w:rsidP="009450BD">
      <w:pPr>
        <w:ind w:firstLine="567"/>
        <w:rPr>
          <w:szCs w:val="28"/>
        </w:rPr>
      </w:pPr>
    </w:p>
    <w:p w:rsidR="003401B5" w:rsidRDefault="003401B5" w:rsidP="009450BD">
      <w:pPr>
        <w:ind w:firstLine="567"/>
        <w:rPr>
          <w:szCs w:val="28"/>
        </w:rPr>
      </w:pPr>
    </w:p>
    <w:p w:rsidR="003401B5" w:rsidRDefault="003401B5" w:rsidP="009450BD">
      <w:pPr>
        <w:ind w:firstLine="567"/>
        <w:rPr>
          <w:szCs w:val="28"/>
        </w:rPr>
      </w:pPr>
    </w:p>
    <w:p w:rsidR="003401B5" w:rsidRDefault="003401B5" w:rsidP="009450BD">
      <w:pPr>
        <w:ind w:firstLine="567"/>
        <w:rPr>
          <w:szCs w:val="28"/>
        </w:rPr>
      </w:pPr>
    </w:p>
    <w:p w:rsidR="003401B5" w:rsidRDefault="003401B5" w:rsidP="009450BD">
      <w:pPr>
        <w:ind w:firstLine="567"/>
        <w:rPr>
          <w:szCs w:val="28"/>
        </w:rPr>
      </w:pPr>
    </w:p>
    <w:p w:rsidR="003401B5" w:rsidRDefault="003401B5" w:rsidP="009450BD">
      <w:pPr>
        <w:ind w:firstLine="567"/>
        <w:rPr>
          <w:szCs w:val="28"/>
        </w:rPr>
      </w:pPr>
    </w:p>
    <w:p w:rsidR="003401B5" w:rsidRDefault="003401B5" w:rsidP="009450BD">
      <w:pPr>
        <w:ind w:firstLine="567"/>
        <w:rPr>
          <w:szCs w:val="28"/>
        </w:rPr>
      </w:pPr>
    </w:p>
    <w:p w:rsidR="003401B5" w:rsidRDefault="003401B5" w:rsidP="009450BD">
      <w:pPr>
        <w:ind w:firstLine="567"/>
        <w:rPr>
          <w:szCs w:val="28"/>
        </w:rPr>
      </w:pPr>
    </w:p>
    <w:p w:rsidR="003401B5" w:rsidRDefault="003401B5" w:rsidP="009450BD">
      <w:pPr>
        <w:ind w:firstLine="567"/>
        <w:rPr>
          <w:szCs w:val="28"/>
        </w:rPr>
      </w:pPr>
    </w:p>
    <w:p w:rsidR="003401B5" w:rsidRDefault="003401B5" w:rsidP="009450BD">
      <w:pPr>
        <w:ind w:firstLine="567"/>
        <w:rPr>
          <w:szCs w:val="28"/>
        </w:rPr>
      </w:pPr>
    </w:p>
    <w:p w:rsidR="003401B5" w:rsidRDefault="003401B5" w:rsidP="009450BD">
      <w:pPr>
        <w:ind w:firstLine="567"/>
        <w:rPr>
          <w:szCs w:val="28"/>
        </w:rPr>
      </w:pPr>
    </w:p>
    <w:p w:rsidR="003401B5" w:rsidRDefault="003401B5" w:rsidP="009450BD">
      <w:pPr>
        <w:ind w:firstLine="567"/>
        <w:rPr>
          <w:szCs w:val="28"/>
        </w:rPr>
      </w:pPr>
    </w:p>
    <w:p w:rsidR="003401B5" w:rsidRDefault="003401B5" w:rsidP="009450BD">
      <w:pPr>
        <w:ind w:firstLine="567"/>
        <w:rPr>
          <w:szCs w:val="28"/>
        </w:rPr>
      </w:pPr>
    </w:p>
    <w:p w:rsidR="003401B5" w:rsidRDefault="003401B5" w:rsidP="009450BD">
      <w:pPr>
        <w:ind w:firstLine="567"/>
        <w:rPr>
          <w:szCs w:val="28"/>
        </w:rPr>
      </w:pPr>
    </w:p>
    <w:p w:rsidR="003401B5" w:rsidRDefault="003401B5" w:rsidP="009450BD">
      <w:pPr>
        <w:ind w:firstLine="567"/>
        <w:rPr>
          <w:szCs w:val="28"/>
        </w:rPr>
      </w:pPr>
    </w:p>
    <w:p w:rsidR="003401B5" w:rsidRDefault="003401B5" w:rsidP="009450BD">
      <w:pPr>
        <w:ind w:firstLine="567"/>
        <w:rPr>
          <w:szCs w:val="28"/>
        </w:rPr>
      </w:pPr>
    </w:p>
    <w:p w:rsidR="003401B5" w:rsidRDefault="003401B5" w:rsidP="009450BD">
      <w:pPr>
        <w:ind w:firstLine="567"/>
        <w:rPr>
          <w:szCs w:val="28"/>
        </w:rPr>
      </w:pPr>
    </w:p>
    <w:p w:rsidR="003401B5" w:rsidRDefault="003401B5" w:rsidP="009450BD">
      <w:pPr>
        <w:ind w:firstLine="567"/>
        <w:rPr>
          <w:szCs w:val="28"/>
        </w:rPr>
      </w:pPr>
    </w:p>
    <w:p w:rsidR="003401B5" w:rsidRDefault="003401B5" w:rsidP="009450BD">
      <w:pPr>
        <w:ind w:firstLine="567"/>
        <w:rPr>
          <w:szCs w:val="28"/>
        </w:rPr>
      </w:pPr>
    </w:p>
    <w:p w:rsidR="003401B5" w:rsidRDefault="003401B5" w:rsidP="009450BD">
      <w:pPr>
        <w:ind w:firstLine="567"/>
        <w:rPr>
          <w:szCs w:val="28"/>
        </w:rPr>
      </w:pPr>
    </w:p>
    <w:p w:rsidR="003401B5" w:rsidRDefault="003401B5" w:rsidP="009450BD">
      <w:pPr>
        <w:ind w:firstLine="567"/>
        <w:rPr>
          <w:szCs w:val="28"/>
        </w:rPr>
      </w:pPr>
    </w:p>
    <w:p w:rsidR="003401B5" w:rsidRDefault="003401B5" w:rsidP="009450BD">
      <w:pPr>
        <w:ind w:firstLine="567"/>
        <w:rPr>
          <w:szCs w:val="28"/>
        </w:rPr>
      </w:pPr>
    </w:p>
    <w:p w:rsidR="003401B5" w:rsidRDefault="003401B5" w:rsidP="009450BD">
      <w:pPr>
        <w:ind w:firstLine="567"/>
        <w:rPr>
          <w:szCs w:val="28"/>
        </w:rPr>
      </w:pPr>
    </w:p>
    <w:p w:rsidR="003401B5" w:rsidRDefault="003401B5" w:rsidP="009450BD">
      <w:pPr>
        <w:ind w:firstLine="567"/>
        <w:rPr>
          <w:szCs w:val="28"/>
        </w:rPr>
      </w:pPr>
    </w:p>
    <w:p w:rsidR="003401B5" w:rsidRDefault="003401B5" w:rsidP="009450BD">
      <w:pPr>
        <w:ind w:firstLine="567"/>
        <w:rPr>
          <w:szCs w:val="28"/>
        </w:rPr>
      </w:pPr>
    </w:p>
    <w:p w:rsidR="003401B5" w:rsidRDefault="003401B5" w:rsidP="009450BD">
      <w:pPr>
        <w:ind w:firstLine="567"/>
        <w:rPr>
          <w:szCs w:val="28"/>
        </w:rPr>
      </w:pPr>
    </w:p>
    <w:p w:rsidR="003401B5" w:rsidRDefault="003401B5" w:rsidP="009450BD">
      <w:pPr>
        <w:ind w:firstLine="567"/>
        <w:rPr>
          <w:szCs w:val="28"/>
        </w:rPr>
      </w:pPr>
    </w:p>
    <w:p w:rsidR="007E1158" w:rsidRPr="008749BE" w:rsidRDefault="007E1158" w:rsidP="009450BD">
      <w:pPr>
        <w:ind w:firstLine="567"/>
        <w:jc w:val="right"/>
      </w:pPr>
      <w:r w:rsidRPr="008749BE">
        <w:lastRenderedPageBreak/>
        <w:t>Приложение</w:t>
      </w:r>
    </w:p>
    <w:p w:rsidR="007E1158" w:rsidRPr="008749BE" w:rsidRDefault="007E1158" w:rsidP="009450BD">
      <w:pPr>
        <w:ind w:firstLine="567"/>
        <w:jc w:val="right"/>
      </w:pPr>
      <w:r w:rsidRPr="008749BE">
        <w:t>к  постановлению администрации</w:t>
      </w:r>
    </w:p>
    <w:p w:rsidR="007E1158" w:rsidRPr="008749BE" w:rsidRDefault="007E1158" w:rsidP="009450BD">
      <w:pPr>
        <w:ind w:firstLine="567"/>
        <w:jc w:val="right"/>
      </w:pPr>
      <w:r w:rsidRPr="008749BE">
        <w:t>Богучарского муниципального района</w:t>
      </w:r>
    </w:p>
    <w:p w:rsidR="007E1158" w:rsidRPr="008749BE" w:rsidRDefault="007E1158" w:rsidP="009450BD">
      <w:pPr>
        <w:ind w:firstLine="567"/>
        <w:jc w:val="right"/>
      </w:pPr>
      <w:r w:rsidRPr="008749BE">
        <w:t>Воронежской области</w:t>
      </w:r>
    </w:p>
    <w:p w:rsidR="007E1158" w:rsidRPr="008749BE" w:rsidRDefault="007E1158" w:rsidP="009450BD">
      <w:pPr>
        <w:ind w:firstLine="567"/>
        <w:jc w:val="center"/>
      </w:pPr>
      <w:r w:rsidRPr="008749BE">
        <w:t xml:space="preserve">                                                                                              </w:t>
      </w:r>
      <w:r w:rsidR="00F97882">
        <w:t xml:space="preserve">                   </w:t>
      </w:r>
      <w:r w:rsidRPr="008749BE">
        <w:t xml:space="preserve"> </w:t>
      </w:r>
      <w:r w:rsidR="00F97882">
        <w:t>о</w:t>
      </w:r>
      <w:r w:rsidRPr="008749BE">
        <w:t>т</w:t>
      </w:r>
      <w:r w:rsidR="00F97882">
        <w:t xml:space="preserve"> 24.12</w:t>
      </w:r>
      <w:r w:rsidRPr="008749BE">
        <w:t>.2015</w:t>
      </w:r>
      <w:r w:rsidR="00B46A09" w:rsidRPr="008749BE">
        <w:t xml:space="preserve"> </w:t>
      </w:r>
      <w:r w:rsidRPr="008749BE">
        <w:t xml:space="preserve">№ </w:t>
      </w:r>
      <w:r w:rsidR="00F97882">
        <w:t>613</w:t>
      </w:r>
    </w:p>
    <w:p w:rsidR="007E1158" w:rsidRPr="008749BE" w:rsidRDefault="007E1158" w:rsidP="009450BD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b/>
          <w:bCs/>
        </w:rPr>
      </w:pPr>
      <w:bookmarkStart w:id="0" w:name="P33"/>
      <w:bookmarkEnd w:id="0"/>
      <w:r w:rsidRPr="008749BE">
        <w:rPr>
          <w:b/>
          <w:bCs/>
        </w:rPr>
        <w:t>Административный регламент</w:t>
      </w:r>
    </w:p>
    <w:p w:rsidR="007E1158" w:rsidRPr="008749BE" w:rsidRDefault="007E1158" w:rsidP="009450BD">
      <w:pPr>
        <w:ind w:firstLine="567"/>
        <w:jc w:val="center"/>
        <w:rPr>
          <w:b/>
        </w:rPr>
      </w:pPr>
      <w:r w:rsidRPr="008749BE">
        <w:rPr>
          <w:b/>
        </w:rPr>
        <w:t>администрации Богучарского муниципального района  Воронежской области</w:t>
      </w:r>
    </w:p>
    <w:p w:rsidR="00FA1BC7" w:rsidRPr="008749BE" w:rsidRDefault="007E1158" w:rsidP="009450BD">
      <w:pPr>
        <w:ind w:firstLine="567"/>
        <w:jc w:val="center"/>
        <w:rPr>
          <w:b/>
        </w:rPr>
      </w:pPr>
      <w:r w:rsidRPr="008749BE">
        <w:rPr>
          <w:b/>
        </w:rPr>
        <w:t xml:space="preserve">по предоставлению муниципальной услуги </w:t>
      </w:r>
    </w:p>
    <w:p w:rsidR="00DC48BA" w:rsidRPr="008749BE" w:rsidRDefault="007706AD" w:rsidP="009450BD">
      <w:pPr>
        <w:ind w:firstLine="567"/>
        <w:jc w:val="both"/>
        <w:rPr>
          <w:b/>
        </w:rPr>
      </w:pPr>
      <w:r w:rsidRPr="008749BE">
        <w:rPr>
          <w:b/>
        </w:rPr>
        <w:t xml:space="preserve"> «Выдача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8749BE">
        <w:rPr>
          <w:b/>
          <w:bCs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</w:r>
    </w:p>
    <w:p w:rsidR="00DC48BA" w:rsidRPr="008749BE" w:rsidRDefault="00DC48BA" w:rsidP="009450BD">
      <w:pPr>
        <w:ind w:firstLine="567"/>
        <w:jc w:val="both"/>
        <w:rPr>
          <w:bCs/>
        </w:rPr>
      </w:pPr>
    </w:p>
    <w:p w:rsidR="00A841DB" w:rsidRPr="009E5C3C" w:rsidRDefault="004428F4" w:rsidP="009E5C3C">
      <w:pPr>
        <w:numPr>
          <w:ilvl w:val="0"/>
          <w:numId w:val="1"/>
        </w:numPr>
        <w:ind w:left="0" w:firstLine="567"/>
        <w:jc w:val="center"/>
        <w:rPr>
          <w:b/>
        </w:rPr>
      </w:pPr>
      <w:r w:rsidRPr="008749BE">
        <w:rPr>
          <w:b/>
        </w:rPr>
        <w:t>Общие положения</w:t>
      </w:r>
    </w:p>
    <w:p w:rsidR="009179DA" w:rsidRPr="008749BE" w:rsidRDefault="009179DA" w:rsidP="003A7D70">
      <w:pPr>
        <w:numPr>
          <w:ilvl w:val="1"/>
          <w:numId w:val="1"/>
        </w:numPr>
        <w:tabs>
          <w:tab w:val="num" w:pos="142"/>
          <w:tab w:val="left" w:pos="1134"/>
          <w:tab w:val="left" w:pos="1440"/>
          <w:tab w:val="left" w:pos="1560"/>
        </w:tabs>
        <w:ind w:left="0" w:firstLine="567"/>
        <w:jc w:val="both"/>
      </w:pPr>
      <w:r w:rsidRPr="008749BE">
        <w:t>Предмет регулирования административного регламента.</w:t>
      </w:r>
    </w:p>
    <w:p w:rsidR="00B87851" w:rsidRPr="008749BE" w:rsidRDefault="00B87851" w:rsidP="009450BD">
      <w:pPr>
        <w:autoSpaceDE w:val="0"/>
        <w:autoSpaceDN w:val="0"/>
        <w:adjustRightInd w:val="0"/>
        <w:ind w:firstLine="567"/>
        <w:jc w:val="both"/>
      </w:pPr>
      <w:r w:rsidRPr="008749BE">
        <w:t>Предметом регулирования административного</w:t>
      </w:r>
      <w:r w:rsidR="000D6C7E" w:rsidRPr="008749BE">
        <w:t xml:space="preserve"> </w:t>
      </w:r>
      <w:r w:rsidR="009179DA" w:rsidRPr="008749BE">
        <w:t xml:space="preserve">регламента по предоставлению муниципальной услуги </w:t>
      </w:r>
      <w:r w:rsidR="007A638B" w:rsidRPr="008749BE">
        <w:t>«</w:t>
      </w:r>
      <w:r w:rsidR="000653C7" w:rsidRPr="008749BE">
        <w:t xml:space="preserve">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 </w:t>
      </w:r>
      <w:r w:rsidR="000653C7" w:rsidRPr="008749BE">
        <w:rPr>
          <w:lang w:eastAsia="en-US"/>
        </w:rPr>
        <w:t>в случае, если маршрут, часть маршрута транспортного средства, осуществляющего перевозки опасных, тяжеловесных и (или) крупногабаритных грузов, проходят по автомобильным дорогам местного значения муниципального района, по автомобильным дорогам местного значения, расположенным на территориях двух и более поселений в границах муниципального района, и не проходят по автомобильным дорогам федерального, регионального или межмуниципального значения, участкам таких автомобильных дорог</w:t>
      </w:r>
      <w:r w:rsidR="007A638B" w:rsidRPr="008749BE">
        <w:rPr>
          <w:bCs/>
        </w:rPr>
        <w:t>»</w:t>
      </w:r>
      <w:r w:rsidRPr="008749BE">
        <w:t xml:space="preserve"> (далее – административный регламент) являются отношения,</w:t>
      </w:r>
      <w:r w:rsidR="00355810" w:rsidRPr="008749BE">
        <w:t xml:space="preserve"> возникающие между заявителями, администрацией</w:t>
      </w:r>
      <w:r w:rsidR="000653C7" w:rsidRPr="008749BE">
        <w:t xml:space="preserve"> Богучарского муниципального р</w:t>
      </w:r>
      <w:r w:rsidR="006B6E96" w:rsidRPr="008749BE">
        <w:t>айона В</w:t>
      </w:r>
      <w:r w:rsidR="000653C7" w:rsidRPr="008749BE">
        <w:t xml:space="preserve">оронежской области </w:t>
      </w:r>
      <w:r w:rsidR="00355810" w:rsidRPr="008749BE">
        <w:t>и многофункциональными центрами предоставления</w:t>
      </w:r>
      <w:r w:rsidR="008E55EE" w:rsidRPr="008749BE">
        <w:t xml:space="preserve"> государственных и муниципальных услуг (далее – МФЦ)</w:t>
      </w:r>
      <w:r w:rsidR="00F0168A" w:rsidRPr="008749BE">
        <w:t xml:space="preserve"> в связи с </w:t>
      </w:r>
      <w:r w:rsidR="00DC48BA" w:rsidRPr="008749BE">
        <w:t xml:space="preserve">оформлением и </w:t>
      </w:r>
      <w:r w:rsidR="000653C7" w:rsidRPr="008749BE">
        <w:t>выдач</w:t>
      </w:r>
      <w:r w:rsidR="006B6E96" w:rsidRPr="008749BE">
        <w:t>и</w:t>
      </w:r>
      <w:r w:rsidR="000653C7" w:rsidRPr="008749BE">
        <w:t xml:space="preserve">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 </w:t>
      </w:r>
      <w:r w:rsidR="000653C7" w:rsidRPr="008749BE">
        <w:rPr>
          <w:lang w:eastAsia="en-US"/>
        </w:rPr>
        <w:t>в случае, если маршрут, часть маршрута транспортного средства, осуществляющего перевозки опасных, тяжеловесных и (или) крупногабаритных грузов, проходят по автомобильным дорогам местного значения муниципального района, по автомобильным дорогам местного значения, расположенным на территориях двух и более поселений в границах муниципального района, и не проходят по автомобильным дорогам федерального, регионального или межмуниципального значения, участкам таких автомобильных дорог</w:t>
      </w:r>
      <w:r w:rsidR="00D230F2" w:rsidRPr="008749BE">
        <w:rPr>
          <w:bCs/>
        </w:rPr>
        <w:t xml:space="preserve"> (далее – специальное разрешение)</w:t>
      </w:r>
      <w:r w:rsidR="00F665F6" w:rsidRPr="008749BE">
        <w:t>, а также определение состава, последовательности и  сроков выполнения административных процедур при предоставлении муниципальной услуги</w:t>
      </w:r>
      <w:r w:rsidRPr="008749BE">
        <w:t>.</w:t>
      </w:r>
    </w:p>
    <w:p w:rsidR="0012746B" w:rsidRPr="008749BE" w:rsidRDefault="0012746B" w:rsidP="007306E2">
      <w:pPr>
        <w:numPr>
          <w:ilvl w:val="1"/>
          <w:numId w:val="1"/>
        </w:numPr>
        <w:tabs>
          <w:tab w:val="num" w:pos="142"/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</w:pPr>
      <w:r w:rsidRPr="008749BE">
        <w:t>Описание заявителей</w:t>
      </w:r>
    </w:p>
    <w:p w:rsidR="002A6005" w:rsidRPr="008749BE" w:rsidRDefault="00F665F6" w:rsidP="009450B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749BE">
        <w:t>Заявителями являются</w:t>
      </w:r>
      <w:r w:rsidR="00B61B62" w:rsidRPr="008749BE">
        <w:t xml:space="preserve"> </w:t>
      </w:r>
      <w:r w:rsidR="00C065AC" w:rsidRPr="008749BE">
        <w:rPr>
          <w:bCs/>
        </w:rPr>
        <w:t xml:space="preserve">пользователи автомобильными дорогами - физические и юридические лица, использующие автомобильные дороги в качестве участников дорожного движения </w:t>
      </w:r>
      <w:r w:rsidR="00AD50D4" w:rsidRPr="008749BE">
        <w:t>(далее - заявитель, заявители)</w:t>
      </w:r>
      <w:r w:rsidR="0038381B" w:rsidRPr="008749BE">
        <w:t>.</w:t>
      </w:r>
    </w:p>
    <w:p w:rsidR="0012746B" w:rsidRPr="008749BE" w:rsidRDefault="0012746B" w:rsidP="007306E2">
      <w:pPr>
        <w:numPr>
          <w:ilvl w:val="1"/>
          <w:numId w:val="1"/>
        </w:numPr>
        <w:tabs>
          <w:tab w:val="num" w:pos="142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8749BE">
        <w:t>Требования к порядку информирования о предоставлении муниципальной услуги</w:t>
      </w:r>
    </w:p>
    <w:p w:rsidR="00DE7436" w:rsidRPr="008749BE" w:rsidRDefault="00D93708" w:rsidP="003A7D70">
      <w:pPr>
        <w:pStyle w:val="ConsPlusNormal"/>
        <w:numPr>
          <w:ilvl w:val="2"/>
          <w:numId w:val="1"/>
        </w:numPr>
        <w:tabs>
          <w:tab w:val="num" w:pos="142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9BE">
        <w:rPr>
          <w:rFonts w:ascii="Times New Roman" w:hAnsi="Times New Roman" w:cs="Times New Roman"/>
          <w:sz w:val="24"/>
          <w:szCs w:val="24"/>
        </w:rPr>
        <w:t xml:space="preserve"> </w:t>
      </w:r>
      <w:r w:rsidR="00DE7436" w:rsidRPr="008749BE"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услугу:</w:t>
      </w:r>
      <w:r w:rsidR="0038381B" w:rsidRPr="008749BE">
        <w:rPr>
          <w:rFonts w:ascii="Times New Roman" w:hAnsi="Times New Roman" w:cs="Times New Roman"/>
          <w:sz w:val="24"/>
          <w:szCs w:val="24"/>
        </w:rPr>
        <w:t xml:space="preserve"> </w:t>
      </w:r>
      <w:r w:rsidR="00DE7436" w:rsidRPr="008749BE">
        <w:rPr>
          <w:rFonts w:ascii="Times New Roman" w:hAnsi="Times New Roman" w:cs="Times New Roman"/>
          <w:sz w:val="24"/>
          <w:szCs w:val="24"/>
        </w:rPr>
        <w:t>администрация</w:t>
      </w:r>
      <w:r w:rsidR="007C19C8" w:rsidRPr="008749BE">
        <w:rPr>
          <w:rFonts w:ascii="Times New Roman" w:hAnsi="Times New Roman" w:cs="Times New Roman"/>
          <w:sz w:val="24"/>
          <w:szCs w:val="24"/>
        </w:rPr>
        <w:t xml:space="preserve"> Богучарского муниципального района Воронежской области </w:t>
      </w:r>
      <w:r w:rsidR="00DE7436" w:rsidRPr="008749BE">
        <w:rPr>
          <w:rFonts w:ascii="Times New Roman" w:hAnsi="Times New Roman" w:cs="Times New Roman"/>
          <w:sz w:val="24"/>
          <w:szCs w:val="24"/>
        </w:rPr>
        <w:t>(далее – администрация).</w:t>
      </w:r>
    </w:p>
    <w:p w:rsidR="00D230F2" w:rsidRPr="008749BE" w:rsidRDefault="00DE7436" w:rsidP="003A7D70">
      <w:pPr>
        <w:numPr>
          <w:ilvl w:val="2"/>
          <w:numId w:val="1"/>
        </w:numPr>
        <w:tabs>
          <w:tab w:val="left" w:pos="1276"/>
          <w:tab w:val="left" w:pos="1440"/>
          <w:tab w:val="left" w:pos="1560"/>
        </w:tabs>
        <w:ind w:left="0" w:firstLine="567"/>
        <w:jc w:val="both"/>
      </w:pPr>
      <w:r w:rsidRPr="008749BE">
        <w:t>Администрация расположена по адресу:</w:t>
      </w:r>
      <w:r w:rsidR="00145DE9" w:rsidRPr="008749BE">
        <w:t xml:space="preserve"> 396790, Воронежская область, г. Богучар, ул. Кирова, д. 1.</w:t>
      </w:r>
    </w:p>
    <w:p w:rsidR="00BC7A9A" w:rsidRPr="008749BE" w:rsidRDefault="00BC7A9A" w:rsidP="009450BD">
      <w:pPr>
        <w:widowControl w:val="0"/>
        <w:tabs>
          <w:tab w:val="num" w:pos="142"/>
          <w:tab w:val="left" w:pos="1440"/>
          <w:tab w:val="left" w:pos="1560"/>
        </w:tabs>
        <w:ind w:firstLine="567"/>
        <w:jc w:val="both"/>
      </w:pPr>
      <w:r w:rsidRPr="008749BE">
        <w:t xml:space="preserve">За предоставлением муниципальной услуги заявитель может также обратиться в </w:t>
      </w:r>
      <w:r w:rsidR="00627FC2" w:rsidRPr="008749BE">
        <w:t xml:space="preserve">Многофункциональный центр предоставления государственных и муниципальных услуг (далее – </w:t>
      </w:r>
      <w:r w:rsidRPr="008749BE">
        <w:t>МФЦ</w:t>
      </w:r>
      <w:r w:rsidR="00627FC2" w:rsidRPr="008749BE">
        <w:t>)</w:t>
      </w:r>
      <w:r w:rsidRPr="008749BE">
        <w:t>.</w:t>
      </w:r>
    </w:p>
    <w:p w:rsidR="00627FC2" w:rsidRPr="008749BE" w:rsidRDefault="00002904" w:rsidP="009450BD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567"/>
        <w:jc w:val="both"/>
      </w:pPr>
      <w:r w:rsidRPr="008749BE">
        <w:t>Информация</w:t>
      </w:r>
      <w:r w:rsidR="00627FC2" w:rsidRPr="008749BE">
        <w:t xml:space="preserve"> о месте нахождения, графике работы, контактных телефонах (телефонах для справок и консультаций), интернет-адресах, адресах электронной почты </w:t>
      </w:r>
      <w:r w:rsidR="00627FC2" w:rsidRPr="008749BE">
        <w:lastRenderedPageBreak/>
        <w:t xml:space="preserve">администрации </w:t>
      </w:r>
      <w:r w:rsidR="00145DE9" w:rsidRPr="008749BE">
        <w:t>Богучарского муниципального района воронежской области</w:t>
      </w:r>
      <w:r w:rsidR="00627FC2" w:rsidRPr="008749BE">
        <w:t xml:space="preserve">, МФЦ приводятся в приложении </w:t>
      </w:r>
      <w:r w:rsidR="0075454E" w:rsidRPr="008749BE">
        <w:t>№</w:t>
      </w:r>
      <w:r w:rsidR="00627FC2" w:rsidRPr="008749BE">
        <w:t xml:space="preserve"> 1 к настоящему Административному регламенту и размещаются:</w:t>
      </w:r>
    </w:p>
    <w:p w:rsidR="00002904" w:rsidRPr="008749BE" w:rsidRDefault="00002904" w:rsidP="009450BD">
      <w:pPr>
        <w:numPr>
          <w:ilvl w:val="0"/>
          <w:numId w:val="19"/>
        </w:numPr>
        <w:tabs>
          <w:tab w:val="num" w:pos="142"/>
        </w:tabs>
        <w:autoSpaceDE w:val="0"/>
        <w:autoSpaceDN w:val="0"/>
        <w:adjustRightInd w:val="0"/>
        <w:ind w:left="0" w:firstLine="567"/>
        <w:jc w:val="both"/>
      </w:pPr>
      <w:r w:rsidRPr="008749BE">
        <w:t xml:space="preserve">на официальном сайте </w:t>
      </w:r>
      <w:r w:rsidR="00A23DFA" w:rsidRPr="008749BE">
        <w:t>администрации</w:t>
      </w:r>
      <w:r w:rsidRPr="008749BE">
        <w:t xml:space="preserve"> в сети Интернет (</w:t>
      </w:r>
      <w:hyperlink r:id="rId9" w:history="1">
        <w:r w:rsidR="00145DE9" w:rsidRPr="008749BE">
          <w:rPr>
            <w:rStyle w:val="a3"/>
            <w:color w:val="auto"/>
            <w:u w:val="none"/>
          </w:rPr>
          <w:t>www.boguchar.ru</w:t>
        </w:r>
      </w:hyperlink>
      <w:r w:rsidRPr="008749BE">
        <w:t>);</w:t>
      </w:r>
    </w:p>
    <w:p w:rsidR="00002904" w:rsidRPr="008749BE" w:rsidRDefault="00002904" w:rsidP="009450BD">
      <w:pPr>
        <w:numPr>
          <w:ilvl w:val="0"/>
          <w:numId w:val="19"/>
        </w:numPr>
        <w:tabs>
          <w:tab w:val="num" w:pos="142"/>
        </w:tabs>
        <w:autoSpaceDE w:val="0"/>
        <w:autoSpaceDN w:val="0"/>
        <w:adjustRightInd w:val="0"/>
        <w:ind w:left="0" w:firstLine="567"/>
        <w:jc w:val="both"/>
      </w:pPr>
      <w:r w:rsidRPr="008749BE">
        <w:t xml:space="preserve">в информационной системе Воронежской области </w:t>
      </w:r>
      <w:r w:rsidR="00B658CD" w:rsidRPr="008749BE">
        <w:t>«</w:t>
      </w:r>
      <w:r w:rsidRPr="008749BE">
        <w:t>Портал государственных и муниципальных услуг Воронежской области</w:t>
      </w:r>
      <w:r w:rsidR="00B658CD" w:rsidRPr="008749BE">
        <w:t>»</w:t>
      </w:r>
      <w:r w:rsidRPr="008749BE">
        <w:t xml:space="preserve"> (pgu.gov</w:t>
      </w:r>
      <w:r w:rsidR="00AD2D49" w:rsidRPr="008749BE">
        <w:t>vrn</w:t>
      </w:r>
      <w:r w:rsidRPr="008749BE">
        <w:t>.ru) (далее - Портал государственных и муниципальных услуг Воронежской области);</w:t>
      </w:r>
    </w:p>
    <w:p w:rsidR="00002904" w:rsidRPr="008749BE" w:rsidRDefault="00002904" w:rsidP="009450BD">
      <w:pPr>
        <w:numPr>
          <w:ilvl w:val="0"/>
          <w:numId w:val="19"/>
        </w:numPr>
        <w:tabs>
          <w:tab w:val="num" w:pos="142"/>
        </w:tabs>
        <w:autoSpaceDE w:val="0"/>
        <w:autoSpaceDN w:val="0"/>
        <w:adjustRightInd w:val="0"/>
        <w:ind w:left="0" w:firstLine="567"/>
        <w:jc w:val="both"/>
      </w:pPr>
      <w:r w:rsidRPr="008749BE">
        <w:t>на Едином портале государственных и муниципальных услуг (функций) в сети Интернет (www.gosuslugi.ru);</w:t>
      </w:r>
    </w:p>
    <w:p w:rsidR="00002904" w:rsidRPr="008749BE" w:rsidRDefault="00002904" w:rsidP="009450BD">
      <w:pPr>
        <w:numPr>
          <w:ilvl w:val="0"/>
          <w:numId w:val="19"/>
        </w:numPr>
        <w:tabs>
          <w:tab w:val="num" w:pos="142"/>
        </w:tabs>
        <w:autoSpaceDE w:val="0"/>
        <w:autoSpaceDN w:val="0"/>
        <w:adjustRightInd w:val="0"/>
        <w:ind w:left="0" w:firstLine="567"/>
        <w:jc w:val="both"/>
      </w:pPr>
      <w:r w:rsidRPr="008749BE">
        <w:t>на официальном сайте МФЦ (mfc.</w:t>
      </w:r>
      <w:r w:rsidR="00AD2D49" w:rsidRPr="008749BE">
        <w:t>vrn</w:t>
      </w:r>
      <w:r w:rsidRPr="008749BE">
        <w:t>.ru);</w:t>
      </w:r>
    </w:p>
    <w:p w:rsidR="00002904" w:rsidRPr="008749BE" w:rsidRDefault="00002904" w:rsidP="009450BD">
      <w:pPr>
        <w:numPr>
          <w:ilvl w:val="0"/>
          <w:numId w:val="19"/>
        </w:numPr>
        <w:tabs>
          <w:tab w:val="num" w:pos="142"/>
        </w:tabs>
        <w:autoSpaceDE w:val="0"/>
        <w:autoSpaceDN w:val="0"/>
        <w:adjustRightInd w:val="0"/>
        <w:ind w:left="0" w:firstLine="567"/>
        <w:jc w:val="both"/>
      </w:pPr>
      <w:r w:rsidRPr="008749BE">
        <w:t xml:space="preserve">на информационном стенде в </w:t>
      </w:r>
      <w:r w:rsidR="007B74F3" w:rsidRPr="008749BE">
        <w:t>администрации</w:t>
      </w:r>
      <w:r w:rsidRPr="008749BE">
        <w:t>;</w:t>
      </w:r>
    </w:p>
    <w:p w:rsidR="00002904" w:rsidRPr="008749BE" w:rsidRDefault="00002904" w:rsidP="009450BD">
      <w:pPr>
        <w:numPr>
          <w:ilvl w:val="0"/>
          <w:numId w:val="19"/>
        </w:numPr>
        <w:tabs>
          <w:tab w:val="num" w:pos="142"/>
        </w:tabs>
        <w:autoSpaceDE w:val="0"/>
        <w:autoSpaceDN w:val="0"/>
        <w:adjustRightInd w:val="0"/>
        <w:ind w:left="0" w:firstLine="567"/>
        <w:jc w:val="both"/>
      </w:pPr>
      <w:r w:rsidRPr="008749BE">
        <w:t>на информационном стенде в МФЦ.</w:t>
      </w:r>
    </w:p>
    <w:p w:rsidR="0088602E" w:rsidRPr="008749BE" w:rsidRDefault="0075454E" w:rsidP="003A7D70">
      <w:pPr>
        <w:widowControl w:val="0"/>
        <w:numPr>
          <w:ilvl w:val="2"/>
          <w:numId w:val="1"/>
        </w:numPr>
        <w:tabs>
          <w:tab w:val="num" w:pos="142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8749BE">
        <w:t>С</w:t>
      </w:r>
      <w:r w:rsidR="007B74F3" w:rsidRPr="008749BE">
        <w:t>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</w:t>
      </w:r>
      <w:r w:rsidR="005F5EDD" w:rsidRPr="008749BE">
        <w:t>.</w:t>
      </w:r>
    </w:p>
    <w:p w:rsidR="005F5EDD" w:rsidRPr="008749BE" w:rsidRDefault="005F5EDD" w:rsidP="009450BD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567"/>
        <w:jc w:val="both"/>
      </w:pPr>
      <w:r w:rsidRPr="008749BE">
        <w:t>непосредственно в администрации,</w:t>
      </w:r>
    </w:p>
    <w:p w:rsidR="005F5EDD" w:rsidRPr="008749BE" w:rsidRDefault="005F5EDD" w:rsidP="009450BD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567"/>
        <w:jc w:val="both"/>
      </w:pPr>
      <w:r w:rsidRPr="008749BE">
        <w:t>непосредственно в МФЦ;</w:t>
      </w:r>
    </w:p>
    <w:p w:rsidR="005F5EDD" w:rsidRPr="008749BE" w:rsidRDefault="005F5EDD" w:rsidP="009450BD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567"/>
        <w:jc w:val="both"/>
      </w:pPr>
      <w:r w:rsidRPr="008749BE">
        <w:t>с использованием средств телефонной связи, средств сети Интернет.</w:t>
      </w:r>
    </w:p>
    <w:p w:rsidR="005F5EDD" w:rsidRPr="008749BE" w:rsidRDefault="00DF12B2" w:rsidP="003A7D70">
      <w:pPr>
        <w:numPr>
          <w:ilvl w:val="2"/>
          <w:numId w:val="1"/>
        </w:numPr>
        <w:tabs>
          <w:tab w:val="num" w:pos="142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8749BE">
        <w:t xml:space="preserve"> </w:t>
      </w:r>
      <w:r w:rsidR="005F5EDD" w:rsidRPr="008749BE"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</w:t>
      </w:r>
      <w:r w:rsidR="00143138" w:rsidRPr="008749BE">
        <w:t>администрации</w:t>
      </w:r>
      <w:r w:rsidR="005F5EDD" w:rsidRPr="008749BE">
        <w:t>, МФЦ (далее - уполномоченные должностные лица).</w:t>
      </w:r>
    </w:p>
    <w:p w:rsidR="005F5EDD" w:rsidRPr="008749BE" w:rsidRDefault="005F5EDD" w:rsidP="009450BD">
      <w:pPr>
        <w:tabs>
          <w:tab w:val="num" w:pos="142"/>
        </w:tabs>
        <w:autoSpaceDE w:val="0"/>
        <w:autoSpaceDN w:val="0"/>
        <w:adjustRightInd w:val="0"/>
        <w:ind w:firstLine="567"/>
        <w:jc w:val="both"/>
      </w:pPr>
      <w:r w:rsidRPr="008749BE"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5F5EDD" w:rsidRPr="008749BE" w:rsidRDefault="005F5EDD" w:rsidP="009450BD">
      <w:pPr>
        <w:tabs>
          <w:tab w:val="num" w:pos="142"/>
        </w:tabs>
        <w:autoSpaceDE w:val="0"/>
        <w:autoSpaceDN w:val="0"/>
        <w:adjustRightInd w:val="0"/>
        <w:ind w:firstLine="567"/>
        <w:jc w:val="both"/>
      </w:pPr>
      <w:r w:rsidRPr="008749BE">
        <w:t xml:space="preserve">На информационных стендах в местах предоставления муниципальной услуги, а также на официальных сайтах </w:t>
      </w:r>
      <w:r w:rsidR="00143138" w:rsidRPr="008749BE">
        <w:t>администрации</w:t>
      </w:r>
      <w:r w:rsidRPr="008749BE">
        <w:t>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5F5EDD" w:rsidRPr="008749BE" w:rsidRDefault="005F5EDD" w:rsidP="009450BD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567"/>
        <w:jc w:val="both"/>
      </w:pPr>
      <w:r w:rsidRPr="008749BE">
        <w:t>текст настоящего Административного регламента;</w:t>
      </w:r>
    </w:p>
    <w:p w:rsidR="005F5EDD" w:rsidRPr="008749BE" w:rsidRDefault="005F5EDD" w:rsidP="009450BD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567"/>
        <w:jc w:val="both"/>
      </w:pPr>
      <w:r w:rsidRPr="008749BE">
        <w:t>тексты, выдержки из нормативных правовых актов, регулирующих предоставление муниципальной услуги;</w:t>
      </w:r>
    </w:p>
    <w:p w:rsidR="005F5EDD" w:rsidRPr="008749BE" w:rsidRDefault="005F5EDD" w:rsidP="009450BD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567"/>
        <w:jc w:val="both"/>
      </w:pPr>
      <w:r w:rsidRPr="008749BE">
        <w:t>формы, образцы заявлений, иных документов.</w:t>
      </w:r>
    </w:p>
    <w:p w:rsidR="005F5EDD" w:rsidRPr="008749BE" w:rsidRDefault="00DF12B2" w:rsidP="003A7D70">
      <w:pPr>
        <w:numPr>
          <w:ilvl w:val="2"/>
          <w:numId w:val="1"/>
        </w:numPr>
        <w:tabs>
          <w:tab w:val="num" w:pos="142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8749BE">
        <w:t xml:space="preserve"> </w:t>
      </w:r>
      <w:r w:rsidR="005F5EDD" w:rsidRPr="008749BE">
        <w:t>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5F5EDD" w:rsidRPr="008749BE" w:rsidRDefault="005F5EDD" w:rsidP="009450BD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567"/>
        <w:jc w:val="both"/>
      </w:pPr>
      <w:r w:rsidRPr="008749BE">
        <w:t>о порядке предоставления муниципальной услуги;</w:t>
      </w:r>
    </w:p>
    <w:p w:rsidR="005F5EDD" w:rsidRPr="008749BE" w:rsidRDefault="005F5EDD" w:rsidP="009450BD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567"/>
        <w:jc w:val="both"/>
      </w:pPr>
      <w:r w:rsidRPr="008749BE">
        <w:t>о ходе предоставления муниципальной услуги;</w:t>
      </w:r>
    </w:p>
    <w:p w:rsidR="005F5EDD" w:rsidRPr="008749BE" w:rsidRDefault="005F5EDD" w:rsidP="009450BD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567"/>
        <w:jc w:val="both"/>
      </w:pPr>
      <w:r w:rsidRPr="008749BE">
        <w:t>об отказе в предоставлении муниципальной услуги.</w:t>
      </w:r>
    </w:p>
    <w:p w:rsidR="005F5EDD" w:rsidRPr="008749BE" w:rsidRDefault="005F5EDD" w:rsidP="009450BD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567"/>
        <w:jc w:val="both"/>
      </w:pPr>
      <w:r w:rsidRPr="008749BE"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5F5EDD" w:rsidRPr="008749BE" w:rsidRDefault="005F5EDD" w:rsidP="009450BD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567"/>
        <w:jc w:val="both"/>
      </w:pPr>
      <w:r w:rsidRPr="008749BE">
        <w:t xml:space="preserve">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</w:t>
      </w:r>
      <w:r w:rsidR="00DF12B2" w:rsidRPr="008749BE">
        <w:t>уполномоченными должностными лицами</w:t>
      </w:r>
      <w:r w:rsidRPr="008749BE">
        <w:t>.</w:t>
      </w:r>
    </w:p>
    <w:p w:rsidR="005F5EDD" w:rsidRPr="008749BE" w:rsidRDefault="005F5EDD" w:rsidP="009450BD">
      <w:pPr>
        <w:tabs>
          <w:tab w:val="num" w:pos="142"/>
        </w:tabs>
        <w:autoSpaceDE w:val="0"/>
        <w:autoSpaceDN w:val="0"/>
        <w:adjustRightInd w:val="0"/>
        <w:ind w:firstLine="567"/>
        <w:jc w:val="both"/>
      </w:pPr>
      <w:r w:rsidRPr="008749BE">
        <w:t>При ответах на телефо</w:t>
      </w:r>
      <w:r w:rsidR="0075454E" w:rsidRPr="008749BE">
        <w:t>нные звонки и устные обращения уполномоченные должностные лица</w:t>
      </w:r>
      <w:r w:rsidRPr="008749BE"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5F5EDD" w:rsidRPr="008749BE" w:rsidRDefault="005F5EDD" w:rsidP="009450BD">
      <w:pPr>
        <w:tabs>
          <w:tab w:val="num" w:pos="142"/>
        </w:tabs>
        <w:autoSpaceDE w:val="0"/>
        <w:autoSpaceDN w:val="0"/>
        <w:adjustRightInd w:val="0"/>
        <w:ind w:firstLine="567"/>
        <w:jc w:val="both"/>
      </w:pPr>
      <w:r w:rsidRPr="008749BE">
        <w:t xml:space="preserve">При отсутствии у </w:t>
      </w:r>
      <w:r w:rsidR="0075454E" w:rsidRPr="008749BE">
        <w:t>уполномоченного должностного лица</w:t>
      </w:r>
      <w:r w:rsidRPr="008749BE">
        <w:t xml:space="preserve">, принявшего звонок, возможности самостоятельно ответить на поставленные вопросы телефонный звонок должен быть переадресован (переведен) другому должностному лицу или же обратившемуся гражданину </w:t>
      </w:r>
      <w:r w:rsidRPr="008749BE">
        <w:lastRenderedPageBreak/>
        <w:t>должен быть сообщен телефонный номер, по которому можно получить необходимую информацию.</w:t>
      </w:r>
    </w:p>
    <w:p w:rsidR="0075454E" w:rsidRPr="008749BE" w:rsidRDefault="0075454E" w:rsidP="009450BD">
      <w:pPr>
        <w:autoSpaceDE w:val="0"/>
        <w:autoSpaceDN w:val="0"/>
        <w:adjustRightInd w:val="0"/>
        <w:ind w:firstLine="567"/>
        <w:jc w:val="both"/>
      </w:pPr>
    </w:p>
    <w:p w:rsidR="000D6C7E" w:rsidRPr="008749BE" w:rsidRDefault="004428F4" w:rsidP="003A7D70">
      <w:pPr>
        <w:numPr>
          <w:ilvl w:val="0"/>
          <w:numId w:val="1"/>
        </w:numPr>
        <w:tabs>
          <w:tab w:val="left" w:pos="1440"/>
          <w:tab w:val="left" w:pos="1560"/>
          <w:tab w:val="left" w:pos="1985"/>
          <w:tab w:val="left" w:pos="2410"/>
        </w:tabs>
        <w:ind w:left="0" w:firstLine="567"/>
        <w:jc w:val="center"/>
        <w:rPr>
          <w:b/>
        </w:rPr>
      </w:pPr>
      <w:r w:rsidRPr="008749BE">
        <w:rPr>
          <w:b/>
        </w:rPr>
        <w:t>Стандарт предоставления муниципальной услуги</w:t>
      </w:r>
    </w:p>
    <w:p w:rsidR="000D6C7E" w:rsidRPr="008749BE" w:rsidRDefault="000D6C7E" w:rsidP="009450BD">
      <w:pPr>
        <w:tabs>
          <w:tab w:val="left" w:pos="1440"/>
          <w:tab w:val="left" w:pos="1560"/>
        </w:tabs>
        <w:ind w:firstLine="567"/>
        <w:jc w:val="both"/>
      </w:pPr>
    </w:p>
    <w:p w:rsidR="000D6C7E" w:rsidRPr="008749BE" w:rsidRDefault="000D6C7E" w:rsidP="003A7D70">
      <w:pPr>
        <w:numPr>
          <w:ilvl w:val="1"/>
          <w:numId w:val="1"/>
        </w:numPr>
        <w:tabs>
          <w:tab w:val="num" w:pos="142"/>
          <w:tab w:val="left" w:pos="1134"/>
          <w:tab w:val="left" w:pos="1440"/>
          <w:tab w:val="left" w:pos="1560"/>
        </w:tabs>
        <w:ind w:left="0" w:firstLine="567"/>
        <w:jc w:val="both"/>
      </w:pPr>
      <w:r w:rsidRPr="008749BE">
        <w:t xml:space="preserve">Наименование муниципальной услуги – </w:t>
      </w:r>
      <w:r w:rsidR="007A638B" w:rsidRPr="008749BE">
        <w:t>«</w:t>
      </w:r>
      <w:r w:rsidR="00052EA8" w:rsidRPr="008749BE">
        <w:t xml:space="preserve">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 </w:t>
      </w:r>
      <w:r w:rsidR="00052EA8" w:rsidRPr="008749BE">
        <w:rPr>
          <w:lang w:eastAsia="en-US"/>
        </w:rPr>
        <w:t>в случае, если маршрут, часть маршрута транспортного средства, осуществляющего перевозки опасных, тяжеловесных и (или) крупногабаритных грузов, проходят по автомобильным дорогам местного значения муниципального района, по автомобильным дорогам местного значения, расположенным на территориях двух и более поселений в границах муниципального района, и не проходят по автомобильным дорогам федерального, регионального или межмуниципального значения, участкам таких автомобильных дорог</w:t>
      </w:r>
      <w:r w:rsidR="007A638B" w:rsidRPr="008749BE">
        <w:rPr>
          <w:bCs/>
        </w:rPr>
        <w:t>»</w:t>
      </w:r>
      <w:r w:rsidRPr="008749BE">
        <w:t>.</w:t>
      </w:r>
    </w:p>
    <w:p w:rsidR="000D6C7E" w:rsidRPr="008749BE" w:rsidRDefault="000D6C7E" w:rsidP="003A7D70">
      <w:pPr>
        <w:numPr>
          <w:ilvl w:val="1"/>
          <w:numId w:val="1"/>
        </w:numPr>
        <w:tabs>
          <w:tab w:val="num" w:pos="142"/>
          <w:tab w:val="left" w:pos="1134"/>
          <w:tab w:val="left" w:pos="1440"/>
          <w:tab w:val="left" w:pos="1560"/>
        </w:tabs>
        <w:ind w:left="0" w:firstLine="567"/>
        <w:jc w:val="both"/>
      </w:pPr>
      <w:r w:rsidRPr="008749BE">
        <w:t>Наименование органа, представляющего муниципальную услугу.</w:t>
      </w:r>
    </w:p>
    <w:p w:rsidR="00EE1127" w:rsidRPr="008749BE" w:rsidRDefault="000D6C7E" w:rsidP="003A7D70">
      <w:pPr>
        <w:numPr>
          <w:ilvl w:val="2"/>
          <w:numId w:val="1"/>
        </w:numPr>
        <w:tabs>
          <w:tab w:val="num" w:pos="142"/>
          <w:tab w:val="left" w:pos="1276"/>
          <w:tab w:val="left" w:pos="1440"/>
          <w:tab w:val="left" w:pos="1560"/>
        </w:tabs>
        <w:ind w:left="0" w:firstLine="567"/>
        <w:jc w:val="both"/>
      </w:pPr>
      <w:r w:rsidRPr="008749BE">
        <w:t xml:space="preserve">Орган, предоставляющий муниципальную услугу: администрация </w:t>
      </w:r>
      <w:r w:rsidR="00B632A3" w:rsidRPr="008749BE">
        <w:t>Богучарского муниципального района Воронежской области.</w:t>
      </w:r>
    </w:p>
    <w:p w:rsidR="00EE1127" w:rsidRPr="008749BE" w:rsidRDefault="00EE1127" w:rsidP="003A7D70">
      <w:pPr>
        <w:numPr>
          <w:ilvl w:val="2"/>
          <w:numId w:val="1"/>
        </w:numPr>
        <w:tabs>
          <w:tab w:val="num" w:pos="142"/>
          <w:tab w:val="left" w:pos="1276"/>
          <w:tab w:val="left" w:pos="1440"/>
          <w:tab w:val="left" w:pos="1560"/>
        </w:tabs>
        <w:ind w:left="0" w:firstLine="567"/>
        <w:jc w:val="both"/>
      </w:pPr>
      <w:r w:rsidRPr="008749BE">
        <w:t>В предоставлении муниципальной услуги также участвуют государственные органы</w:t>
      </w:r>
      <w:r w:rsidR="00D230F2" w:rsidRPr="008749BE">
        <w:t xml:space="preserve"> и организации</w:t>
      </w:r>
      <w:r w:rsidRPr="008749BE">
        <w:t>:</w:t>
      </w:r>
      <w:r w:rsidR="00E67996" w:rsidRPr="008749BE">
        <w:t xml:space="preserve"> Управление Федеральной налоговой службы России по Воронежской области, Управление ГИБДД ГУ МВД России по Воронежской области, владельцы автомобильных дорог, по которым проходит маршрут </w:t>
      </w:r>
      <w:r w:rsidR="00076882" w:rsidRPr="008749BE">
        <w:t>тяжеловесного и (или) крупногабаритного транспортного средства</w:t>
      </w:r>
      <w:r w:rsidR="00A17CB1" w:rsidRPr="008749BE">
        <w:t>.</w:t>
      </w:r>
      <w:r w:rsidR="00E67996" w:rsidRPr="008749BE">
        <w:t xml:space="preserve"> </w:t>
      </w:r>
    </w:p>
    <w:p w:rsidR="007C4B4C" w:rsidRPr="008749BE" w:rsidRDefault="007C4B4C" w:rsidP="003A7D70">
      <w:pPr>
        <w:numPr>
          <w:ilvl w:val="2"/>
          <w:numId w:val="1"/>
        </w:numPr>
        <w:tabs>
          <w:tab w:val="num" w:pos="142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8749BE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B632A3" w:rsidRPr="008749BE">
        <w:t>.</w:t>
      </w:r>
    </w:p>
    <w:p w:rsidR="000D6C7E" w:rsidRPr="008749BE" w:rsidRDefault="000D6C7E" w:rsidP="009450BD">
      <w:pPr>
        <w:tabs>
          <w:tab w:val="num" w:pos="142"/>
          <w:tab w:val="left" w:pos="1560"/>
        </w:tabs>
        <w:autoSpaceDE w:val="0"/>
        <w:autoSpaceDN w:val="0"/>
        <w:adjustRightInd w:val="0"/>
        <w:ind w:firstLine="567"/>
        <w:jc w:val="both"/>
      </w:pPr>
      <w:r w:rsidRPr="008749BE">
        <w:t>2.</w:t>
      </w:r>
      <w:r w:rsidR="00830A03" w:rsidRPr="008749BE">
        <w:t>3</w:t>
      </w:r>
      <w:r w:rsidRPr="008749BE">
        <w:t>.</w:t>
      </w:r>
      <w:r w:rsidR="00830A03" w:rsidRPr="008749BE">
        <w:t xml:space="preserve"> </w:t>
      </w:r>
      <w:r w:rsidRPr="008749BE">
        <w:t>Результат предос</w:t>
      </w:r>
      <w:r w:rsidR="00B658CD" w:rsidRPr="008749BE">
        <w:t>тавления муниципальной услуги.</w:t>
      </w:r>
    </w:p>
    <w:p w:rsidR="008F0C60" w:rsidRPr="008749BE" w:rsidRDefault="003F2A58" w:rsidP="009450BD">
      <w:pPr>
        <w:autoSpaceDE w:val="0"/>
        <w:autoSpaceDN w:val="0"/>
        <w:adjustRightInd w:val="0"/>
        <w:ind w:firstLine="567"/>
        <w:jc w:val="both"/>
      </w:pPr>
      <w:r w:rsidRPr="008749BE">
        <w:t xml:space="preserve">Результатом предоставления муниципальной услуги является </w:t>
      </w:r>
      <w:r w:rsidR="009223A6" w:rsidRPr="008749BE">
        <w:t>выдача</w:t>
      </w:r>
      <w:r w:rsidR="002308BF" w:rsidRPr="008749BE">
        <w:t xml:space="preserve"> </w:t>
      </w:r>
      <w:r w:rsidR="00167829" w:rsidRPr="008749BE">
        <w:t xml:space="preserve">специального </w:t>
      </w:r>
      <w:r w:rsidR="002308BF" w:rsidRPr="008749BE">
        <w:t xml:space="preserve">разрешения </w:t>
      </w:r>
      <w:r w:rsidR="008F0C60" w:rsidRPr="008749BE">
        <w:t xml:space="preserve">на движение по автомобильным дорогам </w:t>
      </w:r>
      <w:r w:rsidR="00EB0A38" w:rsidRPr="008749BE">
        <w:t>тяжеловесного и (или) крупногабаритного транспортного средства</w:t>
      </w:r>
      <w:r w:rsidR="008F0C60" w:rsidRPr="008749BE">
        <w:t xml:space="preserve"> </w:t>
      </w:r>
      <w:r w:rsidR="00167829" w:rsidRPr="008749BE">
        <w:t xml:space="preserve">или </w:t>
      </w:r>
      <w:r w:rsidR="009223A6" w:rsidRPr="008749BE">
        <w:t xml:space="preserve">принятие </w:t>
      </w:r>
      <w:r w:rsidR="002308BF" w:rsidRPr="008749BE">
        <w:t>решения об отказе в выдаче</w:t>
      </w:r>
      <w:r w:rsidR="00167829" w:rsidRPr="008749BE">
        <w:t xml:space="preserve"> специального разрешения</w:t>
      </w:r>
      <w:r w:rsidR="002308BF" w:rsidRPr="008749BE">
        <w:t>.</w:t>
      </w:r>
    </w:p>
    <w:p w:rsidR="000D6C7E" w:rsidRPr="008749BE" w:rsidRDefault="00830A03" w:rsidP="009450BD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567"/>
        <w:jc w:val="both"/>
      </w:pPr>
      <w:r w:rsidRPr="008749BE">
        <w:t>2.4</w:t>
      </w:r>
      <w:r w:rsidR="000D6C7E" w:rsidRPr="008749BE">
        <w:t>.</w:t>
      </w:r>
      <w:r w:rsidR="003A7D70" w:rsidRPr="008749BE">
        <w:t xml:space="preserve"> </w:t>
      </w:r>
      <w:r w:rsidR="000D6C7E" w:rsidRPr="008749BE">
        <w:t>Срок предоставления муниципальной услуги.</w:t>
      </w:r>
    </w:p>
    <w:p w:rsidR="00F0771D" w:rsidRPr="008749BE" w:rsidRDefault="003B6DEA" w:rsidP="003A7D70">
      <w:pPr>
        <w:tabs>
          <w:tab w:val="left" w:pos="1418"/>
        </w:tabs>
        <w:autoSpaceDE w:val="0"/>
        <w:autoSpaceDN w:val="0"/>
        <w:adjustRightInd w:val="0"/>
        <w:ind w:firstLine="567"/>
        <w:jc w:val="both"/>
      </w:pPr>
      <w:r w:rsidRPr="008749BE">
        <w:t xml:space="preserve">2.4.1. Специальное разрешение на движение по автомобильным дорогам </w:t>
      </w:r>
      <w:r w:rsidR="00F81A6C" w:rsidRPr="008749BE">
        <w:t>тяжеловесного и (или) крупногабаритного транспортного средства</w:t>
      </w:r>
      <w:r w:rsidRPr="008749BE">
        <w:t xml:space="preserve"> в случае, если требуется согласование только владельцев автомобильных дорог, и при наличии соответствующих согласований выдается в срок, не превышающий 11 рабочих дней с даты регистрации заявления, в случае необходимости согласования маршрута транспортного средства с </w:t>
      </w:r>
      <w:r w:rsidR="00A24AE5" w:rsidRPr="008749BE">
        <w:t>Управлением ГИБДД ГУ МВД России по Воронежской области</w:t>
      </w:r>
      <w:r w:rsidRPr="008749BE">
        <w:t xml:space="preserve"> - в течение 15 рабочих дней с даты регистрации заявления.</w:t>
      </w:r>
    </w:p>
    <w:p w:rsidR="003B6DEA" w:rsidRPr="008749BE" w:rsidRDefault="003B6DEA" w:rsidP="009450BD">
      <w:pPr>
        <w:autoSpaceDE w:val="0"/>
        <w:autoSpaceDN w:val="0"/>
        <w:adjustRightInd w:val="0"/>
        <w:ind w:firstLine="567"/>
        <w:jc w:val="both"/>
      </w:pPr>
      <w:r w:rsidRPr="008749BE">
        <w:t xml:space="preserve">В случае, если для </w:t>
      </w:r>
      <w:r w:rsidR="00F0771D" w:rsidRPr="008749BE">
        <w:t>движения тяжеловесного и (или) крупногабаритного транспортного средства</w:t>
      </w:r>
      <w:r w:rsidRPr="008749BE">
        <w:t xml:space="preserve">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AD16BE" w:rsidRPr="008749BE" w:rsidRDefault="003B6DEA" w:rsidP="009450BD">
      <w:pPr>
        <w:autoSpaceDE w:val="0"/>
        <w:autoSpaceDN w:val="0"/>
        <w:adjustRightInd w:val="0"/>
        <w:ind w:firstLine="567"/>
        <w:jc w:val="both"/>
      </w:pPr>
      <w:r w:rsidRPr="008749BE">
        <w:t>В случае отсутствия возможности использования факсимильной связи, Портала и (или)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России.</w:t>
      </w:r>
    </w:p>
    <w:p w:rsidR="008857D7" w:rsidRPr="008749BE" w:rsidRDefault="00F0771D" w:rsidP="003A7D70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8749BE">
        <w:t>2.4.2</w:t>
      </w:r>
      <w:r w:rsidR="003A7D70" w:rsidRPr="008749BE">
        <w:t xml:space="preserve">. </w:t>
      </w:r>
      <w:r w:rsidR="008857D7" w:rsidRPr="008749BE">
        <w:t xml:space="preserve">Сроки прохождения отдельных административных процедур, необходимых для выдачи специального разрешения на движение по автомобильным дорогам </w:t>
      </w:r>
      <w:r w:rsidRPr="008749BE">
        <w:t>тяжеловесного и (или) крупногабаритного транспортного средства</w:t>
      </w:r>
      <w:r w:rsidR="008857D7" w:rsidRPr="008749BE">
        <w:t xml:space="preserve"> включают: </w:t>
      </w:r>
    </w:p>
    <w:p w:rsidR="008857D7" w:rsidRPr="008749BE" w:rsidRDefault="008857D7" w:rsidP="009450BD">
      <w:pPr>
        <w:tabs>
          <w:tab w:val="left" w:pos="1560"/>
        </w:tabs>
        <w:ind w:firstLine="567"/>
        <w:jc w:val="both"/>
      </w:pPr>
      <w:r w:rsidRPr="008749BE">
        <w:t xml:space="preserve">- прием и регистрация заявления и прилагаемых к нему документов – </w:t>
      </w:r>
      <w:r w:rsidR="00BC7ABF" w:rsidRPr="008749BE">
        <w:t>в течение 1 рабочего дня с даты их поступления</w:t>
      </w:r>
      <w:r w:rsidRPr="008749BE">
        <w:t>;</w:t>
      </w:r>
    </w:p>
    <w:p w:rsidR="002F5C6B" w:rsidRPr="008749BE" w:rsidRDefault="008857D7" w:rsidP="009450BD">
      <w:pPr>
        <w:tabs>
          <w:tab w:val="left" w:pos="1560"/>
        </w:tabs>
        <w:ind w:firstLine="567"/>
        <w:jc w:val="both"/>
      </w:pPr>
      <w:r w:rsidRPr="008749BE">
        <w:t>-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</w:t>
      </w:r>
      <w:r w:rsidR="00EC70C8" w:rsidRPr="008749BE">
        <w:t xml:space="preserve"> </w:t>
      </w:r>
      <w:r w:rsidR="002F5C6B" w:rsidRPr="008749BE">
        <w:t xml:space="preserve"> - 4 рабочих дня со дня регистрации заявления</w:t>
      </w:r>
      <w:r w:rsidRPr="008749BE">
        <w:t xml:space="preserve">, </w:t>
      </w:r>
    </w:p>
    <w:p w:rsidR="008857D7" w:rsidRPr="008749BE" w:rsidRDefault="00935BBF" w:rsidP="009450BD">
      <w:pPr>
        <w:tabs>
          <w:tab w:val="left" w:pos="1560"/>
        </w:tabs>
        <w:ind w:firstLine="567"/>
        <w:jc w:val="both"/>
      </w:pPr>
      <w:r w:rsidRPr="008749BE">
        <w:lastRenderedPageBreak/>
        <w:t xml:space="preserve">- </w:t>
      </w:r>
      <w:r w:rsidR="008857D7" w:rsidRPr="008749BE">
        <w:t xml:space="preserve">согласование маршрута </w:t>
      </w:r>
      <w:r w:rsidR="00F0771D" w:rsidRPr="008749BE">
        <w:t>тяжеловесного и (или) крупногабаритного транспортного средства</w:t>
      </w:r>
      <w:r w:rsidR="008857D7" w:rsidRPr="008749BE">
        <w:t xml:space="preserve"> </w:t>
      </w:r>
      <w:r w:rsidRPr="008749BE">
        <w:t>с владельцами автомобильных дорог</w:t>
      </w:r>
      <w:r w:rsidR="002F31AC" w:rsidRPr="008749BE">
        <w:t>, по которым проходит такой маршрут</w:t>
      </w:r>
      <w:r w:rsidRPr="008749BE">
        <w:t xml:space="preserve">  </w:t>
      </w:r>
      <w:r w:rsidR="008857D7" w:rsidRPr="008749BE">
        <w:t xml:space="preserve"> –</w:t>
      </w:r>
      <w:r w:rsidRPr="008749BE">
        <w:t xml:space="preserve"> в течение 4 рабочих дней с даты поступления заявки на согласование маршрута транспортного средства</w:t>
      </w:r>
      <w:r w:rsidR="008857D7" w:rsidRPr="008749BE">
        <w:t>;</w:t>
      </w:r>
    </w:p>
    <w:p w:rsidR="000E62BB" w:rsidRPr="008749BE" w:rsidRDefault="00935BBF" w:rsidP="009450BD">
      <w:pPr>
        <w:tabs>
          <w:tab w:val="left" w:pos="1560"/>
        </w:tabs>
        <w:ind w:firstLine="567"/>
        <w:jc w:val="both"/>
      </w:pPr>
      <w:r w:rsidRPr="008749BE">
        <w:t xml:space="preserve">- </w:t>
      </w:r>
      <w:r w:rsidR="000E62BB" w:rsidRPr="008749BE">
        <w:t xml:space="preserve">оформление специального разрешения на движение по автомобильным дорогам </w:t>
      </w:r>
      <w:r w:rsidR="00F0771D" w:rsidRPr="008749BE">
        <w:t>тяжеловесного и (или) крупногабаритного транспортного средства</w:t>
      </w:r>
      <w:r w:rsidR="000E62BB" w:rsidRPr="008749BE">
        <w:t xml:space="preserve"> и согласование в необходимых случаях маршрута </w:t>
      </w:r>
      <w:r w:rsidR="00F0771D" w:rsidRPr="008749BE">
        <w:t>тяжеловесного и (или) крупногабаритного транспортного средства</w:t>
      </w:r>
      <w:r w:rsidR="000E62BB" w:rsidRPr="008749BE">
        <w:t xml:space="preserve"> с </w:t>
      </w:r>
      <w:r w:rsidR="00851FA9" w:rsidRPr="008749BE">
        <w:t>Управлением ГИБДД ГУ МВД России по Воронежской области</w:t>
      </w:r>
      <w:r w:rsidR="000E62BB" w:rsidRPr="008749BE">
        <w:t xml:space="preserve"> – в течение 7 рабочих дней</w:t>
      </w:r>
      <w:r w:rsidR="003C4ED2" w:rsidRPr="008749BE">
        <w:t xml:space="preserve"> после получения согласований маршрута транспортного средства с владельцами автомобильных дорог, по которым проходит такой маршрут;</w:t>
      </w:r>
    </w:p>
    <w:p w:rsidR="00935BBF" w:rsidRPr="008749BE" w:rsidRDefault="004B02E3" w:rsidP="009450BD">
      <w:pPr>
        <w:tabs>
          <w:tab w:val="left" w:pos="1560"/>
        </w:tabs>
        <w:ind w:firstLine="567"/>
        <w:jc w:val="both"/>
      </w:pPr>
      <w:r w:rsidRPr="008749BE">
        <w:t xml:space="preserve">- </w:t>
      </w:r>
      <w:r w:rsidR="00D87363" w:rsidRPr="008749BE">
        <w:t xml:space="preserve">принятие решения о выдаче заявителю специального разрешения на движение по автомобильным дорогам </w:t>
      </w:r>
      <w:r w:rsidR="00F0771D" w:rsidRPr="008749BE">
        <w:t>тяжеловесного и (или) крупногабаритного транспортного средства</w:t>
      </w:r>
      <w:r w:rsidR="00D87363" w:rsidRPr="008749BE">
        <w:t xml:space="preserve">, либо об отказе в выдаче специального разрешения, информирование заявителя о принятом решении – в течение 1 рабочего дня   </w:t>
      </w:r>
      <w:r w:rsidR="008B0387" w:rsidRPr="008749BE">
        <w:t xml:space="preserve">со дня поступления согласования маршрута </w:t>
      </w:r>
      <w:r w:rsidR="00F0771D" w:rsidRPr="008749BE">
        <w:t>тяжеловесного и (или) крупногабаритного транспортного средства</w:t>
      </w:r>
      <w:r w:rsidR="008B0387" w:rsidRPr="008749BE">
        <w:t xml:space="preserve"> </w:t>
      </w:r>
      <w:r w:rsidR="00851FA9" w:rsidRPr="008749BE">
        <w:t>Управлением ГИБДД ГУ МВД России по Воронежской области</w:t>
      </w:r>
      <w:r w:rsidR="008B0387" w:rsidRPr="008749BE">
        <w:t xml:space="preserve">; </w:t>
      </w:r>
      <w:r w:rsidR="003C4ED2" w:rsidRPr="008749BE">
        <w:t xml:space="preserve">  </w:t>
      </w:r>
    </w:p>
    <w:p w:rsidR="008B02D3" w:rsidRPr="008749BE" w:rsidRDefault="008B0387" w:rsidP="009450BD">
      <w:pPr>
        <w:tabs>
          <w:tab w:val="left" w:pos="1560"/>
        </w:tabs>
        <w:ind w:firstLine="567"/>
        <w:jc w:val="both"/>
      </w:pPr>
      <w:r w:rsidRPr="008749BE">
        <w:t xml:space="preserve">- выдача  заявителю специального разрешения на движение по автомобильным дорогам </w:t>
      </w:r>
      <w:r w:rsidR="00F0771D" w:rsidRPr="008749BE">
        <w:t>тяжеловесного и (или) крупногабаритного транспортного средства</w:t>
      </w:r>
      <w:r w:rsidRPr="008749BE">
        <w:t xml:space="preserve"> – в течение 1 рабочего дня при условии предоставления заявителем документов, подтверждающих уплату государственной пошлины за выдачу специального разрешения, платежей за возмещение вреда, причиняемого </w:t>
      </w:r>
      <w:r w:rsidR="00F0771D" w:rsidRPr="008749BE">
        <w:t xml:space="preserve">тяжеловесным транспортным средством </w:t>
      </w:r>
      <w:r w:rsidR="008B02D3" w:rsidRPr="008749BE">
        <w:t>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средства, также заверенных копий документов, указанных в подпункте 1 пункта 2.6.1.2 настоящего административного регламента, в случае подачи заявления в адрес уполномоченного органа посредством факсимильной связи.</w:t>
      </w:r>
    </w:p>
    <w:p w:rsidR="0013372D" w:rsidRPr="008749BE" w:rsidRDefault="00EB65FB" w:rsidP="009450BD">
      <w:pPr>
        <w:tabs>
          <w:tab w:val="left" w:pos="1560"/>
        </w:tabs>
        <w:ind w:firstLine="567"/>
        <w:jc w:val="both"/>
      </w:pPr>
      <w:r w:rsidRPr="008749BE">
        <w:t>2.4.3</w:t>
      </w:r>
      <w:r w:rsidR="00AD16BE" w:rsidRPr="008749BE">
        <w:t xml:space="preserve">. </w:t>
      </w:r>
      <w:r w:rsidR="0013372D" w:rsidRPr="008749BE"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027A4A" w:rsidRPr="008749BE" w:rsidRDefault="00EB65FB" w:rsidP="003A7D70">
      <w:pPr>
        <w:tabs>
          <w:tab w:val="left" w:pos="1418"/>
        </w:tabs>
        <w:autoSpaceDE w:val="0"/>
        <w:autoSpaceDN w:val="0"/>
        <w:adjustRightInd w:val="0"/>
        <w:ind w:firstLine="567"/>
        <w:jc w:val="both"/>
      </w:pPr>
      <w:r w:rsidRPr="008749BE">
        <w:t>2.4.4</w:t>
      </w:r>
      <w:r w:rsidR="00AD16BE" w:rsidRPr="008749BE">
        <w:t xml:space="preserve">. </w:t>
      </w:r>
      <w:r w:rsidR="00C8348A" w:rsidRPr="008749BE">
        <w:t xml:space="preserve">В случае нарушения владельцами автомобильных дорог или согласующими организациями установленных сроков согласования администрация </w:t>
      </w:r>
      <w:r w:rsidR="00B632A3" w:rsidRPr="008749BE">
        <w:t>Богучарского муниципального района Воронежской области</w:t>
      </w:r>
      <w:r w:rsidR="00C8348A" w:rsidRPr="008749BE">
        <w:t xml:space="preserve"> приостанавливает оформление специального разрешения до получения ответа с предоставлением заявителю информац</w:t>
      </w:r>
      <w:r w:rsidR="00216176" w:rsidRPr="008749BE">
        <w:t>ии о причинах приостановления.</w:t>
      </w:r>
    </w:p>
    <w:p w:rsidR="000D6C7E" w:rsidRPr="008749BE" w:rsidRDefault="000D6C7E" w:rsidP="003A7D70">
      <w:pPr>
        <w:numPr>
          <w:ilvl w:val="1"/>
          <w:numId w:val="15"/>
        </w:numPr>
        <w:tabs>
          <w:tab w:val="left" w:pos="1276"/>
          <w:tab w:val="left" w:pos="1560"/>
        </w:tabs>
        <w:ind w:left="0" w:firstLine="567"/>
        <w:jc w:val="both"/>
      </w:pPr>
      <w:r w:rsidRPr="008749BE">
        <w:t>Правовые основы для предоставления муниципальной услуги.</w:t>
      </w:r>
    </w:p>
    <w:p w:rsidR="000D6C7E" w:rsidRPr="008749BE" w:rsidRDefault="000D6C7E" w:rsidP="009450BD">
      <w:pPr>
        <w:tabs>
          <w:tab w:val="num" w:pos="792"/>
          <w:tab w:val="left" w:pos="1440"/>
          <w:tab w:val="left" w:pos="1560"/>
        </w:tabs>
        <w:ind w:firstLine="567"/>
        <w:jc w:val="both"/>
      </w:pPr>
      <w:r w:rsidRPr="008749BE">
        <w:t xml:space="preserve">Предоставление муниципальной услуги </w:t>
      </w:r>
      <w:r w:rsidR="00EB65FB" w:rsidRPr="008749BE">
        <w:t>«</w:t>
      </w:r>
      <w:r w:rsidR="00A21EED" w:rsidRPr="008749BE">
        <w:t xml:space="preserve">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 </w:t>
      </w:r>
      <w:r w:rsidR="00A21EED" w:rsidRPr="008749BE">
        <w:rPr>
          <w:lang w:eastAsia="en-US"/>
        </w:rPr>
        <w:t>в случае, если маршрут, часть маршрута транспортного средства, осуществляющего перевозки опасных, тяжеловесных и (или) крупногабаритных грузов, проходят по автомобильным дорогам местного значения муниципального района, по автомобильным дорогам местного значения, расположенным на территориях двух и более поселений в границах муниципального района, и не проходят по автомобильным дорогам федерального, регионального или межмуниципального значения, участкам таких автомобильных дорог</w:t>
      </w:r>
      <w:r w:rsidR="00EB65FB" w:rsidRPr="008749BE">
        <w:rPr>
          <w:bCs/>
        </w:rPr>
        <w:t>»</w:t>
      </w:r>
      <w:r w:rsidRPr="008749BE">
        <w:t xml:space="preserve"> осуществляется в соответствии с:</w:t>
      </w:r>
    </w:p>
    <w:p w:rsidR="003B3601" w:rsidRPr="008749BE" w:rsidRDefault="008541B4" w:rsidP="009450BD">
      <w:pPr>
        <w:autoSpaceDE w:val="0"/>
        <w:autoSpaceDN w:val="0"/>
        <w:adjustRightInd w:val="0"/>
        <w:ind w:firstLine="567"/>
        <w:jc w:val="both"/>
      </w:pPr>
      <w:r w:rsidRPr="008749BE">
        <w:t>-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(«Собрание законодательства Российской Федерации», 12.11.2007, № 46, ст. 5553)</w:t>
      </w:r>
      <w:r w:rsidR="003B3601" w:rsidRPr="008749BE">
        <w:t>;</w:t>
      </w:r>
    </w:p>
    <w:p w:rsidR="003B3601" w:rsidRPr="008749BE" w:rsidRDefault="003B3601" w:rsidP="009450BD">
      <w:pPr>
        <w:autoSpaceDE w:val="0"/>
        <w:autoSpaceDN w:val="0"/>
        <w:adjustRightInd w:val="0"/>
        <w:ind w:firstLine="567"/>
        <w:jc w:val="both"/>
      </w:pPr>
      <w:r w:rsidRPr="008749BE">
        <w:t xml:space="preserve">- Федеральным </w:t>
      </w:r>
      <w:hyperlink r:id="rId10" w:history="1">
        <w:r w:rsidRPr="008749BE">
          <w:t>законом</w:t>
        </w:r>
      </w:hyperlink>
      <w:r w:rsidR="0068170D" w:rsidRPr="008749BE">
        <w:t xml:space="preserve"> от 27.07.2010 № 210-ФЗ «</w:t>
      </w:r>
      <w:r w:rsidRPr="008749BE">
        <w:t>Об организации предоставления госуда</w:t>
      </w:r>
      <w:r w:rsidR="0068170D" w:rsidRPr="008749BE">
        <w:t>рственных и муниципальных услуг» («Российская газета», 2010, №</w:t>
      </w:r>
      <w:r w:rsidRPr="008749BE">
        <w:t xml:space="preserve"> 168, 30 июля);</w:t>
      </w:r>
    </w:p>
    <w:p w:rsidR="00521ED4" w:rsidRPr="008749BE" w:rsidRDefault="008F0B3C" w:rsidP="009450BD">
      <w:pPr>
        <w:autoSpaceDE w:val="0"/>
        <w:autoSpaceDN w:val="0"/>
        <w:adjustRightInd w:val="0"/>
        <w:ind w:firstLine="567"/>
        <w:jc w:val="both"/>
      </w:pPr>
      <w:r w:rsidRPr="008749BE">
        <w:t xml:space="preserve">- </w:t>
      </w:r>
      <w:r w:rsidR="0013372D" w:rsidRPr="008749BE">
        <w:t xml:space="preserve">Федеральным законом от 06.10.2003 </w:t>
      </w:r>
      <w:r w:rsidR="00E65EB2" w:rsidRPr="008749BE">
        <w:t>№</w:t>
      </w:r>
      <w:r w:rsidR="0013372D" w:rsidRPr="008749BE">
        <w:t xml:space="preserve"> 131-ФЗ </w:t>
      </w:r>
      <w:r w:rsidR="00B658CD" w:rsidRPr="008749BE">
        <w:t>«</w:t>
      </w:r>
      <w:r w:rsidR="0013372D" w:rsidRPr="008749BE">
        <w:t>Об общих принципах</w:t>
      </w:r>
      <w:r w:rsidR="00A24423" w:rsidRPr="008749BE">
        <w:t xml:space="preserve"> организации</w:t>
      </w:r>
      <w:r w:rsidR="0013372D" w:rsidRPr="008749BE">
        <w:t xml:space="preserve"> местного самоуправления</w:t>
      </w:r>
      <w:r w:rsidR="00A24423" w:rsidRPr="008749BE">
        <w:t xml:space="preserve"> в Российской Федерации</w:t>
      </w:r>
      <w:r w:rsidR="00B658CD" w:rsidRPr="008749BE">
        <w:t>»</w:t>
      </w:r>
      <w:r w:rsidR="0013372D" w:rsidRPr="008749BE">
        <w:t xml:space="preserve"> (</w:t>
      </w:r>
      <w:r w:rsidR="00B658CD" w:rsidRPr="008749BE">
        <w:t>«</w:t>
      </w:r>
      <w:r w:rsidR="0013372D" w:rsidRPr="008749BE">
        <w:t>Собрание законодательства РФ</w:t>
      </w:r>
      <w:r w:rsidR="00B658CD" w:rsidRPr="008749BE">
        <w:t>»</w:t>
      </w:r>
      <w:r w:rsidR="0013372D" w:rsidRPr="008749BE">
        <w:t xml:space="preserve">, 06.10.2003, </w:t>
      </w:r>
      <w:r w:rsidR="00E65EB2" w:rsidRPr="008749BE">
        <w:t>№</w:t>
      </w:r>
      <w:r w:rsidR="0013372D" w:rsidRPr="008749BE">
        <w:t xml:space="preserve"> 40, ст. 3822; </w:t>
      </w:r>
      <w:r w:rsidR="00B658CD" w:rsidRPr="008749BE">
        <w:t>«</w:t>
      </w:r>
      <w:r w:rsidR="0013372D" w:rsidRPr="008749BE">
        <w:t>Парламентская газета</w:t>
      </w:r>
      <w:r w:rsidR="00B658CD" w:rsidRPr="008749BE">
        <w:t>»</w:t>
      </w:r>
      <w:r w:rsidR="0013372D" w:rsidRPr="008749BE">
        <w:t xml:space="preserve">, 08.10.2003, </w:t>
      </w:r>
      <w:r w:rsidR="00E65EB2" w:rsidRPr="008749BE">
        <w:t>№</w:t>
      </w:r>
      <w:r w:rsidR="0013372D" w:rsidRPr="008749BE">
        <w:t xml:space="preserve"> 186; </w:t>
      </w:r>
      <w:r w:rsidR="00B658CD" w:rsidRPr="008749BE">
        <w:t>«</w:t>
      </w:r>
      <w:r w:rsidR="0013372D" w:rsidRPr="008749BE">
        <w:t>Российская газета</w:t>
      </w:r>
      <w:r w:rsidR="00B658CD" w:rsidRPr="008749BE">
        <w:t>»</w:t>
      </w:r>
      <w:r w:rsidR="0013372D" w:rsidRPr="008749BE">
        <w:t xml:space="preserve">, 08.10.2003, </w:t>
      </w:r>
      <w:r w:rsidR="00E65EB2" w:rsidRPr="008749BE">
        <w:t>№</w:t>
      </w:r>
      <w:r w:rsidR="0013372D" w:rsidRPr="008749BE">
        <w:t xml:space="preserve"> 202);</w:t>
      </w:r>
    </w:p>
    <w:p w:rsidR="005E7C57" w:rsidRPr="008749BE" w:rsidRDefault="00521ED4" w:rsidP="009450BD">
      <w:pPr>
        <w:autoSpaceDE w:val="0"/>
        <w:autoSpaceDN w:val="0"/>
        <w:adjustRightInd w:val="0"/>
        <w:ind w:firstLine="567"/>
        <w:jc w:val="both"/>
      </w:pPr>
      <w:r w:rsidRPr="008749BE">
        <w:t xml:space="preserve">- </w:t>
      </w:r>
      <w:r w:rsidR="00AF5B38" w:rsidRPr="008749BE">
        <w:t>Приказ</w:t>
      </w:r>
      <w:r w:rsidR="00467ABA" w:rsidRPr="008749BE">
        <w:t>ом</w:t>
      </w:r>
      <w:r w:rsidR="00AF5B38" w:rsidRPr="008749BE">
        <w:t xml:space="preserve"> Министерства транспорта Российской Федерации от 24.07.2012 № 258 «Об утверждении Порядка выдачи специального разрешения на движение по автомобильным дорогам </w:t>
      </w:r>
      <w:r w:rsidR="00AF5B38" w:rsidRPr="008749BE">
        <w:lastRenderedPageBreak/>
        <w:t>транспортного средства, осуществляющего перевозки тяжеловесных и (или) крупногабаритных грузов» («Российская газета», 16.11.2012, № 265</w:t>
      </w:r>
      <w:r w:rsidR="005E7C57" w:rsidRPr="008749BE">
        <w:t>);</w:t>
      </w:r>
    </w:p>
    <w:p w:rsidR="008C6581" w:rsidRPr="008749BE" w:rsidRDefault="008C6581" w:rsidP="009450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9BE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8749BE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8749BE">
        <w:rPr>
          <w:rFonts w:ascii="Times New Roman" w:hAnsi="Times New Roman" w:cs="Times New Roman"/>
          <w:sz w:val="24"/>
          <w:szCs w:val="24"/>
        </w:rPr>
        <w:t xml:space="preserve">ом </w:t>
      </w:r>
      <w:r w:rsidR="005F03E6" w:rsidRPr="008749BE">
        <w:rPr>
          <w:rFonts w:ascii="Times New Roman" w:hAnsi="Times New Roman" w:cs="Times New Roman"/>
          <w:sz w:val="24"/>
          <w:szCs w:val="24"/>
        </w:rPr>
        <w:t>Министерства транспорта Российской Федерации от 27.08.2009 № 150 «</w:t>
      </w:r>
      <w:r w:rsidRPr="008749BE">
        <w:rPr>
          <w:rFonts w:ascii="Times New Roman" w:hAnsi="Times New Roman" w:cs="Times New Roman"/>
          <w:sz w:val="24"/>
          <w:szCs w:val="24"/>
        </w:rPr>
        <w:t>О порядке проведения оценки техническог</w:t>
      </w:r>
      <w:r w:rsidR="005F03E6" w:rsidRPr="008749BE">
        <w:rPr>
          <w:rFonts w:ascii="Times New Roman" w:hAnsi="Times New Roman" w:cs="Times New Roman"/>
          <w:sz w:val="24"/>
          <w:szCs w:val="24"/>
        </w:rPr>
        <w:t>о состояния автомобильных дорог»</w:t>
      </w:r>
      <w:r w:rsidRPr="008749BE">
        <w:rPr>
          <w:rFonts w:ascii="Times New Roman" w:hAnsi="Times New Roman" w:cs="Times New Roman"/>
          <w:sz w:val="24"/>
          <w:szCs w:val="24"/>
        </w:rPr>
        <w:t xml:space="preserve"> (</w:t>
      </w:r>
      <w:r w:rsidR="005F03E6" w:rsidRPr="008749BE">
        <w:rPr>
          <w:rFonts w:ascii="Times New Roman" w:hAnsi="Times New Roman" w:cs="Times New Roman"/>
          <w:sz w:val="24"/>
          <w:szCs w:val="24"/>
          <w:lang w:eastAsia="ru-RU"/>
        </w:rPr>
        <w:t>«Бюллетень нормативных актов федеральных органов исполнительной власти», 15.02.2010, № 7</w:t>
      </w:r>
      <w:r w:rsidR="005F03E6" w:rsidRPr="008749BE">
        <w:rPr>
          <w:rFonts w:ascii="Times New Roman" w:hAnsi="Times New Roman" w:cs="Times New Roman"/>
          <w:sz w:val="24"/>
          <w:szCs w:val="24"/>
        </w:rPr>
        <w:t>);</w:t>
      </w:r>
    </w:p>
    <w:p w:rsidR="000D6C7E" w:rsidRPr="008749BE" w:rsidRDefault="009A04A9" w:rsidP="009450BD">
      <w:pPr>
        <w:autoSpaceDE w:val="0"/>
        <w:autoSpaceDN w:val="0"/>
        <w:adjustRightInd w:val="0"/>
        <w:ind w:firstLine="567"/>
        <w:jc w:val="both"/>
      </w:pPr>
      <w:r w:rsidRPr="008749BE">
        <w:t xml:space="preserve">- </w:t>
      </w:r>
      <w:r w:rsidR="000D6C7E" w:rsidRPr="008749BE">
        <w:t>Уставом</w:t>
      </w:r>
      <w:r w:rsidR="00A24423" w:rsidRPr="008749BE">
        <w:t xml:space="preserve"> </w:t>
      </w:r>
      <w:r w:rsidR="00A24423" w:rsidRPr="008749BE">
        <w:rPr>
          <w:rStyle w:val="FontStyle18"/>
          <w:b w:val="0"/>
          <w:sz w:val="24"/>
          <w:szCs w:val="24"/>
        </w:rPr>
        <w:t>Богучарского муниципального района</w:t>
      </w:r>
      <w:r w:rsidR="00A24423" w:rsidRPr="008749BE">
        <w:t xml:space="preserve"> </w:t>
      </w:r>
      <w:r w:rsidR="000D6C7E" w:rsidRPr="008749BE">
        <w:t xml:space="preserve">Воронежской области </w:t>
      </w:r>
      <w:r w:rsidRPr="008749BE">
        <w:t>(публикация);</w:t>
      </w:r>
    </w:p>
    <w:p w:rsidR="00146370" w:rsidRPr="008749BE" w:rsidRDefault="009A04A9" w:rsidP="009450BD">
      <w:pPr>
        <w:shd w:val="clear" w:color="auto" w:fill="FFFFFF"/>
        <w:tabs>
          <w:tab w:val="num" w:pos="1080"/>
        </w:tabs>
        <w:adjustRightInd w:val="0"/>
        <w:ind w:firstLine="567"/>
        <w:jc w:val="both"/>
      </w:pPr>
      <w:r w:rsidRPr="008749BE">
        <w:t xml:space="preserve">- </w:t>
      </w:r>
      <w:r w:rsidRPr="008749BE">
        <w:rPr>
          <w:bCs/>
          <w:iCs/>
        </w:rPr>
        <w:t xml:space="preserve">иными нормативными правовыми актами Российской Федерации, Воронежской области и </w:t>
      </w:r>
      <w:r w:rsidR="00A24423" w:rsidRPr="008749BE">
        <w:rPr>
          <w:bCs/>
          <w:iCs/>
        </w:rPr>
        <w:t>администрации Богучарского</w:t>
      </w:r>
      <w:r w:rsidR="00E72526" w:rsidRPr="008749BE">
        <w:rPr>
          <w:bCs/>
          <w:iCs/>
        </w:rPr>
        <w:t xml:space="preserve"> муниципального района </w:t>
      </w:r>
      <w:r w:rsidR="0076313F" w:rsidRPr="008749BE">
        <w:rPr>
          <w:bCs/>
          <w:iCs/>
        </w:rPr>
        <w:t xml:space="preserve">Воронежской области, регламентирующими правоотношения в сфере предоставления </w:t>
      </w:r>
      <w:r w:rsidR="004940C8" w:rsidRPr="008749BE">
        <w:rPr>
          <w:bCs/>
          <w:iCs/>
        </w:rPr>
        <w:t>муниципальных</w:t>
      </w:r>
      <w:r w:rsidR="0076313F" w:rsidRPr="008749BE">
        <w:rPr>
          <w:bCs/>
          <w:iCs/>
        </w:rPr>
        <w:t xml:space="preserve"> услуг.</w:t>
      </w:r>
    </w:p>
    <w:p w:rsidR="000D6C7E" w:rsidRPr="008749BE" w:rsidRDefault="0076313F" w:rsidP="009450BD">
      <w:pPr>
        <w:numPr>
          <w:ilvl w:val="1"/>
          <w:numId w:val="9"/>
        </w:numPr>
        <w:tabs>
          <w:tab w:val="num" w:pos="792"/>
          <w:tab w:val="left" w:pos="1440"/>
          <w:tab w:val="left" w:pos="1560"/>
        </w:tabs>
        <w:ind w:left="0" w:firstLine="567"/>
        <w:jc w:val="both"/>
      </w:pPr>
      <w:r w:rsidRPr="008749BE">
        <w:t xml:space="preserve"> </w:t>
      </w:r>
      <w:r w:rsidR="000D6C7E" w:rsidRPr="008749BE"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76313F" w:rsidRPr="008749BE" w:rsidRDefault="0076313F" w:rsidP="009450BD">
      <w:pPr>
        <w:autoSpaceDE w:val="0"/>
        <w:autoSpaceDN w:val="0"/>
        <w:adjustRightInd w:val="0"/>
        <w:ind w:firstLine="567"/>
        <w:jc w:val="both"/>
      </w:pPr>
      <w:r w:rsidRPr="008749BE">
        <w:t xml:space="preserve">2.6.1. </w:t>
      </w:r>
      <w:r w:rsidR="00EB0372" w:rsidRPr="008749BE"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  <w:r w:rsidRPr="008749BE">
        <w:t>.</w:t>
      </w:r>
    </w:p>
    <w:p w:rsidR="0076313F" w:rsidRPr="008749BE" w:rsidRDefault="00C32560" w:rsidP="009450BD">
      <w:pPr>
        <w:autoSpaceDE w:val="0"/>
        <w:autoSpaceDN w:val="0"/>
        <w:adjustRightInd w:val="0"/>
        <w:ind w:firstLine="567"/>
        <w:jc w:val="both"/>
      </w:pPr>
      <w:r w:rsidRPr="008749BE">
        <w:t xml:space="preserve">2.6.1.1. </w:t>
      </w:r>
      <w:r w:rsidR="0076313F" w:rsidRPr="008749BE">
        <w:t>Муниципальная услуга предоставляется на основании заявления, поступившего в администрацию или в МФЦ.</w:t>
      </w:r>
    </w:p>
    <w:p w:rsidR="00834D07" w:rsidRPr="008749BE" w:rsidRDefault="00834D07" w:rsidP="009450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9BE">
        <w:rPr>
          <w:rFonts w:ascii="Times New Roman" w:hAnsi="Times New Roman" w:cs="Times New Roman"/>
          <w:sz w:val="24"/>
          <w:szCs w:val="24"/>
        </w:rPr>
        <w:t>В письменном заявлении должна быть указана информация о заявителе. Заявление должно быть подписано заявителем или его уполномоченным представителем.</w:t>
      </w:r>
    </w:p>
    <w:p w:rsidR="00CF6BEE" w:rsidRPr="008749BE" w:rsidRDefault="002B22B6" w:rsidP="009450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9BE">
        <w:rPr>
          <w:rFonts w:ascii="Times New Roman" w:hAnsi="Times New Roman" w:cs="Times New Roman"/>
          <w:sz w:val="24"/>
          <w:szCs w:val="24"/>
        </w:rPr>
        <w:t xml:space="preserve">Заявление на получение специального разрешения на движение по автомобильным дорогам </w:t>
      </w:r>
      <w:r w:rsidR="00EB65FB" w:rsidRPr="008749BE">
        <w:rPr>
          <w:rFonts w:ascii="Times New Roman" w:hAnsi="Times New Roman" w:cs="Times New Roman"/>
          <w:sz w:val="24"/>
          <w:szCs w:val="24"/>
        </w:rPr>
        <w:t xml:space="preserve">тяжеловесного и (или) крупногабаритного транспортного средства </w:t>
      </w:r>
      <w:r w:rsidRPr="008749BE">
        <w:rPr>
          <w:rFonts w:ascii="Times New Roman" w:hAnsi="Times New Roman" w:cs="Times New Roman"/>
          <w:sz w:val="24"/>
          <w:szCs w:val="24"/>
        </w:rPr>
        <w:t>подается по форме</w:t>
      </w:r>
      <w:r w:rsidR="00EB65FB" w:rsidRPr="008749BE">
        <w:rPr>
          <w:rFonts w:ascii="Times New Roman" w:hAnsi="Times New Roman" w:cs="Times New Roman"/>
          <w:sz w:val="24"/>
          <w:szCs w:val="24"/>
        </w:rPr>
        <w:t>, приведенной в приложении   № 2</w:t>
      </w:r>
      <w:r w:rsidRPr="008749BE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CF6BEE" w:rsidRPr="008749BE" w:rsidRDefault="00C32560" w:rsidP="009450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9BE">
        <w:rPr>
          <w:rFonts w:ascii="Times New Roman" w:hAnsi="Times New Roman" w:cs="Times New Roman"/>
          <w:sz w:val="24"/>
          <w:szCs w:val="24"/>
        </w:rPr>
        <w:t xml:space="preserve">2.6.1.2. </w:t>
      </w:r>
      <w:r w:rsidR="00CF6BEE" w:rsidRPr="008749BE">
        <w:rPr>
          <w:rFonts w:ascii="Times New Roman" w:hAnsi="Times New Roman" w:cs="Times New Roman"/>
          <w:sz w:val="24"/>
          <w:szCs w:val="24"/>
        </w:rPr>
        <w:t xml:space="preserve">К заявлению на получение специального разрешения на движение по автомобильным дорогам </w:t>
      </w:r>
      <w:r w:rsidR="00703BB6" w:rsidRPr="008749BE">
        <w:rPr>
          <w:rFonts w:ascii="Times New Roman" w:hAnsi="Times New Roman" w:cs="Times New Roman"/>
          <w:sz w:val="24"/>
          <w:szCs w:val="24"/>
        </w:rPr>
        <w:t xml:space="preserve">тяжеловесного и (или) крупногабаритного </w:t>
      </w:r>
      <w:r w:rsidR="00CF6BEE" w:rsidRPr="008749BE">
        <w:rPr>
          <w:rFonts w:ascii="Times New Roman" w:hAnsi="Times New Roman" w:cs="Times New Roman"/>
          <w:sz w:val="24"/>
          <w:szCs w:val="24"/>
        </w:rPr>
        <w:t>транспортного средства прилагаются следующие документы:</w:t>
      </w:r>
    </w:p>
    <w:p w:rsidR="00C123D8" w:rsidRPr="008749BE" w:rsidRDefault="00C123D8" w:rsidP="009450BD">
      <w:pPr>
        <w:autoSpaceDE w:val="0"/>
        <w:autoSpaceDN w:val="0"/>
        <w:adjustRightInd w:val="0"/>
        <w:ind w:firstLine="567"/>
        <w:jc w:val="both"/>
      </w:pPr>
      <w:r w:rsidRPr="008749BE">
        <w:rPr>
          <w:lang w:eastAsia="ar-SA"/>
        </w:rPr>
        <w:t xml:space="preserve">1) </w:t>
      </w:r>
      <w:r w:rsidRPr="008749BE">
        <w:t>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C123D8" w:rsidRPr="008749BE" w:rsidRDefault="00C123D8" w:rsidP="009450BD">
      <w:pPr>
        <w:autoSpaceDE w:val="0"/>
        <w:autoSpaceDN w:val="0"/>
        <w:adjustRightInd w:val="0"/>
        <w:ind w:firstLine="567"/>
        <w:jc w:val="both"/>
      </w:pPr>
      <w:r w:rsidRPr="008749BE">
        <w:t xml:space="preserve">2)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согласно приложению </w:t>
      </w:r>
      <w:r w:rsidR="00703BB6" w:rsidRPr="008749BE">
        <w:t xml:space="preserve">№ </w:t>
      </w:r>
      <w:hyperlink r:id="rId12" w:history="1">
        <w:r w:rsidR="00703BB6" w:rsidRPr="008749BE">
          <w:t>3</w:t>
        </w:r>
      </w:hyperlink>
      <w:r w:rsidRPr="008749BE">
        <w:t xml:space="preserve"> к настоящему административному регламенту.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C123D8" w:rsidRPr="008749BE" w:rsidRDefault="00C123D8" w:rsidP="009450BD">
      <w:pPr>
        <w:autoSpaceDE w:val="0"/>
        <w:autoSpaceDN w:val="0"/>
        <w:adjustRightInd w:val="0"/>
        <w:ind w:firstLine="567"/>
        <w:jc w:val="both"/>
      </w:pPr>
      <w:r w:rsidRPr="008749BE">
        <w:t>3) сведения о технических требованиях к перевозке заявленного</w:t>
      </w:r>
      <w:r w:rsidR="00B17D2C" w:rsidRPr="008749BE">
        <w:t xml:space="preserve"> груза в транспортном положении;</w:t>
      </w:r>
    </w:p>
    <w:p w:rsidR="00401B98" w:rsidRPr="008749BE" w:rsidRDefault="00B17D2C" w:rsidP="009450BD">
      <w:pPr>
        <w:autoSpaceDE w:val="0"/>
        <w:autoSpaceDN w:val="0"/>
        <w:adjustRightInd w:val="0"/>
        <w:ind w:firstLine="567"/>
        <w:jc w:val="both"/>
      </w:pPr>
      <w:r w:rsidRPr="008749BE">
        <w:t>4) документ, подтверждающий полномочия представителя заявителя, в</w:t>
      </w:r>
      <w:r w:rsidR="00C123D8" w:rsidRPr="008749BE">
        <w:t xml:space="preserve"> случае подачи заявления представителем </w:t>
      </w:r>
      <w:r w:rsidRPr="008749BE">
        <w:t>заявителя.</w:t>
      </w:r>
    </w:p>
    <w:p w:rsidR="00C123D8" w:rsidRPr="008749BE" w:rsidRDefault="00C123D8" w:rsidP="009450BD">
      <w:pPr>
        <w:autoSpaceDE w:val="0"/>
        <w:autoSpaceDN w:val="0"/>
        <w:adjustRightInd w:val="0"/>
        <w:ind w:firstLine="567"/>
        <w:jc w:val="both"/>
      </w:pPr>
      <w:r w:rsidRPr="008749BE"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401B98" w:rsidRPr="008749BE" w:rsidRDefault="00401B98" w:rsidP="009450BD">
      <w:pPr>
        <w:autoSpaceDE w:val="0"/>
        <w:autoSpaceDN w:val="0"/>
        <w:adjustRightInd w:val="0"/>
        <w:ind w:firstLine="567"/>
        <w:jc w:val="both"/>
      </w:pPr>
      <w:r w:rsidRPr="008749BE">
        <w:t>Копии документов, указанных</w:t>
      </w:r>
      <w:r w:rsidR="00C123D8" w:rsidRPr="008749BE">
        <w:t xml:space="preserve"> в </w:t>
      </w:r>
      <w:r w:rsidRPr="008749BE">
        <w:t xml:space="preserve">подпункте 1 </w:t>
      </w:r>
      <w:r w:rsidR="00703BB6" w:rsidRPr="008749BE">
        <w:t xml:space="preserve">данного </w:t>
      </w:r>
      <w:r w:rsidRPr="008749BE">
        <w:t xml:space="preserve">пункта </w:t>
      </w:r>
      <w:r w:rsidR="00D2161E" w:rsidRPr="008749BE">
        <w:t xml:space="preserve"> </w:t>
      </w:r>
      <w:r w:rsidR="00C123D8" w:rsidRPr="008749BE">
        <w:t>настоящего</w:t>
      </w:r>
      <w:r w:rsidRPr="008749BE">
        <w:t xml:space="preserve"> административного регламента</w:t>
      </w:r>
      <w:r w:rsidR="00C123D8" w:rsidRPr="008749BE">
        <w:t xml:space="preserve">, заверяются подписью и печатью </w:t>
      </w:r>
      <w:r w:rsidRPr="008749BE">
        <w:t xml:space="preserve">заявителя </w:t>
      </w:r>
      <w:r w:rsidR="00C123D8" w:rsidRPr="008749BE">
        <w:t>или нотариально.</w:t>
      </w:r>
    </w:p>
    <w:p w:rsidR="008462AB" w:rsidRPr="008749BE" w:rsidRDefault="00401B98" w:rsidP="009450BD">
      <w:pPr>
        <w:autoSpaceDE w:val="0"/>
        <w:autoSpaceDN w:val="0"/>
        <w:adjustRightInd w:val="0"/>
        <w:ind w:firstLine="567"/>
        <w:jc w:val="both"/>
      </w:pPr>
      <w:r w:rsidRPr="008749BE">
        <w:t>Д</w:t>
      </w:r>
      <w:r w:rsidR="00C123D8" w:rsidRPr="008749BE">
        <w:t xml:space="preserve">опускается подача заявления с приложением документов, указанных в </w:t>
      </w:r>
      <w:r w:rsidRPr="008749BE">
        <w:t xml:space="preserve">данном пункте </w:t>
      </w:r>
      <w:r w:rsidR="00C123D8" w:rsidRPr="008749BE">
        <w:t>настоящего</w:t>
      </w:r>
      <w:r w:rsidRPr="008749BE">
        <w:t xml:space="preserve"> административного регламента </w:t>
      </w:r>
      <w:r w:rsidR="00C123D8" w:rsidRPr="008749BE">
        <w:t xml:space="preserve">путем направления их в адрес </w:t>
      </w:r>
      <w:r w:rsidRPr="008749BE">
        <w:t xml:space="preserve">администрации </w:t>
      </w:r>
      <w:r w:rsidR="00606672" w:rsidRPr="008749BE">
        <w:t>Богучарского муниципального района Воронежской области</w:t>
      </w:r>
      <w:r w:rsidRPr="008749BE">
        <w:t xml:space="preserve"> посредством </w:t>
      </w:r>
      <w:r w:rsidR="00C123D8" w:rsidRPr="008749BE">
        <w:t xml:space="preserve">факсимильной связи с последующим представлением оригиналов заявления и схемы транспортного средства, заверенных копий документов и материалов, указанных в </w:t>
      </w:r>
      <w:r w:rsidRPr="008749BE">
        <w:t xml:space="preserve">подпункте 1 данного пункта </w:t>
      </w:r>
      <w:r w:rsidR="00C123D8" w:rsidRPr="008749BE">
        <w:t>настоящего</w:t>
      </w:r>
      <w:r w:rsidRPr="008749BE">
        <w:t xml:space="preserve"> административного регламента</w:t>
      </w:r>
      <w:r w:rsidR="00C123D8" w:rsidRPr="008749BE">
        <w:t>, или с использованием Единого портала государственных и муниципальных услуг (www.gosuslugi.ru) (далее - Портал) для их рассмотрения в соответствии с настоящим</w:t>
      </w:r>
      <w:r w:rsidRPr="008749BE">
        <w:t xml:space="preserve"> административным регламентом</w:t>
      </w:r>
      <w:r w:rsidR="00C123D8" w:rsidRPr="008749BE">
        <w:t>.</w:t>
      </w:r>
    </w:p>
    <w:p w:rsidR="001F74D2" w:rsidRPr="008749BE" w:rsidRDefault="0076313F" w:rsidP="009450BD">
      <w:pPr>
        <w:autoSpaceDE w:val="0"/>
        <w:autoSpaceDN w:val="0"/>
        <w:adjustRightInd w:val="0"/>
        <w:ind w:firstLine="567"/>
        <w:jc w:val="both"/>
      </w:pPr>
      <w:r w:rsidRPr="008749BE">
        <w:t xml:space="preserve">2.6.2. </w:t>
      </w:r>
      <w:r w:rsidR="00605964" w:rsidRPr="008749BE">
        <w:t>Исчерпывающий перечень д</w:t>
      </w:r>
      <w:r w:rsidR="00E05A99" w:rsidRPr="008749BE">
        <w:t>окумент</w:t>
      </w:r>
      <w:r w:rsidR="00605964" w:rsidRPr="008749BE">
        <w:t>ов</w:t>
      </w:r>
      <w:r w:rsidR="00E05A99" w:rsidRPr="008749BE">
        <w:t>, необходимы</w:t>
      </w:r>
      <w:r w:rsidR="00605964" w:rsidRPr="008749BE">
        <w:t>х</w:t>
      </w:r>
      <w:r w:rsidR="00240ED1" w:rsidRPr="008749BE">
        <w:t xml:space="preserve">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</w:t>
      </w:r>
      <w:r w:rsidR="00240ED1" w:rsidRPr="008749BE">
        <w:lastRenderedPageBreak/>
        <w:t>участвующих в предоставлении муниципальной услуги, и которые заявитель вправе представить</w:t>
      </w:r>
      <w:r w:rsidR="001F74D2" w:rsidRPr="008749BE">
        <w:t>, в том числе в электронной форме:</w:t>
      </w:r>
    </w:p>
    <w:p w:rsidR="006954AB" w:rsidRPr="008749BE" w:rsidRDefault="008462AB" w:rsidP="009450BD">
      <w:pPr>
        <w:autoSpaceDE w:val="0"/>
        <w:autoSpaceDN w:val="0"/>
        <w:adjustRightInd w:val="0"/>
        <w:ind w:firstLine="567"/>
        <w:jc w:val="both"/>
      </w:pPr>
      <w:r w:rsidRPr="008749BE">
        <w:t>- информация о государственной регистрации заявителя в качестве индивидуального предпринимателя или юридического лица, зарегистрированных на территории Российской Федерации.</w:t>
      </w:r>
    </w:p>
    <w:p w:rsidR="0076313F" w:rsidRPr="008749BE" w:rsidRDefault="0076313F" w:rsidP="009450BD">
      <w:pPr>
        <w:autoSpaceDE w:val="0"/>
        <w:autoSpaceDN w:val="0"/>
        <w:adjustRightInd w:val="0"/>
        <w:ind w:firstLine="567"/>
        <w:jc w:val="both"/>
      </w:pPr>
      <w:r w:rsidRPr="008749BE">
        <w:t>Запрещается требовать от заявителя:</w:t>
      </w:r>
    </w:p>
    <w:p w:rsidR="006805C1" w:rsidRPr="008749BE" w:rsidRDefault="006805C1" w:rsidP="009450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9BE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805C1" w:rsidRPr="008749BE" w:rsidRDefault="006805C1" w:rsidP="009450BD">
      <w:pPr>
        <w:autoSpaceDE w:val="0"/>
        <w:autoSpaceDN w:val="0"/>
        <w:adjustRightInd w:val="0"/>
        <w:ind w:firstLine="567"/>
        <w:jc w:val="both"/>
      </w:pPr>
      <w:r w:rsidRPr="008749BE"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r w:rsidR="00C45FEF" w:rsidRPr="008749BE">
        <w:t>администрации Богучарского муниципального района</w:t>
      </w:r>
      <w:r w:rsidRPr="008749BE">
        <w:t xml:space="preserve"> Воронежской области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</w:t>
      </w:r>
      <w:r w:rsidR="00B658CD" w:rsidRPr="008749BE">
        <w:t>«</w:t>
      </w:r>
      <w:r w:rsidRPr="008749BE">
        <w:t>Об организации предоставления государственных и муниципальных услуг</w:t>
      </w:r>
      <w:r w:rsidR="00B658CD" w:rsidRPr="008749BE">
        <w:t>»</w:t>
      </w:r>
      <w:r w:rsidRPr="008749BE">
        <w:t>.</w:t>
      </w:r>
    </w:p>
    <w:p w:rsidR="0076313F" w:rsidRPr="008749BE" w:rsidRDefault="0076313F" w:rsidP="009450BD">
      <w:pPr>
        <w:autoSpaceDE w:val="0"/>
        <w:autoSpaceDN w:val="0"/>
        <w:adjustRightInd w:val="0"/>
        <w:ind w:firstLine="567"/>
        <w:jc w:val="both"/>
      </w:pPr>
      <w:r w:rsidRPr="008749BE"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76313F" w:rsidRPr="008749BE" w:rsidRDefault="0076313F" w:rsidP="009450BD">
      <w:pPr>
        <w:autoSpaceDE w:val="0"/>
        <w:autoSpaceDN w:val="0"/>
        <w:adjustRightInd w:val="0"/>
        <w:ind w:firstLine="567"/>
        <w:jc w:val="both"/>
      </w:pPr>
      <w:r w:rsidRPr="008749BE"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0D6C7E" w:rsidRPr="008749BE" w:rsidRDefault="003A7D70" w:rsidP="003A7D70">
      <w:pPr>
        <w:numPr>
          <w:ilvl w:val="1"/>
          <w:numId w:val="10"/>
        </w:numPr>
        <w:tabs>
          <w:tab w:val="clear" w:pos="795"/>
          <w:tab w:val="num" w:pos="0"/>
          <w:tab w:val="left" w:pos="993"/>
          <w:tab w:val="left" w:pos="1560"/>
        </w:tabs>
        <w:ind w:left="0" w:firstLine="567"/>
        <w:jc w:val="both"/>
      </w:pPr>
      <w:r w:rsidRPr="008749BE">
        <w:t xml:space="preserve">. </w:t>
      </w:r>
      <w:r w:rsidR="000D6C7E" w:rsidRPr="008749BE">
        <w:t>Исчерпывающий перечень оснований для отказа в приеме документов, необходимых  для предоставления муниципальной услуги.</w:t>
      </w:r>
    </w:p>
    <w:p w:rsidR="00525263" w:rsidRPr="008749BE" w:rsidRDefault="00525263" w:rsidP="009450BD">
      <w:pPr>
        <w:tabs>
          <w:tab w:val="left" w:pos="1440"/>
          <w:tab w:val="left" w:pos="1560"/>
        </w:tabs>
        <w:ind w:firstLine="567"/>
        <w:jc w:val="both"/>
      </w:pPr>
      <w:r w:rsidRPr="008749BE">
        <w:t xml:space="preserve">Основания для отказа в приеме и регистрации заявления на получение специального разрешения на движение по автомобильным дорогам </w:t>
      </w:r>
      <w:r w:rsidR="00824864" w:rsidRPr="008749BE">
        <w:t xml:space="preserve">тяжеловесного и (или) крупногабаритного </w:t>
      </w:r>
      <w:r w:rsidRPr="008749BE">
        <w:t>транспортного средства:</w:t>
      </w:r>
    </w:p>
    <w:p w:rsidR="007112A9" w:rsidRPr="008749BE" w:rsidRDefault="00525263" w:rsidP="009450BD">
      <w:pPr>
        <w:tabs>
          <w:tab w:val="left" w:pos="1440"/>
          <w:tab w:val="left" w:pos="1560"/>
        </w:tabs>
        <w:ind w:firstLine="567"/>
        <w:jc w:val="both"/>
      </w:pPr>
      <w:r w:rsidRPr="008749BE">
        <w:t xml:space="preserve">1) </w:t>
      </w:r>
      <w:r w:rsidR="007112A9" w:rsidRPr="008749BE">
        <w:t>заявление подписано лицом, не имеющим полномочий на подписание данного заявления;</w:t>
      </w:r>
    </w:p>
    <w:p w:rsidR="009424CF" w:rsidRPr="008749BE" w:rsidRDefault="00525263" w:rsidP="009450BD">
      <w:pPr>
        <w:tabs>
          <w:tab w:val="left" w:pos="1440"/>
          <w:tab w:val="left" w:pos="1560"/>
        </w:tabs>
        <w:ind w:firstLine="567"/>
        <w:jc w:val="both"/>
      </w:pPr>
      <w:r w:rsidRPr="008749BE">
        <w:t xml:space="preserve">2) заявление не содержит сведений, предусмотренных формой заявления, приведенной в приложении № 2 к настоящему административному регламенту;  </w:t>
      </w:r>
    </w:p>
    <w:p w:rsidR="007112A9" w:rsidRPr="008749BE" w:rsidRDefault="009424CF" w:rsidP="009450BD">
      <w:pPr>
        <w:tabs>
          <w:tab w:val="left" w:pos="1440"/>
          <w:tab w:val="left" w:pos="1560"/>
        </w:tabs>
        <w:ind w:firstLine="567"/>
        <w:jc w:val="both"/>
      </w:pPr>
      <w:r w:rsidRPr="008749BE">
        <w:t xml:space="preserve">3) </w:t>
      </w:r>
      <w:r w:rsidR="009C10C8" w:rsidRPr="008749BE">
        <w:t>к заявлению не приложены документы, соответствующи</w:t>
      </w:r>
      <w:r w:rsidRPr="008749BE">
        <w:t xml:space="preserve">е требованиям пункта </w:t>
      </w:r>
      <w:r w:rsidR="009C10C8" w:rsidRPr="008749BE">
        <w:t>2.6.1.2 настоящего административного регламента.</w:t>
      </w:r>
    </w:p>
    <w:p w:rsidR="009C10C8" w:rsidRPr="008749BE" w:rsidRDefault="009C10C8" w:rsidP="009450BD">
      <w:pPr>
        <w:tabs>
          <w:tab w:val="left" w:pos="1440"/>
          <w:tab w:val="left" w:pos="1560"/>
        </w:tabs>
        <w:ind w:firstLine="567"/>
        <w:jc w:val="both"/>
      </w:pPr>
      <w:r w:rsidRPr="008749BE">
        <w:t xml:space="preserve">Администрация </w:t>
      </w:r>
      <w:r w:rsidR="001F3060" w:rsidRPr="008749BE">
        <w:t>Богучарского муниципального района Воронежской области</w:t>
      </w:r>
      <w:r w:rsidRPr="008749BE">
        <w:t xml:space="preserve"> в случае отказа в регистрации заявления обязана незамедлительно проинформировать заявителя о принятом решении с указанием оснований принятия данного решения.</w:t>
      </w:r>
    </w:p>
    <w:p w:rsidR="008462AB" w:rsidRPr="008749BE" w:rsidRDefault="009C10C8" w:rsidP="009450BD">
      <w:pPr>
        <w:tabs>
          <w:tab w:val="left" w:pos="1440"/>
          <w:tab w:val="left" w:pos="1560"/>
        </w:tabs>
        <w:ind w:firstLine="567"/>
        <w:jc w:val="both"/>
      </w:pPr>
      <w:r w:rsidRPr="008749BE">
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0D6C7E" w:rsidRPr="008749BE" w:rsidRDefault="00FC6371" w:rsidP="003A7D70">
      <w:pPr>
        <w:numPr>
          <w:ilvl w:val="1"/>
          <w:numId w:val="40"/>
        </w:numPr>
        <w:tabs>
          <w:tab w:val="left" w:pos="1276"/>
        </w:tabs>
        <w:ind w:left="0" w:firstLine="567"/>
        <w:jc w:val="both"/>
      </w:pPr>
      <w:r w:rsidRPr="008749BE">
        <w:t>И</w:t>
      </w:r>
      <w:r w:rsidR="000D6C7E" w:rsidRPr="008749BE">
        <w:t>счерпывающий перечень оснований для отказа в предоставлении муниципальной услуги.</w:t>
      </w:r>
    </w:p>
    <w:p w:rsidR="00E110C4" w:rsidRPr="008749BE" w:rsidRDefault="00044A8B" w:rsidP="009450BD">
      <w:pPr>
        <w:autoSpaceDE w:val="0"/>
        <w:autoSpaceDN w:val="0"/>
        <w:adjustRightInd w:val="0"/>
        <w:ind w:firstLine="567"/>
        <w:jc w:val="both"/>
      </w:pPr>
      <w:r w:rsidRPr="008749BE">
        <w:t xml:space="preserve">Основания для отказа в выдаче </w:t>
      </w:r>
      <w:r w:rsidR="00FD0610" w:rsidRPr="008749BE">
        <w:t xml:space="preserve">специального разрешения на движение по автомобильным дорогам </w:t>
      </w:r>
      <w:r w:rsidR="004E15DA" w:rsidRPr="008749BE">
        <w:t xml:space="preserve">тяжеловесного и (или) крупногабаритного </w:t>
      </w:r>
      <w:r w:rsidR="00FD0610" w:rsidRPr="008749BE">
        <w:t>транспортного средства</w:t>
      </w:r>
      <w:r w:rsidRPr="008749BE">
        <w:t>:</w:t>
      </w:r>
    </w:p>
    <w:p w:rsidR="00E110C4" w:rsidRPr="008749BE" w:rsidRDefault="00E110C4" w:rsidP="009450BD">
      <w:pPr>
        <w:autoSpaceDE w:val="0"/>
        <w:autoSpaceDN w:val="0"/>
        <w:adjustRightInd w:val="0"/>
        <w:ind w:firstLine="567"/>
        <w:jc w:val="both"/>
      </w:pPr>
      <w:r w:rsidRPr="008749BE">
        <w:t xml:space="preserve">1) маршрут, часть маршрута </w:t>
      </w:r>
      <w:r w:rsidR="00791DF3" w:rsidRPr="008749BE">
        <w:t>тяжеловесного и (или) крупногабаритного транспортного средства</w:t>
      </w:r>
      <w:r w:rsidRPr="008749BE">
        <w:t xml:space="preserve"> не проходят по автомобильным дорогам местного значения </w:t>
      </w:r>
      <w:r w:rsidR="009A4983" w:rsidRPr="008749BE">
        <w:t>Богучарского муниципального района Воронежской области</w:t>
      </w:r>
      <w:r w:rsidRPr="008749BE">
        <w:t xml:space="preserve"> поселения или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дорог;</w:t>
      </w:r>
    </w:p>
    <w:p w:rsidR="00E110C4" w:rsidRPr="008749BE" w:rsidRDefault="00E110C4" w:rsidP="009450BD">
      <w:pPr>
        <w:autoSpaceDE w:val="0"/>
        <w:autoSpaceDN w:val="0"/>
        <w:adjustRightInd w:val="0"/>
        <w:ind w:firstLine="567"/>
        <w:jc w:val="both"/>
      </w:pPr>
      <w:r w:rsidRPr="008749BE">
        <w:t>2)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E110C4" w:rsidRPr="008749BE" w:rsidRDefault="00E110C4" w:rsidP="009450BD">
      <w:pPr>
        <w:autoSpaceDE w:val="0"/>
        <w:autoSpaceDN w:val="0"/>
        <w:adjustRightInd w:val="0"/>
        <w:ind w:firstLine="567"/>
        <w:jc w:val="both"/>
      </w:pPr>
      <w:r w:rsidRPr="008749BE">
        <w:t>3) установленные требования о перевозке делимого груза не соблюдены;</w:t>
      </w:r>
    </w:p>
    <w:p w:rsidR="00E110C4" w:rsidRPr="008749BE" w:rsidRDefault="00E110C4" w:rsidP="009450BD">
      <w:pPr>
        <w:autoSpaceDE w:val="0"/>
        <w:autoSpaceDN w:val="0"/>
        <w:adjustRightInd w:val="0"/>
        <w:ind w:firstLine="567"/>
        <w:jc w:val="both"/>
      </w:pPr>
      <w:r w:rsidRPr="008749BE">
        <w:t>4)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E110C4" w:rsidRPr="008749BE" w:rsidRDefault="00E110C4" w:rsidP="009450BD">
      <w:pPr>
        <w:autoSpaceDE w:val="0"/>
        <w:autoSpaceDN w:val="0"/>
        <w:adjustRightInd w:val="0"/>
        <w:ind w:firstLine="567"/>
        <w:jc w:val="both"/>
      </w:pPr>
      <w:r w:rsidRPr="008749BE">
        <w:lastRenderedPageBreak/>
        <w:t>5) отсутствует согласие заявителя на:</w:t>
      </w:r>
    </w:p>
    <w:p w:rsidR="00E110C4" w:rsidRPr="008749BE" w:rsidRDefault="00E110C4" w:rsidP="009450BD">
      <w:pPr>
        <w:autoSpaceDE w:val="0"/>
        <w:autoSpaceDN w:val="0"/>
        <w:adjustRightInd w:val="0"/>
        <w:ind w:firstLine="567"/>
        <w:jc w:val="both"/>
      </w:pPr>
      <w:r w:rsidRPr="008749BE">
        <w:t>проведение оценки технического состояния автомобильной дороги;</w:t>
      </w:r>
    </w:p>
    <w:p w:rsidR="00E110C4" w:rsidRPr="008749BE" w:rsidRDefault="00E110C4" w:rsidP="009450BD">
      <w:pPr>
        <w:autoSpaceDE w:val="0"/>
        <w:autoSpaceDN w:val="0"/>
        <w:adjustRightInd w:val="0"/>
        <w:ind w:firstLine="567"/>
        <w:jc w:val="both"/>
      </w:pPr>
      <w:r w:rsidRPr="008749BE"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E110C4" w:rsidRPr="008749BE" w:rsidRDefault="00E110C4" w:rsidP="009450BD">
      <w:pPr>
        <w:autoSpaceDE w:val="0"/>
        <w:autoSpaceDN w:val="0"/>
        <w:adjustRightInd w:val="0"/>
        <w:ind w:firstLine="567"/>
        <w:jc w:val="both"/>
      </w:pPr>
      <w:r w:rsidRPr="008749BE"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E110C4" w:rsidRPr="008749BE" w:rsidRDefault="00E110C4" w:rsidP="009450BD">
      <w:pPr>
        <w:autoSpaceDE w:val="0"/>
        <w:autoSpaceDN w:val="0"/>
        <w:adjustRightInd w:val="0"/>
        <w:ind w:firstLine="567"/>
        <w:jc w:val="both"/>
      </w:pPr>
      <w:r w:rsidRPr="008749BE">
        <w:t>6)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E110C4" w:rsidRPr="008749BE" w:rsidRDefault="00E110C4" w:rsidP="009450BD">
      <w:pPr>
        <w:autoSpaceDE w:val="0"/>
        <w:autoSpaceDN w:val="0"/>
        <w:adjustRightInd w:val="0"/>
        <w:ind w:firstLine="567"/>
        <w:jc w:val="both"/>
      </w:pPr>
      <w:r w:rsidRPr="008749BE">
        <w:t>7)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E110C4" w:rsidRPr="008749BE" w:rsidRDefault="00E110C4" w:rsidP="009450BD">
      <w:pPr>
        <w:autoSpaceDE w:val="0"/>
        <w:autoSpaceDN w:val="0"/>
        <w:adjustRightInd w:val="0"/>
        <w:ind w:firstLine="567"/>
        <w:jc w:val="both"/>
      </w:pPr>
      <w:r w:rsidRPr="008749BE">
        <w:t xml:space="preserve">8) заявитель не внес плату в счет возмещения вреда, причиняемого автомобильным дорогам </w:t>
      </w:r>
      <w:r w:rsidR="00EA3727" w:rsidRPr="008749BE">
        <w:t xml:space="preserve">тяжеловесным </w:t>
      </w:r>
      <w:r w:rsidRPr="008749BE">
        <w:t>транспортным средством;</w:t>
      </w:r>
    </w:p>
    <w:p w:rsidR="00E110C4" w:rsidRPr="008749BE" w:rsidRDefault="00E110C4" w:rsidP="009450BD">
      <w:pPr>
        <w:autoSpaceDE w:val="0"/>
        <w:autoSpaceDN w:val="0"/>
        <w:adjustRightInd w:val="0"/>
        <w:ind w:firstLine="567"/>
        <w:jc w:val="both"/>
      </w:pPr>
      <w:r w:rsidRPr="008749BE">
        <w:t>9) заявитель не произвел оплату государственной пошлины за выдачу специального разрешения;</w:t>
      </w:r>
    </w:p>
    <w:p w:rsidR="00044A8B" w:rsidRPr="008749BE" w:rsidRDefault="00E110C4" w:rsidP="009450BD">
      <w:pPr>
        <w:autoSpaceDE w:val="0"/>
        <w:autoSpaceDN w:val="0"/>
        <w:adjustRightInd w:val="0"/>
        <w:ind w:firstLine="567"/>
        <w:jc w:val="both"/>
      </w:pPr>
      <w:r w:rsidRPr="008749BE">
        <w:t>10)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уполномоченный орган с использованием факсимильной связи.</w:t>
      </w:r>
    </w:p>
    <w:p w:rsidR="00332E5C" w:rsidRPr="008749BE" w:rsidRDefault="000D6C7E" w:rsidP="009450BD">
      <w:pPr>
        <w:numPr>
          <w:ilvl w:val="1"/>
          <w:numId w:val="40"/>
        </w:numPr>
        <w:tabs>
          <w:tab w:val="num" w:pos="1155"/>
          <w:tab w:val="left" w:pos="1440"/>
          <w:tab w:val="left" w:pos="1560"/>
        </w:tabs>
        <w:ind w:left="0" w:firstLine="567"/>
        <w:jc w:val="both"/>
      </w:pPr>
      <w:r w:rsidRPr="008749BE">
        <w:t>Размер платы, взимаемой с заявителя при предоставлении муниципальной услуги.</w:t>
      </w:r>
    </w:p>
    <w:p w:rsidR="00332E5C" w:rsidRPr="008749BE" w:rsidRDefault="00755F4B" w:rsidP="009450BD">
      <w:pPr>
        <w:numPr>
          <w:ilvl w:val="1"/>
          <w:numId w:val="40"/>
        </w:numPr>
        <w:tabs>
          <w:tab w:val="num" w:pos="1155"/>
          <w:tab w:val="left" w:pos="1440"/>
          <w:tab w:val="left" w:pos="1560"/>
        </w:tabs>
        <w:ind w:left="0" w:firstLine="567"/>
        <w:jc w:val="both"/>
      </w:pPr>
      <w:r w:rsidRPr="008749BE">
        <w:t xml:space="preserve"> </w:t>
      </w:r>
      <w:r w:rsidR="00332E5C" w:rsidRPr="008749BE">
        <w:t xml:space="preserve">За выдачу специального разрешения на движение по автомобильным дорогам </w:t>
      </w:r>
      <w:r w:rsidR="000F4478" w:rsidRPr="008749BE">
        <w:t>тяжеловесного и (или) крупногабаритного транспортного средства</w:t>
      </w:r>
      <w:r w:rsidR="00332E5C" w:rsidRPr="008749BE">
        <w:t>:</w:t>
      </w:r>
    </w:p>
    <w:p w:rsidR="009F58C7" w:rsidRPr="008749BE" w:rsidRDefault="00332E5C" w:rsidP="009450BD">
      <w:pPr>
        <w:autoSpaceDE w:val="0"/>
        <w:autoSpaceDN w:val="0"/>
        <w:adjustRightInd w:val="0"/>
        <w:ind w:firstLine="567"/>
        <w:jc w:val="both"/>
      </w:pPr>
      <w:r w:rsidRPr="008749BE">
        <w:t xml:space="preserve">- </w:t>
      </w:r>
      <w:r w:rsidR="007A2320" w:rsidRPr="008749BE">
        <w:t xml:space="preserve">уплачивается </w:t>
      </w:r>
      <w:r w:rsidRPr="008749BE">
        <w:t>государственная пошлина в размере</w:t>
      </w:r>
      <w:r w:rsidR="009F58C7" w:rsidRPr="008749BE">
        <w:t xml:space="preserve">, установленном </w:t>
      </w:r>
      <w:r w:rsidRPr="008749BE">
        <w:t xml:space="preserve"> </w:t>
      </w:r>
      <w:r w:rsidR="009F58C7" w:rsidRPr="008749BE">
        <w:t>Налоговым кодексом Российской Федерации</w:t>
      </w:r>
      <w:r w:rsidRPr="008749BE">
        <w:t>;</w:t>
      </w:r>
    </w:p>
    <w:p w:rsidR="009F58C7" w:rsidRPr="008749BE" w:rsidRDefault="00332E5C" w:rsidP="009450BD">
      <w:pPr>
        <w:autoSpaceDE w:val="0"/>
        <w:autoSpaceDN w:val="0"/>
        <w:adjustRightInd w:val="0"/>
        <w:ind w:firstLine="567"/>
        <w:jc w:val="both"/>
      </w:pPr>
      <w:r w:rsidRPr="008749BE">
        <w:t xml:space="preserve">- </w:t>
      </w:r>
      <w:r w:rsidR="000656B6" w:rsidRPr="008749BE">
        <w:t xml:space="preserve">вносится плата </w:t>
      </w:r>
      <w:r w:rsidRPr="008749BE">
        <w:t xml:space="preserve">в счет возмещения вреда, причиняемого </w:t>
      </w:r>
      <w:r w:rsidR="000F4478" w:rsidRPr="008749BE">
        <w:t xml:space="preserve">тяжеловесным </w:t>
      </w:r>
      <w:r w:rsidR="00CF5F61" w:rsidRPr="008749BE">
        <w:t>транспортным средством</w:t>
      </w:r>
      <w:r w:rsidR="003544A4" w:rsidRPr="008749BE">
        <w:t xml:space="preserve">, размер которой определяется </w:t>
      </w:r>
      <w:r w:rsidR="009F58C7" w:rsidRPr="008749BE">
        <w:t xml:space="preserve">в соответствии </w:t>
      </w:r>
      <w:r w:rsidR="003544A4" w:rsidRPr="008749BE">
        <w:t xml:space="preserve">постановлением администрации </w:t>
      </w:r>
      <w:r w:rsidR="00CB4815" w:rsidRPr="008749BE">
        <w:t>Богучарского муниципального района Воронежской области</w:t>
      </w:r>
      <w:r w:rsidRPr="008749BE">
        <w:t>.</w:t>
      </w:r>
    </w:p>
    <w:p w:rsidR="007D149C" w:rsidRPr="008749BE" w:rsidRDefault="003A7D70" w:rsidP="009450BD">
      <w:pPr>
        <w:numPr>
          <w:ilvl w:val="1"/>
          <w:numId w:val="40"/>
        </w:numPr>
        <w:tabs>
          <w:tab w:val="num" w:pos="1155"/>
          <w:tab w:val="left" w:pos="1440"/>
          <w:tab w:val="left" w:pos="1560"/>
        </w:tabs>
        <w:ind w:left="0" w:firstLine="567"/>
        <w:jc w:val="both"/>
      </w:pPr>
      <w:r w:rsidRPr="008749BE">
        <w:t xml:space="preserve"> </w:t>
      </w:r>
      <w:r w:rsidR="009A4FD8" w:rsidRPr="008749BE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7D149C" w:rsidRPr="008749BE">
        <w:t>.</w:t>
      </w:r>
    </w:p>
    <w:p w:rsidR="007D149C" w:rsidRPr="008749BE" w:rsidRDefault="007D149C" w:rsidP="009450BD">
      <w:pPr>
        <w:autoSpaceDE w:val="0"/>
        <w:autoSpaceDN w:val="0"/>
        <w:adjustRightInd w:val="0"/>
        <w:ind w:firstLine="567"/>
        <w:jc w:val="both"/>
      </w:pPr>
      <w:r w:rsidRPr="008749BE"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7D149C" w:rsidRPr="008749BE" w:rsidRDefault="007D149C" w:rsidP="009450BD">
      <w:pPr>
        <w:autoSpaceDE w:val="0"/>
        <w:autoSpaceDN w:val="0"/>
        <w:adjustRightInd w:val="0"/>
        <w:ind w:firstLine="567"/>
        <w:jc w:val="both"/>
      </w:pPr>
      <w:r w:rsidRPr="008749BE"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B6533" w:rsidRPr="008749BE" w:rsidRDefault="003A7D70" w:rsidP="009450BD">
      <w:pPr>
        <w:numPr>
          <w:ilvl w:val="1"/>
          <w:numId w:val="39"/>
        </w:numPr>
        <w:tabs>
          <w:tab w:val="num" w:pos="1155"/>
          <w:tab w:val="left" w:pos="1560"/>
        </w:tabs>
        <w:ind w:left="0" w:firstLine="567"/>
        <w:jc w:val="both"/>
      </w:pPr>
      <w:r w:rsidRPr="008749BE">
        <w:t xml:space="preserve"> </w:t>
      </w:r>
      <w:r w:rsidR="009A4FD8" w:rsidRPr="008749BE">
        <w:t>Срок регистрации запроса заявителя о предоставлении муниципальной услуги.</w:t>
      </w:r>
    </w:p>
    <w:p w:rsidR="00C77B2F" w:rsidRPr="008749BE" w:rsidRDefault="00641CAD" w:rsidP="009450BD">
      <w:pPr>
        <w:tabs>
          <w:tab w:val="left" w:pos="-142"/>
        </w:tabs>
        <w:ind w:firstLine="567"/>
        <w:jc w:val="both"/>
      </w:pPr>
      <w:r w:rsidRPr="008749BE">
        <w:t>Заявление</w:t>
      </w:r>
      <w:r w:rsidR="008B6533" w:rsidRPr="008749BE">
        <w:t xml:space="preserve"> на получение специального разрешения на движение по автомобильным дорогам </w:t>
      </w:r>
      <w:r w:rsidR="00A86551" w:rsidRPr="008749BE">
        <w:t>тяжеловесного и (или) крупногабаритного транспортного средства</w:t>
      </w:r>
      <w:r w:rsidRPr="008749BE">
        <w:t xml:space="preserve"> регистрируется в </w:t>
      </w:r>
      <w:r w:rsidR="00C77B2F" w:rsidRPr="008749BE">
        <w:t>течение одного рабочего дня с даты его поступления.</w:t>
      </w:r>
    </w:p>
    <w:p w:rsidR="000D6C7E" w:rsidRPr="008749BE" w:rsidRDefault="000D6C7E" w:rsidP="003A7D70">
      <w:pPr>
        <w:numPr>
          <w:ilvl w:val="1"/>
          <w:numId w:val="38"/>
        </w:numPr>
        <w:tabs>
          <w:tab w:val="left" w:pos="1276"/>
          <w:tab w:val="left" w:pos="1560"/>
        </w:tabs>
        <w:ind w:left="0" w:firstLine="567"/>
        <w:jc w:val="both"/>
      </w:pPr>
      <w:r w:rsidRPr="008749BE">
        <w:t>Требования к помещениям, в которых предоставляется муниципальная услуга.</w:t>
      </w:r>
    </w:p>
    <w:p w:rsidR="00BB3069" w:rsidRPr="008749BE" w:rsidRDefault="00BB3069" w:rsidP="009450BD">
      <w:pPr>
        <w:numPr>
          <w:ilvl w:val="2"/>
          <w:numId w:val="38"/>
        </w:numPr>
        <w:autoSpaceDE w:val="0"/>
        <w:autoSpaceDN w:val="0"/>
        <w:adjustRightInd w:val="0"/>
        <w:ind w:left="0" w:firstLine="567"/>
        <w:jc w:val="both"/>
      </w:pPr>
      <w:r w:rsidRPr="008749BE">
        <w:t>Прием граждан осуществляется в специально выделенных для предоставления муниципальных услуг помещениях.</w:t>
      </w:r>
    </w:p>
    <w:p w:rsidR="00BB3069" w:rsidRPr="008749BE" w:rsidRDefault="00BB3069" w:rsidP="009450BD">
      <w:pPr>
        <w:autoSpaceDE w:val="0"/>
        <w:autoSpaceDN w:val="0"/>
        <w:adjustRightInd w:val="0"/>
        <w:ind w:firstLine="567"/>
        <w:jc w:val="both"/>
      </w:pPr>
      <w:r w:rsidRPr="008749BE"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BB3069" w:rsidRPr="008749BE" w:rsidRDefault="00BB3069" w:rsidP="009450BD">
      <w:pPr>
        <w:autoSpaceDE w:val="0"/>
        <w:autoSpaceDN w:val="0"/>
        <w:adjustRightInd w:val="0"/>
        <w:ind w:firstLine="567"/>
        <w:jc w:val="both"/>
      </w:pPr>
      <w:r w:rsidRPr="008749BE"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BB3069" w:rsidRPr="008749BE" w:rsidRDefault="00BB3069" w:rsidP="009450BD">
      <w:pPr>
        <w:numPr>
          <w:ilvl w:val="2"/>
          <w:numId w:val="26"/>
        </w:numPr>
        <w:autoSpaceDE w:val="0"/>
        <w:autoSpaceDN w:val="0"/>
        <w:adjustRightInd w:val="0"/>
        <w:ind w:left="0" w:firstLine="567"/>
        <w:jc w:val="both"/>
      </w:pPr>
      <w:r w:rsidRPr="008749BE"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BB3069" w:rsidRPr="008749BE" w:rsidRDefault="00BB3069" w:rsidP="009450BD">
      <w:pPr>
        <w:autoSpaceDE w:val="0"/>
        <w:autoSpaceDN w:val="0"/>
        <w:adjustRightInd w:val="0"/>
        <w:ind w:firstLine="567"/>
        <w:jc w:val="both"/>
      </w:pPr>
      <w:r w:rsidRPr="008749BE">
        <w:t>Доступ заявителей к парковочным местам является бесплатным.</w:t>
      </w:r>
    </w:p>
    <w:p w:rsidR="00BB3069" w:rsidRPr="008749BE" w:rsidRDefault="00BB3069" w:rsidP="009450BD">
      <w:pPr>
        <w:numPr>
          <w:ilvl w:val="2"/>
          <w:numId w:val="26"/>
        </w:numPr>
        <w:autoSpaceDE w:val="0"/>
        <w:autoSpaceDN w:val="0"/>
        <w:adjustRightInd w:val="0"/>
        <w:ind w:left="0" w:firstLine="567"/>
        <w:jc w:val="both"/>
      </w:pPr>
      <w:r w:rsidRPr="008749BE"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BB3069" w:rsidRPr="008749BE" w:rsidRDefault="00BB3069" w:rsidP="009450BD">
      <w:pPr>
        <w:numPr>
          <w:ilvl w:val="2"/>
          <w:numId w:val="26"/>
        </w:numPr>
        <w:autoSpaceDE w:val="0"/>
        <w:autoSpaceDN w:val="0"/>
        <w:adjustRightInd w:val="0"/>
        <w:ind w:left="0" w:firstLine="567"/>
        <w:jc w:val="both"/>
      </w:pPr>
      <w:r w:rsidRPr="008749BE">
        <w:t>Места информирования, предназначенные для ознакомления заявителей с информационными материалами, оборудуются:</w:t>
      </w:r>
    </w:p>
    <w:p w:rsidR="00BB3069" w:rsidRPr="008749BE" w:rsidRDefault="00BB3069" w:rsidP="009450BD">
      <w:pPr>
        <w:autoSpaceDE w:val="0"/>
        <w:autoSpaceDN w:val="0"/>
        <w:adjustRightInd w:val="0"/>
        <w:ind w:firstLine="567"/>
        <w:jc w:val="both"/>
      </w:pPr>
      <w:r w:rsidRPr="008749BE">
        <w:t>- информационными стендами, на которых размещается визуальная и текстовая информация;</w:t>
      </w:r>
    </w:p>
    <w:p w:rsidR="00BB3069" w:rsidRPr="008749BE" w:rsidRDefault="00BB3069" w:rsidP="009450BD">
      <w:pPr>
        <w:autoSpaceDE w:val="0"/>
        <w:autoSpaceDN w:val="0"/>
        <w:adjustRightInd w:val="0"/>
        <w:ind w:firstLine="567"/>
        <w:jc w:val="both"/>
      </w:pPr>
      <w:r w:rsidRPr="008749BE">
        <w:lastRenderedPageBreak/>
        <w:t>- стульями и столами для оформления документов.</w:t>
      </w:r>
    </w:p>
    <w:p w:rsidR="00BB3069" w:rsidRPr="008749BE" w:rsidRDefault="00BB3069" w:rsidP="009450BD">
      <w:pPr>
        <w:autoSpaceDE w:val="0"/>
        <w:autoSpaceDN w:val="0"/>
        <w:adjustRightInd w:val="0"/>
        <w:ind w:firstLine="567"/>
        <w:jc w:val="both"/>
      </w:pPr>
      <w:r w:rsidRPr="008749BE">
        <w:t>К информационным стендам должна быть обеспечена возможность свободного доступа граждан.</w:t>
      </w:r>
    </w:p>
    <w:p w:rsidR="00BB3069" w:rsidRPr="008749BE" w:rsidRDefault="00BB3069" w:rsidP="009450BD">
      <w:pPr>
        <w:autoSpaceDE w:val="0"/>
        <w:autoSpaceDN w:val="0"/>
        <w:adjustRightInd w:val="0"/>
        <w:ind w:firstLine="567"/>
        <w:jc w:val="both"/>
      </w:pPr>
      <w:r w:rsidRPr="008749BE"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BB3069" w:rsidRPr="008749BE" w:rsidRDefault="00FE75F7" w:rsidP="009450BD">
      <w:pPr>
        <w:autoSpaceDE w:val="0"/>
        <w:autoSpaceDN w:val="0"/>
        <w:adjustRightInd w:val="0"/>
        <w:ind w:firstLine="567"/>
        <w:jc w:val="both"/>
      </w:pPr>
      <w:r w:rsidRPr="008749BE">
        <w:t xml:space="preserve">- </w:t>
      </w:r>
      <w:r w:rsidR="00BB3069" w:rsidRPr="008749BE"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BB3069" w:rsidRPr="008749BE" w:rsidRDefault="00FE75F7" w:rsidP="009450BD">
      <w:pPr>
        <w:autoSpaceDE w:val="0"/>
        <w:autoSpaceDN w:val="0"/>
        <w:adjustRightInd w:val="0"/>
        <w:ind w:firstLine="567"/>
        <w:jc w:val="both"/>
      </w:pPr>
      <w:r w:rsidRPr="008749BE">
        <w:t xml:space="preserve">- </w:t>
      </w:r>
      <w:r w:rsidR="00BB3069" w:rsidRPr="008749BE">
        <w:t>режим работы органов, предоставляющих муниципальную услугу;</w:t>
      </w:r>
    </w:p>
    <w:p w:rsidR="00BB3069" w:rsidRPr="008749BE" w:rsidRDefault="00FE75F7" w:rsidP="009450BD">
      <w:pPr>
        <w:autoSpaceDE w:val="0"/>
        <w:autoSpaceDN w:val="0"/>
        <w:adjustRightInd w:val="0"/>
        <w:ind w:firstLine="567"/>
        <w:jc w:val="both"/>
      </w:pPr>
      <w:r w:rsidRPr="008749BE">
        <w:t xml:space="preserve">- </w:t>
      </w:r>
      <w:r w:rsidR="00BB3069" w:rsidRPr="008749BE">
        <w:t>графики личного приема граждан уполномоченными должностными лицами;</w:t>
      </w:r>
    </w:p>
    <w:p w:rsidR="00BB3069" w:rsidRPr="008749BE" w:rsidRDefault="00FE75F7" w:rsidP="009450BD">
      <w:pPr>
        <w:autoSpaceDE w:val="0"/>
        <w:autoSpaceDN w:val="0"/>
        <w:adjustRightInd w:val="0"/>
        <w:ind w:firstLine="567"/>
        <w:jc w:val="both"/>
      </w:pPr>
      <w:r w:rsidRPr="008749BE">
        <w:t xml:space="preserve">- </w:t>
      </w:r>
      <w:r w:rsidR="00BB3069" w:rsidRPr="008749BE"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BB3069" w:rsidRPr="008749BE" w:rsidRDefault="00FE75F7" w:rsidP="009450BD">
      <w:pPr>
        <w:autoSpaceDE w:val="0"/>
        <w:autoSpaceDN w:val="0"/>
        <w:adjustRightInd w:val="0"/>
        <w:ind w:firstLine="567"/>
        <w:jc w:val="both"/>
      </w:pPr>
      <w:r w:rsidRPr="008749BE">
        <w:t>- текст настоящего а</w:t>
      </w:r>
      <w:r w:rsidR="00BB3069" w:rsidRPr="008749BE">
        <w:t>дминистративного регламента (полная версия - на официальном сайте администрации в сети Интернет</w:t>
      </w:r>
      <w:r w:rsidRPr="008749BE">
        <w:t>)</w:t>
      </w:r>
      <w:r w:rsidR="00BB3069" w:rsidRPr="008749BE">
        <w:t>;</w:t>
      </w:r>
    </w:p>
    <w:p w:rsidR="00BB3069" w:rsidRPr="008749BE" w:rsidRDefault="00FE75F7" w:rsidP="009450BD">
      <w:pPr>
        <w:autoSpaceDE w:val="0"/>
        <w:autoSpaceDN w:val="0"/>
        <w:adjustRightInd w:val="0"/>
        <w:ind w:firstLine="567"/>
        <w:jc w:val="both"/>
      </w:pPr>
      <w:r w:rsidRPr="008749BE">
        <w:t xml:space="preserve">- </w:t>
      </w:r>
      <w:r w:rsidR="00BB3069" w:rsidRPr="008749BE">
        <w:t>тексты, выдержки из нормативных правовых актов, регулирующих предоставление муниципальной услуги;</w:t>
      </w:r>
    </w:p>
    <w:p w:rsidR="00BB3069" w:rsidRPr="008749BE" w:rsidRDefault="00FE75F7" w:rsidP="009450BD">
      <w:pPr>
        <w:autoSpaceDE w:val="0"/>
        <w:autoSpaceDN w:val="0"/>
        <w:adjustRightInd w:val="0"/>
        <w:ind w:firstLine="567"/>
        <w:jc w:val="both"/>
      </w:pPr>
      <w:r w:rsidRPr="008749BE">
        <w:t xml:space="preserve">- </w:t>
      </w:r>
      <w:r w:rsidR="00BB3069" w:rsidRPr="008749BE">
        <w:t>образцы оформления документов.</w:t>
      </w:r>
    </w:p>
    <w:p w:rsidR="00BB3069" w:rsidRPr="008749BE" w:rsidRDefault="00BB3069" w:rsidP="009450BD">
      <w:pPr>
        <w:numPr>
          <w:ilvl w:val="2"/>
          <w:numId w:val="26"/>
        </w:numPr>
        <w:autoSpaceDE w:val="0"/>
        <w:autoSpaceDN w:val="0"/>
        <w:adjustRightInd w:val="0"/>
        <w:ind w:left="0" w:firstLine="567"/>
        <w:jc w:val="both"/>
      </w:pPr>
      <w:r w:rsidRPr="008749BE"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BB3069" w:rsidRPr="008749BE" w:rsidRDefault="00BB3069" w:rsidP="009450BD">
      <w:pPr>
        <w:autoSpaceDE w:val="0"/>
        <w:autoSpaceDN w:val="0"/>
        <w:adjustRightInd w:val="0"/>
        <w:ind w:firstLine="567"/>
        <w:jc w:val="both"/>
      </w:pPr>
      <w:r w:rsidRPr="008749BE"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пандусами, санитарными помещениями,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</w:p>
    <w:p w:rsidR="000D6C7E" w:rsidRPr="008749BE" w:rsidRDefault="00D01422" w:rsidP="003A7D70">
      <w:pPr>
        <w:numPr>
          <w:ilvl w:val="1"/>
          <w:numId w:val="38"/>
        </w:numPr>
        <w:tabs>
          <w:tab w:val="left" w:pos="1276"/>
          <w:tab w:val="left" w:pos="1560"/>
        </w:tabs>
        <w:ind w:left="0" w:firstLine="567"/>
        <w:jc w:val="both"/>
      </w:pPr>
      <w:r w:rsidRPr="008749BE">
        <w:t>Показатели доступности и качества муниципальной услуги</w:t>
      </w:r>
      <w:r w:rsidR="000D6C7E" w:rsidRPr="008749BE">
        <w:t>.</w:t>
      </w:r>
    </w:p>
    <w:p w:rsidR="00D01422" w:rsidRPr="008749BE" w:rsidRDefault="00D01422" w:rsidP="009450BD">
      <w:pPr>
        <w:pStyle w:val="ConsPlusNormal"/>
        <w:numPr>
          <w:ilvl w:val="2"/>
          <w:numId w:val="3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9BE">
        <w:rPr>
          <w:rFonts w:ascii="Times New Roman" w:hAnsi="Times New Roman" w:cs="Times New Roman"/>
          <w:sz w:val="24"/>
          <w:szCs w:val="24"/>
        </w:rPr>
        <w:t>Показателями доступности муниципальной услуги являются:</w:t>
      </w:r>
    </w:p>
    <w:p w:rsidR="00D01422" w:rsidRPr="008749BE" w:rsidRDefault="00D01422" w:rsidP="009450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9BE">
        <w:rPr>
          <w:rFonts w:ascii="Times New Roman" w:hAnsi="Times New Roman" w:cs="Times New Roman"/>
          <w:sz w:val="24"/>
          <w:szCs w:val="24"/>
        </w:rPr>
        <w:t xml:space="preserve">- оборудование территорий, прилегающих к месторасположению </w:t>
      </w:r>
      <w:r w:rsidR="008F485E" w:rsidRPr="008749BE">
        <w:rPr>
          <w:rFonts w:ascii="Times New Roman" w:hAnsi="Times New Roman" w:cs="Times New Roman"/>
          <w:sz w:val="24"/>
          <w:szCs w:val="24"/>
        </w:rPr>
        <w:t>администрации</w:t>
      </w:r>
      <w:r w:rsidRPr="008749BE">
        <w:rPr>
          <w:rFonts w:ascii="Times New Roman" w:hAnsi="Times New Roman" w:cs="Times New Roman"/>
          <w:sz w:val="24"/>
          <w:szCs w:val="24"/>
        </w:rPr>
        <w:t>, местами для парковки автотранспортных средств, в том числе для лиц с ограниченными возможностями здоровья (инвалидов);</w:t>
      </w:r>
    </w:p>
    <w:p w:rsidR="00D01422" w:rsidRPr="008749BE" w:rsidRDefault="00D01422" w:rsidP="009450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9BE">
        <w:rPr>
          <w:rFonts w:ascii="Times New Roman" w:hAnsi="Times New Roman" w:cs="Times New Roman"/>
          <w:sz w:val="24"/>
          <w:szCs w:val="24"/>
        </w:rPr>
        <w:t xml:space="preserve">- оборудование мест ожидания в </w:t>
      </w:r>
      <w:r w:rsidR="008F485E" w:rsidRPr="008749BE">
        <w:rPr>
          <w:rFonts w:ascii="Times New Roman" w:hAnsi="Times New Roman" w:cs="Times New Roman"/>
          <w:sz w:val="24"/>
          <w:szCs w:val="24"/>
        </w:rPr>
        <w:t>администрации</w:t>
      </w:r>
      <w:r w:rsidRPr="008749BE">
        <w:rPr>
          <w:rFonts w:ascii="Times New Roman" w:hAnsi="Times New Roman" w:cs="Times New Roman"/>
          <w:sz w:val="24"/>
          <w:szCs w:val="24"/>
        </w:rPr>
        <w:t xml:space="preserve"> доступными местами общего пользования;</w:t>
      </w:r>
    </w:p>
    <w:p w:rsidR="00D01422" w:rsidRPr="008749BE" w:rsidRDefault="00D01422" w:rsidP="009450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9BE">
        <w:rPr>
          <w:rFonts w:ascii="Times New Roman" w:hAnsi="Times New Roman" w:cs="Times New Roman"/>
          <w:sz w:val="24"/>
          <w:szCs w:val="24"/>
        </w:rPr>
        <w:t xml:space="preserve">- оборудование мест ожидания и мест приема заявителей в </w:t>
      </w:r>
      <w:r w:rsidR="008F485E" w:rsidRPr="008749BE">
        <w:rPr>
          <w:rFonts w:ascii="Times New Roman" w:hAnsi="Times New Roman" w:cs="Times New Roman"/>
          <w:sz w:val="24"/>
          <w:szCs w:val="24"/>
        </w:rPr>
        <w:t>администрации</w:t>
      </w:r>
      <w:r w:rsidRPr="008749BE">
        <w:rPr>
          <w:rFonts w:ascii="Times New Roman" w:hAnsi="Times New Roman" w:cs="Times New Roman"/>
          <w:sz w:val="24"/>
          <w:szCs w:val="24"/>
        </w:rPr>
        <w:t xml:space="preserve"> стульями, столами (стойками) для возможности оформления документов;</w:t>
      </w:r>
    </w:p>
    <w:p w:rsidR="00D01422" w:rsidRPr="008749BE" w:rsidRDefault="00D01422" w:rsidP="009450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9BE">
        <w:rPr>
          <w:rFonts w:ascii="Times New Roman" w:hAnsi="Times New Roman" w:cs="Times New Roman"/>
          <w:sz w:val="24"/>
          <w:szCs w:val="24"/>
        </w:rPr>
        <w:t xml:space="preserve">- соблюдение графика работы </w:t>
      </w:r>
      <w:r w:rsidR="008F485E" w:rsidRPr="008749BE">
        <w:rPr>
          <w:rFonts w:ascii="Times New Roman" w:hAnsi="Times New Roman" w:cs="Times New Roman"/>
          <w:sz w:val="24"/>
          <w:szCs w:val="24"/>
        </w:rPr>
        <w:t>администрации</w:t>
      </w:r>
      <w:r w:rsidRPr="008749BE">
        <w:rPr>
          <w:rFonts w:ascii="Times New Roman" w:hAnsi="Times New Roman" w:cs="Times New Roman"/>
          <w:sz w:val="24"/>
          <w:szCs w:val="24"/>
        </w:rPr>
        <w:t>;</w:t>
      </w:r>
    </w:p>
    <w:p w:rsidR="00D01422" w:rsidRPr="008749BE" w:rsidRDefault="00D01422" w:rsidP="009450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9BE">
        <w:rPr>
          <w:rFonts w:ascii="Times New Roman" w:hAnsi="Times New Roman" w:cs="Times New Roman"/>
          <w:sz w:val="24"/>
          <w:szCs w:val="24"/>
        </w:rPr>
        <w:t xml:space="preserve"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</w:t>
      </w:r>
      <w:r w:rsidR="0084506D" w:rsidRPr="008749BE">
        <w:rPr>
          <w:rFonts w:ascii="Times New Roman" w:hAnsi="Times New Roman" w:cs="Times New Roman"/>
          <w:sz w:val="24"/>
          <w:szCs w:val="24"/>
        </w:rPr>
        <w:t>администрации</w:t>
      </w:r>
      <w:r w:rsidRPr="008749BE">
        <w:rPr>
          <w:rFonts w:ascii="Times New Roman" w:hAnsi="Times New Roman" w:cs="Times New Roman"/>
          <w:sz w:val="24"/>
          <w:szCs w:val="24"/>
        </w:rPr>
        <w:t xml:space="preserve">, на информационных стендах в местах </w:t>
      </w:r>
      <w:r w:rsidR="0084506D" w:rsidRPr="008749B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Pr="008749BE">
        <w:rPr>
          <w:rFonts w:ascii="Times New Roman" w:hAnsi="Times New Roman" w:cs="Times New Roman"/>
          <w:sz w:val="24"/>
          <w:szCs w:val="24"/>
        </w:rPr>
        <w:t>;</w:t>
      </w:r>
    </w:p>
    <w:p w:rsidR="00D01422" w:rsidRPr="008749BE" w:rsidRDefault="00D01422" w:rsidP="009450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9BE">
        <w:rPr>
          <w:rFonts w:ascii="Times New Roman" w:hAnsi="Times New Roman" w:cs="Times New Roman"/>
          <w:sz w:val="24"/>
          <w:szCs w:val="24"/>
        </w:rPr>
        <w:t>- возможность получения муниципальной услуги в МФЦ</w:t>
      </w:r>
      <w:r w:rsidR="0084506D" w:rsidRPr="008749B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749BE">
        <w:rPr>
          <w:rFonts w:ascii="Times New Roman" w:hAnsi="Times New Roman" w:cs="Times New Roman"/>
          <w:sz w:val="24"/>
          <w:szCs w:val="24"/>
        </w:rPr>
        <w:t>;</w:t>
      </w:r>
    </w:p>
    <w:p w:rsidR="00D01422" w:rsidRPr="008749BE" w:rsidRDefault="00D01422" w:rsidP="009450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9BE"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01422" w:rsidRPr="008749BE" w:rsidRDefault="00D01422" w:rsidP="009450BD">
      <w:pPr>
        <w:pStyle w:val="ConsPlusNormal"/>
        <w:numPr>
          <w:ilvl w:val="2"/>
          <w:numId w:val="3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9BE">
        <w:rPr>
          <w:rFonts w:ascii="Times New Roman" w:hAnsi="Times New Roman" w:cs="Times New Roman"/>
          <w:sz w:val="24"/>
          <w:szCs w:val="24"/>
        </w:rPr>
        <w:t>Показателями качества муниципальной услуги являются:</w:t>
      </w:r>
    </w:p>
    <w:p w:rsidR="00D01422" w:rsidRPr="008749BE" w:rsidRDefault="00D01422" w:rsidP="009450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9BE">
        <w:rPr>
          <w:rFonts w:ascii="Times New Roman" w:hAnsi="Times New Roman" w:cs="Times New Roman"/>
          <w:sz w:val="24"/>
          <w:szCs w:val="24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D01422" w:rsidRPr="008749BE" w:rsidRDefault="00D01422" w:rsidP="009450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9BE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CF217C" w:rsidRPr="008749BE" w:rsidRDefault="00D01422" w:rsidP="009450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9BE">
        <w:rPr>
          <w:rFonts w:ascii="Times New Roman" w:hAnsi="Times New Roman" w:cs="Times New Roman"/>
          <w:sz w:val="24"/>
          <w:szCs w:val="24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0D6C7E" w:rsidRPr="008749BE" w:rsidRDefault="003A7D70" w:rsidP="009450BD">
      <w:pPr>
        <w:numPr>
          <w:ilvl w:val="1"/>
          <w:numId w:val="30"/>
        </w:numPr>
        <w:tabs>
          <w:tab w:val="num" w:pos="1155"/>
          <w:tab w:val="left" w:pos="1560"/>
        </w:tabs>
        <w:ind w:left="0" w:firstLine="567"/>
        <w:jc w:val="both"/>
      </w:pPr>
      <w:r w:rsidRPr="008749BE">
        <w:t xml:space="preserve"> </w:t>
      </w:r>
      <w:r w:rsidR="0084506D" w:rsidRPr="008749BE"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  <w:r w:rsidR="000D6C7E" w:rsidRPr="008749BE">
        <w:t>.</w:t>
      </w:r>
    </w:p>
    <w:p w:rsidR="00FE75F7" w:rsidRPr="008749BE" w:rsidRDefault="00FE75F7" w:rsidP="009450BD">
      <w:pPr>
        <w:numPr>
          <w:ilvl w:val="2"/>
          <w:numId w:val="31"/>
        </w:numPr>
        <w:tabs>
          <w:tab w:val="left" w:pos="1560"/>
          <w:tab w:val="num" w:pos="1590"/>
        </w:tabs>
        <w:ind w:left="0" w:firstLine="567"/>
        <w:jc w:val="both"/>
      </w:pPr>
      <w:r w:rsidRPr="008749BE">
        <w:t>Прием заявителей (прием и выдача документов) осуществляется уполномоченными должностными лицами МФЦ.</w:t>
      </w:r>
    </w:p>
    <w:p w:rsidR="00FE75F7" w:rsidRPr="008749BE" w:rsidRDefault="00FE75F7" w:rsidP="009450BD">
      <w:pPr>
        <w:numPr>
          <w:ilvl w:val="2"/>
          <w:numId w:val="31"/>
        </w:numPr>
        <w:autoSpaceDE w:val="0"/>
        <w:autoSpaceDN w:val="0"/>
        <w:adjustRightInd w:val="0"/>
        <w:ind w:left="0" w:firstLine="567"/>
        <w:jc w:val="both"/>
      </w:pPr>
      <w:r w:rsidRPr="008749BE">
        <w:t>Прием заявителей уполномоченными лицами осуществляется в соответствии с графиком (режимом) работы МФЦ.</w:t>
      </w:r>
    </w:p>
    <w:p w:rsidR="00FE75F7" w:rsidRPr="008749BE" w:rsidRDefault="00FE75F7" w:rsidP="009450BD">
      <w:pPr>
        <w:numPr>
          <w:ilvl w:val="2"/>
          <w:numId w:val="31"/>
        </w:numPr>
        <w:autoSpaceDE w:val="0"/>
        <w:autoSpaceDN w:val="0"/>
        <w:adjustRightInd w:val="0"/>
        <w:ind w:left="0" w:firstLine="567"/>
        <w:jc w:val="both"/>
      </w:pPr>
      <w:r w:rsidRPr="008749BE">
        <w:lastRenderedPageBreak/>
        <w:t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hyperlink r:id="rId13" w:history="1">
        <w:r w:rsidR="001D1D88" w:rsidRPr="008749BE">
          <w:rPr>
            <w:rStyle w:val="a3"/>
            <w:color w:val="auto"/>
            <w:u w:val="none"/>
          </w:rPr>
          <w:t>www.boguchar.ru</w:t>
        </w:r>
      </w:hyperlink>
      <w:r w:rsidRPr="008749BE">
        <w:t>), на Едином портале государственных и муниципальных услуг (функций) (www.gosuslugi.ru) и Портале государственных и муниципальных услуг Воронежской области (</w:t>
      </w:r>
      <w:r w:rsidRPr="008749BE">
        <w:rPr>
          <w:lang w:val="en-US"/>
        </w:rPr>
        <w:t>www</w:t>
      </w:r>
      <w:r w:rsidRPr="008749BE">
        <w:t>.pgu.gov</w:t>
      </w:r>
      <w:r w:rsidR="00AD2D49" w:rsidRPr="008749BE">
        <w:t>vrn</w:t>
      </w:r>
      <w:r w:rsidRPr="008749BE">
        <w:t>.ru).</w:t>
      </w:r>
    </w:p>
    <w:p w:rsidR="00FE75F7" w:rsidRPr="008749BE" w:rsidRDefault="00FE75F7" w:rsidP="009450BD">
      <w:pPr>
        <w:numPr>
          <w:ilvl w:val="2"/>
          <w:numId w:val="31"/>
        </w:numPr>
        <w:autoSpaceDE w:val="0"/>
        <w:autoSpaceDN w:val="0"/>
        <w:adjustRightInd w:val="0"/>
        <w:ind w:left="0" w:firstLine="567"/>
        <w:jc w:val="both"/>
      </w:pPr>
      <w:r w:rsidRPr="008749BE">
        <w:t>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D02CCC" w:rsidRPr="008749BE" w:rsidRDefault="00D02CCC" w:rsidP="009450BD">
      <w:pPr>
        <w:tabs>
          <w:tab w:val="left" w:pos="1560"/>
        </w:tabs>
        <w:autoSpaceDE w:val="0"/>
        <w:autoSpaceDN w:val="0"/>
        <w:adjustRightInd w:val="0"/>
        <w:ind w:firstLine="567"/>
        <w:jc w:val="both"/>
      </w:pPr>
    </w:p>
    <w:p w:rsidR="000D6C7E" w:rsidRPr="008749BE" w:rsidRDefault="00FE75F7" w:rsidP="009450BD">
      <w:pPr>
        <w:numPr>
          <w:ilvl w:val="0"/>
          <w:numId w:val="5"/>
        </w:numPr>
        <w:tabs>
          <w:tab w:val="left" w:pos="1560"/>
        </w:tabs>
        <w:ind w:left="0" w:firstLine="567"/>
        <w:jc w:val="center"/>
        <w:rPr>
          <w:b/>
        </w:rPr>
      </w:pPr>
      <w:r w:rsidRPr="008749BE">
        <w:rPr>
          <w:b/>
          <w:lang w:val="en-US"/>
        </w:rPr>
        <w:t>C</w:t>
      </w:r>
      <w:r w:rsidRPr="008749BE">
        <w:rPr>
          <w:b/>
        </w:rPr>
        <w:t>остав, последовательность и сроки выполнения административных процедур, требования к порядку их выполнения</w:t>
      </w:r>
    </w:p>
    <w:p w:rsidR="000D6C7E" w:rsidRPr="008749BE" w:rsidRDefault="000D6C7E" w:rsidP="009450BD">
      <w:pPr>
        <w:tabs>
          <w:tab w:val="left" w:pos="1560"/>
        </w:tabs>
        <w:ind w:firstLine="567"/>
        <w:jc w:val="both"/>
      </w:pPr>
    </w:p>
    <w:p w:rsidR="00FE75F7" w:rsidRPr="008749BE" w:rsidRDefault="003536D7" w:rsidP="003A7D70">
      <w:pPr>
        <w:numPr>
          <w:ilvl w:val="1"/>
          <w:numId w:val="5"/>
        </w:numPr>
        <w:tabs>
          <w:tab w:val="clear" w:pos="1430"/>
          <w:tab w:val="left" w:pos="1276"/>
        </w:tabs>
        <w:ind w:left="0" w:firstLine="567"/>
        <w:jc w:val="both"/>
      </w:pPr>
      <w:r w:rsidRPr="008749BE">
        <w:t>Исчерпывающий перечень административных процедур.</w:t>
      </w:r>
    </w:p>
    <w:p w:rsidR="000F4F3E" w:rsidRPr="008749BE" w:rsidRDefault="000D6C7E" w:rsidP="003A7D70">
      <w:pPr>
        <w:numPr>
          <w:ilvl w:val="2"/>
          <w:numId w:val="5"/>
        </w:numPr>
        <w:tabs>
          <w:tab w:val="clear" w:pos="720"/>
          <w:tab w:val="left" w:pos="1276"/>
          <w:tab w:val="left" w:pos="1560"/>
        </w:tabs>
        <w:ind w:left="0" w:firstLine="567"/>
        <w:jc w:val="both"/>
      </w:pPr>
      <w:r w:rsidRPr="008749BE">
        <w:t>Предоставление муниципальной услуги включает в себя следу</w:t>
      </w:r>
      <w:r w:rsidR="000F4F3E" w:rsidRPr="008749BE">
        <w:t xml:space="preserve">ющие административные процедуры, необходимые для выдачи специального разрешения на движение по автомобильным дорогам </w:t>
      </w:r>
      <w:r w:rsidR="00CB7159" w:rsidRPr="008749BE">
        <w:t>тяжеловесного и (или) крупногабаритного транспортного средства</w:t>
      </w:r>
      <w:r w:rsidR="000F4F3E" w:rsidRPr="008749BE">
        <w:t xml:space="preserve">: </w:t>
      </w:r>
    </w:p>
    <w:p w:rsidR="000F4F3E" w:rsidRPr="008749BE" w:rsidRDefault="000F4F3E" w:rsidP="009450BD">
      <w:pPr>
        <w:tabs>
          <w:tab w:val="left" w:pos="1560"/>
        </w:tabs>
        <w:ind w:firstLine="567"/>
        <w:jc w:val="both"/>
      </w:pPr>
      <w:r w:rsidRPr="008749BE">
        <w:t>- прием и регистрация заявления и прилагаемых к нему документов;</w:t>
      </w:r>
    </w:p>
    <w:p w:rsidR="000F4F3E" w:rsidRPr="008749BE" w:rsidRDefault="000F4F3E" w:rsidP="009450BD">
      <w:pPr>
        <w:tabs>
          <w:tab w:val="left" w:pos="1560"/>
        </w:tabs>
        <w:ind w:firstLine="567"/>
        <w:jc w:val="both"/>
      </w:pPr>
      <w:r w:rsidRPr="008749BE">
        <w:t xml:space="preserve">-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взаимодействия; </w:t>
      </w:r>
    </w:p>
    <w:p w:rsidR="008B13E9" w:rsidRPr="008749BE" w:rsidRDefault="008B13E9" w:rsidP="009450BD">
      <w:pPr>
        <w:tabs>
          <w:tab w:val="left" w:pos="1560"/>
        </w:tabs>
        <w:ind w:firstLine="567"/>
        <w:jc w:val="both"/>
      </w:pPr>
      <w:r w:rsidRPr="008749BE">
        <w:t xml:space="preserve">- согласование маршрута </w:t>
      </w:r>
      <w:r w:rsidR="00CB7159" w:rsidRPr="008749BE">
        <w:t>тяжеловесного и (или) крупногабаритного транспортного средства</w:t>
      </w:r>
      <w:r w:rsidRPr="008749BE">
        <w:t xml:space="preserve"> с владельцами автомобильных дорог, по которым проходит такой маршрут;</w:t>
      </w:r>
    </w:p>
    <w:p w:rsidR="000F4F3E" w:rsidRPr="008749BE" w:rsidRDefault="000F4F3E" w:rsidP="009450BD">
      <w:pPr>
        <w:tabs>
          <w:tab w:val="left" w:pos="1560"/>
        </w:tabs>
        <w:ind w:firstLine="567"/>
        <w:jc w:val="both"/>
      </w:pPr>
      <w:r w:rsidRPr="008749BE">
        <w:t xml:space="preserve">- оформление специального разрешения на движение по автомобильным дорогам </w:t>
      </w:r>
      <w:r w:rsidR="00CB7159" w:rsidRPr="008749BE">
        <w:t>тяжеловесного и (или) крупногабаритного транспортного средства</w:t>
      </w:r>
      <w:r w:rsidRPr="008749BE">
        <w:t xml:space="preserve"> и </w:t>
      </w:r>
      <w:r w:rsidR="000C178B" w:rsidRPr="008749BE">
        <w:t xml:space="preserve">согласование </w:t>
      </w:r>
      <w:r w:rsidR="00EA1A7F" w:rsidRPr="008749BE">
        <w:t xml:space="preserve">в необходимых случаях </w:t>
      </w:r>
      <w:r w:rsidR="000C178B" w:rsidRPr="008749BE">
        <w:t xml:space="preserve">маршрута </w:t>
      </w:r>
      <w:r w:rsidR="00CB7159" w:rsidRPr="008749BE">
        <w:t>тяжеловесного и (или) крупногабаритного транспортного средства</w:t>
      </w:r>
      <w:r w:rsidR="000C178B" w:rsidRPr="008749BE">
        <w:t xml:space="preserve"> с </w:t>
      </w:r>
      <w:r w:rsidR="00851FA9" w:rsidRPr="008749BE">
        <w:t>Управлением ГИБДД ГУ МВД России по Воронежской области</w:t>
      </w:r>
      <w:r w:rsidRPr="008749BE">
        <w:t>;</w:t>
      </w:r>
    </w:p>
    <w:p w:rsidR="000F4F3E" w:rsidRPr="008749BE" w:rsidRDefault="000F4F3E" w:rsidP="009450BD">
      <w:pPr>
        <w:tabs>
          <w:tab w:val="left" w:pos="1560"/>
        </w:tabs>
        <w:ind w:firstLine="567"/>
        <w:jc w:val="both"/>
      </w:pPr>
      <w:r w:rsidRPr="008749BE">
        <w:t xml:space="preserve">- принятие решения о выдаче заявителю специального разрешения на движение по автомобильным дорогам </w:t>
      </w:r>
      <w:r w:rsidR="00851FA9" w:rsidRPr="008749BE">
        <w:t>тяжеловесного и (или) крупногабаритного транспортного средства</w:t>
      </w:r>
      <w:r w:rsidRPr="008749BE">
        <w:t xml:space="preserve">, либо об отказе в выдаче специального разрешения, информирование заявителя о принятом решении;   </w:t>
      </w:r>
    </w:p>
    <w:p w:rsidR="00E304B5" w:rsidRPr="008749BE" w:rsidRDefault="000F4F3E" w:rsidP="009450BD">
      <w:pPr>
        <w:tabs>
          <w:tab w:val="left" w:pos="1560"/>
        </w:tabs>
        <w:ind w:firstLine="567"/>
        <w:jc w:val="both"/>
      </w:pPr>
      <w:r w:rsidRPr="008749BE">
        <w:t xml:space="preserve">- выдача  заявителю специального разрешения на движение по автомобильным </w:t>
      </w:r>
      <w:r w:rsidR="009E2A3E" w:rsidRPr="008749BE">
        <w:t xml:space="preserve">дорогам </w:t>
      </w:r>
      <w:r w:rsidR="00851FA9" w:rsidRPr="008749BE">
        <w:t>тяжеловесного и (или) крупногабаритного транспортного средства</w:t>
      </w:r>
      <w:r w:rsidRPr="008749BE">
        <w:t>.</w:t>
      </w:r>
    </w:p>
    <w:p w:rsidR="003536D7" w:rsidRPr="008749BE" w:rsidRDefault="003536D7" w:rsidP="003A7D70">
      <w:pPr>
        <w:tabs>
          <w:tab w:val="left" w:pos="1418"/>
        </w:tabs>
        <w:ind w:firstLine="567"/>
        <w:jc w:val="both"/>
      </w:pPr>
      <w:r w:rsidRPr="008749BE">
        <w:t>3.1.2. Последовательность действий при предоставлении муниципальной услуги отражена в блок-схем</w:t>
      </w:r>
      <w:r w:rsidR="009D5D1E" w:rsidRPr="008749BE">
        <w:t>е</w:t>
      </w:r>
      <w:r w:rsidRPr="008749BE">
        <w:t xml:space="preserve"> предоставления муниципальной услуги, приведенной в приложении № </w:t>
      </w:r>
      <w:r w:rsidR="007D1E19" w:rsidRPr="008749BE">
        <w:t>4</w:t>
      </w:r>
      <w:r w:rsidRPr="008749BE">
        <w:t xml:space="preserve"> к настоящему административному регламенту.</w:t>
      </w:r>
    </w:p>
    <w:p w:rsidR="003536D7" w:rsidRPr="008749BE" w:rsidRDefault="003536D7" w:rsidP="009450BD">
      <w:pPr>
        <w:autoSpaceDE w:val="0"/>
        <w:autoSpaceDN w:val="0"/>
        <w:adjustRightInd w:val="0"/>
        <w:ind w:firstLine="567"/>
        <w:jc w:val="both"/>
        <w:outlineLvl w:val="0"/>
      </w:pPr>
      <w:r w:rsidRPr="008749BE">
        <w:t>3.2. Прием и регистрация заявления и прилагаемых к нему документов.</w:t>
      </w:r>
    </w:p>
    <w:p w:rsidR="00B9159D" w:rsidRPr="008749BE" w:rsidRDefault="00B9159D" w:rsidP="009450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9BE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 с заявлением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B9159D" w:rsidRPr="008749BE" w:rsidRDefault="00B9159D" w:rsidP="009450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9BE">
        <w:rPr>
          <w:rFonts w:ascii="Times New Roman" w:hAnsi="Times New Roman" w:cs="Times New Roman"/>
          <w:sz w:val="24"/>
          <w:szCs w:val="24"/>
        </w:rPr>
        <w:t>К заявлению должны быть приложены</w:t>
      </w:r>
      <w:r w:rsidR="00882FD6" w:rsidRPr="008749BE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</w:t>
      </w:r>
      <w:r w:rsidR="002B7436" w:rsidRPr="008749BE">
        <w:rPr>
          <w:rFonts w:ascii="Times New Roman" w:hAnsi="Times New Roman" w:cs="Times New Roman"/>
          <w:sz w:val="24"/>
          <w:szCs w:val="24"/>
        </w:rPr>
        <w:t xml:space="preserve"> 2.6</w:t>
      </w:r>
      <w:r w:rsidR="00882FD6" w:rsidRPr="008749BE">
        <w:rPr>
          <w:rFonts w:ascii="Times New Roman" w:hAnsi="Times New Roman" w:cs="Times New Roman"/>
          <w:sz w:val="24"/>
          <w:szCs w:val="24"/>
        </w:rPr>
        <w:t>.1.2</w:t>
      </w:r>
      <w:r w:rsidRPr="008749B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9159D" w:rsidRPr="008749BE" w:rsidRDefault="00B9159D" w:rsidP="009450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9BE">
        <w:rPr>
          <w:rFonts w:ascii="Times New Roman" w:hAnsi="Times New Roman" w:cs="Times New Roman"/>
          <w:sz w:val="24"/>
          <w:szCs w:val="24"/>
        </w:rPr>
        <w:t>3.2.2.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</w:t>
      </w:r>
      <w:r w:rsidR="00E104C3" w:rsidRPr="008749BE">
        <w:rPr>
          <w:rFonts w:ascii="Times New Roman" w:hAnsi="Times New Roman" w:cs="Times New Roman"/>
          <w:sz w:val="24"/>
          <w:szCs w:val="24"/>
        </w:rPr>
        <w:t>,</w:t>
      </w:r>
      <w:r w:rsidRPr="008749BE">
        <w:rPr>
          <w:rFonts w:ascii="Times New Roman" w:hAnsi="Times New Roman" w:cs="Times New Roman"/>
          <w:sz w:val="24"/>
          <w:szCs w:val="24"/>
        </w:rPr>
        <w:t xml:space="preserve"> подлинники документов не направляются.</w:t>
      </w:r>
    </w:p>
    <w:p w:rsidR="00B9159D" w:rsidRPr="008749BE" w:rsidRDefault="00B9159D" w:rsidP="009450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9BE">
        <w:rPr>
          <w:rFonts w:ascii="Times New Roman" w:hAnsi="Times New Roman" w:cs="Times New Roman"/>
          <w:sz w:val="24"/>
          <w:szCs w:val="24"/>
        </w:rPr>
        <w:t>При поступлении заявления и комплекта документов в электронном виде документы распечатываются на бумажном носителе</w:t>
      </w:r>
      <w:r w:rsidR="002B7436" w:rsidRPr="008749BE">
        <w:rPr>
          <w:rFonts w:ascii="Times New Roman" w:hAnsi="Times New Roman" w:cs="Times New Roman"/>
          <w:sz w:val="24"/>
          <w:szCs w:val="24"/>
        </w:rPr>
        <w:t>,</w:t>
      </w:r>
      <w:r w:rsidRPr="008749BE">
        <w:rPr>
          <w:rFonts w:ascii="Times New Roman" w:hAnsi="Times New Roman" w:cs="Times New Roman"/>
          <w:sz w:val="24"/>
          <w:szCs w:val="24"/>
        </w:rPr>
        <w:t xml:space="preserve"> и в дальнейшем работа с ними ведется в установленном порядке.</w:t>
      </w:r>
    </w:p>
    <w:p w:rsidR="00B9159D" w:rsidRPr="008749BE" w:rsidRDefault="00B9159D" w:rsidP="009450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9BE">
        <w:rPr>
          <w:rFonts w:ascii="Times New Roman" w:hAnsi="Times New Roman" w:cs="Times New Roman"/>
          <w:sz w:val="24"/>
          <w:szCs w:val="24"/>
        </w:rPr>
        <w:t>3.2.3. При личном обращении заявителя или уполномоченного представителя в администрацию или в МФЦ должностное лицо, уполномоченное на прием документов:</w:t>
      </w:r>
    </w:p>
    <w:p w:rsidR="00B9159D" w:rsidRPr="008749BE" w:rsidRDefault="00B9159D" w:rsidP="009450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9BE">
        <w:rPr>
          <w:rFonts w:ascii="Times New Roman" w:hAnsi="Times New Roman" w:cs="Times New Roman"/>
          <w:sz w:val="24"/>
          <w:szCs w:val="24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B9159D" w:rsidRPr="008749BE" w:rsidRDefault="00B9159D" w:rsidP="009450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9BE">
        <w:rPr>
          <w:rFonts w:ascii="Times New Roman" w:hAnsi="Times New Roman" w:cs="Times New Roman"/>
          <w:sz w:val="24"/>
          <w:szCs w:val="24"/>
        </w:rPr>
        <w:t xml:space="preserve">- проверяет полномочия заявителя, полномочия представителя </w:t>
      </w:r>
      <w:r w:rsidR="00F50D28" w:rsidRPr="008749BE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8749BE">
        <w:rPr>
          <w:rFonts w:ascii="Times New Roman" w:hAnsi="Times New Roman" w:cs="Times New Roman"/>
          <w:sz w:val="24"/>
          <w:szCs w:val="24"/>
        </w:rPr>
        <w:t xml:space="preserve">действовать от его </w:t>
      </w:r>
      <w:r w:rsidRPr="008749BE">
        <w:rPr>
          <w:rFonts w:ascii="Times New Roman" w:hAnsi="Times New Roman" w:cs="Times New Roman"/>
          <w:sz w:val="24"/>
          <w:szCs w:val="24"/>
        </w:rPr>
        <w:lastRenderedPageBreak/>
        <w:t>имени;</w:t>
      </w:r>
    </w:p>
    <w:p w:rsidR="00B9159D" w:rsidRPr="008749BE" w:rsidRDefault="00B9159D" w:rsidP="009450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9BE">
        <w:rPr>
          <w:rFonts w:ascii="Times New Roman" w:hAnsi="Times New Roman" w:cs="Times New Roman"/>
          <w:sz w:val="24"/>
          <w:szCs w:val="24"/>
        </w:rPr>
        <w:t>- проверяет соответствие заявления установленным требованиям;</w:t>
      </w:r>
    </w:p>
    <w:p w:rsidR="00B9159D" w:rsidRPr="008749BE" w:rsidRDefault="00B9159D" w:rsidP="009450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9BE">
        <w:rPr>
          <w:rFonts w:ascii="Times New Roman" w:hAnsi="Times New Roman" w:cs="Times New Roman"/>
          <w:sz w:val="24"/>
          <w:szCs w:val="24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B9159D" w:rsidRPr="008749BE" w:rsidRDefault="00B9159D" w:rsidP="009450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9BE">
        <w:rPr>
          <w:rFonts w:ascii="Times New Roman" w:hAnsi="Times New Roman" w:cs="Times New Roman"/>
          <w:sz w:val="24"/>
          <w:szCs w:val="24"/>
        </w:rPr>
        <w:t>- регистрирует заявление с прилагаемым комплектом документов;</w:t>
      </w:r>
    </w:p>
    <w:p w:rsidR="00B9159D" w:rsidRPr="008749BE" w:rsidRDefault="00B9159D" w:rsidP="009450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9BE">
        <w:rPr>
          <w:rFonts w:ascii="Times New Roman" w:hAnsi="Times New Roman" w:cs="Times New Roman"/>
          <w:sz w:val="24"/>
          <w:szCs w:val="24"/>
        </w:rPr>
        <w:t xml:space="preserve">- выдает расписку в получении документов по установленной форме (приложение </w:t>
      </w:r>
      <w:r w:rsidR="00E65EB2" w:rsidRPr="008749BE">
        <w:rPr>
          <w:rFonts w:ascii="Times New Roman" w:hAnsi="Times New Roman" w:cs="Times New Roman"/>
          <w:sz w:val="24"/>
          <w:szCs w:val="24"/>
        </w:rPr>
        <w:t>№</w:t>
      </w:r>
      <w:r w:rsidR="0044539D" w:rsidRPr="008749BE">
        <w:rPr>
          <w:rFonts w:ascii="Times New Roman" w:hAnsi="Times New Roman" w:cs="Times New Roman"/>
          <w:sz w:val="24"/>
          <w:szCs w:val="24"/>
        </w:rPr>
        <w:t xml:space="preserve"> 5</w:t>
      </w:r>
      <w:r w:rsidRPr="008749BE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 с указанием перечня документов и даты их получения.</w:t>
      </w:r>
    </w:p>
    <w:p w:rsidR="00B9159D" w:rsidRPr="008749BE" w:rsidRDefault="00B9159D" w:rsidP="003A7D7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9BE">
        <w:rPr>
          <w:rFonts w:ascii="Times New Roman" w:hAnsi="Times New Roman" w:cs="Times New Roman"/>
          <w:sz w:val="24"/>
          <w:szCs w:val="24"/>
        </w:rPr>
        <w:t xml:space="preserve">3.2.4.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</w:t>
      </w:r>
      <w:r w:rsidR="00793B9A" w:rsidRPr="008749BE">
        <w:rPr>
          <w:rFonts w:ascii="Times New Roman" w:hAnsi="Times New Roman" w:cs="Times New Roman"/>
          <w:sz w:val="24"/>
          <w:szCs w:val="24"/>
        </w:rPr>
        <w:t>администрации</w:t>
      </w:r>
      <w:r w:rsidRPr="008749BE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с момента регистрации.</w:t>
      </w:r>
    </w:p>
    <w:p w:rsidR="00782883" w:rsidRPr="008749BE" w:rsidRDefault="00B9159D" w:rsidP="003A7D70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9BE">
        <w:rPr>
          <w:rFonts w:ascii="Times New Roman" w:hAnsi="Times New Roman" w:cs="Times New Roman"/>
          <w:sz w:val="24"/>
          <w:szCs w:val="24"/>
        </w:rPr>
        <w:t>3.2.5. При наличии основа</w:t>
      </w:r>
      <w:r w:rsidR="0025490E" w:rsidRPr="008749BE">
        <w:rPr>
          <w:rFonts w:ascii="Times New Roman" w:hAnsi="Times New Roman" w:cs="Times New Roman"/>
          <w:sz w:val="24"/>
          <w:szCs w:val="24"/>
        </w:rPr>
        <w:t>ний, указанных в пункте</w:t>
      </w:r>
      <w:r w:rsidRPr="008749BE">
        <w:rPr>
          <w:rFonts w:ascii="Times New Roman" w:hAnsi="Times New Roman" w:cs="Times New Roman"/>
          <w:sz w:val="24"/>
          <w:szCs w:val="24"/>
        </w:rPr>
        <w:t xml:space="preserve">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D5C03" w:rsidRPr="008749BE" w:rsidRDefault="00782883" w:rsidP="009450BD">
      <w:pPr>
        <w:tabs>
          <w:tab w:val="left" w:pos="1440"/>
          <w:tab w:val="left" w:pos="1560"/>
        </w:tabs>
        <w:ind w:firstLine="567"/>
        <w:jc w:val="both"/>
      </w:pPr>
      <w:r w:rsidRPr="008749BE">
        <w:t xml:space="preserve">Администрация </w:t>
      </w:r>
      <w:r w:rsidR="009E2D90" w:rsidRPr="008749BE">
        <w:t>Богучарского муниципального района Воронежской области</w:t>
      </w:r>
      <w:r w:rsidRPr="008749BE">
        <w:t xml:space="preserve"> в случае отказа в регистрации заявления на получение специального разрешения на движение по автомобильным дорогам </w:t>
      </w:r>
      <w:r w:rsidR="00C05401" w:rsidRPr="008749BE">
        <w:t>тяжеловесного и (или) крупногабаритного транспортного средства</w:t>
      </w:r>
      <w:r w:rsidR="00BD5C03" w:rsidRPr="008749BE">
        <w:t>,</w:t>
      </w:r>
      <w:r w:rsidRPr="008749BE">
        <w:t xml:space="preserve"> обязана незамедлительно проинформировать заявителя о принятом решении с указанием оснований принятия данного решения.</w:t>
      </w:r>
      <w:r w:rsidR="00BD5C03" w:rsidRPr="008749BE">
        <w:t xml:space="preserve"> </w:t>
      </w:r>
      <w:r w:rsidRPr="008749BE">
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B9159D" w:rsidRPr="008749BE" w:rsidRDefault="00B9159D" w:rsidP="009450BD">
      <w:pPr>
        <w:tabs>
          <w:tab w:val="left" w:pos="1440"/>
          <w:tab w:val="left" w:pos="1560"/>
        </w:tabs>
        <w:ind w:firstLine="567"/>
        <w:jc w:val="both"/>
      </w:pPr>
      <w:r w:rsidRPr="008749BE">
        <w:t xml:space="preserve">3.2.6. Результатом административной процедуры является прием и регистрация заявления и комплекта документов, выдача расписки в получении документов либо </w:t>
      </w:r>
      <w:r w:rsidR="00BD5C03" w:rsidRPr="008749BE">
        <w:t>отказ в регистрации заявления</w:t>
      </w:r>
      <w:r w:rsidRPr="008749BE">
        <w:t>.</w:t>
      </w:r>
    </w:p>
    <w:p w:rsidR="00083AC9" w:rsidRPr="008749BE" w:rsidRDefault="00B9159D" w:rsidP="003A7D70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8749BE">
        <w:t xml:space="preserve">3.2.7. Максимальный срок исполнения административной процедуры </w:t>
      </w:r>
      <w:r w:rsidR="00F50D28" w:rsidRPr="008749BE">
        <w:t>–</w:t>
      </w:r>
      <w:r w:rsidR="00BD5C03" w:rsidRPr="008749BE">
        <w:t xml:space="preserve">  </w:t>
      </w:r>
      <w:r w:rsidR="00F50D28" w:rsidRPr="008749BE">
        <w:t xml:space="preserve">в течение </w:t>
      </w:r>
      <w:r w:rsidRPr="008749BE">
        <w:t xml:space="preserve"> 1 </w:t>
      </w:r>
      <w:r w:rsidR="00F50D28" w:rsidRPr="008749BE">
        <w:t xml:space="preserve">рабочего </w:t>
      </w:r>
      <w:r w:rsidR="00E104C3" w:rsidRPr="008749BE">
        <w:t xml:space="preserve"> </w:t>
      </w:r>
      <w:r w:rsidR="00F50D28" w:rsidRPr="008749BE">
        <w:t>дня</w:t>
      </w:r>
      <w:r w:rsidR="00BD5C03" w:rsidRPr="008749BE">
        <w:t xml:space="preserve"> с даты поступления заявления на получение специального разрешения на движение по автомобильным дорогам </w:t>
      </w:r>
      <w:r w:rsidR="00C05401" w:rsidRPr="008749BE">
        <w:t>тяжеловесного и (или) крупногабаритного транспортного средства</w:t>
      </w:r>
      <w:r w:rsidR="00083AC9" w:rsidRPr="008749BE">
        <w:t xml:space="preserve">. </w:t>
      </w:r>
    </w:p>
    <w:p w:rsidR="00914E9D" w:rsidRPr="008749BE" w:rsidRDefault="003536D7" w:rsidP="009450BD">
      <w:pPr>
        <w:autoSpaceDE w:val="0"/>
        <w:autoSpaceDN w:val="0"/>
        <w:adjustRightInd w:val="0"/>
        <w:ind w:firstLine="567"/>
        <w:jc w:val="both"/>
      </w:pPr>
      <w:r w:rsidRPr="008749BE">
        <w:t xml:space="preserve">3.3. </w:t>
      </w:r>
      <w:r w:rsidR="00914E9D" w:rsidRPr="008749BE">
        <w:t>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взаимодействия.</w:t>
      </w:r>
    </w:p>
    <w:p w:rsidR="00914E9D" w:rsidRPr="008749BE" w:rsidRDefault="00914E9D" w:rsidP="003A7D70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8749BE">
        <w:t>3.3.1. Основанием для начала административной процедуры является поступление зарегистрированного заявления и прилагаемых к нему документов специалисту, уполномоченному на рассмотрение представленных документов.</w:t>
      </w:r>
    </w:p>
    <w:p w:rsidR="00914E9D" w:rsidRPr="008749BE" w:rsidRDefault="00914E9D" w:rsidP="003A7D70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8749BE">
        <w:t>3.3.2. В рамках рассмотрения заявления и прилагаемых документов осуществляется проверка заявления и прилагаемых документов на предмет наличия (отсутствия) оснований отказа в предоставлении муниципальной ус</w:t>
      </w:r>
      <w:r w:rsidR="00C05401" w:rsidRPr="008749BE">
        <w:t>луги, установленных пунктом 2.8</w:t>
      </w:r>
      <w:r w:rsidRPr="008749BE">
        <w:t xml:space="preserve"> настоящего административного регламента.</w:t>
      </w:r>
    </w:p>
    <w:p w:rsidR="00083AC9" w:rsidRPr="008749BE" w:rsidRDefault="00914E9D" w:rsidP="003A7D70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lang w:val="en-US"/>
        </w:rPr>
      </w:pPr>
      <w:r w:rsidRPr="008749BE">
        <w:t>3.3.3. Специалист, уполномоченный на рассмотрение представленных документов</w:t>
      </w:r>
      <w:r w:rsidR="00083AC9" w:rsidRPr="008749BE">
        <w:t xml:space="preserve"> проводит проверку:</w:t>
      </w:r>
    </w:p>
    <w:p w:rsidR="00C05401" w:rsidRPr="008749BE" w:rsidRDefault="00083AC9" w:rsidP="009450BD">
      <w:pPr>
        <w:autoSpaceDE w:val="0"/>
        <w:autoSpaceDN w:val="0"/>
        <w:adjustRightInd w:val="0"/>
        <w:ind w:firstLine="567"/>
        <w:jc w:val="both"/>
      </w:pPr>
      <w:r w:rsidRPr="008749BE">
        <w:t>- наличия полномочий на выдачу специального разрешения по заявленному маршруту;</w:t>
      </w:r>
    </w:p>
    <w:p w:rsidR="00DF072F" w:rsidRPr="008749BE" w:rsidRDefault="00083AC9" w:rsidP="009450BD">
      <w:pPr>
        <w:autoSpaceDE w:val="0"/>
        <w:autoSpaceDN w:val="0"/>
        <w:adjustRightInd w:val="0"/>
        <w:ind w:firstLine="567"/>
        <w:jc w:val="both"/>
      </w:pPr>
      <w:r w:rsidRPr="008749BE">
        <w:t>- сведений, предоставленных в заявлении и документах, на соответствие техничес</w:t>
      </w:r>
      <w:r w:rsidR="00DF072F" w:rsidRPr="008749BE">
        <w:t xml:space="preserve">ких характеристик транспортного </w:t>
      </w:r>
      <w:r w:rsidRPr="008749BE">
        <w:t>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DF072F" w:rsidRPr="008749BE" w:rsidRDefault="00DF072F" w:rsidP="009450BD">
      <w:pPr>
        <w:autoSpaceDE w:val="0"/>
        <w:autoSpaceDN w:val="0"/>
        <w:adjustRightInd w:val="0"/>
        <w:ind w:firstLine="567"/>
        <w:jc w:val="both"/>
      </w:pPr>
      <w:r w:rsidRPr="008749BE">
        <w:t>- наличия</w:t>
      </w:r>
      <w:r w:rsidR="00083AC9" w:rsidRPr="008749BE">
        <w:t xml:space="preserve"> допуска российского перевозчика к осуществлению международных автомобильных перевозок (в случае международных перевозок), а также информацию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DF072F" w:rsidRPr="008749BE" w:rsidRDefault="00DF072F" w:rsidP="009450BD">
      <w:pPr>
        <w:autoSpaceDE w:val="0"/>
        <w:autoSpaceDN w:val="0"/>
        <w:adjustRightInd w:val="0"/>
        <w:ind w:firstLine="567"/>
        <w:jc w:val="both"/>
      </w:pPr>
      <w:r w:rsidRPr="008749BE">
        <w:lastRenderedPageBreak/>
        <w:t>- соблюдения</w:t>
      </w:r>
      <w:r w:rsidR="00083AC9" w:rsidRPr="008749BE">
        <w:t xml:space="preserve"> требований о перевозке делимого груза.</w:t>
      </w:r>
    </w:p>
    <w:p w:rsidR="00914E9D" w:rsidRPr="008749BE" w:rsidRDefault="00914E9D" w:rsidP="003A7D70">
      <w:pPr>
        <w:tabs>
          <w:tab w:val="left" w:pos="1418"/>
        </w:tabs>
        <w:autoSpaceDE w:val="0"/>
        <w:autoSpaceDN w:val="0"/>
        <w:adjustRightInd w:val="0"/>
        <w:ind w:firstLine="567"/>
        <w:jc w:val="both"/>
      </w:pPr>
      <w:r w:rsidRPr="008749BE">
        <w:t>3.3.4. В случае отсутствия оснований для отказа в предоставлении муниципальной услуги, в целях получения необходимых документов специалист, уполномоченный на рассмотрение представленных документов, самостоятельно запрашивает такие документы путем направления межведомственных запросов:</w:t>
      </w:r>
    </w:p>
    <w:p w:rsidR="006F5BAA" w:rsidRPr="008749BE" w:rsidRDefault="006F5BAA" w:rsidP="009450BD">
      <w:pPr>
        <w:autoSpaceDE w:val="0"/>
        <w:autoSpaceDN w:val="0"/>
        <w:adjustRightInd w:val="0"/>
        <w:ind w:firstLine="567"/>
        <w:jc w:val="both"/>
      </w:pPr>
      <w:r w:rsidRPr="008749BE">
        <w:t xml:space="preserve">- в </w:t>
      </w:r>
      <w:r w:rsidR="00961B4E" w:rsidRPr="008749BE">
        <w:t>Управлении</w:t>
      </w:r>
      <w:r w:rsidRPr="008749BE">
        <w:t xml:space="preserve"> Федеральной налоговой службы России по Воронежской области</w:t>
      </w:r>
      <w:r w:rsidR="00961B4E" w:rsidRPr="008749BE">
        <w:t xml:space="preserve"> - информацию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 в отношении владельца транспортного средства</w:t>
      </w:r>
      <w:r w:rsidRPr="008749BE">
        <w:t xml:space="preserve">; </w:t>
      </w:r>
    </w:p>
    <w:p w:rsidR="00961B4E" w:rsidRPr="008749BE" w:rsidRDefault="006F5BAA" w:rsidP="009450BD">
      <w:pPr>
        <w:autoSpaceDE w:val="0"/>
        <w:autoSpaceDN w:val="0"/>
        <w:adjustRightInd w:val="0"/>
        <w:ind w:firstLine="567"/>
        <w:jc w:val="both"/>
      </w:pPr>
      <w:r w:rsidRPr="008749BE">
        <w:t xml:space="preserve">- в </w:t>
      </w:r>
      <w:r w:rsidR="00961B4E" w:rsidRPr="008749BE">
        <w:t>Управлении</w:t>
      </w:r>
      <w:r w:rsidRPr="008749BE">
        <w:t xml:space="preserve"> ГИБДД ГУ МВД России по Воронежской области</w:t>
      </w:r>
      <w:r w:rsidR="00961B4E" w:rsidRPr="008749BE">
        <w:t xml:space="preserve"> – согласование в необходимых случаях маршрута </w:t>
      </w:r>
      <w:r w:rsidR="00C05401" w:rsidRPr="008749BE">
        <w:t>тяжеловесного и (или) крупногабаритного транспортного средства</w:t>
      </w:r>
      <w:r w:rsidR="00961B4E" w:rsidRPr="008749BE">
        <w:t>.</w:t>
      </w:r>
    </w:p>
    <w:p w:rsidR="00914E9D" w:rsidRPr="008749BE" w:rsidRDefault="00914E9D" w:rsidP="009450BD">
      <w:pPr>
        <w:autoSpaceDE w:val="0"/>
        <w:autoSpaceDN w:val="0"/>
        <w:adjustRightInd w:val="0"/>
        <w:ind w:firstLine="567"/>
        <w:jc w:val="both"/>
      </w:pPr>
      <w:r w:rsidRPr="008749BE">
        <w:t>3.3.5. Межведомственный запрос направляется в срок, не превышающий один рабочий день, следующий за днем поступления специалисту, уполномоченному на рассмотрение представленных документов, заявления и прилагаемых документов.</w:t>
      </w:r>
    </w:p>
    <w:p w:rsidR="00914E9D" w:rsidRPr="008749BE" w:rsidRDefault="00914E9D" w:rsidP="009450BD">
      <w:pPr>
        <w:autoSpaceDE w:val="0"/>
        <w:autoSpaceDN w:val="0"/>
        <w:adjustRightInd w:val="0"/>
        <w:ind w:firstLine="567"/>
        <w:jc w:val="both"/>
      </w:pPr>
      <w:r w:rsidRPr="008749BE">
        <w:t>3.3.6.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914E9D" w:rsidRPr="008749BE" w:rsidRDefault="00914E9D" w:rsidP="009450BD">
      <w:pPr>
        <w:autoSpaceDE w:val="0"/>
        <w:autoSpaceDN w:val="0"/>
        <w:adjustRightInd w:val="0"/>
        <w:ind w:firstLine="567"/>
        <w:jc w:val="both"/>
      </w:pPr>
      <w:r w:rsidRPr="008749BE">
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914E9D" w:rsidRPr="008749BE" w:rsidRDefault="00914E9D" w:rsidP="009450BD">
      <w:pPr>
        <w:autoSpaceDE w:val="0"/>
        <w:autoSpaceDN w:val="0"/>
        <w:adjustRightInd w:val="0"/>
        <w:ind w:firstLine="567"/>
        <w:jc w:val="both"/>
      </w:pPr>
      <w:r w:rsidRPr="008749BE">
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</w:r>
    </w:p>
    <w:p w:rsidR="00CE197F" w:rsidRPr="008749BE" w:rsidRDefault="00914E9D" w:rsidP="003A7D70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8749BE">
        <w:t>3.3.7. По результатам полученных сведений (документов) специалист, уполномоченный на рассмотрение представленных документов,  принимает решение</w:t>
      </w:r>
      <w:r w:rsidR="00CE197F" w:rsidRPr="008749BE">
        <w:t xml:space="preserve"> </w:t>
      </w:r>
      <w:r w:rsidR="00DF072F" w:rsidRPr="008749BE">
        <w:t xml:space="preserve">направить владельцам автомобильных дорог, по которым проходит маршрут </w:t>
      </w:r>
      <w:r w:rsidR="00CE197F" w:rsidRPr="008749BE">
        <w:t>тяжеловесного и (или) крупногабаритного транспортного средства</w:t>
      </w:r>
      <w:r w:rsidR="00DF072F" w:rsidRPr="008749BE">
        <w:t xml:space="preserve">, заявку на согласование маршрута </w:t>
      </w:r>
      <w:r w:rsidR="00CE197F" w:rsidRPr="008749BE">
        <w:t>тяжеловесного и (или) крупногабаритного транспортного средства (далее – заявка).</w:t>
      </w:r>
    </w:p>
    <w:p w:rsidR="004A0651" w:rsidRPr="008749BE" w:rsidRDefault="00C8348A" w:rsidP="003A7D70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8749BE">
        <w:t>3.3.8. Результатом админ</w:t>
      </w:r>
      <w:r w:rsidR="00CE197F" w:rsidRPr="008749BE">
        <w:t xml:space="preserve">истративной процедуры является </w:t>
      </w:r>
      <w:r w:rsidR="004A0651" w:rsidRPr="008749BE">
        <w:t xml:space="preserve">направление владельцам автомобильных дорог, по которым проходит маршрут </w:t>
      </w:r>
      <w:r w:rsidR="00CE197F" w:rsidRPr="008749BE">
        <w:t>тяжеловесного и (или) крупногабаритного транспортного средства</w:t>
      </w:r>
      <w:r w:rsidR="004A0651" w:rsidRPr="008749BE">
        <w:t xml:space="preserve">, заявки на согласование маршрута </w:t>
      </w:r>
      <w:r w:rsidR="00CE197F" w:rsidRPr="008749BE">
        <w:t>тяжеловесного и (или) крупногабаритного транспортного средства.</w:t>
      </w:r>
    </w:p>
    <w:p w:rsidR="004A0651" w:rsidRPr="008749BE" w:rsidRDefault="004A0651" w:rsidP="009450BD">
      <w:pPr>
        <w:autoSpaceDE w:val="0"/>
        <w:autoSpaceDN w:val="0"/>
        <w:adjustRightInd w:val="0"/>
        <w:ind w:firstLine="567"/>
        <w:jc w:val="both"/>
      </w:pPr>
      <w:r w:rsidRPr="008749BE">
        <w:t xml:space="preserve">3.3.9. Максимальный срок исполнения административной процедуры –  4 рабочих дня со дня регистрации заявления на получение специального разрешения на движение по автомобильным дорогам </w:t>
      </w:r>
      <w:r w:rsidR="00CE197F" w:rsidRPr="008749BE">
        <w:t>тяжеловесного и (или) крупногабаритного транспортного средства</w:t>
      </w:r>
      <w:r w:rsidRPr="008749BE">
        <w:t xml:space="preserve">. </w:t>
      </w:r>
    </w:p>
    <w:p w:rsidR="004A0651" w:rsidRPr="008749BE" w:rsidRDefault="00CE197F" w:rsidP="009450BD">
      <w:pPr>
        <w:tabs>
          <w:tab w:val="left" w:pos="1560"/>
        </w:tabs>
        <w:ind w:firstLine="567"/>
        <w:jc w:val="both"/>
      </w:pPr>
      <w:r w:rsidRPr="008749BE">
        <w:t>3.4. Согласование маршрута тяжеловесного и (или) крупногабаритного транспортного средства</w:t>
      </w:r>
      <w:r w:rsidR="004A0651" w:rsidRPr="008749BE">
        <w:t xml:space="preserve"> с владельцами автомобильных дорог, по которым проходит такой маршрут.</w:t>
      </w:r>
    </w:p>
    <w:p w:rsidR="00031964" w:rsidRPr="008749BE" w:rsidRDefault="004A0651" w:rsidP="009450BD">
      <w:pPr>
        <w:autoSpaceDE w:val="0"/>
        <w:autoSpaceDN w:val="0"/>
        <w:adjustRightInd w:val="0"/>
        <w:ind w:firstLine="567"/>
        <w:jc w:val="both"/>
      </w:pPr>
      <w:r w:rsidRPr="008749BE">
        <w:t xml:space="preserve">3.4.1. </w:t>
      </w:r>
      <w:r w:rsidR="00031964" w:rsidRPr="008749BE">
        <w:t>Согласование маршрута транспортного средства осуществляется путем предоставления документа о согласовании,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электронно-цифровой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электронно-цифровой подписи.</w:t>
      </w:r>
    </w:p>
    <w:p w:rsidR="00031964" w:rsidRPr="008749BE" w:rsidRDefault="00031964" w:rsidP="009450BD">
      <w:pPr>
        <w:autoSpaceDE w:val="0"/>
        <w:autoSpaceDN w:val="0"/>
        <w:adjustRightInd w:val="0"/>
        <w:ind w:firstLine="567"/>
        <w:jc w:val="both"/>
      </w:pPr>
      <w:r w:rsidRPr="008749BE">
        <w:t>3.4.2. Заявка, указанная в пункте 3.3.8 настоящего административного регламента, регистрируется владельцем автомобильной дороги в течение одного рабочего дня с даты ее поступления, в том числе в ведомственных информационных системах или единой системе межведомственного электронного взаимодействия при использовании таких систем.</w:t>
      </w:r>
    </w:p>
    <w:p w:rsidR="00031964" w:rsidRPr="008749BE" w:rsidRDefault="00031964" w:rsidP="009450BD">
      <w:pPr>
        <w:autoSpaceDE w:val="0"/>
        <w:autoSpaceDN w:val="0"/>
        <w:adjustRightInd w:val="0"/>
        <w:ind w:firstLine="567"/>
        <w:jc w:val="both"/>
      </w:pPr>
      <w:r w:rsidRPr="008749BE">
        <w:t xml:space="preserve">3.4.3. Согласование маршрута </w:t>
      </w:r>
      <w:r w:rsidR="00CE197F" w:rsidRPr="008749BE">
        <w:t>тяжеловесного и (или) крупногабаритного транспортного средства</w:t>
      </w:r>
      <w:r w:rsidRPr="008749BE">
        <w:t xml:space="preserve"> проводится владельцами автомобильных дорог в течение четырех рабочих дней с даты поступления заявки.</w:t>
      </w:r>
    </w:p>
    <w:p w:rsidR="007D480E" w:rsidRPr="008749BE" w:rsidRDefault="00031964" w:rsidP="009450BD">
      <w:pPr>
        <w:autoSpaceDE w:val="0"/>
        <w:autoSpaceDN w:val="0"/>
        <w:adjustRightInd w:val="0"/>
        <w:ind w:firstLine="567"/>
        <w:jc w:val="both"/>
      </w:pPr>
      <w:r w:rsidRPr="008749BE">
        <w:t xml:space="preserve">3.4.4. В случае если будет установлено, что по маршруту, предложенному заявителем, для осуществления перевозки тяжеловесного и (или) крупногабаритного груза требуется составление специального проекта, проведение обследования автомобильных дорог, их укрепление или </w:t>
      </w:r>
      <w:r w:rsidRPr="008749BE">
        <w:lastRenderedPageBreak/>
        <w:t xml:space="preserve">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 </w:t>
      </w:r>
      <w:r w:rsidR="007D480E" w:rsidRPr="008749BE">
        <w:t>администрация</w:t>
      </w:r>
      <w:r w:rsidR="00335A88" w:rsidRPr="008749BE">
        <w:t xml:space="preserve"> Богучарского муниципального района Воронежской области </w:t>
      </w:r>
      <w:r w:rsidRPr="008749BE">
        <w:t>информирует об этом заявителя</w:t>
      </w:r>
      <w:r w:rsidR="007D480E" w:rsidRPr="008749BE">
        <w:t>.</w:t>
      </w:r>
      <w:r w:rsidRPr="008749BE">
        <w:t xml:space="preserve"> </w:t>
      </w:r>
    </w:p>
    <w:p w:rsidR="007D480E" w:rsidRPr="008749BE" w:rsidRDefault="007D480E" w:rsidP="009450BD">
      <w:pPr>
        <w:autoSpaceDE w:val="0"/>
        <w:autoSpaceDN w:val="0"/>
        <w:adjustRightInd w:val="0"/>
        <w:ind w:firstLine="567"/>
        <w:jc w:val="both"/>
      </w:pPr>
      <w:r w:rsidRPr="008749BE">
        <w:t>3.4.5. В случае, если для осуществления перевозки тяжеловесных и (или) крупногабаритных грузов требуется принятие специальных мер по обустройству пересекающих автомобильную дорогу сооружений и инженерных коммуникаций, владелец автомобильной дороги (участка автомобильной дороги) направляет в течение одного рабочего дня со дня регистр</w:t>
      </w:r>
      <w:r w:rsidR="00335A88" w:rsidRPr="008749BE">
        <w:t xml:space="preserve">ации им заявки от администрации Богучарского муниципального района Воронежской области </w:t>
      </w:r>
      <w:r w:rsidRPr="008749BE">
        <w:t xml:space="preserve">соответствующую заявку владельцам данных сооружений и инженерных коммуникаций и информирует об этом администрацию </w:t>
      </w:r>
      <w:r w:rsidR="00335A88" w:rsidRPr="008749BE">
        <w:t>Богучарского муниципального района Воронежской области</w:t>
      </w:r>
      <w:r w:rsidRPr="008749BE">
        <w:t>.</w:t>
      </w:r>
    </w:p>
    <w:p w:rsidR="008C6581" w:rsidRPr="008749BE" w:rsidRDefault="007D480E" w:rsidP="003A7D70">
      <w:pPr>
        <w:tabs>
          <w:tab w:val="left" w:pos="1418"/>
        </w:tabs>
        <w:autoSpaceDE w:val="0"/>
        <w:autoSpaceDN w:val="0"/>
        <w:adjustRightInd w:val="0"/>
        <w:ind w:firstLine="567"/>
        <w:jc w:val="both"/>
      </w:pPr>
      <w:r w:rsidRPr="008749BE">
        <w:t xml:space="preserve">3.4.6. 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дороги и </w:t>
      </w:r>
      <w:r w:rsidR="00335A88" w:rsidRPr="008749BE">
        <w:t>администрации Богучарского муниципального района Воронежской области</w:t>
      </w:r>
      <w:r w:rsidR="008C6581" w:rsidRPr="008749BE">
        <w:t xml:space="preserve"> </w:t>
      </w:r>
      <w:r w:rsidRPr="008749BE">
        <w:t>информацию о предполагаемом размере расходов на принятие указанных мер и условиях их проведения.</w:t>
      </w:r>
    </w:p>
    <w:p w:rsidR="007D480E" w:rsidRPr="008749BE" w:rsidRDefault="00335A88" w:rsidP="009450BD">
      <w:pPr>
        <w:autoSpaceDE w:val="0"/>
        <w:autoSpaceDN w:val="0"/>
        <w:adjustRightInd w:val="0"/>
        <w:ind w:firstLine="567"/>
        <w:jc w:val="both"/>
      </w:pPr>
      <w:r w:rsidRPr="008749BE">
        <w:t xml:space="preserve">3.4.7. Администрация Богучарского муниципального района Воронежской области </w:t>
      </w:r>
      <w:r w:rsidR="007D480E" w:rsidRPr="008749BE">
        <w:t>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(в случае подачи заявления с использованием Портала информирование заявителя о принятом решении происходит через личный кабинет заявителя на Портале).</w:t>
      </w:r>
    </w:p>
    <w:p w:rsidR="007D480E" w:rsidRPr="008749BE" w:rsidRDefault="007D480E" w:rsidP="009450BD">
      <w:pPr>
        <w:autoSpaceDE w:val="0"/>
        <w:autoSpaceDN w:val="0"/>
        <w:adjustRightInd w:val="0"/>
        <w:ind w:firstLine="567"/>
        <w:jc w:val="both"/>
      </w:pPr>
      <w:r w:rsidRPr="008749BE">
        <w:t xml:space="preserve">При получении согласия от заявителя </w:t>
      </w:r>
      <w:r w:rsidR="005B2370" w:rsidRPr="008749BE">
        <w:t>администрация Богучарского муниципального района Воронежской области</w:t>
      </w:r>
      <w:r w:rsidR="008C6581" w:rsidRPr="008749BE">
        <w:t xml:space="preserve"> </w:t>
      </w:r>
      <w:r w:rsidRPr="008749BE">
        <w:t>направляет такое согласие владельцу пересекающих автомобильную дорогу сооружений и инженерных коммуникаций.</w:t>
      </w:r>
    </w:p>
    <w:p w:rsidR="002B5155" w:rsidRPr="008749BE" w:rsidRDefault="008C6581" w:rsidP="009450BD">
      <w:pPr>
        <w:autoSpaceDE w:val="0"/>
        <w:autoSpaceDN w:val="0"/>
        <w:adjustRightInd w:val="0"/>
        <w:ind w:firstLine="567"/>
        <w:jc w:val="both"/>
      </w:pPr>
      <w:r w:rsidRPr="008749BE">
        <w:t>3.4.8</w:t>
      </w:r>
      <w:r w:rsidR="007D480E" w:rsidRPr="008749BE">
        <w:t xml:space="preserve">. В случае, если маршрут </w:t>
      </w:r>
      <w:r w:rsidR="002534B3" w:rsidRPr="008749BE">
        <w:t>тяжеловесного и (или) крупногабаритного транспортного средства</w:t>
      </w:r>
      <w:r w:rsidR="007D480E" w:rsidRPr="008749BE">
        <w:t xml:space="preserve"> проходит через железнодорожные переезды,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транспорта, в ведении которых находятся такие железнодорожные переезды, если:</w:t>
      </w:r>
    </w:p>
    <w:p w:rsidR="007D480E" w:rsidRPr="008749BE" w:rsidRDefault="007D480E" w:rsidP="009450BD">
      <w:pPr>
        <w:autoSpaceDE w:val="0"/>
        <w:autoSpaceDN w:val="0"/>
        <w:adjustRightInd w:val="0"/>
        <w:ind w:firstLine="567"/>
        <w:jc w:val="both"/>
      </w:pPr>
      <w:r w:rsidRPr="008749BE">
        <w:t>ширина транспортного средства с грузом или без груза составляет 5 м и более и высота от поверхности дороги 4,5 м и более;</w:t>
      </w:r>
    </w:p>
    <w:p w:rsidR="007D480E" w:rsidRPr="008749BE" w:rsidRDefault="007D480E" w:rsidP="009450BD">
      <w:pPr>
        <w:autoSpaceDE w:val="0"/>
        <w:autoSpaceDN w:val="0"/>
        <w:adjustRightInd w:val="0"/>
        <w:ind w:firstLine="567"/>
        <w:jc w:val="both"/>
      </w:pPr>
      <w:r w:rsidRPr="008749BE">
        <w:t>длина транспортного средства с одним прицепом превышает 22 м или автопоезд имеет два и более прицепа;</w:t>
      </w:r>
    </w:p>
    <w:p w:rsidR="007D480E" w:rsidRPr="008749BE" w:rsidRDefault="007D480E" w:rsidP="009450BD">
      <w:pPr>
        <w:autoSpaceDE w:val="0"/>
        <w:autoSpaceDN w:val="0"/>
        <w:adjustRightInd w:val="0"/>
        <w:ind w:firstLine="567"/>
        <w:jc w:val="both"/>
      </w:pPr>
      <w:r w:rsidRPr="008749BE">
        <w:t>скорость движения транспортного средства менее 8 км/ч.</w:t>
      </w:r>
    </w:p>
    <w:p w:rsidR="007D480E" w:rsidRPr="008749BE" w:rsidRDefault="007D480E" w:rsidP="009450BD">
      <w:pPr>
        <w:autoSpaceDE w:val="0"/>
        <w:autoSpaceDN w:val="0"/>
        <w:adjustRightInd w:val="0"/>
        <w:ind w:firstLine="567"/>
        <w:jc w:val="both"/>
      </w:pPr>
      <w:r w:rsidRPr="008749BE">
        <w:t>В этом случае согласование владельцами инфраструктуры железнодорожного транспорта осуществляется в течение трех дней с даты получения заявки.</w:t>
      </w:r>
    </w:p>
    <w:p w:rsidR="007D480E" w:rsidRPr="008749BE" w:rsidRDefault="008C6581" w:rsidP="009450BD">
      <w:pPr>
        <w:autoSpaceDE w:val="0"/>
        <w:autoSpaceDN w:val="0"/>
        <w:adjustRightInd w:val="0"/>
        <w:ind w:firstLine="567"/>
        <w:jc w:val="both"/>
      </w:pPr>
      <w:r w:rsidRPr="008749BE">
        <w:t>3.4.9.</w:t>
      </w:r>
      <w:r w:rsidR="007D480E" w:rsidRPr="008749BE">
        <w:t xml:space="preserve"> В случае, если требуется принятие специальных мер по обустройству пересекающих автомобильную дорогу сооружений и инженерных коммуникаций, а также если маршрут </w:t>
      </w:r>
      <w:r w:rsidR="002534B3" w:rsidRPr="008749BE">
        <w:t>тяжеловесного и (или) крупногабаритного транспортного средства</w:t>
      </w:r>
      <w:r w:rsidR="007D480E" w:rsidRPr="008749BE">
        <w:t xml:space="preserve"> проходит через железнодорожные переезды, согласование от владельцев сооружений и инженерных коммуникаций либо от владельцев инфраструктуры железнодорожного транспорта направля</w:t>
      </w:r>
      <w:r w:rsidRPr="008749BE">
        <w:t>ется</w:t>
      </w:r>
      <w:r w:rsidR="007D480E" w:rsidRPr="008749BE">
        <w:t xml:space="preserve"> в</w:t>
      </w:r>
      <w:r w:rsidR="005B2370" w:rsidRPr="008749BE">
        <w:t xml:space="preserve"> администрацию Богучарского муниципального района Воронежской области</w:t>
      </w:r>
      <w:r w:rsidR="007D480E" w:rsidRPr="008749BE">
        <w:t>.</w:t>
      </w:r>
    </w:p>
    <w:p w:rsidR="00817294" w:rsidRPr="008749BE" w:rsidRDefault="008C6581" w:rsidP="009450BD">
      <w:pPr>
        <w:autoSpaceDE w:val="0"/>
        <w:autoSpaceDN w:val="0"/>
        <w:adjustRightInd w:val="0"/>
        <w:ind w:firstLine="567"/>
        <w:jc w:val="both"/>
      </w:pPr>
      <w:r w:rsidRPr="008749BE">
        <w:t>3.4.10</w:t>
      </w:r>
      <w:r w:rsidR="007D480E" w:rsidRPr="008749BE">
        <w:t>. В случае, если требуется оценка технического состояния автомобильных дорог,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груза, владельцы автомобильных дорог в течение двух рабочих дней с даты регистрации ими заявки, полученной от</w:t>
      </w:r>
      <w:r w:rsidR="005B2370" w:rsidRPr="008749BE">
        <w:t xml:space="preserve"> администрации Богучарского муниципального района Воронежской области</w:t>
      </w:r>
      <w:r w:rsidR="007D480E" w:rsidRPr="008749BE">
        <w:t xml:space="preserve">, направляют в </w:t>
      </w:r>
      <w:r w:rsidR="005B2370" w:rsidRPr="008749BE">
        <w:t xml:space="preserve">администрацию Богучарского муниципального района Воронежской области </w:t>
      </w:r>
      <w:r w:rsidR="007D480E" w:rsidRPr="008749BE">
        <w:t>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оценки.</w:t>
      </w:r>
    </w:p>
    <w:p w:rsidR="00817294" w:rsidRPr="008749BE" w:rsidRDefault="00817294" w:rsidP="009450BD">
      <w:pPr>
        <w:autoSpaceDE w:val="0"/>
        <w:autoSpaceDN w:val="0"/>
        <w:adjustRightInd w:val="0"/>
        <w:ind w:firstLine="567"/>
        <w:jc w:val="both"/>
      </w:pPr>
      <w:r w:rsidRPr="008749BE">
        <w:t>3.4.11</w:t>
      </w:r>
      <w:r w:rsidR="007D480E" w:rsidRPr="008749BE">
        <w:t xml:space="preserve">. </w:t>
      </w:r>
      <w:r w:rsidR="00EA283F" w:rsidRPr="008749BE">
        <w:t xml:space="preserve">Администрация Богучарского муниципального района Воронежской области </w:t>
      </w:r>
      <w:r w:rsidR="007D480E" w:rsidRPr="008749BE">
        <w:t>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заявителя.</w:t>
      </w:r>
    </w:p>
    <w:p w:rsidR="007D480E" w:rsidRPr="008749BE" w:rsidRDefault="00817294" w:rsidP="009450BD">
      <w:pPr>
        <w:autoSpaceDE w:val="0"/>
        <w:autoSpaceDN w:val="0"/>
        <w:adjustRightInd w:val="0"/>
        <w:ind w:firstLine="567"/>
        <w:jc w:val="both"/>
      </w:pPr>
      <w:r w:rsidRPr="008749BE">
        <w:lastRenderedPageBreak/>
        <w:t xml:space="preserve">3.4.12. </w:t>
      </w:r>
      <w:r w:rsidR="007D480E" w:rsidRPr="008749BE">
        <w:t xml:space="preserve">Заявитель в срок до пяти рабочих дней направляет в </w:t>
      </w:r>
      <w:r w:rsidR="00550D53" w:rsidRPr="008749BE">
        <w:t xml:space="preserve">администрацию Богучарского муниципального района Воронежской области </w:t>
      </w:r>
      <w:r w:rsidR="007D480E" w:rsidRPr="008749BE">
        <w:t xml:space="preserve">согласие на проведение оценки технического состояния автомобильных дорог или их участков и на оплату расходов. В случае получения отказа заявителя (отсутствия согласия заявителя в установленный срок) от проведения оценки технического состояния автомобильных дорог или их участков и на оплату расходов </w:t>
      </w:r>
      <w:r w:rsidRPr="008749BE">
        <w:t>а</w:t>
      </w:r>
      <w:r w:rsidR="00550D53" w:rsidRPr="008749BE">
        <w:t xml:space="preserve">дминистрация Богучарского муниципального района Воронежской области </w:t>
      </w:r>
      <w:r w:rsidR="007D480E" w:rsidRPr="008749BE">
        <w:t>принимает решение об отказе в оформлении специального разрешения, о чем сообщает заявителю.</w:t>
      </w:r>
    </w:p>
    <w:p w:rsidR="007D480E" w:rsidRPr="008749BE" w:rsidRDefault="00817294" w:rsidP="009450BD">
      <w:pPr>
        <w:autoSpaceDE w:val="0"/>
        <w:autoSpaceDN w:val="0"/>
        <w:adjustRightInd w:val="0"/>
        <w:ind w:firstLine="567"/>
        <w:jc w:val="both"/>
      </w:pPr>
      <w:r w:rsidRPr="008749BE">
        <w:t xml:space="preserve">3.4.13. </w:t>
      </w:r>
      <w:r w:rsidR="007D480E" w:rsidRPr="008749BE">
        <w:t>Срок проведения оценки технического состояния автомобильных дорог и (или) их участков не должен превышать 30 рабочих дней.</w:t>
      </w:r>
    </w:p>
    <w:p w:rsidR="007D480E" w:rsidRPr="008749BE" w:rsidRDefault="00817294" w:rsidP="009450BD">
      <w:pPr>
        <w:autoSpaceDE w:val="0"/>
        <w:autoSpaceDN w:val="0"/>
        <w:adjustRightInd w:val="0"/>
        <w:ind w:firstLine="567"/>
        <w:jc w:val="both"/>
      </w:pPr>
      <w:r w:rsidRPr="008749BE">
        <w:t>3.4.14</w:t>
      </w:r>
      <w:r w:rsidR="007D480E" w:rsidRPr="008749BE">
        <w:t>. По результатам оценки технического состояния автомобильных дорог или их участков определяется возможность осуществления перевозки тяжеловесных и (или) крупногабаритных грузов по заявленному маршруту, условия такой перевозки,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мероприятий.</w:t>
      </w:r>
    </w:p>
    <w:p w:rsidR="007D480E" w:rsidRPr="008749BE" w:rsidRDefault="007D480E" w:rsidP="009450BD">
      <w:pPr>
        <w:autoSpaceDE w:val="0"/>
        <w:autoSpaceDN w:val="0"/>
        <w:adjustRightInd w:val="0"/>
        <w:ind w:firstLine="567"/>
        <w:jc w:val="both"/>
      </w:pPr>
      <w:r w:rsidRPr="008749BE">
        <w:t>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исполнителям, проводившим данную оценку.</w:t>
      </w:r>
    </w:p>
    <w:p w:rsidR="007D480E" w:rsidRPr="008749BE" w:rsidRDefault="00817294" w:rsidP="003A7D70">
      <w:pPr>
        <w:tabs>
          <w:tab w:val="left" w:pos="1560"/>
        </w:tabs>
        <w:autoSpaceDE w:val="0"/>
        <w:autoSpaceDN w:val="0"/>
        <w:adjustRightInd w:val="0"/>
        <w:ind w:firstLine="567"/>
        <w:jc w:val="both"/>
      </w:pPr>
      <w:r w:rsidRPr="008749BE">
        <w:t>3.4.15</w:t>
      </w:r>
      <w:r w:rsidR="003A7D70" w:rsidRPr="008749BE">
        <w:t xml:space="preserve">. </w:t>
      </w:r>
      <w:r w:rsidR="007D480E" w:rsidRPr="008749BE">
        <w:t>Информация о результатах оценки технического состояния автомобильных дорог или их участков направляется владельцами автомобильных дорог в адрес</w:t>
      </w:r>
      <w:r w:rsidR="00EE6ADF" w:rsidRPr="008749BE">
        <w:t xml:space="preserve"> администрации Богучарского муниципального района Воронежской области</w:t>
      </w:r>
      <w:r w:rsidR="007D480E" w:rsidRPr="008749BE">
        <w:t>.</w:t>
      </w:r>
    </w:p>
    <w:p w:rsidR="007D480E" w:rsidRPr="008749BE" w:rsidRDefault="00817294" w:rsidP="009450BD">
      <w:pPr>
        <w:autoSpaceDE w:val="0"/>
        <w:autoSpaceDN w:val="0"/>
        <w:adjustRightInd w:val="0"/>
        <w:ind w:firstLine="567"/>
        <w:jc w:val="both"/>
      </w:pPr>
      <w:r w:rsidRPr="008749BE">
        <w:t xml:space="preserve">Администрация </w:t>
      </w:r>
      <w:r w:rsidR="00EE6ADF" w:rsidRPr="008749BE">
        <w:t xml:space="preserve">Богучарского муниципального района Воронежской области </w:t>
      </w:r>
      <w:r w:rsidR="007D480E" w:rsidRPr="008749BE">
        <w:t>в течение трех рабочих дней со дня получения ответов от владельцев автомобильных дорог информирует об этом заявителя.</w:t>
      </w:r>
    </w:p>
    <w:p w:rsidR="007D480E" w:rsidRPr="008749BE" w:rsidRDefault="00817294" w:rsidP="009450BD">
      <w:pPr>
        <w:autoSpaceDE w:val="0"/>
        <w:autoSpaceDN w:val="0"/>
        <w:adjustRightInd w:val="0"/>
        <w:ind w:firstLine="567"/>
        <w:jc w:val="both"/>
      </w:pPr>
      <w:r w:rsidRPr="008749BE">
        <w:t>3.4.16</w:t>
      </w:r>
      <w:r w:rsidR="007D480E" w:rsidRPr="008749BE">
        <w:t xml:space="preserve">. Заявитель в срок до пяти рабочих дней направляет в </w:t>
      </w:r>
      <w:r w:rsidR="00EE6ADF" w:rsidRPr="008749BE">
        <w:t xml:space="preserve">администрацию Богучарского муниципального района Воронежской области </w:t>
      </w:r>
      <w:r w:rsidR="007D480E" w:rsidRPr="008749BE">
        <w:t>согласие на проведение укрепления автомобильных дорог или принятия специальных мер по обустройству автомобильных дорог или их участков.</w:t>
      </w:r>
    </w:p>
    <w:p w:rsidR="007D480E" w:rsidRPr="008749BE" w:rsidRDefault="007D480E" w:rsidP="009450BD">
      <w:pPr>
        <w:autoSpaceDE w:val="0"/>
        <w:autoSpaceDN w:val="0"/>
        <w:adjustRightInd w:val="0"/>
        <w:ind w:firstLine="567"/>
        <w:jc w:val="both"/>
      </w:pPr>
      <w:r w:rsidRPr="008749BE">
        <w:t xml:space="preserve">В случае получения отказа заявителя (отсутствия согласия заявителя в установленный срок) от проведения укрепления автомобильных дорог или принятия специальных мер по обустройству автомобильных дорог или их участков </w:t>
      </w:r>
      <w:r w:rsidR="00EE6ADF" w:rsidRPr="008749BE">
        <w:t xml:space="preserve">администрация Богучарского муниципального района Воронежской области </w:t>
      </w:r>
      <w:r w:rsidRPr="008749BE">
        <w:t>принимает решение об отказе в оформлении специального разрешения, о чем сообщает заявителю.</w:t>
      </w:r>
    </w:p>
    <w:p w:rsidR="007D480E" w:rsidRPr="008749BE" w:rsidRDefault="00817294" w:rsidP="003A7D70">
      <w:pPr>
        <w:tabs>
          <w:tab w:val="left" w:pos="1418"/>
        </w:tabs>
        <w:autoSpaceDE w:val="0"/>
        <w:autoSpaceDN w:val="0"/>
        <w:adjustRightInd w:val="0"/>
        <w:ind w:firstLine="567"/>
        <w:jc w:val="both"/>
      </w:pPr>
      <w:r w:rsidRPr="008749BE">
        <w:t>3.4.17</w:t>
      </w:r>
      <w:r w:rsidR="007D480E" w:rsidRPr="008749BE">
        <w:t>. Сроки и условия проведения укрепления автомобильных дорог и (или)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коммуникаций.</w:t>
      </w:r>
    </w:p>
    <w:p w:rsidR="007D480E" w:rsidRPr="008749BE" w:rsidRDefault="007D480E" w:rsidP="009450BD">
      <w:pPr>
        <w:autoSpaceDE w:val="0"/>
        <w:autoSpaceDN w:val="0"/>
        <w:adjustRightInd w:val="0"/>
        <w:ind w:firstLine="567"/>
        <w:jc w:val="both"/>
      </w:pPr>
      <w:r w:rsidRPr="008749BE">
        <w:t>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исполнителям, проводившим данные работы.</w:t>
      </w:r>
    </w:p>
    <w:p w:rsidR="007D480E" w:rsidRPr="008749BE" w:rsidRDefault="00B51BC7" w:rsidP="003A7D70">
      <w:pPr>
        <w:tabs>
          <w:tab w:val="left" w:pos="1418"/>
        </w:tabs>
        <w:autoSpaceDE w:val="0"/>
        <w:autoSpaceDN w:val="0"/>
        <w:adjustRightInd w:val="0"/>
        <w:ind w:firstLine="567"/>
        <w:jc w:val="both"/>
      </w:pPr>
      <w:r w:rsidRPr="008749BE">
        <w:t xml:space="preserve">3.4.18. </w:t>
      </w:r>
      <w:r w:rsidR="007D480E" w:rsidRPr="008749BE">
        <w:t xml:space="preserve">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</w:t>
      </w:r>
      <w:r w:rsidRPr="008749BE">
        <w:t xml:space="preserve">администрацию </w:t>
      </w:r>
      <w:r w:rsidR="00EE6ADF" w:rsidRPr="008749BE">
        <w:t xml:space="preserve">Богучарского муниципального района Воронежской области </w:t>
      </w:r>
      <w:r w:rsidR="007D480E" w:rsidRPr="008749BE">
        <w:t xml:space="preserve">согласование маршрута </w:t>
      </w:r>
      <w:r w:rsidR="0005754D" w:rsidRPr="008749BE">
        <w:t>тяжеловесного и (или) крупногабаритного транспортного средства</w:t>
      </w:r>
      <w:r w:rsidR="007D480E" w:rsidRPr="008749BE">
        <w:t xml:space="preserve"> по заявленному маршруту и расчет платы в счет возмещения вреда, причиняемого автомобильным дорогам </w:t>
      </w:r>
      <w:r w:rsidR="0005754D" w:rsidRPr="008749BE">
        <w:t xml:space="preserve">тяжеловесным </w:t>
      </w:r>
      <w:r w:rsidR="007D480E" w:rsidRPr="008749BE">
        <w:t>транспортным средством.</w:t>
      </w:r>
    </w:p>
    <w:p w:rsidR="007D480E" w:rsidRPr="008749BE" w:rsidRDefault="00B51BC7" w:rsidP="009450BD">
      <w:pPr>
        <w:autoSpaceDE w:val="0"/>
        <w:autoSpaceDN w:val="0"/>
        <w:adjustRightInd w:val="0"/>
        <w:ind w:firstLine="567"/>
        <w:jc w:val="both"/>
      </w:pPr>
      <w:r w:rsidRPr="008749BE">
        <w:t>3.4.19</w:t>
      </w:r>
      <w:r w:rsidR="007D480E" w:rsidRPr="008749BE">
        <w:t>. В случае,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(или) крупногабаритных грузов по указанному в заявлении маршруту, владельцы автомобильных дорог направляют в уполномоченный орган мотивированный отказ в согласовании заявки.</w:t>
      </w:r>
    </w:p>
    <w:p w:rsidR="00B51BC7" w:rsidRPr="008749BE" w:rsidRDefault="00B51BC7" w:rsidP="003A7D70">
      <w:pPr>
        <w:tabs>
          <w:tab w:val="left" w:pos="1418"/>
        </w:tabs>
        <w:autoSpaceDE w:val="0"/>
        <w:autoSpaceDN w:val="0"/>
        <w:adjustRightInd w:val="0"/>
        <w:ind w:firstLine="567"/>
        <w:jc w:val="both"/>
      </w:pPr>
      <w:r w:rsidRPr="008749BE">
        <w:t xml:space="preserve">3.4.20. По результатам полученных сведений (документов) специалист, </w:t>
      </w:r>
      <w:r w:rsidR="0082570A" w:rsidRPr="008749BE">
        <w:t xml:space="preserve">направивший заявку на согласование </w:t>
      </w:r>
      <w:r w:rsidR="006E7539" w:rsidRPr="008749BE">
        <w:t xml:space="preserve">маршрута </w:t>
      </w:r>
      <w:r w:rsidR="0005754D" w:rsidRPr="008749BE">
        <w:t>тяжеловесного и (или) крупногабаритного транспортного средства</w:t>
      </w:r>
      <w:r w:rsidRPr="008749BE">
        <w:t xml:space="preserve">  принимает решение: </w:t>
      </w:r>
    </w:p>
    <w:p w:rsidR="00EA1A7F" w:rsidRPr="008749BE" w:rsidRDefault="006E7539" w:rsidP="009450BD">
      <w:pPr>
        <w:tabs>
          <w:tab w:val="left" w:pos="1560"/>
        </w:tabs>
        <w:ind w:firstLine="567"/>
        <w:jc w:val="both"/>
      </w:pPr>
      <w:r w:rsidRPr="008749BE">
        <w:lastRenderedPageBreak/>
        <w:t>- об оформлении</w:t>
      </w:r>
      <w:r w:rsidR="00EA1A7F" w:rsidRPr="008749BE">
        <w:t xml:space="preserve"> специального разрешения на движение по автомобильным дорогам </w:t>
      </w:r>
      <w:r w:rsidR="0005754D" w:rsidRPr="008749BE">
        <w:t>тяжеловесного и (или) крупногабаритного транспортного средства</w:t>
      </w:r>
      <w:r w:rsidR="00EA1A7F" w:rsidRPr="008749BE">
        <w:t xml:space="preserve"> и направлении в необходимых случаях з</w:t>
      </w:r>
      <w:r w:rsidR="0005754D" w:rsidRPr="008749BE">
        <w:t>аявки на согласование маршрута тяжеловесного и (или) крупногабаритного транспортного средства</w:t>
      </w:r>
      <w:r w:rsidR="00EA1A7F" w:rsidRPr="008749BE">
        <w:t xml:space="preserve"> в </w:t>
      </w:r>
      <w:r w:rsidR="0005754D" w:rsidRPr="008749BE">
        <w:t>Управление ГИБДД ГУ МВД России по Воронежской области</w:t>
      </w:r>
      <w:r w:rsidR="00EA1A7F" w:rsidRPr="008749BE">
        <w:t>;</w:t>
      </w:r>
    </w:p>
    <w:p w:rsidR="0005754D" w:rsidRPr="008749BE" w:rsidRDefault="00EA1A7F" w:rsidP="009450BD">
      <w:pPr>
        <w:tabs>
          <w:tab w:val="left" w:pos="1560"/>
        </w:tabs>
        <w:ind w:firstLine="567"/>
        <w:jc w:val="both"/>
      </w:pPr>
      <w:r w:rsidRPr="008749BE">
        <w:t xml:space="preserve">- о подготовке  решения об отказе в оформлении специального разрешения на движение по автомобильным дорогам </w:t>
      </w:r>
      <w:r w:rsidR="0005754D" w:rsidRPr="008749BE">
        <w:t>тяжеловесного и (или) крупногабаритного транспортного средства</w:t>
      </w:r>
      <w:r w:rsidRPr="008749BE">
        <w:t>.</w:t>
      </w:r>
    </w:p>
    <w:p w:rsidR="00B51BC7" w:rsidRPr="008749BE" w:rsidRDefault="000E62BB" w:rsidP="003A7D70">
      <w:pPr>
        <w:tabs>
          <w:tab w:val="left" w:pos="1560"/>
        </w:tabs>
        <w:ind w:firstLine="567"/>
        <w:jc w:val="both"/>
      </w:pPr>
      <w:r w:rsidRPr="008749BE">
        <w:t>3.4.21</w:t>
      </w:r>
      <w:r w:rsidR="00B51BC7" w:rsidRPr="008749BE">
        <w:t xml:space="preserve">. Результатом административной процедуры является: </w:t>
      </w:r>
    </w:p>
    <w:p w:rsidR="000E62BB" w:rsidRPr="008749BE" w:rsidRDefault="000E62BB" w:rsidP="009450BD">
      <w:pPr>
        <w:tabs>
          <w:tab w:val="left" w:pos="1560"/>
        </w:tabs>
        <w:ind w:firstLine="567"/>
        <w:jc w:val="both"/>
      </w:pPr>
      <w:r w:rsidRPr="008749BE">
        <w:t xml:space="preserve">- </w:t>
      </w:r>
      <w:r w:rsidR="002B31AB" w:rsidRPr="008749BE">
        <w:t xml:space="preserve">принятие решения </w:t>
      </w:r>
      <w:r w:rsidRPr="008749BE">
        <w:t xml:space="preserve">об оформлении специального разрешения на движение по автомобильным дорогам </w:t>
      </w:r>
      <w:r w:rsidR="0005754D" w:rsidRPr="008749BE">
        <w:t>тяжеловесного и (или) крупногабаритного транспортного средства</w:t>
      </w:r>
      <w:r w:rsidRPr="008749BE">
        <w:t xml:space="preserve"> и направлении в необходимых случаях заявки на согласование маршрута </w:t>
      </w:r>
      <w:r w:rsidR="0005754D" w:rsidRPr="008749BE">
        <w:t>тяжеловесного и (или) крупногабаритного транспортного средства</w:t>
      </w:r>
      <w:r w:rsidRPr="008749BE">
        <w:t xml:space="preserve"> </w:t>
      </w:r>
      <w:r w:rsidR="0005754D" w:rsidRPr="008749BE">
        <w:t>в Управление ГИБДД ГУ МВД России по Воронежской области</w:t>
      </w:r>
      <w:r w:rsidRPr="008749BE">
        <w:t>;</w:t>
      </w:r>
    </w:p>
    <w:p w:rsidR="007828FA" w:rsidRPr="008749BE" w:rsidRDefault="000E62BB" w:rsidP="009450BD">
      <w:pPr>
        <w:tabs>
          <w:tab w:val="left" w:pos="1560"/>
        </w:tabs>
        <w:ind w:firstLine="567"/>
        <w:jc w:val="both"/>
      </w:pPr>
      <w:r w:rsidRPr="008749BE">
        <w:t>- подго</w:t>
      </w:r>
      <w:r w:rsidR="002B31AB" w:rsidRPr="008749BE">
        <w:t>товка</w:t>
      </w:r>
      <w:r w:rsidRPr="008749BE">
        <w:t xml:space="preserve">  решения об отказе в оформлении специального разрешения на движение по автомобильным дорогам </w:t>
      </w:r>
      <w:r w:rsidR="002B5155" w:rsidRPr="008749BE">
        <w:t>тяжеловесного и (или) крупногабаритного транспортного средства</w:t>
      </w:r>
      <w:r w:rsidRPr="008749BE">
        <w:t>.</w:t>
      </w:r>
    </w:p>
    <w:p w:rsidR="00945651" w:rsidRPr="008749BE" w:rsidRDefault="002B5155" w:rsidP="009450BD">
      <w:pPr>
        <w:autoSpaceDE w:val="0"/>
        <w:autoSpaceDN w:val="0"/>
        <w:adjustRightInd w:val="0"/>
        <w:ind w:firstLine="567"/>
        <w:jc w:val="both"/>
      </w:pPr>
      <w:r w:rsidRPr="008749BE">
        <w:t>3.4</w:t>
      </w:r>
      <w:r w:rsidR="007828FA" w:rsidRPr="008749BE">
        <w:t>.22</w:t>
      </w:r>
      <w:r w:rsidR="00B51BC7" w:rsidRPr="008749BE">
        <w:t xml:space="preserve">. Максимальный срок исполнения административной процедуры </w:t>
      </w:r>
      <w:r w:rsidR="007828FA" w:rsidRPr="008749BE">
        <w:t>– в течение 4 рабочих дней с даты поступления заявки на согласование маршрута транспортного средства</w:t>
      </w:r>
      <w:r w:rsidR="00945651" w:rsidRPr="008749BE">
        <w:t>. В случае,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исполнения административной процедуры увеличивается на срок проведения указанных мероприятий.</w:t>
      </w:r>
    </w:p>
    <w:p w:rsidR="00B115FB" w:rsidRPr="008749BE" w:rsidRDefault="002B5155" w:rsidP="009450BD">
      <w:pPr>
        <w:tabs>
          <w:tab w:val="left" w:pos="1560"/>
        </w:tabs>
        <w:ind w:firstLine="567"/>
        <w:jc w:val="both"/>
      </w:pPr>
      <w:r w:rsidRPr="008749BE">
        <w:t>3.5</w:t>
      </w:r>
      <w:r w:rsidR="00945651" w:rsidRPr="008749BE">
        <w:t xml:space="preserve">. </w:t>
      </w:r>
      <w:r w:rsidR="00B115FB" w:rsidRPr="008749BE">
        <w:t xml:space="preserve">Оформление специального разрешения на движение по автомобильным дорогам </w:t>
      </w:r>
      <w:r w:rsidR="00901CE0" w:rsidRPr="008749BE">
        <w:t>тяжеловесного и (или) крупногабаритного транспортного средства</w:t>
      </w:r>
      <w:r w:rsidR="00B115FB" w:rsidRPr="008749BE">
        <w:t xml:space="preserve"> и согласование в необходимых случаях маршрута </w:t>
      </w:r>
      <w:r w:rsidR="00901CE0" w:rsidRPr="008749BE">
        <w:t>тяжеловесного и (или) крупногабаритного транспортного средства</w:t>
      </w:r>
      <w:r w:rsidR="00B115FB" w:rsidRPr="008749BE">
        <w:t xml:space="preserve"> с </w:t>
      </w:r>
      <w:r w:rsidR="00901CE0" w:rsidRPr="008749BE">
        <w:t>Управлением ГИБДД ГУ МВД России по Воронежской области</w:t>
      </w:r>
      <w:r w:rsidR="00B115FB" w:rsidRPr="008749BE">
        <w:t>.</w:t>
      </w:r>
    </w:p>
    <w:p w:rsidR="004A27F6" w:rsidRPr="008749BE" w:rsidRDefault="00901CE0" w:rsidP="009450BD">
      <w:pPr>
        <w:autoSpaceDE w:val="0"/>
        <w:autoSpaceDN w:val="0"/>
        <w:adjustRightInd w:val="0"/>
        <w:ind w:firstLine="567"/>
        <w:jc w:val="both"/>
      </w:pPr>
      <w:r w:rsidRPr="008749BE">
        <w:t>3.5</w:t>
      </w:r>
      <w:r w:rsidR="00B115FB" w:rsidRPr="008749BE">
        <w:t xml:space="preserve">.1. После согласования маршрута </w:t>
      </w:r>
      <w:r w:rsidRPr="008749BE">
        <w:t>тяжеловесного и (или) крупногабаритного транспортного средства</w:t>
      </w:r>
      <w:r w:rsidR="00B115FB" w:rsidRPr="008749BE">
        <w:t xml:space="preserve"> всеми владельцами автомобильных дорог, входящих в указанный маршрут, </w:t>
      </w:r>
      <w:r w:rsidR="00A029D7" w:rsidRPr="008749BE">
        <w:t xml:space="preserve">администрация Богучарского муниципального района Воронежской области </w:t>
      </w:r>
      <w:r w:rsidR="00B115FB" w:rsidRPr="008749BE">
        <w:t xml:space="preserve">оформляет специальное разрешение </w:t>
      </w:r>
      <w:r w:rsidR="00600240" w:rsidRPr="008749BE">
        <w:t>согласно образцу приложения № 1 к Порядку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утвержденному приказом Минтранса России от 24.07.2012 № 258.</w:t>
      </w:r>
    </w:p>
    <w:p w:rsidR="00592502" w:rsidRPr="008749BE" w:rsidRDefault="00901CE0" w:rsidP="009450BD">
      <w:pPr>
        <w:autoSpaceDE w:val="0"/>
        <w:autoSpaceDN w:val="0"/>
        <w:adjustRightInd w:val="0"/>
        <w:ind w:firstLine="567"/>
        <w:jc w:val="both"/>
      </w:pPr>
      <w:r w:rsidRPr="008749BE">
        <w:t>3.5</w:t>
      </w:r>
      <w:r w:rsidR="00600240" w:rsidRPr="008749BE">
        <w:t xml:space="preserve">.2. Согласование маршрута </w:t>
      </w:r>
      <w:r w:rsidRPr="008749BE">
        <w:t xml:space="preserve">крупногабаритного </w:t>
      </w:r>
      <w:r w:rsidR="00600240" w:rsidRPr="008749BE">
        <w:t>транспортного средств</w:t>
      </w:r>
      <w:r w:rsidR="00A029D7" w:rsidRPr="008749BE">
        <w:t xml:space="preserve">а осуществляется администрацией Богучарского муниципального района Воронежской области </w:t>
      </w:r>
      <w:r w:rsidR="00600240" w:rsidRPr="008749BE">
        <w:t xml:space="preserve">с </w:t>
      </w:r>
      <w:r w:rsidR="00592502" w:rsidRPr="008749BE">
        <w:t xml:space="preserve"> </w:t>
      </w:r>
      <w:r w:rsidRPr="008749BE">
        <w:t xml:space="preserve">Управлением ГИБДД ГУ МВД России по Воронежской области в случае превышения установленных Правительством Российской Федерации допустимых габаритов более чем на два процента. </w:t>
      </w:r>
    </w:p>
    <w:p w:rsidR="00600240" w:rsidRPr="008749BE" w:rsidRDefault="00600240" w:rsidP="009450BD">
      <w:pPr>
        <w:autoSpaceDE w:val="0"/>
        <w:autoSpaceDN w:val="0"/>
        <w:adjustRightInd w:val="0"/>
        <w:ind w:firstLine="567"/>
        <w:jc w:val="both"/>
      </w:pPr>
      <w:r w:rsidRPr="008749BE">
        <w:t xml:space="preserve">Согласование с </w:t>
      </w:r>
      <w:r w:rsidR="00901CE0" w:rsidRPr="008749BE">
        <w:t>Управлением ГИБДД ГУ МВД России по Воронежской области</w:t>
      </w:r>
      <w:r w:rsidRPr="008749BE">
        <w:t xml:space="preserve"> проводится также в случаях, если для движения </w:t>
      </w:r>
      <w:r w:rsidR="00901CE0" w:rsidRPr="008749BE">
        <w:t>тяжеловесного и (или) крупногабаритного транспортного средства</w:t>
      </w:r>
      <w:r w:rsidRPr="008749BE">
        <w:t xml:space="preserve"> требуется: укрепление отдельных участков автомобильных дорог;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 изменение организации дорожного движения по маршруту движения </w:t>
      </w:r>
      <w:r w:rsidR="002B7ABE" w:rsidRPr="008749BE">
        <w:t>тяжеловесного и (или) крупногабаритного транспортного средства</w:t>
      </w:r>
      <w:r w:rsidRPr="008749BE">
        <w:t>; 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:rsidR="00600240" w:rsidRPr="008749BE" w:rsidRDefault="002B7ABE" w:rsidP="009450BD">
      <w:pPr>
        <w:autoSpaceDE w:val="0"/>
        <w:autoSpaceDN w:val="0"/>
        <w:adjustRightInd w:val="0"/>
        <w:ind w:firstLine="567"/>
        <w:jc w:val="both"/>
      </w:pPr>
      <w:r w:rsidRPr="008749BE">
        <w:t>3.5</w:t>
      </w:r>
      <w:r w:rsidR="00592502" w:rsidRPr="008749BE">
        <w:t>.3. С</w:t>
      </w:r>
      <w:r w:rsidR="00600240" w:rsidRPr="008749BE">
        <w:t>огласование маршрута транспортного средства осуществляется путем предоставления документа о согласовании,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электронно-цифровой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электронно-цифровой подписи.</w:t>
      </w:r>
    </w:p>
    <w:p w:rsidR="00B115FB" w:rsidRPr="008749BE" w:rsidRDefault="002B7ABE" w:rsidP="009450BD">
      <w:pPr>
        <w:autoSpaceDE w:val="0"/>
        <w:autoSpaceDN w:val="0"/>
        <w:adjustRightInd w:val="0"/>
        <w:ind w:firstLine="567"/>
        <w:jc w:val="both"/>
      </w:pPr>
      <w:r w:rsidRPr="008749BE">
        <w:t>3.5</w:t>
      </w:r>
      <w:r w:rsidR="00A029D7" w:rsidRPr="008749BE">
        <w:t xml:space="preserve">.4. Администрация Богучарского муниципального района Воронежской области </w:t>
      </w:r>
      <w:r w:rsidR="00B115FB" w:rsidRPr="008749BE">
        <w:t xml:space="preserve">направляет в адрес </w:t>
      </w:r>
      <w:r w:rsidRPr="008749BE">
        <w:t>Управления ГИБДД ГУ МВД России по Воронежской области</w:t>
      </w:r>
      <w:r w:rsidR="00B115FB" w:rsidRPr="008749BE">
        <w:t xml:space="preserve"> </w:t>
      </w:r>
      <w:r w:rsidR="00882FD6" w:rsidRPr="008749BE">
        <w:t xml:space="preserve">(далее - Госавтоинспекция) </w:t>
      </w:r>
      <w:r w:rsidR="00B115FB" w:rsidRPr="008749BE">
        <w:t xml:space="preserve">заявку на согласование маршрута </w:t>
      </w:r>
      <w:r w:rsidRPr="008749BE">
        <w:t>тяжеловесного и (или) крупногабаритного транспортного средства</w:t>
      </w:r>
      <w:r w:rsidR="00882FD6" w:rsidRPr="008749BE">
        <w:t>,</w:t>
      </w:r>
      <w:r w:rsidR="00B115FB" w:rsidRPr="008749BE">
        <w:t xml:space="preserve"> которая состоит из оформленного специального разрешения с приложением копий документов, указанных в</w:t>
      </w:r>
      <w:r w:rsidR="00882FD6" w:rsidRPr="008749BE">
        <w:t xml:space="preserve"> подпунктах 1-3 пункта 2.6.1.</w:t>
      </w:r>
      <w:r w:rsidR="00592502" w:rsidRPr="008749BE">
        <w:t xml:space="preserve">2 настоящего </w:t>
      </w:r>
      <w:r w:rsidR="00592502" w:rsidRPr="008749BE">
        <w:lastRenderedPageBreak/>
        <w:t>регламента</w:t>
      </w:r>
      <w:r w:rsidR="00B115FB" w:rsidRPr="008749BE">
        <w:t>, и копий согласований маршрута транспортного средства. Заявка регистрируется Госавтоинспекцией в течение одного рабочего дня с даты ее получения.</w:t>
      </w:r>
    </w:p>
    <w:p w:rsidR="00592502" w:rsidRPr="008749BE" w:rsidRDefault="00B115FB" w:rsidP="009450BD">
      <w:pPr>
        <w:autoSpaceDE w:val="0"/>
        <w:autoSpaceDN w:val="0"/>
        <w:adjustRightInd w:val="0"/>
        <w:ind w:firstLine="567"/>
        <w:jc w:val="both"/>
      </w:pPr>
      <w:r w:rsidRPr="008749BE">
        <w:t xml:space="preserve">Согласование маршрута </w:t>
      </w:r>
      <w:r w:rsidR="00882FD6" w:rsidRPr="008749BE">
        <w:t>тяжеловесного и (или) крупногабаритного транспортного средства</w:t>
      </w:r>
      <w:r w:rsidRPr="008749BE">
        <w:t xml:space="preserve"> проводится Госавтоинспекцией в течение четырех рабочих дней с даты регистрации заявки, полученной от</w:t>
      </w:r>
      <w:r w:rsidR="00A029D7" w:rsidRPr="008749BE">
        <w:t xml:space="preserve"> администрации Богучарского муниципального района Воронежской области</w:t>
      </w:r>
      <w:r w:rsidRPr="008749BE">
        <w:t>.</w:t>
      </w:r>
    </w:p>
    <w:p w:rsidR="00B115FB" w:rsidRPr="008749BE" w:rsidRDefault="00882FD6" w:rsidP="009450BD">
      <w:pPr>
        <w:autoSpaceDE w:val="0"/>
        <w:autoSpaceDN w:val="0"/>
        <w:adjustRightInd w:val="0"/>
        <w:ind w:firstLine="567"/>
        <w:jc w:val="both"/>
      </w:pPr>
      <w:r w:rsidRPr="008749BE">
        <w:t>3.5</w:t>
      </w:r>
      <w:r w:rsidR="00592502" w:rsidRPr="008749BE">
        <w:t xml:space="preserve">.4.1. </w:t>
      </w:r>
      <w:r w:rsidR="00B115FB" w:rsidRPr="008749BE">
        <w:t xml:space="preserve">При согласовании маршрута </w:t>
      </w:r>
      <w:r w:rsidRPr="008749BE">
        <w:t>тяжеловесного и (или) крупногабаритного транспортного средства</w:t>
      </w:r>
      <w:r w:rsidR="00B115FB" w:rsidRPr="008749BE">
        <w:t xml:space="preserve"> Госавтоинспекция делает записи в специальном разре</w:t>
      </w:r>
      <w:r w:rsidRPr="008749BE">
        <w:t>шении о согласовании в пунктах «Вид сопровождения», «Особые условия движения» и «</w:t>
      </w:r>
      <w:r w:rsidR="00B115FB" w:rsidRPr="008749BE">
        <w:t>Владельцы автомобильных дорог, сооружений, инженерных коммуникаций, органы управления Госавтоинспекции и другие орган</w:t>
      </w:r>
      <w:r w:rsidRPr="008749BE">
        <w:t>изации, согласовавшие перевозку»</w:t>
      </w:r>
      <w:r w:rsidR="00B115FB" w:rsidRPr="008749BE">
        <w:t xml:space="preserve"> (номер и дату согласования, фамилию, имя, отчество и должность сотрудника Госавтоинспекции), которые скрепляются печатью, подписью должностного лица Госавтоинспекции, и направляет такой бланк специального разрешения в</w:t>
      </w:r>
      <w:r w:rsidR="001A51E2" w:rsidRPr="008749BE">
        <w:t xml:space="preserve"> администрацию </w:t>
      </w:r>
      <w:r w:rsidR="00A029D7" w:rsidRPr="008749BE">
        <w:t>Богучарского муниципального района Воронежской области</w:t>
      </w:r>
      <w:r w:rsidR="00B115FB" w:rsidRPr="008749BE">
        <w:t>.</w:t>
      </w:r>
    </w:p>
    <w:p w:rsidR="00B115FB" w:rsidRPr="008749BE" w:rsidRDefault="00882FD6" w:rsidP="003A7D70">
      <w:pPr>
        <w:tabs>
          <w:tab w:val="left" w:pos="1418"/>
        </w:tabs>
        <w:autoSpaceDE w:val="0"/>
        <w:autoSpaceDN w:val="0"/>
        <w:adjustRightInd w:val="0"/>
        <w:ind w:firstLine="567"/>
        <w:jc w:val="both"/>
      </w:pPr>
      <w:r w:rsidRPr="008749BE">
        <w:t>3.5</w:t>
      </w:r>
      <w:r w:rsidR="001A51E2" w:rsidRPr="008749BE">
        <w:t>.4.2.</w:t>
      </w:r>
      <w:r w:rsidRPr="008749BE">
        <w:t xml:space="preserve"> </w:t>
      </w:r>
      <w:r w:rsidR="001A51E2" w:rsidRPr="008749BE">
        <w:t xml:space="preserve">Результатом административной процедуры является согласование маршрута </w:t>
      </w:r>
      <w:r w:rsidRPr="008749BE">
        <w:t>тяжеловесного и (или) крупногабаритного транспортного средства</w:t>
      </w:r>
      <w:r w:rsidR="001A51E2" w:rsidRPr="008749BE">
        <w:t xml:space="preserve"> Госавтоинспекцией или отказ в согласовании.</w:t>
      </w:r>
    </w:p>
    <w:p w:rsidR="00B115FB" w:rsidRPr="008749BE" w:rsidRDefault="000825E2" w:rsidP="009450BD">
      <w:pPr>
        <w:autoSpaceDE w:val="0"/>
        <w:autoSpaceDN w:val="0"/>
        <w:adjustRightInd w:val="0"/>
        <w:ind w:firstLine="567"/>
        <w:jc w:val="both"/>
      </w:pPr>
      <w:r w:rsidRPr="008749BE">
        <w:t>3.5</w:t>
      </w:r>
      <w:r w:rsidR="001A51E2" w:rsidRPr="008749BE">
        <w:t>.4.3. Максимальный срок исполнения административной процедуры</w:t>
      </w:r>
      <w:r w:rsidR="00B115FB" w:rsidRPr="008749BE">
        <w:t xml:space="preserve"> – в течение 7 рабочих дней после получения согласований маршрута транспортного средства с владельцами автомобильных дорог, по</w:t>
      </w:r>
      <w:r w:rsidR="001A51E2" w:rsidRPr="008749BE">
        <w:t xml:space="preserve"> которым проходит такой маршрут.</w:t>
      </w:r>
    </w:p>
    <w:p w:rsidR="001A51E2" w:rsidRPr="008749BE" w:rsidRDefault="000825E2" w:rsidP="009450BD">
      <w:pPr>
        <w:tabs>
          <w:tab w:val="left" w:pos="1560"/>
        </w:tabs>
        <w:ind w:firstLine="567"/>
        <w:jc w:val="both"/>
      </w:pPr>
      <w:r w:rsidRPr="008749BE">
        <w:t>3.6</w:t>
      </w:r>
      <w:r w:rsidR="001A51E2" w:rsidRPr="008749BE">
        <w:t xml:space="preserve">. Принятие решения о выдаче заявителю специального разрешения на движение по автомобильным дорогам </w:t>
      </w:r>
      <w:r w:rsidRPr="008749BE">
        <w:t>тяжеловесного и (или) крупногабаритного транспортного средства</w:t>
      </w:r>
      <w:r w:rsidR="001A51E2" w:rsidRPr="008749BE">
        <w:t xml:space="preserve"> либо об отказе в выдаче специального разрешения, информирование заявителя о принятом решении.</w:t>
      </w:r>
    </w:p>
    <w:p w:rsidR="001A51E2" w:rsidRPr="008749BE" w:rsidRDefault="000825E2" w:rsidP="009450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9BE">
        <w:rPr>
          <w:rFonts w:ascii="Times New Roman" w:hAnsi="Times New Roman" w:cs="Times New Roman"/>
          <w:sz w:val="24"/>
          <w:szCs w:val="24"/>
        </w:rPr>
        <w:t>3.6</w:t>
      </w:r>
      <w:r w:rsidR="001A51E2" w:rsidRPr="008749BE">
        <w:rPr>
          <w:rFonts w:ascii="Times New Roman" w:hAnsi="Times New Roman" w:cs="Times New Roman"/>
          <w:sz w:val="24"/>
          <w:szCs w:val="24"/>
        </w:rPr>
        <w:t xml:space="preserve">.1. Администрация </w:t>
      </w:r>
      <w:r w:rsidR="00A029D7" w:rsidRPr="008749BE">
        <w:rPr>
          <w:rFonts w:ascii="Times New Roman" w:hAnsi="Times New Roman" w:cs="Times New Roman"/>
          <w:sz w:val="24"/>
          <w:szCs w:val="24"/>
        </w:rPr>
        <w:t>Богучарского муниципального района Воронежской области</w:t>
      </w:r>
      <w:r w:rsidR="00A029D7" w:rsidRPr="008749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51E2" w:rsidRPr="008749BE">
        <w:rPr>
          <w:rFonts w:ascii="Times New Roman" w:hAnsi="Times New Roman" w:cs="Times New Roman"/>
          <w:sz w:val="24"/>
          <w:szCs w:val="24"/>
          <w:lang w:eastAsia="ru-RU"/>
        </w:rPr>
        <w:t xml:space="preserve">при получении необходимых согласований доводит до заявителя размер платы в счет возмещения вреда, причиняемого автомобильным дорогам </w:t>
      </w:r>
      <w:r w:rsidRPr="008749BE">
        <w:rPr>
          <w:rFonts w:ascii="Times New Roman" w:hAnsi="Times New Roman" w:cs="Times New Roman"/>
          <w:sz w:val="24"/>
          <w:szCs w:val="24"/>
          <w:lang w:eastAsia="ru-RU"/>
        </w:rPr>
        <w:t xml:space="preserve">тяжеловесным </w:t>
      </w:r>
      <w:r w:rsidR="001A51E2" w:rsidRPr="008749BE">
        <w:rPr>
          <w:rFonts w:ascii="Times New Roman" w:hAnsi="Times New Roman" w:cs="Times New Roman"/>
          <w:sz w:val="24"/>
          <w:szCs w:val="24"/>
          <w:lang w:eastAsia="ru-RU"/>
        </w:rPr>
        <w:t>транспортным средством.</w:t>
      </w:r>
    </w:p>
    <w:p w:rsidR="0010321B" w:rsidRPr="008749BE" w:rsidRDefault="000825E2" w:rsidP="009450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9BE">
        <w:rPr>
          <w:rFonts w:ascii="Times New Roman" w:hAnsi="Times New Roman" w:cs="Times New Roman"/>
          <w:sz w:val="24"/>
          <w:szCs w:val="24"/>
        </w:rPr>
        <w:t>3.6</w:t>
      </w:r>
      <w:r w:rsidR="001A51E2" w:rsidRPr="008749BE">
        <w:rPr>
          <w:rFonts w:ascii="Times New Roman" w:hAnsi="Times New Roman" w:cs="Times New Roman"/>
          <w:sz w:val="24"/>
          <w:szCs w:val="24"/>
        </w:rPr>
        <w:t xml:space="preserve">.2. </w:t>
      </w:r>
      <w:r w:rsidR="0010321B" w:rsidRPr="008749B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50C2A" w:rsidRPr="008749BE">
        <w:rPr>
          <w:rFonts w:ascii="Times New Roman" w:hAnsi="Times New Roman" w:cs="Times New Roman"/>
          <w:sz w:val="24"/>
          <w:szCs w:val="24"/>
        </w:rPr>
        <w:t>Богучарского муниципального района Воронежской области</w:t>
      </w:r>
      <w:r w:rsidR="00150C2A" w:rsidRPr="008749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321B" w:rsidRPr="008749BE">
        <w:rPr>
          <w:rFonts w:ascii="Times New Roman" w:hAnsi="Times New Roman" w:cs="Times New Roman"/>
          <w:sz w:val="24"/>
          <w:szCs w:val="24"/>
          <w:lang w:eastAsia="ru-RU"/>
        </w:rPr>
        <w:t>принимает решение об отказе в выдаче специального разрешения в случаях</w:t>
      </w:r>
      <w:r w:rsidR="0025490E" w:rsidRPr="008749BE">
        <w:rPr>
          <w:rFonts w:ascii="Times New Roman" w:hAnsi="Times New Roman" w:cs="Times New Roman"/>
          <w:sz w:val="24"/>
          <w:szCs w:val="24"/>
          <w:lang w:eastAsia="ru-RU"/>
        </w:rPr>
        <w:t xml:space="preserve">, предусмотренных пунктом 2.8 </w:t>
      </w:r>
      <w:r w:rsidR="0010321B" w:rsidRPr="008749BE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регламента. </w:t>
      </w:r>
    </w:p>
    <w:p w:rsidR="0010321B" w:rsidRPr="008749BE" w:rsidRDefault="0025490E" w:rsidP="009450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9BE">
        <w:rPr>
          <w:rFonts w:ascii="Times New Roman" w:hAnsi="Times New Roman" w:cs="Times New Roman"/>
          <w:sz w:val="24"/>
          <w:szCs w:val="24"/>
          <w:lang w:eastAsia="ru-RU"/>
        </w:rPr>
        <w:t>3.6</w:t>
      </w:r>
      <w:r w:rsidR="0010321B" w:rsidRPr="008749BE">
        <w:rPr>
          <w:rFonts w:ascii="Times New Roman" w:hAnsi="Times New Roman" w:cs="Times New Roman"/>
          <w:sz w:val="24"/>
          <w:szCs w:val="24"/>
          <w:lang w:eastAsia="ru-RU"/>
        </w:rPr>
        <w:t>.3.</w:t>
      </w:r>
      <w:r w:rsidR="0010321B" w:rsidRPr="008749B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50C2A" w:rsidRPr="008749BE">
        <w:rPr>
          <w:rFonts w:ascii="Times New Roman" w:hAnsi="Times New Roman" w:cs="Times New Roman"/>
          <w:sz w:val="24"/>
          <w:szCs w:val="24"/>
        </w:rPr>
        <w:t xml:space="preserve">Богучарского муниципального района Воронежской области </w:t>
      </w:r>
      <w:r w:rsidR="0010321B" w:rsidRPr="008749BE">
        <w:rPr>
          <w:rFonts w:ascii="Times New Roman" w:hAnsi="Times New Roman" w:cs="Times New Roman"/>
          <w:sz w:val="24"/>
          <w:szCs w:val="24"/>
        </w:rPr>
        <w:t>в случае принятия решения об отказе в выдаче специального разрешения, информирует заявителя о принятом решении, указав основания принятия данного решения.</w:t>
      </w:r>
      <w:r w:rsidR="00150C2A" w:rsidRPr="008749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21B" w:rsidRPr="008749BE" w:rsidRDefault="0010321B" w:rsidP="009450BD">
      <w:pPr>
        <w:autoSpaceDE w:val="0"/>
        <w:autoSpaceDN w:val="0"/>
        <w:adjustRightInd w:val="0"/>
        <w:ind w:firstLine="567"/>
        <w:jc w:val="both"/>
      </w:pPr>
      <w:r w:rsidRPr="008749BE">
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10321B" w:rsidRPr="008749BE" w:rsidRDefault="0010321B" w:rsidP="009450BD">
      <w:pPr>
        <w:autoSpaceDE w:val="0"/>
        <w:autoSpaceDN w:val="0"/>
        <w:adjustRightInd w:val="0"/>
        <w:ind w:firstLine="567"/>
        <w:jc w:val="both"/>
      </w:pPr>
      <w:r w:rsidRPr="008749BE">
        <w:t>Уполномоченный орган в случае принятия решения об отказе в выдаче специального разрешения по основаниям, указанным в</w:t>
      </w:r>
      <w:r w:rsidR="0025490E" w:rsidRPr="008749BE">
        <w:t xml:space="preserve"> подпунктах 1 – 3 пункта 2.8</w:t>
      </w:r>
      <w:r w:rsidRPr="008749BE">
        <w:t xml:space="preserve"> настоящего регламента, информирует заявителя в течение четырех рабочих дней со дня регистрации заявления.</w:t>
      </w:r>
    </w:p>
    <w:p w:rsidR="0010321B" w:rsidRPr="008749BE" w:rsidRDefault="0025490E" w:rsidP="009450BD">
      <w:pPr>
        <w:autoSpaceDE w:val="0"/>
        <w:autoSpaceDN w:val="0"/>
        <w:adjustRightInd w:val="0"/>
        <w:ind w:firstLine="567"/>
        <w:jc w:val="both"/>
      </w:pPr>
      <w:r w:rsidRPr="008749BE">
        <w:t>3.6</w:t>
      </w:r>
      <w:r w:rsidR="0010321B" w:rsidRPr="008749BE">
        <w:t xml:space="preserve">.4. Результатом административной процедуры является принятие решения о выдаче заявителю специального разрешения на движение по автомобильным дорогам </w:t>
      </w:r>
      <w:r w:rsidR="003E1101" w:rsidRPr="008749BE">
        <w:t>тяжеловесного и (или) крупногабаритного транспортного средства</w:t>
      </w:r>
      <w:r w:rsidR="0010321B" w:rsidRPr="008749BE">
        <w:t xml:space="preserve"> либо об отказе в выдаче специального разрешения, информирование заявителя о принятом решении.</w:t>
      </w:r>
    </w:p>
    <w:p w:rsidR="0010321B" w:rsidRPr="008749BE" w:rsidRDefault="003E1101" w:rsidP="009450BD">
      <w:pPr>
        <w:autoSpaceDE w:val="0"/>
        <w:autoSpaceDN w:val="0"/>
        <w:adjustRightInd w:val="0"/>
        <w:ind w:firstLine="567"/>
        <w:jc w:val="both"/>
      </w:pPr>
      <w:r w:rsidRPr="008749BE">
        <w:t>3.6</w:t>
      </w:r>
      <w:r w:rsidR="00405ED2" w:rsidRPr="008749BE">
        <w:t xml:space="preserve">.5. </w:t>
      </w:r>
      <w:r w:rsidR="0010321B" w:rsidRPr="008749BE">
        <w:t xml:space="preserve">Максимальный срок исполнения административной процедуры - </w:t>
      </w:r>
      <w:r w:rsidR="001A51E2" w:rsidRPr="008749BE">
        <w:t xml:space="preserve">в течение 1 рабочего дня   со дня поступления согласования маршрута </w:t>
      </w:r>
      <w:r w:rsidRPr="008749BE">
        <w:t>тяжеловесного и (или) крупногабаритного транспортного средства Госавтоинспекцией</w:t>
      </w:r>
      <w:r w:rsidR="0010321B" w:rsidRPr="008749BE">
        <w:t>.</w:t>
      </w:r>
    </w:p>
    <w:p w:rsidR="006F5BAA" w:rsidRPr="008749BE" w:rsidRDefault="003E1101" w:rsidP="009450BD">
      <w:pPr>
        <w:tabs>
          <w:tab w:val="left" w:pos="1560"/>
        </w:tabs>
        <w:ind w:firstLine="567"/>
        <w:jc w:val="both"/>
      </w:pPr>
      <w:r w:rsidRPr="008749BE">
        <w:t>3.7</w:t>
      </w:r>
      <w:r w:rsidR="0010321B" w:rsidRPr="008749BE">
        <w:t xml:space="preserve">. </w:t>
      </w:r>
      <w:r w:rsidR="006F5BAA" w:rsidRPr="008749BE">
        <w:t xml:space="preserve">Выдача  заявителю специального разрешения на движение по автомобильным дорогам </w:t>
      </w:r>
      <w:r w:rsidRPr="008749BE">
        <w:t>тяжеловесного и (или) крупногабаритного транспортного средства</w:t>
      </w:r>
      <w:r w:rsidR="006F5BAA" w:rsidRPr="008749BE">
        <w:t>.</w:t>
      </w:r>
      <w:r w:rsidR="00D015D3" w:rsidRPr="008749BE">
        <w:t xml:space="preserve"> </w:t>
      </w:r>
    </w:p>
    <w:p w:rsidR="00405ED2" w:rsidRPr="008749BE" w:rsidRDefault="003E1101" w:rsidP="009450BD">
      <w:pPr>
        <w:tabs>
          <w:tab w:val="left" w:pos="1560"/>
        </w:tabs>
        <w:ind w:firstLine="567"/>
        <w:jc w:val="both"/>
      </w:pPr>
      <w:r w:rsidRPr="008749BE">
        <w:t>3.7</w:t>
      </w:r>
      <w:r w:rsidR="006F5BAA" w:rsidRPr="008749BE">
        <w:t xml:space="preserve">.1. </w:t>
      </w:r>
      <w:r w:rsidR="00405ED2" w:rsidRPr="008749BE">
        <w:t xml:space="preserve">Выдача специального разрешения осуществляется администрацией </w:t>
      </w:r>
      <w:r w:rsidR="00D015D3" w:rsidRPr="008749BE">
        <w:t xml:space="preserve">Богучарского муниципального района Воронежской области </w:t>
      </w:r>
      <w:r w:rsidR="00405ED2" w:rsidRPr="008749BE">
        <w:t xml:space="preserve">после представления заявителем копий платежных документов, подтверждающих оплату государственной пошлины за выдачу специального разрешения (кроме международных автомобильных перевозок тяжеловесных и (или) крупногабаритных грузов), платежей за возмещение вреда, причиняемого </w:t>
      </w:r>
      <w:r w:rsidRPr="008749BE">
        <w:t xml:space="preserve">тяжеловесным </w:t>
      </w:r>
      <w:r w:rsidR="00405ED2" w:rsidRPr="008749BE">
        <w:t>транспортным средством</w:t>
      </w:r>
      <w:r w:rsidRPr="008749BE">
        <w:t xml:space="preserve"> </w:t>
      </w:r>
      <w:r w:rsidR="00405ED2" w:rsidRPr="008749BE">
        <w:t xml:space="preserve">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средства, также заверенных копий документов, указанных в  подпункте 1 пункта 2.6.1.2 настоящего регламента, в случае </w:t>
      </w:r>
      <w:r w:rsidR="00405ED2" w:rsidRPr="008749BE">
        <w:lastRenderedPageBreak/>
        <w:t xml:space="preserve">подачи заявления в адрес администрации </w:t>
      </w:r>
      <w:r w:rsidR="00D015D3" w:rsidRPr="008749BE">
        <w:t xml:space="preserve">Богучарского муниципального района Воронежской области </w:t>
      </w:r>
      <w:r w:rsidR="00405ED2" w:rsidRPr="008749BE">
        <w:t>посредством факсимильной связи.</w:t>
      </w:r>
      <w:r w:rsidR="00D015D3" w:rsidRPr="008749BE">
        <w:t xml:space="preserve"> </w:t>
      </w:r>
    </w:p>
    <w:p w:rsidR="00405ED2" w:rsidRPr="008749BE" w:rsidRDefault="003E1101" w:rsidP="009450BD">
      <w:pPr>
        <w:autoSpaceDE w:val="0"/>
        <w:autoSpaceDN w:val="0"/>
        <w:adjustRightInd w:val="0"/>
        <w:ind w:firstLine="567"/>
        <w:jc w:val="both"/>
      </w:pPr>
      <w:r w:rsidRPr="008749BE">
        <w:t>3.7</w:t>
      </w:r>
      <w:r w:rsidR="00405ED2" w:rsidRPr="008749BE">
        <w:t>.2. По письменному обращению заявителя в течение одного рабочего дня до выдачи специального разрешения в случае, если не требуется согласование маршрута транспортного средства с Госавтоинспекцией,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(копия паспорта транспортного средства или свидетельства о регистрации).</w:t>
      </w:r>
    </w:p>
    <w:p w:rsidR="00961B4E" w:rsidRPr="008749BE" w:rsidRDefault="007B1BAC" w:rsidP="009450BD">
      <w:pPr>
        <w:autoSpaceDE w:val="0"/>
        <w:autoSpaceDN w:val="0"/>
        <w:adjustRightInd w:val="0"/>
        <w:ind w:firstLine="567"/>
        <w:jc w:val="both"/>
      </w:pPr>
      <w:r w:rsidRPr="008749BE">
        <w:t>3.7</w:t>
      </w:r>
      <w:r w:rsidR="00405ED2" w:rsidRPr="008749BE">
        <w:t xml:space="preserve">.3. Результатом административной процедуры является выдача  заявителю специального разрешения на движение по автомобильным дорогам </w:t>
      </w:r>
      <w:r w:rsidRPr="008749BE">
        <w:t>тяжеловесного и (или) крупногабаритного транспортного средства</w:t>
      </w:r>
      <w:r w:rsidR="00961B4E" w:rsidRPr="008749BE">
        <w:t>.</w:t>
      </w:r>
    </w:p>
    <w:p w:rsidR="00961B4E" w:rsidRPr="008749BE" w:rsidRDefault="007B1BAC" w:rsidP="009450BD">
      <w:pPr>
        <w:autoSpaceDE w:val="0"/>
        <w:autoSpaceDN w:val="0"/>
        <w:adjustRightInd w:val="0"/>
        <w:ind w:firstLine="567"/>
        <w:jc w:val="both"/>
      </w:pPr>
      <w:r w:rsidRPr="008749BE">
        <w:t>3.7</w:t>
      </w:r>
      <w:r w:rsidR="00405ED2" w:rsidRPr="008749BE">
        <w:t>.4. Максимальный срок исполнения административной процедуры</w:t>
      </w:r>
      <w:r w:rsidR="00961B4E" w:rsidRPr="008749BE">
        <w:t xml:space="preserve"> </w:t>
      </w:r>
      <w:r w:rsidR="006F5BAA" w:rsidRPr="008749BE">
        <w:t xml:space="preserve">– в течение 1 рабочего дня при условии предоставления заявителем документов, подтверждающих уплату государственной пошлины за выдачу специального разрешения, платежей за возмещение вреда, причиняемого </w:t>
      </w:r>
      <w:r w:rsidRPr="008749BE">
        <w:t xml:space="preserve">тяжеловесным </w:t>
      </w:r>
      <w:r w:rsidR="006F5BAA" w:rsidRPr="008749BE">
        <w:t>транспортным средством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средства, также заверенных копий документов, указанных в подпункте 1 пункта 2.6.1.2 настоящего административного регламента, в случае подачи заявления в адрес уполномоченного органа посредством факсимильной связи.</w:t>
      </w:r>
    </w:p>
    <w:p w:rsidR="00580F99" w:rsidRPr="008749BE" w:rsidRDefault="00405ED2" w:rsidP="009450BD">
      <w:pPr>
        <w:autoSpaceDE w:val="0"/>
        <w:autoSpaceDN w:val="0"/>
        <w:adjustRightInd w:val="0"/>
        <w:ind w:firstLine="567"/>
        <w:jc w:val="both"/>
      </w:pPr>
      <w:r w:rsidRPr="008749BE">
        <w:t>В случае отсутствия возможности использования факсимильной связи, Портала и (или) единой системы межведомственного электронного взаимодействия срок выдачи специального разрешения увеличивается на срок до</w:t>
      </w:r>
      <w:r w:rsidR="00961B4E" w:rsidRPr="008749BE">
        <w:t>ставки документов Почтой России.</w:t>
      </w:r>
    </w:p>
    <w:p w:rsidR="00300D3D" w:rsidRPr="008749BE" w:rsidRDefault="007B1BAC" w:rsidP="003A7D70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</w:pPr>
      <w:r w:rsidRPr="008749BE">
        <w:t>3.8</w:t>
      </w:r>
      <w:r w:rsidR="003536D7" w:rsidRPr="008749BE">
        <w:t xml:space="preserve">. </w:t>
      </w:r>
      <w:r w:rsidR="008B3F72" w:rsidRPr="008749BE">
        <w:t xml:space="preserve"> </w:t>
      </w:r>
      <w:r w:rsidR="00300D3D" w:rsidRPr="008749BE">
        <w:t>Подача заявителем (представителем заявителя) заявления и иных документов, необходимых для предоставления муниципальной услуги, и прием таких заявлений и документов в электронной форме.</w:t>
      </w:r>
    </w:p>
    <w:p w:rsidR="00300D3D" w:rsidRPr="008749BE" w:rsidRDefault="007B1BAC" w:rsidP="003A7D70">
      <w:pPr>
        <w:widowControl w:val="0"/>
        <w:tabs>
          <w:tab w:val="left" w:pos="1418"/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</w:pPr>
      <w:r w:rsidRPr="008749BE">
        <w:t>3.8</w:t>
      </w:r>
      <w:r w:rsidR="00300D3D" w:rsidRPr="008749BE">
        <w:t xml:space="preserve">.1. </w:t>
      </w:r>
      <w:r w:rsidR="00300D3D" w:rsidRPr="008749BE">
        <w:tab/>
        <w:t>Заявитель (представитель заявителя) в целях получения муниципальной услуги может подать заявление в форме электронного документа с использованием информационно-телекоммуникационных сетей общего пользования, в том числе Единого портала и Регионального портала.</w:t>
      </w:r>
    </w:p>
    <w:p w:rsidR="00300D3D" w:rsidRPr="008749BE" w:rsidRDefault="007B1BAC" w:rsidP="009450BD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</w:pPr>
      <w:r w:rsidRPr="008749BE">
        <w:t>3.8</w:t>
      </w:r>
      <w:r w:rsidR="00300D3D" w:rsidRPr="008749BE">
        <w:t>.2. Заявитель (представитель заявителя) вправе получить сведения о ходе предоставления муниципальной услуги в электронной форме с использованием информационно-телекоммуникационных сетей общего пользования, в том числе Единого портала и Регионального портала.</w:t>
      </w:r>
    </w:p>
    <w:p w:rsidR="00300D3D" w:rsidRPr="008749BE" w:rsidRDefault="007B1BAC" w:rsidP="009450BD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</w:pPr>
      <w:r w:rsidRPr="008749BE">
        <w:t>3.8</w:t>
      </w:r>
      <w:r w:rsidR="00300D3D" w:rsidRPr="008749BE">
        <w:t>.3. Заявитель (представитель заявителя)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информационно-телекоммуникационных сетей общего пользования, в том числе Единого портала и Регионального портала.</w:t>
      </w:r>
    </w:p>
    <w:p w:rsidR="00C77C23" w:rsidRPr="008749BE" w:rsidRDefault="007B1BAC" w:rsidP="009450BD">
      <w:pPr>
        <w:autoSpaceDE w:val="0"/>
        <w:autoSpaceDN w:val="0"/>
        <w:adjustRightInd w:val="0"/>
        <w:ind w:firstLine="567"/>
        <w:jc w:val="both"/>
        <w:outlineLvl w:val="0"/>
      </w:pPr>
      <w:r w:rsidRPr="008749BE">
        <w:t>3.9</w:t>
      </w:r>
      <w:r w:rsidR="003536D7" w:rsidRPr="008749BE">
        <w:t xml:space="preserve">. Взаимодействие </w:t>
      </w:r>
      <w:r w:rsidR="008F485E" w:rsidRPr="008749BE">
        <w:t>администрации</w:t>
      </w:r>
      <w:r w:rsidR="003536D7" w:rsidRPr="008749BE">
        <w:t xml:space="preserve"> с иными органами</w:t>
      </w:r>
      <w:r w:rsidR="005741D3" w:rsidRPr="008749BE">
        <w:t xml:space="preserve"> </w:t>
      </w:r>
      <w:r w:rsidR="003536D7" w:rsidRPr="008749BE">
        <w:t>государственной власти, органами местного самоуправления</w:t>
      </w:r>
      <w:r w:rsidR="005741D3" w:rsidRPr="008749BE">
        <w:t xml:space="preserve"> </w:t>
      </w:r>
      <w:r w:rsidR="003536D7" w:rsidRPr="008749BE">
        <w:t>и организациями, участвующими в предоставлении</w:t>
      </w:r>
      <w:r w:rsidR="005741D3" w:rsidRPr="008749BE">
        <w:t xml:space="preserve"> </w:t>
      </w:r>
      <w:r w:rsidR="003536D7" w:rsidRPr="008749BE">
        <w:t>муниципальных услуг в электронной форме</w:t>
      </w:r>
      <w:r w:rsidR="008214A1" w:rsidRPr="008749BE">
        <w:t xml:space="preserve"> не осуществляется. </w:t>
      </w:r>
    </w:p>
    <w:p w:rsidR="000612CE" w:rsidRPr="008749BE" w:rsidRDefault="000612CE" w:rsidP="009450BD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</w:pPr>
    </w:p>
    <w:p w:rsidR="000D6C7E" w:rsidRPr="008749BE" w:rsidRDefault="005741D3" w:rsidP="009450BD">
      <w:pPr>
        <w:numPr>
          <w:ilvl w:val="0"/>
          <w:numId w:val="5"/>
        </w:numPr>
        <w:tabs>
          <w:tab w:val="left" w:pos="1560"/>
        </w:tabs>
        <w:ind w:left="0" w:firstLine="567"/>
        <w:jc w:val="center"/>
        <w:rPr>
          <w:b/>
        </w:rPr>
      </w:pPr>
      <w:r w:rsidRPr="008749BE">
        <w:rPr>
          <w:b/>
        </w:rPr>
        <w:t>Формы контроля  за исполнением</w:t>
      </w:r>
      <w:r w:rsidR="000C2D92" w:rsidRPr="008749BE">
        <w:rPr>
          <w:b/>
        </w:rPr>
        <w:t xml:space="preserve"> </w:t>
      </w:r>
      <w:r w:rsidRPr="008749BE">
        <w:rPr>
          <w:b/>
        </w:rPr>
        <w:t>административного регламента</w:t>
      </w:r>
    </w:p>
    <w:p w:rsidR="000D6C7E" w:rsidRPr="008749BE" w:rsidRDefault="000D6C7E" w:rsidP="009450BD">
      <w:pPr>
        <w:suppressAutoHyphens/>
        <w:ind w:firstLine="567"/>
        <w:jc w:val="center"/>
      </w:pPr>
    </w:p>
    <w:p w:rsidR="005741D3" w:rsidRPr="008749BE" w:rsidRDefault="005741D3" w:rsidP="009450BD">
      <w:pPr>
        <w:autoSpaceDE w:val="0"/>
        <w:autoSpaceDN w:val="0"/>
        <w:adjustRightInd w:val="0"/>
        <w:ind w:firstLine="567"/>
        <w:jc w:val="both"/>
      </w:pPr>
      <w:r w:rsidRPr="008749BE">
        <w:t xml:space="preserve">4.1. Текущий контроль организации предоставления муниципальной услуги осуществляется </w:t>
      </w:r>
      <w:r w:rsidR="0065127F" w:rsidRPr="008749BE">
        <w:t>должностными лицами органа местного самоуправления, ответственными за организацию работы по предоставлению муниципальной услуги</w:t>
      </w:r>
      <w:r w:rsidRPr="008749BE">
        <w:t>.</w:t>
      </w:r>
    </w:p>
    <w:p w:rsidR="005741D3" w:rsidRPr="008749BE" w:rsidRDefault="005741D3" w:rsidP="009450BD">
      <w:pPr>
        <w:autoSpaceDE w:val="0"/>
        <w:autoSpaceDN w:val="0"/>
        <w:adjustRightInd w:val="0"/>
        <w:ind w:firstLine="567"/>
        <w:jc w:val="both"/>
      </w:pPr>
      <w:r w:rsidRPr="008749BE">
        <w:t xml:space="preserve"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</w:t>
      </w:r>
      <w:r w:rsidR="0065127F" w:rsidRPr="008749BE">
        <w:t>муниципальными правовыми актами администрации</w:t>
      </w:r>
      <w:r w:rsidRPr="008749BE">
        <w:t>.</w:t>
      </w:r>
    </w:p>
    <w:p w:rsidR="005741D3" w:rsidRPr="008749BE" w:rsidRDefault="00C93124" w:rsidP="009450BD">
      <w:pPr>
        <w:autoSpaceDE w:val="0"/>
        <w:autoSpaceDN w:val="0"/>
        <w:adjustRightInd w:val="0"/>
        <w:ind w:firstLine="567"/>
        <w:jc w:val="both"/>
      </w:pPr>
      <w:r w:rsidRPr="008749BE">
        <w:t>Муниципальные служащие</w:t>
      </w:r>
      <w:r w:rsidR="005741D3" w:rsidRPr="008749BE">
        <w:t>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</w:t>
      </w:r>
      <w:r w:rsidRPr="008749BE">
        <w:t>уры, предусмотренной настоящим а</w:t>
      </w:r>
      <w:r w:rsidR="005741D3" w:rsidRPr="008749BE">
        <w:t>дминистративным регламентом.</w:t>
      </w:r>
    </w:p>
    <w:p w:rsidR="0065127F" w:rsidRPr="008749BE" w:rsidRDefault="005741D3" w:rsidP="009450BD">
      <w:pPr>
        <w:adjustRightInd w:val="0"/>
        <w:ind w:firstLine="567"/>
        <w:outlineLvl w:val="2"/>
      </w:pPr>
      <w:r w:rsidRPr="008749BE">
        <w:lastRenderedPageBreak/>
        <w:t xml:space="preserve">4.3. </w:t>
      </w:r>
      <w:r w:rsidR="0065127F" w:rsidRPr="008749BE"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65127F" w:rsidRPr="008749BE" w:rsidRDefault="00EE26F2" w:rsidP="009450B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49BE">
        <w:rPr>
          <w:rFonts w:ascii="Times New Roman" w:hAnsi="Times New Roman" w:cs="Times New Roman"/>
          <w:b w:val="0"/>
          <w:sz w:val="24"/>
          <w:szCs w:val="24"/>
        </w:rPr>
        <w:t>4.4</w:t>
      </w:r>
      <w:r w:rsidR="0065127F" w:rsidRPr="008749BE">
        <w:rPr>
          <w:rFonts w:ascii="Times New Roman" w:hAnsi="Times New Roman" w:cs="Times New Roman"/>
          <w:b w:val="0"/>
          <w:sz w:val="24"/>
          <w:szCs w:val="24"/>
        </w:rPr>
        <w:t>. Проведение текущего контроля должно осуществляться не реже двух раз в год.</w:t>
      </w:r>
    </w:p>
    <w:p w:rsidR="0065127F" w:rsidRPr="008749BE" w:rsidRDefault="0065127F" w:rsidP="009450BD">
      <w:pPr>
        <w:adjustRightInd w:val="0"/>
        <w:ind w:firstLine="567"/>
        <w:outlineLvl w:val="2"/>
      </w:pPr>
      <w:r w:rsidRPr="008749BE"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5741D3" w:rsidRPr="008749BE" w:rsidRDefault="005741D3" w:rsidP="009450BD">
      <w:pPr>
        <w:autoSpaceDE w:val="0"/>
        <w:autoSpaceDN w:val="0"/>
        <w:adjustRightInd w:val="0"/>
        <w:ind w:firstLine="567"/>
        <w:jc w:val="both"/>
      </w:pPr>
      <w:r w:rsidRPr="008749BE"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5741D3" w:rsidRPr="008749BE" w:rsidRDefault="005741D3" w:rsidP="009450BD">
      <w:pPr>
        <w:autoSpaceDE w:val="0"/>
        <w:autoSpaceDN w:val="0"/>
        <w:adjustRightInd w:val="0"/>
        <w:ind w:firstLine="567"/>
        <w:jc w:val="both"/>
      </w:pPr>
      <w:r w:rsidRPr="008749BE"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EE26F2" w:rsidRPr="008749BE" w:rsidRDefault="00EE26F2" w:rsidP="003A7D70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8749BE">
        <w:t>4.5</w:t>
      </w:r>
      <w:r w:rsidR="003A7D70" w:rsidRPr="008749BE">
        <w:t>.</w:t>
      </w:r>
      <w:r w:rsidRPr="008749BE">
        <w:t xml:space="preserve">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</w:t>
      </w:r>
      <w:r w:rsidR="005741D3" w:rsidRPr="008749BE">
        <w:t>.</w:t>
      </w:r>
    </w:p>
    <w:p w:rsidR="000D6C7E" w:rsidRPr="008749BE" w:rsidRDefault="000D6C7E" w:rsidP="009450BD">
      <w:pPr>
        <w:suppressAutoHyphens/>
        <w:ind w:firstLine="567"/>
        <w:jc w:val="both"/>
      </w:pPr>
    </w:p>
    <w:p w:rsidR="000D6C7E" w:rsidRPr="008749BE" w:rsidRDefault="00C93124" w:rsidP="009450BD">
      <w:pPr>
        <w:tabs>
          <w:tab w:val="left" w:pos="1560"/>
        </w:tabs>
        <w:ind w:firstLine="567"/>
        <w:jc w:val="center"/>
        <w:rPr>
          <w:b/>
        </w:rPr>
      </w:pPr>
      <w:r w:rsidRPr="008749BE">
        <w:rPr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0612CE" w:rsidRPr="008749BE" w:rsidRDefault="000612CE" w:rsidP="009450B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91464" w:rsidRPr="008749BE" w:rsidRDefault="00D91464" w:rsidP="009450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9BE">
        <w:rPr>
          <w:rFonts w:ascii="Times New Roman" w:hAnsi="Times New Roman" w:cs="Times New Roman"/>
          <w:sz w:val="24"/>
          <w:szCs w:val="24"/>
          <w:lang w:eastAsia="ru-RU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D91464" w:rsidRPr="008749BE" w:rsidRDefault="00D91464" w:rsidP="009450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9BE">
        <w:rPr>
          <w:rFonts w:ascii="Times New Roman" w:hAnsi="Times New Roman" w:cs="Times New Roman"/>
          <w:sz w:val="24"/>
          <w:szCs w:val="24"/>
          <w:lang w:eastAsia="ru-RU"/>
        </w:rPr>
        <w:t>5.2. Заявитель может обратиться с жалобой в том числе в следующих случаях:</w:t>
      </w:r>
    </w:p>
    <w:p w:rsidR="00D91464" w:rsidRPr="008749BE" w:rsidRDefault="00D91464" w:rsidP="009450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9BE">
        <w:rPr>
          <w:rFonts w:ascii="Times New Roman" w:hAnsi="Times New Roman" w:cs="Times New Roman"/>
          <w:sz w:val="24"/>
          <w:szCs w:val="24"/>
          <w:lang w:eastAsia="ru-RU"/>
        </w:rPr>
        <w:t>1) нарушение срока регистрации заявления заявителя об оказании муниципальной услуги;</w:t>
      </w:r>
    </w:p>
    <w:p w:rsidR="00D91464" w:rsidRPr="008749BE" w:rsidRDefault="00D91464" w:rsidP="009450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9BE">
        <w:rPr>
          <w:rFonts w:ascii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D91464" w:rsidRPr="008749BE" w:rsidRDefault="00D91464" w:rsidP="009450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9BE">
        <w:rPr>
          <w:rFonts w:ascii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</w:t>
      </w:r>
      <w:r w:rsidR="00EF6EC9" w:rsidRPr="008749B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EF6EC9" w:rsidRPr="008749BE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органов местного самоуправления </w:t>
      </w:r>
      <w:r w:rsidR="00C11952" w:rsidRPr="008749BE">
        <w:rPr>
          <w:rFonts w:ascii="Times New Roman" w:hAnsi="Times New Roman" w:cs="Times New Roman"/>
          <w:sz w:val="24"/>
          <w:szCs w:val="24"/>
        </w:rPr>
        <w:t>Богучарского муниципального района Воронежской области</w:t>
      </w:r>
      <w:r w:rsidR="00EF6EC9" w:rsidRPr="008749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749BE">
        <w:rPr>
          <w:rFonts w:ascii="Times New Roman" w:hAnsi="Times New Roman" w:cs="Times New Roman"/>
          <w:sz w:val="24"/>
          <w:szCs w:val="24"/>
          <w:lang w:eastAsia="ru-RU"/>
        </w:rPr>
        <w:t>для предоставления муниципальной услуги;</w:t>
      </w:r>
      <w:r w:rsidR="00C11952" w:rsidRPr="008749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91464" w:rsidRPr="008749BE" w:rsidRDefault="00D91464" w:rsidP="009450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9BE">
        <w:rPr>
          <w:rFonts w:ascii="Times New Roman" w:hAnsi="Times New Roman" w:cs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</w:t>
      </w:r>
      <w:r w:rsidR="00EF6EC9" w:rsidRPr="008749BE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органов местного самоуправления </w:t>
      </w:r>
      <w:r w:rsidR="00C11952" w:rsidRPr="008749BE">
        <w:rPr>
          <w:rFonts w:ascii="Times New Roman" w:hAnsi="Times New Roman" w:cs="Times New Roman"/>
          <w:sz w:val="24"/>
          <w:szCs w:val="24"/>
        </w:rPr>
        <w:t>Богучарского муниципального района Воронежской области</w:t>
      </w:r>
      <w:r w:rsidR="00EF6EC9" w:rsidRPr="008749BE">
        <w:rPr>
          <w:rFonts w:ascii="Times New Roman" w:hAnsi="Times New Roman" w:cs="Times New Roman"/>
          <w:sz w:val="24"/>
          <w:szCs w:val="24"/>
        </w:rPr>
        <w:t xml:space="preserve"> </w:t>
      </w:r>
      <w:r w:rsidRPr="008749BE">
        <w:rPr>
          <w:rFonts w:ascii="Times New Roman" w:hAnsi="Times New Roman" w:cs="Times New Roman"/>
          <w:sz w:val="24"/>
          <w:szCs w:val="24"/>
          <w:lang w:eastAsia="ru-RU"/>
        </w:rPr>
        <w:t>для предоставления муниципальной услуги, у заявителя;</w:t>
      </w:r>
      <w:r w:rsidR="00C11952" w:rsidRPr="008749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91464" w:rsidRPr="008749BE" w:rsidRDefault="00D91464" w:rsidP="009450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9BE">
        <w:rPr>
          <w:rFonts w:ascii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</w:t>
      </w:r>
      <w:r w:rsidR="000F327F" w:rsidRPr="008749BE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органов местного самоуправления </w:t>
      </w:r>
      <w:r w:rsidR="00C11952" w:rsidRPr="008749BE">
        <w:rPr>
          <w:rFonts w:ascii="Times New Roman" w:hAnsi="Times New Roman" w:cs="Times New Roman"/>
          <w:sz w:val="24"/>
          <w:szCs w:val="24"/>
        </w:rPr>
        <w:t>Богучарского муниципального района Воронежской области</w:t>
      </w:r>
      <w:r w:rsidRPr="008749BE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C11952" w:rsidRPr="008749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91464" w:rsidRPr="008749BE" w:rsidRDefault="00D91464" w:rsidP="009450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9BE">
        <w:rPr>
          <w:rFonts w:ascii="Times New Roman" w:hAnsi="Times New Roman" w:cs="Times New Roman"/>
          <w:sz w:val="24"/>
          <w:szCs w:val="24"/>
          <w:lang w:eastAsia="ru-RU"/>
        </w:rPr>
        <w:t xml:space="preserve">6) затребование с заявителя при предоставлении </w:t>
      </w:r>
      <w:r w:rsidR="006E2408" w:rsidRPr="008749BE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8749BE">
        <w:rPr>
          <w:rFonts w:ascii="Times New Roman" w:hAnsi="Times New Roman" w:cs="Times New Roman"/>
          <w:sz w:val="24"/>
          <w:szCs w:val="24"/>
          <w:lang w:eastAsia="ru-RU"/>
        </w:rPr>
        <w:t xml:space="preserve"> услуги платы, не предусмотренной нормативными правовыми актами Российской Федерации, нормативными правовыми актами Воронежской области</w:t>
      </w:r>
      <w:r w:rsidR="000F327F" w:rsidRPr="008749B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F327F" w:rsidRPr="008749BE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органов местного самоуправления </w:t>
      </w:r>
      <w:r w:rsidR="00C11952" w:rsidRPr="008749BE">
        <w:rPr>
          <w:rFonts w:ascii="Times New Roman" w:hAnsi="Times New Roman" w:cs="Times New Roman"/>
          <w:sz w:val="24"/>
          <w:szCs w:val="24"/>
        </w:rPr>
        <w:t>Богучарского муниципального района Воронежской области</w:t>
      </w:r>
      <w:r w:rsidRPr="008749BE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C11952" w:rsidRPr="008749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91464" w:rsidRPr="008749BE" w:rsidRDefault="00D91464" w:rsidP="009450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9BE">
        <w:rPr>
          <w:rFonts w:ascii="Times New Roman" w:hAnsi="Times New Roman" w:cs="Times New Roman"/>
          <w:sz w:val="24"/>
          <w:szCs w:val="24"/>
          <w:lang w:eastAsia="ru-RU"/>
        </w:rPr>
        <w:t xml:space="preserve">7) отказ должностного лица </w:t>
      </w:r>
      <w:r w:rsidR="006E2408" w:rsidRPr="008749BE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8749BE">
        <w:rPr>
          <w:rFonts w:ascii="Times New Roman" w:hAnsi="Times New Roman" w:cs="Times New Roman"/>
          <w:sz w:val="24"/>
          <w:szCs w:val="24"/>
          <w:lang w:eastAsia="ru-RU"/>
        </w:rPr>
        <w:t xml:space="preserve">в исправлении допущенных опечаток и ошибок в выданных в результате предоставления </w:t>
      </w:r>
      <w:r w:rsidR="006E2408" w:rsidRPr="008749BE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8749BE">
        <w:rPr>
          <w:rFonts w:ascii="Times New Roman" w:hAnsi="Times New Roman" w:cs="Times New Roman"/>
          <w:sz w:val="24"/>
          <w:szCs w:val="24"/>
          <w:lang w:eastAsia="ru-RU"/>
        </w:rPr>
        <w:t xml:space="preserve"> услуги документах либо нарушение установленного срока таких исправлений.</w:t>
      </w:r>
    </w:p>
    <w:p w:rsidR="005A20B9" w:rsidRPr="008749BE" w:rsidRDefault="00D91464" w:rsidP="009450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9BE">
        <w:rPr>
          <w:rFonts w:ascii="Times New Roman" w:hAnsi="Times New Roman" w:cs="Times New Roman"/>
          <w:sz w:val="24"/>
          <w:szCs w:val="24"/>
          <w:lang w:eastAsia="ru-RU"/>
        </w:rPr>
        <w:t xml:space="preserve">5.3. </w:t>
      </w:r>
      <w:r w:rsidR="005A20B9" w:rsidRPr="008749BE">
        <w:rPr>
          <w:rFonts w:ascii="Times New Roman" w:hAnsi="Times New Roman" w:cs="Times New Roman"/>
          <w:sz w:val="24"/>
          <w:szCs w:val="24"/>
          <w:lang w:eastAsia="ru-RU"/>
        </w:rPr>
        <w:t>Оснований для отказа в рассмотрении либо приостановления рассмотрения жалобы не имеется.</w:t>
      </w:r>
    </w:p>
    <w:p w:rsidR="005A20B9" w:rsidRPr="008749BE" w:rsidRDefault="005A20B9" w:rsidP="009450BD">
      <w:pPr>
        <w:autoSpaceDE w:val="0"/>
        <w:autoSpaceDN w:val="0"/>
        <w:adjustRightInd w:val="0"/>
        <w:ind w:firstLine="567"/>
        <w:jc w:val="both"/>
      </w:pPr>
      <w:r w:rsidRPr="008749BE">
        <w:t>5.4. Основанием для начала процедуры досудебного (внесудебного) обжалования является поступившая жалоба.</w:t>
      </w:r>
    </w:p>
    <w:p w:rsidR="005A20B9" w:rsidRPr="008749BE" w:rsidRDefault="005A20B9" w:rsidP="009450BD">
      <w:pPr>
        <w:autoSpaceDE w:val="0"/>
        <w:autoSpaceDN w:val="0"/>
        <w:adjustRightInd w:val="0"/>
        <w:ind w:firstLine="567"/>
        <w:jc w:val="both"/>
      </w:pPr>
      <w:r w:rsidRPr="008749BE">
        <w:lastRenderedPageBreak/>
        <w:t>Жалоба может быть направлена по почте, через многофункциональные центры,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5A20B9" w:rsidRPr="008749BE" w:rsidRDefault="005A20B9" w:rsidP="009450BD">
      <w:pPr>
        <w:autoSpaceDE w:val="0"/>
        <w:autoSpaceDN w:val="0"/>
        <w:adjustRightInd w:val="0"/>
        <w:ind w:firstLine="567"/>
        <w:jc w:val="both"/>
      </w:pPr>
      <w:r w:rsidRPr="008749BE">
        <w:t>5.5. Жалоба должна содержать:</w:t>
      </w:r>
    </w:p>
    <w:p w:rsidR="005A20B9" w:rsidRPr="008749BE" w:rsidRDefault="005A20B9" w:rsidP="009450BD">
      <w:pPr>
        <w:autoSpaceDE w:val="0"/>
        <w:autoSpaceDN w:val="0"/>
        <w:adjustRightInd w:val="0"/>
        <w:ind w:firstLine="567"/>
        <w:jc w:val="both"/>
      </w:pPr>
      <w:r w:rsidRPr="008749BE">
        <w:t>- наименование органа, предоставляющего муниципальной услуги,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5A20B9" w:rsidRPr="008749BE" w:rsidRDefault="005A20B9" w:rsidP="009450BD">
      <w:pPr>
        <w:autoSpaceDE w:val="0"/>
        <w:autoSpaceDN w:val="0"/>
        <w:adjustRightInd w:val="0"/>
        <w:ind w:firstLine="567"/>
        <w:jc w:val="both"/>
      </w:pPr>
      <w:r w:rsidRPr="008749BE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20B9" w:rsidRPr="008749BE" w:rsidRDefault="005A20B9" w:rsidP="009450BD">
      <w:pPr>
        <w:autoSpaceDE w:val="0"/>
        <w:autoSpaceDN w:val="0"/>
        <w:adjustRightInd w:val="0"/>
        <w:ind w:firstLine="567"/>
        <w:jc w:val="both"/>
      </w:pPr>
      <w:r w:rsidRPr="008749BE">
        <w:t xml:space="preserve">- сведения об обжалуемых решениях и действиях (бездействии) </w:t>
      </w:r>
      <w:r w:rsidR="008F485E" w:rsidRPr="008749BE">
        <w:t>администрации</w:t>
      </w:r>
      <w:r w:rsidRPr="008749BE">
        <w:t>, должностного лица либо муниципального служащего;</w:t>
      </w:r>
    </w:p>
    <w:p w:rsidR="005A20B9" w:rsidRPr="008749BE" w:rsidRDefault="005A20B9" w:rsidP="009450BD">
      <w:pPr>
        <w:autoSpaceDE w:val="0"/>
        <w:autoSpaceDN w:val="0"/>
        <w:adjustRightInd w:val="0"/>
        <w:ind w:firstLine="567"/>
        <w:jc w:val="both"/>
      </w:pPr>
      <w:r w:rsidRPr="008749BE">
        <w:t>- доводы, на основании которых заявитель не согласен с решением и действием (бездействием)</w:t>
      </w:r>
      <w:r w:rsidR="00B1595C" w:rsidRPr="008749BE">
        <w:t xml:space="preserve"> администрации</w:t>
      </w:r>
      <w:r w:rsidRPr="008749BE">
        <w:t>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B1595C" w:rsidRPr="008749BE" w:rsidRDefault="00D91464" w:rsidP="009450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9BE">
        <w:rPr>
          <w:rFonts w:ascii="Times New Roman" w:hAnsi="Times New Roman" w:cs="Times New Roman"/>
          <w:sz w:val="24"/>
          <w:szCs w:val="24"/>
          <w:lang w:eastAsia="ru-RU"/>
        </w:rPr>
        <w:t xml:space="preserve">5.5. </w:t>
      </w:r>
      <w:r w:rsidR="00B1595C" w:rsidRPr="008749BE">
        <w:rPr>
          <w:rFonts w:ascii="Times New Roman" w:hAnsi="Times New Roman" w:cs="Times New Roman"/>
          <w:sz w:val="24"/>
          <w:szCs w:val="24"/>
          <w:lang w:eastAsia="ru-RU"/>
        </w:rPr>
        <w:t>Заявитель может обжаловать решения и действия (бездействие) должностных лиц, муниципальных служащих администрации г</w:t>
      </w:r>
      <w:r w:rsidR="00B1595C" w:rsidRPr="008749BE">
        <w:rPr>
          <w:rFonts w:ascii="Times New Roman" w:hAnsi="Times New Roman" w:cs="Times New Roman"/>
          <w:sz w:val="24"/>
          <w:szCs w:val="24"/>
        </w:rPr>
        <w:t>лаве администрации (поселения).</w:t>
      </w:r>
    </w:p>
    <w:p w:rsidR="00D91464" w:rsidRPr="008749BE" w:rsidRDefault="000C0B48" w:rsidP="009450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9BE">
        <w:rPr>
          <w:rFonts w:ascii="Times New Roman" w:hAnsi="Times New Roman" w:cs="Times New Roman"/>
          <w:sz w:val="24"/>
          <w:szCs w:val="24"/>
          <w:lang w:eastAsia="ru-RU"/>
        </w:rPr>
        <w:t>5.6.</w:t>
      </w:r>
      <w:r w:rsidR="003A7D70" w:rsidRPr="008749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1464" w:rsidRPr="008749BE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Должностные лица </w:t>
      </w:r>
      <w:r w:rsidR="006E2408" w:rsidRPr="008749BE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8749BE">
        <w:rPr>
          <w:rFonts w:ascii="Times New Roman" w:hAnsi="Times New Roman" w:cs="Times New Roman"/>
          <w:sz w:val="24"/>
          <w:szCs w:val="24"/>
          <w:lang w:eastAsia="ru-RU"/>
        </w:rPr>
        <w:t>, указанные в пункте 5.5</w:t>
      </w:r>
      <w:r w:rsidR="00D91464" w:rsidRPr="008749BE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раздела административного регламента, проводят личный прием заявителей.</w:t>
      </w:r>
    </w:p>
    <w:p w:rsidR="00D91464" w:rsidRPr="008749BE" w:rsidRDefault="00D91464" w:rsidP="009450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9BE">
        <w:rPr>
          <w:rFonts w:ascii="Times New Roman" w:hAnsi="Times New Roman" w:cs="Times New Roman"/>
          <w:sz w:val="24"/>
          <w:szCs w:val="24"/>
          <w:lang w:eastAsia="ru-RU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</w:t>
      </w:r>
      <w:r w:rsidR="006E2408" w:rsidRPr="008749BE">
        <w:rPr>
          <w:rFonts w:ascii="Times New Roman" w:hAnsi="Times New Roman" w:cs="Times New Roman"/>
          <w:sz w:val="24"/>
          <w:szCs w:val="24"/>
          <w:lang w:eastAsia="ru-RU"/>
        </w:rPr>
        <w:t>оторые размещаются на официальном</w:t>
      </w:r>
      <w:r w:rsidRPr="008749BE">
        <w:rPr>
          <w:rFonts w:ascii="Times New Roman" w:hAnsi="Times New Roman" w:cs="Times New Roman"/>
          <w:sz w:val="24"/>
          <w:szCs w:val="24"/>
          <w:lang w:eastAsia="ru-RU"/>
        </w:rPr>
        <w:t xml:space="preserve"> сайт</w:t>
      </w:r>
      <w:r w:rsidR="006E2408" w:rsidRPr="008749B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749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2408" w:rsidRPr="008749BE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8749BE">
        <w:rPr>
          <w:rFonts w:ascii="Times New Roman" w:hAnsi="Times New Roman" w:cs="Times New Roman"/>
          <w:sz w:val="24"/>
          <w:szCs w:val="24"/>
          <w:lang w:eastAsia="ru-RU"/>
        </w:rPr>
        <w:t>в сети Интернет и информационных стендах.</w:t>
      </w:r>
    </w:p>
    <w:p w:rsidR="00D91464" w:rsidRPr="008749BE" w:rsidRDefault="00D91464" w:rsidP="009450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9BE">
        <w:rPr>
          <w:rFonts w:ascii="Times New Roman" w:hAnsi="Times New Roman" w:cs="Times New Roman"/>
          <w:sz w:val="24"/>
          <w:szCs w:val="24"/>
          <w:lang w:eastAsia="ru-RU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D91464" w:rsidRPr="008749BE" w:rsidRDefault="000C0B48" w:rsidP="009450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9BE">
        <w:rPr>
          <w:rFonts w:ascii="Times New Roman" w:hAnsi="Times New Roman" w:cs="Times New Roman"/>
          <w:sz w:val="24"/>
          <w:szCs w:val="24"/>
          <w:lang w:eastAsia="ru-RU"/>
        </w:rPr>
        <w:t>5.7</w:t>
      </w:r>
      <w:r w:rsidR="00D91464" w:rsidRPr="008749BE">
        <w:rPr>
          <w:rFonts w:ascii="Times New Roman" w:hAnsi="Times New Roman" w:cs="Times New Roman"/>
          <w:sz w:val="24"/>
          <w:szCs w:val="24"/>
          <w:lang w:eastAsia="ru-RU"/>
        </w:rPr>
        <w:t xml:space="preserve">. Должностное лицо, уполномоченное на рассмотрение жалобы, или </w:t>
      </w:r>
      <w:r w:rsidR="006E2408" w:rsidRPr="008749BE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D91464" w:rsidRPr="008749BE">
        <w:rPr>
          <w:rFonts w:ascii="Times New Roman" w:hAnsi="Times New Roman" w:cs="Times New Roman"/>
          <w:sz w:val="24"/>
          <w:szCs w:val="24"/>
          <w:lang w:eastAsia="ru-RU"/>
        </w:rPr>
        <w:t>отказывают в удовлетворении жалобы в следующих случаях:</w:t>
      </w:r>
    </w:p>
    <w:p w:rsidR="00D91464" w:rsidRPr="008749BE" w:rsidRDefault="00D91464" w:rsidP="009450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9BE">
        <w:rPr>
          <w:rFonts w:ascii="Times New Roman" w:hAnsi="Times New Roman" w:cs="Times New Roman"/>
          <w:sz w:val="24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D91464" w:rsidRPr="008749BE" w:rsidRDefault="00D91464" w:rsidP="009450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9BE">
        <w:rPr>
          <w:rFonts w:ascii="Times New Roman" w:hAnsi="Times New Roman" w:cs="Times New Roman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D91464" w:rsidRPr="008749BE" w:rsidRDefault="00D91464" w:rsidP="009450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9BE">
        <w:rPr>
          <w:rFonts w:ascii="Times New Roman" w:hAnsi="Times New Roman" w:cs="Times New Roman"/>
          <w:sz w:val="24"/>
          <w:szCs w:val="24"/>
          <w:lang w:eastAsia="ru-RU"/>
        </w:rPr>
        <w:t xml:space="preserve">3) наличие решения по жалобе, принятого ранее в соответствии с требованиями настоящего </w:t>
      </w:r>
      <w:r w:rsidR="00575DF0" w:rsidRPr="008749B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6570B" w:rsidRPr="008749BE">
        <w:rPr>
          <w:rFonts w:ascii="Times New Roman" w:hAnsi="Times New Roman" w:cs="Times New Roman"/>
          <w:sz w:val="24"/>
          <w:szCs w:val="24"/>
          <w:lang w:eastAsia="ru-RU"/>
        </w:rPr>
        <w:t>дминистративного регламента</w:t>
      </w:r>
      <w:r w:rsidRPr="008749BE">
        <w:rPr>
          <w:rFonts w:ascii="Times New Roman" w:hAnsi="Times New Roman" w:cs="Times New Roman"/>
          <w:sz w:val="24"/>
          <w:szCs w:val="24"/>
          <w:lang w:eastAsia="ru-RU"/>
        </w:rPr>
        <w:t xml:space="preserve"> в отношении того же заявителя и по тому же предмету жалобы.</w:t>
      </w:r>
    </w:p>
    <w:p w:rsidR="00D91464" w:rsidRPr="008749BE" w:rsidRDefault="00D91464" w:rsidP="009450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9BE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Должностное лицо, уполномоченное на рассмотрение жалобы, или </w:t>
      </w:r>
      <w:r w:rsidR="006E2408" w:rsidRPr="008749BE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8749BE">
        <w:rPr>
          <w:rFonts w:ascii="Times New Roman" w:hAnsi="Times New Roman" w:cs="Times New Roman"/>
          <w:sz w:val="24"/>
          <w:szCs w:val="24"/>
          <w:lang w:eastAsia="ru-RU"/>
        </w:rPr>
        <w:t>вправе оставить жалобу без ответа в следующих случаях:</w:t>
      </w:r>
    </w:p>
    <w:p w:rsidR="00D91464" w:rsidRPr="008749BE" w:rsidRDefault="00D91464" w:rsidP="009450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9BE">
        <w:rPr>
          <w:rFonts w:ascii="Times New Roman" w:hAnsi="Times New Roman" w:cs="Times New Roman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91464" w:rsidRPr="008749BE" w:rsidRDefault="00D91464" w:rsidP="009450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9BE">
        <w:rPr>
          <w:rFonts w:ascii="Times New Roman" w:hAnsi="Times New Roman" w:cs="Times New Roman"/>
          <w:sz w:val="24"/>
          <w:szCs w:val="24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91464" w:rsidRPr="008749BE" w:rsidRDefault="00D91464" w:rsidP="009450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9BE">
        <w:rPr>
          <w:rFonts w:ascii="Times New Roman" w:hAnsi="Times New Roman" w:cs="Times New Roman"/>
          <w:sz w:val="24"/>
          <w:szCs w:val="24"/>
          <w:lang w:eastAsia="ru-RU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D91464" w:rsidRPr="008749BE" w:rsidRDefault="000C0B48" w:rsidP="009450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9BE">
        <w:rPr>
          <w:rFonts w:ascii="Times New Roman" w:hAnsi="Times New Roman" w:cs="Times New Roman"/>
          <w:sz w:val="24"/>
          <w:szCs w:val="24"/>
          <w:lang w:eastAsia="ru-RU"/>
        </w:rPr>
        <w:t>5.9</w:t>
      </w:r>
      <w:r w:rsidR="003A7D70" w:rsidRPr="008749B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749BE">
        <w:rPr>
          <w:rFonts w:ascii="Times New Roman" w:hAnsi="Times New Roman" w:cs="Times New Roman"/>
          <w:sz w:val="24"/>
          <w:szCs w:val="24"/>
          <w:lang w:eastAsia="ru-RU"/>
        </w:rPr>
        <w:t xml:space="preserve"> 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C0B48" w:rsidRPr="008749BE" w:rsidRDefault="00D91464" w:rsidP="009450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9BE">
        <w:rPr>
          <w:rFonts w:ascii="Times New Roman" w:hAnsi="Times New Roman" w:cs="Times New Roman"/>
          <w:sz w:val="24"/>
          <w:szCs w:val="24"/>
          <w:lang w:eastAsia="ru-RU"/>
        </w:rPr>
        <w:t>5.10</w:t>
      </w:r>
      <w:r w:rsidR="000C0B48" w:rsidRPr="008749BE">
        <w:rPr>
          <w:rFonts w:ascii="Times New Roman" w:hAnsi="Times New Roman" w:cs="Times New Roman"/>
          <w:sz w:val="24"/>
          <w:szCs w:val="24"/>
          <w:lang w:eastAsia="ru-RU"/>
        </w:rPr>
        <w:t>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B48" w:rsidRPr="008749BE" w:rsidRDefault="000C0B48" w:rsidP="009450BD">
      <w:pPr>
        <w:autoSpaceDE w:val="0"/>
        <w:autoSpaceDN w:val="0"/>
        <w:adjustRightInd w:val="0"/>
        <w:ind w:firstLine="567"/>
        <w:jc w:val="both"/>
      </w:pPr>
      <w:r w:rsidRPr="008749BE">
        <w:lastRenderedPageBreak/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C0B48" w:rsidRPr="008749BE" w:rsidRDefault="000C0B48" w:rsidP="009450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2D92" w:rsidRPr="008749BE" w:rsidRDefault="000C2D92" w:rsidP="009450BD">
      <w:pPr>
        <w:ind w:firstLine="567"/>
        <w:rPr>
          <w:lang w:eastAsia="ar-SA"/>
        </w:rPr>
      </w:pPr>
    </w:p>
    <w:p w:rsidR="000C2D92" w:rsidRPr="008749BE" w:rsidRDefault="000C2D92" w:rsidP="009450BD">
      <w:pPr>
        <w:ind w:firstLine="567"/>
        <w:rPr>
          <w:lang w:eastAsia="ar-SA"/>
        </w:rPr>
      </w:pPr>
    </w:p>
    <w:p w:rsidR="000C2D92" w:rsidRPr="008749BE" w:rsidRDefault="000C2D92" w:rsidP="009450BD">
      <w:pPr>
        <w:ind w:firstLine="567"/>
        <w:rPr>
          <w:lang w:eastAsia="ar-SA"/>
        </w:rPr>
      </w:pPr>
    </w:p>
    <w:p w:rsidR="000C2D92" w:rsidRPr="008749BE" w:rsidRDefault="000C2D92" w:rsidP="009450BD">
      <w:pPr>
        <w:ind w:firstLine="567"/>
        <w:rPr>
          <w:lang w:eastAsia="ar-SA"/>
        </w:rPr>
      </w:pPr>
    </w:p>
    <w:p w:rsidR="000C2D92" w:rsidRPr="008749BE" w:rsidRDefault="000C2D92" w:rsidP="009450BD">
      <w:pPr>
        <w:ind w:firstLine="567"/>
        <w:rPr>
          <w:lang w:eastAsia="ar-SA"/>
        </w:rPr>
      </w:pPr>
    </w:p>
    <w:p w:rsidR="00646C89" w:rsidRPr="008749BE" w:rsidRDefault="00646C89" w:rsidP="009450BD">
      <w:pPr>
        <w:ind w:firstLine="567"/>
        <w:rPr>
          <w:lang w:eastAsia="ar-SA"/>
        </w:rPr>
      </w:pPr>
    </w:p>
    <w:p w:rsidR="00646C89" w:rsidRPr="008749BE" w:rsidRDefault="00646C89" w:rsidP="009450BD">
      <w:pPr>
        <w:ind w:firstLine="567"/>
        <w:rPr>
          <w:lang w:eastAsia="ar-SA"/>
        </w:rPr>
      </w:pPr>
    </w:p>
    <w:p w:rsidR="00646C89" w:rsidRPr="008749BE" w:rsidRDefault="00646C89" w:rsidP="009450BD">
      <w:pPr>
        <w:ind w:firstLine="567"/>
        <w:rPr>
          <w:lang w:eastAsia="ar-SA"/>
        </w:rPr>
      </w:pPr>
    </w:p>
    <w:p w:rsidR="00646C89" w:rsidRPr="008749BE" w:rsidRDefault="00646C89" w:rsidP="009450BD">
      <w:pPr>
        <w:ind w:firstLine="567"/>
        <w:rPr>
          <w:lang w:eastAsia="ar-SA"/>
        </w:rPr>
      </w:pPr>
    </w:p>
    <w:p w:rsidR="00646C89" w:rsidRPr="008749BE" w:rsidRDefault="00646C89" w:rsidP="009450BD">
      <w:pPr>
        <w:ind w:firstLine="567"/>
        <w:rPr>
          <w:lang w:eastAsia="ar-SA"/>
        </w:rPr>
      </w:pPr>
    </w:p>
    <w:p w:rsidR="00493336" w:rsidRPr="008749BE" w:rsidRDefault="00493336" w:rsidP="009450BD">
      <w:pPr>
        <w:ind w:firstLine="567"/>
        <w:rPr>
          <w:lang w:eastAsia="ar-SA"/>
        </w:rPr>
      </w:pPr>
    </w:p>
    <w:p w:rsidR="00493336" w:rsidRPr="008749BE" w:rsidRDefault="00493336" w:rsidP="009450BD">
      <w:pPr>
        <w:ind w:firstLine="567"/>
        <w:rPr>
          <w:lang w:eastAsia="ar-SA"/>
        </w:rPr>
      </w:pPr>
    </w:p>
    <w:p w:rsidR="00493336" w:rsidRPr="008749BE" w:rsidRDefault="00493336" w:rsidP="009450BD">
      <w:pPr>
        <w:ind w:firstLine="567"/>
        <w:rPr>
          <w:lang w:eastAsia="ar-SA"/>
        </w:rPr>
      </w:pPr>
    </w:p>
    <w:p w:rsidR="00493336" w:rsidRPr="008749BE" w:rsidRDefault="00493336" w:rsidP="009450BD">
      <w:pPr>
        <w:ind w:firstLine="567"/>
        <w:rPr>
          <w:lang w:eastAsia="ar-SA"/>
        </w:rPr>
      </w:pPr>
    </w:p>
    <w:p w:rsidR="00493336" w:rsidRPr="008749BE" w:rsidRDefault="00493336" w:rsidP="009450BD">
      <w:pPr>
        <w:ind w:firstLine="567"/>
        <w:rPr>
          <w:lang w:eastAsia="ar-SA"/>
        </w:rPr>
      </w:pPr>
    </w:p>
    <w:p w:rsidR="00493336" w:rsidRPr="008749BE" w:rsidRDefault="00493336" w:rsidP="009450BD">
      <w:pPr>
        <w:ind w:firstLine="567"/>
        <w:rPr>
          <w:lang w:eastAsia="ar-SA"/>
        </w:rPr>
      </w:pPr>
    </w:p>
    <w:p w:rsidR="00493336" w:rsidRPr="008749BE" w:rsidRDefault="00493336" w:rsidP="009450BD">
      <w:pPr>
        <w:ind w:firstLine="567"/>
        <w:rPr>
          <w:lang w:eastAsia="ar-SA"/>
        </w:rPr>
      </w:pPr>
    </w:p>
    <w:p w:rsidR="00493336" w:rsidRPr="008749BE" w:rsidRDefault="00493336" w:rsidP="009450BD">
      <w:pPr>
        <w:ind w:firstLine="567"/>
        <w:rPr>
          <w:lang w:eastAsia="ar-SA"/>
        </w:rPr>
      </w:pPr>
    </w:p>
    <w:p w:rsidR="00493336" w:rsidRPr="008749BE" w:rsidRDefault="00493336" w:rsidP="009450BD">
      <w:pPr>
        <w:ind w:firstLine="567"/>
        <w:rPr>
          <w:lang w:eastAsia="ar-SA"/>
        </w:rPr>
      </w:pPr>
    </w:p>
    <w:p w:rsidR="00493336" w:rsidRPr="008749BE" w:rsidRDefault="00493336" w:rsidP="009450BD">
      <w:pPr>
        <w:ind w:firstLine="567"/>
        <w:rPr>
          <w:lang w:eastAsia="ar-SA"/>
        </w:rPr>
      </w:pPr>
    </w:p>
    <w:p w:rsidR="00493336" w:rsidRPr="008749BE" w:rsidRDefault="00493336" w:rsidP="009450BD">
      <w:pPr>
        <w:ind w:firstLine="567"/>
        <w:rPr>
          <w:lang w:eastAsia="ar-SA"/>
        </w:rPr>
      </w:pPr>
    </w:p>
    <w:p w:rsidR="00493336" w:rsidRPr="008749BE" w:rsidRDefault="00493336" w:rsidP="009450BD">
      <w:pPr>
        <w:ind w:firstLine="567"/>
        <w:rPr>
          <w:lang w:eastAsia="ar-SA"/>
        </w:rPr>
      </w:pPr>
    </w:p>
    <w:p w:rsidR="00493336" w:rsidRPr="008749BE" w:rsidRDefault="00493336" w:rsidP="009450BD">
      <w:pPr>
        <w:ind w:firstLine="567"/>
        <w:rPr>
          <w:lang w:eastAsia="ar-SA"/>
        </w:rPr>
      </w:pPr>
    </w:p>
    <w:p w:rsidR="00493336" w:rsidRPr="008749BE" w:rsidRDefault="00493336" w:rsidP="009450BD">
      <w:pPr>
        <w:ind w:firstLine="567"/>
        <w:rPr>
          <w:lang w:eastAsia="ar-SA"/>
        </w:rPr>
      </w:pPr>
    </w:p>
    <w:p w:rsidR="00493336" w:rsidRPr="008749BE" w:rsidRDefault="00493336" w:rsidP="009450BD">
      <w:pPr>
        <w:ind w:firstLine="567"/>
        <w:rPr>
          <w:lang w:eastAsia="ar-SA"/>
        </w:rPr>
      </w:pPr>
    </w:p>
    <w:p w:rsidR="00493336" w:rsidRPr="008749BE" w:rsidRDefault="00493336" w:rsidP="009450BD">
      <w:pPr>
        <w:ind w:firstLine="567"/>
        <w:rPr>
          <w:lang w:eastAsia="ar-SA"/>
        </w:rPr>
      </w:pPr>
    </w:p>
    <w:p w:rsidR="00493336" w:rsidRDefault="00493336" w:rsidP="009450BD">
      <w:pPr>
        <w:ind w:firstLine="567"/>
        <w:rPr>
          <w:lang w:eastAsia="ar-SA"/>
        </w:rPr>
      </w:pPr>
    </w:p>
    <w:p w:rsidR="008749BE" w:rsidRDefault="008749BE" w:rsidP="009450BD">
      <w:pPr>
        <w:ind w:firstLine="567"/>
        <w:rPr>
          <w:lang w:eastAsia="ar-SA"/>
        </w:rPr>
      </w:pPr>
    </w:p>
    <w:p w:rsidR="008749BE" w:rsidRDefault="008749BE" w:rsidP="009450BD">
      <w:pPr>
        <w:ind w:firstLine="567"/>
        <w:rPr>
          <w:lang w:eastAsia="ar-SA"/>
        </w:rPr>
      </w:pPr>
    </w:p>
    <w:p w:rsidR="008749BE" w:rsidRDefault="008749BE" w:rsidP="009450BD">
      <w:pPr>
        <w:ind w:firstLine="567"/>
        <w:rPr>
          <w:lang w:eastAsia="ar-SA"/>
        </w:rPr>
      </w:pPr>
    </w:p>
    <w:p w:rsidR="008749BE" w:rsidRDefault="008749BE" w:rsidP="009450BD">
      <w:pPr>
        <w:ind w:firstLine="567"/>
        <w:rPr>
          <w:lang w:eastAsia="ar-SA"/>
        </w:rPr>
      </w:pPr>
    </w:p>
    <w:p w:rsidR="008749BE" w:rsidRDefault="008749BE" w:rsidP="009450BD">
      <w:pPr>
        <w:ind w:firstLine="567"/>
        <w:rPr>
          <w:lang w:eastAsia="ar-SA"/>
        </w:rPr>
      </w:pPr>
    </w:p>
    <w:p w:rsidR="008749BE" w:rsidRDefault="008749BE" w:rsidP="009450BD">
      <w:pPr>
        <w:ind w:firstLine="567"/>
        <w:rPr>
          <w:lang w:eastAsia="ar-SA"/>
        </w:rPr>
      </w:pPr>
    </w:p>
    <w:p w:rsidR="008749BE" w:rsidRDefault="008749BE" w:rsidP="009450BD">
      <w:pPr>
        <w:ind w:firstLine="567"/>
        <w:rPr>
          <w:lang w:eastAsia="ar-SA"/>
        </w:rPr>
      </w:pPr>
    </w:p>
    <w:p w:rsidR="008749BE" w:rsidRDefault="008749BE" w:rsidP="009450BD">
      <w:pPr>
        <w:ind w:firstLine="567"/>
        <w:rPr>
          <w:lang w:eastAsia="ar-SA"/>
        </w:rPr>
      </w:pPr>
    </w:p>
    <w:p w:rsidR="008749BE" w:rsidRDefault="008749BE" w:rsidP="009450BD">
      <w:pPr>
        <w:ind w:firstLine="567"/>
        <w:rPr>
          <w:lang w:eastAsia="ar-SA"/>
        </w:rPr>
      </w:pPr>
    </w:p>
    <w:p w:rsidR="008749BE" w:rsidRDefault="008749BE" w:rsidP="009450BD">
      <w:pPr>
        <w:ind w:firstLine="567"/>
        <w:rPr>
          <w:lang w:eastAsia="ar-SA"/>
        </w:rPr>
      </w:pPr>
    </w:p>
    <w:p w:rsidR="008749BE" w:rsidRDefault="008749BE" w:rsidP="009450BD">
      <w:pPr>
        <w:ind w:firstLine="567"/>
        <w:rPr>
          <w:lang w:eastAsia="ar-SA"/>
        </w:rPr>
      </w:pPr>
    </w:p>
    <w:p w:rsidR="008749BE" w:rsidRDefault="008749BE" w:rsidP="009450BD">
      <w:pPr>
        <w:ind w:firstLine="567"/>
        <w:rPr>
          <w:lang w:eastAsia="ar-SA"/>
        </w:rPr>
      </w:pPr>
    </w:p>
    <w:p w:rsidR="008749BE" w:rsidRDefault="008749BE" w:rsidP="009450BD">
      <w:pPr>
        <w:ind w:firstLine="567"/>
        <w:rPr>
          <w:lang w:eastAsia="ar-SA"/>
        </w:rPr>
      </w:pPr>
    </w:p>
    <w:p w:rsidR="008749BE" w:rsidRDefault="008749BE" w:rsidP="009450BD">
      <w:pPr>
        <w:ind w:firstLine="567"/>
        <w:rPr>
          <w:lang w:eastAsia="ar-SA"/>
        </w:rPr>
      </w:pPr>
    </w:p>
    <w:p w:rsidR="008749BE" w:rsidRPr="008749BE" w:rsidRDefault="008749BE" w:rsidP="009450BD">
      <w:pPr>
        <w:ind w:firstLine="567"/>
        <w:rPr>
          <w:lang w:eastAsia="ar-SA"/>
        </w:rPr>
      </w:pPr>
    </w:p>
    <w:p w:rsidR="00646C89" w:rsidRPr="008749BE" w:rsidRDefault="00646C89" w:rsidP="009450BD">
      <w:pPr>
        <w:ind w:firstLine="567"/>
        <w:rPr>
          <w:lang w:eastAsia="ar-SA"/>
        </w:rPr>
      </w:pPr>
    </w:p>
    <w:p w:rsidR="00646C89" w:rsidRPr="008749BE" w:rsidRDefault="00646C89" w:rsidP="009450BD">
      <w:pPr>
        <w:ind w:firstLine="567"/>
        <w:rPr>
          <w:lang w:eastAsia="ar-SA"/>
        </w:rPr>
      </w:pPr>
    </w:p>
    <w:p w:rsidR="001D3ADC" w:rsidRPr="008749BE" w:rsidRDefault="001D3ADC" w:rsidP="009450BD">
      <w:pPr>
        <w:autoSpaceDE w:val="0"/>
        <w:autoSpaceDN w:val="0"/>
        <w:adjustRightInd w:val="0"/>
        <w:ind w:firstLine="567"/>
        <w:jc w:val="right"/>
        <w:outlineLvl w:val="0"/>
      </w:pPr>
    </w:p>
    <w:p w:rsidR="0075454E" w:rsidRPr="008749BE" w:rsidRDefault="00E156F5" w:rsidP="009450BD">
      <w:pPr>
        <w:autoSpaceDE w:val="0"/>
        <w:autoSpaceDN w:val="0"/>
        <w:adjustRightInd w:val="0"/>
        <w:ind w:firstLine="567"/>
        <w:jc w:val="right"/>
        <w:outlineLvl w:val="0"/>
      </w:pPr>
      <w:r w:rsidRPr="008749BE">
        <w:t>П</w:t>
      </w:r>
      <w:r w:rsidR="0075454E" w:rsidRPr="008749BE">
        <w:t xml:space="preserve">риложение </w:t>
      </w:r>
      <w:r w:rsidR="00E65EB2" w:rsidRPr="008749BE">
        <w:t>№</w:t>
      </w:r>
      <w:r w:rsidR="0075454E" w:rsidRPr="008749BE">
        <w:t xml:space="preserve"> 1</w:t>
      </w:r>
    </w:p>
    <w:p w:rsidR="0075454E" w:rsidRPr="008749BE" w:rsidRDefault="00493336" w:rsidP="009450BD">
      <w:pPr>
        <w:autoSpaceDE w:val="0"/>
        <w:autoSpaceDN w:val="0"/>
        <w:adjustRightInd w:val="0"/>
        <w:ind w:firstLine="567"/>
        <w:jc w:val="right"/>
      </w:pPr>
      <w:r w:rsidRPr="008749BE">
        <w:t>к а</w:t>
      </w:r>
      <w:r w:rsidR="0075454E" w:rsidRPr="008749BE">
        <w:t>дминистративному регламенту</w:t>
      </w:r>
    </w:p>
    <w:p w:rsidR="00493336" w:rsidRPr="008749BE" w:rsidRDefault="00493336" w:rsidP="009450BD">
      <w:pPr>
        <w:autoSpaceDE w:val="0"/>
        <w:autoSpaceDN w:val="0"/>
        <w:adjustRightInd w:val="0"/>
        <w:ind w:firstLine="567"/>
        <w:jc w:val="right"/>
      </w:pPr>
    </w:p>
    <w:p w:rsidR="0075454E" w:rsidRPr="008749BE" w:rsidRDefault="0075454E" w:rsidP="009450BD">
      <w:pPr>
        <w:autoSpaceDE w:val="0"/>
        <w:autoSpaceDN w:val="0"/>
        <w:adjustRightInd w:val="0"/>
        <w:ind w:firstLine="567"/>
        <w:jc w:val="center"/>
      </w:pPr>
    </w:p>
    <w:p w:rsidR="00493336" w:rsidRPr="008749BE" w:rsidRDefault="00493336" w:rsidP="00493336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749BE">
        <w:rPr>
          <w:b/>
        </w:rPr>
        <w:t xml:space="preserve">Информация </w:t>
      </w:r>
    </w:p>
    <w:p w:rsidR="00493336" w:rsidRPr="008749BE" w:rsidRDefault="00493336" w:rsidP="00493336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749BE">
        <w:rPr>
          <w:b/>
        </w:rPr>
        <w:lastRenderedPageBreak/>
        <w:t>о месте нахождения, графике работы, контактных телефонах (телефонах для справок и консультаций), интернет - адресах, адресах электронной почты администрации Богучарского муниципального района Воронежской области, МФЦ</w:t>
      </w:r>
    </w:p>
    <w:p w:rsidR="00493336" w:rsidRPr="008749BE" w:rsidRDefault="00493336" w:rsidP="00493336">
      <w:pPr>
        <w:autoSpaceDE w:val="0"/>
        <w:autoSpaceDN w:val="0"/>
        <w:adjustRightInd w:val="0"/>
        <w:ind w:firstLine="709"/>
        <w:jc w:val="center"/>
      </w:pPr>
    </w:p>
    <w:p w:rsidR="00E74894" w:rsidRPr="008749BE" w:rsidRDefault="00E74894" w:rsidP="00E74894">
      <w:pPr>
        <w:tabs>
          <w:tab w:val="left" w:pos="1620"/>
        </w:tabs>
        <w:autoSpaceDE w:val="0"/>
        <w:autoSpaceDN w:val="0"/>
        <w:adjustRightInd w:val="0"/>
        <w:ind w:firstLine="567"/>
        <w:jc w:val="both"/>
      </w:pPr>
      <w:r w:rsidRPr="008749BE">
        <w:t>1. Место нахождения администрации Богучарского муниципального района Воронежской области: 396790, Воронежская область, г. Богучар, ул. Кирова, д. 1.</w:t>
      </w:r>
    </w:p>
    <w:p w:rsidR="00E74894" w:rsidRPr="008749BE" w:rsidRDefault="00E74894" w:rsidP="00E74894">
      <w:pPr>
        <w:autoSpaceDE w:val="0"/>
        <w:autoSpaceDN w:val="0"/>
        <w:adjustRightInd w:val="0"/>
        <w:ind w:left="709" w:hanging="709"/>
        <w:jc w:val="both"/>
      </w:pPr>
      <w:r w:rsidRPr="008749BE">
        <w:t>График работы администрации Богучарского муниципального района Воронежской области:</w:t>
      </w:r>
    </w:p>
    <w:p w:rsidR="00E74894" w:rsidRPr="008749BE" w:rsidRDefault="00E74894" w:rsidP="00E74894">
      <w:pPr>
        <w:autoSpaceDE w:val="0"/>
        <w:autoSpaceDN w:val="0"/>
        <w:adjustRightInd w:val="0"/>
        <w:ind w:firstLine="709"/>
        <w:jc w:val="both"/>
      </w:pPr>
      <w:r w:rsidRPr="008749BE">
        <w:t>понедельник - пятница: с 8.00 до 17.00;</w:t>
      </w:r>
    </w:p>
    <w:p w:rsidR="00E74894" w:rsidRPr="008749BE" w:rsidRDefault="00E74894" w:rsidP="00E74894">
      <w:pPr>
        <w:autoSpaceDE w:val="0"/>
        <w:autoSpaceDN w:val="0"/>
        <w:adjustRightInd w:val="0"/>
        <w:ind w:firstLine="709"/>
        <w:jc w:val="both"/>
      </w:pPr>
      <w:r w:rsidRPr="008749BE">
        <w:t>перерыв: с 12.00 до 13.00;</w:t>
      </w:r>
    </w:p>
    <w:p w:rsidR="00E74894" w:rsidRPr="008749BE" w:rsidRDefault="00E74894" w:rsidP="00E74894">
      <w:pPr>
        <w:autoSpaceDE w:val="0"/>
        <w:autoSpaceDN w:val="0"/>
        <w:adjustRightInd w:val="0"/>
        <w:ind w:firstLine="709"/>
        <w:jc w:val="both"/>
      </w:pPr>
      <w:r w:rsidRPr="008749BE">
        <w:t>суббота, воскресенье – выходной.</w:t>
      </w:r>
    </w:p>
    <w:p w:rsidR="00E74894" w:rsidRPr="008749BE" w:rsidRDefault="00E74894" w:rsidP="00E74894">
      <w:pPr>
        <w:autoSpaceDE w:val="0"/>
        <w:autoSpaceDN w:val="0"/>
        <w:adjustRightInd w:val="0"/>
        <w:ind w:firstLine="709"/>
        <w:jc w:val="both"/>
      </w:pPr>
      <w:r w:rsidRPr="008749BE">
        <w:t xml:space="preserve">Официальный сайт администрации Богучарского муниципального района Воронежской области в сети Интернет: </w:t>
      </w:r>
      <w:hyperlink r:id="rId14" w:history="1">
        <w:r w:rsidRPr="008749BE">
          <w:rPr>
            <w:rStyle w:val="a3"/>
          </w:rPr>
          <w:t>www.boguchar.ru</w:t>
        </w:r>
      </w:hyperlink>
      <w:r w:rsidRPr="008749BE">
        <w:t xml:space="preserve">. </w:t>
      </w:r>
    </w:p>
    <w:p w:rsidR="00E74894" w:rsidRPr="008749BE" w:rsidRDefault="00E74894" w:rsidP="00E74894">
      <w:pPr>
        <w:autoSpaceDE w:val="0"/>
        <w:autoSpaceDN w:val="0"/>
        <w:adjustRightInd w:val="0"/>
        <w:ind w:firstLine="709"/>
        <w:jc w:val="both"/>
      </w:pPr>
      <w:r w:rsidRPr="008749BE">
        <w:t xml:space="preserve">Адрес электронной почты администрации Богучарского муниципального района Воронежской области: </w:t>
      </w:r>
      <w:hyperlink r:id="rId15" w:history="1">
        <w:r w:rsidRPr="008749BE">
          <w:rPr>
            <w:rStyle w:val="a3"/>
          </w:rPr>
          <w:t>boguchar@govvrn.ru</w:t>
        </w:r>
      </w:hyperlink>
      <w:r w:rsidRPr="008749BE">
        <w:t>.</w:t>
      </w:r>
    </w:p>
    <w:p w:rsidR="00E74894" w:rsidRPr="008749BE" w:rsidRDefault="00E74894" w:rsidP="00E74894">
      <w:pPr>
        <w:tabs>
          <w:tab w:val="left" w:pos="1440"/>
          <w:tab w:val="left" w:pos="1560"/>
        </w:tabs>
        <w:ind w:firstLine="709"/>
        <w:jc w:val="both"/>
      </w:pPr>
      <w:r w:rsidRPr="008749BE">
        <w:t>2. Телефоны для справок отдела по управлению муниципальным имуществом и земельному отношению администрации Богучарского муниципального района Воронежской области: 8 (47-366) 2-23-69.</w:t>
      </w:r>
    </w:p>
    <w:p w:rsidR="00E74894" w:rsidRPr="008749BE" w:rsidRDefault="00E74894" w:rsidP="00E74894">
      <w:pPr>
        <w:autoSpaceDE w:val="0"/>
        <w:autoSpaceDN w:val="0"/>
        <w:adjustRightInd w:val="0"/>
        <w:ind w:firstLine="709"/>
        <w:jc w:val="both"/>
      </w:pPr>
      <w:r w:rsidRPr="008749BE">
        <w:t>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E74894" w:rsidRPr="008749BE" w:rsidRDefault="00E74894" w:rsidP="00E74894">
      <w:pPr>
        <w:autoSpaceDE w:val="0"/>
        <w:autoSpaceDN w:val="0"/>
        <w:adjustRightInd w:val="0"/>
        <w:ind w:firstLine="709"/>
        <w:jc w:val="both"/>
      </w:pPr>
      <w:r w:rsidRPr="008749BE">
        <w:t>3.1. Место нахождения АУ «МФЦ»: 394026, г. Воронеж, ул. Дружинников, 3б (Коминтерновский район).</w:t>
      </w:r>
    </w:p>
    <w:p w:rsidR="00E74894" w:rsidRPr="008749BE" w:rsidRDefault="00E74894" w:rsidP="00E74894">
      <w:pPr>
        <w:autoSpaceDE w:val="0"/>
        <w:autoSpaceDN w:val="0"/>
        <w:adjustRightInd w:val="0"/>
        <w:ind w:firstLine="567"/>
        <w:jc w:val="both"/>
      </w:pPr>
      <w:r w:rsidRPr="008749BE">
        <w:t>Телефон для справок АУ «МФЦ»: (473) 226-99-99.</w:t>
      </w:r>
    </w:p>
    <w:p w:rsidR="00E74894" w:rsidRPr="008749BE" w:rsidRDefault="00E74894" w:rsidP="00E74894">
      <w:pPr>
        <w:autoSpaceDE w:val="0"/>
        <w:autoSpaceDN w:val="0"/>
        <w:adjustRightInd w:val="0"/>
        <w:ind w:firstLine="567"/>
        <w:jc w:val="both"/>
      </w:pPr>
      <w:r w:rsidRPr="008749BE">
        <w:t>Официальный сайт АУ «МФЦ» в сети Интернет: mfc.vrn.ru.</w:t>
      </w:r>
    </w:p>
    <w:p w:rsidR="00E74894" w:rsidRPr="008749BE" w:rsidRDefault="00E74894" w:rsidP="00E74894">
      <w:pPr>
        <w:autoSpaceDE w:val="0"/>
        <w:autoSpaceDN w:val="0"/>
        <w:adjustRightInd w:val="0"/>
        <w:ind w:firstLine="567"/>
        <w:jc w:val="both"/>
      </w:pPr>
      <w:r w:rsidRPr="008749BE">
        <w:t>Адрес электронной почты АУ «МФЦ»: odno-okno@mail.ru.</w:t>
      </w:r>
    </w:p>
    <w:p w:rsidR="00E74894" w:rsidRPr="008749BE" w:rsidRDefault="00E74894" w:rsidP="00E74894">
      <w:pPr>
        <w:autoSpaceDE w:val="0"/>
        <w:autoSpaceDN w:val="0"/>
        <w:adjustRightInd w:val="0"/>
        <w:ind w:firstLine="567"/>
        <w:jc w:val="both"/>
      </w:pPr>
      <w:r w:rsidRPr="008749BE">
        <w:t>График работы АУ «МФЦ»:</w:t>
      </w:r>
    </w:p>
    <w:p w:rsidR="00E74894" w:rsidRPr="008749BE" w:rsidRDefault="00E74894" w:rsidP="00E74894">
      <w:pPr>
        <w:ind w:firstLine="567"/>
      </w:pPr>
      <w:r w:rsidRPr="008749BE">
        <w:t xml:space="preserve">Понедельник: 09:00 - 18:00 </w:t>
      </w:r>
    </w:p>
    <w:p w:rsidR="00E74894" w:rsidRPr="008749BE" w:rsidRDefault="00E74894" w:rsidP="00E74894">
      <w:pPr>
        <w:ind w:firstLine="567"/>
      </w:pPr>
      <w:r w:rsidRPr="008749BE">
        <w:t xml:space="preserve">Вторник: 09:00 - 20:00 </w:t>
      </w:r>
    </w:p>
    <w:p w:rsidR="00E74894" w:rsidRPr="008749BE" w:rsidRDefault="00E74894" w:rsidP="00E74894">
      <w:pPr>
        <w:ind w:firstLine="567"/>
      </w:pPr>
      <w:r w:rsidRPr="008749BE">
        <w:t xml:space="preserve">Среда: 09:00 - 20:00 </w:t>
      </w:r>
    </w:p>
    <w:p w:rsidR="00E74894" w:rsidRPr="008749BE" w:rsidRDefault="00E74894" w:rsidP="00E74894">
      <w:pPr>
        <w:ind w:firstLine="567"/>
      </w:pPr>
      <w:r w:rsidRPr="008749BE">
        <w:t xml:space="preserve">Четверг: 09:00 - 20:00 </w:t>
      </w:r>
    </w:p>
    <w:p w:rsidR="00E74894" w:rsidRPr="008749BE" w:rsidRDefault="00E74894" w:rsidP="00E74894">
      <w:pPr>
        <w:ind w:firstLine="567"/>
        <w:rPr>
          <w:b/>
          <w:bCs/>
        </w:rPr>
      </w:pPr>
      <w:r w:rsidRPr="008749BE">
        <w:rPr>
          <w:bCs/>
        </w:rPr>
        <w:t>Пятница</w:t>
      </w:r>
      <w:r w:rsidRPr="008749BE">
        <w:rPr>
          <w:b/>
          <w:bCs/>
        </w:rPr>
        <w:t xml:space="preserve">: </w:t>
      </w:r>
      <w:r w:rsidRPr="008749BE">
        <w:t xml:space="preserve">09:00 - 20:00 </w:t>
      </w:r>
    </w:p>
    <w:p w:rsidR="00E74894" w:rsidRPr="008749BE" w:rsidRDefault="00E74894" w:rsidP="00E74894">
      <w:pPr>
        <w:ind w:firstLine="567"/>
      </w:pPr>
      <w:r w:rsidRPr="008749BE">
        <w:t xml:space="preserve">Суббота: 09:00 - 16:45 </w:t>
      </w:r>
    </w:p>
    <w:p w:rsidR="00E74894" w:rsidRPr="008749BE" w:rsidRDefault="00E74894" w:rsidP="00E74894">
      <w:pPr>
        <w:ind w:firstLine="567"/>
      </w:pPr>
      <w:r w:rsidRPr="008749BE">
        <w:t xml:space="preserve">Воскресенье - выходной </w:t>
      </w:r>
    </w:p>
    <w:p w:rsidR="00E74894" w:rsidRPr="008749BE" w:rsidRDefault="00E74894" w:rsidP="00E74894">
      <w:pPr>
        <w:autoSpaceDE w:val="0"/>
        <w:autoSpaceDN w:val="0"/>
        <w:adjustRightInd w:val="0"/>
        <w:ind w:firstLine="709"/>
        <w:jc w:val="both"/>
      </w:pPr>
      <w:r w:rsidRPr="008749BE">
        <w:t xml:space="preserve">3.2. Место нахождения филиала АУ «МФЦ» в муниципальном районе: </w:t>
      </w:r>
      <w:r w:rsidRPr="008749BE">
        <w:rPr>
          <w:lang w:eastAsia="ar-SA"/>
        </w:rPr>
        <w:t>Воронежская область, город Богучар, проспект 50 лет Победы д.6.</w:t>
      </w:r>
    </w:p>
    <w:p w:rsidR="00E74894" w:rsidRPr="008749BE" w:rsidRDefault="00E74894" w:rsidP="00E74894">
      <w:pPr>
        <w:autoSpaceDE w:val="0"/>
        <w:autoSpaceDN w:val="0"/>
        <w:adjustRightInd w:val="0"/>
        <w:ind w:firstLine="567"/>
        <w:jc w:val="both"/>
      </w:pPr>
      <w:r w:rsidRPr="008749BE">
        <w:t xml:space="preserve">Телефон для справок филиала АУ «МФЦ»: </w:t>
      </w:r>
      <w:r w:rsidRPr="008749BE">
        <w:rPr>
          <w:lang w:eastAsia="ar-SA"/>
        </w:rPr>
        <w:t>(8-473-66) 3-92-00</w:t>
      </w:r>
      <w:r w:rsidRPr="008749BE">
        <w:t>.</w:t>
      </w:r>
    </w:p>
    <w:p w:rsidR="00E74894" w:rsidRPr="008749BE" w:rsidRDefault="00E74894" w:rsidP="00E74894">
      <w:pPr>
        <w:autoSpaceDE w:val="0"/>
        <w:autoSpaceDN w:val="0"/>
        <w:adjustRightInd w:val="0"/>
        <w:ind w:firstLine="567"/>
        <w:jc w:val="both"/>
      </w:pPr>
      <w:r w:rsidRPr="008749BE">
        <w:t>График работы филиала АУ «МФЦ»:</w:t>
      </w:r>
    </w:p>
    <w:p w:rsidR="00E74894" w:rsidRPr="008749BE" w:rsidRDefault="00E74894" w:rsidP="00E74894">
      <w:pPr>
        <w:autoSpaceDE w:val="0"/>
        <w:ind w:firstLine="567"/>
        <w:rPr>
          <w:lang w:eastAsia="ar-SA"/>
        </w:rPr>
      </w:pPr>
      <w:r w:rsidRPr="008749BE">
        <w:rPr>
          <w:lang w:eastAsia="ar-SA"/>
        </w:rPr>
        <w:t>Понедельник, четверг: 8:00-17:00, перерыв: 12:00-12-45;</w:t>
      </w:r>
    </w:p>
    <w:p w:rsidR="00E74894" w:rsidRPr="008749BE" w:rsidRDefault="00E74894" w:rsidP="00E74894">
      <w:pPr>
        <w:autoSpaceDE w:val="0"/>
        <w:ind w:firstLine="567"/>
        <w:rPr>
          <w:lang w:eastAsia="ar-SA"/>
        </w:rPr>
      </w:pPr>
      <w:r w:rsidRPr="008749BE">
        <w:rPr>
          <w:lang w:eastAsia="ar-SA"/>
        </w:rPr>
        <w:t>пятница: 8:00-16: 45, перерыв: 12:00-12-45;</w:t>
      </w:r>
    </w:p>
    <w:p w:rsidR="00E74894" w:rsidRDefault="00E74894" w:rsidP="00E74894">
      <w:pPr>
        <w:autoSpaceDE w:val="0"/>
        <w:ind w:firstLine="567"/>
        <w:rPr>
          <w:lang w:eastAsia="ar-SA"/>
        </w:rPr>
      </w:pPr>
      <w:r w:rsidRPr="008749BE">
        <w:rPr>
          <w:lang w:eastAsia="ar-SA"/>
        </w:rPr>
        <w:t xml:space="preserve">суббота, воскресенье – выходной. </w:t>
      </w:r>
    </w:p>
    <w:p w:rsidR="008749BE" w:rsidRDefault="008749BE" w:rsidP="00E74894">
      <w:pPr>
        <w:autoSpaceDE w:val="0"/>
        <w:ind w:firstLine="567"/>
        <w:rPr>
          <w:lang w:eastAsia="ar-SA"/>
        </w:rPr>
      </w:pPr>
    </w:p>
    <w:p w:rsidR="008749BE" w:rsidRDefault="008749BE" w:rsidP="00E74894">
      <w:pPr>
        <w:autoSpaceDE w:val="0"/>
        <w:ind w:firstLine="567"/>
        <w:rPr>
          <w:lang w:eastAsia="ar-SA"/>
        </w:rPr>
      </w:pPr>
    </w:p>
    <w:p w:rsidR="008749BE" w:rsidRDefault="008749BE" w:rsidP="00E74894">
      <w:pPr>
        <w:autoSpaceDE w:val="0"/>
        <w:ind w:firstLine="567"/>
        <w:rPr>
          <w:lang w:eastAsia="ar-SA"/>
        </w:rPr>
      </w:pPr>
    </w:p>
    <w:p w:rsidR="008749BE" w:rsidRDefault="008749BE" w:rsidP="00E74894">
      <w:pPr>
        <w:autoSpaceDE w:val="0"/>
        <w:ind w:firstLine="567"/>
        <w:rPr>
          <w:lang w:eastAsia="ar-SA"/>
        </w:rPr>
      </w:pPr>
    </w:p>
    <w:p w:rsidR="008749BE" w:rsidRDefault="008749BE" w:rsidP="00E74894">
      <w:pPr>
        <w:autoSpaceDE w:val="0"/>
        <w:ind w:firstLine="567"/>
        <w:rPr>
          <w:lang w:eastAsia="ar-SA"/>
        </w:rPr>
      </w:pPr>
    </w:p>
    <w:p w:rsidR="008749BE" w:rsidRDefault="008749BE" w:rsidP="00E74894">
      <w:pPr>
        <w:autoSpaceDE w:val="0"/>
        <w:ind w:firstLine="567"/>
        <w:rPr>
          <w:lang w:eastAsia="ar-SA"/>
        </w:rPr>
      </w:pPr>
    </w:p>
    <w:p w:rsidR="008749BE" w:rsidRDefault="008749BE" w:rsidP="00E74894">
      <w:pPr>
        <w:autoSpaceDE w:val="0"/>
        <w:ind w:firstLine="567"/>
        <w:rPr>
          <w:lang w:eastAsia="ar-SA"/>
        </w:rPr>
      </w:pPr>
    </w:p>
    <w:p w:rsidR="008749BE" w:rsidRDefault="008749BE" w:rsidP="00E74894">
      <w:pPr>
        <w:autoSpaceDE w:val="0"/>
        <w:ind w:firstLine="567"/>
        <w:rPr>
          <w:lang w:eastAsia="ar-SA"/>
        </w:rPr>
      </w:pPr>
    </w:p>
    <w:p w:rsidR="008749BE" w:rsidRDefault="008749BE" w:rsidP="00E74894">
      <w:pPr>
        <w:autoSpaceDE w:val="0"/>
        <w:ind w:firstLine="567"/>
        <w:rPr>
          <w:lang w:eastAsia="ar-SA"/>
        </w:rPr>
      </w:pPr>
    </w:p>
    <w:p w:rsidR="008749BE" w:rsidRDefault="008749BE" w:rsidP="00E74894">
      <w:pPr>
        <w:autoSpaceDE w:val="0"/>
        <w:ind w:firstLine="567"/>
        <w:rPr>
          <w:lang w:eastAsia="ar-SA"/>
        </w:rPr>
      </w:pPr>
    </w:p>
    <w:p w:rsidR="008749BE" w:rsidRPr="008749BE" w:rsidRDefault="008749BE" w:rsidP="00E74894">
      <w:pPr>
        <w:autoSpaceDE w:val="0"/>
        <w:ind w:firstLine="567"/>
        <w:rPr>
          <w:lang w:eastAsia="ar-SA"/>
        </w:rPr>
      </w:pPr>
    </w:p>
    <w:p w:rsidR="00505B76" w:rsidRPr="008749BE" w:rsidRDefault="004532B0" w:rsidP="009450BD">
      <w:pPr>
        <w:ind w:left="5103" w:firstLine="567"/>
        <w:jc w:val="right"/>
        <w:rPr>
          <w:lang w:eastAsia="ar-SA"/>
        </w:rPr>
      </w:pPr>
      <w:r w:rsidRPr="008749BE">
        <w:rPr>
          <w:lang w:eastAsia="ar-SA"/>
        </w:rPr>
        <w:t>Приложение № 2</w:t>
      </w:r>
      <w:r w:rsidR="00505B76" w:rsidRPr="008749BE">
        <w:rPr>
          <w:lang w:eastAsia="ar-SA"/>
        </w:rPr>
        <w:t xml:space="preserve"> </w:t>
      </w:r>
    </w:p>
    <w:p w:rsidR="00505B76" w:rsidRPr="008749BE" w:rsidRDefault="00493336" w:rsidP="009450BD">
      <w:pPr>
        <w:ind w:left="4820" w:firstLine="567"/>
        <w:jc w:val="right"/>
        <w:rPr>
          <w:lang w:eastAsia="ar-SA"/>
        </w:rPr>
      </w:pPr>
      <w:r w:rsidRPr="008749BE">
        <w:rPr>
          <w:lang w:eastAsia="ar-SA"/>
        </w:rPr>
        <w:t xml:space="preserve">     к а</w:t>
      </w:r>
      <w:r w:rsidR="00505B76" w:rsidRPr="008749BE">
        <w:rPr>
          <w:lang w:eastAsia="ar-SA"/>
        </w:rPr>
        <w:t>дминистративному регламенту</w:t>
      </w:r>
    </w:p>
    <w:p w:rsidR="008B3F72" w:rsidRPr="008749BE" w:rsidRDefault="008B3F72" w:rsidP="009450BD">
      <w:pPr>
        <w:ind w:firstLine="567"/>
        <w:jc w:val="right"/>
      </w:pPr>
    </w:p>
    <w:p w:rsidR="00D71A2C" w:rsidRPr="008749BE" w:rsidRDefault="00D71A2C" w:rsidP="009450BD">
      <w:pPr>
        <w:spacing w:after="240"/>
        <w:ind w:firstLine="567"/>
        <w:jc w:val="right"/>
      </w:pPr>
    </w:p>
    <w:p w:rsidR="00D71A2C" w:rsidRPr="008749BE" w:rsidRDefault="00D71A2C" w:rsidP="009450BD">
      <w:pPr>
        <w:spacing w:before="240"/>
        <w:ind w:right="5727" w:firstLine="567"/>
        <w:jc w:val="center"/>
      </w:pPr>
      <w:r w:rsidRPr="008749BE">
        <w:rPr>
          <w:b/>
          <w:bCs/>
        </w:rPr>
        <w:lastRenderedPageBreak/>
        <w:t>Реквизиты заявителя</w:t>
      </w:r>
    </w:p>
    <w:p w:rsidR="00D71A2C" w:rsidRPr="008749BE" w:rsidRDefault="00D71A2C" w:rsidP="009450BD">
      <w:pPr>
        <w:ind w:right="5755" w:firstLine="567"/>
        <w:jc w:val="both"/>
      </w:pPr>
      <w:r w:rsidRPr="008749BE">
        <w:t>(наименование, адрес (местонахождение) – для юридических лиц, Ф.И.О., адрес</w:t>
      </w:r>
      <w:r w:rsidRPr="008749BE">
        <w:br/>
        <w:t>места жительства – для индивидуальных предпринимателей и физических лиц)</w:t>
      </w:r>
    </w:p>
    <w:p w:rsidR="00D71A2C" w:rsidRPr="008749BE" w:rsidRDefault="00D71A2C" w:rsidP="009450BD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474"/>
        <w:gridCol w:w="454"/>
        <w:gridCol w:w="1701"/>
      </w:tblGrid>
      <w:tr w:rsidR="00D71A2C" w:rsidRPr="008749BE" w:rsidTr="00FC585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A2C" w:rsidRPr="008749BE" w:rsidRDefault="00D71A2C" w:rsidP="009450BD">
            <w:pPr>
              <w:ind w:firstLine="567"/>
            </w:pPr>
            <w:r w:rsidRPr="008749BE">
              <w:t>Исх. от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A2C" w:rsidRPr="008749BE" w:rsidRDefault="00D71A2C" w:rsidP="009450BD">
            <w:pPr>
              <w:ind w:firstLine="567"/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A2C" w:rsidRPr="008749BE" w:rsidRDefault="00D71A2C" w:rsidP="009450BD">
            <w:pPr>
              <w:ind w:firstLine="567"/>
              <w:jc w:val="center"/>
            </w:pPr>
            <w:r w:rsidRPr="008749BE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A2C" w:rsidRPr="008749BE" w:rsidRDefault="00D71A2C" w:rsidP="009450BD">
            <w:pPr>
              <w:ind w:firstLine="567"/>
              <w:jc w:val="center"/>
            </w:pPr>
          </w:p>
        </w:tc>
      </w:tr>
    </w:tbl>
    <w:p w:rsidR="00D71A2C" w:rsidRPr="008749BE" w:rsidRDefault="00D71A2C" w:rsidP="009450BD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3119"/>
      </w:tblGrid>
      <w:tr w:rsidR="00D71A2C" w:rsidRPr="008749BE" w:rsidTr="00FC5851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A2C" w:rsidRPr="008749BE" w:rsidRDefault="00D71A2C" w:rsidP="009450BD">
            <w:pPr>
              <w:ind w:firstLine="567"/>
            </w:pPr>
            <w:r w:rsidRPr="008749BE">
              <w:t>поступило 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A2C" w:rsidRPr="008749BE" w:rsidRDefault="00D71A2C" w:rsidP="009450BD">
            <w:pPr>
              <w:ind w:firstLine="567"/>
              <w:jc w:val="center"/>
            </w:pPr>
          </w:p>
        </w:tc>
      </w:tr>
    </w:tbl>
    <w:p w:rsidR="00D71A2C" w:rsidRPr="008749BE" w:rsidRDefault="00D71A2C" w:rsidP="009450BD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74"/>
        <w:gridCol w:w="1751"/>
        <w:gridCol w:w="454"/>
        <w:gridCol w:w="1701"/>
      </w:tblGrid>
      <w:tr w:rsidR="00D71A2C" w:rsidRPr="008749BE" w:rsidTr="00FC5851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A2C" w:rsidRPr="008749BE" w:rsidRDefault="00D71A2C" w:rsidP="009450BD">
            <w:pPr>
              <w:ind w:firstLine="567"/>
            </w:pPr>
            <w:r w:rsidRPr="008749BE">
              <w:t>дата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A2C" w:rsidRPr="008749BE" w:rsidRDefault="00D71A2C" w:rsidP="009450BD">
            <w:pPr>
              <w:ind w:firstLine="567"/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A2C" w:rsidRPr="008749BE" w:rsidRDefault="00D71A2C" w:rsidP="009450BD">
            <w:pPr>
              <w:ind w:firstLine="567"/>
              <w:jc w:val="center"/>
            </w:pPr>
            <w:r w:rsidRPr="008749BE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A2C" w:rsidRPr="008749BE" w:rsidRDefault="00D71A2C" w:rsidP="009450BD">
            <w:pPr>
              <w:ind w:firstLine="567"/>
              <w:jc w:val="center"/>
            </w:pPr>
          </w:p>
        </w:tc>
      </w:tr>
    </w:tbl>
    <w:p w:rsidR="00D71A2C" w:rsidRPr="008749BE" w:rsidRDefault="00D71A2C" w:rsidP="009450BD">
      <w:pPr>
        <w:spacing w:before="720"/>
        <w:ind w:firstLine="567"/>
        <w:jc w:val="center"/>
        <w:rPr>
          <w:b/>
          <w:bCs/>
        </w:rPr>
      </w:pPr>
      <w:r w:rsidRPr="008749BE">
        <w:rPr>
          <w:b/>
          <w:bCs/>
        </w:rPr>
        <w:t>ЗАЯВЛЕНИЕ</w:t>
      </w:r>
      <w:r w:rsidRPr="008749BE">
        <w:rPr>
          <w:b/>
          <w:bCs/>
        </w:rPr>
        <w:br/>
        <w:t>на получение специального разрешения на движение по автомобильным</w:t>
      </w:r>
      <w:r w:rsidRPr="008749BE">
        <w:rPr>
          <w:b/>
          <w:bCs/>
        </w:rPr>
        <w:br/>
        <w:t xml:space="preserve">дорогам </w:t>
      </w:r>
      <w:r w:rsidR="004532B0" w:rsidRPr="008749BE">
        <w:rPr>
          <w:b/>
        </w:rPr>
        <w:t>тяжеловесного и (или) крупногабаритного транспортного средства</w:t>
      </w:r>
    </w:p>
    <w:tbl>
      <w:tblPr>
        <w:tblpPr w:leftFromText="180" w:rightFromText="180" w:vertAnchor="text" w:horzAnchor="margin" w:tblpXSpec="center" w:tblpY="148"/>
        <w:tblW w:w="102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134"/>
        <w:gridCol w:w="426"/>
        <w:gridCol w:w="141"/>
        <w:gridCol w:w="142"/>
        <w:gridCol w:w="284"/>
        <w:gridCol w:w="850"/>
        <w:gridCol w:w="113"/>
        <w:gridCol w:w="227"/>
        <w:gridCol w:w="652"/>
        <w:gridCol w:w="142"/>
        <w:gridCol w:w="567"/>
        <w:gridCol w:w="113"/>
        <w:gridCol w:w="879"/>
        <w:gridCol w:w="369"/>
        <w:gridCol w:w="340"/>
        <w:gridCol w:w="2136"/>
      </w:tblGrid>
      <w:tr w:rsidR="00D71A2C" w:rsidRPr="008749BE" w:rsidTr="00D71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71A2C" w:rsidRPr="008749BE" w:rsidRDefault="00D71A2C" w:rsidP="009450BD">
            <w:pPr>
              <w:ind w:left="57" w:right="57" w:firstLine="567"/>
              <w:rPr>
                <w:b/>
                <w:bCs/>
              </w:rPr>
            </w:pPr>
            <w:r w:rsidRPr="008749BE">
              <w:rPr>
                <w:b/>
                <w:bCs/>
              </w:rPr>
              <w:t>Наименование, адрес и телефон владельца транспортного средства</w:t>
            </w:r>
          </w:p>
        </w:tc>
      </w:tr>
      <w:tr w:rsidR="00D71A2C" w:rsidRPr="008749BE" w:rsidTr="00D71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1A2C" w:rsidRPr="008749BE" w:rsidRDefault="00D71A2C" w:rsidP="009450BD">
            <w:pPr>
              <w:ind w:left="57" w:right="57" w:firstLine="567"/>
            </w:pPr>
          </w:p>
        </w:tc>
      </w:tr>
      <w:tr w:rsidR="00D71A2C" w:rsidRPr="008749BE" w:rsidTr="00D71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1A2C" w:rsidRPr="008749BE" w:rsidRDefault="00D71A2C" w:rsidP="009450BD">
            <w:pPr>
              <w:ind w:left="57" w:right="57" w:firstLine="567"/>
            </w:pPr>
          </w:p>
        </w:tc>
      </w:tr>
      <w:tr w:rsidR="00D71A2C" w:rsidRPr="008749BE" w:rsidTr="00D71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71A2C" w:rsidRPr="008749BE" w:rsidRDefault="00D71A2C" w:rsidP="009450BD">
            <w:pPr>
              <w:ind w:left="57" w:right="57" w:firstLine="567"/>
              <w:rPr>
                <w:b/>
                <w:bCs/>
              </w:rPr>
            </w:pPr>
            <w:r w:rsidRPr="008749BE">
              <w:rPr>
                <w:b/>
                <w:bCs/>
              </w:rPr>
              <w:t xml:space="preserve">ИНН, ОГРН/ОГРИП владельца транспортного средства </w:t>
            </w:r>
            <w:r w:rsidRPr="008749BE">
              <w:rPr>
                <w:rStyle w:val="af"/>
                <w:b/>
                <w:bCs/>
              </w:rPr>
              <w:footnoteReference w:customMarkFollows="1" w:id="1"/>
              <w:t>*</w:t>
            </w:r>
          </w:p>
        </w:tc>
        <w:tc>
          <w:tcPr>
            <w:tcW w:w="6388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1A2C" w:rsidRPr="008749BE" w:rsidRDefault="00D71A2C" w:rsidP="009450BD">
            <w:pPr>
              <w:ind w:left="57" w:right="57" w:firstLine="567"/>
            </w:pPr>
          </w:p>
        </w:tc>
      </w:tr>
      <w:tr w:rsidR="00D71A2C" w:rsidRPr="008749BE" w:rsidTr="00D71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71A2C" w:rsidRPr="008749BE" w:rsidRDefault="00D71A2C" w:rsidP="009450BD">
            <w:pPr>
              <w:ind w:left="57" w:right="57" w:firstLine="567"/>
              <w:rPr>
                <w:b/>
                <w:bCs/>
              </w:rPr>
            </w:pPr>
            <w:r w:rsidRPr="008749BE">
              <w:rPr>
                <w:b/>
                <w:bCs/>
              </w:rPr>
              <w:t>Маршрут движения</w:t>
            </w:r>
          </w:p>
        </w:tc>
      </w:tr>
      <w:tr w:rsidR="00D71A2C" w:rsidRPr="008749BE" w:rsidTr="00D71A2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1A2C" w:rsidRPr="008749BE" w:rsidRDefault="00D71A2C" w:rsidP="009450BD">
            <w:pPr>
              <w:ind w:left="57" w:right="57" w:firstLine="567"/>
              <w:rPr>
                <w:b/>
                <w:bCs/>
              </w:rPr>
            </w:pPr>
          </w:p>
        </w:tc>
      </w:tr>
      <w:tr w:rsidR="00D71A2C" w:rsidRPr="008749BE" w:rsidTr="00D71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71A2C" w:rsidRPr="008749BE" w:rsidRDefault="00D71A2C" w:rsidP="009450BD">
            <w:pPr>
              <w:ind w:left="57" w:right="57" w:firstLine="567"/>
            </w:pPr>
            <w:r w:rsidRPr="008749BE">
              <w:rPr>
                <w:b/>
                <w:bCs/>
              </w:rPr>
              <w:t xml:space="preserve">Вид перевозки </w:t>
            </w:r>
            <w:r w:rsidRPr="008749BE">
              <w:t>(международная, межрегиональная, местная)</w:t>
            </w:r>
          </w:p>
        </w:tc>
        <w:tc>
          <w:tcPr>
            <w:tcW w:w="440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1A2C" w:rsidRPr="008749BE" w:rsidRDefault="00D71A2C" w:rsidP="009450BD">
            <w:pPr>
              <w:ind w:left="57" w:right="57" w:firstLine="567"/>
            </w:pPr>
          </w:p>
        </w:tc>
      </w:tr>
      <w:tr w:rsidR="00D71A2C" w:rsidRPr="008749BE" w:rsidTr="00D71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71A2C" w:rsidRPr="008749BE" w:rsidRDefault="00D71A2C" w:rsidP="009450BD">
            <w:pPr>
              <w:ind w:left="57" w:right="57" w:firstLine="567"/>
              <w:rPr>
                <w:b/>
                <w:bCs/>
              </w:rPr>
            </w:pPr>
            <w:r w:rsidRPr="008749BE">
              <w:rPr>
                <w:b/>
                <w:bCs/>
              </w:rPr>
              <w:t>На срок</w:t>
            </w:r>
          </w:p>
        </w:tc>
        <w:tc>
          <w:tcPr>
            <w:tcW w:w="124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71A2C" w:rsidRPr="008749BE" w:rsidRDefault="00D71A2C" w:rsidP="009450BD">
            <w:pPr>
              <w:ind w:left="57" w:right="57" w:firstLine="567"/>
              <w:rPr>
                <w:b/>
                <w:bCs/>
              </w:rPr>
            </w:pPr>
            <w:r w:rsidRPr="008749BE">
              <w:rPr>
                <w:b/>
                <w:bCs/>
              </w:rPr>
              <w:t>с</w:t>
            </w:r>
          </w:p>
        </w:tc>
        <w:tc>
          <w:tcPr>
            <w:tcW w:w="170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1A2C" w:rsidRPr="008749BE" w:rsidRDefault="00D71A2C" w:rsidP="009450BD">
            <w:pPr>
              <w:ind w:left="57" w:right="57" w:firstLine="567"/>
              <w:rPr>
                <w:b/>
                <w:bCs/>
              </w:rPr>
            </w:pPr>
          </w:p>
        </w:tc>
        <w:tc>
          <w:tcPr>
            <w:tcW w:w="158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71A2C" w:rsidRPr="008749BE" w:rsidRDefault="00D71A2C" w:rsidP="009450BD">
            <w:pPr>
              <w:ind w:left="57" w:right="57" w:firstLine="567"/>
              <w:rPr>
                <w:b/>
                <w:bCs/>
              </w:rPr>
            </w:pPr>
            <w:r w:rsidRPr="008749BE">
              <w:rPr>
                <w:b/>
                <w:bCs/>
              </w:rPr>
              <w:t>по</w:t>
            </w:r>
          </w:p>
        </w:tc>
        <w:tc>
          <w:tcPr>
            <w:tcW w:w="21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1A2C" w:rsidRPr="008749BE" w:rsidRDefault="00D71A2C" w:rsidP="009450BD">
            <w:pPr>
              <w:ind w:left="57" w:right="57" w:firstLine="567"/>
              <w:rPr>
                <w:b/>
                <w:bCs/>
              </w:rPr>
            </w:pPr>
          </w:p>
        </w:tc>
      </w:tr>
      <w:tr w:rsidR="00D71A2C" w:rsidRPr="008749BE" w:rsidTr="00D71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71A2C" w:rsidRPr="008749BE" w:rsidRDefault="00D71A2C" w:rsidP="009450BD">
            <w:pPr>
              <w:ind w:left="57" w:right="57" w:firstLine="567"/>
            </w:pPr>
            <w:r w:rsidRPr="008749BE">
              <w:rPr>
                <w:b/>
                <w:bCs/>
              </w:rPr>
              <w:t>На количество поездок</w:t>
            </w:r>
          </w:p>
        </w:tc>
        <w:tc>
          <w:tcPr>
            <w:tcW w:w="6672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1A2C" w:rsidRPr="008749BE" w:rsidRDefault="00D71A2C" w:rsidP="009450BD">
            <w:pPr>
              <w:ind w:left="57" w:right="57" w:firstLine="567"/>
            </w:pPr>
          </w:p>
        </w:tc>
      </w:tr>
      <w:tr w:rsidR="00D71A2C" w:rsidRPr="008749BE" w:rsidTr="00D71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71A2C" w:rsidRPr="008749BE" w:rsidRDefault="00D71A2C" w:rsidP="009450BD">
            <w:pPr>
              <w:ind w:left="57" w:right="57" w:firstLine="567"/>
              <w:rPr>
                <w:b/>
                <w:bCs/>
              </w:rPr>
            </w:pPr>
            <w:r w:rsidRPr="008749BE">
              <w:rPr>
                <w:b/>
                <w:bCs/>
              </w:rPr>
              <w:t>Характеристика груза:</w:t>
            </w:r>
          </w:p>
        </w:tc>
        <w:tc>
          <w:tcPr>
            <w:tcW w:w="147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71A2C" w:rsidRPr="008749BE" w:rsidRDefault="00D71A2C" w:rsidP="009450BD">
            <w:pPr>
              <w:ind w:left="57" w:right="57" w:firstLine="567"/>
              <w:rPr>
                <w:b/>
                <w:bCs/>
              </w:rPr>
            </w:pPr>
            <w:r w:rsidRPr="008749BE">
              <w:rPr>
                <w:b/>
                <w:bCs/>
              </w:rPr>
              <w:t>Делимый</w:t>
            </w: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1A2C" w:rsidRPr="008749BE" w:rsidRDefault="00D71A2C" w:rsidP="009450BD">
            <w:pPr>
              <w:ind w:left="57" w:right="57" w:firstLine="567"/>
              <w:rPr>
                <w:b/>
                <w:bCs/>
              </w:rPr>
            </w:pPr>
            <w:r w:rsidRPr="008749BE">
              <w:rPr>
                <w:b/>
                <w:bCs/>
              </w:rPr>
              <w:t>да</w:t>
            </w:r>
          </w:p>
        </w:tc>
        <w:tc>
          <w:tcPr>
            <w:tcW w:w="24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1A2C" w:rsidRPr="008749BE" w:rsidRDefault="00D71A2C" w:rsidP="009450BD">
            <w:pPr>
              <w:ind w:left="57" w:right="57" w:firstLine="567"/>
              <w:rPr>
                <w:b/>
                <w:bCs/>
              </w:rPr>
            </w:pPr>
            <w:r w:rsidRPr="008749BE">
              <w:rPr>
                <w:b/>
                <w:bCs/>
              </w:rPr>
              <w:t>нет</w:t>
            </w:r>
          </w:p>
        </w:tc>
      </w:tr>
      <w:tr w:rsidR="00D71A2C" w:rsidRPr="008749BE" w:rsidTr="00D71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D71A2C" w:rsidRPr="008749BE" w:rsidRDefault="00D71A2C" w:rsidP="009450BD">
            <w:pPr>
              <w:ind w:left="57" w:right="57" w:firstLine="567"/>
              <w:rPr>
                <w:b/>
                <w:bCs/>
              </w:rPr>
            </w:pPr>
            <w:r w:rsidRPr="008749BE">
              <w:rPr>
                <w:b/>
                <w:bCs/>
              </w:rPr>
              <w:t xml:space="preserve">Наименование </w:t>
            </w:r>
            <w:r w:rsidRPr="008749BE">
              <w:rPr>
                <w:rStyle w:val="af"/>
                <w:b/>
                <w:bCs/>
              </w:rPr>
              <w:footnoteReference w:customMarkFollows="1" w:id="2"/>
              <w:t>**</w:t>
            </w: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D71A2C" w:rsidRPr="008749BE" w:rsidRDefault="00D71A2C" w:rsidP="009450BD">
            <w:pPr>
              <w:ind w:left="57" w:right="57" w:firstLine="567"/>
              <w:rPr>
                <w:b/>
                <w:bCs/>
              </w:rPr>
            </w:pPr>
            <w:r w:rsidRPr="008749BE">
              <w:rPr>
                <w:b/>
                <w:bCs/>
              </w:rPr>
              <w:t>Габариты</w:t>
            </w:r>
          </w:p>
        </w:tc>
        <w:tc>
          <w:tcPr>
            <w:tcW w:w="24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D71A2C" w:rsidRPr="008749BE" w:rsidRDefault="00D71A2C" w:rsidP="009450BD">
            <w:pPr>
              <w:ind w:left="57" w:right="57" w:firstLine="567"/>
              <w:rPr>
                <w:b/>
                <w:bCs/>
              </w:rPr>
            </w:pPr>
            <w:r w:rsidRPr="008749BE">
              <w:rPr>
                <w:b/>
                <w:bCs/>
              </w:rPr>
              <w:t>Масса</w:t>
            </w:r>
          </w:p>
        </w:tc>
      </w:tr>
      <w:tr w:rsidR="00D71A2C" w:rsidRPr="008749BE" w:rsidTr="00D71A2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04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1A2C" w:rsidRPr="008749BE" w:rsidRDefault="00D71A2C" w:rsidP="009450BD">
            <w:pPr>
              <w:ind w:left="57" w:right="57" w:firstLine="567"/>
              <w:rPr>
                <w:b/>
                <w:bCs/>
              </w:rPr>
            </w:pP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1A2C" w:rsidRPr="008749BE" w:rsidRDefault="00D71A2C" w:rsidP="009450BD">
            <w:pPr>
              <w:ind w:left="57" w:right="57" w:firstLine="567"/>
              <w:rPr>
                <w:b/>
                <w:bCs/>
              </w:rPr>
            </w:pPr>
          </w:p>
        </w:tc>
        <w:tc>
          <w:tcPr>
            <w:tcW w:w="24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1A2C" w:rsidRPr="008749BE" w:rsidRDefault="00D71A2C" w:rsidP="009450BD">
            <w:pPr>
              <w:ind w:left="57" w:right="57" w:firstLine="567"/>
              <w:rPr>
                <w:b/>
                <w:bCs/>
              </w:rPr>
            </w:pPr>
          </w:p>
        </w:tc>
      </w:tr>
      <w:tr w:rsidR="00D71A2C" w:rsidRPr="008749BE" w:rsidTr="00D71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71A2C" w:rsidRPr="008749BE" w:rsidRDefault="00D71A2C" w:rsidP="009450BD">
            <w:pPr>
              <w:ind w:left="57" w:right="57" w:firstLine="567"/>
            </w:pPr>
            <w:r w:rsidRPr="008749BE">
              <w:rPr>
                <w:b/>
                <w:bCs/>
              </w:rPr>
              <w:t xml:space="preserve">Транспортное средство (автопоезд) </w:t>
            </w:r>
            <w:r w:rsidRPr="008749BE">
              <w:t>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D71A2C" w:rsidRPr="008749BE" w:rsidTr="00D71A2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1A2C" w:rsidRPr="008749BE" w:rsidRDefault="00D71A2C" w:rsidP="009450BD">
            <w:pPr>
              <w:ind w:left="57" w:right="57" w:firstLine="567"/>
            </w:pPr>
          </w:p>
        </w:tc>
      </w:tr>
      <w:tr w:rsidR="00D71A2C" w:rsidRPr="008749BE" w:rsidTr="00D71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71A2C" w:rsidRPr="008749BE" w:rsidRDefault="00D71A2C" w:rsidP="009450BD">
            <w:pPr>
              <w:ind w:left="57" w:right="57" w:firstLine="567"/>
              <w:rPr>
                <w:b/>
                <w:bCs/>
              </w:rPr>
            </w:pPr>
            <w:r w:rsidRPr="008749BE">
              <w:rPr>
                <w:b/>
                <w:bCs/>
              </w:rPr>
              <w:t>Параметры транспортного средства (автопоезда)</w:t>
            </w:r>
          </w:p>
        </w:tc>
      </w:tr>
      <w:tr w:rsidR="00D71A2C" w:rsidRPr="008749BE" w:rsidTr="00D71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71A2C" w:rsidRPr="008749BE" w:rsidRDefault="00D71A2C" w:rsidP="009450BD">
            <w:pPr>
              <w:ind w:left="57" w:right="57" w:firstLine="567"/>
              <w:rPr>
                <w:b/>
                <w:bCs/>
              </w:rPr>
            </w:pPr>
            <w:r w:rsidRPr="008749BE">
              <w:rPr>
                <w:b/>
                <w:bCs/>
              </w:rPr>
              <w:t xml:space="preserve">Масса транспортного средства (автопоезда) без </w:t>
            </w:r>
            <w:r w:rsidRPr="008749BE">
              <w:rPr>
                <w:b/>
                <w:bCs/>
              </w:rPr>
              <w:lastRenderedPageBreak/>
              <w:t>груза/с грузом (т)</w:t>
            </w:r>
          </w:p>
        </w:tc>
        <w:tc>
          <w:tcPr>
            <w:tcW w:w="1757" w:type="dxa"/>
            <w:gridSpan w:val="6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1A2C" w:rsidRPr="008749BE" w:rsidRDefault="00D71A2C" w:rsidP="009450BD">
            <w:pPr>
              <w:ind w:left="57" w:right="57" w:firstLine="567"/>
              <w:rPr>
                <w:b/>
                <w:bCs/>
              </w:rPr>
            </w:pPr>
          </w:p>
        </w:tc>
        <w:tc>
          <w:tcPr>
            <w:tcW w:w="235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71A2C" w:rsidRPr="008749BE" w:rsidRDefault="00D71A2C" w:rsidP="009450BD">
            <w:pPr>
              <w:ind w:left="57" w:right="57" w:firstLine="567"/>
              <w:rPr>
                <w:b/>
                <w:bCs/>
              </w:rPr>
            </w:pPr>
            <w:r w:rsidRPr="008749BE">
              <w:rPr>
                <w:b/>
                <w:bCs/>
              </w:rPr>
              <w:t>Масса тягача (т)</w:t>
            </w:r>
          </w:p>
        </w:tc>
        <w:tc>
          <w:tcPr>
            <w:tcW w:w="284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71A2C" w:rsidRPr="008749BE" w:rsidRDefault="00D71A2C" w:rsidP="009450BD">
            <w:pPr>
              <w:ind w:left="57" w:right="57" w:firstLine="567"/>
              <w:rPr>
                <w:b/>
                <w:bCs/>
              </w:rPr>
            </w:pPr>
            <w:r w:rsidRPr="008749BE">
              <w:rPr>
                <w:b/>
                <w:bCs/>
              </w:rPr>
              <w:t>Масса прицепа (полуприцепа) (т)</w:t>
            </w:r>
          </w:p>
        </w:tc>
      </w:tr>
      <w:tr w:rsidR="00D71A2C" w:rsidRPr="008749BE" w:rsidTr="00D71A2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289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71A2C" w:rsidRPr="008749BE" w:rsidRDefault="00D71A2C" w:rsidP="009450BD">
            <w:pPr>
              <w:ind w:left="57" w:right="57" w:firstLine="567"/>
              <w:rPr>
                <w:b/>
                <w:bCs/>
              </w:rPr>
            </w:pPr>
          </w:p>
        </w:tc>
        <w:tc>
          <w:tcPr>
            <w:tcW w:w="1757" w:type="dxa"/>
            <w:gridSpan w:val="6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1A2C" w:rsidRPr="008749BE" w:rsidRDefault="00D71A2C" w:rsidP="009450BD">
            <w:pPr>
              <w:ind w:left="57" w:right="57" w:firstLine="567"/>
              <w:rPr>
                <w:b/>
                <w:bCs/>
              </w:rPr>
            </w:pPr>
          </w:p>
        </w:tc>
        <w:tc>
          <w:tcPr>
            <w:tcW w:w="235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1A2C" w:rsidRPr="008749BE" w:rsidRDefault="00D71A2C" w:rsidP="009450BD">
            <w:pPr>
              <w:ind w:left="57" w:right="57" w:firstLine="567"/>
              <w:rPr>
                <w:b/>
                <w:bCs/>
              </w:rPr>
            </w:pPr>
          </w:p>
        </w:tc>
        <w:tc>
          <w:tcPr>
            <w:tcW w:w="284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1A2C" w:rsidRPr="008749BE" w:rsidRDefault="00D71A2C" w:rsidP="009450BD">
            <w:pPr>
              <w:ind w:left="57" w:right="57" w:firstLine="567"/>
              <w:rPr>
                <w:b/>
                <w:bCs/>
              </w:rPr>
            </w:pPr>
          </w:p>
        </w:tc>
      </w:tr>
      <w:tr w:rsidR="00D71A2C" w:rsidRPr="008749BE" w:rsidTr="00D71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71A2C" w:rsidRPr="008749BE" w:rsidRDefault="00D71A2C" w:rsidP="009450BD">
            <w:pPr>
              <w:ind w:left="57" w:right="57" w:firstLine="567"/>
              <w:rPr>
                <w:b/>
                <w:bCs/>
              </w:rPr>
            </w:pPr>
            <w:r w:rsidRPr="008749BE">
              <w:rPr>
                <w:b/>
                <w:bCs/>
              </w:rPr>
              <w:lastRenderedPageBreak/>
              <w:t>Расстояние между осями</w:t>
            </w:r>
          </w:p>
        </w:tc>
        <w:tc>
          <w:tcPr>
            <w:tcW w:w="6955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1A2C" w:rsidRPr="008749BE" w:rsidRDefault="00D71A2C" w:rsidP="009450BD">
            <w:pPr>
              <w:ind w:left="57" w:right="57" w:firstLine="567"/>
            </w:pPr>
          </w:p>
        </w:tc>
      </w:tr>
      <w:tr w:rsidR="00D71A2C" w:rsidRPr="008749BE" w:rsidTr="00D71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71A2C" w:rsidRPr="008749BE" w:rsidRDefault="00D71A2C" w:rsidP="009450BD">
            <w:pPr>
              <w:ind w:left="57" w:right="57" w:firstLine="567"/>
              <w:rPr>
                <w:b/>
                <w:bCs/>
              </w:rPr>
            </w:pPr>
            <w:r w:rsidRPr="008749BE">
              <w:rPr>
                <w:b/>
                <w:bCs/>
              </w:rPr>
              <w:t>Нагрузка на оси (т)</w:t>
            </w:r>
          </w:p>
        </w:tc>
        <w:tc>
          <w:tcPr>
            <w:tcW w:w="6955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1A2C" w:rsidRPr="008749BE" w:rsidRDefault="00D71A2C" w:rsidP="009450BD">
            <w:pPr>
              <w:ind w:left="57" w:right="57" w:firstLine="567"/>
            </w:pPr>
          </w:p>
        </w:tc>
      </w:tr>
      <w:tr w:rsidR="00D71A2C" w:rsidRPr="008749BE" w:rsidTr="00D71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71A2C" w:rsidRPr="008749BE" w:rsidRDefault="00D71A2C" w:rsidP="009450BD">
            <w:pPr>
              <w:ind w:left="57" w:right="57" w:firstLine="567"/>
              <w:rPr>
                <w:b/>
                <w:bCs/>
              </w:rPr>
            </w:pPr>
            <w:r w:rsidRPr="008749BE">
              <w:rPr>
                <w:b/>
                <w:bCs/>
              </w:rPr>
              <w:t>Габариты транспортного средства (автопоезда):</w:t>
            </w:r>
          </w:p>
        </w:tc>
      </w:tr>
      <w:tr w:rsidR="00D71A2C" w:rsidRPr="008749BE" w:rsidTr="00D71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71A2C" w:rsidRPr="008749BE" w:rsidRDefault="00D71A2C" w:rsidP="009450BD">
            <w:pPr>
              <w:ind w:left="57" w:right="57" w:firstLine="567"/>
              <w:rPr>
                <w:b/>
                <w:bCs/>
              </w:rPr>
            </w:pPr>
            <w:r w:rsidRPr="008749BE">
              <w:rPr>
                <w:b/>
                <w:bCs/>
              </w:rPr>
              <w:t>Длина (м)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71A2C" w:rsidRPr="008749BE" w:rsidRDefault="00D71A2C" w:rsidP="009450BD">
            <w:pPr>
              <w:ind w:left="57" w:right="57" w:firstLine="567"/>
              <w:rPr>
                <w:b/>
                <w:bCs/>
              </w:rPr>
            </w:pPr>
            <w:r w:rsidRPr="008749BE">
              <w:rPr>
                <w:b/>
                <w:bCs/>
              </w:rPr>
              <w:t>Ширина (м)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71A2C" w:rsidRPr="008749BE" w:rsidRDefault="00D71A2C" w:rsidP="009450BD">
            <w:pPr>
              <w:ind w:left="57" w:right="57" w:firstLine="567"/>
              <w:rPr>
                <w:b/>
                <w:bCs/>
              </w:rPr>
            </w:pPr>
            <w:r w:rsidRPr="008749BE">
              <w:rPr>
                <w:b/>
                <w:bCs/>
              </w:rPr>
              <w:t>Высота (м)</w:t>
            </w:r>
          </w:p>
        </w:tc>
        <w:tc>
          <w:tcPr>
            <w:tcW w:w="553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71A2C" w:rsidRPr="008749BE" w:rsidRDefault="00D71A2C" w:rsidP="009450BD">
            <w:pPr>
              <w:ind w:left="57" w:right="57" w:firstLine="567"/>
              <w:rPr>
                <w:b/>
                <w:bCs/>
              </w:rPr>
            </w:pPr>
            <w:r w:rsidRPr="008749BE">
              <w:rPr>
                <w:b/>
                <w:bCs/>
              </w:rPr>
              <w:t>Минимальный радиус поворота с грузом (м)</w:t>
            </w:r>
          </w:p>
        </w:tc>
      </w:tr>
      <w:tr w:rsidR="00D71A2C" w:rsidRPr="008749BE" w:rsidTr="00D71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1A2C" w:rsidRPr="008749BE" w:rsidRDefault="00D71A2C" w:rsidP="009450BD">
            <w:pPr>
              <w:ind w:left="57" w:right="57" w:firstLine="567"/>
              <w:rPr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1A2C" w:rsidRPr="008749BE" w:rsidRDefault="00D71A2C" w:rsidP="009450BD">
            <w:pPr>
              <w:ind w:left="57" w:right="57" w:firstLine="567"/>
              <w:rPr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1A2C" w:rsidRPr="008749BE" w:rsidRDefault="00D71A2C" w:rsidP="009450BD">
            <w:pPr>
              <w:ind w:left="57" w:right="57" w:firstLine="567"/>
              <w:rPr>
                <w:b/>
                <w:bCs/>
              </w:rPr>
            </w:pPr>
          </w:p>
        </w:tc>
        <w:tc>
          <w:tcPr>
            <w:tcW w:w="553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1A2C" w:rsidRPr="008749BE" w:rsidRDefault="00D71A2C" w:rsidP="009450BD">
            <w:pPr>
              <w:ind w:left="57" w:right="57" w:firstLine="567"/>
              <w:rPr>
                <w:b/>
                <w:bCs/>
              </w:rPr>
            </w:pPr>
          </w:p>
        </w:tc>
      </w:tr>
      <w:tr w:rsidR="00D71A2C" w:rsidRPr="008749BE" w:rsidTr="00D71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71A2C" w:rsidRPr="008749BE" w:rsidRDefault="00D71A2C" w:rsidP="009450BD">
            <w:pPr>
              <w:ind w:left="57" w:right="57" w:firstLine="567"/>
              <w:rPr>
                <w:b/>
                <w:bCs/>
              </w:rPr>
            </w:pPr>
            <w:r w:rsidRPr="008749BE">
              <w:rPr>
                <w:b/>
                <w:bCs/>
              </w:rPr>
              <w:t>Необходимость автомобиля сопровождения (прикрытия)</w:t>
            </w:r>
          </w:p>
        </w:tc>
        <w:tc>
          <w:tcPr>
            <w:tcW w:w="553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1A2C" w:rsidRPr="008749BE" w:rsidRDefault="00D71A2C" w:rsidP="009450BD">
            <w:pPr>
              <w:ind w:left="57" w:right="57" w:firstLine="567"/>
            </w:pPr>
          </w:p>
        </w:tc>
      </w:tr>
      <w:tr w:rsidR="00D71A2C" w:rsidRPr="008749BE" w:rsidTr="00D71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71A2C" w:rsidRPr="008749BE" w:rsidRDefault="00D71A2C" w:rsidP="009450BD">
            <w:pPr>
              <w:ind w:left="57" w:right="57" w:firstLine="567"/>
              <w:rPr>
                <w:b/>
                <w:bCs/>
              </w:rPr>
            </w:pPr>
            <w:r w:rsidRPr="008749BE">
              <w:rPr>
                <w:b/>
                <w:bCs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454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1A2C" w:rsidRPr="008749BE" w:rsidRDefault="00D71A2C" w:rsidP="009450BD">
            <w:pPr>
              <w:ind w:left="57" w:right="57" w:firstLine="567"/>
            </w:pPr>
          </w:p>
        </w:tc>
      </w:tr>
      <w:tr w:rsidR="00D71A2C" w:rsidRPr="008749BE" w:rsidTr="00D71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71A2C" w:rsidRPr="008749BE" w:rsidRDefault="00D71A2C" w:rsidP="009450BD">
            <w:pPr>
              <w:ind w:left="57" w:right="57" w:firstLine="567"/>
              <w:rPr>
                <w:b/>
                <w:bCs/>
                <w:i/>
                <w:iCs/>
              </w:rPr>
            </w:pPr>
            <w:r w:rsidRPr="008749BE">
              <w:rPr>
                <w:b/>
                <w:bCs/>
                <w:i/>
                <w:iCs/>
              </w:rPr>
              <w:t>Банковские реквизиты</w:t>
            </w:r>
          </w:p>
        </w:tc>
        <w:tc>
          <w:tcPr>
            <w:tcW w:w="454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1A2C" w:rsidRPr="008749BE" w:rsidRDefault="00D71A2C" w:rsidP="009450BD">
            <w:pPr>
              <w:ind w:left="57" w:right="57" w:firstLine="567"/>
            </w:pPr>
          </w:p>
        </w:tc>
      </w:tr>
      <w:tr w:rsidR="00D71A2C" w:rsidRPr="008749BE" w:rsidTr="00D71A2C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1A2C" w:rsidRPr="008749BE" w:rsidRDefault="00D71A2C" w:rsidP="009450BD">
            <w:pPr>
              <w:ind w:left="57" w:right="57" w:firstLine="567"/>
            </w:pPr>
          </w:p>
        </w:tc>
      </w:tr>
      <w:tr w:rsidR="00D71A2C" w:rsidRPr="008749BE" w:rsidTr="00D71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71A2C" w:rsidRPr="008749BE" w:rsidRDefault="00D71A2C" w:rsidP="009450BD">
            <w:pPr>
              <w:ind w:left="57" w:right="57" w:firstLine="567"/>
              <w:rPr>
                <w:b/>
                <w:bCs/>
              </w:rPr>
            </w:pPr>
            <w:r w:rsidRPr="008749BE">
              <w:rPr>
                <w:b/>
                <w:bCs/>
              </w:rPr>
              <w:t>Оплату гарантируем</w:t>
            </w:r>
          </w:p>
        </w:tc>
      </w:tr>
      <w:tr w:rsidR="00D71A2C" w:rsidRPr="008749BE" w:rsidTr="00D71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1A2C" w:rsidRPr="008749BE" w:rsidRDefault="00D71A2C" w:rsidP="009450BD">
            <w:pPr>
              <w:ind w:left="57" w:right="57" w:firstLine="567"/>
              <w:rPr>
                <w:b/>
                <w:bCs/>
              </w:rPr>
            </w:pPr>
          </w:p>
        </w:tc>
        <w:tc>
          <w:tcPr>
            <w:tcW w:w="354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1A2C" w:rsidRPr="008749BE" w:rsidRDefault="00D71A2C" w:rsidP="009450BD">
            <w:pPr>
              <w:ind w:left="57" w:right="57" w:firstLine="567"/>
              <w:rPr>
                <w:b/>
                <w:bCs/>
              </w:rPr>
            </w:pPr>
          </w:p>
        </w:tc>
        <w:tc>
          <w:tcPr>
            <w:tcW w:w="383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1A2C" w:rsidRPr="008749BE" w:rsidRDefault="00D71A2C" w:rsidP="009450BD">
            <w:pPr>
              <w:ind w:left="57" w:right="57" w:firstLine="567"/>
              <w:rPr>
                <w:b/>
                <w:bCs/>
              </w:rPr>
            </w:pPr>
          </w:p>
        </w:tc>
      </w:tr>
      <w:tr w:rsidR="00D71A2C" w:rsidRPr="008749BE" w:rsidTr="00D71A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71A2C" w:rsidRPr="008749BE" w:rsidRDefault="00D71A2C" w:rsidP="009450BD">
            <w:pPr>
              <w:ind w:left="57" w:right="57" w:firstLine="567"/>
              <w:rPr>
                <w:i/>
                <w:iCs/>
              </w:rPr>
            </w:pPr>
            <w:r w:rsidRPr="008749BE">
              <w:rPr>
                <w:i/>
                <w:iCs/>
              </w:rPr>
              <w:t>(должность)</w:t>
            </w:r>
          </w:p>
        </w:tc>
        <w:tc>
          <w:tcPr>
            <w:tcW w:w="354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71A2C" w:rsidRPr="008749BE" w:rsidRDefault="00D71A2C" w:rsidP="009450BD">
            <w:pPr>
              <w:ind w:left="57" w:right="57" w:firstLine="567"/>
              <w:rPr>
                <w:i/>
                <w:iCs/>
              </w:rPr>
            </w:pPr>
            <w:r w:rsidRPr="008749BE">
              <w:rPr>
                <w:i/>
                <w:iCs/>
              </w:rPr>
              <w:t>(подпись)</w:t>
            </w:r>
          </w:p>
        </w:tc>
        <w:tc>
          <w:tcPr>
            <w:tcW w:w="383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D71A2C" w:rsidRPr="008749BE" w:rsidRDefault="00D71A2C" w:rsidP="009450BD">
            <w:pPr>
              <w:ind w:left="57" w:right="57" w:firstLine="567"/>
              <w:rPr>
                <w:i/>
                <w:iCs/>
              </w:rPr>
            </w:pPr>
            <w:r w:rsidRPr="008749BE">
              <w:rPr>
                <w:i/>
                <w:iCs/>
              </w:rPr>
              <w:t>(фамилия)</w:t>
            </w:r>
          </w:p>
        </w:tc>
      </w:tr>
    </w:tbl>
    <w:p w:rsidR="00D71A2C" w:rsidRPr="008749BE" w:rsidRDefault="00D71A2C" w:rsidP="009450BD">
      <w:pPr>
        <w:ind w:firstLine="567"/>
      </w:pPr>
    </w:p>
    <w:p w:rsidR="00D71A2C" w:rsidRPr="008749BE" w:rsidRDefault="00D71A2C" w:rsidP="009450BD">
      <w:pPr>
        <w:ind w:firstLine="567"/>
      </w:pPr>
    </w:p>
    <w:p w:rsidR="008B3F72" w:rsidRPr="008749BE" w:rsidRDefault="008B3F72" w:rsidP="009450BD">
      <w:pPr>
        <w:ind w:firstLine="567"/>
        <w:jc w:val="right"/>
      </w:pPr>
    </w:p>
    <w:p w:rsidR="008B3F72" w:rsidRPr="008749BE" w:rsidRDefault="008B3F72" w:rsidP="009450BD">
      <w:pPr>
        <w:ind w:firstLine="567"/>
        <w:jc w:val="right"/>
      </w:pPr>
    </w:p>
    <w:p w:rsidR="00505B76" w:rsidRPr="008749BE" w:rsidRDefault="00505B76" w:rsidP="009450BD">
      <w:pPr>
        <w:ind w:firstLine="567"/>
        <w:jc w:val="right"/>
      </w:pPr>
    </w:p>
    <w:p w:rsidR="00505B76" w:rsidRPr="008749BE" w:rsidRDefault="00505B76" w:rsidP="009450BD">
      <w:pPr>
        <w:ind w:firstLine="567"/>
        <w:jc w:val="right"/>
      </w:pPr>
    </w:p>
    <w:p w:rsidR="00505B76" w:rsidRPr="008749BE" w:rsidRDefault="00505B76" w:rsidP="009450BD">
      <w:pPr>
        <w:ind w:firstLine="567"/>
        <w:jc w:val="right"/>
      </w:pPr>
    </w:p>
    <w:p w:rsidR="00505B76" w:rsidRPr="008749BE" w:rsidRDefault="00505B76" w:rsidP="009450BD">
      <w:pPr>
        <w:ind w:firstLine="567"/>
        <w:jc w:val="right"/>
      </w:pPr>
    </w:p>
    <w:p w:rsidR="00505B76" w:rsidRPr="008749BE" w:rsidRDefault="00505B76" w:rsidP="009450BD">
      <w:pPr>
        <w:ind w:firstLine="567"/>
        <w:jc w:val="right"/>
      </w:pPr>
    </w:p>
    <w:p w:rsidR="00505B76" w:rsidRPr="008749BE" w:rsidRDefault="00505B76" w:rsidP="009450BD">
      <w:pPr>
        <w:ind w:firstLine="567"/>
        <w:jc w:val="right"/>
      </w:pPr>
    </w:p>
    <w:p w:rsidR="00505B76" w:rsidRPr="008749BE" w:rsidRDefault="00505B76" w:rsidP="009450BD">
      <w:pPr>
        <w:ind w:firstLine="567"/>
        <w:jc w:val="right"/>
      </w:pPr>
    </w:p>
    <w:p w:rsidR="00505B76" w:rsidRPr="008749BE" w:rsidRDefault="00505B76" w:rsidP="009450BD">
      <w:pPr>
        <w:ind w:firstLine="567"/>
        <w:jc w:val="right"/>
      </w:pPr>
    </w:p>
    <w:p w:rsidR="00505B76" w:rsidRPr="008749BE" w:rsidRDefault="00505B76" w:rsidP="009450BD">
      <w:pPr>
        <w:ind w:firstLine="567"/>
        <w:jc w:val="right"/>
      </w:pPr>
    </w:p>
    <w:p w:rsidR="00505B76" w:rsidRPr="008749BE" w:rsidRDefault="00505B76" w:rsidP="009450BD">
      <w:pPr>
        <w:ind w:firstLine="567"/>
        <w:jc w:val="right"/>
      </w:pPr>
    </w:p>
    <w:p w:rsidR="00505B76" w:rsidRPr="008749BE" w:rsidRDefault="00505B76" w:rsidP="009450BD">
      <w:pPr>
        <w:ind w:firstLine="567"/>
        <w:jc w:val="right"/>
      </w:pPr>
    </w:p>
    <w:p w:rsidR="00505B76" w:rsidRPr="008749BE" w:rsidRDefault="00505B76" w:rsidP="009450BD">
      <w:pPr>
        <w:ind w:firstLine="567"/>
        <w:jc w:val="right"/>
      </w:pPr>
    </w:p>
    <w:p w:rsidR="001D7D2F" w:rsidRPr="008749BE" w:rsidRDefault="001D7D2F" w:rsidP="009450BD">
      <w:pPr>
        <w:ind w:firstLine="567"/>
        <w:jc w:val="right"/>
      </w:pPr>
    </w:p>
    <w:p w:rsidR="001D7D2F" w:rsidRPr="008749BE" w:rsidRDefault="001D7D2F" w:rsidP="009450BD">
      <w:pPr>
        <w:ind w:firstLine="567"/>
        <w:jc w:val="right"/>
      </w:pPr>
    </w:p>
    <w:p w:rsidR="00592502" w:rsidRPr="008749BE" w:rsidRDefault="00592502" w:rsidP="009450BD">
      <w:pPr>
        <w:ind w:firstLine="567"/>
        <w:jc w:val="right"/>
      </w:pPr>
    </w:p>
    <w:p w:rsidR="00592502" w:rsidRPr="008749BE" w:rsidRDefault="00592502" w:rsidP="009450BD">
      <w:pPr>
        <w:ind w:firstLine="567"/>
        <w:jc w:val="right"/>
      </w:pPr>
    </w:p>
    <w:p w:rsidR="00505B76" w:rsidRPr="008749BE" w:rsidRDefault="00505B76" w:rsidP="009450BD">
      <w:pPr>
        <w:ind w:firstLine="567"/>
        <w:jc w:val="right"/>
      </w:pPr>
    </w:p>
    <w:p w:rsidR="00493336" w:rsidRPr="008749BE" w:rsidRDefault="00493336" w:rsidP="009450BD">
      <w:pPr>
        <w:ind w:firstLine="567"/>
        <w:jc w:val="right"/>
      </w:pPr>
    </w:p>
    <w:p w:rsidR="00505B76" w:rsidRPr="008749BE" w:rsidRDefault="00505B76" w:rsidP="009450BD">
      <w:pPr>
        <w:ind w:firstLine="567"/>
        <w:jc w:val="right"/>
      </w:pPr>
    </w:p>
    <w:p w:rsidR="00592502" w:rsidRPr="008749BE" w:rsidRDefault="004C5F2F" w:rsidP="009450BD">
      <w:pPr>
        <w:ind w:firstLine="567"/>
        <w:jc w:val="right"/>
      </w:pPr>
      <w:r w:rsidRPr="008749BE">
        <w:t xml:space="preserve">Приложение </w:t>
      </w:r>
      <w:r w:rsidR="000E7AD6" w:rsidRPr="008749BE">
        <w:t xml:space="preserve">№ </w:t>
      </w:r>
      <w:r w:rsidRPr="008749BE">
        <w:t>3</w:t>
      </w:r>
      <w:r w:rsidR="00592502" w:rsidRPr="008749BE">
        <w:t xml:space="preserve"> </w:t>
      </w:r>
    </w:p>
    <w:p w:rsidR="00592502" w:rsidRPr="008749BE" w:rsidRDefault="008749BE" w:rsidP="009450BD">
      <w:pPr>
        <w:ind w:firstLine="567"/>
        <w:jc w:val="right"/>
      </w:pPr>
      <w:r>
        <w:t>к</w:t>
      </w:r>
      <w:r w:rsidR="00493336" w:rsidRPr="008749BE">
        <w:t xml:space="preserve"> а</w:t>
      </w:r>
      <w:r w:rsidR="00592502" w:rsidRPr="008749BE">
        <w:t>дминистративному регламенту</w:t>
      </w:r>
    </w:p>
    <w:p w:rsidR="00592502" w:rsidRPr="008749BE" w:rsidRDefault="00592502" w:rsidP="009450BD">
      <w:pPr>
        <w:ind w:firstLine="567"/>
        <w:jc w:val="right"/>
      </w:pPr>
    </w:p>
    <w:p w:rsidR="00592502" w:rsidRPr="008749BE" w:rsidRDefault="00592502" w:rsidP="009450BD">
      <w:pPr>
        <w:ind w:firstLine="567"/>
        <w:jc w:val="right"/>
      </w:pPr>
    </w:p>
    <w:p w:rsidR="00592502" w:rsidRPr="008749BE" w:rsidRDefault="00592502" w:rsidP="009450BD">
      <w:pPr>
        <w:ind w:firstLine="567"/>
        <w:jc w:val="right"/>
      </w:pPr>
    </w:p>
    <w:p w:rsidR="00592502" w:rsidRPr="008749BE" w:rsidRDefault="005E379F" w:rsidP="009450BD">
      <w:pPr>
        <w:ind w:firstLine="567"/>
        <w:jc w:val="right"/>
      </w:pPr>
      <w:r>
        <w:rPr>
          <w:noProof/>
        </w:rPr>
        <w:lastRenderedPageBreak/>
        <w:drawing>
          <wp:inline distT="0" distB="0" distL="0" distR="0">
            <wp:extent cx="5858510" cy="388112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388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502" w:rsidRPr="008749BE" w:rsidRDefault="00592502" w:rsidP="009450BD">
      <w:pPr>
        <w:ind w:firstLine="567"/>
        <w:jc w:val="right"/>
      </w:pPr>
    </w:p>
    <w:p w:rsidR="00505B76" w:rsidRPr="008749BE" w:rsidRDefault="00505B76" w:rsidP="009450BD">
      <w:pPr>
        <w:ind w:firstLine="567"/>
        <w:jc w:val="right"/>
      </w:pPr>
    </w:p>
    <w:p w:rsidR="00505B76" w:rsidRPr="008749BE" w:rsidRDefault="00505B76" w:rsidP="009450BD">
      <w:pPr>
        <w:ind w:firstLine="567"/>
        <w:jc w:val="right"/>
      </w:pPr>
    </w:p>
    <w:p w:rsidR="00505B76" w:rsidRPr="008749BE" w:rsidRDefault="00505B76" w:rsidP="009450BD">
      <w:pPr>
        <w:ind w:firstLine="567"/>
        <w:jc w:val="right"/>
      </w:pPr>
    </w:p>
    <w:p w:rsidR="00505B76" w:rsidRPr="008749BE" w:rsidRDefault="005E379F" w:rsidP="009450BD">
      <w:pPr>
        <w:ind w:firstLine="567"/>
        <w:jc w:val="right"/>
      </w:pPr>
      <w:r>
        <w:rPr>
          <w:noProof/>
        </w:rPr>
        <w:lastRenderedPageBreak/>
        <w:drawing>
          <wp:inline distT="0" distB="0" distL="0" distR="0">
            <wp:extent cx="5177790" cy="7187565"/>
            <wp:effectExtent l="1905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718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B76" w:rsidRPr="008749BE" w:rsidRDefault="00505B76" w:rsidP="009450BD">
      <w:pPr>
        <w:ind w:firstLine="567"/>
        <w:jc w:val="right"/>
      </w:pPr>
    </w:p>
    <w:p w:rsidR="00105116" w:rsidRPr="008749BE" w:rsidRDefault="00105116" w:rsidP="009450BD">
      <w:pPr>
        <w:ind w:firstLine="567"/>
        <w:jc w:val="right"/>
      </w:pPr>
    </w:p>
    <w:p w:rsidR="00105116" w:rsidRPr="008749BE" w:rsidRDefault="00105116" w:rsidP="009450BD">
      <w:pPr>
        <w:ind w:firstLine="567"/>
        <w:jc w:val="right"/>
      </w:pPr>
    </w:p>
    <w:p w:rsidR="00105116" w:rsidRPr="008749BE" w:rsidRDefault="00105116" w:rsidP="009450BD">
      <w:pPr>
        <w:ind w:firstLine="567"/>
        <w:jc w:val="right"/>
      </w:pPr>
    </w:p>
    <w:p w:rsidR="00105116" w:rsidRPr="008749BE" w:rsidRDefault="00105116" w:rsidP="009450BD">
      <w:pPr>
        <w:ind w:firstLine="567"/>
        <w:jc w:val="right"/>
      </w:pPr>
    </w:p>
    <w:p w:rsidR="00105116" w:rsidRPr="008749BE" w:rsidRDefault="00105116" w:rsidP="009450BD">
      <w:pPr>
        <w:ind w:firstLine="567"/>
        <w:jc w:val="right"/>
      </w:pPr>
    </w:p>
    <w:p w:rsidR="00105116" w:rsidRPr="008749BE" w:rsidRDefault="00105116" w:rsidP="009450BD">
      <w:pPr>
        <w:ind w:firstLine="567"/>
        <w:jc w:val="right"/>
      </w:pPr>
    </w:p>
    <w:p w:rsidR="002941D0" w:rsidRPr="008749BE" w:rsidRDefault="002941D0" w:rsidP="009450BD">
      <w:pPr>
        <w:ind w:firstLine="567"/>
        <w:jc w:val="right"/>
      </w:pPr>
    </w:p>
    <w:p w:rsidR="002941D0" w:rsidRPr="008749BE" w:rsidRDefault="002941D0" w:rsidP="009450BD">
      <w:pPr>
        <w:ind w:firstLine="567"/>
        <w:jc w:val="right"/>
      </w:pPr>
    </w:p>
    <w:p w:rsidR="00493336" w:rsidRPr="008749BE" w:rsidRDefault="00493336" w:rsidP="009450BD">
      <w:pPr>
        <w:ind w:firstLine="567"/>
        <w:jc w:val="right"/>
      </w:pPr>
    </w:p>
    <w:p w:rsidR="00493336" w:rsidRDefault="00493336" w:rsidP="009450BD">
      <w:pPr>
        <w:ind w:firstLine="567"/>
        <w:jc w:val="right"/>
      </w:pPr>
    </w:p>
    <w:p w:rsidR="000306B1" w:rsidRDefault="000306B1" w:rsidP="009450BD">
      <w:pPr>
        <w:ind w:firstLine="567"/>
        <w:jc w:val="right"/>
      </w:pPr>
    </w:p>
    <w:p w:rsidR="000306B1" w:rsidRPr="008749BE" w:rsidRDefault="000306B1" w:rsidP="009450BD">
      <w:pPr>
        <w:ind w:firstLine="567"/>
        <w:jc w:val="right"/>
      </w:pPr>
    </w:p>
    <w:p w:rsidR="00493336" w:rsidRPr="008749BE" w:rsidRDefault="00493336" w:rsidP="009450BD">
      <w:pPr>
        <w:ind w:firstLine="567"/>
        <w:jc w:val="right"/>
      </w:pPr>
    </w:p>
    <w:p w:rsidR="00E70D06" w:rsidRPr="008749BE" w:rsidRDefault="000C2D92" w:rsidP="00493336">
      <w:pPr>
        <w:ind w:firstLine="567"/>
        <w:jc w:val="right"/>
      </w:pPr>
      <w:r w:rsidRPr="008749BE">
        <w:lastRenderedPageBreak/>
        <w:t>П</w:t>
      </w:r>
      <w:r w:rsidR="004C5F2F" w:rsidRPr="008749BE">
        <w:t>риложение № 4</w:t>
      </w:r>
    </w:p>
    <w:p w:rsidR="000D6C7E" w:rsidRPr="008749BE" w:rsidRDefault="00E70D06" w:rsidP="00493336">
      <w:pPr>
        <w:tabs>
          <w:tab w:val="left" w:pos="5529"/>
        </w:tabs>
        <w:ind w:firstLine="567"/>
        <w:jc w:val="right"/>
      </w:pPr>
      <w:r w:rsidRPr="008749BE">
        <w:t xml:space="preserve">                                                                </w:t>
      </w:r>
      <w:r w:rsidR="004B12F2" w:rsidRPr="008749BE">
        <w:t>к</w:t>
      </w:r>
      <w:r w:rsidRPr="008749BE">
        <w:t xml:space="preserve"> </w:t>
      </w:r>
      <w:r w:rsidR="000D6C7E" w:rsidRPr="008749BE">
        <w:t xml:space="preserve"> </w:t>
      </w:r>
      <w:r w:rsidR="000C2D92" w:rsidRPr="008749BE">
        <w:t>административному</w:t>
      </w:r>
      <w:r w:rsidRPr="008749BE">
        <w:t xml:space="preserve"> </w:t>
      </w:r>
      <w:r w:rsidR="000D6C7E" w:rsidRPr="008749BE">
        <w:t>регламенту</w:t>
      </w:r>
    </w:p>
    <w:p w:rsidR="008D75BE" w:rsidRPr="008749BE" w:rsidRDefault="008D75BE" w:rsidP="008D75BE">
      <w:pPr>
        <w:ind w:firstLine="709"/>
        <w:jc w:val="center"/>
        <w:rPr>
          <w:b/>
        </w:rPr>
      </w:pPr>
      <w:r w:rsidRPr="008749BE">
        <w:rPr>
          <w:b/>
        </w:rPr>
        <w:t xml:space="preserve">Блок-схема последовательности действий </w:t>
      </w:r>
    </w:p>
    <w:p w:rsidR="00493336" w:rsidRPr="008749BE" w:rsidRDefault="00493336" w:rsidP="008D75BE">
      <w:pPr>
        <w:ind w:firstLine="709"/>
        <w:jc w:val="center"/>
        <w:rPr>
          <w:b/>
        </w:rPr>
      </w:pPr>
      <w:r w:rsidRPr="008749BE">
        <w:rPr>
          <w:b/>
          <w:bCs/>
        </w:rPr>
        <w:t>на получение специального разрешения на движение по автомобильным</w:t>
      </w:r>
      <w:r w:rsidRPr="008749BE">
        <w:rPr>
          <w:b/>
          <w:bCs/>
        </w:rPr>
        <w:br/>
        <w:t xml:space="preserve">дорогам </w:t>
      </w:r>
      <w:r w:rsidRPr="008749BE">
        <w:rPr>
          <w:b/>
        </w:rPr>
        <w:t>тяжеловесного и (или) крупногабаритного транспортного средства</w:t>
      </w:r>
    </w:p>
    <w:p w:rsidR="00493336" w:rsidRPr="008749BE" w:rsidRDefault="00493336" w:rsidP="00493336">
      <w:pPr>
        <w:tabs>
          <w:tab w:val="left" w:pos="5529"/>
        </w:tabs>
        <w:ind w:firstLine="567"/>
        <w:jc w:val="center"/>
        <w:rPr>
          <w:b/>
        </w:rPr>
      </w:pPr>
    </w:p>
    <w:p w:rsidR="00E70D06" w:rsidRPr="008749BE" w:rsidRDefault="00E70D06" w:rsidP="009450BD">
      <w:pPr>
        <w:tabs>
          <w:tab w:val="left" w:pos="5529"/>
        </w:tabs>
        <w:ind w:firstLine="567"/>
        <w:jc w:val="center"/>
      </w:pPr>
    </w:p>
    <w:tbl>
      <w:tblPr>
        <w:tblW w:w="108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0"/>
        <w:gridCol w:w="1241"/>
        <w:gridCol w:w="34"/>
        <w:gridCol w:w="964"/>
        <w:gridCol w:w="563"/>
        <w:gridCol w:w="567"/>
        <w:gridCol w:w="1132"/>
        <w:gridCol w:w="236"/>
        <w:gridCol w:w="30"/>
        <w:gridCol w:w="1226"/>
        <w:gridCol w:w="96"/>
        <w:gridCol w:w="398"/>
        <w:gridCol w:w="44"/>
        <w:gridCol w:w="523"/>
        <w:gridCol w:w="246"/>
        <w:gridCol w:w="96"/>
        <w:gridCol w:w="648"/>
        <w:gridCol w:w="300"/>
        <w:gridCol w:w="72"/>
        <w:gridCol w:w="1014"/>
        <w:gridCol w:w="98"/>
      </w:tblGrid>
      <w:tr w:rsidR="00782F47" w:rsidRPr="008749BE" w:rsidTr="00493336">
        <w:trPr>
          <w:gridBefore w:val="2"/>
          <w:gridAfter w:val="4"/>
          <w:wBefore w:w="2551" w:type="dxa"/>
          <w:wAfter w:w="1484" w:type="dxa"/>
        </w:trPr>
        <w:tc>
          <w:tcPr>
            <w:tcW w:w="6803" w:type="dxa"/>
            <w:gridSpan w:val="15"/>
            <w:shd w:val="clear" w:color="auto" w:fill="auto"/>
          </w:tcPr>
          <w:p w:rsidR="00782F47" w:rsidRPr="008749BE" w:rsidRDefault="00782F47" w:rsidP="009450BD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567"/>
              <w:jc w:val="center"/>
            </w:pPr>
            <w:r w:rsidRPr="008749BE">
              <w:t>Прием и регистрация заявления и прилагаемых к нему документов</w:t>
            </w:r>
          </w:p>
        </w:tc>
      </w:tr>
      <w:tr w:rsidR="00782F47" w:rsidRPr="008749BE" w:rsidTr="00493336">
        <w:trPr>
          <w:gridBefore w:val="1"/>
          <w:wBefore w:w="1310" w:type="dxa"/>
        </w:trPr>
        <w:tc>
          <w:tcPr>
            <w:tcW w:w="2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F47" w:rsidRPr="008749BE" w:rsidRDefault="00782F47" w:rsidP="009450BD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567"/>
              <w:jc w:val="both"/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F47" w:rsidRPr="008749BE" w:rsidRDefault="00782F47" w:rsidP="009450BD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567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2F47" w:rsidRPr="008749BE" w:rsidRDefault="00782F47" w:rsidP="009450BD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567"/>
              <w:jc w:val="both"/>
            </w:pP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2F47" w:rsidRPr="008749BE" w:rsidRDefault="00782F47" w:rsidP="009450BD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567"/>
              <w:jc w:val="both"/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F47" w:rsidRPr="008749BE" w:rsidRDefault="00782F47" w:rsidP="009450BD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567"/>
              <w:jc w:val="both"/>
            </w:pPr>
          </w:p>
        </w:tc>
        <w:tc>
          <w:tcPr>
            <w:tcW w:w="2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F47" w:rsidRPr="008749BE" w:rsidRDefault="00782F47" w:rsidP="009450BD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567"/>
              <w:jc w:val="both"/>
            </w:pPr>
          </w:p>
        </w:tc>
      </w:tr>
      <w:tr w:rsidR="00782F47" w:rsidRPr="008749BE" w:rsidTr="00493336">
        <w:trPr>
          <w:gridBefore w:val="2"/>
          <w:gridAfter w:val="4"/>
          <w:wBefore w:w="2551" w:type="dxa"/>
          <w:wAfter w:w="1484" w:type="dxa"/>
        </w:trPr>
        <w:tc>
          <w:tcPr>
            <w:tcW w:w="6803" w:type="dxa"/>
            <w:gridSpan w:val="15"/>
            <w:shd w:val="clear" w:color="auto" w:fill="auto"/>
          </w:tcPr>
          <w:p w:rsidR="00782F47" w:rsidRPr="008749BE" w:rsidRDefault="008B3F72" w:rsidP="009450BD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567"/>
              <w:jc w:val="center"/>
            </w:pPr>
            <w:r w:rsidRPr="008749BE">
              <w:t>Рассмотрение представленных документов, истребование документов (сведений) в рамках межведомственного взаимодействия</w:t>
            </w:r>
          </w:p>
        </w:tc>
      </w:tr>
      <w:tr w:rsidR="00782F47" w:rsidRPr="008749BE" w:rsidTr="00493336">
        <w:trPr>
          <w:gridAfter w:val="1"/>
          <w:wAfter w:w="98" w:type="dxa"/>
        </w:trPr>
        <w:tc>
          <w:tcPr>
            <w:tcW w:w="41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2F47" w:rsidRPr="008749BE" w:rsidRDefault="00782F47" w:rsidP="009450BD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567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F47" w:rsidRPr="008749BE" w:rsidRDefault="00782F47" w:rsidP="009450BD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567"/>
              <w:jc w:val="both"/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F47" w:rsidRPr="008749BE" w:rsidRDefault="00782F47" w:rsidP="009450BD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567"/>
              <w:jc w:val="both"/>
            </w:pPr>
          </w:p>
        </w:tc>
        <w:tc>
          <w:tcPr>
            <w:tcW w:w="1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2F47" w:rsidRPr="008749BE" w:rsidRDefault="00782F47" w:rsidP="009450BD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567"/>
              <w:jc w:val="both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F47" w:rsidRPr="008749BE" w:rsidRDefault="00782F47" w:rsidP="009450BD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567"/>
              <w:jc w:val="both"/>
            </w:pPr>
          </w:p>
        </w:tc>
        <w:tc>
          <w:tcPr>
            <w:tcW w:w="23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2F47" w:rsidRPr="008749BE" w:rsidRDefault="00782F47" w:rsidP="009450BD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567"/>
              <w:jc w:val="both"/>
            </w:pPr>
          </w:p>
        </w:tc>
      </w:tr>
      <w:tr w:rsidR="00782F47" w:rsidRPr="008749BE" w:rsidTr="00493336">
        <w:trPr>
          <w:gridAfter w:val="1"/>
          <w:wAfter w:w="98" w:type="dxa"/>
          <w:trHeight w:val="438"/>
        </w:trPr>
        <w:tc>
          <w:tcPr>
            <w:tcW w:w="4112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F47" w:rsidRPr="008749BE" w:rsidRDefault="004223AB" w:rsidP="009450BD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567"/>
              <w:jc w:val="center"/>
            </w:pPr>
            <w:r w:rsidRPr="008749BE">
              <w:t>О</w:t>
            </w:r>
            <w:r w:rsidR="00782F47" w:rsidRPr="008749BE">
              <w:t>снования</w:t>
            </w:r>
          </w:p>
          <w:p w:rsidR="004223AB" w:rsidRPr="008749BE" w:rsidRDefault="004223AB" w:rsidP="009450BD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567"/>
              <w:jc w:val="center"/>
            </w:pPr>
            <w:r w:rsidRPr="008749BE">
              <w:t>имеются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F47" w:rsidRPr="008749BE" w:rsidRDefault="00782F47" w:rsidP="009450BD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567"/>
              <w:jc w:val="center"/>
            </w:pPr>
          </w:p>
        </w:tc>
        <w:tc>
          <w:tcPr>
            <w:tcW w:w="311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F47" w:rsidRPr="008749BE" w:rsidRDefault="00782F47" w:rsidP="009450BD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567"/>
              <w:jc w:val="center"/>
            </w:pPr>
            <w:r w:rsidRPr="008749BE">
              <w:t>Наличие оснований для отказа в предоставлении муниципальной услуги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F47" w:rsidRPr="008749BE" w:rsidRDefault="00782F47" w:rsidP="009450BD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567"/>
              <w:jc w:val="center"/>
            </w:pPr>
          </w:p>
        </w:tc>
        <w:tc>
          <w:tcPr>
            <w:tcW w:w="237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F47" w:rsidRPr="008749BE" w:rsidRDefault="00782F47" w:rsidP="009450BD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567"/>
              <w:jc w:val="center"/>
            </w:pPr>
            <w:r w:rsidRPr="008749BE">
              <w:t>Основания отсутствуют</w:t>
            </w:r>
          </w:p>
        </w:tc>
      </w:tr>
      <w:tr w:rsidR="00782F47" w:rsidRPr="008749BE" w:rsidTr="00493336">
        <w:trPr>
          <w:gridAfter w:val="1"/>
          <w:wAfter w:w="98" w:type="dxa"/>
          <w:trHeight w:val="388"/>
        </w:trPr>
        <w:tc>
          <w:tcPr>
            <w:tcW w:w="4112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F47" w:rsidRPr="008749BE" w:rsidRDefault="00782F47" w:rsidP="009450BD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56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2F47" w:rsidRPr="008749BE" w:rsidRDefault="00782F47" w:rsidP="009450BD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567"/>
              <w:jc w:val="center"/>
            </w:pPr>
          </w:p>
        </w:tc>
        <w:tc>
          <w:tcPr>
            <w:tcW w:w="31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F47" w:rsidRPr="008749BE" w:rsidRDefault="00782F47" w:rsidP="009450BD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567"/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2F47" w:rsidRPr="008749BE" w:rsidRDefault="00782F47" w:rsidP="009450BD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567"/>
              <w:jc w:val="center"/>
            </w:pPr>
          </w:p>
        </w:tc>
        <w:tc>
          <w:tcPr>
            <w:tcW w:w="237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F47" w:rsidRPr="008749BE" w:rsidRDefault="00782F47" w:rsidP="009450BD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567"/>
              <w:jc w:val="center"/>
            </w:pPr>
          </w:p>
        </w:tc>
      </w:tr>
      <w:tr w:rsidR="00782F47" w:rsidRPr="008749BE" w:rsidTr="00493336">
        <w:trPr>
          <w:gridAfter w:val="1"/>
          <w:wAfter w:w="98" w:type="dxa"/>
        </w:trPr>
        <w:tc>
          <w:tcPr>
            <w:tcW w:w="2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F47" w:rsidRPr="008749BE" w:rsidRDefault="00782F47" w:rsidP="009450BD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567"/>
              <w:jc w:val="center"/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2F47" w:rsidRPr="008749BE" w:rsidRDefault="00782F47" w:rsidP="009450BD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567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F47" w:rsidRPr="008749BE" w:rsidRDefault="00782F47" w:rsidP="009450BD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567"/>
              <w:jc w:val="center"/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2F47" w:rsidRPr="008749BE" w:rsidRDefault="00782F47" w:rsidP="009450BD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567"/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2F47" w:rsidRPr="008749BE" w:rsidRDefault="00782F47" w:rsidP="009450BD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567"/>
              <w:jc w:val="center"/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F47" w:rsidRPr="008749BE" w:rsidRDefault="00782F47" w:rsidP="009450BD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567"/>
              <w:jc w:val="center"/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2F47" w:rsidRPr="008749BE" w:rsidRDefault="00782F47" w:rsidP="009450BD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567"/>
              <w:jc w:val="center"/>
            </w:pPr>
          </w:p>
        </w:tc>
      </w:tr>
      <w:tr w:rsidR="00782F47" w:rsidRPr="008749BE" w:rsidTr="00493336">
        <w:trPr>
          <w:gridAfter w:val="1"/>
          <w:wAfter w:w="98" w:type="dxa"/>
          <w:trHeight w:val="1018"/>
        </w:trPr>
        <w:tc>
          <w:tcPr>
            <w:tcW w:w="41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2F47" w:rsidRPr="008749BE" w:rsidRDefault="00E70D06" w:rsidP="009450BD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567"/>
              <w:jc w:val="center"/>
            </w:pPr>
            <w:r w:rsidRPr="008749BE">
              <w:t xml:space="preserve">Подготовка и принятие решения об отказе в </w:t>
            </w:r>
            <w:r w:rsidR="00C7306D" w:rsidRPr="008749BE">
              <w:t>вы</w:t>
            </w:r>
            <w:r w:rsidRPr="008749BE">
              <w:t xml:space="preserve">даче </w:t>
            </w:r>
            <w:r w:rsidR="004E3B85" w:rsidRPr="008749BE">
              <w:t>специального разрешения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782F47" w:rsidRPr="008749BE" w:rsidRDefault="00782F47" w:rsidP="009450BD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567"/>
              <w:jc w:val="center"/>
            </w:pPr>
          </w:p>
        </w:tc>
        <w:tc>
          <w:tcPr>
            <w:tcW w:w="606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F47" w:rsidRPr="008749BE" w:rsidRDefault="00E70D06" w:rsidP="009450BD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567"/>
              <w:jc w:val="center"/>
            </w:pPr>
            <w:r w:rsidRPr="008749BE">
              <w:t xml:space="preserve">Подготовка и </w:t>
            </w:r>
            <w:r w:rsidR="004E3B85" w:rsidRPr="008749BE">
              <w:t xml:space="preserve">принятие решения о выдаче специального разрешения </w:t>
            </w:r>
          </w:p>
        </w:tc>
      </w:tr>
      <w:tr w:rsidR="00E70D06" w:rsidRPr="008749BE" w:rsidTr="00493336">
        <w:trPr>
          <w:gridAfter w:val="1"/>
          <w:wAfter w:w="98" w:type="dxa"/>
        </w:trPr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06" w:rsidRPr="008749BE" w:rsidRDefault="00E70D06" w:rsidP="009450BD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567"/>
              <w:jc w:val="both"/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0D06" w:rsidRPr="008749BE" w:rsidRDefault="00E70D06" w:rsidP="009450BD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567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D06" w:rsidRPr="008749BE" w:rsidRDefault="00E70D06" w:rsidP="009450BD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567"/>
              <w:jc w:val="both"/>
            </w:pPr>
          </w:p>
        </w:tc>
        <w:tc>
          <w:tcPr>
            <w:tcW w:w="2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D06" w:rsidRPr="008749BE" w:rsidRDefault="00E70D06" w:rsidP="009450BD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567"/>
              <w:jc w:val="both"/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D06" w:rsidRPr="008749BE" w:rsidRDefault="00E70D06" w:rsidP="009450BD">
            <w:pPr>
              <w:ind w:firstLine="567"/>
            </w:pPr>
            <w:r w:rsidRPr="008749BE">
              <w:rPr>
                <w:lang w:val="en-US"/>
              </w:rPr>
              <w:t>|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D06" w:rsidRPr="008749BE" w:rsidRDefault="00E70D06" w:rsidP="009450BD">
            <w:pPr>
              <w:ind w:firstLine="567"/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06" w:rsidRPr="008749BE" w:rsidRDefault="00E70D06" w:rsidP="009450BD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567"/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0D06" w:rsidRPr="008749BE" w:rsidRDefault="00E70D06" w:rsidP="009450BD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567"/>
              <w:jc w:val="both"/>
            </w:pPr>
          </w:p>
        </w:tc>
      </w:tr>
      <w:tr w:rsidR="000B5FC1" w:rsidRPr="008749BE" w:rsidTr="00493336">
        <w:trPr>
          <w:gridAfter w:val="1"/>
          <w:wAfter w:w="98" w:type="dxa"/>
          <w:trHeight w:val="1210"/>
        </w:trPr>
        <w:tc>
          <w:tcPr>
            <w:tcW w:w="1074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FC1" w:rsidRPr="008749BE" w:rsidRDefault="000B5FC1" w:rsidP="009450BD">
            <w:pPr>
              <w:autoSpaceDE w:val="0"/>
              <w:autoSpaceDN w:val="0"/>
              <w:adjustRightInd w:val="0"/>
              <w:ind w:firstLine="567"/>
              <w:jc w:val="center"/>
              <w:outlineLvl w:val="0"/>
            </w:pPr>
          </w:p>
          <w:p w:rsidR="000B5FC1" w:rsidRPr="008749BE" w:rsidRDefault="000B5FC1" w:rsidP="009450BD">
            <w:pPr>
              <w:autoSpaceDE w:val="0"/>
              <w:autoSpaceDN w:val="0"/>
              <w:adjustRightInd w:val="0"/>
              <w:ind w:firstLine="567"/>
              <w:jc w:val="center"/>
              <w:outlineLvl w:val="0"/>
            </w:pPr>
            <w:r w:rsidRPr="008749BE">
              <w:t>Выдача (направление) заявителю документа, являющегося результатом предоставления муниципальной услуги</w:t>
            </w:r>
          </w:p>
          <w:p w:rsidR="000B5FC1" w:rsidRPr="008749BE" w:rsidRDefault="000B5FC1" w:rsidP="009450BD">
            <w:pPr>
              <w:pStyle w:val="af0"/>
              <w:tabs>
                <w:tab w:val="left" w:pos="1276"/>
              </w:tabs>
              <w:autoSpaceDE w:val="0"/>
              <w:autoSpaceDN w:val="0"/>
              <w:adjustRightInd w:val="0"/>
              <w:ind w:left="0" w:firstLine="567"/>
            </w:pPr>
          </w:p>
        </w:tc>
      </w:tr>
    </w:tbl>
    <w:p w:rsidR="000D6C7E" w:rsidRPr="008749BE" w:rsidRDefault="000D6C7E" w:rsidP="009450BD">
      <w:pPr>
        <w:ind w:firstLine="567"/>
        <w:jc w:val="right"/>
      </w:pPr>
    </w:p>
    <w:p w:rsidR="000D6C7E" w:rsidRPr="008749BE" w:rsidRDefault="000D6C7E" w:rsidP="009450BD">
      <w:pPr>
        <w:ind w:firstLine="567"/>
        <w:jc w:val="right"/>
      </w:pPr>
    </w:p>
    <w:p w:rsidR="00165983" w:rsidRPr="008749BE" w:rsidRDefault="00165983" w:rsidP="009450BD">
      <w:pPr>
        <w:autoSpaceDE w:val="0"/>
        <w:autoSpaceDN w:val="0"/>
        <w:adjustRightInd w:val="0"/>
        <w:ind w:firstLine="567"/>
        <w:jc w:val="right"/>
        <w:outlineLvl w:val="0"/>
      </w:pPr>
    </w:p>
    <w:p w:rsidR="000B5FC1" w:rsidRPr="008749BE" w:rsidRDefault="000B5FC1" w:rsidP="009450BD">
      <w:pPr>
        <w:autoSpaceDE w:val="0"/>
        <w:autoSpaceDN w:val="0"/>
        <w:adjustRightInd w:val="0"/>
        <w:ind w:firstLine="567"/>
        <w:jc w:val="right"/>
        <w:outlineLvl w:val="0"/>
      </w:pPr>
    </w:p>
    <w:p w:rsidR="000B5FC1" w:rsidRPr="008749BE" w:rsidRDefault="000B5FC1" w:rsidP="009450BD">
      <w:pPr>
        <w:autoSpaceDE w:val="0"/>
        <w:autoSpaceDN w:val="0"/>
        <w:adjustRightInd w:val="0"/>
        <w:ind w:firstLine="567"/>
        <w:jc w:val="right"/>
        <w:outlineLvl w:val="0"/>
      </w:pPr>
    </w:p>
    <w:p w:rsidR="000B5FC1" w:rsidRPr="008749BE" w:rsidRDefault="000B5FC1" w:rsidP="009450BD">
      <w:pPr>
        <w:autoSpaceDE w:val="0"/>
        <w:autoSpaceDN w:val="0"/>
        <w:adjustRightInd w:val="0"/>
        <w:ind w:firstLine="567"/>
        <w:jc w:val="right"/>
        <w:outlineLvl w:val="0"/>
      </w:pPr>
    </w:p>
    <w:p w:rsidR="000B5FC1" w:rsidRPr="008749BE" w:rsidRDefault="000B5FC1" w:rsidP="009450BD">
      <w:pPr>
        <w:autoSpaceDE w:val="0"/>
        <w:autoSpaceDN w:val="0"/>
        <w:adjustRightInd w:val="0"/>
        <w:ind w:firstLine="567"/>
        <w:jc w:val="right"/>
        <w:outlineLvl w:val="0"/>
      </w:pPr>
    </w:p>
    <w:p w:rsidR="000B5FC1" w:rsidRPr="008749BE" w:rsidRDefault="000B5FC1" w:rsidP="009450BD">
      <w:pPr>
        <w:autoSpaceDE w:val="0"/>
        <w:autoSpaceDN w:val="0"/>
        <w:adjustRightInd w:val="0"/>
        <w:ind w:firstLine="567"/>
        <w:jc w:val="right"/>
        <w:outlineLvl w:val="0"/>
      </w:pPr>
    </w:p>
    <w:p w:rsidR="000B5FC1" w:rsidRPr="008749BE" w:rsidRDefault="000B5FC1" w:rsidP="009450BD">
      <w:pPr>
        <w:autoSpaceDE w:val="0"/>
        <w:autoSpaceDN w:val="0"/>
        <w:adjustRightInd w:val="0"/>
        <w:ind w:firstLine="567"/>
        <w:jc w:val="right"/>
        <w:outlineLvl w:val="0"/>
      </w:pPr>
    </w:p>
    <w:p w:rsidR="00165983" w:rsidRPr="008749BE" w:rsidRDefault="00165983" w:rsidP="009450BD">
      <w:pPr>
        <w:autoSpaceDE w:val="0"/>
        <w:autoSpaceDN w:val="0"/>
        <w:adjustRightInd w:val="0"/>
        <w:ind w:firstLine="567"/>
        <w:jc w:val="right"/>
        <w:outlineLvl w:val="0"/>
      </w:pPr>
    </w:p>
    <w:p w:rsidR="00165983" w:rsidRPr="008749BE" w:rsidRDefault="00165983" w:rsidP="009450BD">
      <w:pPr>
        <w:autoSpaceDE w:val="0"/>
        <w:autoSpaceDN w:val="0"/>
        <w:adjustRightInd w:val="0"/>
        <w:ind w:firstLine="567"/>
        <w:jc w:val="right"/>
        <w:outlineLvl w:val="0"/>
      </w:pPr>
    </w:p>
    <w:p w:rsidR="00165983" w:rsidRPr="008749BE" w:rsidRDefault="00165983" w:rsidP="009450BD">
      <w:pPr>
        <w:autoSpaceDE w:val="0"/>
        <w:autoSpaceDN w:val="0"/>
        <w:adjustRightInd w:val="0"/>
        <w:ind w:firstLine="567"/>
        <w:jc w:val="right"/>
        <w:outlineLvl w:val="0"/>
      </w:pPr>
    </w:p>
    <w:p w:rsidR="00165983" w:rsidRPr="008749BE" w:rsidRDefault="00165983" w:rsidP="009450BD">
      <w:pPr>
        <w:autoSpaceDE w:val="0"/>
        <w:autoSpaceDN w:val="0"/>
        <w:adjustRightInd w:val="0"/>
        <w:ind w:firstLine="567"/>
        <w:jc w:val="right"/>
        <w:outlineLvl w:val="0"/>
      </w:pPr>
    </w:p>
    <w:p w:rsidR="00165983" w:rsidRPr="008749BE" w:rsidRDefault="00165983" w:rsidP="009450BD">
      <w:pPr>
        <w:autoSpaceDE w:val="0"/>
        <w:autoSpaceDN w:val="0"/>
        <w:adjustRightInd w:val="0"/>
        <w:ind w:firstLine="567"/>
        <w:jc w:val="right"/>
        <w:outlineLvl w:val="0"/>
      </w:pPr>
    </w:p>
    <w:p w:rsidR="00165983" w:rsidRPr="008749BE" w:rsidRDefault="00165983" w:rsidP="009450BD">
      <w:pPr>
        <w:autoSpaceDE w:val="0"/>
        <w:autoSpaceDN w:val="0"/>
        <w:adjustRightInd w:val="0"/>
        <w:ind w:firstLine="567"/>
        <w:jc w:val="right"/>
        <w:outlineLvl w:val="0"/>
      </w:pPr>
    </w:p>
    <w:p w:rsidR="00857A13" w:rsidRPr="008749BE" w:rsidRDefault="00857A13" w:rsidP="009450BD">
      <w:pPr>
        <w:ind w:firstLine="567"/>
        <w:jc w:val="right"/>
      </w:pPr>
    </w:p>
    <w:p w:rsidR="00154B4F" w:rsidRPr="008749BE" w:rsidRDefault="00154B4F" w:rsidP="009450BD">
      <w:pPr>
        <w:ind w:firstLine="567"/>
        <w:jc w:val="right"/>
      </w:pPr>
    </w:p>
    <w:p w:rsidR="00154B4F" w:rsidRPr="008749BE" w:rsidRDefault="00154B4F" w:rsidP="009450BD">
      <w:pPr>
        <w:ind w:firstLine="567"/>
        <w:jc w:val="right"/>
      </w:pPr>
    </w:p>
    <w:p w:rsidR="00580A7E" w:rsidRPr="008749BE" w:rsidRDefault="00580A7E" w:rsidP="009450BD">
      <w:pPr>
        <w:ind w:firstLine="567"/>
        <w:jc w:val="right"/>
      </w:pPr>
    </w:p>
    <w:p w:rsidR="00154B4F" w:rsidRDefault="00154B4F" w:rsidP="009450BD">
      <w:pPr>
        <w:ind w:firstLine="567"/>
        <w:jc w:val="right"/>
      </w:pPr>
    </w:p>
    <w:p w:rsidR="000306B1" w:rsidRDefault="000306B1" w:rsidP="009450BD">
      <w:pPr>
        <w:ind w:firstLine="567"/>
        <w:jc w:val="right"/>
      </w:pPr>
    </w:p>
    <w:p w:rsidR="000306B1" w:rsidRDefault="000306B1" w:rsidP="009450BD">
      <w:pPr>
        <w:ind w:firstLine="567"/>
        <w:jc w:val="right"/>
      </w:pPr>
    </w:p>
    <w:p w:rsidR="000306B1" w:rsidRDefault="000306B1" w:rsidP="009450BD">
      <w:pPr>
        <w:ind w:firstLine="567"/>
        <w:jc w:val="right"/>
      </w:pPr>
    </w:p>
    <w:p w:rsidR="000306B1" w:rsidRDefault="000306B1" w:rsidP="009450BD">
      <w:pPr>
        <w:ind w:firstLine="567"/>
        <w:jc w:val="right"/>
      </w:pPr>
    </w:p>
    <w:p w:rsidR="000306B1" w:rsidRPr="008749BE" w:rsidRDefault="000306B1" w:rsidP="009450BD">
      <w:pPr>
        <w:ind w:firstLine="567"/>
        <w:jc w:val="right"/>
      </w:pPr>
    </w:p>
    <w:p w:rsidR="00154B4F" w:rsidRPr="008749BE" w:rsidRDefault="00154B4F" w:rsidP="009450BD">
      <w:pPr>
        <w:ind w:firstLine="567"/>
        <w:jc w:val="right"/>
      </w:pPr>
    </w:p>
    <w:p w:rsidR="003F51CE" w:rsidRPr="008749BE" w:rsidRDefault="003F51CE" w:rsidP="00493336">
      <w:pPr>
        <w:ind w:firstLine="567"/>
        <w:jc w:val="right"/>
      </w:pPr>
      <w:r w:rsidRPr="008749BE">
        <w:lastRenderedPageBreak/>
        <w:t xml:space="preserve">Приложение </w:t>
      </w:r>
      <w:r w:rsidR="00E65EB2" w:rsidRPr="008749BE">
        <w:t>№</w:t>
      </w:r>
      <w:r w:rsidRPr="008749BE">
        <w:t xml:space="preserve"> </w:t>
      </w:r>
      <w:r w:rsidR="00895875" w:rsidRPr="008749BE">
        <w:t>5</w:t>
      </w:r>
    </w:p>
    <w:p w:rsidR="003F51CE" w:rsidRPr="008749BE" w:rsidRDefault="000B5FC1" w:rsidP="00493336">
      <w:pPr>
        <w:ind w:firstLine="567"/>
        <w:jc w:val="right"/>
      </w:pPr>
      <w:r w:rsidRPr="008749BE">
        <w:t xml:space="preserve">                                                                 </w:t>
      </w:r>
      <w:r w:rsidR="003F51CE" w:rsidRPr="008749BE">
        <w:t xml:space="preserve">к </w:t>
      </w:r>
      <w:r w:rsidR="00165983" w:rsidRPr="008749BE">
        <w:t>а</w:t>
      </w:r>
      <w:r w:rsidR="003F51CE" w:rsidRPr="008749BE">
        <w:t>дминистративному регламенту</w:t>
      </w:r>
    </w:p>
    <w:p w:rsidR="003F51CE" w:rsidRPr="008749BE" w:rsidRDefault="003F51CE" w:rsidP="009450BD">
      <w:pPr>
        <w:autoSpaceDE w:val="0"/>
        <w:autoSpaceDN w:val="0"/>
        <w:adjustRightInd w:val="0"/>
        <w:ind w:firstLine="567"/>
        <w:jc w:val="center"/>
      </w:pPr>
    </w:p>
    <w:p w:rsidR="00782F47" w:rsidRPr="008749BE" w:rsidRDefault="00782F47" w:rsidP="009450BD">
      <w:pPr>
        <w:autoSpaceDE w:val="0"/>
        <w:autoSpaceDN w:val="0"/>
        <w:adjustRightInd w:val="0"/>
        <w:ind w:firstLine="567"/>
        <w:jc w:val="center"/>
      </w:pPr>
      <w:r w:rsidRPr="008749BE">
        <w:t>РАСПИСКА</w:t>
      </w:r>
    </w:p>
    <w:p w:rsidR="00782F47" w:rsidRPr="008749BE" w:rsidRDefault="00782F47" w:rsidP="009450BD">
      <w:pPr>
        <w:autoSpaceDE w:val="0"/>
        <w:autoSpaceDN w:val="0"/>
        <w:adjustRightInd w:val="0"/>
        <w:ind w:firstLine="567"/>
        <w:jc w:val="center"/>
      </w:pPr>
      <w:r w:rsidRPr="008749BE">
        <w:t xml:space="preserve">в получении документов, представленных для </w:t>
      </w:r>
      <w:r w:rsidR="00994B45" w:rsidRPr="008749BE">
        <w:t xml:space="preserve">получения специализированного разрешения на движение по автомобильным дорогам </w:t>
      </w:r>
      <w:r w:rsidR="000E7AD6" w:rsidRPr="008749BE">
        <w:t>тяжеловесного и (или) крупногабаритного транспортного средства</w:t>
      </w:r>
      <w:r w:rsidR="00994B45" w:rsidRPr="008749BE">
        <w:t xml:space="preserve">  </w:t>
      </w:r>
    </w:p>
    <w:p w:rsidR="00154B4F" w:rsidRPr="008749BE" w:rsidRDefault="00154B4F" w:rsidP="009450BD">
      <w:pPr>
        <w:autoSpaceDE w:val="0"/>
        <w:autoSpaceDN w:val="0"/>
        <w:adjustRightInd w:val="0"/>
        <w:ind w:firstLine="567"/>
        <w:jc w:val="center"/>
      </w:pPr>
    </w:p>
    <w:p w:rsidR="00782F47" w:rsidRPr="008749BE" w:rsidRDefault="00782F47" w:rsidP="009450BD">
      <w:pPr>
        <w:autoSpaceDE w:val="0"/>
        <w:autoSpaceDN w:val="0"/>
        <w:adjustRightInd w:val="0"/>
        <w:ind w:firstLine="567"/>
        <w:jc w:val="center"/>
      </w:pPr>
    </w:p>
    <w:p w:rsidR="00782F47" w:rsidRPr="008749BE" w:rsidRDefault="00782F47" w:rsidP="009450BD">
      <w:pPr>
        <w:autoSpaceDE w:val="0"/>
        <w:autoSpaceDN w:val="0"/>
        <w:adjustRightInd w:val="0"/>
        <w:ind w:firstLine="567"/>
        <w:jc w:val="both"/>
        <w:outlineLvl w:val="0"/>
      </w:pPr>
    </w:p>
    <w:p w:rsidR="00782F47" w:rsidRPr="008749BE" w:rsidRDefault="00782F47" w:rsidP="009450BD">
      <w:pPr>
        <w:autoSpaceDE w:val="0"/>
        <w:autoSpaceDN w:val="0"/>
        <w:adjustRightInd w:val="0"/>
        <w:ind w:firstLine="567"/>
        <w:jc w:val="both"/>
      </w:pPr>
      <w:r w:rsidRPr="008749BE">
        <w:t>Настоящим удостоверяется, что заявитель</w:t>
      </w:r>
    </w:p>
    <w:p w:rsidR="00782F47" w:rsidRPr="008749BE" w:rsidRDefault="00782F47" w:rsidP="009450BD">
      <w:pPr>
        <w:autoSpaceDE w:val="0"/>
        <w:autoSpaceDN w:val="0"/>
        <w:adjustRightInd w:val="0"/>
        <w:ind w:firstLine="567"/>
        <w:jc w:val="both"/>
      </w:pPr>
      <w:r w:rsidRPr="008749BE">
        <w:t>___________________________________________</w:t>
      </w:r>
      <w:r w:rsidR="002F5F28" w:rsidRPr="008749BE">
        <w:t>_______________________</w:t>
      </w:r>
    </w:p>
    <w:p w:rsidR="00782F47" w:rsidRPr="008749BE" w:rsidRDefault="00782F47" w:rsidP="009450BD">
      <w:pPr>
        <w:autoSpaceDE w:val="0"/>
        <w:autoSpaceDN w:val="0"/>
        <w:adjustRightInd w:val="0"/>
        <w:ind w:firstLine="567"/>
        <w:jc w:val="both"/>
      </w:pPr>
      <w:r w:rsidRPr="008749BE">
        <w:t xml:space="preserve">                         </w:t>
      </w:r>
      <w:r w:rsidR="00493336" w:rsidRPr="008749BE">
        <w:t xml:space="preserve">                                 </w:t>
      </w:r>
      <w:r w:rsidRPr="008749BE">
        <w:t>(фамилия, имя, отчество)</w:t>
      </w:r>
    </w:p>
    <w:p w:rsidR="00493336" w:rsidRPr="008749BE" w:rsidRDefault="00782F47" w:rsidP="00493336">
      <w:pPr>
        <w:autoSpaceDE w:val="0"/>
        <w:autoSpaceDN w:val="0"/>
        <w:adjustRightInd w:val="0"/>
        <w:jc w:val="both"/>
      </w:pPr>
      <w:r w:rsidRPr="008749BE">
        <w:t>представил, а сотрудник</w:t>
      </w:r>
      <w:r w:rsidR="002F5F28" w:rsidRPr="008749BE">
        <w:t xml:space="preserve"> администрации</w:t>
      </w:r>
      <w:r w:rsidRPr="008749BE">
        <w:t xml:space="preserve"> _______________ _________________ получил </w:t>
      </w:r>
      <w:r w:rsidR="00B658CD" w:rsidRPr="008749BE">
        <w:t>«</w:t>
      </w:r>
      <w:r w:rsidRPr="008749BE">
        <w:t>_____</w:t>
      </w:r>
      <w:r w:rsidR="00B658CD" w:rsidRPr="008749BE">
        <w:t>»</w:t>
      </w:r>
      <w:r w:rsidRPr="008749BE">
        <w:t xml:space="preserve"> ________________ _________ документы</w:t>
      </w:r>
      <w:r w:rsidR="002F5F28" w:rsidRPr="008749BE">
        <w:t xml:space="preserve"> </w:t>
      </w:r>
    </w:p>
    <w:p w:rsidR="00782F47" w:rsidRPr="008749BE" w:rsidRDefault="002F5F28" w:rsidP="00493336">
      <w:pPr>
        <w:autoSpaceDE w:val="0"/>
        <w:autoSpaceDN w:val="0"/>
        <w:adjustRightInd w:val="0"/>
        <w:jc w:val="both"/>
      </w:pPr>
      <w:r w:rsidRPr="008749BE">
        <w:t xml:space="preserve">                  </w:t>
      </w:r>
      <w:r w:rsidR="00782F47" w:rsidRPr="008749BE">
        <w:t xml:space="preserve">(число) </w:t>
      </w:r>
      <w:r w:rsidR="00493336" w:rsidRPr="008749BE">
        <w:t xml:space="preserve">       </w:t>
      </w:r>
      <w:r w:rsidR="00782F47" w:rsidRPr="008749BE">
        <w:t xml:space="preserve">(месяц прописью)  </w:t>
      </w:r>
      <w:r w:rsidR="00E4575E" w:rsidRPr="008749BE">
        <w:t xml:space="preserve">            </w:t>
      </w:r>
      <w:r w:rsidR="00493336" w:rsidRPr="008749BE">
        <w:t xml:space="preserve">        </w:t>
      </w:r>
      <w:r w:rsidR="00E4575E" w:rsidRPr="008749BE">
        <w:t xml:space="preserve">  </w:t>
      </w:r>
      <w:r w:rsidR="00782F47" w:rsidRPr="008749BE">
        <w:t>(год)</w:t>
      </w:r>
    </w:p>
    <w:p w:rsidR="005830F6" w:rsidRPr="008749BE" w:rsidRDefault="00782F47" w:rsidP="009450BD">
      <w:pPr>
        <w:autoSpaceDE w:val="0"/>
        <w:autoSpaceDN w:val="0"/>
        <w:adjustRightInd w:val="0"/>
        <w:ind w:firstLine="567"/>
        <w:jc w:val="both"/>
      </w:pPr>
      <w:r w:rsidRPr="008749BE">
        <w:t>в количестве _______________________________ экземпляров по</w:t>
      </w:r>
    </w:p>
    <w:p w:rsidR="00E4575E" w:rsidRPr="008749BE" w:rsidRDefault="00E4575E" w:rsidP="009450BD">
      <w:pPr>
        <w:autoSpaceDE w:val="0"/>
        <w:autoSpaceDN w:val="0"/>
        <w:adjustRightInd w:val="0"/>
        <w:ind w:firstLine="567"/>
        <w:jc w:val="both"/>
      </w:pPr>
      <w:r w:rsidRPr="008749BE">
        <w:t xml:space="preserve">                                                   </w:t>
      </w:r>
      <w:r w:rsidR="00782F47" w:rsidRPr="008749BE">
        <w:t>(прописью)</w:t>
      </w:r>
      <w:r w:rsidRPr="008749BE">
        <w:t xml:space="preserve">                                                                </w:t>
      </w:r>
    </w:p>
    <w:p w:rsidR="00E4575E" w:rsidRPr="008749BE" w:rsidRDefault="005830F6" w:rsidP="009450BD">
      <w:pPr>
        <w:autoSpaceDE w:val="0"/>
        <w:autoSpaceDN w:val="0"/>
        <w:adjustRightInd w:val="0"/>
        <w:ind w:firstLine="567"/>
        <w:jc w:val="both"/>
      </w:pPr>
      <w:r w:rsidRPr="008749BE">
        <w:t xml:space="preserve">прилагаемому к </w:t>
      </w:r>
      <w:r w:rsidR="00782F47" w:rsidRPr="008749BE">
        <w:t xml:space="preserve">заявлению перечню документов, необходимых для </w:t>
      </w:r>
      <w:r w:rsidR="00061310" w:rsidRPr="008749BE">
        <w:t xml:space="preserve">получения специализированного разрешения на движение по автомобильным дорогам </w:t>
      </w:r>
      <w:r w:rsidR="000E7AD6" w:rsidRPr="008749BE">
        <w:t>тяжеловесного и (или) крупногабаритного транспортного средства</w:t>
      </w:r>
    </w:p>
    <w:p w:rsidR="00154B4F" w:rsidRPr="008749BE" w:rsidRDefault="00154B4F" w:rsidP="009450BD">
      <w:pPr>
        <w:autoSpaceDE w:val="0"/>
        <w:autoSpaceDN w:val="0"/>
        <w:adjustRightInd w:val="0"/>
        <w:ind w:firstLine="567"/>
        <w:jc w:val="both"/>
      </w:pPr>
    </w:p>
    <w:p w:rsidR="00782F47" w:rsidRPr="008749BE" w:rsidRDefault="00E4575E" w:rsidP="009450BD">
      <w:pPr>
        <w:autoSpaceDE w:val="0"/>
        <w:autoSpaceDN w:val="0"/>
        <w:adjustRightInd w:val="0"/>
        <w:ind w:firstLine="567"/>
        <w:jc w:val="both"/>
      </w:pPr>
      <w:r w:rsidRPr="008749BE">
        <w:t xml:space="preserve">                                             </w:t>
      </w:r>
      <w:r w:rsidR="00782F47" w:rsidRPr="008749BE">
        <w:t>(согласно п. 2.6.1</w:t>
      </w:r>
      <w:r w:rsidR="000E7AD6" w:rsidRPr="008749BE">
        <w:t>.2</w:t>
      </w:r>
      <w:r w:rsidR="00782F47" w:rsidRPr="008749BE">
        <w:t xml:space="preserve"> настоящего Административного регламента):</w:t>
      </w:r>
    </w:p>
    <w:p w:rsidR="00782F47" w:rsidRPr="008749BE" w:rsidRDefault="00782F47" w:rsidP="009450BD">
      <w:pPr>
        <w:autoSpaceDE w:val="0"/>
        <w:autoSpaceDN w:val="0"/>
        <w:adjustRightInd w:val="0"/>
        <w:ind w:firstLine="567"/>
      </w:pPr>
      <w:r w:rsidRPr="008749BE">
        <w:t>__________________________________________________________________</w:t>
      </w:r>
    </w:p>
    <w:p w:rsidR="00782F47" w:rsidRPr="008749BE" w:rsidRDefault="00782F47" w:rsidP="009450BD">
      <w:pPr>
        <w:autoSpaceDE w:val="0"/>
        <w:autoSpaceDN w:val="0"/>
        <w:adjustRightInd w:val="0"/>
        <w:ind w:firstLine="567"/>
      </w:pPr>
      <w:r w:rsidRPr="008749BE">
        <w:t>__________________________________________________________________</w:t>
      </w:r>
    </w:p>
    <w:p w:rsidR="00782F47" w:rsidRPr="008749BE" w:rsidRDefault="00782F47" w:rsidP="009450BD">
      <w:pPr>
        <w:autoSpaceDE w:val="0"/>
        <w:autoSpaceDN w:val="0"/>
        <w:adjustRightInd w:val="0"/>
        <w:ind w:firstLine="567"/>
      </w:pPr>
      <w:r w:rsidRPr="008749BE">
        <w:t>__________________________________</w:t>
      </w:r>
      <w:r w:rsidR="005830F6" w:rsidRPr="008749BE">
        <w:t>_______________________________</w:t>
      </w:r>
    </w:p>
    <w:p w:rsidR="00614069" w:rsidRPr="008749BE" w:rsidRDefault="00614069" w:rsidP="009450B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51CE" w:rsidRPr="008749BE" w:rsidRDefault="004C768D" w:rsidP="009450B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9B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C768D" w:rsidRPr="008749BE" w:rsidRDefault="004C768D" w:rsidP="009450B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8749BE">
        <w:rPr>
          <w:rFonts w:ascii="Times New Roman" w:hAnsi="Times New Roman" w:cs="Times New Roman"/>
          <w:sz w:val="24"/>
          <w:szCs w:val="24"/>
        </w:rPr>
        <w:t xml:space="preserve">(должность специалиста,                         </w:t>
      </w:r>
      <w:r w:rsidR="00E4575E" w:rsidRPr="008749BE">
        <w:rPr>
          <w:rFonts w:ascii="Times New Roman" w:hAnsi="Times New Roman" w:cs="Times New Roman"/>
          <w:sz w:val="24"/>
          <w:szCs w:val="24"/>
        </w:rPr>
        <w:t xml:space="preserve">    </w:t>
      </w:r>
      <w:r w:rsidRPr="008749BE">
        <w:rPr>
          <w:rFonts w:ascii="Times New Roman" w:hAnsi="Times New Roman" w:cs="Times New Roman"/>
          <w:sz w:val="24"/>
          <w:szCs w:val="24"/>
        </w:rPr>
        <w:t xml:space="preserve">(подпись)                    </w:t>
      </w:r>
      <w:r w:rsidR="00E4575E" w:rsidRPr="008749B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749BE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4C768D" w:rsidRPr="008749BE" w:rsidRDefault="004C768D" w:rsidP="009450B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8749BE">
        <w:rPr>
          <w:rFonts w:ascii="Times New Roman" w:hAnsi="Times New Roman" w:cs="Times New Roman"/>
          <w:sz w:val="24"/>
          <w:szCs w:val="24"/>
        </w:rPr>
        <w:t xml:space="preserve">      ответственного за</w:t>
      </w:r>
    </w:p>
    <w:p w:rsidR="004C768D" w:rsidRPr="008749BE" w:rsidRDefault="004C768D" w:rsidP="009450B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8749BE">
        <w:rPr>
          <w:rFonts w:ascii="Times New Roman" w:hAnsi="Times New Roman" w:cs="Times New Roman"/>
          <w:sz w:val="24"/>
          <w:szCs w:val="24"/>
        </w:rPr>
        <w:t xml:space="preserve">    прием документов)</w:t>
      </w:r>
    </w:p>
    <w:p w:rsidR="00605964" w:rsidRPr="008749BE" w:rsidRDefault="00605964" w:rsidP="009450B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605964" w:rsidRPr="008749BE" w:rsidRDefault="00605964" w:rsidP="009450BD">
      <w:pPr>
        <w:autoSpaceDE w:val="0"/>
        <w:autoSpaceDN w:val="0"/>
        <w:adjustRightInd w:val="0"/>
        <w:ind w:firstLine="567"/>
        <w:jc w:val="both"/>
      </w:pPr>
    </w:p>
    <w:p w:rsidR="002941D0" w:rsidRPr="008749BE" w:rsidRDefault="002941D0" w:rsidP="009450BD">
      <w:pPr>
        <w:autoSpaceDE w:val="0"/>
        <w:autoSpaceDN w:val="0"/>
        <w:adjustRightInd w:val="0"/>
        <w:ind w:firstLine="567"/>
        <w:jc w:val="both"/>
        <w:rPr>
          <w:noProof/>
        </w:rPr>
      </w:pPr>
    </w:p>
    <w:p w:rsidR="002941D0" w:rsidRPr="008749BE" w:rsidRDefault="002941D0" w:rsidP="009450BD">
      <w:pPr>
        <w:autoSpaceDE w:val="0"/>
        <w:autoSpaceDN w:val="0"/>
        <w:adjustRightInd w:val="0"/>
        <w:ind w:firstLine="567"/>
        <w:jc w:val="both"/>
        <w:rPr>
          <w:noProof/>
        </w:rPr>
      </w:pPr>
    </w:p>
    <w:p w:rsidR="002941D0" w:rsidRDefault="002941D0" w:rsidP="009450BD">
      <w:pPr>
        <w:autoSpaceDE w:val="0"/>
        <w:autoSpaceDN w:val="0"/>
        <w:adjustRightInd w:val="0"/>
        <w:ind w:firstLine="567"/>
        <w:jc w:val="both"/>
        <w:rPr>
          <w:noProof/>
        </w:rPr>
      </w:pPr>
    </w:p>
    <w:p w:rsidR="002941D0" w:rsidRDefault="002941D0" w:rsidP="009450BD">
      <w:pPr>
        <w:autoSpaceDE w:val="0"/>
        <w:autoSpaceDN w:val="0"/>
        <w:adjustRightInd w:val="0"/>
        <w:ind w:firstLine="567"/>
        <w:jc w:val="both"/>
        <w:rPr>
          <w:noProof/>
        </w:rPr>
      </w:pPr>
    </w:p>
    <w:p w:rsidR="002941D0" w:rsidRDefault="002941D0" w:rsidP="009450BD">
      <w:pPr>
        <w:autoSpaceDE w:val="0"/>
        <w:autoSpaceDN w:val="0"/>
        <w:adjustRightInd w:val="0"/>
        <w:ind w:firstLine="567"/>
        <w:jc w:val="both"/>
        <w:rPr>
          <w:noProof/>
        </w:rPr>
      </w:pPr>
    </w:p>
    <w:p w:rsidR="002941D0" w:rsidRDefault="002941D0" w:rsidP="009450BD">
      <w:pPr>
        <w:autoSpaceDE w:val="0"/>
        <w:autoSpaceDN w:val="0"/>
        <w:adjustRightInd w:val="0"/>
        <w:ind w:firstLine="567"/>
        <w:jc w:val="both"/>
        <w:rPr>
          <w:noProof/>
        </w:rPr>
      </w:pPr>
    </w:p>
    <w:p w:rsidR="002941D0" w:rsidRDefault="002941D0" w:rsidP="009450BD">
      <w:pPr>
        <w:autoSpaceDE w:val="0"/>
        <w:autoSpaceDN w:val="0"/>
        <w:adjustRightInd w:val="0"/>
        <w:ind w:firstLine="567"/>
        <w:jc w:val="both"/>
        <w:rPr>
          <w:noProof/>
        </w:rPr>
      </w:pPr>
    </w:p>
    <w:p w:rsidR="002941D0" w:rsidRDefault="002941D0" w:rsidP="009450BD">
      <w:pPr>
        <w:autoSpaceDE w:val="0"/>
        <w:autoSpaceDN w:val="0"/>
        <w:adjustRightInd w:val="0"/>
        <w:ind w:firstLine="567"/>
        <w:jc w:val="both"/>
        <w:rPr>
          <w:noProof/>
        </w:rPr>
      </w:pPr>
    </w:p>
    <w:p w:rsidR="002941D0" w:rsidRDefault="002941D0" w:rsidP="009450BD">
      <w:pPr>
        <w:autoSpaceDE w:val="0"/>
        <w:autoSpaceDN w:val="0"/>
        <w:adjustRightInd w:val="0"/>
        <w:ind w:firstLine="567"/>
        <w:jc w:val="both"/>
        <w:rPr>
          <w:noProof/>
        </w:rPr>
      </w:pPr>
    </w:p>
    <w:p w:rsidR="002941D0" w:rsidRDefault="002941D0" w:rsidP="009450BD">
      <w:pPr>
        <w:autoSpaceDE w:val="0"/>
        <w:autoSpaceDN w:val="0"/>
        <w:adjustRightInd w:val="0"/>
        <w:ind w:firstLine="567"/>
        <w:jc w:val="both"/>
        <w:rPr>
          <w:noProof/>
        </w:rPr>
      </w:pPr>
    </w:p>
    <w:p w:rsidR="00605964" w:rsidRDefault="00605964" w:rsidP="009450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605964" w:rsidSect="00FA1BC7">
      <w:headerReference w:type="even" r:id="rId18"/>
      <w:footerReference w:type="even" r:id="rId19"/>
      <w:footerReference w:type="default" r:id="rId20"/>
      <w:type w:val="continuous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D43" w:rsidRDefault="00795D43">
      <w:r>
        <w:separator/>
      </w:r>
    </w:p>
  </w:endnote>
  <w:endnote w:type="continuationSeparator" w:id="0">
    <w:p w:rsidR="00795D43" w:rsidRDefault="00795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5C" w:rsidRDefault="00F4005C" w:rsidP="00F400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005C" w:rsidRDefault="00F4005C" w:rsidP="00F4005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5C" w:rsidRDefault="00F4005C" w:rsidP="00F4005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D43" w:rsidRDefault="00795D43">
      <w:r>
        <w:separator/>
      </w:r>
    </w:p>
  </w:footnote>
  <w:footnote w:type="continuationSeparator" w:id="0">
    <w:p w:rsidR="00795D43" w:rsidRDefault="00795D43">
      <w:r>
        <w:continuationSeparator/>
      </w:r>
    </w:p>
  </w:footnote>
  <w:footnote w:id="1">
    <w:p w:rsidR="00D71A2C" w:rsidRDefault="00D71A2C" w:rsidP="00D71A2C">
      <w:pPr>
        <w:pStyle w:val="ad"/>
        <w:ind w:firstLine="567"/>
        <w:jc w:val="both"/>
      </w:pPr>
      <w:r>
        <w:rPr>
          <w:rStyle w:val="af"/>
        </w:rPr>
        <w:t>*</w:t>
      </w:r>
      <w:r>
        <w:t> Для российских владельцев транспортных средств.</w:t>
      </w:r>
    </w:p>
  </w:footnote>
  <w:footnote w:id="2">
    <w:p w:rsidR="00D71A2C" w:rsidRDefault="00D71A2C" w:rsidP="00D71A2C">
      <w:pPr>
        <w:pStyle w:val="ad"/>
        <w:ind w:firstLine="454"/>
        <w:jc w:val="both"/>
      </w:pPr>
      <w:r>
        <w:rPr>
          <w:rStyle w:val="af"/>
        </w:rPr>
        <w:t>**</w:t>
      </w:r>
      <w:r>
        <w:t> 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5C" w:rsidRDefault="00F4005C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005C" w:rsidRDefault="00F4005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8D2048"/>
    <w:multiLevelType w:val="hybridMultilevel"/>
    <w:tmpl w:val="BAE8FD48"/>
    <w:lvl w:ilvl="0" w:tplc="D0C007DA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9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abstractNum w:abstractNumId="1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A0B09"/>
    <w:multiLevelType w:val="multilevel"/>
    <w:tmpl w:val="2AB85CDE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3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AE0CE5"/>
    <w:multiLevelType w:val="multilevel"/>
    <w:tmpl w:val="A742301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67A2D8A"/>
    <w:multiLevelType w:val="multilevel"/>
    <w:tmpl w:val="95EAA7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9413C53"/>
    <w:multiLevelType w:val="hybridMultilevel"/>
    <w:tmpl w:val="69848424"/>
    <w:lvl w:ilvl="0" w:tplc="2BBACC5C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F6667CA"/>
    <w:multiLevelType w:val="hybridMultilevel"/>
    <w:tmpl w:val="E57A2AF6"/>
    <w:lvl w:ilvl="0" w:tplc="2674966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5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6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8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9">
    <w:nsid w:val="6061337F"/>
    <w:multiLevelType w:val="multilevel"/>
    <w:tmpl w:val="8D9E899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0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1">
    <w:nsid w:val="72D52504"/>
    <w:multiLevelType w:val="hybridMultilevel"/>
    <w:tmpl w:val="CA9A093C"/>
    <w:lvl w:ilvl="0" w:tplc="8326BE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150E8D"/>
    <w:multiLevelType w:val="multilevel"/>
    <w:tmpl w:val="FD60EC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3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6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9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35"/>
  </w:num>
  <w:num w:numId="10">
    <w:abstractNumId w:val="24"/>
  </w:num>
  <w:num w:numId="11">
    <w:abstractNumId w:val="4"/>
  </w:num>
  <w:num w:numId="12">
    <w:abstractNumId w:val="15"/>
  </w:num>
  <w:num w:numId="13">
    <w:abstractNumId w:val="0"/>
  </w:num>
  <w:num w:numId="14">
    <w:abstractNumId w:val="5"/>
  </w:num>
  <w:num w:numId="15">
    <w:abstractNumId w:val="36"/>
  </w:num>
  <w:num w:numId="16">
    <w:abstractNumId w:val="22"/>
  </w:num>
  <w:num w:numId="17">
    <w:abstractNumId w:val="34"/>
  </w:num>
  <w:num w:numId="18">
    <w:abstractNumId w:val="33"/>
  </w:num>
  <w:num w:numId="19">
    <w:abstractNumId w:val="10"/>
  </w:num>
  <w:num w:numId="20">
    <w:abstractNumId w:val="26"/>
  </w:num>
  <w:num w:numId="21">
    <w:abstractNumId w:val="3"/>
  </w:num>
  <w:num w:numId="22">
    <w:abstractNumId w:val="13"/>
  </w:num>
  <w:num w:numId="23">
    <w:abstractNumId w:val="6"/>
  </w:num>
  <w:num w:numId="24">
    <w:abstractNumId w:val="2"/>
  </w:num>
  <w:num w:numId="25">
    <w:abstractNumId w:val="21"/>
  </w:num>
  <w:num w:numId="26">
    <w:abstractNumId w:val="27"/>
  </w:num>
  <w:num w:numId="27">
    <w:abstractNumId w:val="8"/>
  </w:num>
  <w:num w:numId="28">
    <w:abstractNumId w:val="25"/>
  </w:num>
  <w:num w:numId="29">
    <w:abstractNumId w:val="12"/>
  </w:num>
  <w:num w:numId="30">
    <w:abstractNumId w:val="28"/>
  </w:num>
  <w:num w:numId="31">
    <w:abstractNumId w:val="1"/>
  </w:num>
  <w:num w:numId="32">
    <w:abstractNumId w:val="23"/>
  </w:num>
  <w:num w:numId="3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0"/>
  </w:num>
  <w:num w:numId="35">
    <w:abstractNumId w:val="7"/>
  </w:num>
  <w:num w:numId="36">
    <w:abstractNumId w:val="17"/>
  </w:num>
  <w:num w:numId="37">
    <w:abstractNumId w:val="11"/>
  </w:num>
  <w:num w:numId="38">
    <w:abstractNumId w:val="29"/>
  </w:num>
  <w:num w:numId="39">
    <w:abstractNumId w:val="19"/>
  </w:num>
  <w:num w:numId="40">
    <w:abstractNumId w:val="32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C7E"/>
    <w:rsid w:val="00002904"/>
    <w:rsid w:val="00003521"/>
    <w:rsid w:val="00005566"/>
    <w:rsid w:val="000119C0"/>
    <w:rsid w:val="00027A4A"/>
    <w:rsid w:val="000306B1"/>
    <w:rsid w:val="00031964"/>
    <w:rsid w:val="00031C88"/>
    <w:rsid w:val="00036099"/>
    <w:rsid w:val="00044A8B"/>
    <w:rsid w:val="00045A34"/>
    <w:rsid w:val="00052EA8"/>
    <w:rsid w:val="00052F66"/>
    <w:rsid w:val="0005754D"/>
    <w:rsid w:val="00057770"/>
    <w:rsid w:val="000612CE"/>
    <w:rsid w:val="00061310"/>
    <w:rsid w:val="0006239A"/>
    <w:rsid w:val="000653C7"/>
    <w:rsid w:val="000656B6"/>
    <w:rsid w:val="00065D50"/>
    <w:rsid w:val="00070569"/>
    <w:rsid w:val="00075716"/>
    <w:rsid w:val="00076882"/>
    <w:rsid w:val="00081104"/>
    <w:rsid w:val="000825E2"/>
    <w:rsid w:val="00083AC9"/>
    <w:rsid w:val="000853D6"/>
    <w:rsid w:val="00092467"/>
    <w:rsid w:val="000A22E8"/>
    <w:rsid w:val="000A78DD"/>
    <w:rsid w:val="000B1650"/>
    <w:rsid w:val="000B187A"/>
    <w:rsid w:val="000B5FC1"/>
    <w:rsid w:val="000B639A"/>
    <w:rsid w:val="000C0B48"/>
    <w:rsid w:val="000C178B"/>
    <w:rsid w:val="000C2D92"/>
    <w:rsid w:val="000D150D"/>
    <w:rsid w:val="000D2009"/>
    <w:rsid w:val="000D681E"/>
    <w:rsid w:val="000D6C7E"/>
    <w:rsid w:val="000E62BB"/>
    <w:rsid w:val="000E7AD6"/>
    <w:rsid w:val="000F327F"/>
    <w:rsid w:val="000F32C2"/>
    <w:rsid w:val="000F4478"/>
    <w:rsid w:val="000F4F3E"/>
    <w:rsid w:val="000F5782"/>
    <w:rsid w:val="0010321B"/>
    <w:rsid w:val="00105116"/>
    <w:rsid w:val="00110FBF"/>
    <w:rsid w:val="00121DC7"/>
    <w:rsid w:val="00122CE6"/>
    <w:rsid w:val="00126B6A"/>
    <w:rsid w:val="0012746B"/>
    <w:rsid w:val="0013372D"/>
    <w:rsid w:val="0013455B"/>
    <w:rsid w:val="00134ADE"/>
    <w:rsid w:val="00134B0E"/>
    <w:rsid w:val="00137FBB"/>
    <w:rsid w:val="00143138"/>
    <w:rsid w:val="00145DE9"/>
    <w:rsid w:val="00146370"/>
    <w:rsid w:val="00150C2A"/>
    <w:rsid w:val="00154B4F"/>
    <w:rsid w:val="00156A37"/>
    <w:rsid w:val="0016204C"/>
    <w:rsid w:val="00165983"/>
    <w:rsid w:val="001667F0"/>
    <w:rsid w:val="00167829"/>
    <w:rsid w:val="00170A19"/>
    <w:rsid w:val="00173646"/>
    <w:rsid w:val="00181291"/>
    <w:rsid w:val="00184E95"/>
    <w:rsid w:val="00192A25"/>
    <w:rsid w:val="00196394"/>
    <w:rsid w:val="00197E84"/>
    <w:rsid w:val="001A51E2"/>
    <w:rsid w:val="001B4F94"/>
    <w:rsid w:val="001D0728"/>
    <w:rsid w:val="001D1D88"/>
    <w:rsid w:val="001D30C9"/>
    <w:rsid w:val="001D390A"/>
    <w:rsid w:val="001D3ADC"/>
    <w:rsid w:val="001D5946"/>
    <w:rsid w:val="001D7D2F"/>
    <w:rsid w:val="001E44EF"/>
    <w:rsid w:val="001F3060"/>
    <w:rsid w:val="001F3B5A"/>
    <w:rsid w:val="001F4C60"/>
    <w:rsid w:val="001F6C78"/>
    <w:rsid w:val="001F74D2"/>
    <w:rsid w:val="00204376"/>
    <w:rsid w:val="00210CC7"/>
    <w:rsid w:val="00211349"/>
    <w:rsid w:val="002117DD"/>
    <w:rsid w:val="00212668"/>
    <w:rsid w:val="00216176"/>
    <w:rsid w:val="0022286D"/>
    <w:rsid w:val="0022493B"/>
    <w:rsid w:val="002308BF"/>
    <w:rsid w:val="00240ED1"/>
    <w:rsid w:val="0024149A"/>
    <w:rsid w:val="00243BA0"/>
    <w:rsid w:val="002534B3"/>
    <w:rsid w:val="0025490E"/>
    <w:rsid w:val="00254BAA"/>
    <w:rsid w:val="00272405"/>
    <w:rsid w:val="00284E00"/>
    <w:rsid w:val="00286F0A"/>
    <w:rsid w:val="00292A5E"/>
    <w:rsid w:val="002941D0"/>
    <w:rsid w:val="002A30EA"/>
    <w:rsid w:val="002A46AF"/>
    <w:rsid w:val="002A6005"/>
    <w:rsid w:val="002B22B6"/>
    <w:rsid w:val="002B31AB"/>
    <w:rsid w:val="002B5155"/>
    <w:rsid w:val="002B7436"/>
    <w:rsid w:val="002B7ABE"/>
    <w:rsid w:val="002C09CB"/>
    <w:rsid w:val="002C6A6F"/>
    <w:rsid w:val="002D2261"/>
    <w:rsid w:val="002F2259"/>
    <w:rsid w:val="002F31AC"/>
    <w:rsid w:val="002F5C6B"/>
    <w:rsid w:val="002F5F28"/>
    <w:rsid w:val="002F748F"/>
    <w:rsid w:val="00300D3D"/>
    <w:rsid w:val="00301283"/>
    <w:rsid w:val="003120E3"/>
    <w:rsid w:val="00315E7B"/>
    <w:rsid w:val="003225E9"/>
    <w:rsid w:val="00323324"/>
    <w:rsid w:val="003301F6"/>
    <w:rsid w:val="00332E5C"/>
    <w:rsid w:val="00334C69"/>
    <w:rsid w:val="00335A88"/>
    <w:rsid w:val="003401B5"/>
    <w:rsid w:val="00342B1B"/>
    <w:rsid w:val="00345F38"/>
    <w:rsid w:val="003536D7"/>
    <w:rsid w:val="003544A4"/>
    <w:rsid w:val="00355810"/>
    <w:rsid w:val="00356743"/>
    <w:rsid w:val="00360B27"/>
    <w:rsid w:val="00364575"/>
    <w:rsid w:val="0036469A"/>
    <w:rsid w:val="003679CD"/>
    <w:rsid w:val="00370983"/>
    <w:rsid w:val="003717F0"/>
    <w:rsid w:val="0038381B"/>
    <w:rsid w:val="00392E9D"/>
    <w:rsid w:val="00394B42"/>
    <w:rsid w:val="00396D4F"/>
    <w:rsid w:val="00397E53"/>
    <w:rsid w:val="003A123F"/>
    <w:rsid w:val="003A7D70"/>
    <w:rsid w:val="003B2BC3"/>
    <w:rsid w:val="003B3601"/>
    <w:rsid w:val="003B4255"/>
    <w:rsid w:val="003B66F7"/>
    <w:rsid w:val="003B69A5"/>
    <w:rsid w:val="003B6DEA"/>
    <w:rsid w:val="003C1C9B"/>
    <w:rsid w:val="003C4ED2"/>
    <w:rsid w:val="003C5E28"/>
    <w:rsid w:val="003D2783"/>
    <w:rsid w:val="003D30A3"/>
    <w:rsid w:val="003D4D35"/>
    <w:rsid w:val="003D6608"/>
    <w:rsid w:val="003D73B8"/>
    <w:rsid w:val="003E1101"/>
    <w:rsid w:val="003E5938"/>
    <w:rsid w:val="003F2A58"/>
    <w:rsid w:val="003F51CE"/>
    <w:rsid w:val="003F5893"/>
    <w:rsid w:val="0040176E"/>
    <w:rsid w:val="00401B98"/>
    <w:rsid w:val="0040333C"/>
    <w:rsid w:val="00404590"/>
    <w:rsid w:val="00405ED2"/>
    <w:rsid w:val="004223AB"/>
    <w:rsid w:val="004268F1"/>
    <w:rsid w:val="00431F81"/>
    <w:rsid w:val="00436B2B"/>
    <w:rsid w:val="004428F4"/>
    <w:rsid w:val="0044539D"/>
    <w:rsid w:val="0044795D"/>
    <w:rsid w:val="00451F0A"/>
    <w:rsid w:val="004532B0"/>
    <w:rsid w:val="00453343"/>
    <w:rsid w:val="00453ECF"/>
    <w:rsid w:val="00461C28"/>
    <w:rsid w:val="00467ABA"/>
    <w:rsid w:val="004718F5"/>
    <w:rsid w:val="00482097"/>
    <w:rsid w:val="00483D60"/>
    <w:rsid w:val="00490BF1"/>
    <w:rsid w:val="00493336"/>
    <w:rsid w:val="00493837"/>
    <w:rsid w:val="004940C8"/>
    <w:rsid w:val="004A0651"/>
    <w:rsid w:val="004A27F6"/>
    <w:rsid w:val="004A32A1"/>
    <w:rsid w:val="004A46A1"/>
    <w:rsid w:val="004B02E3"/>
    <w:rsid w:val="004B12F2"/>
    <w:rsid w:val="004C2727"/>
    <w:rsid w:val="004C5F2F"/>
    <w:rsid w:val="004C5FD1"/>
    <w:rsid w:val="004C768D"/>
    <w:rsid w:val="004E15DA"/>
    <w:rsid w:val="004E3B85"/>
    <w:rsid w:val="004E450D"/>
    <w:rsid w:val="004E5A1F"/>
    <w:rsid w:val="004F34B2"/>
    <w:rsid w:val="00505B76"/>
    <w:rsid w:val="0050778A"/>
    <w:rsid w:val="00507FFB"/>
    <w:rsid w:val="00512FE1"/>
    <w:rsid w:val="00515E32"/>
    <w:rsid w:val="00515E6D"/>
    <w:rsid w:val="00515F11"/>
    <w:rsid w:val="00515FD2"/>
    <w:rsid w:val="00521ED4"/>
    <w:rsid w:val="005227C8"/>
    <w:rsid w:val="005243D0"/>
    <w:rsid w:val="00525263"/>
    <w:rsid w:val="00534461"/>
    <w:rsid w:val="005350E6"/>
    <w:rsid w:val="005465DC"/>
    <w:rsid w:val="00550D53"/>
    <w:rsid w:val="005519D7"/>
    <w:rsid w:val="005574C5"/>
    <w:rsid w:val="0056316B"/>
    <w:rsid w:val="005637CE"/>
    <w:rsid w:val="00565970"/>
    <w:rsid w:val="00572DF0"/>
    <w:rsid w:val="005741D3"/>
    <w:rsid w:val="00575DF0"/>
    <w:rsid w:val="005808BC"/>
    <w:rsid w:val="00580A7E"/>
    <w:rsid w:val="00580F99"/>
    <w:rsid w:val="00581359"/>
    <w:rsid w:val="00582FCF"/>
    <w:rsid w:val="005830F6"/>
    <w:rsid w:val="00583422"/>
    <w:rsid w:val="005874C0"/>
    <w:rsid w:val="00592502"/>
    <w:rsid w:val="00597AB7"/>
    <w:rsid w:val="005A20B9"/>
    <w:rsid w:val="005B0C31"/>
    <w:rsid w:val="005B13D8"/>
    <w:rsid w:val="005B2370"/>
    <w:rsid w:val="005D00BC"/>
    <w:rsid w:val="005D3860"/>
    <w:rsid w:val="005D4E6F"/>
    <w:rsid w:val="005D64BE"/>
    <w:rsid w:val="005D6511"/>
    <w:rsid w:val="005E0445"/>
    <w:rsid w:val="005E379F"/>
    <w:rsid w:val="005E7C57"/>
    <w:rsid w:val="005F03E6"/>
    <w:rsid w:val="005F5C4B"/>
    <w:rsid w:val="005F5EDD"/>
    <w:rsid w:val="005F6BA4"/>
    <w:rsid w:val="005F794E"/>
    <w:rsid w:val="00600240"/>
    <w:rsid w:val="00601DE8"/>
    <w:rsid w:val="00605964"/>
    <w:rsid w:val="00606672"/>
    <w:rsid w:val="00611D83"/>
    <w:rsid w:val="0061269E"/>
    <w:rsid w:val="006134CE"/>
    <w:rsid w:val="00614069"/>
    <w:rsid w:val="00626229"/>
    <w:rsid w:val="00627FC2"/>
    <w:rsid w:val="006411E5"/>
    <w:rsid w:val="00641CAD"/>
    <w:rsid w:val="00646C89"/>
    <w:rsid w:val="0065127F"/>
    <w:rsid w:val="00655A11"/>
    <w:rsid w:val="00661273"/>
    <w:rsid w:val="00667021"/>
    <w:rsid w:val="006805C1"/>
    <w:rsid w:val="00680A1A"/>
    <w:rsid w:val="00680C02"/>
    <w:rsid w:val="0068170D"/>
    <w:rsid w:val="00681D25"/>
    <w:rsid w:val="00682547"/>
    <w:rsid w:val="00683CC9"/>
    <w:rsid w:val="0068488B"/>
    <w:rsid w:val="0069022D"/>
    <w:rsid w:val="006954AB"/>
    <w:rsid w:val="006A0152"/>
    <w:rsid w:val="006A6899"/>
    <w:rsid w:val="006B0E00"/>
    <w:rsid w:val="006B1BE2"/>
    <w:rsid w:val="006B3078"/>
    <w:rsid w:val="006B6E96"/>
    <w:rsid w:val="006E2124"/>
    <w:rsid w:val="006E2386"/>
    <w:rsid w:val="006E2408"/>
    <w:rsid w:val="006E7539"/>
    <w:rsid w:val="006F1D55"/>
    <w:rsid w:val="006F5BAA"/>
    <w:rsid w:val="00703BB6"/>
    <w:rsid w:val="007075F1"/>
    <w:rsid w:val="007112A9"/>
    <w:rsid w:val="00711FC9"/>
    <w:rsid w:val="007306E2"/>
    <w:rsid w:val="00744F86"/>
    <w:rsid w:val="007522AF"/>
    <w:rsid w:val="0075454E"/>
    <w:rsid w:val="00755F4B"/>
    <w:rsid w:val="00761388"/>
    <w:rsid w:val="0076313F"/>
    <w:rsid w:val="007706AD"/>
    <w:rsid w:val="00782883"/>
    <w:rsid w:val="007828FA"/>
    <w:rsid w:val="00782F47"/>
    <w:rsid w:val="0079136B"/>
    <w:rsid w:val="00791DF3"/>
    <w:rsid w:val="00791E7E"/>
    <w:rsid w:val="00792F32"/>
    <w:rsid w:val="00793B9A"/>
    <w:rsid w:val="00795D43"/>
    <w:rsid w:val="007A03F4"/>
    <w:rsid w:val="007A2320"/>
    <w:rsid w:val="007A638B"/>
    <w:rsid w:val="007B1BAC"/>
    <w:rsid w:val="007B26A3"/>
    <w:rsid w:val="007B62AF"/>
    <w:rsid w:val="007B74F3"/>
    <w:rsid w:val="007C19C8"/>
    <w:rsid w:val="007C4B4C"/>
    <w:rsid w:val="007D149C"/>
    <w:rsid w:val="007D1E19"/>
    <w:rsid w:val="007D415C"/>
    <w:rsid w:val="007D480E"/>
    <w:rsid w:val="007E1158"/>
    <w:rsid w:val="007F3D0C"/>
    <w:rsid w:val="007F624A"/>
    <w:rsid w:val="007F7B7F"/>
    <w:rsid w:val="0080465C"/>
    <w:rsid w:val="008118E9"/>
    <w:rsid w:val="00812564"/>
    <w:rsid w:val="00813C30"/>
    <w:rsid w:val="00817294"/>
    <w:rsid w:val="008214A1"/>
    <w:rsid w:val="00821704"/>
    <w:rsid w:val="00824864"/>
    <w:rsid w:val="0082570A"/>
    <w:rsid w:val="00825A44"/>
    <w:rsid w:val="0082745D"/>
    <w:rsid w:val="00830A03"/>
    <w:rsid w:val="00834D07"/>
    <w:rsid w:val="00844BDC"/>
    <w:rsid w:val="0084506D"/>
    <w:rsid w:val="00845401"/>
    <w:rsid w:val="008462AB"/>
    <w:rsid w:val="0084757F"/>
    <w:rsid w:val="00847699"/>
    <w:rsid w:val="0085074F"/>
    <w:rsid w:val="00851FA9"/>
    <w:rsid w:val="008530CF"/>
    <w:rsid w:val="008541B4"/>
    <w:rsid w:val="00857A13"/>
    <w:rsid w:val="0086570B"/>
    <w:rsid w:val="0087292B"/>
    <w:rsid w:val="0087295B"/>
    <w:rsid w:val="00873071"/>
    <w:rsid w:val="00873346"/>
    <w:rsid w:val="008749BE"/>
    <w:rsid w:val="00882FD6"/>
    <w:rsid w:val="008857D7"/>
    <w:rsid w:val="0088602E"/>
    <w:rsid w:val="00886B71"/>
    <w:rsid w:val="00892F56"/>
    <w:rsid w:val="00894393"/>
    <w:rsid w:val="00895875"/>
    <w:rsid w:val="008A2488"/>
    <w:rsid w:val="008A4183"/>
    <w:rsid w:val="008A73F7"/>
    <w:rsid w:val="008B02D3"/>
    <w:rsid w:val="008B0387"/>
    <w:rsid w:val="008B13E9"/>
    <w:rsid w:val="008B3F72"/>
    <w:rsid w:val="008B6533"/>
    <w:rsid w:val="008B66C0"/>
    <w:rsid w:val="008B7C16"/>
    <w:rsid w:val="008B7F0D"/>
    <w:rsid w:val="008C6581"/>
    <w:rsid w:val="008D06DC"/>
    <w:rsid w:val="008D1AB0"/>
    <w:rsid w:val="008D432C"/>
    <w:rsid w:val="008D75BE"/>
    <w:rsid w:val="008D7FBF"/>
    <w:rsid w:val="008E0AB6"/>
    <w:rsid w:val="008E4CC9"/>
    <w:rsid w:val="008E55EE"/>
    <w:rsid w:val="008F0B3C"/>
    <w:rsid w:val="008F0C60"/>
    <w:rsid w:val="008F485E"/>
    <w:rsid w:val="00901CE0"/>
    <w:rsid w:val="0091280D"/>
    <w:rsid w:val="00914711"/>
    <w:rsid w:val="00914E9D"/>
    <w:rsid w:val="009168C3"/>
    <w:rsid w:val="009179DA"/>
    <w:rsid w:val="009223A6"/>
    <w:rsid w:val="00935298"/>
    <w:rsid w:val="00935BBF"/>
    <w:rsid w:val="009424CF"/>
    <w:rsid w:val="00944A61"/>
    <w:rsid w:val="00944C5C"/>
    <w:rsid w:val="009450BD"/>
    <w:rsid w:val="00945651"/>
    <w:rsid w:val="00961B4E"/>
    <w:rsid w:val="00963295"/>
    <w:rsid w:val="00965046"/>
    <w:rsid w:val="009746FE"/>
    <w:rsid w:val="00976BAE"/>
    <w:rsid w:val="00983938"/>
    <w:rsid w:val="00992947"/>
    <w:rsid w:val="00994B45"/>
    <w:rsid w:val="00997DB2"/>
    <w:rsid w:val="009A022D"/>
    <w:rsid w:val="009A04A9"/>
    <w:rsid w:val="009A0B2D"/>
    <w:rsid w:val="009A2690"/>
    <w:rsid w:val="009A4080"/>
    <w:rsid w:val="009A4983"/>
    <w:rsid w:val="009A4FD8"/>
    <w:rsid w:val="009B384D"/>
    <w:rsid w:val="009B69FC"/>
    <w:rsid w:val="009B7EF3"/>
    <w:rsid w:val="009C10C8"/>
    <w:rsid w:val="009C3109"/>
    <w:rsid w:val="009C4895"/>
    <w:rsid w:val="009C71A2"/>
    <w:rsid w:val="009D1577"/>
    <w:rsid w:val="009D5146"/>
    <w:rsid w:val="009D5D1E"/>
    <w:rsid w:val="009E2A3E"/>
    <w:rsid w:val="009E2D90"/>
    <w:rsid w:val="009E5C3C"/>
    <w:rsid w:val="009F201C"/>
    <w:rsid w:val="009F58C7"/>
    <w:rsid w:val="009F5997"/>
    <w:rsid w:val="00A029D7"/>
    <w:rsid w:val="00A13056"/>
    <w:rsid w:val="00A17CB1"/>
    <w:rsid w:val="00A21101"/>
    <w:rsid w:val="00A21EED"/>
    <w:rsid w:val="00A23DFA"/>
    <w:rsid w:val="00A24423"/>
    <w:rsid w:val="00A24AE5"/>
    <w:rsid w:val="00A267E3"/>
    <w:rsid w:val="00A32DA3"/>
    <w:rsid w:val="00A43C6F"/>
    <w:rsid w:val="00A52921"/>
    <w:rsid w:val="00A63E33"/>
    <w:rsid w:val="00A65A92"/>
    <w:rsid w:val="00A760C9"/>
    <w:rsid w:val="00A76979"/>
    <w:rsid w:val="00A77185"/>
    <w:rsid w:val="00A80F5C"/>
    <w:rsid w:val="00A82317"/>
    <w:rsid w:val="00A841DB"/>
    <w:rsid w:val="00A85CA6"/>
    <w:rsid w:val="00A86551"/>
    <w:rsid w:val="00A91F66"/>
    <w:rsid w:val="00A95D5A"/>
    <w:rsid w:val="00AA4103"/>
    <w:rsid w:val="00AA720F"/>
    <w:rsid w:val="00AB5ECF"/>
    <w:rsid w:val="00AD16BE"/>
    <w:rsid w:val="00AD2D49"/>
    <w:rsid w:val="00AD384D"/>
    <w:rsid w:val="00AD50D4"/>
    <w:rsid w:val="00AD64E5"/>
    <w:rsid w:val="00AE46C9"/>
    <w:rsid w:val="00AE7FB1"/>
    <w:rsid w:val="00AF5B38"/>
    <w:rsid w:val="00B000F9"/>
    <w:rsid w:val="00B025E9"/>
    <w:rsid w:val="00B115FB"/>
    <w:rsid w:val="00B13DC7"/>
    <w:rsid w:val="00B1595C"/>
    <w:rsid w:val="00B17D2C"/>
    <w:rsid w:val="00B2029A"/>
    <w:rsid w:val="00B206CB"/>
    <w:rsid w:val="00B35856"/>
    <w:rsid w:val="00B4213B"/>
    <w:rsid w:val="00B43BB1"/>
    <w:rsid w:val="00B46A09"/>
    <w:rsid w:val="00B51BC7"/>
    <w:rsid w:val="00B608F6"/>
    <w:rsid w:val="00B61B62"/>
    <w:rsid w:val="00B632A3"/>
    <w:rsid w:val="00B658CD"/>
    <w:rsid w:val="00B73E9E"/>
    <w:rsid w:val="00B80DEC"/>
    <w:rsid w:val="00B822A4"/>
    <w:rsid w:val="00B873C4"/>
    <w:rsid w:val="00B87851"/>
    <w:rsid w:val="00B9159D"/>
    <w:rsid w:val="00B96872"/>
    <w:rsid w:val="00BB2FB0"/>
    <w:rsid w:val="00BB3069"/>
    <w:rsid w:val="00BB38B4"/>
    <w:rsid w:val="00BB5030"/>
    <w:rsid w:val="00BB6334"/>
    <w:rsid w:val="00BB7A19"/>
    <w:rsid w:val="00BC1C79"/>
    <w:rsid w:val="00BC49AF"/>
    <w:rsid w:val="00BC55AB"/>
    <w:rsid w:val="00BC7A9A"/>
    <w:rsid w:val="00BC7ABF"/>
    <w:rsid w:val="00BD2EC7"/>
    <w:rsid w:val="00BD5C03"/>
    <w:rsid w:val="00BF06A5"/>
    <w:rsid w:val="00BF3A6B"/>
    <w:rsid w:val="00C05401"/>
    <w:rsid w:val="00C065AC"/>
    <w:rsid w:val="00C11952"/>
    <w:rsid w:val="00C11CF7"/>
    <w:rsid w:val="00C123D8"/>
    <w:rsid w:val="00C16C64"/>
    <w:rsid w:val="00C237BB"/>
    <w:rsid w:val="00C278DA"/>
    <w:rsid w:val="00C32560"/>
    <w:rsid w:val="00C33972"/>
    <w:rsid w:val="00C41494"/>
    <w:rsid w:val="00C45A8F"/>
    <w:rsid w:val="00C45FEF"/>
    <w:rsid w:val="00C673D2"/>
    <w:rsid w:val="00C72450"/>
    <w:rsid w:val="00C7306D"/>
    <w:rsid w:val="00C77B2F"/>
    <w:rsid w:val="00C77C23"/>
    <w:rsid w:val="00C823FC"/>
    <w:rsid w:val="00C8348A"/>
    <w:rsid w:val="00C93124"/>
    <w:rsid w:val="00C97A4F"/>
    <w:rsid w:val="00C97E9F"/>
    <w:rsid w:val="00CB4815"/>
    <w:rsid w:val="00CB66C7"/>
    <w:rsid w:val="00CB7159"/>
    <w:rsid w:val="00CD20AC"/>
    <w:rsid w:val="00CD4EFD"/>
    <w:rsid w:val="00CE197F"/>
    <w:rsid w:val="00CF217C"/>
    <w:rsid w:val="00CF5F61"/>
    <w:rsid w:val="00CF6BEE"/>
    <w:rsid w:val="00CF74DF"/>
    <w:rsid w:val="00D01422"/>
    <w:rsid w:val="00D015D3"/>
    <w:rsid w:val="00D02CCC"/>
    <w:rsid w:val="00D2161E"/>
    <w:rsid w:val="00D230F2"/>
    <w:rsid w:val="00D25412"/>
    <w:rsid w:val="00D359B0"/>
    <w:rsid w:val="00D36847"/>
    <w:rsid w:val="00D41D3E"/>
    <w:rsid w:val="00D46EAF"/>
    <w:rsid w:val="00D50BCC"/>
    <w:rsid w:val="00D52FED"/>
    <w:rsid w:val="00D54A71"/>
    <w:rsid w:val="00D6000E"/>
    <w:rsid w:val="00D600DD"/>
    <w:rsid w:val="00D60C6E"/>
    <w:rsid w:val="00D66D83"/>
    <w:rsid w:val="00D71A2C"/>
    <w:rsid w:val="00D72974"/>
    <w:rsid w:val="00D748E4"/>
    <w:rsid w:val="00D80608"/>
    <w:rsid w:val="00D87363"/>
    <w:rsid w:val="00D91464"/>
    <w:rsid w:val="00D93708"/>
    <w:rsid w:val="00DA0754"/>
    <w:rsid w:val="00DA41EE"/>
    <w:rsid w:val="00DB0412"/>
    <w:rsid w:val="00DB60A0"/>
    <w:rsid w:val="00DC295A"/>
    <w:rsid w:val="00DC48BA"/>
    <w:rsid w:val="00DD451E"/>
    <w:rsid w:val="00DE0D13"/>
    <w:rsid w:val="00DE6D44"/>
    <w:rsid w:val="00DE70DD"/>
    <w:rsid w:val="00DE7436"/>
    <w:rsid w:val="00DF072F"/>
    <w:rsid w:val="00DF12B2"/>
    <w:rsid w:val="00DF1F7A"/>
    <w:rsid w:val="00DF5927"/>
    <w:rsid w:val="00E05A99"/>
    <w:rsid w:val="00E104C3"/>
    <w:rsid w:val="00E10973"/>
    <w:rsid w:val="00E110C4"/>
    <w:rsid w:val="00E13FC7"/>
    <w:rsid w:val="00E146DD"/>
    <w:rsid w:val="00E156F5"/>
    <w:rsid w:val="00E304B5"/>
    <w:rsid w:val="00E30898"/>
    <w:rsid w:val="00E32348"/>
    <w:rsid w:val="00E359CD"/>
    <w:rsid w:val="00E42FE6"/>
    <w:rsid w:val="00E4575E"/>
    <w:rsid w:val="00E65EB2"/>
    <w:rsid w:val="00E67996"/>
    <w:rsid w:val="00E70D06"/>
    <w:rsid w:val="00E72392"/>
    <w:rsid w:val="00E72526"/>
    <w:rsid w:val="00E74894"/>
    <w:rsid w:val="00E76B7C"/>
    <w:rsid w:val="00E76D81"/>
    <w:rsid w:val="00E849A3"/>
    <w:rsid w:val="00E84C19"/>
    <w:rsid w:val="00E85A83"/>
    <w:rsid w:val="00E90920"/>
    <w:rsid w:val="00E92E05"/>
    <w:rsid w:val="00EA1A7F"/>
    <w:rsid w:val="00EA283F"/>
    <w:rsid w:val="00EA3727"/>
    <w:rsid w:val="00EB0372"/>
    <w:rsid w:val="00EB0A38"/>
    <w:rsid w:val="00EB0B3E"/>
    <w:rsid w:val="00EB207E"/>
    <w:rsid w:val="00EB65FB"/>
    <w:rsid w:val="00EC5A56"/>
    <w:rsid w:val="00EC70C8"/>
    <w:rsid w:val="00ED27CC"/>
    <w:rsid w:val="00EE1127"/>
    <w:rsid w:val="00EE26F2"/>
    <w:rsid w:val="00EE4F13"/>
    <w:rsid w:val="00EE6ADF"/>
    <w:rsid w:val="00EE765B"/>
    <w:rsid w:val="00EF6EC9"/>
    <w:rsid w:val="00F0168A"/>
    <w:rsid w:val="00F053C3"/>
    <w:rsid w:val="00F0771D"/>
    <w:rsid w:val="00F10BE2"/>
    <w:rsid w:val="00F11268"/>
    <w:rsid w:val="00F17054"/>
    <w:rsid w:val="00F2348D"/>
    <w:rsid w:val="00F33A61"/>
    <w:rsid w:val="00F35580"/>
    <w:rsid w:val="00F4005C"/>
    <w:rsid w:val="00F41523"/>
    <w:rsid w:val="00F4377C"/>
    <w:rsid w:val="00F44A07"/>
    <w:rsid w:val="00F45A7D"/>
    <w:rsid w:val="00F50D28"/>
    <w:rsid w:val="00F537A6"/>
    <w:rsid w:val="00F53856"/>
    <w:rsid w:val="00F579C6"/>
    <w:rsid w:val="00F665F6"/>
    <w:rsid w:val="00F71D1B"/>
    <w:rsid w:val="00F741FE"/>
    <w:rsid w:val="00F75810"/>
    <w:rsid w:val="00F7688D"/>
    <w:rsid w:val="00F81A6C"/>
    <w:rsid w:val="00F92309"/>
    <w:rsid w:val="00F928A2"/>
    <w:rsid w:val="00F961AC"/>
    <w:rsid w:val="00F97882"/>
    <w:rsid w:val="00FA1BC7"/>
    <w:rsid w:val="00FA49F0"/>
    <w:rsid w:val="00FA507D"/>
    <w:rsid w:val="00FB06E5"/>
    <w:rsid w:val="00FB67DF"/>
    <w:rsid w:val="00FC0B07"/>
    <w:rsid w:val="00FC5851"/>
    <w:rsid w:val="00FC6371"/>
    <w:rsid w:val="00FD0610"/>
    <w:rsid w:val="00FD51C7"/>
    <w:rsid w:val="00FE4089"/>
    <w:rsid w:val="00FE75F7"/>
    <w:rsid w:val="00FF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C7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D6C7E"/>
    <w:rPr>
      <w:color w:val="0000FF"/>
      <w:u w:val="singl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pPr>
      <w:jc w:val="both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BC7A9A"/>
  </w:style>
  <w:style w:type="character" w:styleId="af">
    <w:name w:val="footnote reference"/>
    <w:uiPriority w:val="99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qFormat/>
    <w:rsid w:val="005243D0"/>
    <w:pPr>
      <w:ind w:left="720"/>
      <w:contextualSpacing/>
    </w:pPr>
  </w:style>
  <w:style w:type="character" w:styleId="af1">
    <w:name w:val="annotation reference"/>
    <w:rsid w:val="00AD2D49"/>
    <w:rPr>
      <w:sz w:val="16"/>
      <w:szCs w:val="16"/>
    </w:rPr>
  </w:style>
  <w:style w:type="paragraph" w:styleId="af2">
    <w:name w:val="annotation text"/>
    <w:basedOn w:val="a"/>
    <w:link w:val="af3"/>
    <w:rsid w:val="00AD2D4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AD2D49"/>
  </w:style>
  <w:style w:type="paragraph" w:styleId="af4">
    <w:name w:val="annotation subject"/>
    <w:basedOn w:val="af2"/>
    <w:next w:val="af2"/>
    <w:link w:val="af5"/>
    <w:rsid w:val="00AD2D49"/>
    <w:rPr>
      <w:b/>
      <w:bCs/>
      <w:lang/>
    </w:rPr>
  </w:style>
  <w:style w:type="character" w:customStyle="1" w:styleId="af5">
    <w:name w:val="Тема примечания Знак"/>
    <w:link w:val="af4"/>
    <w:rsid w:val="00AD2D49"/>
    <w:rPr>
      <w:b/>
      <w:bCs/>
    </w:rPr>
  </w:style>
  <w:style w:type="paragraph" w:customStyle="1" w:styleId="Style4">
    <w:name w:val="Style4"/>
    <w:basedOn w:val="a"/>
    <w:rsid w:val="007E1158"/>
    <w:pPr>
      <w:widowControl w:val="0"/>
      <w:suppressAutoHyphens/>
      <w:autoSpaceDE w:val="0"/>
      <w:spacing w:line="326" w:lineRule="exact"/>
    </w:pPr>
    <w:rPr>
      <w:lang w:eastAsia="ar-SA"/>
    </w:rPr>
  </w:style>
  <w:style w:type="character" w:customStyle="1" w:styleId="FontStyle18">
    <w:name w:val="Font Style18"/>
    <w:rsid w:val="007E1158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oguchar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3DA8337EEF92CD6973639E8F5DE4B4B0E490AB8E43E24C1407729662B2A4A78F659069D264EE067CE4O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93A3A2312685E3875D995A3DF95B8A9728C23A8E70CE65F678C50113Q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oguchar@govvrn.ru" TargetMode="External"/><Relationship Id="rId10" Type="http://schemas.openxmlformats.org/officeDocument/2006/relationships/hyperlink" Target="consultantplus://offline/ref=20E7B2BED16D0EC8BA527B15DA3C845E48BE24FB277B83B9446CD2F6F0z1P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oguchar.ru" TargetMode="External"/><Relationship Id="rId14" Type="http://schemas.openxmlformats.org/officeDocument/2006/relationships/hyperlink" Target="http://www.bogucha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EDD08-0AB3-4320-BC8D-017E3287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11901</Words>
  <Characters>67837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Архитектура</Company>
  <LinksUpToDate>false</LinksUpToDate>
  <CharactersWithSpaces>79579</CharactersWithSpaces>
  <SharedDoc>false</SharedDoc>
  <HLinks>
    <vt:vector size="42" baseType="variant">
      <vt:variant>
        <vt:i4>2097159</vt:i4>
      </vt:variant>
      <vt:variant>
        <vt:i4>18</vt:i4>
      </vt:variant>
      <vt:variant>
        <vt:i4>0</vt:i4>
      </vt:variant>
      <vt:variant>
        <vt:i4>5</vt:i4>
      </vt:variant>
      <vt:variant>
        <vt:lpwstr>mailto:boguchar@govvrn.ru</vt:lpwstr>
      </vt:variant>
      <vt:variant>
        <vt:lpwstr/>
      </vt:variant>
      <vt:variant>
        <vt:i4>7798818</vt:i4>
      </vt:variant>
      <vt:variant>
        <vt:i4>15</vt:i4>
      </vt:variant>
      <vt:variant>
        <vt:i4>0</vt:i4>
      </vt:variant>
      <vt:variant>
        <vt:i4>5</vt:i4>
      </vt:variant>
      <vt:variant>
        <vt:lpwstr>http://www.boguchar.ru/</vt:lpwstr>
      </vt:variant>
      <vt:variant>
        <vt:lpwstr/>
      </vt:variant>
      <vt:variant>
        <vt:i4>7798818</vt:i4>
      </vt:variant>
      <vt:variant>
        <vt:i4>12</vt:i4>
      </vt:variant>
      <vt:variant>
        <vt:i4>0</vt:i4>
      </vt:variant>
      <vt:variant>
        <vt:i4>5</vt:i4>
      </vt:variant>
      <vt:variant>
        <vt:lpwstr>http://www.boguchar.ru/</vt:lpwstr>
      </vt:variant>
      <vt:variant>
        <vt:lpwstr/>
      </vt:variant>
      <vt:variant>
        <vt:i4>8257599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consultantplus://offline/ref=573DA8337EEF92CD6973639E8F5DE4B4B0E490AB8E43E24C1407729662B2A4A78F659069D264EE067CE4O</vt:lpwstr>
      </vt:variant>
      <vt:variant>
        <vt:lpwstr/>
      </vt:variant>
      <vt:variant>
        <vt:i4>3407969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consultantplus://offline/ref=F693A3A2312685E3875D995A3DF95B8A9728C23A8E70CE65F678C50113Q0I</vt:lpwstr>
      </vt:variant>
      <vt:variant>
        <vt:lpwstr/>
      </vt:variant>
      <vt:variant>
        <vt:i4>4587531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consultantplus://offline/ref=20E7B2BED16D0EC8BA527B15DA3C845E48BE24FB277B83B9446CD2F6F0z1PCN</vt:lpwstr>
      </vt:variant>
      <vt:variant>
        <vt:lpwstr/>
      </vt:variant>
      <vt:variant>
        <vt:i4>7798818</vt:i4>
      </vt:variant>
      <vt:variant>
        <vt:i4>0</vt:i4>
      </vt:variant>
      <vt:variant>
        <vt:i4>0</vt:i4>
      </vt:variant>
      <vt:variant>
        <vt:i4>5</vt:i4>
      </vt:variant>
      <vt:variant>
        <vt:lpwstr>http://www.boguchar.ru/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Наталья Лыбакова</dc:creator>
  <cp:keywords/>
  <cp:lastModifiedBy>dKozlov</cp:lastModifiedBy>
  <cp:revision>2</cp:revision>
  <cp:lastPrinted>2015-12-23T05:30:00Z</cp:lastPrinted>
  <dcterms:created xsi:type="dcterms:W3CDTF">2016-01-21T12:42:00Z</dcterms:created>
  <dcterms:modified xsi:type="dcterms:W3CDTF">2016-01-21T12:42:00Z</dcterms:modified>
</cp:coreProperties>
</file>