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10A5" w:rsidRPr="00FE6F71" w:rsidRDefault="00B76DC6" w:rsidP="00FE6F71">
      <w:pPr>
        <w:tabs>
          <w:tab w:val="left" w:pos="705"/>
          <w:tab w:val="center" w:pos="4677"/>
        </w:tabs>
        <w:jc w:val="center"/>
        <w:rPr>
          <w:b/>
          <w:sz w:val="32"/>
        </w:rPr>
      </w:pPr>
      <w:r>
        <w:rPr>
          <w:b/>
          <w:noProof/>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45.05pt;height:64.2pt;z-index:-251658752;visibility:visible;mso-wrap-edited:f;mso-position-horizontal:center;mso-position-horizontal-relative:margin;mso-position-vertical:top;mso-position-vertical-relative:margin" wrapcoords="-33 0 -33 21571 21600 21571 21600 0 -33 0">
            <v:imagedata r:id="rId8" o:title=""/>
            <w10:wrap type="square" anchorx="margin" anchory="margin"/>
          </v:shape>
          <o:OLEObject Type="Embed" ProgID="Word.Picture.8" ShapeID="_x0000_s1026" DrawAspect="Content" ObjectID="_1515907465" r:id="rId9"/>
        </w:pict>
      </w:r>
    </w:p>
    <w:p w:rsidR="007B10A5" w:rsidRPr="00FE6F71" w:rsidRDefault="007B10A5" w:rsidP="00FE6F71">
      <w:pPr>
        <w:tabs>
          <w:tab w:val="left" w:pos="705"/>
          <w:tab w:val="center" w:pos="4677"/>
        </w:tabs>
        <w:jc w:val="center"/>
        <w:rPr>
          <w:b/>
          <w:sz w:val="32"/>
        </w:rPr>
      </w:pPr>
    </w:p>
    <w:p w:rsidR="007B10A5" w:rsidRPr="00FE6F71" w:rsidRDefault="007B10A5" w:rsidP="00FE6F71">
      <w:pPr>
        <w:tabs>
          <w:tab w:val="left" w:pos="705"/>
          <w:tab w:val="center" w:pos="4677"/>
        </w:tabs>
        <w:jc w:val="center"/>
        <w:rPr>
          <w:b/>
          <w:sz w:val="32"/>
        </w:rPr>
      </w:pPr>
    </w:p>
    <w:p w:rsidR="007B10A5" w:rsidRPr="00FE6F71" w:rsidRDefault="007B10A5" w:rsidP="00FE6F71">
      <w:pPr>
        <w:tabs>
          <w:tab w:val="left" w:pos="705"/>
          <w:tab w:val="center" w:pos="4677"/>
        </w:tabs>
        <w:jc w:val="center"/>
        <w:rPr>
          <w:b/>
          <w:sz w:val="32"/>
        </w:rPr>
      </w:pPr>
    </w:p>
    <w:p w:rsidR="006468F6" w:rsidRPr="00FE6F71" w:rsidRDefault="006468F6" w:rsidP="00FE6F71">
      <w:pPr>
        <w:tabs>
          <w:tab w:val="left" w:pos="705"/>
          <w:tab w:val="center" w:pos="4677"/>
        </w:tabs>
        <w:jc w:val="center"/>
        <w:rPr>
          <w:rFonts w:ascii="TimesET" w:hAnsi="TimesET"/>
          <w:b/>
          <w:sz w:val="32"/>
          <w:szCs w:val="20"/>
        </w:rPr>
      </w:pPr>
      <w:r w:rsidRPr="00FE6F71">
        <w:rPr>
          <w:rFonts w:ascii="TimesET" w:hAnsi="TimesET" w:hint="eastAsia"/>
          <w:b/>
          <w:sz w:val="32"/>
        </w:rPr>
        <w:t>АДМИНИСТРАЦИЯ</w:t>
      </w:r>
    </w:p>
    <w:p w:rsidR="006468F6" w:rsidRPr="00FE6F71" w:rsidRDefault="006468F6" w:rsidP="00FE6F71">
      <w:pPr>
        <w:jc w:val="center"/>
        <w:rPr>
          <w:rFonts w:ascii="TimesET" w:hAnsi="TimesET"/>
          <w:b/>
          <w:sz w:val="32"/>
          <w:szCs w:val="20"/>
        </w:rPr>
      </w:pPr>
      <w:r w:rsidRPr="00FE6F71">
        <w:rPr>
          <w:rFonts w:ascii="TimesET" w:hAnsi="TimesET" w:hint="eastAsia"/>
          <w:b/>
          <w:sz w:val="32"/>
        </w:rPr>
        <w:t>БОГУЧАРСКОГО</w:t>
      </w:r>
      <w:r w:rsidRPr="00FE6F71">
        <w:rPr>
          <w:rFonts w:ascii="TimesET" w:hAnsi="TimesET"/>
          <w:b/>
          <w:sz w:val="32"/>
        </w:rPr>
        <w:t xml:space="preserve"> </w:t>
      </w:r>
      <w:r w:rsidRPr="00FE6F71">
        <w:rPr>
          <w:b/>
          <w:sz w:val="32"/>
        </w:rPr>
        <w:t xml:space="preserve">МУНИЦИПАЛЬНОГО </w:t>
      </w:r>
      <w:r w:rsidRPr="00FE6F71">
        <w:rPr>
          <w:rFonts w:ascii="TimesET" w:hAnsi="TimesET" w:hint="eastAsia"/>
          <w:b/>
          <w:sz w:val="32"/>
        </w:rPr>
        <w:t>РАЙОНА</w:t>
      </w:r>
    </w:p>
    <w:p w:rsidR="006468F6" w:rsidRPr="00FE6F71" w:rsidRDefault="006468F6" w:rsidP="00FE6F71">
      <w:pPr>
        <w:jc w:val="center"/>
        <w:rPr>
          <w:rFonts w:ascii="TimesET" w:hAnsi="TimesET"/>
          <w:b/>
          <w:sz w:val="32"/>
          <w:szCs w:val="20"/>
        </w:rPr>
      </w:pPr>
      <w:r w:rsidRPr="00FE6F71">
        <w:rPr>
          <w:rFonts w:ascii="TimesET" w:hAnsi="TimesET" w:hint="eastAsia"/>
          <w:b/>
          <w:sz w:val="32"/>
        </w:rPr>
        <w:t>ВОРОНЕЖСКОЙ</w:t>
      </w:r>
      <w:r w:rsidRPr="00FE6F71">
        <w:rPr>
          <w:rFonts w:ascii="TimesET" w:hAnsi="TimesET"/>
          <w:b/>
          <w:sz w:val="32"/>
        </w:rPr>
        <w:t xml:space="preserve">  </w:t>
      </w:r>
      <w:r w:rsidRPr="00FE6F71">
        <w:rPr>
          <w:rFonts w:ascii="TimesET" w:hAnsi="TimesET" w:hint="eastAsia"/>
          <w:b/>
          <w:sz w:val="32"/>
        </w:rPr>
        <w:t>ОБЛАСТИ</w:t>
      </w:r>
    </w:p>
    <w:p w:rsidR="006468F6" w:rsidRPr="00FE6F71" w:rsidRDefault="006468F6" w:rsidP="00FE6F71">
      <w:pPr>
        <w:pStyle w:val="4"/>
      </w:pPr>
      <w:r w:rsidRPr="00FE6F71">
        <w:t>ПОСТАНОВЛЕНИЕ</w:t>
      </w:r>
    </w:p>
    <w:p w:rsidR="006468F6" w:rsidRPr="00FE6F71" w:rsidRDefault="006468F6" w:rsidP="00FE6F71">
      <w:pPr>
        <w:jc w:val="both"/>
        <w:rPr>
          <w:sz w:val="22"/>
          <w:szCs w:val="20"/>
        </w:rPr>
      </w:pPr>
      <w:r w:rsidRPr="00FE6F71">
        <w:rPr>
          <w:sz w:val="22"/>
        </w:rPr>
        <w:t>___________________________________________________________________________</w:t>
      </w:r>
    </w:p>
    <w:p w:rsidR="006468F6" w:rsidRPr="00FE6F71" w:rsidRDefault="006468F6" w:rsidP="00FE6F71">
      <w:pPr>
        <w:tabs>
          <w:tab w:val="left" w:pos="3915"/>
        </w:tabs>
        <w:jc w:val="both"/>
        <w:rPr>
          <w:rFonts w:ascii="TimesET" w:hAnsi="TimesET"/>
          <w:sz w:val="22"/>
          <w:szCs w:val="20"/>
        </w:rPr>
      </w:pPr>
      <w:r w:rsidRPr="00FE6F71">
        <w:rPr>
          <w:rFonts w:ascii="TimesET" w:hAnsi="TimesET"/>
          <w:sz w:val="22"/>
        </w:rPr>
        <w:t xml:space="preserve">                                                 </w:t>
      </w:r>
      <w:r w:rsidR="00224CC8" w:rsidRPr="00FE6F71">
        <w:rPr>
          <w:rFonts w:ascii="TimesET" w:hAnsi="TimesET"/>
          <w:sz w:val="22"/>
        </w:rPr>
        <w:tab/>
      </w:r>
    </w:p>
    <w:p w:rsidR="006468F6" w:rsidRPr="00FE6F71" w:rsidRDefault="00122E65" w:rsidP="00FE6F71">
      <w:pPr>
        <w:jc w:val="both"/>
        <w:rPr>
          <w:sz w:val="28"/>
          <w:szCs w:val="28"/>
        </w:rPr>
      </w:pPr>
      <w:r w:rsidRPr="00FE6F71">
        <w:rPr>
          <w:sz w:val="28"/>
          <w:szCs w:val="28"/>
        </w:rPr>
        <w:t xml:space="preserve"> </w:t>
      </w:r>
      <w:r w:rsidR="00FE0DB2" w:rsidRPr="00FE6F71">
        <w:rPr>
          <w:sz w:val="28"/>
          <w:szCs w:val="28"/>
        </w:rPr>
        <w:t>о</w:t>
      </w:r>
      <w:r w:rsidRPr="00FE6F71">
        <w:rPr>
          <w:sz w:val="28"/>
          <w:szCs w:val="28"/>
        </w:rPr>
        <w:t xml:space="preserve">т </w:t>
      </w:r>
      <w:r w:rsidR="00CC547B" w:rsidRPr="00FE6F71">
        <w:rPr>
          <w:sz w:val="28"/>
          <w:szCs w:val="28"/>
        </w:rPr>
        <w:t>«</w:t>
      </w:r>
      <w:r w:rsidR="000D6DFC" w:rsidRPr="00FE6F71">
        <w:rPr>
          <w:sz w:val="28"/>
          <w:szCs w:val="28"/>
        </w:rPr>
        <w:t>28</w:t>
      </w:r>
      <w:r w:rsidR="006468F6" w:rsidRPr="00FE6F71">
        <w:rPr>
          <w:sz w:val="28"/>
          <w:szCs w:val="28"/>
        </w:rPr>
        <w:t>»</w:t>
      </w:r>
      <w:r w:rsidR="00F77BEA" w:rsidRPr="00FE6F71">
        <w:rPr>
          <w:sz w:val="28"/>
          <w:szCs w:val="28"/>
        </w:rPr>
        <w:t xml:space="preserve"> </w:t>
      </w:r>
      <w:r w:rsidR="000D6DFC" w:rsidRPr="00FE6F71">
        <w:rPr>
          <w:sz w:val="28"/>
          <w:szCs w:val="28"/>
        </w:rPr>
        <w:t xml:space="preserve">декабря </w:t>
      </w:r>
      <w:r w:rsidR="006468F6" w:rsidRPr="00FE6F71">
        <w:rPr>
          <w:sz w:val="28"/>
          <w:szCs w:val="28"/>
        </w:rPr>
        <w:t>20</w:t>
      </w:r>
      <w:r w:rsidR="00AE3EEE" w:rsidRPr="00FE6F71">
        <w:rPr>
          <w:sz w:val="28"/>
          <w:szCs w:val="28"/>
        </w:rPr>
        <w:t>1</w:t>
      </w:r>
      <w:r w:rsidR="007D7B7A" w:rsidRPr="00FE6F71">
        <w:rPr>
          <w:sz w:val="28"/>
          <w:szCs w:val="28"/>
        </w:rPr>
        <w:t>5</w:t>
      </w:r>
      <w:r w:rsidR="0033002B">
        <w:rPr>
          <w:sz w:val="28"/>
          <w:szCs w:val="28"/>
        </w:rPr>
        <w:t xml:space="preserve"> </w:t>
      </w:r>
      <w:r w:rsidR="006468F6" w:rsidRPr="00FE6F71">
        <w:rPr>
          <w:sz w:val="28"/>
          <w:szCs w:val="28"/>
        </w:rPr>
        <w:t>г.  №</w:t>
      </w:r>
      <w:r w:rsidR="003D6701" w:rsidRPr="00FE6F71">
        <w:rPr>
          <w:sz w:val="28"/>
          <w:szCs w:val="28"/>
        </w:rPr>
        <w:t xml:space="preserve"> </w:t>
      </w:r>
      <w:r w:rsidR="000D6DFC" w:rsidRPr="00FE6F71">
        <w:rPr>
          <w:sz w:val="28"/>
          <w:szCs w:val="28"/>
        </w:rPr>
        <w:t>629</w:t>
      </w:r>
      <w:r w:rsidR="006468F6" w:rsidRPr="00FE6F71">
        <w:rPr>
          <w:sz w:val="28"/>
          <w:szCs w:val="28"/>
        </w:rPr>
        <w:t xml:space="preserve">     </w:t>
      </w:r>
      <w:r w:rsidR="00550DB5" w:rsidRPr="00FE6F71">
        <w:rPr>
          <w:sz w:val="28"/>
          <w:szCs w:val="28"/>
        </w:rPr>
        <w:t xml:space="preserve">                   </w:t>
      </w:r>
      <w:r w:rsidR="006468F6" w:rsidRPr="00FE6F71">
        <w:rPr>
          <w:sz w:val="28"/>
          <w:szCs w:val="28"/>
        </w:rPr>
        <w:t xml:space="preserve">                                                          </w:t>
      </w:r>
    </w:p>
    <w:p w:rsidR="00C41141" w:rsidRPr="00FE6F71" w:rsidRDefault="000F0114" w:rsidP="00FE6F71">
      <w:pPr>
        <w:jc w:val="both"/>
        <w:rPr>
          <w:sz w:val="26"/>
          <w:szCs w:val="26"/>
        </w:rPr>
      </w:pPr>
      <w:r w:rsidRPr="00FE6F71">
        <w:rPr>
          <w:sz w:val="26"/>
          <w:szCs w:val="26"/>
        </w:rPr>
        <w:t xml:space="preserve">                   </w:t>
      </w:r>
      <w:r w:rsidR="006468F6" w:rsidRPr="00FE6F71">
        <w:rPr>
          <w:sz w:val="26"/>
          <w:szCs w:val="26"/>
        </w:rPr>
        <w:t>г. Богуч</w:t>
      </w:r>
      <w:r w:rsidR="00692E88" w:rsidRPr="00FE6F71">
        <w:rPr>
          <w:sz w:val="26"/>
          <w:szCs w:val="26"/>
        </w:rPr>
        <w:t>ар</w:t>
      </w:r>
    </w:p>
    <w:p w:rsidR="008B04E0" w:rsidRPr="00FE6F71" w:rsidRDefault="008B04E0" w:rsidP="00FE6F71">
      <w:pPr>
        <w:jc w:val="both"/>
        <w:rPr>
          <w:sz w:val="26"/>
          <w:szCs w:val="26"/>
        </w:rPr>
      </w:pPr>
    </w:p>
    <w:p w:rsidR="001E3D3B" w:rsidRPr="00FE6F71" w:rsidRDefault="0012261D" w:rsidP="00FE6F71">
      <w:pPr>
        <w:jc w:val="both"/>
        <w:rPr>
          <w:sz w:val="26"/>
          <w:szCs w:val="26"/>
        </w:rPr>
      </w:pPr>
      <w:r w:rsidRPr="00FE6F71">
        <w:rPr>
          <w:sz w:val="26"/>
          <w:szCs w:val="26"/>
        </w:rPr>
        <w:t xml:space="preserve">      </w:t>
      </w:r>
    </w:p>
    <w:p w:rsidR="00C41141" w:rsidRPr="00FE6F71" w:rsidRDefault="009C4111" w:rsidP="00FE6F71">
      <w:pPr>
        <w:rPr>
          <w:b/>
          <w:sz w:val="26"/>
          <w:szCs w:val="26"/>
        </w:rPr>
      </w:pPr>
      <w:r w:rsidRPr="00FE6F71">
        <w:rPr>
          <w:b/>
          <w:sz w:val="26"/>
          <w:szCs w:val="26"/>
        </w:rPr>
        <w:t>О</w:t>
      </w:r>
      <w:r w:rsidR="00EF4ED2" w:rsidRPr="00FE6F71">
        <w:rPr>
          <w:b/>
          <w:sz w:val="26"/>
          <w:szCs w:val="26"/>
        </w:rPr>
        <w:t xml:space="preserve">б утверждении </w:t>
      </w:r>
      <w:r w:rsidR="001776D0" w:rsidRPr="00FE6F71">
        <w:rPr>
          <w:b/>
          <w:sz w:val="26"/>
          <w:szCs w:val="26"/>
        </w:rPr>
        <w:t xml:space="preserve"> положения</w:t>
      </w:r>
      <w:r w:rsidR="00550DB5" w:rsidRPr="00FE6F71">
        <w:rPr>
          <w:b/>
          <w:sz w:val="26"/>
          <w:szCs w:val="26"/>
        </w:rPr>
        <w:t xml:space="preserve">  </w:t>
      </w:r>
      <w:r w:rsidR="00DD486F" w:rsidRPr="00FE6F71">
        <w:rPr>
          <w:b/>
          <w:sz w:val="26"/>
          <w:szCs w:val="26"/>
        </w:rPr>
        <w:t xml:space="preserve">                          </w:t>
      </w:r>
      <w:r w:rsidR="0012261D" w:rsidRPr="00FE6F71">
        <w:rPr>
          <w:b/>
          <w:sz w:val="26"/>
          <w:szCs w:val="26"/>
        </w:rPr>
        <w:t xml:space="preserve">                     </w:t>
      </w:r>
      <w:r w:rsidR="00DD486F" w:rsidRPr="00FE6F71">
        <w:rPr>
          <w:b/>
          <w:sz w:val="26"/>
          <w:szCs w:val="26"/>
        </w:rPr>
        <w:t xml:space="preserve">    </w:t>
      </w:r>
      <w:r w:rsidR="00550DB5" w:rsidRPr="00FE6F71">
        <w:rPr>
          <w:b/>
          <w:sz w:val="26"/>
          <w:szCs w:val="26"/>
        </w:rPr>
        <w:t xml:space="preserve">                                                                     </w:t>
      </w:r>
    </w:p>
    <w:p w:rsidR="001E3D3B" w:rsidRPr="00FE6F71" w:rsidRDefault="00BA436F" w:rsidP="00FE6F71">
      <w:pPr>
        <w:rPr>
          <w:b/>
          <w:sz w:val="26"/>
          <w:szCs w:val="26"/>
        </w:rPr>
      </w:pPr>
      <w:r w:rsidRPr="00FE6F71">
        <w:rPr>
          <w:b/>
          <w:sz w:val="26"/>
          <w:szCs w:val="26"/>
        </w:rPr>
        <w:t xml:space="preserve">об оплате труда </w:t>
      </w:r>
      <w:r w:rsidR="00A94518" w:rsidRPr="00FE6F71">
        <w:rPr>
          <w:b/>
          <w:sz w:val="26"/>
          <w:szCs w:val="26"/>
        </w:rPr>
        <w:t xml:space="preserve"> </w:t>
      </w:r>
      <w:r w:rsidR="00366B32" w:rsidRPr="00FE6F71">
        <w:rPr>
          <w:b/>
          <w:sz w:val="26"/>
          <w:szCs w:val="26"/>
        </w:rPr>
        <w:t xml:space="preserve">в </w:t>
      </w:r>
      <w:proofErr w:type="gramStart"/>
      <w:r w:rsidR="00366B32" w:rsidRPr="00FE6F71">
        <w:rPr>
          <w:b/>
          <w:sz w:val="26"/>
          <w:szCs w:val="26"/>
        </w:rPr>
        <w:t>общеобразовательных</w:t>
      </w:r>
      <w:proofErr w:type="gramEnd"/>
      <w:r w:rsidR="00222B57" w:rsidRPr="00FE6F71">
        <w:rPr>
          <w:b/>
          <w:sz w:val="26"/>
          <w:szCs w:val="26"/>
        </w:rPr>
        <w:t xml:space="preserve">                            </w:t>
      </w:r>
      <w:r w:rsidR="00DC309C" w:rsidRPr="00FE6F71">
        <w:rPr>
          <w:b/>
          <w:sz w:val="26"/>
          <w:szCs w:val="26"/>
        </w:rPr>
        <w:t xml:space="preserve">             </w:t>
      </w:r>
      <w:r w:rsidR="00222B57" w:rsidRPr="00FE6F71">
        <w:rPr>
          <w:b/>
          <w:sz w:val="26"/>
          <w:szCs w:val="26"/>
        </w:rPr>
        <w:t xml:space="preserve">  </w:t>
      </w:r>
    </w:p>
    <w:p w:rsidR="007B10A5" w:rsidRPr="00FE6F71" w:rsidRDefault="0029456D" w:rsidP="00FE6F71">
      <w:pPr>
        <w:rPr>
          <w:b/>
          <w:sz w:val="26"/>
          <w:szCs w:val="26"/>
        </w:rPr>
      </w:pPr>
      <w:proofErr w:type="gramStart"/>
      <w:r w:rsidRPr="00FE6F71">
        <w:rPr>
          <w:b/>
          <w:sz w:val="26"/>
          <w:szCs w:val="26"/>
        </w:rPr>
        <w:t>организаци</w:t>
      </w:r>
      <w:r w:rsidR="00366B32" w:rsidRPr="00FE6F71">
        <w:rPr>
          <w:b/>
          <w:sz w:val="26"/>
          <w:szCs w:val="26"/>
        </w:rPr>
        <w:t>ях</w:t>
      </w:r>
      <w:proofErr w:type="gramEnd"/>
      <w:r w:rsidR="00BA436F" w:rsidRPr="00FE6F71">
        <w:rPr>
          <w:b/>
          <w:sz w:val="26"/>
          <w:szCs w:val="26"/>
        </w:rPr>
        <w:t xml:space="preserve"> </w:t>
      </w:r>
      <w:r w:rsidR="003E3D6F" w:rsidRPr="00FE6F71">
        <w:rPr>
          <w:b/>
          <w:sz w:val="26"/>
          <w:szCs w:val="26"/>
        </w:rPr>
        <w:t xml:space="preserve">   </w:t>
      </w:r>
    </w:p>
    <w:p w:rsidR="0012261D" w:rsidRPr="00FE6F71" w:rsidRDefault="0012261D" w:rsidP="00FE6F71">
      <w:pPr>
        <w:rPr>
          <w:sz w:val="26"/>
          <w:szCs w:val="26"/>
        </w:rPr>
      </w:pPr>
    </w:p>
    <w:p w:rsidR="0029456D" w:rsidRPr="00FE6F71" w:rsidRDefault="00C41141" w:rsidP="00FE6F71">
      <w:pPr>
        <w:jc w:val="both"/>
        <w:rPr>
          <w:sz w:val="26"/>
          <w:szCs w:val="26"/>
        </w:rPr>
      </w:pPr>
      <w:r w:rsidRPr="00FE6F71">
        <w:rPr>
          <w:sz w:val="26"/>
          <w:szCs w:val="26"/>
        </w:rPr>
        <w:t xml:space="preserve"> </w:t>
      </w:r>
      <w:r w:rsidR="005A257A" w:rsidRPr="00FE6F71">
        <w:rPr>
          <w:sz w:val="26"/>
          <w:szCs w:val="26"/>
        </w:rPr>
        <w:t xml:space="preserve">   </w:t>
      </w:r>
      <w:r w:rsidRPr="00FE6F71">
        <w:rPr>
          <w:sz w:val="26"/>
          <w:szCs w:val="26"/>
        </w:rPr>
        <w:t>В</w:t>
      </w:r>
      <w:r w:rsidR="00790498" w:rsidRPr="00FE6F71">
        <w:rPr>
          <w:sz w:val="26"/>
          <w:szCs w:val="26"/>
        </w:rPr>
        <w:t xml:space="preserve"> </w:t>
      </w:r>
      <w:r w:rsidR="009B590E" w:rsidRPr="00FE6F71">
        <w:rPr>
          <w:sz w:val="26"/>
          <w:szCs w:val="26"/>
        </w:rPr>
        <w:t xml:space="preserve"> </w:t>
      </w:r>
      <w:r w:rsidR="000161E2" w:rsidRPr="00FE6F71">
        <w:rPr>
          <w:sz w:val="26"/>
          <w:szCs w:val="26"/>
        </w:rPr>
        <w:t xml:space="preserve"> соответствии с</w:t>
      </w:r>
      <w:r w:rsidR="007D7B7A" w:rsidRPr="00FE6F71">
        <w:rPr>
          <w:sz w:val="26"/>
          <w:szCs w:val="26"/>
        </w:rPr>
        <w:t xml:space="preserve"> </w:t>
      </w:r>
      <w:r w:rsidR="0029456D" w:rsidRPr="00FE6F71">
        <w:rPr>
          <w:sz w:val="26"/>
          <w:szCs w:val="26"/>
        </w:rPr>
        <w:t>при</w:t>
      </w:r>
      <w:r w:rsidR="009C3450" w:rsidRPr="00FE6F71">
        <w:rPr>
          <w:sz w:val="26"/>
          <w:szCs w:val="26"/>
        </w:rPr>
        <w:t>каз</w:t>
      </w:r>
      <w:r w:rsidR="00C352D4" w:rsidRPr="00FE6F71">
        <w:rPr>
          <w:sz w:val="26"/>
          <w:szCs w:val="26"/>
        </w:rPr>
        <w:t>а</w:t>
      </w:r>
      <w:r w:rsidR="009C3450" w:rsidRPr="00FE6F71">
        <w:rPr>
          <w:sz w:val="26"/>
          <w:szCs w:val="26"/>
        </w:rPr>
        <w:t>м</w:t>
      </w:r>
      <w:r w:rsidR="00C352D4" w:rsidRPr="00FE6F71">
        <w:rPr>
          <w:sz w:val="26"/>
          <w:szCs w:val="26"/>
        </w:rPr>
        <w:t>и</w:t>
      </w:r>
      <w:r w:rsidR="009C3450" w:rsidRPr="00FE6F71">
        <w:rPr>
          <w:sz w:val="26"/>
          <w:szCs w:val="26"/>
        </w:rPr>
        <w:t xml:space="preserve"> департамента образования, науки и молодежной политики Воронежской области</w:t>
      </w:r>
      <w:r w:rsidR="0029456D" w:rsidRPr="00FE6F71">
        <w:rPr>
          <w:sz w:val="26"/>
          <w:szCs w:val="26"/>
        </w:rPr>
        <w:t xml:space="preserve"> </w:t>
      </w:r>
      <w:r w:rsidR="009C3450" w:rsidRPr="00FE6F71">
        <w:rPr>
          <w:sz w:val="26"/>
          <w:szCs w:val="26"/>
        </w:rPr>
        <w:t>от 0</w:t>
      </w:r>
      <w:r w:rsidR="0029456D" w:rsidRPr="00FE6F71">
        <w:rPr>
          <w:sz w:val="26"/>
          <w:szCs w:val="26"/>
        </w:rPr>
        <w:t>5</w:t>
      </w:r>
      <w:r w:rsidR="009C3450" w:rsidRPr="00FE6F71">
        <w:rPr>
          <w:sz w:val="26"/>
          <w:szCs w:val="26"/>
        </w:rPr>
        <w:t>.</w:t>
      </w:r>
      <w:r w:rsidR="0029456D" w:rsidRPr="00FE6F71">
        <w:rPr>
          <w:sz w:val="26"/>
          <w:szCs w:val="26"/>
        </w:rPr>
        <w:t>10</w:t>
      </w:r>
      <w:r w:rsidR="009C3450" w:rsidRPr="00FE6F71">
        <w:rPr>
          <w:sz w:val="26"/>
          <w:szCs w:val="26"/>
        </w:rPr>
        <w:t>.201</w:t>
      </w:r>
      <w:r w:rsidR="0029456D" w:rsidRPr="00FE6F71">
        <w:rPr>
          <w:sz w:val="26"/>
          <w:szCs w:val="26"/>
        </w:rPr>
        <w:t>5</w:t>
      </w:r>
      <w:r w:rsidR="009C3450" w:rsidRPr="00FE6F71">
        <w:rPr>
          <w:sz w:val="26"/>
          <w:szCs w:val="26"/>
        </w:rPr>
        <w:t xml:space="preserve"> « О</w:t>
      </w:r>
      <w:r w:rsidR="0029456D" w:rsidRPr="00FE6F71">
        <w:rPr>
          <w:sz w:val="26"/>
          <w:szCs w:val="26"/>
        </w:rPr>
        <w:t xml:space="preserve"> внесении изменений в приказ департамента образования, науки и молодежной политики Воронежской области от 12.08.2014 № 887</w:t>
      </w:r>
      <w:r w:rsidR="009C3450" w:rsidRPr="00FE6F71">
        <w:rPr>
          <w:sz w:val="26"/>
          <w:szCs w:val="26"/>
        </w:rPr>
        <w:t>»</w:t>
      </w:r>
      <w:r w:rsidR="00C352D4" w:rsidRPr="00FE6F71">
        <w:rPr>
          <w:sz w:val="26"/>
          <w:szCs w:val="26"/>
        </w:rPr>
        <w:t xml:space="preserve">, </w:t>
      </w:r>
      <w:r w:rsidR="00DB4BA9" w:rsidRPr="00FE6F71">
        <w:rPr>
          <w:sz w:val="26"/>
          <w:szCs w:val="26"/>
        </w:rPr>
        <w:t xml:space="preserve"> администрация Богучарского муниципального района </w:t>
      </w:r>
      <w:r w:rsidR="007D7B7A" w:rsidRPr="00FE6F71">
        <w:rPr>
          <w:sz w:val="26"/>
          <w:szCs w:val="26"/>
        </w:rPr>
        <w:t xml:space="preserve"> </w:t>
      </w:r>
    </w:p>
    <w:p w:rsidR="00281AF5" w:rsidRPr="00FE6F71" w:rsidRDefault="0029456D" w:rsidP="00FE6F71">
      <w:pPr>
        <w:jc w:val="both"/>
        <w:rPr>
          <w:sz w:val="26"/>
          <w:szCs w:val="26"/>
        </w:rPr>
      </w:pPr>
      <w:proofErr w:type="spellStart"/>
      <w:proofErr w:type="gramStart"/>
      <w:r w:rsidRPr="00FE6F71">
        <w:rPr>
          <w:b/>
          <w:sz w:val="26"/>
          <w:szCs w:val="26"/>
        </w:rPr>
        <w:t>п</w:t>
      </w:r>
      <w:proofErr w:type="spellEnd"/>
      <w:proofErr w:type="gramEnd"/>
      <w:r w:rsidR="008B0834" w:rsidRPr="00FE6F71">
        <w:rPr>
          <w:b/>
          <w:sz w:val="26"/>
          <w:szCs w:val="26"/>
        </w:rPr>
        <w:t xml:space="preserve"> о с т а </w:t>
      </w:r>
      <w:proofErr w:type="spellStart"/>
      <w:r w:rsidR="008B0834" w:rsidRPr="00FE6F71">
        <w:rPr>
          <w:b/>
          <w:sz w:val="26"/>
          <w:szCs w:val="26"/>
        </w:rPr>
        <w:t>н</w:t>
      </w:r>
      <w:proofErr w:type="spellEnd"/>
      <w:r w:rsidR="008B0834" w:rsidRPr="00FE6F71">
        <w:rPr>
          <w:b/>
          <w:sz w:val="26"/>
          <w:szCs w:val="26"/>
        </w:rPr>
        <w:t xml:space="preserve"> о в л я </w:t>
      </w:r>
      <w:proofErr w:type="spellStart"/>
      <w:r w:rsidR="008B0834" w:rsidRPr="00FE6F71">
        <w:rPr>
          <w:b/>
          <w:sz w:val="26"/>
          <w:szCs w:val="26"/>
        </w:rPr>
        <w:t>ет</w:t>
      </w:r>
      <w:proofErr w:type="spellEnd"/>
      <w:r w:rsidR="008B0834" w:rsidRPr="00FE6F71">
        <w:rPr>
          <w:b/>
          <w:sz w:val="26"/>
          <w:szCs w:val="26"/>
        </w:rPr>
        <w:t>:</w:t>
      </w:r>
    </w:p>
    <w:p w:rsidR="00281AF5" w:rsidRPr="00FE6F71" w:rsidRDefault="00281AF5" w:rsidP="00FE6F71">
      <w:pPr>
        <w:jc w:val="both"/>
        <w:rPr>
          <w:sz w:val="26"/>
          <w:szCs w:val="26"/>
        </w:rPr>
      </w:pPr>
    </w:p>
    <w:p w:rsidR="00C352D4" w:rsidRPr="00FE6F71" w:rsidRDefault="00AE3EEE" w:rsidP="00FE6F71">
      <w:pPr>
        <w:jc w:val="both"/>
        <w:rPr>
          <w:sz w:val="26"/>
          <w:szCs w:val="26"/>
        </w:rPr>
      </w:pPr>
      <w:r w:rsidRPr="00FE6F71">
        <w:rPr>
          <w:sz w:val="26"/>
          <w:szCs w:val="26"/>
        </w:rPr>
        <w:t>1.</w:t>
      </w:r>
      <w:r w:rsidR="0082737B" w:rsidRPr="00FE6F71">
        <w:rPr>
          <w:sz w:val="26"/>
          <w:szCs w:val="26"/>
        </w:rPr>
        <w:t xml:space="preserve"> </w:t>
      </w:r>
      <w:r w:rsidR="002063CD" w:rsidRPr="00FE6F71">
        <w:rPr>
          <w:sz w:val="26"/>
          <w:szCs w:val="26"/>
        </w:rPr>
        <w:t>Утвердить</w:t>
      </w:r>
      <w:r w:rsidR="007D7B7A" w:rsidRPr="00FE6F71">
        <w:rPr>
          <w:sz w:val="26"/>
          <w:szCs w:val="26"/>
        </w:rPr>
        <w:t xml:space="preserve"> </w:t>
      </w:r>
      <w:r w:rsidR="00DD2A22" w:rsidRPr="00FE6F71">
        <w:rPr>
          <w:sz w:val="26"/>
          <w:szCs w:val="26"/>
        </w:rPr>
        <w:t xml:space="preserve"> положение о</w:t>
      </w:r>
      <w:r w:rsidR="00BA436F" w:rsidRPr="00FE6F71">
        <w:rPr>
          <w:sz w:val="26"/>
          <w:szCs w:val="26"/>
        </w:rPr>
        <w:t>б</w:t>
      </w:r>
      <w:r w:rsidR="003E3D6F" w:rsidRPr="00FE6F71">
        <w:rPr>
          <w:sz w:val="26"/>
          <w:szCs w:val="26"/>
        </w:rPr>
        <w:t xml:space="preserve"> </w:t>
      </w:r>
      <w:r w:rsidR="00BA436F" w:rsidRPr="00FE6F71">
        <w:rPr>
          <w:sz w:val="26"/>
          <w:szCs w:val="26"/>
        </w:rPr>
        <w:t>оплате труда</w:t>
      </w:r>
      <w:r w:rsidR="003E3D6F" w:rsidRPr="00FE6F71">
        <w:rPr>
          <w:sz w:val="26"/>
          <w:szCs w:val="26"/>
        </w:rPr>
        <w:t xml:space="preserve"> </w:t>
      </w:r>
      <w:r w:rsidR="008B04E0" w:rsidRPr="00FE6F71">
        <w:rPr>
          <w:sz w:val="26"/>
          <w:szCs w:val="26"/>
        </w:rPr>
        <w:t xml:space="preserve">в </w:t>
      </w:r>
      <w:r w:rsidR="00BE281F" w:rsidRPr="00FE6F71">
        <w:rPr>
          <w:sz w:val="26"/>
          <w:szCs w:val="26"/>
        </w:rPr>
        <w:t>общеобразовательн</w:t>
      </w:r>
      <w:r w:rsidR="007814DD" w:rsidRPr="00FE6F71">
        <w:rPr>
          <w:sz w:val="26"/>
          <w:szCs w:val="26"/>
        </w:rPr>
        <w:t>ых</w:t>
      </w:r>
      <w:r w:rsidR="00BE281F" w:rsidRPr="00FE6F71">
        <w:rPr>
          <w:sz w:val="26"/>
          <w:szCs w:val="26"/>
        </w:rPr>
        <w:t xml:space="preserve"> организаци</w:t>
      </w:r>
      <w:r w:rsidR="007814DD" w:rsidRPr="00FE6F71">
        <w:rPr>
          <w:sz w:val="26"/>
          <w:szCs w:val="26"/>
        </w:rPr>
        <w:t>ях</w:t>
      </w:r>
      <w:r w:rsidR="001E3D3B" w:rsidRPr="00FE6F71">
        <w:rPr>
          <w:sz w:val="26"/>
          <w:szCs w:val="26"/>
        </w:rPr>
        <w:t xml:space="preserve"> согласно приложению.</w:t>
      </w:r>
      <w:r w:rsidR="00DE324C" w:rsidRPr="00FE6F71">
        <w:rPr>
          <w:sz w:val="26"/>
          <w:szCs w:val="26"/>
        </w:rPr>
        <w:t xml:space="preserve"> </w:t>
      </w:r>
    </w:p>
    <w:p w:rsidR="00407029" w:rsidRPr="00FE6F71" w:rsidRDefault="008D6C7C" w:rsidP="00FE6F71">
      <w:pPr>
        <w:jc w:val="both"/>
        <w:rPr>
          <w:sz w:val="26"/>
          <w:szCs w:val="26"/>
        </w:rPr>
      </w:pPr>
      <w:r w:rsidRPr="00FE6F71">
        <w:rPr>
          <w:sz w:val="26"/>
          <w:szCs w:val="26"/>
        </w:rPr>
        <w:t>2</w:t>
      </w:r>
      <w:r w:rsidR="00407029" w:rsidRPr="00FE6F71">
        <w:rPr>
          <w:sz w:val="26"/>
          <w:szCs w:val="26"/>
        </w:rPr>
        <w:t>. Постановление от 06.04.2015 №234 «Об утверждении положения об оплате труда работников муниципальных общеобразовательных организаций» признать утратившим силу</w:t>
      </w:r>
      <w:r w:rsidRPr="00FE6F71">
        <w:rPr>
          <w:sz w:val="26"/>
          <w:szCs w:val="26"/>
        </w:rPr>
        <w:t>.</w:t>
      </w:r>
    </w:p>
    <w:p w:rsidR="008D6C7C" w:rsidRPr="00FE6F71" w:rsidRDefault="008D6C7C" w:rsidP="00FE6F71">
      <w:pPr>
        <w:jc w:val="both"/>
        <w:rPr>
          <w:sz w:val="26"/>
          <w:szCs w:val="26"/>
        </w:rPr>
      </w:pPr>
      <w:r w:rsidRPr="00FE6F71">
        <w:rPr>
          <w:sz w:val="26"/>
          <w:szCs w:val="26"/>
        </w:rPr>
        <w:t>3. Данное постановление  вступает в силу  с 1 января 2016 года.</w:t>
      </w:r>
    </w:p>
    <w:p w:rsidR="004A724C" w:rsidRPr="00FE6F71" w:rsidRDefault="00407029" w:rsidP="00FE6F71">
      <w:pPr>
        <w:jc w:val="both"/>
        <w:rPr>
          <w:sz w:val="26"/>
          <w:szCs w:val="26"/>
        </w:rPr>
      </w:pPr>
      <w:r w:rsidRPr="00FE6F71">
        <w:rPr>
          <w:sz w:val="26"/>
          <w:szCs w:val="26"/>
        </w:rPr>
        <w:t>4</w:t>
      </w:r>
      <w:r w:rsidR="00122E65" w:rsidRPr="00FE6F71">
        <w:rPr>
          <w:sz w:val="26"/>
          <w:szCs w:val="26"/>
        </w:rPr>
        <w:t>.</w:t>
      </w:r>
      <w:r w:rsidR="0082737B" w:rsidRPr="00FE6F71">
        <w:rPr>
          <w:sz w:val="26"/>
          <w:szCs w:val="26"/>
        </w:rPr>
        <w:t xml:space="preserve"> </w:t>
      </w:r>
      <w:proofErr w:type="gramStart"/>
      <w:r w:rsidR="00122E65" w:rsidRPr="00FE6F71">
        <w:rPr>
          <w:sz w:val="26"/>
          <w:szCs w:val="26"/>
        </w:rPr>
        <w:t>Контроль</w:t>
      </w:r>
      <w:r w:rsidR="00222B57" w:rsidRPr="00FE6F71">
        <w:rPr>
          <w:sz w:val="26"/>
          <w:szCs w:val="26"/>
        </w:rPr>
        <w:t xml:space="preserve"> </w:t>
      </w:r>
      <w:r w:rsidR="00122E65" w:rsidRPr="00FE6F71">
        <w:rPr>
          <w:sz w:val="26"/>
          <w:szCs w:val="26"/>
        </w:rPr>
        <w:t xml:space="preserve"> за</w:t>
      </w:r>
      <w:proofErr w:type="gramEnd"/>
      <w:r w:rsidR="00122E65" w:rsidRPr="00FE6F71">
        <w:rPr>
          <w:sz w:val="26"/>
          <w:szCs w:val="26"/>
        </w:rPr>
        <w:t xml:space="preserve"> </w:t>
      </w:r>
      <w:r w:rsidR="00222B57" w:rsidRPr="00FE6F71">
        <w:rPr>
          <w:sz w:val="26"/>
          <w:szCs w:val="26"/>
        </w:rPr>
        <w:t xml:space="preserve"> </w:t>
      </w:r>
      <w:r w:rsidR="00122E65" w:rsidRPr="00FE6F71">
        <w:rPr>
          <w:sz w:val="26"/>
          <w:szCs w:val="26"/>
        </w:rPr>
        <w:t>выполнением данного постановления возложить</w:t>
      </w:r>
      <w:r w:rsidR="00C352D4" w:rsidRPr="00FE6F71">
        <w:rPr>
          <w:sz w:val="26"/>
          <w:szCs w:val="26"/>
        </w:rPr>
        <w:t xml:space="preserve"> на</w:t>
      </w:r>
      <w:r w:rsidR="00BE281F" w:rsidRPr="00FE6F71">
        <w:rPr>
          <w:sz w:val="26"/>
          <w:szCs w:val="26"/>
        </w:rPr>
        <w:t xml:space="preserve"> первого</w:t>
      </w:r>
      <w:r w:rsidR="00122E65" w:rsidRPr="00FE6F71">
        <w:rPr>
          <w:sz w:val="26"/>
          <w:szCs w:val="26"/>
        </w:rPr>
        <w:t xml:space="preserve"> </w:t>
      </w:r>
      <w:r w:rsidR="009672D5" w:rsidRPr="00FE6F71">
        <w:rPr>
          <w:sz w:val="26"/>
          <w:szCs w:val="26"/>
        </w:rPr>
        <w:t xml:space="preserve"> заместителя г</w:t>
      </w:r>
      <w:r w:rsidR="00122E65" w:rsidRPr="00FE6F71">
        <w:rPr>
          <w:sz w:val="26"/>
          <w:szCs w:val="26"/>
        </w:rPr>
        <w:t xml:space="preserve">лавы администрации Богучарского муниципального района </w:t>
      </w:r>
      <w:proofErr w:type="spellStart"/>
      <w:r w:rsidR="00BE281F" w:rsidRPr="00FE6F71">
        <w:rPr>
          <w:sz w:val="26"/>
          <w:szCs w:val="26"/>
        </w:rPr>
        <w:t>Величенко</w:t>
      </w:r>
      <w:proofErr w:type="spellEnd"/>
      <w:r w:rsidR="00BE281F" w:rsidRPr="00FE6F71">
        <w:rPr>
          <w:sz w:val="26"/>
          <w:szCs w:val="26"/>
        </w:rPr>
        <w:t xml:space="preserve"> Ю.М.</w:t>
      </w:r>
    </w:p>
    <w:p w:rsidR="0012261D" w:rsidRPr="00FE6F71" w:rsidRDefault="0012261D" w:rsidP="00FE6F71">
      <w:pPr>
        <w:jc w:val="both"/>
        <w:rPr>
          <w:sz w:val="26"/>
          <w:szCs w:val="26"/>
        </w:rPr>
      </w:pPr>
    </w:p>
    <w:p w:rsidR="0012261D" w:rsidRPr="00FE6F71" w:rsidRDefault="0012261D" w:rsidP="00FE6F71">
      <w:pPr>
        <w:jc w:val="both"/>
        <w:rPr>
          <w:sz w:val="26"/>
          <w:szCs w:val="26"/>
        </w:rPr>
      </w:pPr>
    </w:p>
    <w:p w:rsidR="0012261D" w:rsidRPr="00FE6F71" w:rsidRDefault="0012261D" w:rsidP="00FE6F71">
      <w:pPr>
        <w:jc w:val="both"/>
        <w:rPr>
          <w:sz w:val="26"/>
          <w:szCs w:val="26"/>
        </w:rPr>
      </w:pPr>
    </w:p>
    <w:p w:rsidR="0087306E" w:rsidRPr="00FE6F71" w:rsidRDefault="0087306E" w:rsidP="00FE6F71">
      <w:pPr>
        <w:jc w:val="both"/>
        <w:rPr>
          <w:sz w:val="26"/>
          <w:szCs w:val="26"/>
        </w:rPr>
      </w:pPr>
    </w:p>
    <w:p w:rsidR="0087306E" w:rsidRPr="00FE6F71" w:rsidRDefault="0087306E" w:rsidP="00FE6F71">
      <w:pPr>
        <w:jc w:val="both"/>
        <w:rPr>
          <w:sz w:val="26"/>
          <w:szCs w:val="26"/>
        </w:rPr>
      </w:pPr>
    </w:p>
    <w:p w:rsidR="0087306E" w:rsidRPr="00FE6F71" w:rsidRDefault="0087306E" w:rsidP="00FE6F71">
      <w:pPr>
        <w:jc w:val="both"/>
        <w:rPr>
          <w:sz w:val="26"/>
          <w:szCs w:val="26"/>
        </w:rPr>
      </w:pPr>
    </w:p>
    <w:p w:rsidR="007D7B7A" w:rsidRPr="00FE6F71" w:rsidRDefault="007D7B7A" w:rsidP="00FE6F71">
      <w:pPr>
        <w:jc w:val="both"/>
        <w:rPr>
          <w:sz w:val="26"/>
          <w:szCs w:val="26"/>
        </w:rPr>
      </w:pPr>
    </w:p>
    <w:p w:rsidR="00EC54C6" w:rsidRPr="00FE6F71" w:rsidRDefault="00BE281F" w:rsidP="00FE6F71">
      <w:pPr>
        <w:jc w:val="both"/>
        <w:rPr>
          <w:sz w:val="26"/>
          <w:szCs w:val="26"/>
        </w:rPr>
      </w:pPr>
      <w:r w:rsidRPr="00FE6F71">
        <w:rPr>
          <w:sz w:val="26"/>
          <w:szCs w:val="26"/>
        </w:rPr>
        <w:t>Г</w:t>
      </w:r>
      <w:r w:rsidR="00B875FD" w:rsidRPr="00FE6F71">
        <w:rPr>
          <w:sz w:val="26"/>
          <w:szCs w:val="26"/>
        </w:rPr>
        <w:t>лав</w:t>
      </w:r>
      <w:r w:rsidRPr="00FE6F71">
        <w:rPr>
          <w:sz w:val="26"/>
          <w:szCs w:val="26"/>
        </w:rPr>
        <w:t>а</w:t>
      </w:r>
      <w:r w:rsidR="00EC54C6" w:rsidRPr="00FE6F71">
        <w:rPr>
          <w:sz w:val="26"/>
          <w:szCs w:val="26"/>
        </w:rPr>
        <w:t xml:space="preserve"> администрации </w:t>
      </w:r>
    </w:p>
    <w:p w:rsidR="00EC54C6" w:rsidRPr="00FE6F71" w:rsidRDefault="00EC54C6" w:rsidP="00FE6F71">
      <w:pPr>
        <w:jc w:val="both"/>
        <w:rPr>
          <w:sz w:val="26"/>
          <w:szCs w:val="26"/>
        </w:rPr>
      </w:pPr>
      <w:r w:rsidRPr="00FE6F71">
        <w:rPr>
          <w:sz w:val="26"/>
          <w:szCs w:val="26"/>
        </w:rPr>
        <w:t>Богучарского муниципального</w:t>
      </w:r>
      <w:r w:rsidR="005F4F7F" w:rsidRPr="00FE6F71">
        <w:rPr>
          <w:sz w:val="26"/>
          <w:szCs w:val="26"/>
        </w:rPr>
        <w:t xml:space="preserve"> района</w:t>
      </w:r>
      <w:r w:rsidRPr="00FE6F71">
        <w:rPr>
          <w:sz w:val="26"/>
          <w:szCs w:val="26"/>
        </w:rPr>
        <w:t xml:space="preserve"> </w:t>
      </w:r>
    </w:p>
    <w:p w:rsidR="0012569F" w:rsidRPr="00FE6F71" w:rsidRDefault="00EC54C6" w:rsidP="00FE6F71">
      <w:pPr>
        <w:jc w:val="both"/>
        <w:rPr>
          <w:sz w:val="26"/>
          <w:szCs w:val="26"/>
        </w:rPr>
      </w:pPr>
      <w:r w:rsidRPr="00FE6F71">
        <w:rPr>
          <w:sz w:val="26"/>
          <w:szCs w:val="26"/>
        </w:rPr>
        <w:t xml:space="preserve">Воронежской области                                 </w:t>
      </w:r>
      <w:r w:rsidR="003D6701" w:rsidRPr="00FE6F71">
        <w:rPr>
          <w:sz w:val="26"/>
          <w:szCs w:val="26"/>
        </w:rPr>
        <w:t xml:space="preserve">                      </w:t>
      </w:r>
      <w:r w:rsidR="005F4F7F" w:rsidRPr="00FE6F71">
        <w:rPr>
          <w:sz w:val="26"/>
          <w:szCs w:val="26"/>
        </w:rPr>
        <w:t xml:space="preserve">           </w:t>
      </w:r>
      <w:r w:rsidR="00B875FD" w:rsidRPr="00FE6F71">
        <w:rPr>
          <w:sz w:val="26"/>
          <w:szCs w:val="26"/>
        </w:rPr>
        <w:t xml:space="preserve">   </w:t>
      </w:r>
      <w:r w:rsidR="005F4F7F" w:rsidRPr="00FE6F71">
        <w:rPr>
          <w:sz w:val="26"/>
          <w:szCs w:val="26"/>
        </w:rPr>
        <w:t xml:space="preserve">  </w:t>
      </w:r>
      <w:r w:rsidR="003D6701" w:rsidRPr="00FE6F71">
        <w:rPr>
          <w:sz w:val="26"/>
          <w:szCs w:val="26"/>
        </w:rPr>
        <w:t xml:space="preserve">  </w:t>
      </w:r>
      <w:r w:rsidRPr="00FE6F71">
        <w:rPr>
          <w:sz w:val="26"/>
          <w:szCs w:val="26"/>
        </w:rPr>
        <w:t xml:space="preserve"> </w:t>
      </w:r>
      <w:r w:rsidR="00BE281F" w:rsidRPr="00FE6F71">
        <w:rPr>
          <w:sz w:val="26"/>
          <w:szCs w:val="26"/>
        </w:rPr>
        <w:t>В.В.Кузнецов</w:t>
      </w:r>
    </w:p>
    <w:p w:rsidR="00FE6F71" w:rsidRPr="00FE6F71" w:rsidRDefault="00FE6F71" w:rsidP="00FE6F71">
      <w:pPr>
        <w:jc w:val="both"/>
        <w:rPr>
          <w:sz w:val="26"/>
          <w:szCs w:val="26"/>
        </w:rPr>
      </w:pPr>
    </w:p>
    <w:p w:rsidR="00FE6F71" w:rsidRPr="00FE6F71" w:rsidRDefault="00FE6F71" w:rsidP="00FE6F71">
      <w:pPr>
        <w:jc w:val="both"/>
        <w:rPr>
          <w:sz w:val="26"/>
          <w:szCs w:val="26"/>
        </w:rPr>
      </w:pPr>
    </w:p>
    <w:p w:rsidR="00FE6F71" w:rsidRPr="00FE6F71" w:rsidRDefault="00FE6F71" w:rsidP="00FE6F71">
      <w:pPr>
        <w:jc w:val="both"/>
        <w:rPr>
          <w:sz w:val="26"/>
          <w:szCs w:val="26"/>
        </w:rPr>
      </w:pPr>
    </w:p>
    <w:p w:rsidR="00FE6F71" w:rsidRDefault="00FE6F71" w:rsidP="00FE6F71">
      <w:pPr>
        <w:jc w:val="both"/>
        <w:rPr>
          <w:sz w:val="26"/>
          <w:szCs w:val="26"/>
        </w:rPr>
      </w:pPr>
    </w:p>
    <w:p w:rsidR="00FE6F71" w:rsidRDefault="00FE6F71" w:rsidP="00FE6F71">
      <w:pPr>
        <w:jc w:val="both"/>
        <w:rPr>
          <w:sz w:val="26"/>
          <w:szCs w:val="26"/>
        </w:rPr>
      </w:pPr>
    </w:p>
    <w:p w:rsidR="00FE6F71" w:rsidRDefault="00FE6F71" w:rsidP="00FE6F71">
      <w:pPr>
        <w:jc w:val="both"/>
        <w:rPr>
          <w:sz w:val="26"/>
          <w:szCs w:val="26"/>
        </w:rPr>
      </w:pPr>
    </w:p>
    <w:p w:rsidR="00FE6F71" w:rsidRDefault="00FE6F71" w:rsidP="00FE6F71">
      <w:pPr>
        <w:jc w:val="both"/>
        <w:rPr>
          <w:sz w:val="26"/>
          <w:szCs w:val="26"/>
        </w:rPr>
      </w:pPr>
    </w:p>
    <w:p w:rsidR="00FE6F71" w:rsidRPr="00FE6F71" w:rsidRDefault="00FE6F71" w:rsidP="00FE6F71">
      <w:pPr>
        <w:jc w:val="both"/>
        <w:rPr>
          <w:sz w:val="26"/>
          <w:szCs w:val="26"/>
        </w:rPr>
      </w:pPr>
    </w:p>
    <w:p w:rsidR="00FE6F71" w:rsidRPr="00FE6F71" w:rsidRDefault="00FE6F71" w:rsidP="00FE6F71">
      <w:pPr>
        <w:jc w:val="right"/>
        <w:rPr>
          <w:bCs/>
          <w:kern w:val="36"/>
          <w:sz w:val="28"/>
          <w:szCs w:val="28"/>
        </w:rPr>
      </w:pPr>
      <w:r w:rsidRPr="00FE6F71">
        <w:rPr>
          <w:bCs/>
          <w:kern w:val="36"/>
          <w:sz w:val="28"/>
          <w:szCs w:val="28"/>
        </w:rPr>
        <w:lastRenderedPageBreak/>
        <w:t xml:space="preserve">Приложение </w:t>
      </w:r>
    </w:p>
    <w:p w:rsidR="00FE6F71" w:rsidRPr="00FE6F71" w:rsidRDefault="00FE6F71" w:rsidP="00FE6F71">
      <w:pPr>
        <w:jc w:val="right"/>
        <w:rPr>
          <w:bCs/>
          <w:kern w:val="36"/>
          <w:sz w:val="28"/>
          <w:szCs w:val="28"/>
        </w:rPr>
      </w:pPr>
      <w:r w:rsidRPr="00FE6F71">
        <w:rPr>
          <w:bCs/>
          <w:kern w:val="36"/>
          <w:sz w:val="28"/>
          <w:szCs w:val="28"/>
        </w:rPr>
        <w:t>к постановлению администрации</w:t>
      </w:r>
    </w:p>
    <w:p w:rsidR="00FE6F71" w:rsidRPr="00FE6F71" w:rsidRDefault="00FE6F71" w:rsidP="00FE6F71">
      <w:pPr>
        <w:jc w:val="right"/>
        <w:rPr>
          <w:bCs/>
          <w:kern w:val="36"/>
          <w:sz w:val="28"/>
          <w:szCs w:val="28"/>
        </w:rPr>
      </w:pPr>
      <w:r w:rsidRPr="00FE6F71">
        <w:rPr>
          <w:bCs/>
          <w:kern w:val="36"/>
          <w:sz w:val="28"/>
          <w:szCs w:val="28"/>
        </w:rPr>
        <w:t>Богучарского муниципального района</w:t>
      </w:r>
    </w:p>
    <w:p w:rsidR="00FE6F71" w:rsidRPr="00FE6F71" w:rsidRDefault="00FE6F71" w:rsidP="00FE6F71">
      <w:pPr>
        <w:jc w:val="right"/>
        <w:rPr>
          <w:bCs/>
          <w:kern w:val="36"/>
          <w:sz w:val="28"/>
          <w:szCs w:val="28"/>
        </w:rPr>
      </w:pPr>
      <w:r w:rsidRPr="00FE6F71">
        <w:rPr>
          <w:bCs/>
          <w:kern w:val="36"/>
          <w:sz w:val="28"/>
          <w:szCs w:val="28"/>
        </w:rPr>
        <w:t xml:space="preserve">                                                                                                от 28.12. 2015 №  629</w:t>
      </w:r>
    </w:p>
    <w:p w:rsidR="00FE6F71" w:rsidRPr="00FE6F71" w:rsidRDefault="00FE6F71" w:rsidP="00FE6F71">
      <w:pPr>
        <w:jc w:val="right"/>
        <w:rPr>
          <w:b/>
          <w:bCs/>
          <w:kern w:val="1"/>
          <w:sz w:val="27"/>
          <w:szCs w:val="27"/>
        </w:rPr>
      </w:pPr>
    </w:p>
    <w:p w:rsidR="00FE6F71" w:rsidRPr="00FE6F71" w:rsidRDefault="00FE6F71" w:rsidP="00FE6F71">
      <w:pPr>
        <w:jc w:val="right"/>
        <w:rPr>
          <w:b/>
          <w:bCs/>
          <w:kern w:val="1"/>
          <w:sz w:val="27"/>
          <w:szCs w:val="27"/>
        </w:rPr>
      </w:pPr>
    </w:p>
    <w:p w:rsidR="00C77743" w:rsidRDefault="00FE6F71" w:rsidP="00FE6F71">
      <w:pPr>
        <w:jc w:val="center"/>
        <w:rPr>
          <w:b/>
          <w:bCs/>
          <w:kern w:val="1"/>
          <w:sz w:val="27"/>
          <w:szCs w:val="27"/>
        </w:rPr>
      </w:pPr>
      <w:r w:rsidRPr="00FE6F71">
        <w:rPr>
          <w:b/>
          <w:bCs/>
          <w:kern w:val="1"/>
          <w:sz w:val="27"/>
          <w:szCs w:val="27"/>
        </w:rPr>
        <w:t xml:space="preserve">Положение </w:t>
      </w:r>
    </w:p>
    <w:p w:rsidR="00FE6F71" w:rsidRPr="00FE6F71" w:rsidRDefault="00FE6F71" w:rsidP="00FE6F71">
      <w:pPr>
        <w:jc w:val="center"/>
        <w:rPr>
          <w:kern w:val="1"/>
          <w:sz w:val="27"/>
          <w:szCs w:val="27"/>
        </w:rPr>
      </w:pPr>
      <w:r w:rsidRPr="00FE6F71">
        <w:rPr>
          <w:b/>
          <w:bCs/>
          <w:kern w:val="1"/>
          <w:sz w:val="27"/>
          <w:szCs w:val="27"/>
        </w:rPr>
        <w:t>об оплате труда в общеобразовательных  организациях</w:t>
      </w:r>
    </w:p>
    <w:p w:rsidR="00FE6F71" w:rsidRPr="00FE6F71" w:rsidRDefault="00FE6F71" w:rsidP="00FE6F71">
      <w:pPr>
        <w:jc w:val="center"/>
        <w:rPr>
          <w:kern w:val="1"/>
          <w:sz w:val="27"/>
          <w:szCs w:val="27"/>
        </w:rPr>
      </w:pPr>
    </w:p>
    <w:p w:rsidR="00FE6F71" w:rsidRPr="00FE6F71" w:rsidRDefault="00FE6F71" w:rsidP="00FE6F71">
      <w:pPr>
        <w:jc w:val="center"/>
        <w:rPr>
          <w:b/>
          <w:bCs/>
          <w:sz w:val="27"/>
          <w:szCs w:val="27"/>
        </w:rPr>
      </w:pPr>
      <w:r w:rsidRPr="00FE6F71">
        <w:rPr>
          <w:b/>
          <w:bCs/>
          <w:kern w:val="1"/>
          <w:sz w:val="27"/>
          <w:szCs w:val="27"/>
        </w:rPr>
        <w:t>1. Общие положения</w:t>
      </w:r>
    </w:p>
    <w:p w:rsidR="00FE6F71" w:rsidRPr="00FE6F71" w:rsidRDefault="00FE6F71" w:rsidP="00FE6F71">
      <w:pPr>
        <w:ind w:firstLine="709"/>
        <w:jc w:val="center"/>
        <w:rPr>
          <w:b/>
          <w:bCs/>
          <w:sz w:val="27"/>
          <w:szCs w:val="27"/>
        </w:rPr>
      </w:pPr>
    </w:p>
    <w:p w:rsidR="00FE6F71" w:rsidRPr="00FE6F71" w:rsidRDefault="00FE6F71" w:rsidP="00FE6F71">
      <w:pPr>
        <w:ind w:firstLine="851"/>
        <w:jc w:val="both"/>
        <w:rPr>
          <w:sz w:val="27"/>
          <w:szCs w:val="27"/>
        </w:rPr>
      </w:pPr>
      <w:proofErr w:type="gramStart"/>
      <w:r w:rsidRPr="00FE6F71">
        <w:rPr>
          <w:sz w:val="27"/>
          <w:szCs w:val="27"/>
        </w:rPr>
        <w:t xml:space="preserve">Настоящее положение об оплате труда в общеобразовательных организациях (далее - Положение) разработано в соответствии с Трудовым кодексом Российской Федерации от 30 декабря 2001 г. № 197-ФЗ, федеральным законом  «Об образовании в Российской Федерации» от 29 декабря 2012 г. № 273 - ФЗ, указами Президента Российской Федерации от 7 мая 2012 г. </w:t>
      </w:r>
      <w:hyperlink r:id="rId10" w:history="1">
        <w:r w:rsidRPr="00FE6F71">
          <w:rPr>
            <w:rStyle w:val="af2"/>
            <w:color w:val="auto"/>
            <w:sz w:val="27"/>
            <w:szCs w:val="27"/>
          </w:rPr>
          <w:t>№ 597</w:t>
        </w:r>
      </w:hyperlink>
      <w:r w:rsidRPr="00FE6F71">
        <w:rPr>
          <w:sz w:val="27"/>
          <w:szCs w:val="27"/>
        </w:rPr>
        <w:t xml:space="preserve"> "О мероприятиях по реализации государственной социальной политики" и от 1 июня 2012</w:t>
      </w:r>
      <w:proofErr w:type="gramEnd"/>
      <w:r w:rsidRPr="00FE6F71">
        <w:rPr>
          <w:sz w:val="27"/>
          <w:szCs w:val="27"/>
        </w:rPr>
        <w:t xml:space="preserve"> </w:t>
      </w:r>
      <w:proofErr w:type="gramStart"/>
      <w:r w:rsidRPr="00FE6F71">
        <w:rPr>
          <w:sz w:val="27"/>
          <w:szCs w:val="27"/>
        </w:rPr>
        <w:t xml:space="preserve">г. </w:t>
      </w:r>
      <w:hyperlink r:id="rId11" w:history="1">
        <w:r w:rsidRPr="00FE6F71">
          <w:rPr>
            <w:rStyle w:val="af2"/>
            <w:color w:val="auto"/>
            <w:sz w:val="27"/>
            <w:szCs w:val="27"/>
          </w:rPr>
          <w:t>№ 761</w:t>
        </w:r>
      </w:hyperlink>
      <w:r w:rsidRPr="00FE6F71">
        <w:rPr>
          <w:sz w:val="27"/>
          <w:szCs w:val="27"/>
        </w:rPr>
        <w:t xml:space="preserve"> "О национальной стратегии действий в интересах детей на 2012 - 2017 годы" (далее - Указы) в части оплаты труда работников бюджетной сферы в 2013 году, и  Программой поэтапного совершенствования системы оплаты труда в государственных (муниципальных) учреждениях на 2012 - 2018 годы, утвержденной распоряжением Правительства Российской Федерации от 26 ноября 2012 г. № 2190-р, Положением о системе оплаты труда </w:t>
      </w:r>
      <w:r w:rsidRPr="00FE6F71">
        <w:rPr>
          <w:b/>
          <w:bCs/>
          <w:kern w:val="1"/>
          <w:sz w:val="27"/>
          <w:szCs w:val="27"/>
        </w:rPr>
        <w:t xml:space="preserve"> </w:t>
      </w:r>
      <w:r w:rsidRPr="00FE6F71">
        <w:rPr>
          <w:kern w:val="1"/>
          <w:sz w:val="27"/>
          <w:szCs w:val="27"/>
        </w:rPr>
        <w:t>в образовательных организациях, расположенных</w:t>
      </w:r>
      <w:proofErr w:type="gramEnd"/>
      <w:r w:rsidRPr="00FE6F71">
        <w:rPr>
          <w:kern w:val="1"/>
          <w:sz w:val="27"/>
          <w:szCs w:val="27"/>
        </w:rPr>
        <w:t xml:space="preserve"> на территории Воронежской области,</w:t>
      </w:r>
      <w:r w:rsidRPr="00FE6F71">
        <w:rPr>
          <w:sz w:val="27"/>
          <w:szCs w:val="27"/>
        </w:rPr>
        <w:t xml:space="preserve"> утверждённым приказом департамента образования, науки и молодежной политики Воронежской области от 26 июня 2013 № 693, другими нормативными правовыми актами, содержащими нормы трудового права.</w:t>
      </w:r>
    </w:p>
    <w:p w:rsidR="00FE6F71" w:rsidRPr="00FE6F71" w:rsidRDefault="00FE6F71" w:rsidP="00FE6F71">
      <w:pPr>
        <w:ind w:firstLine="851"/>
        <w:jc w:val="both"/>
        <w:rPr>
          <w:sz w:val="27"/>
          <w:szCs w:val="27"/>
        </w:rPr>
      </w:pPr>
      <w:r w:rsidRPr="00FE6F71">
        <w:rPr>
          <w:sz w:val="27"/>
          <w:szCs w:val="27"/>
        </w:rPr>
        <w:t>1.1. Положение определяет:</w:t>
      </w:r>
    </w:p>
    <w:p w:rsidR="00FE6F71" w:rsidRPr="00FE6F71" w:rsidRDefault="00FE6F71" w:rsidP="00FE6F71">
      <w:pPr>
        <w:ind w:firstLine="851"/>
        <w:jc w:val="both"/>
        <w:rPr>
          <w:sz w:val="27"/>
          <w:szCs w:val="27"/>
        </w:rPr>
      </w:pPr>
      <w:r w:rsidRPr="00FE6F71">
        <w:rPr>
          <w:sz w:val="27"/>
          <w:szCs w:val="27"/>
        </w:rPr>
        <w:t xml:space="preserve">-  порядок формирования и распределения </w:t>
      </w:r>
      <w:proofErr w:type="gramStart"/>
      <w:r w:rsidRPr="00FE6F71">
        <w:rPr>
          <w:sz w:val="27"/>
          <w:szCs w:val="27"/>
        </w:rPr>
        <w:t>фонда оплаты труда работников общеобразовательной организации</w:t>
      </w:r>
      <w:proofErr w:type="gramEnd"/>
      <w:r w:rsidRPr="00FE6F71">
        <w:rPr>
          <w:sz w:val="27"/>
          <w:szCs w:val="27"/>
        </w:rPr>
        <w:t xml:space="preserve"> за счет средств областного бюджета и иных источников, не запрещенных законодательством Российской Федерации;</w:t>
      </w:r>
    </w:p>
    <w:p w:rsidR="00FE6F71" w:rsidRPr="00FE6F71" w:rsidRDefault="00FE6F71" w:rsidP="00FE6F71">
      <w:pPr>
        <w:ind w:firstLine="851"/>
        <w:jc w:val="both"/>
        <w:rPr>
          <w:sz w:val="27"/>
          <w:szCs w:val="27"/>
        </w:rPr>
      </w:pPr>
      <w:r w:rsidRPr="00FE6F71">
        <w:rPr>
          <w:sz w:val="27"/>
          <w:szCs w:val="27"/>
        </w:rPr>
        <w:t>- размеры минимальных должностных окладов, ставок заработной платы по профессионально-квалификационным группам (далее - ПКГ) и квалификационным уровням;</w:t>
      </w:r>
    </w:p>
    <w:p w:rsidR="00FE6F71" w:rsidRPr="00FE6F71" w:rsidRDefault="00FE6F71" w:rsidP="00FE6F71">
      <w:pPr>
        <w:ind w:firstLine="851"/>
        <w:jc w:val="both"/>
        <w:rPr>
          <w:sz w:val="27"/>
          <w:szCs w:val="27"/>
        </w:rPr>
      </w:pPr>
      <w:r w:rsidRPr="00FE6F71">
        <w:rPr>
          <w:sz w:val="27"/>
          <w:szCs w:val="27"/>
        </w:rPr>
        <w:t>- подходы к осуществлению выплат компенсационного и стимулирующего характера в зависимости от качества оказываемых государственных (муниципальных) услуг (выполняемых работ) и эффективности деятельности работников по заданным критериям и показателям;</w:t>
      </w:r>
    </w:p>
    <w:p w:rsidR="00FE6F71" w:rsidRPr="00FE6F71" w:rsidRDefault="00FE6F71" w:rsidP="00FE6F71">
      <w:pPr>
        <w:ind w:firstLine="851"/>
        <w:jc w:val="both"/>
        <w:rPr>
          <w:sz w:val="27"/>
          <w:szCs w:val="27"/>
        </w:rPr>
      </w:pPr>
      <w:r w:rsidRPr="00FE6F71">
        <w:rPr>
          <w:sz w:val="27"/>
          <w:szCs w:val="27"/>
        </w:rPr>
        <w:t xml:space="preserve">- подходы к созданию прозрачного механизма оплаты труда работников общеобразовательной организации, в том числе руководителя, его заместителей и главного бухгалтера. </w:t>
      </w:r>
    </w:p>
    <w:p w:rsidR="00FE6F71" w:rsidRPr="00FE6F71" w:rsidRDefault="00FE6F71" w:rsidP="00FE6F71">
      <w:pPr>
        <w:ind w:firstLine="851"/>
        <w:jc w:val="both"/>
        <w:rPr>
          <w:sz w:val="27"/>
          <w:szCs w:val="27"/>
        </w:rPr>
      </w:pPr>
      <w:r w:rsidRPr="00FE6F71">
        <w:rPr>
          <w:sz w:val="27"/>
          <w:szCs w:val="27"/>
        </w:rPr>
        <w:t>1.2.  ПКГ и квалификационные уровни определяются следующим образом:</w:t>
      </w:r>
    </w:p>
    <w:p w:rsidR="00FE6F71" w:rsidRPr="00FE6F71" w:rsidRDefault="00FE6F71" w:rsidP="00FE6F71">
      <w:pPr>
        <w:ind w:firstLine="851"/>
        <w:jc w:val="both"/>
        <w:rPr>
          <w:sz w:val="27"/>
          <w:szCs w:val="27"/>
        </w:rPr>
      </w:pPr>
      <w:r w:rsidRPr="00FE6F71">
        <w:rPr>
          <w:sz w:val="27"/>
          <w:szCs w:val="27"/>
        </w:rPr>
        <w:t>- для работников образования - на основе приказа Министерства здравоохранения и социального развития РФ от 05.05.2008 № 216н «Об утверждении профессиональных квалификационных групп должностей работников образования»;</w:t>
      </w:r>
    </w:p>
    <w:p w:rsidR="00FE6F71" w:rsidRPr="00FE6F71" w:rsidRDefault="00FE6F71" w:rsidP="00FE6F71">
      <w:pPr>
        <w:ind w:firstLine="900"/>
        <w:jc w:val="both"/>
        <w:rPr>
          <w:sz w:val="27"/>
          <w:szCs w:val="27"/>
        </w:rPr>
      </w:pPr>
      <w:r w:rsidRPr="00FE6F71">
        <w:rPr>
          <w:sz w:val="27"/>
          <w:szCs w:val="27"/>
        </w:rPr>
        <w:t>- для медицинских работников - на основе приказа Министерства здравоохранения и социального развития РФ от 06.08.2007 № 526 «Об утверждении профессиональных квалификационных групп должностей медицинских работников»;</w:t>
      </w:r>
    </w:p>
    <w:p w:rsidR="00FE6F71" w:rsidRPr="00FE6F71" w:rsidRDefault="00FE6F71" w:rsidP="00FE6F71">
      <w:pPr>
        <w:ind w:firstLine="900"/>
        <w:jc w:val="both"/>
        <w:rPr>
          <w:sz w:val="27"/>
          <w:szCs w:val="27"/>
        </w:rPr>
      </w:pPr>
      <w:r w:rsidRPr="00FE6F71">
        <w:rPr>
          <w:sz w:val="27"/>
          <w:szCs w:val="27"/>
        </w:rPr>
        <w:t xml:space="preserve">- для работников культуры, искусства и кинематографии - на основе приказа Министерства здравоохранения и социального развития РФ от 31.08.2007 № 570 «Об </w:t>
      </w:r>
      <w:r w:rsidRPr="00FE6F71">
        <w:rPr>
          <w:sz w:val="27"/>
          <w:szCs w:val="27"/>
        </w:rPr>
        <w:lastRenderedPageBreak/>
        <w:t>утверждении профессиональных квалификационных групп должностей работников культуры, искусства и кинематографии»;</w:t>
      </w:r>
    </w:p>
    <w:p w:rsidR="00FE6F71" w:rsidRPr="00FE6F71" w:rsidRDefault="00FE6F71" w:rsidP="00FE6F71">
      <w:pPr>
        <w:ind w:firstLine="900"/>
        <w:jc w:val="both"/>
        <w:rPr>
          <w:sz w:val="27"/>
          <w:szCs w:val="27"/>
        </w:rPr>
      </w:pPr>
      <w:r w:rsidRPr="00FE6F71">
        <w:rPr>
          <w:sz w:val="27"/>
          <w:szCs w:val="27"/>
        </w:rPr>
        <w:t>- для работников, занимающих общеотраслевые должности руководителей, специалистов и служащих - на основе приказа Министерства здравоохранения и социального развития РФ от 28.05.2008 № 247н «Об утверждении профессиональных квалификационных групп общеотраслевых должностей руководителей, специалистов и служащих»;</w:t>
      </w:r>
    </w:p>
    <w:p w:rsidR="00FE6F71" w:rsidRPr="00FE6F71" w:rsidRDefault="00FE6F71" w:rsidP="00FE6F71">
      <w:pPr>
        <w:ind w:firstLine="900"/>
        <w:jc w:val="both"/>
        <w:rPr>
          <w:sz w:val="27"/>
          <w:szCs w:val="27"/>
        </w:rPr>
      </w:pPr>
      <w:r w:rsidRPr="00FE6F71">
        <w:rPr>
          <w:sz w:val="27"/>
          <w:szCs w:val="27"/>
        </w:rPr>
        <w:t>- для работников, осуществляющих профессиональную деятельность по профессиям рабочих - на основе приказа Министерства здравоохранения и социального развития РФ от 29.05.2008 № 248н «Об утверждении профессиональных квалификационных групп общеотраслевых профессий рабочих».</w:t>
      </w:r>
    </w:p>
    <w:p w:rsidR="00FE6F71" w:rsidRPr="00FE6F71" w:rsidRDefault="00FE6F71" w:rsidP="00FE6F71">
      <w:pPr>
        <w:ind w:firstLine="900"/>
        <w:jc w:val="both"/>
        <w:rPr>
          <w:sz w:val="27"/>
          <w:szCs w:val="27"/>
        </w:rPr>
      </w:pPr>
      <w:r w:rsidRPr="00FE6F71">
        <w:rPr>
          <w:sz w:val="27"/>
          <w:szCs w:val="27"/>
        </w:rPr>
        <w:t>1.3</w:t>
      </w:r>
      <w:r w:rsidRPr="00FE6F71">
        <w:rPr>
          <w:spacing w:val="-6"/>
          <w:sz w:val="27"/>
          <w:szCs w:val="27"/>
        </w:rPr>
        <w:t xml:space="preserve">. </w:t>
      </w:r>
      <w:r w:rsidRPr="00FE6F71">
        <w:rPr>
          <w:sz w:val="27"/>
          <w:szCs w:val="27"/>
        </w:rPr>
        <w:t>Система оплаты труда работников</w:t>
      </w:r>
      <w:bookmarkStart w:id="0" w:name="YANDEX_88"/>
      <w:bookmarkEnd w:id="0"/>
      <w:r w:rsidRPr="00FE6F71">
        <w:rPr>
          <w:sz w:val="27"/>
          <w:szCs w:val="27"/>
        </w:rPr>
        <w:t xml:space="preserve"> общеобразовательной организации формируется с учетом:</w:t>
      </w:r>
    </w:p>
    <w:p w:rsidR="00FE6F71" w:rsidRPr="00FE6F71" w:rsidRDefault="00FE6F71" w:rsidP="00FE6F71">
      <w:pPr>
        <w:ind w:firstLine="900"/>
        <w:jc w:val="both"/>
        <w:rPr>
          <w:sz w:val="27"/>
          <w:szCs w:val="27"/>
        </w:rPr>
      </w:pPr>
      <w:r w:rsidRPr="00FE6F71">
        <w:rPr>
          <w:sz w:val="27"/>
          <w:szCs w:val="27"/>
        </w:rPr>
        <w:t>- создания условий для оплаты труда работников в зависимости от результатов и качества работы, а также их заинтересованности в эффективном функционировании</w:t>
      </w:r>
      <w:r w:rsidRPr="00FE6F71">
        <w:rPr>
          <w:b/>
          <w:bCs/>
          <w:sz w:val="27"/>
          <w:szCs w:val="27"/>
        </w:rPr>
        <w:t xml:space="preserve"> </w:t>
      </w:r>
      <w:r w:rsidRPr="00FE6F71">
        <w:rPr>
          <w:sz w:val="27"/>
          <w:szCs w:val="27"/>
        </w:rPr>
        <w:t>структурных подразделений и организации в целом, в повышении качества оказываемых услуг;</w:t>
      </w:r>
    </w:p>
    <w:p w:rsidR="00FE6F71" w:rsidRPr="00FE6F71" w:rsidRDefault="00FE6F71" w:rsidP="00FE6F71">
      <w:pPr>
        <w:ind w:firstLine="900"/>
        <w:jc w:val="both"/>
        <w:rPr>
          <w:sz w:val="27"/>
          <w:szCs w:val="27"/>
        </w:rPr>
      </w:pPr>
      <w:r w:rsidRPr="00FE6F71">
        <w:rPr>
          <w:sz w:val="27"/>
          <w:szCs w:val="27"/>
        </w:rPr>
        <w:t>- достигнутого уровня оплаты труда;</w:t>
      </w:r>
    </w:p>
    <w:p w:rsidR="00FE6F71" w:rsidRPr="00FE6F71" w:rsidRDefault="00FE6F71" w:rsidP="00FE6F71">
      <w:pPr>
        <w:ind w:firstLine="900"/>
        <w:jc w:val="both"/>
        <w:rPr>
          <w:sz w:val="27"/>
          <w:szCs w:val="27"/>
        </w:rPr>
      </w:pPr>
      <w:r w:rsidRPr="00FE6F71">
        <w:rPr>
          <w:sz w:val="27"/>
          <w:szCs w:val="27"/>
        </w:rPr>
        <w:t>- обеспечения государственных гарантий по оплате труда;</w:t>
      </w:r>
    </w:p>
    <w:p w:rsidR="00FE6F71" w:rsidRPr="00FE6F71" w:rsidRDefault="00FE6F71" w:rsidP="00FE6F71">
      <w:pPr>
        <w:ind w:firstLine="900"/>
        <w:jc w:val="both"/>
        <w:rPr>
          <w:sz w:val="27"/>
          <w:szCs w:val="27"/>
        </w:rPr>
      </w:pPr>
      <w:r w:rsidRPr="00FE6F71">
        <w:rPr>
          <w:sz w:val="27"/>
          <w:szCs w:val="27"/>
        </w:rPr>
        <w:t>- фонда оплаты труда, сформированного на календарный год;</w:t>
      </w:r>
    </w:p>
    <w:p w:rsidR="00FE6F71" w:rsidRPr="00FE6F71" w:rsidRDefault="00FE6F71" w:rsidP="00FE6F71">
      <w:pPr>
        <w:ind w:firstLine="900"/>
        <w:jc w:val="both"/>
        <w:rPr>
          <w:sz w:val="27"/>
          <w:szCs w:val="27"/>
        </w:rPr>
      </w:pPr>
      <w:r w:rsidRPr="00FE6F71">
        <w:rPr>
          <w:sz w:val="27"/>
          <w:szCs w:val="27"/>
        </w:rPr>
        <w:t xml:space="preserve">- мнения профсоюзного комитета или иного представительного органа в соответствии с частью </w:t>
      </w:r>
      <w:r w:rsidRPr="00FE6F71">
        <w:rPr>
          <w:sz w:val="27"/>
          <w:szCs w:val="27"/>
          <w:lang w:val="en-US"/>
        </w:rPr>
        <w:t>III</w:t>
      </w:r>
      <w:r w:rsidRPr="00FE6F71">
        <w:rPr>
          <w:sz w:val="27"/>
          <w:szCs w:val="27"/>
        </w:rPr>
        <w:t xml:space="preserve"> статьи 135 и статьей 144 Трудового кодекса РФ;</w:t>
      </w:r>
    </w:p>
    <w:p w:rsidR="00FE6F71" w:rsidRPr="00FE6F71" w:rsidRDefault="00FE6F71" w:rsidP="00FE6F71">
      <w:pPr>
        <w:ind w:firstLine="900"/>
        <w:jc w:val="both"/>
        <w:rPr>
          <w:sz w:val="27"/>
          <w:szCs w:val="27"/>
        </w:rPr>
      </w:pPr>
      <w:r w:rsidRPr="00FE6F71">
        <w:rPr>
          <w:sz w:val="27"/>
          <w:szCs w:val="27"/>
        </w:rPr>
        <w:t>- порядка аттестации работников государственных и муниципальных учреждений, устанавливаемого в соответствии с законодательством Российской Федерации;</w:t>
      </w:r>
    </w:p>
    <w:p w:rsidR="00FE6F71" w:rsidRPr="00FE6F71" w:rsidRDefault="00FE6F71" w:rsidP="00FE6F71">
      <w:pPr>
        <w:ind w:firstLine="900"/>
        <w:jc w:val="both"/>
        <w:rPr>
          <w:sz w:val="27"/>
          <w:szCs w:val="27"/>
        </w:rPr>
      </w:pPr>
      <w:proofErr w:type="gramStart"/>
      <w:r w:rsidRPr="00FE6F71">
        <w:rPr>
          <w:sz w:val="27"/>
          <w:szCs w:val="27"/>
        </w:rPr>
        <w:t xml:space="preserve">- систем нормирования труда, определяемых работодателем  с учетом мнения представительного органа работников, или устанавливаемых коллективным договором на основе типовых норм труда для однородных работ (межотраслевых, отраслевых и иных норм труда, включая нормы времени, нормы выработки, нормативы численности, типовые (рекомендуемые) штатные нормативы, нормы обслуживания и другие типовые нормы, утверждаемые в </w:t>
      </w:r>
      <w:hyperlink r:id="rId12" w:history="1">
        <w:r w:rsidRPr="00FE6F71">
          <w:rPr>
            <w:rStyle w:val="af2"/>
            <w:color w:val="auto"/>
            <w:sz w:val="27"/>
            <w:szCs w:val="27"/>
          </w:rPr>
          <w:t>порядке</w:t>
        </w:r>
      </w:hyperlink>
      <w:r w:rsidRPr="00FE6F71">
        <w:rPr>
          <w:sz w:val="27"/>
          <w:szCs w:val="27"/>
        </w:rPr>
        <w:t>, установленном законодательством Российской Федерации);</w:t>
      </w:r>
      <w:proofErr w:type="gramEnd"/>
    </w:p>
    <w:p w:rsidR="00FE6F71" w:rsidRPr="00FE6F71" w:rsidRDefault="00FE6F71" w:rsidP="00FE6F71">
      <w:pPr>
        <w:ind w:firstLine="900"/>
        <w:jc w:val="both"/>
        <w:rPr>
          <w:sz w:val="27"/>
          <w:szCs w:val="27"/>
        </w:rPr>
      </w:pPr>
      <w:r w:rsidRPr="00FE6F71">
        <w:rPr>
          <w:sz w:val="27"/>
          <w:szCs w:val="27"/>
        </w:rPr>
        <w:t>- перечня видов выплат компенсационного характера (Приложение к Приказу Министерства здравоохранения и социального развития РФ  от 29.12.2007 № 822);</w:t>
      </w:r>
    </w:p>
    <w:p w:rsidR="00FE6F71" w:rsidRPr="00FE6F71" w:rsidRDefault="00FE6F71" w:rsidP="00FE6F71">
      <w:pPr>
        <w:ind w:firstLine="900"/>
        <w:jc w:val="both"/>
        <w:rPr>
          <w:sz w:val="27"/>
          <w:szCs w:val="27"/>
        </w:rPr>
      </w:pPr>
      <w:r w:rsidRPr="00FE6F71">
        <w:rPr>
          <w:sz w:val="27"/>
          <w:szCs w:val="27"/>
        </w:rPr>
        <w:t>- перечня видов выплат стимулирующего характера (Приложение к Приказу Министерства здравоохранения и социального развития РФ от 29.12.2007 № 818);</w:t>
      </w:r>
    </w:p>
    <w:p w:rsidR="00FE6F71" w:rsidRPr="00FE6F71" w:rsidRDefault="00FE6F71" w:rsidP="00FE6F71">
      <w:pPr>
        <w:ind w:firstLine="900"/>
        <w:jc w:val="both"/>
        <w:rPr>
          <w:sz w:val="27"/>
          <w:szCs w:val="27"/>
        </w:rPr>
      </w:pPr>
      <w:r w:rsidRPr="00FE6F71">
        <w:rPr>
          <w:sz w:val="27"/>
          <w:szCs w:val="27"/>
        </w:rPr>
        <w:t>- рекомендаций Российской трехсторонней комиссии по регулированию социально-трудовых отношений.</w:t>
      </w:r>
    </w:p>
    <w:p w:rsidR="00FE6F71" w:rsidRPr="00FE6F71" w:rsidRDefault="00FE6F71" w:rsidP="00FE6F71">
      <w:pPr>
        <w:ind w:firstLine="708"/>
        <w:jc w:val="both"/>
        <w:rPr>
          <w:b/>
          <w:bCs/>
          <w:sz w:val="27"/>
          <w:szCs w:val="27"/>
        </w:rPr>
      </w:pPr>
      <w:r w:rsidRPr="00FE6F71">
        <w:rPr>
          <w:sz w:val="27"/>
          <w:szCs w:val="27"/>
        </w:rPr>
        <w:t>1.4. Положение об оплате труда в общеобразовательной организации устанавливается в соответствии с коллективным договором, соглашениями, локальными нормативными актами, принимаемыми в соответствии с трудовым законодательством, иными нормативными правовыми актами Российской Федерации, содержащими нормы трудового права, настоящим Положением и уставом общеобразовательной организации.</w:t>
      </w:r>
    </w:p>
    <w:p w:rsidR="00FE6F71" w:rsidRPr="00FE6F71" w:rsidRDefault="00FE6F71" w:rsidP="00FE6F71">
      <w:pPr>
        <w:jc w:val="center"/>
        <w:rPr>
          <w:b/>
          <w:bCs/>
          <w:sz w:val="27"/>
          <w:szCs w:val="27"/>
        </w:rPr>
      </w:pPr>
    </w:p>
    <w:p w:rsidR="00FE6F71" w:rsidRPr="00FE6F71" w:rsidRDefault="00FE6F71" w:rsidP="00FE6F71">
      <w:pPr>
        <w:jc w:val="center"/>
        <w:rPr>
          <w:sz w:val="27"/>
          <w:szCs w:val="27"/>
        </w:rPr>
      </w:pPr>
      <w:r w:rsidRPr="00FE6F71">
        <w:rPr>
          <w:b/>
          <w:bCs/>
          <w:sz w:val="27"/>
          <w:szCs w:val="27"/>
        </w:rPr>
        <w:t>2. Основные понятия</w:t>
      </w:r>
    </w:p>
    <w:p w:rsidR="00FE6F71" w:rsidRPr="00FE6F71" w:rsidRDefault="00FE6F71" w:rsidP="00FE6F71">
      <w:pPr>
        <w:rPr>
          <w:sz w:val="27"/>
          <w:szCs w:val="27"/>
        </w:rPr>
      </w:pPr>
    </w:p>
    <w:p w:rsidR="00FE6F71" w:rsidRPr="00FE6F71" w:rsidRDefault="00FE6F71" w:rsidP="00FE6F71">
      <w:pPr>
        <w:ind w:firstLine="851"/>
        <w:jc w:val="both"/>
        <w:rPr>
          <w:sz w:val="27"/>
          <w:szCs w:val="27"/>
          <w:u w:val="single"/>
        </w:rPr>
      </w:pPr>
      <w:r w:rsidRPr="00FE6F71">
        <w:rPr>
          <w:sz w:val="27"/>
          <w:szCs w:val="27"/>
          <w:u w:val="single"/>
        </w:rPr>
        <w:t>Оклад по профессионально-квалификационным группам (ПКГ)</w:t>
      </w:r>
      <w:r w:rsidRPr="00FE6F71">
        <w:rPr>
          <w:sz w:val="27"/>
          <w:szCs w:val="27"/>
        </w:rPr>
        <w:t xml:space="preserve"> – минимальная фиксированная величина, принимаемая для определения оклада (должностного оклада), ставки заработной платы работника (Приложение 2 к положению).</w:t>
      </w:r>
    </w:p>
    <w:p w:rsidR="00FE6F71" w:rsidRPr="00FE6F71" w:rsidRDefault="00FE6F71" w:rsidP="00FE6F71">
      <w:pPr>
        <w:ind w:firstLine="851"/>
        <w:jc w:val="both"/>
        <w:rPr>
          <w:sz w:val="27"/>
          <w:szCs w:val="27"/>
          <w:u w:val="single"/>
        </w:rPr>
      </w:pPr>
      <w:proofErr w:type="gramStart"/>
      <w:r w:rsidRPr="00FE6F71">
        <w:rPr>
          <w:sz w:val="27"/>
          <w:szCs w:val="27"/>
          <w:u w:val="single"/>
        </w:rPr>
        <w:lastRenderedPageBreak/>
        <w:t>Заработная плата (оплата труда работника)</w:t>
      </w:r>
      <w:r w:rsidRPr="00FE6F71">
        <w:rPr>
          <w:sz w:val="27"/>
          <w:szCs w:val="27"/>
        </w:rPr>
        <w:t xml:space="preserve">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работу в особых климатических условиях и на территориях, подвергшихся радиоактивному загрязнению, и иные выплаты компенсационного характера), стимулирующие выплаты (доплаты и надбавки</w:t>
      </w:r>
      <w:proofErr w:type="gramEnd"/>
      <w:r w:rsidRPr="00FE6F71">
        <w:rPr>
          <w:sz w:val="27"/>
          <w:szCs w:val="27"/>
        </w:rPr>
        <w:t xml:space="preserve"> стимулирующего характера, премии и иные поощрительные выплаты) и выплаты социального характера.</w:t>
      </w:r>
    </w:p>
    <w:p w:rsidR="00FE6F71" w:rsidRPr="00FE6F71" w:rsidRDefault="00FE6F71" w:rsidP="00FE6F71">
      <w:pPr>
        <w:ind w:firstLine="851"/>
        <w:jc w:val="both"/>
        <w:rPr>
          <w:sz w:val="27"/>
          <w:szCs w:val="27"/>
          <w:u w:val="single"/>
        </w:rPr>
      </w:pPr>
      <w:r w:rsidRPr="00FE6F71">
        <w:rPr>
          <w:sz w:val="27"/>
          <w:szCs w:val="27"/>
          <w:u w:val="single"/>
        </w:rPr>
        <w:t>Оклад (должностной оклад)</w:t>
      </w:r>
      <w:r w:rsidRPr="00FE6F71">
        <w:rPr>
          <w:sz w:val="27"/>
          <w:szCs w:val="27"/>
        </w:rPr>
        <w:t xml:space="preserve"> – фиксированный </w:t>
      </w:r>
      <w:proofErr w:type="gramStart"/>
      <w:r w:rsidRPr="00FE6F71">
        <w:rPr>
          <w:sz w:val="27"/>
          <w:szCs w:val="27"/>
        </w:rPr>
        <w:t>размер оплаты труда</w:t>
      </w:r>
      <w:proofErr w:type="gramEnd"/>
      <w:r w:rsidRPr="00FE6F71">
        <w:rPr>
          <w:sz w:val="27"/>
          <w:szCs w:val="27"/>
        </w:rPr>
        <w:t xml:space="preserve"> работника за исполнение трудовых (должностных) обязанностей определенной сложности за календарный месяц без учета компенсационных, стимулирующих и социальных выплат.</w:t>
      </w:r>
    </w:p>
    <w:p w:rsidR="00FE6F71" w:rsidRPr="00FE6F71" w:rsidRDefault="00FE6F71" w:rsidP="00FE6F71">
      <w:pPr>
        <w:ind w:firstLine="851"/>
        <w:jc w:val="both"/>
        <w:rPr>
          <w:sz w:val="27"/>
          <w:szCs w:val="27"/>
          <w:u w:val="single"/>
        </w:rPr>
      </w:pPr>
      <w:r w:rsidRPr="00FE6F71">
        <w:rPr>
          <w:sz w:val="27"/>
          <w:szCs w:val="27"/>
          <w:u w:val="single"/>
        </w:rPr>
        <w:t>Тарифная ставка (ставка заработной платы)</w:t>
      </w:r>
      <w:r w:rsidRPr="00FE6F71">
        <w:rPr>
          <w:sz w:val="27"/>
          <w:szCs w:val="27"/>
        </w:rPr>
        <w:t xml:space="preserve"> – это фиксированный </w:t>
      </w:r>
      <w:proofErr w:type="gramStart"/>
      <w:r w:rsidRPr="00FE6F71">
        <w:rPr>
          <w:sz w:val="27"/>
          <w:szCs w:val="27"/>
        </w:rPr>
        <w:t>размер оплаты труда</w:t>
      </w:r>
      <w:proofErr w:type="gramEnd"/>
      <w:r w:rsidRPr="00FE6F71">
        <w:rPr>
          <w:sz w:val="27"/>
          <w:szCs w:val="27"/>
        </w:rPr>
        <w:t xml:space="preserve"> работника за выполнение нормы труда определенной сложности (квалификации) за единицу времени без учета компенсационных, стимулирующих и социальных выплат.</w:t>
      </w:r>
    </w:p>
    <w:p w:rsidR="00FE6F71" w:rsidRPr="00FE6F71" w:rsidRDefault="00FE6F71" w:rsidP="00FE6F71">
      <w:pPr>
        <w:ind w:firstLine="851"/>
        <w:jc w:val="both"/>
        <w:rPr>
          <w:sz w:val="27"/>
          <w:szCs w:val="27"/>
        </w:rPr>
      </w:pPr>
      <w:r w:rsidRPr="00FE6F71">
        <w:rPr>
          <w:sz w:val="27"/>
          <w:szCs w:val="27"/>
          <w:u w:val="single"/>
        </w:rPr>
        <w:t>Компенсационные выплаты</w:t>
      </w:r>
      <w:r w:rsidRPr="00FE6F71">
        <w:rPr>
          <w:b/>
          <w:bCs/>
          <w:sz w:val="27"/>
          <w:szCs w:val="27"/>
        </w:rPr>
        <w:t xml:space="preserve"> – </w:t>
      </w:r>
      <w:r w:rsidRPr="00FE6F71">
        <w:rPr>
          <w:sz w:val="27"/>
          <w:szCs w:val="27"/>
        </w:rPr>
        <w:t>дополнительные выплаты работнику за работы: во вредных и (или) опасных и иных особых условиях труда; в условиях труда, отклоняющихся от нормальных, в том числе за работы, не входящие в круг основных должностных обязанностей.</w:t>
      </w:r>
    </w:p>
    <w:p w:rsidR="00FE6F71" w:rsidRPr="00FE6F71" w:rsidRDefault="00FE6F71" w:rsidP="00FE6F71">
      <w:pPr>
        <w:ind w:firstLine="851"/>
        <w:jc w:val="both"/>
        <w:rPr>
          <w:sz w:val="27"/>
          <w:szCs w:val="27"/>
        </w:rPr>
      </w:pPr>
      <w:r w:rsidRPr="00FE6F71">
        <w:rPr>
          <w:sz w:val="27"/>
          <w:szCs w:val="27"/>
        </w:rPr>
        <w:t xml:space="preserve">Выплаты компенсационного характера осуществляются из базовой части фонда оплаты труда в размерах не ниже установленных Трудовым кодексом Российской Федерации. Размеры компенсационных выплат устанавливаются с учетом мнения профсоюзного комитета и органа, осуществляющего </w:t>
      </w:r>
      <w:r w:rsidRPr="00FE6F71">
        <w:rPr>
          <w:spacing w:val="-4"/>
          <w:sz w:val="27"/>
          <w:szCs w:val="27"/>
        </w:rPr>
        <w:t>общественно-государственное управление общеобразовательной организацией.</w:t>
      </w:r>
    </w:p>
    <w:p w:rsidR="00FE6F71" w:rsidRPr="00FE6F71" w:rsidRDefault="00FE6F71" w:rsidP="00FE6F71">
      <w:pPr>
        <w:pStyle w:val="ConsPlusNormal"/>
        <w:widowControl/>
        <w:ind w:firstLine="708"/>
        <w:jc w:val="both"/>
        <w:rPr>
          <w:rFonts w:ascii="Times New Roman" w:hAnsi="Times New Roman" w:cs="Times New Roman"/>
          <w:sz w:val="27"/>
          <w:szCs w:val="27"/>
          <w:u w:val="single"/>
        </w:rPr>
      </w:pPr>
      <w:r w:rsidRPr="00FE6F71">
        <w:rPr>
          <w:rFonts w:ascii="Times New Roman" w:hAnsi="Times New Roman" w:cs="Times New Roman"/>
          <w:sz w:val="27"/>
          <w:szCs w:val="27"/>
        </w:rPr>
        <w:t>Выплаты компенсационного характера устанавливаются в суммарном и (или) процентном отношении к должностному окладу, ставке заработной платы, без учета повышающих коэффициентов. Применение выплаты компенсационного характера не образует новый оклад и не учитывается при начислении компенсационных и стимулирующих выплат.</w:t>
      </w:r>
    </w:p>
    <w:p w:rsidR="00FE6F71" w:rsidRPr="00FE6F71" w:rsidRDefault="00FE6F71" w:rsidP="00FE6F71">
      <w:pPr>
        <w:pStyle w:val="ConsPlusNormal"/>
        <w:widowControl/>
        <w:ind w:firstLine="708"/>
        <w:jc w:val="both"/>
        <w:rPr>
          <w:rFonts w:ascii="Times New Roman" w:hAnsi="Times New Roman" w:cs="Times New Roman"/>
          <w:sz w:val="27"/>
          <w:szCs w:val="27"/>
        </w:rPr>
      </w:pPr>
      <w:r w:rsidRPr="00FE6F71">
        <w:rPr>
          <w:rFonts w:ascii="Times New Roman" w:hAnsi="Times New Roman" w:cs="Times New Roman"/>
          <w:sz w:val="27"/>
          <w:szCs w:val="27"/>
          <w:u w:val="single"/>
        </w:rPr>
        <w:t>Стимулирующие выплаты</w:t>
      </w:r>
      <w:r w:rsidRPr="00FE6F71">
        <w:rPr>
          <w:rFonts w:ascii="Times New Roman" w:hAnsi="Times New Roman" w:cs="Times New Roman"/>
          <w:b/>
          <w:bCs/>
          <w:sz w:val="27"/>
          <w:szCs w:val="27"/>
        </w:rPr>
        <w:t xml:space="preserve"> – </w:t>
      </w:r>
      <w:r w:rsidRPr="00FE6F71">
        <w:rPr>
          <w:rFonts w:ascii="Times New Roman" w:hAnsi="Times New Roman" w:cs="Times New Roman"/>
          <w:sz w:val="27"/>
          <w:szCs w:val="27"/>
        </w:rPr>
        <w:t>выплаты, предусмотренные работникам общеобразовательной организации с целью повышения их заинтересованности  в достижении качественных результатов труда.</w:t>
      </w:r>
    </w:p>
    <w:p w:rsidR="00FE6F71" w:rsidRPr="00FE6F71" w:rsidRDefault="00FE6F71" w:rsidP="00FE6F71">
      <w:pPr>
        <w:pStyle w:val="ConsPlusNormal"/>
        <w:widowControl/>
        <w:ind w:firstLine="708"/>
        <w:jc w:val="both"/>
        <w:rPr>
          <w:rFonts w:ascii="Times New Roman" w:hAnsi="Times New Roman" w:cs="Times New Roman"/>
          <w:bCs/>
          <w:sz w:val="27"/>
          <w:szCs w:val="27"/>
          <w:u w:val="single"/>
        </w:rPr>
      </w:pPr>
      <w:r w:rsidRPr="00FE6F71">
        <w:rPr>
          <w:rFonts w:ascii="Times New Roman" w:hAnsi="Times New Roman" w:cs="Times New Roman"/>
          <w:sz w:val="27"/>
          <w:szCs w:val="27"/>
        </w:rPr>
        <w:t xml:space="preserve">Стимулирующие выплаты выплачиваются за счет </w:t>
      </w:r>
      <w:proofErr w:type="gramStart"/>
      <w:r w:rsidRPr="00FE6F71">
        <w:rPr>
          <w:rFonts w:ascii="Times New Roman" w:hAnsi="Times New Roman" w:cs="Times New Roman"/>
          <w:sz w:val="27"/>
          <w:szCs w:val="27"/>
        </w:rPr>
        <w:t>средств фонда стимулирования труда общеобразовательной организации</w:t>
      </w:r>
      <w:proofErr w:type="gramEnd"/>
      <w:r w:rsidRPr="00FE6F71">
        <w:rPr>
          <w:rFonts w:ascii="Times New Roman" w:hAnsi="Times New Roman" w:cs="Times New Roman"/>
          <w:sz w:val="27"/>
          <w:szCs w:val="27"/>
        </w:rPr>
        <w:t xml:space="preserve">. </w:t>
      </w:r>
    </w:p>
    <w:p w:rsidR="00FE6F71" w:rsidRPr="00FE6F71" w:rsidRDefault="00FE6F71" w:rsidP="00FE6F71">
      <w:pPr>
        <w:pStyle w:val="ConsPlusNormal"/>
        <w:widowControl/>
        <w:ind w:firstLine="708"/>
        <w:jc w:val="both"/>
        <w:rPr>
          <w:rFonts w:ascii="Times New Roman" w:hAnsi="Times New Roman" w:cs="Times New Roman"/>
          <w:sz w:val="27"/>
          <w:szCs w:val="27"/>
        </w:rPr>
      </w:pPr>
      <w:r w:rsidRPr="00FE6F71">
        <w:rPr>
          <w:rFonts w:ascii="Times New Roman" w:hAnsi="Times New Roman" w:cs="Times New Roman"/>
          <w:bCs/>
          <w:sz w:val="27"/>
          <w:szCs w:val="27"/>
          <w:u w:val="single"/>
        </w:rPr>
        <w:t>Выплаты социального характера</w:t>
      </w:r>
      <w:r w:rsidRPr="00FE6F71">
        <w:rPr>
          <w:rFonts w:ascii="Times New Roman" w:hAnsi="Times New Roman" w:cs="Times New Roman"/>
          <w:bCs/>
          <w:sz w:val="27"/>
          <w:szCs w:val="27"/>
        </w:rPr>
        <w:t xml:space="preserve"> - это денежные компенсации, которые выплачиваются работникам</w:t>
      </w:r>
      <w:r w:rsidRPr="00FE6F71">
        <w:rPr>
          <w:rFonts w:ascii="Times New Roman" w:hAnsi="Times New Roman" w:cs="Times New Roman"/>
          <w:sz w:val="27"/>
          <w:szCs w:val="27"/>
        </w:rPr>
        <w:t xml:space="preserve"> в дополнение к заработной плате в соответствии с условиями определенными настоящим положением.</w:t>
      </w:r>
    </w:p>
    <w:p w:rsidR="00FE6F71" w:rsidRPr="00FE6F71" w:rsidRDefault="00FE6F71" w:rsidP="00FE6F71">
      <w:pPr>
        <w:pStyle w:val="ConsPlusNormal"/>
        <w:widowControl/>
        <w:ind w:firstLine="708"/>
        <w:jc w:val="both"/>
        <w:rPr>
          <w:rFonts w:ascii="Times New Roman" w:hAnsi="Times New Roman" w:cs="Times New Roman"/>
          <w:sz w:val="27"/>
          <w:szCs w:val="27"/>
        </w:rPr>
      </w:pPr>
    </w:p>
    <w:p w:rsidR="00FE6F71" w:rsidRPr="00FE6F71" w:rsidRDefault="00FE6F71" w:rsidP="00FE6F71">
      <w:pPr>
        <w:pStyle w:val="1"/>
        <w:numPr>
          <w:ilvl w:val="0"/>
          <w:numId w:val="3"/>
        </w:numPr>
        <w:suppressAutoHyphens/>
        <w:spacing w:before="0" w:after="0"/>
        <w:ind w:left="0"/>
        <w:jc w:val="center"/>
        <w:rPr>
          <w:rFonts w:ascii="Times New Roman" w:hAnsi="Times New Roman"/>
          <w:sz w:val="27"/>
          <w:szCs w:val="27"/>
        </w:rPr>
      </w:pPr>
      <w:r w:rsidRPr="00FE6F71">
        <w:rPr>
          <w:rFonts w:ascii="Times New Roman" w:hAnsi="Times New Roman"/>
          <w:sz w:val="27"/>
          <w:szCs w:val="27"/>
        </w:rPr>
        <w:t>3. Формирование фонда оплаты труда общеобразовательной организации</w:t>
      </w:r>
    </w:p>
    <w:p w:rsidR="00FE6F71" w:rsidRPr="00FE6F71" w:rsidRDefault="00FE6F71" w:rsidP="00FE6F71">
      <w:pPr>
        <w:rPr>
          <w:sz w:val="27"/>
          <w:szCs w:val="27"/>
        </w:rPr>
      </w:pPr>
    </w:p>
    <w:p w:rsidR="00FE6F71" w:rsidRPr="00FE6F71" w:rsidRDefault="00FE6F71" w:rsidP="00FE6F71">
      <w:pPr>
        <w:autoSpaceDE w:val="0"/>
        <w:ind w:firstLine="851"/>
        <w:jc w:val="both"/>
        <w:rPr>
          <w:sz w:val="27"/>
          <w:szCs w:val="27"/>
        </w:rPr>
      </w:pPr>
      <w:r w:rsidRPr="00FE6F71">
        <w:rPr>
          <w:sz w:val="27"/>
          <w:szCs w:val="27"/>
        </w:rPr>
        <w:t xml:space="preserve">Формирование фонда оплаты труда общеобразовательной организации осуществляется в пределах объема средств общеобразовательной организации на текущий финансовый год, определенного в соответствии с региональным нормативом </w:t>
      </w:r>
      <w:proofErr w:type="spellStart"/>
      <w:r w:rsidRPr="00FE6F71">
        <w:rPr>
          <w:sz w:val="27"/>
          <w:szCs w:val="27"/>
        </w:rPr>
        <w:t>подушевого</w:t>
      </w:r>
      <w:proofErr w:type="spellEnd"/>
      <w:r w:rsidRPr="00FE6F71">
        <w:rPr>
          <w:sz w:val="27"/>
          <w:szCs w:val="27"/>
        </w:rPr>
        <w:t xml:space="preserve"> финансирования, с учетом особенностей образовательных программ, реализуемых общеобразовательной организацией, а также эффективности их реализации, количества обучающихся и отражается в  бюджетной смете для казенных организаций.</w:t>
      </w:r>
    </w:p>
    <w:p w:rsidR="00FE6F71" w:rsidRPr="00FE6F71" w:rsidRDefault="00FE6F71" w:rsidP="00FE6F71">
      <w:pPr>
        <w:autoSpaceDE w:val="0"/>
        <w:ind w:firstLine="851"/>
        <w:jc w:val="both"/>
        <w:rPr>
          <w:sz w:val="27"/>
          <w:szCs w:val="27"/>
        </w:rPr>
      </w:pPr>
    </w:p>
    <w:p w:rsidR="00FE6F71" w:rsidRPr="00FE6F71" w:rsidRDefault="00FE6F71" w:rsidP="00FE6F71">
      <w:pPr>
        <w:autoSpaceDE w:val="0"/>
        <w:ind w:firstLine="851"/>
        <w:jc w:val="both"/>
        <w:rPr>
          <w:sz w:val="27"/>
          <w:szCs w:val="27"/>
        </w:rPr>
      </w:pPr>
      <w:r w:rsidRPr="00FE6F71">
        <w:rPr>
          <w:sz w:val="27"/>
          <w:szCs w:val="27"/>
        </w:rPr>
        <w:t>Фонд оплаты труда рассчитывается по следующей формуле:</w:t>
      </w:r>
    </w:p>
    <w:p w:rsidR="00FE6F71" w:rsidRPr="00FE6F71" w:rsidRDefault="00FE6F71" w:rsidP="00FE6F71">
      <w:pPr>
        <w:tabs>
          <w:tab w:val="left" w:pos="8025"/>
        </w:tabs>
        <w:rPr>
          <w:sz w:val="27"/>
          <w:szCs w:val="27"/>
        </w:rPr>
      </w:pPr>
      <w:r w:rsidRPr="00FE6F71">
        <w:rPr>
          <w:sz w:val="27"/>
          <w:szCs w:val="27"/>
        </w:rPr>
        <w:lastRenderedPageBreak/>
        <w:tab/>
      </w:r>
    </w:p>
    <w:p w:rsidR="00FE6F71" w:rsidRPr="00FE6F71" w:rsidRDefault="00FE6F71" w:rsidP="00FE6F71">
      <w:pPr>
        <w:autoSpaceDE w:val="0"/>
        <w:jc w:val="both"/>
        <w:rPr>
          <w:b/>
          <w:bCs/>
          <w:sz w:val="27"/>
          <w:szCs w:val="27"/>
        </w:rPr>
      </w:pPr>
      <w:r w:rsidRPr="00FE6F71">
        <w:rPr>
          <w:position w:val="-18"/>
          <w:sz w:val="27"/>
          <w:szCs w:val="27"/>
        </w:rPr>
        <w:object w:dxaOrig="2160" w:dyaOrig="620">
          <v:shape id="_x0000_i1026" type="#_x0000_t75" style="width:107.55pt;height:31pt" o:ole="" filled="t">
            <v:fill color2="black"/>
            <v:imagedata r:id="rId13" o:title=""/>
          </v:shape>
          <o:OLEObject Type="Embed" ProgID="Equation.3" ShapeID="_x0000_i1026" DrawAspect="Content" ObjectID="_1515907441" r:id="rId14"/>
        </w:object>
      </w:r>
      <w:r w:rsidRPr="00FE6F71">
        <w:rPr>
          <w:i/>
          <w:iCs/>
          <w:sz w:val="27"/>
          <w:szCs w:val="27"/>
        </w:rPr>
        <w:t xml:space="preserve">  </w:t>
      </w:r>
      <w:r w:rsidRPr="00FE6F71">
        <w:rPr>
          <w:sz w:val="27"/>
          <w:szCs w:val="27"/>
        </w:rPr>
        <w:t>, где:</w:t>
      </w:r>
    </w:p>
    <w:p w:rsidR="00FE6F71" w:rsidRPr="00FE6F71" w:rsidRDefault="00FE6F71" w:rsidP="00FE6F71">
      <w:pPr>
        <w:autoSpaceDE w:val="0"/>
        <w:ind w:firstLine="851"/>
        <w:jc w:val="both"/>
        <w:rPr>
          <w:b/>
          <w:bCs/>
          <w:sz w:val="27"/>
          <w:szCs w:val="27"/>
        </w:rPr>
      </w:pPr>
      <w:r w:rsidRPr="00FE6F71">
        <w:rPr>
          <w:b/>
          <w:bCs/>
          <w:sz w:val="27"/>
          <w:szCs w:val="27"/>
        </w:rPr>
        <w:t xml:space="preserve">ФОТ </w:t>
      </w:r>
      <w:r w:rsidRPr="00FE6F71">
        <w:rPr>
          <w:sz w:val="27"/>
          <w:szCs w:val="27"/>
        </w:rPr>
        <w:t>– фонд оплаты труда общеобразовательной организации;</w:t>
      </w:r>
    </w:p>
    <w:p w:rsidR="00FE6F71" w:rsidRPr="00FE6F71" w:rsidRDefault="00FE6F71" w:rsidP="00FE6F71">
      <w:pPr>
        <w:autoSpaceDE w:val="0"/>
        <w:ind w:firstLine="851"/>
        <w:jc w:val="both"/>
        <w:rPr>
          <w:b/>
          <w:bCs/>
          <w:sz w:val="27"/>
          <w:szCs w:val="27"/>
        </w:rPr>
      </w:pPr>
      <w:r w:rsidRPr="00FE6F71">
        <w:rPr>
          <w:b/>
          <w:bCs/>
          <w:sz w:val="27"/>
          <w:szCs w:val="27"/>
        </w:rPr>
        <w:t xml:space="preserve">S </w:t>
      </w:r>
      <w:r w:rsidRPr="00FE6F71">
        <w:rPr>
          <w:bCs/>
          <w:sz w:val="27"/>
          <w:szCs w:val="27"/>
        </w:rPr>
        <w:t xml:space="preserve">– сумма субвенции (субсидии) для возмещения нормативных затрат, связанных с </w:t>
      </w:r>
      <w:r w:rsidRPr="00FE6F71">
        <w:rPr>
          <w:sz w:val="27"/>
          <w:szCs w:val="27"/>
        </w:rPr>
        <w:t xml:space="preserve">обеспечением государственных гарантий реализации прав на получение общедоступного и бесплатного начального общего, основного общего и среднего общего образования, а также дополнительного образования детей в общеобразовательных </w:t>
      </w:r>
      <w:r w:rsidRPr="00FE6F71">
        <w:rPr>
          <w:bCs/>
          <w:sz w:val="27"/>
          <w:szCs w:val="27"/>
        </w:rPr>
        <w:t>организациях;</w:t>
      </w:r>
    </w:p>
    <w:p w:rsidR="00FE6F71" w:rsidRPr="00FE6F71" w:rsidRDefault="00FE6F71" w:rsidP="00FE6F71">
      <w:pPr>
        <w:autoSpaceDE w:val="0"/>
        <w:ind w:firstLine="851"/>
        <w:jc w:val="both"/>
        <w:rPr>
          <w:b/>
          <w:bCs/>
          <w:sz w:val="27"/>
          <w:szCs w:val="27"/>
        </w:rPr>
      </w:pPr>
      <w:proofErr w:type="spellStart"/>
      <w:r w:rsidRPr="00FE6F71">
        <w:rPr>
          <w:b/>
          <w:bCs/>
          <w:sz w:val="27"/>
          <w:szCs w:val="27"/>
        </w:rPr>
        <w:t>Уч</w:t>
      </w:r>
      <w:proofErr w:type="gramStart"/>
      <w:r w:rsidRPr="00FE6F71">
        <w:rPr>
          <w:b/>
          <w:bCs/>
          <w:sz w:val="27"/>
          <w:szCs w:val="27"/>
        </w:rPr>
        <w:t>.р</w:t>
      </w:r>
      <w:proofErr w:type="spellEnd"/>
      <w:proofErr w:type="gramEnd"/>
      <w:r w:rsidRPr="00FE6F71">
        <w:rPr>
          <w:sz w:val="27"/>
          <w:szCs w:val="27"/>
        </w:rPr>
        <w:t xml:space="preserve"> – доля учебных расходов в нормативе финансового обеспечения реализации общеобразовательных программ;</w:t>
      </w:r>
    </w:p>
    <w:p w:rsidR="00FE6F71" w:rsidRPr="00FE6F71" w:rsidRDefault="00FE6F71" w:rsidP="00FE6F71">
      <w:pPr>
        <w:autoSpaceDE w:val="0"/>
        <w:ind w:firstLine="851"/>
        <w:jc w:val="both"/>
        <w:rPr>
          <w:sz w:val="27"/>
          <w:szCs w:val="27"/>
        </w:rPr>
      </w:pPr>
      <w:r w:rsidRPr="00FE6F71">
        <w:rPr>
          <w:b/>
          <w:bCs/>
          <w:sz w:val="27"/>
          <w:szCs w:val="27"/>
        </w:rPr>
        <w:t>В</w:t>
      </w:r>
      <w:r w:rsidRPr="00FE6F71">
        <w:rPr>
          <w:sz w:val="27"/>
          <w:szCs w:val="27"/>
        </w:rPr>
        <w:t xml:space="preserve"> - коэффициент увеличения фонда оплаты труда, связанного с уплатой страховых взносов на обязательное пенсионное страхование, обязательное социальное страхование, на случай временной нетрудоспособности, на обязательное медицинское страхование, на обязательное социальное страхование от несчастных случаев на производстве и профессиональных заболеваний в соответствии с законодательством РФ.</w:t>
      </w:r>
    </w:p>
    <w:p w:rsidR="00FE6F71" w:rsidRPr="00FE6F71" w:rsidRDefault="00FE6F71" w:rsidP="00FE6F71">
      <w:pPr>
        <w:pStyle w:val="formattexttopleveltext"/>
        <w:spacing w:before="0" w:after="0"/>
        <w:ind w:firstLine="567"/>
        <w:jc w:val="both"/>
        <w:rPr>
          <w:rFonts w:ascii="Times New Roman" w:hAnsi="Times New Roman" w:cs="Times New Roman"/>
          <w:sz w:val="27"/>
          <w:szCs w:val="27"/>
        </w:rPr>
      </w:pPr>
    </w:p>
    <w:p w:rsidR="00FE6F71" w:rsidRPr="00FE6F71" w:rsidRDefault="00FE6F71" w:rsidP="00FE6F71">
      <w:pPr>
        <w:pStyle w:val="1"/>
        <w:numPr>
          <w:ilvl w:val="0"/>
          <w:numId w:val="3"/>
        </w:numPr>
        <w:suppressAutoHyphens/>
        <w:spacing w:before="0" w:after="0"/>
        <w:ind w:left="0"/>
        <w:jc w:val="center"/>
        <w:rPr>
          <w:rFonts w:ascii="Times New Roman" w:hAnsi="Times New Roman"/>
          <w:sz w:val="27"/>
          <w:szCs w:val="27"/>
        </w:rPr>
      </w:pPr>
      <w:r w:rsidRPr="00FE6F71">
        <w:rPr>
          <w:rFonts w:ascii="Times New Roman" w:hAnsi="Times New Roman"/>
          <w:sz w:val="27"/>
          <w:szCs w:val="27"/>
        </w:rPr>
        <w:t xml:space="preserve">4. Распределение фонда оплаты труда </w:t>
      </w:r>
    </w:p>
    <w:p w:rsidR="00FE6F71" w:rsidRPr="00FE6F71" w:rsidRDefault="00FE6F71" w:rsidP="00FE6F71">
      <w:pPr>
        <w:rPr>
          <w:sz w:val="27"/>
          <w:szCs w:val="27"/>
        </w:rPr>
      </w:pPr>
    </w:p>
    <w:p w:rsidR="00FE6F71" w:rsidRPr="00FE6F71" w:rsidRDefault="00FE6F71" w:rsidP="00FE6F71">
      <w:pPr>
        <w:pStyle w:val="formattexttopleveltext"/>
        <w:spacing w:before="0" w:after="0"/>
        <w:ind w:firstLine="851"/>
        <w:jc w:val="both"/>
        <w:rPr>
          <w:rFonts w:ascii="Times New Roman" w:hAnsi="Times New Roman" w:cs="Times New Roman"/>
          <w:sz w:val="27"/>
          <w:szCs w:val="27"/>
        </w:rPr>
      </w:pPr>
      <w:r w:rsidRPr="00FE6F71">
        <w:rPr>
          <w:rFonts w:ascii="Times New Roman" w:hAnsi="Times New Roman" w:cs="Times New Roman"/>
          <w:sz w:val="27"/>
          <w:szCs w:val="27"/>
        </w:rPr>
        <w:t>4.1. Фонд оплаты труда общеобразовательной организации состоит из базовой части (</w:t>
      </w:r>
      <w:proofErr w:type="spellStart"/>
      <w:r w:rsidRPr="00FE6F71">
        <w:rPr>
          <w:rFonts w:ascii="Times New Roman" w:hAnsi="Times New Roman" w:cs="Times New Roman"/>
          <w:sz w:val="27"/>
          <w:szCs w:val="27"/>
        </w:rPr>
        <w:t>ФОТ</w:t>
      </w:r>
      <w:r w:rsidRPr="00FE6F71">
        <w:rPr>
          <w:rFonts w:ascii="Times New Roman" w:hAnsi="Times New Roman" w:cs="Times New Roman"/>
          <w:sz w:val="27"/>
          <w:szCs w:val="27"/>
          <w:vertAlign w:val="subscript"/>
        </w:rPr>
        <w:t>б</w:t>
      </w:r>
      <w:proofErr w:type="spellEnd"/>
      <w:r w:rsidRPr="00FE6F71">
        <w:rPr>
          <w:rFonts w:ascii="Times New Roman" w:hAnsi="Times New Roman" w:cs="Times New Roman"/>
          <w:sz w:val="27"/>
          <w:szCs w:val="27"/>
        </w:rPr>
        <w:t>) и стимулирующей части (</w:t>
      </w:r>
      <w:proofErr w:type="spellStart"/>
      <w:r w:rsidRPr="00FE6F71">
        <w:rPr>
          <w:rFonts w:ascii="Times New Roman" w:hAnsi="Times New Roman" w:cs="Times New Roman"/>
          <w:sz w:val="27"/>
          <w:szCs w:val="27"/>
        </w:rPr>
        <w:t>ФОТ</w:t>
      </w:r>
      <w:r w:rsidRPr="00FE6F71">
        <w:rPr>
          <w:rFonts w:ascii="Times New Roman" w:hAnsi="Times New Roman" w:cs="Times New Roman"/>
          <w:sz w:val="27"/>
          <w:szCs w:val="27"/>
          <w:vertAlign w:val="subscript"/>
        </w:rPr>
        <w:t>ст</w:t>
      </w:r>
      <w:proofErr w:type="spellEnd"/>
      <w:r w:rsidRPr="00FE6F71">
        <w:rPr>
          <w:rFonts w:ascii="Times New Roman" w:hAnsi="Times New Roman" w:cs="Times New Roman"/>
          <w:sz w:val="27"/>
          <w:szCs w:val="27"/>
        </w:rPr>
        <w:t>).</w:t>
      </w:r>
    </w:p>
    <w:p w:rsidR="00FE6F71" w:rsidRPr="00FE6F71" w:rsidRDefault="00FE6F71" w:rsidP="00FE6F71">
      <w:pPr>
        <w:pStyle w:val="formattexttopleveltext"/>
        <w:spacing w:before="0" w:after="0"/>
        <w:ind w:firstLine="851"/>
        <w:jc w:val="both"/>
        <w:rPr>
          <w:rFonts w:ascii="Times New Roman" w:hAnsi="Times New Roman" w:cs="Times New Roman"/>
          <w:sz w:val="27"/>
          <w:szCs w:val="27"/>
        </w:rPr>
      </w:pPr>
      <w:proofErr w:type="spellStart"/>
      <w:r w:rsidRPr="00FE6F71">
        <w:rPr>
          <w:rFonts w:ascii="Times New Roman" w:hAnsi="Times New Roman" w:cs="Times New Roman"/>
          <w:sz w:val="27"/>
          <w:szCs w:val="27"/>
        </w:rPr>
        <w:t>ФОТ</w:t>
      </w:r>
      <w:r w:rsidRPr="00FE6F71">
        <w:rPr>
          <w:rFonts w:ascii="Times New Roman" w:hAnsi="Times New Roman" w:cs="Times New Roman"/>
          <w:sz w:val="27"/>
          <w:szCs w:val="27"/>
          <w:vertAlign w:val="subscript"/>
        </w:rPr>
        <w:t>оо</w:t>
      </w:r>
      <w:proofErr w:type="spellEnd"/>
      <w:r w:rsidRPr="00FE6F71">
        <w:rPr>
          <w:rFonts w:ascii="Times New Roman" w:hAnsi="Times New Roman" w:cs="Times New Roman"/>
          <w:sz w:val="27"/>
          <w:szCs w:val="27"/>
        </w:rPr>
        <w:t xml:space="preserve"> = </w:t>
      </w:r>
      <w:proofErr w:type="spellStart"/>
      <w:r w:rsidRPr="00FE6F71">
        <w:rPr>
          <w:rFonts w:ascii="Times New Roman" w:hAnsi="Times New Roman" w:cs="Times New Roman"/>
          <w:sz w:val="27"/>
          <w:szCs w:val="27"/>
        </w:rPr>
        <w:t>ФОТ</w:t>
      </w:r>
      <w:r w:rsidRPr="00FE6F71">
        <w:rPr>
          <w:rFonts w:ascii="Times New Roman" w:hAnsi="Times New Roman" w:cs="Times New Roman"/>
          <w:sz w:val="27"/>
          <w:szCs w:val="27"/>
          <w:vertAlign w:val="subscript"/>
        </w:rPr>
        <w:t>б</w:t>
      </w:r>
      <w:proofErr w:type="spellEnd"/>
      <w:r w:rsidRPr="00FE6F71">
        <w:rPr>
          <w:rFonts w:ascii="Times New Roman" w:hAnsi="Times New Roman" w:cs="Times New Roman"/>
          <w:sz w:val="27"/>
          <w:szCs w:val="27"/>
        </w:rPr>
        <w:t xml:space="preserve"> + </w:t>
      </w:r>
      <w:proofErr w:type="spellStart"/>
      <w:r w:rsidRPr="00FE6F71">
        <w:rPr>
          <w:rFonts w:ascii="Times New Roman" w:hAnsi="Times New Roman" w:cs="Times New Roman"/>
          <w:sz w:val="27"/>
          <w:szCs w:val="27"/>
        </w:rPr>
        <w:t>ФОТ</w:t>
      </w:r>
      <w:r w:rsidRPr="00FE6F71">
        <w:rPr>
          <w:rFonts w:ascii="Times New Roman" w:hAnsi="Times New Roman" w:cs="Times New Roman"/>
          <w:sz w:val="27"/>
          <w:szCs w:val="27"/>
          <w:vertAlign w:val="subscript"/>
        </w:rPr>
        <w:t>ст</w:t>
      </w:r>
      <w:proofErr w:type="spellEnd"/>
    </w:p>
    <w:p w:rsidR="00FE6F71" w:rsidRPr="00FE6F71" w:rsidRDefault="00FE6F71" w:rsidP="00FE6F71">
      <w:pPr>
        <w:pStyle w:val="formattexttopleveltext"/>
        <w:spacing w:before="0" w:after="0"/>
        <w:ind w:firstLine="851"/>
        <w:jc w:val="both"/>
        <w:rPr>
          <w:rFonts w:ascii="Times New Roman" w:hAnsi="Times New Roman" w:cs="Times New Roman"/>
          <w:sz w:val="27"/>
          <w:szCs w:val="27"/>
        </w:rPr>
      </w:pPr>
      <w:r w:rsidRPr="00FE6F71">
        <w:rPr>
          <w:rFonts w:ascii="Times New Roman" w:hAnsi="Times New Roman" w:cs="Times New Roman"/>
          <w:sz w:val="27"/>
          <w:szCs w:val="27"/>
        </w:rPr>
        <w:t>Объем стимулирующей части определяется по формуле:</w:t>
      </w:r>
    </w:p>
    <w:p w:rsidR="00FE6F71" w:rsidRPr="00FE6F71" w:rsidRDefault="00FE6F71" w:rsidP="00FE6F71">
      <w:pPr>
        <w:pStyle w:val="formattexttopleveltext"/>
        <w:spacing w:before="0" w:after="0"/>
        <w:ind w:firstLine="851"/>
        <w:jc w:val="both"/>
        <w:rPr>
          <w:rFonts w:ascii="Times New Roman" w:hAnsi="Times New Roman" w:cs="Times New Roman"/>
          <w:b/>
          <w:bCs/>
          <w:sz w:val="27"/>
          <w:szCs w:val="27"/>
        </w:rPr>
      </w:pPr>
      <w:proofErr w:type="spellStart"/>
      <w:r w:rsidRPr="00FE6F71">
        <w:rPr>
          <w:rFonts w:ascii="Times New Roman" w:hAnsi="Times New Roman" w:cs="Times New Roman"/>
          <w:sz w:val="27"/>
          <w:szCs w:val="27"/>
        </w:rPr>
        <w:t>ФОТ</w:t>
      </w:r>
      <w:r w:rsidRPr="00FE6F71">
        <w:rPr>
          <w:rFonts w:ascii="Times New Roman" w:hAnsi="Times New Roman" w:cs="Times New Roman"/>
          <w:sz w:val="27"/>
          <w:szCs w:val="27"/>
          <w:vertAlign w:val="subscript"/>
        </w:rPr>
        <w:t>ст</w:t>
      </w:r>
      <w:proofErr w:type="spellEnd"/>
      <w:r w:rsidRPr="00FE6F71">
        <w:rPr>
          <w:rFonts w:ascii="Times New Roman" w:hAnsi="Times New Roman" w:cs="Times New Roman"/>
          <w:sz w:val="27"/>
          <w:szCs w:val="27"/>
        </w:rPr>
        <w:t xml:space="preserve"> = </w:t>
      </w:r>
      <w:proofErr w:type="spellStart"/>
      <w:r w:rsidRPr="00FE6F71">
        <w:rPr>
          <w:rFonts w:ascii="Times New Roman" w:hAnsi="Times New Roman" w:cs="Times New Roman"/>
          <w:sz w:val="27"/>
          <w:szCs w:val="27"/>
        </w:rPr>
        <w:t>ФОТ</w:t>
      </w:r>
      <w:r w:rsidRPr="00FE6F71">
        <w:rPr>
          <w:rFonts w:ascii="Times New Roman" w:hAnsi="Times New Roman" w:cs="Times New Roman"/>
          <w:sz w:val="27"/>
          <w:szCs w:val="27"/>
          <w:vertAlign w:val="subscript"/>
        </w:rPr>
        <w:t>оо</w:t>
      </w:r>
      <w:proofErr w:type="spellEnd"/>
      <w:r w:rsidRPr="00FE6F71">
        <w:rPr>
          <w:rFonts w:ascii="Times New Roman" w:hAnsi="Times New Roman" w:cs="Times New Roman"/>
          <w:sz w:val="27"/>
          <w:szCs w:val="27"/>
        </w:rPr>
        <w:t xml:space="preserve"> × </w:t>
      </w:r>
      <w:proofErr w:type="spellStart"/>
      <w:r w:rsidRPr="00FE6F71">
        <w:rPr>
          <w:rFonts w:ascii="Times New Roman" w:hAnsi="Times New Roman" w:cs="Times New Roman"/>
          <w:sz w:val="27"/>
          <w:szCs w:val="27"/>
        </w:rPr>
        <w:t>ш</w:t>
      </w:r>
      <w:proofErr w:type="spellEnd"/>
      <w:r w:rsidRPr="00FE6F71">
        <w:rPr>
          <w:rFonts w:ascii="Times New Roman" w:hAnsi="Times New Roman" w:cs="Times New Roman"/>
          <w:sz w:val="27"/>
          <w:szCs w:val="27"/>
        </w:rPr>
        <w:t>, где:</w:t>
      </w:r>
    </w:p>
    <w:p w:rsidR="00FE6F71" w:rsidRPr="00FE6F71" w:rsidRDefault="00FE6F71" w:rsidP="00FE6F71">
      <w:pPr>
        <w:pStyle w:val="formattexttopleveltext"/>
        <w:spacing w:before="0" w:after="0"/>
        <w:ind w:firstLine="851"/>
        <w:jc w:val="both"/>
        <w:rPr>
          <w:rFonts w:ascii="Times New Roman" w:hAnsi="Times New Roman" w:cs="Times New Roman"/>
          <w:sz w:val="27"/>
          <w:szCs w:val="27"/>
        </w:rPr>
      </w:pPr>
      <w:proofErr w:type="spellStart"/>
      <w:r w:rsidRPr="00FE6F71">
        <w:rPr>
          <w:rFonts w:ascii="Times New Roman" w:hAnsi="Times New Roman" w:cs="Times New Roman"/>
          <w:b/>
          <w:bCs/>
          <w:sz w:val="27"/>
          <w:szCs w:val="27"/>
        </w:rPr>
        <w:t>ш</w:t>
      </w:r>
      <w:proofErr w:type="spellEnd"/>
      <w:r w:rsidRPr="00FE6F71">
        <w:rPr>
          <w:rFonts w:ascii="Times New Roman" w:hAnsi="Times New Roman" w:cs="Times New Roman"/>
          <w:sz w:val="27"/>
          <w:szCs w:val="27"/>
        </w:rPr>
        <w:t xml:space="preserve"> – стимулирующая доля </w:t>
      </w:r>
      <w:proofErr w:type="spellStart"/>
      <w:r w:rsidRPr="00FE6F71">
        <w:rPr>
          <w:rFonts w:ascii="Times New Roman" w:hAnsi="Times New Roman" w:cs="Times New Roman"/>
          <w:sz w:val="27"/>
          <w:szCs w:val="27"/>
        </w:rPr>
        <w:t>ФОТ</w:t>
      </w:r>
      <w:r w:rsidRPr="00FE6F71">
        <w:rPr>
          <w:rFonts w:ascii="Times New Roman" w:hAnsi="Times New Roman" w:cs="Times New Roman"/>
          <w:sz w:val="27"/>
          <w:szCs w:val="27"/>
          <w:vertAlign w:val="subscript"/>
        </w:rPr>
        <w:t>оо</w:t>
      </w:r>
      <w:proofErr w:type="spellEnd"/>
      <w:r w:rsidRPr="00FE6F71">
        <w:rPr>
          <w:rFonts w:ascii="Times New Roman" w:hAnsi="Times New Roman" w:cs="Times New Roman"/>
          <w:sz w:val="27"/>
          <w:szCs w:val="27"/>
        </w:rPr>
        <w:t>.</w:t>
      </w:r>
    </w:p>
    <w:p w:rsidR="00FE6F71" w:rsidRPr="00FE6F71" w:rsidRDefault="00FE6F71" w:rsidP="00FE6F71">
      <w:pPr>
        <w:pStyle w:val="formattexttopleveltext"/>
        <w:spacing w:before="0" w:after="0"/>
        <w:ind w:firstLine="851"/>
        <w:jc w:val="both"/>
        <w:rPr>
          <w:rFonts w:ascii="Times New Roman" w:hAnsi="Times New Roman" w:cs="Times New Roman"/>
          <w:sz w:val="27"/>
          <w:szCs w:val="27"/>
        </w:rPr>
      </w:pPr>
      <w:r w:rsidRPr="00FE6F71">
        <w:rPr>
          <w:rFonts w:ascii="Times New Roman" w:hAnsi="Times New Roman" w:cs="Times New Roman"/>
          <w:sz w:val="27"/>
          <w:szCs w:val="27"/>
        </w:rPr>
        <w:t xml:space="preserve">Фактическая доля </w:t>
      </w:r>
      <w:proofErr w:type="spellStart"/>
      <w:r w:rsidRPr="00FE6F71">
        <w:rPr>
          <w:rFonts w:ascii="Times New Roman" w:hAnsi="Times New Roman" w:cs="Times New Roman"/>
          <w:sz w:val="27"/>
          <w:szCs w:val="27"/>
        </w:rPr>
        <w:t>ФОТ</w:t>
      </w:r>
      <w:r w:rsidRPr="00FE6F71">
        <w:rPr>
          <w:rFonts w:ascii="Times New Roman" w:hAnsi="Times New Roman" w:cs="Times New Roman"/>
          <w:sz w:val="27"/>
          <w:szCs w:val="27"/>
          <w:vertAlign w:val="subscript"/>
        </w:rPr>
        <w:t>ст</w:t>
      </w:r>
      <w:proofErr w:type="spellEnd"/>
      <w:r w:rsidRPr="00FE6F71">
        <w:rPr>
          <w:rFonts w:ascii="Times New Roman" w:hAnsi="Times New Roman" w:cs="Times New Roman"/>
          <w:sz w:val="27"/>
          <w:szCs w:val="27"/>
        </w:rPr>
        <w:t xml:space="preserve"> ежегодно устанавливается общеобразовательной организацией в диапазоне от 15 до 30% от общего ФОТ</w:t>
      </w:r>
      <w:r w:rsidRPr="00FE6F71">
        <w:rPr>
          <w:rStyle w:val="af3"/>
          <w:rFonts w:ascii="Times New Roman" w:hAnsi="Times New Roman" w:cs="Times New Roman"/>
          <w:sz w:val="27"/>
          <w:szCs w:val="27"/>
        </w:rPr>
        <w:footnoteReference w:id="1"/>
      </w:r>
      <w:r w:rsidRPr="00FE6F71">
        <w:rPr>
          <w:rFonts w:ascii="Times New Roman" w:hAnsi="Times New Roman" w:cs="Times New Roman"/>
          <w:sz w:val="27"/>
          <w:szCs w:val="27"/>
        </w:rPr>
        <w:t>.</w:t>
      </w:r>
    </w:p>
    <w:p w:rsidR="00FE6F71" w:rsidRPr="00FE6F71" w:rsidRDefault="00FE6F71" w:rsidP="00FE6F71">
      <w:pPr>
        <w:pStyle w:val="formattexttopleveltext"/>
        <w:spacing w:before="0" w:after="0"/>
        <w:ind w:firstLine="851"/>
        <w:jc w:val="both"/>
        <w:rPr>
          <w:rFonts w:ascii="Times New Roman" w:hAnsi="Times New Roman" w:cs="Times New Roman"/>
          <w:b/>
          <w:bCs/>
          <w:sz w:val="27"/>
          <w:szCs w:val="27"/>
        </w:rPr>
      </w:pPr>
      <w:r w:rsidRPr="00FE6F71">
        <w:rPr>
          <w:rFonts w:ascii="Times New Roman" w:hAnsi="Times New Roman" w:cs="Times New Roman"/>
          <w:sz w:val="27"/>
          <w:szCs w:val="27"/>
        </w:rPr>
        <w:t xml:space="preserve">4.2. </w:t>
      </w:r>
      <w:proofErr w:type="gramStart"/>
      <w:r w:rsidRPr="00FE6F71">
        <w:rPr>
          <w:rFonts w:ascii="Times New Roman" w:hAnsi="Times New Roman" w:cs="Times New Roman"/>
          <w:sz w:val="27"/>
          <w:szCs w:val="27"/>
        </w:rPr>
        <w:t>Базовая часть фонда оплаты труда обеспечивает гарантированную заработную плату руководителей (руководитель общеобразовательной организации, руководитель структурного подразделения, заместители руководителя и др.), педагогического (учителя, преподаватели, мастера производственного обучения, воспитатели, педагоги-психологи, психологи, социальные педагоги, педагоги дополнительного образования, организаторы внеклассной и внешкольной работы и др.), учебно-вспомогательного (вожатые, лаборанты, помощники воспитателя и др.) и младшего обслуживающего (уборщики, дворники, водители и др.) персонала общеобразовательной организации и</w:t>
      </w:r>
      <w:proofErr w:type="gramEnd"/>
      <w:r w:rsidRPr="00FE6F71">
        <w:rPr>
          <w:rFonts w:ascii="Times New Roman" w:hAnsi="Times New Roman" w:cs="Times New Roman"/>
          <w:sz w:val="27"/>
          <w:szCs w:val="27"/>
        </w:rPr>
        <w:t xml:space="preserve"> складывается из:</w:t>
      </w:r>
    </w:p>
    <w:p w:rsidR="00FE6F71" w:rsidRPr="00FE6F71" w:rsidRDefault="00FE6F71" w:rsidP="00FE6F71">
      <w:pPr>
        <w:pStyle w:val="formattexttopleveltext"/>
        <w:spacing w:before="0" w:after="0"/>
        <w:ind w:firstLine="851"/>
        <w:jc w:val="both"/>
        <w:rPr>
          <w:rFonts w:ascii="Times New Roman" w:hAnsi="Times New Roman" w:cs="Times New Roman"/>
          <w:b/>
          <w:bCs/>
          <w:sz w:val="27"/>
          <w:szCs w:val="27"/>
        </w:rPr>
      </w:pPr>
      <w:proofErr w:type="spellStart"/>
      <w:r w:rsidRPr="00FE6F71">
        <w:rPr>
          <w:rFonts w:ascii="Times New Roman" w:hAnsi="Times New Roman" w:cs="Times New Roman"/>
          <w:b/>
          <w:bCs/>
          <w:sz w:val="27"/>
          <w:szCs w:val="27"/>
        </w:rPr>
        <w:t>ФОТ</w:t>
      </w:r>
      <w:r w:rsidRPr="00FE6F71">
        <w:rPr>
          <w:rFonts w:ascii="Times New Roman" w:hAnsi="Times New Roman" w:cs="Times New Roman"/>
          <w:b/>
          <w:bCs/>
          <w:sz w:val="27"/>
          <w:szCs w:val="27"/>
          <w:vertAlign w:val="subscript"/>
        </w:rPr>
        <w:t>б</w:t>
      </w:r>
      <w:proofErr w:type="spellEnd"/>
      <w:r w:rsidRPr="00FE6F71">
        <w:rPr>
          <w:rFonts w:ascii="Times New Roman" w:hAnsi="Times New Roman" w:cs="Times New Roman"/>
          <w:b/>
          <w:bCs/>
          <w:sz w:val="27"/>
          <w:szCs w:val="27"/>
        </w:rPr>
        <w:t xml:space="preserve"> = </w:t>
      </w:r>
      <w:proofErr w:type="spellStart"/>
      <w:r w:rsidRPr="00FE6F71">
        <w:rPr>
          <w:rFonts w:ascii="Times New Roman" w:hAnsi="Times New Roman" w:cs="Times New Roman"/>
          <w:b/>
          <w:bCs/>
          <w:sz w:val="27"/>
          <w:szCs w:val="27"/>
        </w:rPr>
        <w:t>ФОТ</w:t>
      </w:r>
      <w:r w:rsidRPr="00FE6F71">
        <w:rPr>
          <w:rFonts w:ascii="Times New Roman" w:hAnsi="Times New Roman" w:cs="Times New Roman"/>
          <w:b/>
          <w:bCs/>
          <w:sz w:val="27"/>
          <w:szCs w:val="27"/>
          <w:vertAlign w:val="subscript"/>
        </w:rPr>
        <w:t>ауп</w:t>
      </w:r>
      <w:proofErr w:type="spellEnd"/>
      <w:r w:rsidRPr="00FE6F71">
        <w:rPr>
          <w:rFonts w:ascii="Times New Roman" w:hAnsi="Times New Roman" w:cs="Times New Roman"/>
          <w:b/>
          <w:bCs/>
          <w:sz w:val="27"/>
          <w:szCs w:val="27"/>
        </w:rPr>
        <w:t xml:space="preserve"> + </w:t>
      </w:r>
      <w:proofErr w:type="spellStart"/>
      <w:r w:rsidRPr="00FE6F71">
        <w:rPr>
          <w:rFonts w:ascii="Times New Roman" w:hAnsi="Times New Roman" w:cs="Times New Roman"/>
          <w:b/>
          <w:bCs/>
          <w:sz w:val="27"/>
          <w:szCs w:val="27"/>
        </w:rPr>
        <w:t>ФОТ</w:t>
      </w:r>
      <w:r w:rsidRPr="00FE6F71">
        <w:rPr>
          <w:rFonts w:ascii="Times New Roman" w:hAnsi="Times New Roman" w:cs="Times New Roman"/>
          <w:b/>
          <w:bCs/>
          <w:sz w:val="27"/>
          <w:szCs w:val="27"/>
          <w:vertAlign w:val="subscript"/>
        </w:rPr>
        <w:t>пп</w:t>
      </w:r>
      <w:proofErr w:type="spellEnd"/>
      <w:r w:rsidRPr="00FE6F71">
        <w:rPr>
          <w:rFonts w:ascii="Times New Roman" w:hAnsi="Times New Roman" w:cs="Times New Roman"/>
          <w:b/>
          <w:bCs/>
          <w:sz w:val="27"/>
          <w:szCs w:val="27"/>
        </w:rPr>
        <w:t xml:space="preserve"> + </w:t>
      </w:r>
      <w:proofErr w:type="spellStart"/>
      <w:r w:rsidRPr="00FE6F71">
        <w:rPr>
          <w:rFonts w:ascii="Times New Roman" w:hAnsi="Times New Roman" w:cs="Times New Roman"/>
          <w:b/>
          <w:bCs/>
          <w:sz w:val="27"/>
          <w:szCs w:val="27"/>
        </w:rPr>
        <w:t>ФОТ</w:t>
      </w:r>
      <w:r w:rsidRPr="00FE6F71">
        <w:rPr>
          <w:rFonts w:ascii="Times New Roman" w:hAnsi="Times New Roman" w:cs="Times New Roman"/>
          <w:b/>
          <w:bCs/>
          <w:sz w:val="27"/>
          <w:szCs w:val="27"/>
          <w:vertAlign w:val="subscript"/>
        </w:rPr>
        <w:t>увп</w:t>
      </w:r>
      <w:proofErr w:type="spellEnd"/>
      <w:r w:rsidRPr="00FE6F71">
        <w:rPr>
          <w:rFonts w:ascii="Times New Roman" w:hAnsi="Times New Roman" w:cs="Times New Roman"/>
          <w:b/>
          <w:bCs/>
          <w:sz w:val="27"/>
          <w:szCs w:val="27"/>
        </w:rPr>
        <w:t xml:space="preserve"> + </w:t>
      </w:r>
      <w:proofErr w:type="spellStart"/>
      <w:r w:rsidRPr="00FE6F71">
        <w:rPr>
          <w:rFonts w:ascii="Times New Roman" w:hAnsi="Times New Roman" w:cs="Times New Roman"/>
          <w:b/>
          <w:bCs/>
          <w:sz w:val="27"/>
          <w:szCs w:val="27"/>
        </w:rPr>
        <w:t>ФОТ</w:t>
      </w:r>
      <w:r w:rsidRPr="00FE6F71">
        <w:rPr>
          <w:rFonts w:ascii="Times New Roman" w:hAnsi="Times New Roman" w:cs="Times New Roman"/>
          <w:b/>
          <w:bCs/>
          <w:sz w:val="27"/>
          <w:szCs w:val="27"/>
          <w:vertAlign w:val="subscript"/>
        </w:rPr>
        <w:t>моп</w:t>
      </w:r>
      <w:proofErr w:type="spellEnd"/>
      <w:r w:rsidRPr="00FE6F71">
        <w:rPr>
          <w:rFonts w:ascii="Times New Roman" w:hAnsi="Times New Roman" w:cs="Times New Roman"/>
          <w:sz w:val="27"/>
          <w:szCs w:val="27"/>
        </w:rPr>
        <w:t>, где:</w:t>
      </w:r>
    </w:p>
    <w:p w:rsidR="00FE6F71" w:rsidRPr="00FE6F71" w:rsidRDefault="00FE6F71" w:rsidP="00FE6F71">
      <w:pPr>
        <w:pStyle w:val="formattexttopleveltext"/>
        <w:spacing w:before="0" w:after="0"/>
        <w:ind w:firstLine="851"/>
        <w:jc w:val="both"/>
        <w:rPr>
          <w:rFonts w:ascii="Times New Roman" w:hAnsi="Times New Roman" w:cs="Times New Roman"/>
          <w:b/>
          <w:bCs/>
          <w:sz w:val="27"/>
          <w:szCs w:val="27"/>
        </w:rPr>
      </w:pPr>
      <w:proofErr w:type="spellStart"/>
      <w:r w:rsidRPr="00FE6F71">
        <w:rPr>
          <w:rFonts w:ascii="Times New Roman" w:hAnsi="Times New Roman" w:cs="Times New Roman"/>
          <w:b/>
          <w:bCs/>
          <w:sz w:val="27"/>
          <w:szCs w:val="27"/>
        </w:rPr>
        <w:t>ФОТ</w:t>
      </w:r>
      <w:r w:rsidRPr="00FE6F71">
        <w:rPr>
          <w:rFonts w:ascii="Times New Roman" w:hAnsi="Times New Roman" w:cs="Times New Roman"/>
          <w:b/>
          <w:bCs/>
          <w:sz w:val="27"/>
          <w:szCs w:val="27"/>
          <w:vertAlign w:val="subscript"/>
        </w:rPr>
        <w:t>ауп</w:t>
      </w:r>
      <w:proofErr w:type="spellEnd"/>
      <w:r w:rsidRPr="00FE6F71">
        <w:rPr>
          <w:rFonts w:ascii="Times New Roman" w:hAnsi="Times New Roman" w:cs="Times New Roman"/>
          <w:sz w:val="27"/>
          <w:szCs w:val="27"/>
        </w:rPr>
        <w:t xml:space="preserve"> – фонд оплаты труда для административно-управленческого персонала;</w:t>
      </w:r>
    </w:p>
    <w:p w:rsidR="00FE6F71" w:rsidRPr="00FE6F71" w:rsidRDefault="00FE6F71" w:rsidP="00FE6F71">
      <w:pPr>
        <w:pStyle w:val="formattexttopleveltext"/>
        <w:spacing w:before="0" w:after="0"/>
        <w:ind w:firstLine="851"/>
        <w:jc w:val="both"/>
        <w:rPr>
          <w:rFonts w:ascii="Times New Roman" w:hAnsi="Times New Roman" w:cs="Times New Roman"/>
          <w:b/>
          <w:bCs/>
          <w:sz w:val="27"/>
          <w:szCs w:val="27"/>
        </w:rPr>
      </w:pPr>
      <w:proofErr w:type="spellStart"/>
      <w:r w:rsidRPr="00FE6F71">
        <w:rPr>
          <w:rFonts w:ascii="Times New Roman" w:hAnsi="Times New Roman" w:cs="Times New Roman"/>
          <w:b/>
          <w:bCs/>
          <w:sz w:val="27"/>
          <w:szCs w:val="27"/>
        </w:rPr>
        <w:t>ФОТ</w:t>
      </w:r>
      <w:r w:rsidRPr="00FE6F71">
        <w:rPr>
          <w:rFonts w:ascii="Times New Roman" w:hAnsi="Times New Roman" w:cs="Times New Roman"/>
          <w:b/>
          <w:bCs/>
          <w:sz w:val="27"/>
          <w:szCs w:val="27"/>
          <w:vertAlign w:val="subscript"/>
        </w:rPr>
        <w:t>пп</w:t>
      </w:r>
      <w:proofErr w:type="spellEnd"/>
      <w:r w:rsidRPr="00FE6F71">
        <w:rPr>
          <w:rFonts w:ascii="Times New Roman" w:hAnsi="Times New Roman" w:cs="Times New Roman"/>
          <w:sz w:val="27"/>
          <w:szCs w:val="27"/>
        </w:rPr>
        <w:t xml:space="preserve"> – фонд оплаты труда для педагогического персонала (учителя и другие педагогические работники);</w:t>
      </w:r>
    </w:p>
    <w:p w:rsidR="00FE6F71" w:rsidRPr="00FE6F71" w:rsidRDefault="00FE6F71" w:rsidP="00FE6F71">
      <w:pPr>
        <w:pStyle w:val="formattexttopleveltext"/>
        <w:spacing w:before="0" w:after="0"/>
        <w:ind w:firstLine="851"/>
        <w:jc w:val="both"/>
        <w:rPr>
          <w:rFonts w:ascii="Times New Roman" w:hAnsi="Times New Roman" w:cs="Times New Roman"/>
          <w:b/>
          <w:bCs/>
          <w:sz w:val="27"/>
          <w:szCs w:val="27"/>
        </w:rPr>
      </w:pPr>
      <w:proofErr w:type="spellStart"/>
      <w:r w:rsidRPr="00FE6F71">
        <w:rPr>
          <w:rFonts w:ascii="Times New Roman" w:hAnsi="Times New Roman" w:cs="Times New Roman"/>
          <w:b/>
          <w:bCs/>
          <w:sz w:val="27"/>
          <w:szCs w:val="27"/>
        </w:rPr>
        <w:t>ФОТ</w:t>
      </w:r>
      <w:r w:rsidRPr="00FE6F71">
        <w:rPr>
          <w:rFonts w:ascii="Times New Roman" w:hAnsi="Times New Roman" w:cs="Times New Roman"/>
          <w:b/>
          <w:bCs/>
          <w:sz w:val="27"/>
          <w:szCs w:val="27"/>
          <w:vertAlign w:val="subscript"/>
        </w:rPr>
        <w:t>увп</w:t>
      </w:r>
      <w:proofErr w:type="spellEnd"/>
      <w:r w:rsidRPr="00FE6F71">
        <w:rPr>
          <w:rFonts w:ascii="Times New Roman" w:hAnsi="Times New Roman" w:cs="Times New Roman"/>
          <w:sz w:val="27"/>
          <w:szCs w:val="27"/>
        </w:rPr>
        <w:t xml:space="preserve"> – фонд оплаты труда для учебно-вспомогательного персонала;</w:t>
      </w:r>
    </w:p>
    <w:p w:rsidR="00FE6F71" w:rsidRPr="00FE6F71" w:rsidRDefault="00FE6F71" w:rsidP="00FE6F71">
      <w:pPr>
        <w:pStyle w:val="formattexttopleveltext"/>
        <w:spacing w:before="0" w:after="0"/>
        <w:ind w:firstLine="851"/>
        <w:jc w:val="both"/>
        <w:rPr>
          <w:rFonts w:ascii="Times New Roman" w:hAnsi="Times New Roman" w:cs="Times New Roman"/>
          <w:sz w:val="27"/>
          <w:szCs w:val="27"/>
        </w:rPr>
      </w:pPr>
      <w:proofErr w:type="spellStart"/>
      <w:r w:rsidRPr="00FE6F71">
        <w:rPr>
          <w:rFonts w:ascii="Times New Roman" w:hAnsi="Times New Roman" w:cs="Times New Roman"/>
          <w:b/>
          <w:bCs/>
          <w:sz w:val="27"/>
          <w:szCs w:val="27"/>
        </w:rPr>
        <w:t>ФОТ</w:t>
      </w:r>
      <w:r w:rsidRPr="00FE6F71">
        <w:rPr>
          <w:rFonts w:ascii="Times New Roman" w:hAnsi="Times New Roman" w:cs="Times New Roman"/>
          <w:b/>
          <w:bCs/>
          <w:sz w:val="27"/>
          <w:szCs w:val="27"/>
          <w:vertAlign w:val="subscript"/>
        </w:rPr>
        <w:t>моп</w:t>
      </w:r>
      <w:proofErr w:type="spellEnd"/>
      <w:r w:rsidRPr="00FE6F71">
        <w:rPr>
          <w:rFonts w:ascii="Times New Roman" w:hAnsi="Times New Roman" w:cs="Times New Roman"/>
          <w:sz w:val="27"/>
          <w:szCs w:val="27"/>
        </w:rPr>
        <w:t xml:space="preserve"> – фонд оплаты труда для младшего обслуживающего персонала.</w:t>
      </w:r>
    </w:p>
    <w:p w:rsidR="00FE6F71" w:rsidRPr="00FE6F71" w:rsidRDefault="00FE6F71" w:rsidP="00FE6F71">
      <w:pPr>
        <w:pStyle w:val="formattexttopleveltext"/>
        <w:spacing w:before="0" w:after="0"/>
        <w:ind w:firstLine="851"/>
        <w:jc w:val="both"/>
        <w:rPr>
          <w:rFonts w:ascii="Times New Roman" w:hAnsi="Times New Roman" w:cs="Times New Roman"/>
          <w:sz w:val="27"/>
          <w:szCs w:val="27"/>
        </w:rPr>
      </w:pPr>
      <w:r w:rsidRPr="00FE6F71">
        <w:rPr>
          <w:rFonts w:ascii="Times New Roman" w:hAnsi="Times New Roman" w:cs="Times New Roman"/>
          <w:sz w:val="27"/>
          <w:szCs w:val="27"/>
        </w:rPr>
        <w:t xml:space="preserve">4.3. Особенность </w:t>
      </w:r>
      <w:proofErr w:type="gramStart"/>
      <w:r w:rsidRPr="00FE6F71">
        <w:rPr>
          <w:rFonts w:ascii="Times New Roman" w:hAnsi="Times New Roman" w:cs="Times New Roman"/>
          <w:sz w:val="27"/>
          <w:szCs w:val="27"/>
        </w:rPr>
        <w:t>формирования базовой части фонда оплаты труда учителей</w:t>
      </w:r>
      <w:proofErr w:type="gramEnd"/>
      <w:r w:rsidRPr="00FE6F71">
        <w:rPr>
          <w:rFonts w:ascii="Times New Roman" w:hAnsi="Times New Roman" w:cs="Times New Roman"/>
          <w:sz w:val="27"/>
          <w:szCs w:val="27"/>
        </w:rPr>
        <w:t>.</w:t>
      </w:r>
    </w:p>
    <w:p w:rsidR="00FE6F71" w:rsidRPr="00FE6F71" w:rsidRDefault="00FE6F71" w:rsidP="00FE6F71">
      <w:pPr>
        <w:pStyle w:val="formattexttopleveltext"/>
        <w:spacing w:before="0" w:after="0"/>
        <w:ind w:firstLine="851"/>
        <w:jc w:val="both"/>
        <w:rPr>
          <w:rFonts w:ascii="Times New Roman" w:hAnsi="Times New Roman" w:cs="Times New Roman"/>
          <w:sz w:val="27"/>
          <w:szCs w:val="27"/>
        </w:rPr>
      </w:pPr>
      <w:r w:rsidRPr="00FE6F71">
        <w:rPr>
          <w:rFonts w:ascii="Times New Roman" w:hAnsi="Times New Roman" w:cs="Times New Roman"/>
          <w:sz w:val="27"/>
          <w:szCs w:val="27"/>
        </w:rPr>
        <w:t xml:space="preserve">Базовая часть фонда оплаты труда учителей формируется </w:t>
      </w:r>
      <w:proofErr w:type="gramStart"/>
      <w:r w:rsidRPr="00FE6F71">
        <w:rPr>
          <w:rFonts w:ascii="Times New Roman" w:hAnsi="Times New Roman" w:cs="Times New Roman"/>
          <w:sz w:val="27"/>
          <w:szCs w:val="27"/>
        </w:rPr>
        <w:t>из</w:t>
      </w:r>
      <w:proofErr w:type="gramEnd"/>
      <w:r w:rsidRPr="00FE6F71">
        <w:rPr>
          <w:rFonts w:ascii="Times New Roman" w:hAnsi="Times New Roman" w:cs="Times New Roman"/>
          <w:sz w:val="27"/>
          <w:szCs w:val="27"/>
        </w:rPr>
        <w:t xml:space="preserve">: </w:t>
      </w:r>
    </w:p>
    <w:p w:rsidR="00FE6F71" w:rsidRPr="00FE6F71" w:rsidRDefault="00FE6F71" w:rsidP="00FE6F71">
      <w:pPr>
        <w:pStyle w:val="formattexttopleveltext"/>
        <w:spacing w:before="0" w:after="0"/>
        <w:ind w:firstLine="851"/>
        <w:jc w:val="both"/>
        <w:rPr>
          <w:rFonts w:ascii="Times New Roman" w:hAnsi="Times New Roman" w:cs="Times New Roman"/>
          <w:sz w:val="27"/>
          <w:szCs w:val="27"/>
        </w:rPr>
      </w:pPr>
      <w:proofErr w:type="spellStart"/>
      <w:r w:rsidRPr="00FE6F71">
        <w:rPr>
          <w:rFonts w:ascii="Times New Roman" w:hAnsi="Times New Roman" w:cs="Times New Roman"/>
          <w:sz w:val="27"/>
          <w:szCs w:val="27"/>
        </w:rPr>
        <w:t>ФОТ</w:t>
      </w:r>
      <w:r w:rsidRPr="00FE6F71">
        <w:rPr>
          <w:rFonts w:ascii="Times New Roman" w:hAnsi="Times New Roman" w:cs="Times New Roman"/>
          <w:sz w:val="27"/>
          <w:szCs w:val="27"/>
          <w:vertAlign w:val="subscript"/>
        </w:rPr>
        <w:t>у</w:t>
      </w:r>
      <w:r w:rsidRPr="00FE6F71">
        <w:rPr>
          <w:rFonts w:ascii="Times New Roman" w:hAnsi="Times New Roman" w:cs="Times New Roman"/>
          <w:sz w:val="27"/>
          <w:szCs w:val="27"/>
        </w:rPr>
        <w:t>=</w:t>
      </w:r>
      <w:proofErr w:type="spellEnd"/>
      <w:r w:rsidRPr="00FE6F71">
        <w:rPr>
          <w:rFonts w:ascii="Times New Roman" w:hAnsi="Times New Roman" w:cs="Times New Roman"/>
          <w:sz w:val="27"/>
          <w:szCs w:val="27"/>
        </w:rPr>
        <w:t xml:space="preserve"> </w:t>
      </w:r>
      <w:proofErr w:type="spellStart"/>
      <w:r w:rsidRPr="00FE6F71">
        <w:rPr>
          <w:rFonts w:ascii="Times New Roman" w:hAnsi="Times New Roman" w:cs="Times New Roman"/>
          <w:sz w:val="27"/>
          <w:szCs w:val="27"/>
        </w:rPr>
        <w:t>ФОТ</w:t>
      </w:r>
      <w:r w:rsidRPr="00FE6F71">
        <w:rPr>
          <w:rFonts w:ascii="Times New Roman" w:hAnsi="Times New Roman" w:cs="Times New Roman"/>
          <w:sz w:val="27"/>
          <w:szCs w:val="27"/>
          <w:vertAlign w:val="subscript"/>
        </w:rPr>
        <w:t>аз</w:t>
      </w:r>
      <w:r w:rsidRPr="00FE6F71">
        <w:rPr>
          <w:rFonts w:ascii="Times New Roman" w:hAnsi="Times New Roman" w:cs="Times New Roman"/>
          <w:sz w:val="27"/>
          <w:szCs w:val="27"/>
        </w:rPr>
        <w:t>+ФОТ</w:t>
      </w:r>
      <w:r w:rsidRPr="00FE6F71">
        <w:rPr>
          <w:rFonts w:ascii="Times New Roman" w:hAnsi="Times New Roman" w:cs="Times New Roman"/>
          <w:sz w:val="27"/>
          <w:szCs w:val="27"/>
          <w:vertAlign w:val="subscript"/>
        </w:rPr>
        <w:t>наз</w:t>
      </w:r>
      <w:r w:rsidRPr="00FE6F71">
        <w:rPr>
          <w:rFonts w:ascii="Times New Roman" w:hAnsi="Times New Roman" w:cs="Times New Roman"/>
          <w:sz w:val="27"/>
          <w:szCs w:val="27"/>
        </w:rPr>
        <w:t>+В</w:t>
      </w:r>
      <w:r w:rsidRPr="00FE6F71">
        <w:rPr>
          <w:rFonts w:ascii="Times New Roman" w:hAnsi="Times New Roman" w:cs="Times New Roman"/>
          <w:sz w:val="27"/>
          <w:szCs w:val="27"/>
          <w:vertAlign w:val="subscript"/>
        </w:rPr>
        <w:t>кх</w:t>
      </w:r>
      <w:proofErr w:type="spellEnd"/>
      <w:r w:rsidRPr="00FE6F71">
        <w:rPr>
          <w:rFonts w:ascii="Times New Roman" w:hAnsi="Times New Roman" w:cs="Times New Roman"/>
          <w:sz w:val="27"/>
          <w:szCs w:val="27"/>
        </w:rPr>
        <w:t>, где:</w:t>
      </w:r>
    </w:p>
    <w:p w:rsidR="00FE6F71" w:rsidRPr="00FE6F71" w:rsidRDefault="00FE6F71" w:rsidP="00FE6F71">
      <w:pPr>
        <w:pStyle w:val="formattexttopleveltext"/>
        <w:spacing w:before="0" w:after="0"/>
        <w:ind w:firstLine="851"/>
        <w:jc w:val="both"/>
        <w:rPr>
          <w:rFonts w:ascii="Times New Roman" w:hAnsi="Times New Roman" w:cs="Times New Roman"/>
          <w:sz w:val="27"/>
          <w:szCs w:val="27"/>
        </w:rPr>
      </w:pPr>
      <w:proofErr w:type="spellStart"/>
      <w:r w:rsidRPr="00FE6F71">
        <w:rPr>
          <w:rFonts w:ascii="Times New Roman" w:hAnsi="Times New Roman" w:cs="Times New Roman"/>
          <w:sz w:val="27"/>
          <w:szCs w:val="27"/>
        </w:rPr>
        <w:t>ФОТ</w:t>
      </w:r>
      <w:r w:rsidRPr="00FE6F71">
        <w:rPr>
          <w:rFonts w:ascii="Times New Roman" w:hAnsi="Times New Roman" w:cs="Times New Roman"/>
          <w:sz w:val="27"/>
          <w:szCs w:val="27"/>
          <w:vertAlign w:val="subscript"/>
        </w:rPr>
        <w:t>аз</w:t>
      </w:r>
      <w:proofErr w:type="spellEnd"/>
      <w:r w:rsidRPr="00FE6F71">
        <w:rPr>
          <w:rFonts w:ascii="Times New Roman" w:hAnsi="Times New Roman" w:cs="Times New Roman"/>
          <w:sz w:val="27"/>
          <w:szCs w:val="27"/>
        </w:rPr>
        <w:t xml:space="preserve"> – фонд оплаты труда за аудиторную занятость;</w:t>
      </w:r>
    </w:p>
    <w:p w:rsidR="00FE6F71" w:rsidRPr="00FE6F71" w:rsidRDefault="00FE6F71" w:rsidP="00FE6F71">
      <w:pPr>
        <w:pStyle w:val="formattexttopleveltext"/>
        <w:spacing w:before="0" w:after="0"/>
        <w:ind w:firstLine="851"/>
        <w:jc w:val="both"/>
        <w:rPr>
          <w:rFonts w:ascii="Times New Roman" w:hAnsi="Times New Roman" w:cs="Times New Roman"/>
          <w:sz w:val="27"/>
          <w:szCs w:val="27"/>
        </w:rPr>
      </w:pPr>
      <w:proofErr w:type="spellStart"/>
      <w:r w:rsidRPr="00FE6F71">
        <w:rPr>
          <w:rFonts w:ascii="Times New Roman" w:hAnsi="Times New Roman" w:cs="Times New Roman"/>
          <w:sz w:val="27"/>
          <w:szCs w:val="27"/>
        </w:rPr>
        <w:lastRenderedPageBreak/>
        <w:t>ФОТ</w:t>
      </w:r>
      <w:r w:rsidRPr="00FE6F71">
        <w:rPr>
          <w:rFonts w:ascii="Times New Roman" w:hAnsi="Times New Roman" w:cs="Times New Roman"/>
          <w:sz w:val="27"/>
          <w:szCs w:val="27"/>
          <w:vertAlign w:val="subscript"/>
        </w:rPr>
        <w:t>наз</w:t>
      </w:r>
      <w:proofErr w:type="spellEnd"/>
      <w:r w:rsidRPr="00FE6F71">
        <w:rPr>
          <w:rFonts w:ascii="Times New Roman" w:hAnsi="Times New Roman" w:cs="Times New Roman"/>
          <w:sz w:val="27"/>
          <w:szCs w:val="27"/>
        </w:rPr>
        <w:t xml:space="preserve"> – фонд оплаты труда за неаудиторную занятость;</w:t>
      </w:r>
    </w:p>
    <w:p w:rsidR="00FE6F71" w:rsidRPr="00FE6F71" w:rsidRDefault="00FE6F71" w:rsidP="00FE6F71">
      <w:pPr>
        <w:pStyle w:val="formattexttopleveltext"/>
        <w:spacing w:before="0" w:after="0"/>
        <w:ind w:firstLine="851"/>
        <w:jc w:val="both"/>
        <w:rPr>
          <w:rFonts w:ascii="Times New Roman" w:hAnsi="Times New Roman" w:cs="Times New Roman"/>
          <w:sz w:val="27"/>
          <w:szCs w:val="27"/>
        </w:rPr>
      </w:pPr>
      <w:proofErr w:type="spellStart"/>
      <w:r w:rsidRPr="00FE6F71">
        <w:rPr>
          <w:rFonts w:ascii="Times New Roman" w:hAnsi="Times New Roman" w:cs="Times New Roman"/>
          <w:sz w:val="27"/>
          <w:szCs w:val="27"/>
        </w:rPr>
        <w:t>В</w:t>
      </w:r>
      <w:r w:rsidRPr="00FE6F71">
        <w:rPr>
          <w:rFonts w:ascii="Times New Roman" w:hAnsi="Times New Roman" w:cs="Times New Roman"/>
          <w:sz w:val="27"/>
          <w:szCs w:val="27"/>
          <w:vertAlign w:val="subscript"/>
        </w:rPr>
        <w:t>кх</w:t>
      </w:r>
      <w:proofErr w:type="spellEnd"/>
      <w:r w:rsidRPr="00FE6F71">
        <w:rPr>
          <w:rFonts w:ascii="Times New Roman" w:hAnsi="Times New Roman" w:cs="Times New Roman"/>
          <w:sz w:val="27"/>
          <w:szCs w:val="27"/>
        </w:rPr>
        <w:t xml:space="preserve"> – выплаты компенсационного характера.</w:t>
      </w:r>
    </w:p>
    <w:p w:rsidR="00FE6F71" w:rsidRPr="00FE6F71" w:rsidRDefault="00FE6F71" w:rsidP="00FE6F71">
      <w:pPr>
        <w:pStyle w:val="formattexttopleveltext"/>
        <w:spacing w:before="0" w:after="0"/>
        <w:ind w:firstLine="851"/>
        <w:jc w:val="both"/>
        <w:rPr>
          <w:rFonts w:ascii="Times New Roman" w:hAnsi="Times New Roman" w:cs="Times New Roman"/>
          <w:sz w:val="27"/>
          <w:szCs w:val="27"/>
        </w:rPr>
      </w:pPr>
      <w:r w:rsidRPr="00FE6F71">
        <w:rPr>
          <w:rFonts w:ascii="Times New Roman" w:hAnsi="Times New Roman" w:cs="Times New Roman"/>
          <w:sz w:val="27"/>
          <w:szCs w:val="27"/>
        </w:rPr>
        <w:t xml:space="preserve">Рекомендуемые доли </w:t>
      </w:r>
      <w:proofErr w:type="spellStart"/>
      <w:r w:rsidRPr="00FE6F71">
        <w:rPr>
          <w:rFonts w:ascii="Times New Roman" w:hAnsi="Times New Roman" w:cs="Times New Roman"/>
          <w:sz w:val="27"/>
          <w:szCs w:val="27"/>
        </w:rPr>
        <w:t>ФОТ</w:t>
      </w:r>
      <w:r w:rsidRPr="00FE6F71">
        <w:rPr>
          <w:rFonts w:ascii="Times New Roman" w:hAnsi="Times New Roman" w:cs="Times New Roman"/>
          <w:sz w:val="27"/>
          <w:szCs w:val="27"/>
          <w:vertAlign w:val="subscript"/>
        </w:rPr>
        <w:t>аз</w:t>
      </w:r>
      <w:proofErr w:type="spellEnd"/>
      <w:r w:rsidRPr="00FE6F71">
        <w:rPr>
          <w:rFonts w:ascii="Times New Roman" w:hAnsi="Times New Roman" w:cs="Times New Roman"/>
          <w:sz w:val="27"/>
          <w:szCs w:val="27"/>
        </w:rPr>
        <w:t xml:space="preserve"> – не более 90%, </w:t>
      </w:r>
      <w:proofErr w:type="spellStart"/>
      <w:r w:rsidRPr="00FE6F71">
        <w:rPr>
          <w:rFonts w:ascii="Times New Roman" w:hAnsi="Times New Roman" w:cs="Times New Roman"/>
          <w:sz w:val="27"/>
          <w:szCs w:val="27"/>
        </w:rPr>
        <w:t>ФОТ</w:t>
      </w:r>
      <w:r w:rsidRPr="00FE6F71">
        <w:rPr>
          <w:rFonts w:ascii="Times New Roman" w:hAnsi="Times New Roman" w:cs="Times New Roman"/>
          <w:sz w:val="27"/>
          <w:szCs w:val="27"/>
          <w:vertAlign w:val="subscript"/>
        </w:rPr>
        <w:t>наз</w:t>
      </w:r>
      <w:proofErr w:type="spellEnd"/>
      <w:r w:rsidRPr="00FE6F71">
        <w:rPr>
          <w:rFonts w:ascii="Times New Roman" w:hAnsi="Times New Roman" w:cs="Times New Roman"/>
          <w:sz w:val="27"/>
          <w:szCs w:val="27"/>
          <w:vertAlign w:val="subscript"/>
        </w:rPr>
        <w:t xml:space="preserve"> </w:t>
      </w:r>
      <w:r w:rsidRPr="00FE6F71">
        <w:rPr>
          <w:rFonts w:ascii="Times New Roman" w:hAnsi="Times New Roman" w:cs="Times New Roman"/>
          <w:sz w:val="27"/>
          <w:szCs w:val="27"/>
        </w:rPr>
        <w:t xml:space="preserve">– не менее 10%. </w:t>
      </w:r>
    </w:p>
    <w:p w:rsidR="00FE6F71" w:rsidRPr="00FE6F71" w:rsidRDefault="00FE6F71" w:rsidP="00FE6F71">
      <w:pPr>
        <w:pStyle w:val="formattexttopleveltext"/>
        <w:spacing w:before="0" w:after="0"/>
        <w:ind w:firstLine="851"/>
        <w:jc w:val="both"/>
        <w:rPr>
          <w:rFonts w:ascii="Times New Roman" w:hAnsi="Times New Roman" w:cs="Times New Roman"/>
          <w:sz w:val="27"/>
          <w:szCs w:val="27"/>
        </w:rPr>
      </w:pPr>
      <w:r w:rsidRPr="00FE6F71">
        <w:rPr>
          <w:rFonts w:ascii="Times New Roman" w:hAnsi="Times New Roman" w:cs="Times New Roman"/>
          <w:sz w:val="27"/>
          <w:szCs w:val="27"/>
        </w:rPr>
        <w:t xml:space="preserve">Конкретное соотношение  между </w:t>
      </w:r>
      <w:proofErr w:type="spellStart"/>
      <w:r w:rsidRPr="00FE6F71">
        <w:rPr>
          <w:rFonts w:ascii="Times New Roman" w:hAnsi="Times New Roman" w:cs="Times New Roman"/>
          <w:sz w:val="27"/>
          <w:szCs w:val="27"/>
        </w:rPr>
        <w:t>ФОТ</w:t>
      </w:r>
      <w:r w:rsidRPr="00FE6F71">
        <w:rPr>
          <w:rFonts w:ascii="Times New Roman" w:hAnsi="Times New Roman" w:cs="Times New Roman"/>
          <w:sz w:val="27"/>
          <w:szCs w:val="27"/>
          <w:vertAlign w:val="subscript"/>
        </w:rPr>
        <w:t>аз</w:t>
      </w:r>
      <w:proofErr w:type="spellEnd"/>
      <w:r w:rsidRPr="00FE6F71">
        <w:rPr>
          <w:rFonts w:ascii="Times New Roman" w:hAnsi="Times New Roman" w:cs="Times New Roman"/>
          <w:sz w:val="27"/>
          <w:szCs w:val="27"/>
        </w:rPr>
        <w:t xml:space="preserve"> и </w:t>
      </w:r>
      <w:proofErr w:type="spellStart"/>
      <w:r w:rsidRPr="00FE6F71">
        <w:rPr>
          <w:rFonts w:ascii="Times New Roman" w:hAnsi="Times New Roman" w:cs="Times New Roman"/>
          <w:sz w:val="27"/>
          <w:szCs w:val="27"/>
        </w:rPr>
        <w:t>ФОТ</w:t>
      </w:r>
      <w:r w:rsidRPr="00FE6F71">
        <w:rPr>
          <w:rFonts w:ascii="Times New Roman" w:hAnsi="Times New Roman" w:cs="Times New Roman"/>
          <w:sz w:val="27"/>
          <w:szCs w:val="27"/>
          <w:vertAlign w:val="subscript"/>
        </w:rPr>
        <w:t>наз</w:t>
      </w:r>
      <w:proofErr w:type="spellEnd"/>
      <w:r w:rsidRPr="00FE6F71">
        <w:rPr>
          <w:rFonts w:ascii="Times New Roman" w:hAnsi="Times New Roman" w:cs="Times New Roman"/>
          <w:sz w:val="27"/>
          <w:szCs w:val="27"/>
        </w:rPr>
        <w:t xml:space="preserve"> учителей определяется общеобразовательной организацией самостоятельно.</w:t>
      </w:r>
    </w:p>
    <w:p w:rsidR="00FE6F71" w:rsidRPr="00FE6F71" w:rsidRDefault="00FE6F71" w:rsidP="00FE6F71">
      <w:pPr>
        <w:pStyle w:val="formattexttopleveltext"/>
        <w:spacing w:before="0" w:after="0"/>
        <w:ind w:firstLine="851"/>
        <w:jc w:val="both"/>
        <w:rPr>
          <w:rFonts w:ascii="Times New Roman" w:hAnsi="Times New Roman" w:cs="Times New Roman"/>
          <w:sz w:val="27"/>
          <w:szCs w:val="27"/>
        </w:rPr>
      </w:pPr>
      <w:r w:rsidRPr="00FE6F71">
        <w:rPr>
          <w:rFonts w:ascii="Times New Roman" w:hAnsi="Times New Roman" w:cs="Times New Roman"/>
          <w:sz w:val="27"/>
          <w:szCs w:val="27"/>
        </w:rPr>
        <w:t>4.4. Руководитель на основе рекомендаций (Приложение  1 к положению) формирует и утверждает штатное расписание общеобразовательной организации в пределах фонда оплаты труда с учётом следующих условий:</w:t>
      </w:r>
    </w:p>
    <w:p w:rsidR="00FE6F71" w:rsidRPr="00FE6F71" w:rsidRDefault="00FE6F71" w:rsidP="00FE6F71">
      <w:pPr>
        <w:ind w:firstLine="709"/>
        <w:jc w:val="both"/>
        <w:rPr>
          <w:sz w:val="27"/>
          <w:szCs w:val="27"/>
        </w:rPr>
      </w:pPr>
      <w:r w:rsidRPr="00FE6F71">
        <w:rPr>
          <w:sz w:val="27"/>
          <w:szCs w:val="27"/>
        </w:rPr>
        <w:t xml:space="preserve">1). </w:t>
      </w:r>
      <w:proofErr w:type="gramStart"/>
      <w:r w:rsidRPr="00FE6F71">
        <w:rPr>
          <w:sz w:val="27"/>
          <w:szCs w:val="27"/>
        </w:rPr>
        <w:t>Доля фонда оплаты труда административно-управленческого персонала не должна превышать 12%, из них доля фонда оплаты труда руководителя не должна превышать 5 % от общего фонда оплаты труда общеобразовательной организации, за исключением общеобразовательных организаций, отнесенных в соответствии с приказами департамента, к малокомплектным и малочисленным, применяющим коэффициент условной наполняемости классов.</w:t>
      </w:r>
      <w:proofErr w:type="gramEnd"/>
      <w:r w:rsidRPr="00FE6F71">
        <w:rPr>
          <w:sz w:val="27"/>
          <w:szCs w:val="27"/>
        </w:rPr>
        <w:t xml:space="preserve"> Для вышеуказанных общеобразовательных организаций доля фонда оплаты труда руководителя может составлять до 10%.</w:t>
      </w:r>
    </w:p>
    <w:p w:rsidR="00FE6F71" w:rsidRPr="00FE6F71" w:rsidRDefault="00FE6F71" w:rsidP="00FE6F71">
      <w:pPr>
        <w:pStyle w:val="formattexttopleveltext"/>
        <w:spacing w:before="0" w:after="0"/>
        <w:ind w:firstLine="851"/>
        <w:jc w:val="both"/>
        <w:rPr>
          <w:rFonts w:ascii="Times New Roman" w:hAnsi="Times New Roman" w:cs="Times New Roman"/>
          <w:sz w:val="27"/>
          <w:szCs w:val="27"/>
        </w:rPr>
      </w:pPr>
      <w:r w:rsidRPr="00FE6F71">
        <w:rPr>
          <w:rFonts w:ascii="Times New Roman" w:hAnsi="Times New Roman" w:cs="Times New Roman"/>
          <w:sz w:val="27"/>
          <w:szCs w:val="27"/>
        </w:rPr>
        <w:t>При этом доля фонда стимулирующих выплат должна составлять не менее 30% от фонда оплаты труда административно-управленческого персонала.</w:t>
      </w:r>
    </w:p>
    <w:p w:rsidR="00FE6F71" w:rsidRPr="00FE6F71" w:rsidRDefault="00FE6F71" w:rsidP="00FE6F71">
      <w:pPr>
        <w:pStyle w:val="formattexttopleveltext"/>
        <w:spacing w:before="0" w:after="0"/>
        <w:ind w:firstLine="851"/>
        <w:jc w:val="both"/>
        <w:rPr>
          <w:rFonts w:ascii="Times New Roman" w:hAnsi="Times New Roman" w:cs="Times New Roman"/>
          <w:sz w:val="27"/>
          <w:szCs w:val="27"/>
        </w:rPr>
      </w:pPr>
      <w:r w:rsidRPr="00FE6F71">
        <w:rPr>
          <w:rFonts w:ascii="Times New Roman" w:hAnsi="Times New Roman" w:cs="Times New Roman"/>
          <w:sz w:val="27"/>
          <w:szCs w:val="27"/>
        </w:rPr>
        <w:t>Доля фонда оплаты труда административно-управленческого персонала может быть увеличена не более чем на 2% при работе общеобразовательной организации в двухсменном режиме</w:t>
      </w:r>
      <w:r w:rsidRPr="00FE6F71">
        <w:rPr>
          <w:rStyle w:val="a9"/>
          <w:rFonts w:ascii="Times New Roman" w:hAnsi="Times New Roman" w:cs="Times New Roman"/>
          <w:sz w:val="27"/>
          <w:szCs w:val="27"/>
        </w:rPr>
        <w:footnoteReference w:id="2"/>
      </w:r>
      <w:r w:rsidRPr="00FE6F71">
        <w:rPr>
          <w:rFonts w:ascii="Times New Roman" w:hAnsi="Times New Roman" w:cs="Times New Roman"/>
          <w:sz w:val="27"/>
          <w:szCs w:val="27"/>
        </w:rPr>
        <w:t>.</w:t>
      </w:r>
    </w:p>
    <w:p w:rsidR="00FE6F71" w:rsidRPr="00FE6F71" w:rsidRDefault="00FE6F71" w:rsidP="00FE6F71">
      <w:pPr>
        <w:pStyle w:val="formattexttopleveltext"/>
        <w:spacing w:before="0" w:after="0"/>
        <w:ind w:firstLine="851"/>
        <w:jc w:val="both"/>
        <w:rPr>
          <w:rFonts w:ascii="Times New Roman" w:hAnsi="Times New Roman" w:cs="Times New Roman"/>
          <w:sz w:val="27"/>
          <w:szCs w:val="27"/>
        </w:rPr>
      </w:pPr>
      <w:r w:rsidRPr="00FE6F71">
        <w:rPr>
          <w:rFonts w:ascii="Times New Roman" w:hAnsi="Times New Roman" w:cs="Times New Roman"/>
          <w:sz w:val="27"/>
          <w:szCs w:val="27"/>
        </w:rPr>
        <w:t>2) Доля фонда оплаты труда педагогического персонала может быть установлена в диапазоне от 69 до 72%.</w:t>
      </w:r>
    </w:p>
    <w:p w:rsidR="00FE6F71" w:rsidRPr="00FE6F71" w:rsidRDefault="00FE6F71" w:rsidP="00FE6F71">
      <w:pPr>
        <w:pStyle w:val="formattexttopleveltext"/>
        <w:spacing w:before="0" w:after="0"/>
        <w:ind w:firstLine="851"/>
        <w:jc w:val="both"/>
        <w:rPr>
          <w:rFonts w:ascii="Times New Roman" w:hAnsi="Times New Roman" w:cs="Times New Roman"/>
          <w:sz w:val="27"/>
          <w:szCs w:val="27"/>
        </w:rPr>
      </w:pPr>
      <w:r w:rsidRPr="00FE6F71">
        <w:rPr>
          <w:rFonts w:ascii="Times New Roman" w:hAnsi="Times New Roman" w:cs="Times New Roman"/>
          <w:sz w:val="27"/>
          <w:szCs w:val="27"/>
        </w:rPr>
        <w:t>4.5. Оплата труда работников общеобразовательной организации производится на основании трудовых договоров между руководителем организации и работниками.</w:t>
      </w:r>
    </w:p>
    <w:p w:rsidR="00FE6F71" w:rsidRPr="00FE6F71" w:rsidRDefault="00FE6F71" w:rsidP="00FE6F71">
      <w:pPr>
        <w:pStyle w:val="ConsNormal"/>
        <w:widowControl/>
        <w:ind w:right="0" w:firstLine="540"/>
        <w:jc w:val="both"/>
        <w:rPr>
          <w:rFonts w:ascii="Times New Roman" w:hAnsi="Times New Roman" w:cs="Times New Roman"/>
          <w:sz w:val="27"/>
          <w:szCs w:val="27"/>
        </w:rPr>
      </w:pPr>
    </w:p>
    <w:p w:rsidR="00FE6F71" w:rsidRPr="00FE6F71" w:rsidRDefault="00FE6F71" w:rsidP="00FE6F71">
      <w:pPr>
        <w:pStyle w:val="ConsNormal"/>
        <w:widowControl/>
        <w:ind w:right="0" w:firstLine="540"/>
        <w:jc w:val="center"/>
        <w:rPr>
          <w:rFonts w:ascii="Times New Roman" w:hAnsi="Times New Roman" w:cs="Times New Roman"/>
          <w:b/>
          <w:bCs/>
          <w:sz w:val="27"/>
          <w:szCs w:val="27"/>
        </w:rPr>
      </w:pPr>
      <w:r w:rsidRPr="00FE6F71">
        <w:rPr>
          <w:rFonts w:ascii="Times New Roman" w:hAnsi="Times New Roman" w:cs="Times New Roman"/>
          <w:b/>
          <w:bCs/>
          <w:sz w:val="27"/>
          <w:szCs w:val="27"/>
        </w:rPr>
        <w:t>5. Расчет заработной платы работников</w:t>
      </w:r>
    </w:p>
    <w:p w:rsidR="00FE6F71" w:rsidRPr="00FE6F71" w:rsidRDefault="00FE6F71" w:rsidP="00FE6F71">
      <w:pPr>
        <w:pStyle w:val="ConsNormal"/>
        <w:widowControl/>
        <w:ind w:right="0" w:firstLine="540"/>
        <w:jc w:val="center"/>
        <w:rPr>
          <w:rFonts w:ascii="Times New Roman" w:hAnsi="Times New Roman" w:cs="Times New Roman"/>
          <w:b/>
          <w:bCs/>
          <w:sz w:val="27"/>
          <w:szCs w:val="27"/>
        </w:rPr>
      </w:pPr>
    </w:p>
    <w:p w:rsidR="00FE6F71" w:rsidRPr="00FE6F71" w:rsidRDefault="00FE6F71" w:rsidP="00FE6F71">
      <w:pPr>
        <w:ind w:firstLine="851"/>
        <w:jc w:val="both"/>
        <w:rPr>
          <w:sz w:val="27"/>
          <w:szCs w:val="27"/>
        </w:rPr>
      </w:pPr>
      <w:r w:rsidRPr="00FE6F71">
        <w:rPr>
          <w:sz w:val="27"/>
          <w:szCs w:val="27"/>
        </w:rPr>
        <w:t>5.1. Заработная плата работников общеобразовательной организации рассчитывается по следующей формуле:</w:t>
      </w:r>
    </w:p>
    <w:p w:rsidR="00FE6F71" w:rsidRPr="00FE6F71" w:rsidRDefault="00FE6F71" w:rsidP="00FE6F71">
      <w:pPr>
        <w:ind w:firstLine="851"/>
        <w:jc w:val="both"/>
        <w:rPr>
          <w:b/>
          <w:bCs/>
          <w:sz w:val="27"/>
          <w:szCs w:val="27"/>
        </w:rPr>
      </w:pPr>
      <w:r w:rsidRPr="00FE6F71">
        <w:rPr>
          <w:position w:val="-5"/>
          <w:sz w:val="27"/>
          <w:szCs w:val="27"/>
        </w:rPr>
        <w:object w:dxaOrig="2200" w:dyaOrig="360">
          <v:shape id="_x0000_i1027" type="#_x0000_t75" style="width:108.45pt;height:17.3pt" o:ole="" filled="t">
            <v:fill color2="black"/>
            <v:imagedata r:id="rId15" o:title=""/>
          </v:shape>
          <o:OLEObject Type="Embed" ProgID="Equation.3" ShapeID="_x0000_i1027" DrawAspect="Content" ObjectID="_1515907442" r:id="rId16"/>
        </w:object>
      </w:r>
      <w:r w:rsidRPr="00FE6F71">
        <w:rPr>
          <w:b/>
          <w:bCs/>
          <w:sz w:val="27"/>
          <w:szCs w:val="27"/>
        </w:rPr>
        <w:t xml:space="preserve">, </w:t>
      </w:r>
      <w:r w:rsidRPr="00FE6F71">
        <w:rPr>
          <w:sz w:val="27"/>
          <w:szCs w:val="27"/>
        </w:rPr>
        <w:t>где:</w:t>
      </w:r>
    </w:p>
    <w:p w:rsidR="00FE6F71" w:rsidRPr="00FE6F71" w:rsidRDefault="00FE6F71" w:rsidP="00FE6F71">
      <w:pPr>
        <w:ind w:firstLine="851"/>
        <w:jc w:val="both"/>
        <w:rPr>
          <w:b/>
          <w:bCs/>
          <w:sz w:val="27"/>
          <w:szCs w:val="27"/>
        </w:rPr>
      </w:pPr>
      <w:proofErr w:type="spellStart"/>
      <w:r w:rsidRPr="00FE6F71">
        <w:rPr>
          <w:b/>
          <w:bCs/>
          <w:sz w:val="27"/>
          <w:szCs w:val="27"/>
        </w:rPr>
        <w:t>Зп</w:t>
      </w:r>
      <w:proofErr w:type="spellEnd"/>
      <w:r w:rsidRPr="00FE6F71">
        <w:rPr>
          <w:sz w:val="27"/>
          <w:szCs w:val="27"/>
        </w:rPr>
        <w:t xml:space="preserve"> – заработная плата;</w:t>
      </w:r>
    </w:p>
    <w:p w:rsidR="00FE6F71" w:rsidRPr="00FE6F71" w:rsidRDefault="00FE6F71" w:rsidP="00FE6F71">
      <w:pPr>
        <w:ind w:firstLine="851"/>
        <w:jc w:val="both"/>
        <w:rPr>
          <w:b/>
          <w:bCs/>
          <w:sz w:val="27"/>
          <w:szCs w:val="27"/>
        </w:rPr>
      </w:pPr>
      <w:r w:rsidRPr="00FE6F71">
        <w:rPr>
          <w:b/>
          <w:bCs/>
          <w:sz w:val="27"/>
          <w:szCs w:val="27"/>
        </w:rPr>
        <w:t xml:space="preserve">Од </w:t>
      </w:r>
      <w:r w:rsidRPr="00FE6F71">
        <w:rPr>
          <w:sz w:val="27"/>
          <w:szCs w:val="27"/>
        </w:rPr>
        <w:t>– оклад (должностной оклад);</w:t>
      </w:r>
    </w:p>
    <w:p w:rsidR="00FE6F71" w:rsidRPr="00FE6F71" w:rsidRDefault="00FE6F71" w:rsidP="00FE6F71">
      <w:pPr>
        <w:ind w:firstLine="851"/>
        <w:jc w:val="both"/>
        <w:rPr>
          <w:b/>
          <w:bCs/>
          <w:sz w:val="27"/>
          <w:szCs w:val="27"/>
        </w:rPr>
      </w:pPr>
      <w:proofErr w:type="gramStart"/>
      <w:r w:rsidRPr="00FE6F71">
        <w:rPr>
          <w:b/>
          <w:bCs/>
          <w:sz w:val="27"/>
          <w:szCs w:val="27"/>
        </w:rPr>
        <w:t>К</w:t>
      </w:r>
      <w:proofErr w:type="gramEnd"/>
      <w:r w:rsidRPr="00FE6F71">
        <w:rPr>
          <w:b/>
          <w:bCs/>
          <w:sz w:val="27"/>
          <w:szCs w:val="27"/>
        </w:rPr>
        <w:t xml:space="preserve"> </w:t>
      </w:r>
      <w:r w:rsidRPr="00FE6F71">
        <w:rPr>
          <w:sz w:val="27"/>
          <w:szCs w:val="27"/>
        </w:rPr>
        <w:t>– компенсационные выплаты;</w:t>
      </w:r>
    </w:p>
    <w:p w:rsidR="00FE6F71" w:rsidRPr="00FE6F71" w:rsidRDefault="00FE6F71" w:rsidP="00FE6F71">
      <w:pPr>
        <w:ind w:firstLine="851"/>
        <w:jc w:val="both"/>
        <w:rPr>
          <w:b/>
          <w:bCs/>
          <w:sz w:val="27"/>
          <w:szCs w:val="27"/>
        </w:rPr>
      </w:pPr>
      <w:proofErr w:type="gramStart"/>
      <w:r w:rsidRPr="00FE6F71">
        <w:rPr>
          <w:b/>
          <w:bCs/>
          <w:sz w:val="27"/>
          <w:szCs w:val="27"/>
        </w:rPr>
        <w:t>С</w:t>
      </w:r>
      <w:proofErr w:type="gramEnd"/>
      <w:r w:rsidRPr="00FE6F71">
        <w:rPr>
          <w:b/>
          <w:bCs/>
          <w:sz w:val="27"/>
          <w:szCs w:val="27"/>
        </w:rPr>
        <w:t xml:space="preserve"> </w:t>
      </w:r>
      <w:r w:rsidRPr="00FE6F71">
        <w:rPr>
          <w:sz w:val="27"/>
          <w:szCs w:val="27"/>
        </w:rPr>
        <w:t>– стимулирующие выплаты;</w:t>
      </w:r>
    </w:p>
    <w:p w:rsidR="00FE6F71" w:rsidRPr="00FE6F71" w:rsidRDefault="00FE6F71" w:rsidP="00FE6F71">
      <w:pPr>
        <w:ind w:firstLine="851"/>
        <w:jc w:val="both"/>
        <w:rPr>
          <w:sz w:val="27"/>
          <w:szCs w:val="27"/>
        </w:rPr>
      </w:pPr>
      <w:proofErr w:type="spellStart"/>
      <w:r w:rsidRPr="00FE6F71">
        <w:rPr>
          <w:b/>
          <w:bCs/>
          <w:sz w:val="27"/>
          <w:szCs w:val="27"/>
        </w:rPr>
        <w:t>В</w:t>
      </w:r>
      <w:r w:rsidRPr="00FE6F71">
        <w:rPr>
          <w:b/>
          <w:bCs/>
          <w:sz w:val="27"/>
          <w:szCs w:val="27"/>
          <w:vertAlign w:val="subscript"/>
        </w:rPr>
        <w:t>сх</w:t>
      </w:r>
      <w:proofErr w:type="spellEnd"/>
      <w:r w:rsidRPr="00FE6F71">
        <w:rPr>
          <w:sz w:val="27"/>
          <w:szCs w:val="27"/>
        </w:rPr>
        <w:t xml:space="preserve"> – выплаты социального характера.</w:t>
      </w:r>
    </w:p>
    <w:p w:rsidR="00FE6F71" w:rsidRPr="00FE6F71" w:rsidRDefault="00FE6F71" w:rsidP="00FE6F71">
      <w:pPr>
        <w:ind w:firstLine="851"/>
        <w:jc w:val="both"/>
        <w:rPr>
          <w:sz w:val="27"/>
          <w:szCs w:val="27"/>
        </w:rPr>
      </w:pPr>
      <w:r w:rsidRPr="00FE6F71">
        <w:rPr>
          <w:sz w:val="27"/>
          <w:szCs w:val="27"/>
        </w:rPr>
        <w:t>Оклад (должностной оклад) рассчитывается по формуле:</w:t>
      </w:r>
    </w:p>
    <w:p w:rsidR="00FE6F71" w:rsidRPr="00FE6F71" w:rsidRDefault="00FE6F71" w:rsidP="00FE6F71">
      <w:pPr>
        <w:ind w:firstLine="851"/>
        <w:jc w:val="both"/>
        <w:rPr>
          <w:b/>
          <w:bCs/>
          <w:sz w:val="27"/>
          <w:szCs w:val="27"/>
        </w:rPr>
      </w:pPr>
      <w:r w:rsidRPr="00FE6F71">
        <w:rPr>
          <w:position w:val="-5"/>
          <w:sz w:val="27"/>
          <w:szCs w:val="27"/>
        </w:rPr>
        <w:object w:dxaOrig="1719" w:dyaOrig="360">
          <v:shape id="_x0000_i1028" type="#_x0000_t75" style="width:86.6pt;height:17.3pt" o:ole="" filled="t">
            <v:fill color2="black"/>
            <v:imagedata r:id="rId17" o:title=""/>
          </v:shape>
          <o:OLEObject Type="Embed" ProgID="Equation.3" ShapeID="_x0000_i1028" DrawAspect="Content" ObjectID="_1515907443" r:id="rId18"/>
        </w:object>
      </w:r>
      <w:r w:rsidRPr="00FE6F71">
        <w:rPr>
          <w:sz w:val="27"/>
          <w:szCs w:val="27"/>
        </w:rPr>
        <w:t xml:space="preserve"> , где:</w:t>
      </w:r>
    </w:p>
    <w:p w:rsidR="00FE6F71" w:rsidRPr="00FE6F71" w:rsidRDefault="00FE6F71" w:rsidP="00FE6F71">
      <w:pPr>
        <w:ind w:firstLine="851"/>
        <w:jc w:val="both"/>
        <w:rPr>
          <w:b/>
          <w:bCs/>
          <w:sz w:val="27"/>
          <w:szCs w:val="27"/>
        </w:rPr>
      </w:pPr>
      <w:proofErr w:type="gramStart"/>
      <w:r w:rsidRPr="00FE6F71">
        <w:rPr>
          <w:b/>
          <w:bCs/>
          <w:sz w:val="27"/>
          <w:szCs w:val="27"/>
        </w:rPr>
        <w:t>Б</w:t>
      </w:r>
      <w:proofErr w:type="gramEnd"/>
      <w:r w:rsidRPr="00FE6F71">
        <w:rPr>
          <w:sz w:val="27"/>
          <w:szCs w:val="27"/>
        </w:rPr>
        <w:t xml:space="preserve"> – оклад по ПКГ (Приложение 2 к положению);</w:t>
      </w:r>
    </w:p>
    <w:p w:rsidR="00FE6F71" w:rsidRPr="00FE6F71" w:rsidRDefault="00FE6F71" w:rsidP="00FE6F71">
      <w:pPr>
        <w:ind w:firstLine="851"/>
        <w:jc w:val="both"/>
        <w:rPr>
          <w:b/>
          <w:bCs/>
          <w:sz w:val="27"/>
          <w:szCs w:val="27"/>
        </w:rPr>
      </w:pPr>
      <w:r w:rsidRPr="00FE6F71">
        <w:rPr>
          <w:b/>
          <w:bCs/>
          <w:sz w:val="27"/>
          <w:szCs w:val="27"/>
        </w:rPr>
        <w:t>К</w:t>
      </w:r>
      <w:r w:rsidRPr="00FE6F71">
        <w:rPr>
          <w:b/>
          <w:bCs/>
          <w:sz w:val="27"/>
          <w:szCs w:val="27"/>
          <w:vertAlign w:val="subscript"/>
        </w:rPr>
        <w:t>с</w:t>
      </w:r>
      <w:r w:rsidRPr="00FE6F71">
        <w:rPr>
          <w:sz w:val="27"/>
          <w:szCs w:val="27"/>
        </w:rPr>
        <w:t xml:space="preserve"> - коэффициент удорожания по местонахождению общеобразовательной организации (город - 1, село - 1,25)</w:t>
      </w:r>
      <w:r w:rsidRPr="00FE6F71">
        <w:rPr>
          <w:rStyle w:val="a9"/>
          <w:sz w:val="27"/>
          <w:szCs w:val="27"/>
        </w:rPr>
        <w:footnoteReference w:id="3"/>
      </w:r>
      <w:r w:rsidRPr="00FE6F71">
        <w:rPr>
          <w:sz w:val="27"/>
          <w:szCs w:val="27"/>
        </w:rPr>
        <w:t>;</w:t>
      </w:r>
    </w:p>
    <w:p w:rsidR="00FE6F71" w:rsidRPr="00FE6F71" w:rsidRDefault="00FE6F71" w:rsidP="00FE6F71">
      <w:pPr>
        <w:ind w:firstLine="851"/>
        <w:jc w:val="both"/>
        <w:rPr>
          <w:sz w:val="27"/>
          <w:szCs w:val="27"/>
        </w:rPr>
      </w:pPr>
      <w:proofErr w:type="spellStart"/>
      <w:r w:rsidRPr="00FE6F71">
        <w:rPr>
          <w:b/>
          <w:bCs/>
          <w:sz w:val="27"/>
          <w:szCs w:val="27"/>
        </w:rPr>
        <w:t>К</w:t>
      </w:r>
      <w:r w:rsidRPr="00FE6F71">
        <w:rPr>
          <w:b/>
          <w:bCs/>
          <w:sz w:val="27"/>
          <w:szCs w:val="27"/>
          <w:vertAlign w:val="subscript"/>
        </w:rPr>
        <w:t>н</w:t>
      </w:r>
      <w:proofErr w:type="spellEnd"/>
      <w:r w:rsidRPr="00FE6F71">
        <w:rPr>
          <w:sz w:val="27"/>
          <w:szCs w:val="27"/>
        </w:rPr>
        <w:t xml:space="preserve"> – коэффициент постоянных повышающих надбавок к окладу (должностному окладу), ставке заработной платы в зависимости от специфики и особенностей труда (Таблица 1).</w:t>
      </w:r>
    </w:p>
    <w:p w:rsidR="00FE6F71" w:rsidRPr="00FE6F71" w:rsidRDefault="00FE6F71" w:rsidP="00FE6F71">
      <w:pPr>
        <w:ind w:firstLine="851"/>
        <w:jc w:val="both"/>
        <w:rPr>
          <w:sz w:val="27"/>
          <w:szCs w:val="27"/>
        </w:rPr>
      </w:pPr>
      <w:r w:rsidRPr="00FE6F71">
        <w:rPr>
          <w:sz w:val="27"/>
          <w:szCs w:val="27"/>
        </w:rPr>
        <w:t xml:space="preserve">При этом постоянно гарантированной величиной является оклад (должностной оклад), ставка заработной платы и коэффициент постоянных повышающих надбавок. </w:t>
      </w:r>
      <w:r w:rsidRPr="00FE6F71">
        <w:rPr>
          <w:sz w:val="27"/>
          <w:szCs w:val="27"/>
        </w:rPr>
        <w:lastRenderedPageBreak/>
        <w:t>Остальные части заработной платы выплачиваются в пределах утверждённого фонда оплаты труда, в соответствии с условиями труда, его количеством, качеством.</w:t>
      </w:r>
    </w:p>
    <w:p w:rsidR="00FE6F71" w:rsidRPr="00FE6F71" w:rsidRDefault="00FE6F71" w:rsidP="00FE6F71">
      <w:pPr>
        <w:ind w:firstLine="708"/>
        <w:jc w:val="right"/>
        <w:rPr>
          <w:b/>
          <w:bCs/>
          <w:sz w:val="27"/>
          <w:szCs w:val="27"/>
        </w:rPr>
      </w:pPr>
      <w:r w:rsidRPr="00FE6F71">
        <w:rPr>
          <w:sz w:val="27"/>
          <w:szCs w:val="27"/>
        </w:rPr>
        <w:t xml:space="preserve">Таблица 1 </w:t>
      </w:r>
    </w:p>
    <w:p w:rsidR="00FE6F71" w:rsidRPr="00FE6F71" w:rsidRDefault="00FE6F71" w:rsidP="00FE6F71">
      <w:pPr>
        <w:ind w:firstLine="708"/>
        <w:jc w:val="center"/>
        <w:rPr>
          <w:b/>
          <w:bCs/>
          <w:sz w:val="27"/>
          <w:szCs w:val="27"/>
        </w:rPr>
      </w:pPr>
      <w:r w:rsidRPr="00FE6F71">
        <w:rPr>
          <w:b/>
          <w:bCs/>
          <w:sz w:val="27"/>
          <w:szCs w:val="27"/>
        </w:rPr>
        <w:t>Рекомендуемые размеры постоянных повышающих надбавок к окладу (должностному окладу) ставке заработной платы</w:t>
      </w:r>
    </w:p>
    <w:tbl>
      <w:tblPr>
        <w:tblW w:w="0" w:type="auto"/>
        <w:tblInd w:w="-611" w:type="dxa"/>
        <w:tblLayout w:type="fixed"/>
        <w:tblLook w:val="0000"/>
      </w:tblPr>
      <w:tblGrid>
        <w:gridCol w:w="577"/>
        <w:gridCol w:w="4946"/>
        <w:gridCol w:w="991"/>
        <w:gridCol w:w="4313"/>
      </w:tblGrid>
      <w:tr w:rsidR="00FE6F71" w:rsidRPr="00FE6F71" w:rsidTr="003E3E3D">
        <w:trPr>
          <w:trHeight w:val="580"/>
          <w:tblHeader/>
        </w:trPr>
        <w:tc>
          <w:tcPr>
            <w:tcW w:w="57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b/>
                <w:bCs/>
              </w:rPr>
            </w:pPr>
            <w:r w:rsidRPr="00FE6F71">
              <w:rPr>
                <w:b/>
                <w:bCs/>
              </w:rPr>
              <w:t xml:space="preserve">№ </w:t>
            </w:r>
            <w:proofErr w:type="spellStart"/>
            <w:proofErr w:type="gramStart"/>
            <w:r w:rsidRPr="00FE6F71">
              <w:rPr>
                <w:b/>
                <w:bCs/>
              </w:rPr>
              <w:t>п</w:t>
            </w:r>
            <w:proofErr w:type="spellEnd"/>
            <w:proofErr w:type="gramEnd"/>
            <w:r w:rsidRPr="00FE6F71">
              <w:rPr>
                <w:b/>
                <w:bCs/>
              </w:rPr>
              <w:t>/</w:t>
            </w:r>
            <w:proofErr w:type="spellStart"/>
            <w:r w:rsidRPr="00FE6F71">
              <w:rPr>
                <w:b/>
                <w:bCs/>
              </w:rPr>
              <w:t>п</w:t>
            </w:r>
            <w:proofErr w:type="spellEnd"/>
          </w:p>
        </w:tc>
        <w:tc>
          <w:tcPr>
            <w:tcW w:w="494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b/>
                <w:bCs/>
              </w:rPr>
            </w:pPr>
            <w:r w:rsidRPr="00FE6F71">
              <w:rPr>
                <w:b/>
                <w:bCs/>
              </w:rPr>
              <w:t>Категории работников и основания установления надбавок</w:t>
            </w:r>
          </w:p>
        </w:tc>
        <w:tc>
          <w:tcPr>
            <w:tcW w:w="991"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b/>
                <w:bCs/>
              </w:rPr>
            </w:pPr>
            <w:r w:rsidRPr="00FE6F71">
              <w:rPr>
                <w:b/>
                <w:bCs/>
              </w:rPr>
              <w:t>Размер</w:t>
            </w:r>
            <w:proofErr w:type="gramStart"/>
            <w:r w:rsidRPr="00FE6F71">
              <w:rPr>
                <w:b/>
                <w:bCs/>
              </w:rPr>
              <w:t xml:space="preserve"> </w:t>
            </w:r>
            <w:proofErr w:type="spellStart"/>
            <w:r w:rsidRPr="00FE6F71">
              <w:rPr>
                <w:b/>
                <w:bCs/>
              </w:rPr>
              <w:t>К</w:t>
            </w:r>
            <w:proofErr w:type="gramEnd"/>
            <w:r w:rsidRPr="00FE6F71">
              <w:rPr>
                <w:b/>
                <w:bCs/>
                <w:vertAlign w:val="subscript"/>
              </w:rPr>
              <w:t>н</w:t>
            </w:r>
            <w:proofErr w:type="spellEnd"/>
          </w:p>
        </w:tc>
        <w:tc>
          <w:tcPr>
            <w:tcW w:w="4313"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tabs>
                <w:tab w:val="center" w:pos="1750"/>
                <w:tab w:val="right" w:pos="3500"/>
              </w:tabs>
            </w:pPr>
            <w:r w:rsidRPr="00FE6F71">
              <w:rPr>
                <w:b/>
                <w:bCs/>
              </w:rPr>
              <w:tab/>
              <w:t>Примечания</w:t>
            </w:r>
            <w:r w:rsidRPr="00FE6F71">
              <w:rPr>
                <w:b/>
                <w:bCs/>
              </w:rPr>
              <w:tab/>
            </w:r>
          </w:p>
        </w:tc>
      </w:tr>
      <w:tr w:rsidR="00FE6F71" w:rsidRPr="00FE6F71" w:rsidTr="003E3E3D">
        <w:tc>
          <w:tcPr>
            <w:tcW w:w="57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1.</w:t>
            </w:r>
          </w:p>
        </w:tc>
        <w:tc>
          <w:tcPr>
            <w:tcW w:w="494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Педагогическим работникам при наличии квалификационной категории</w:t>
            </w:r>
          </w:p>
        </w:tc>
        <w:tc>
          <w:tcPr>
            <w:tcW w:w="991"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jc w:val="both"/>
            </w:pPr>
          </w:p>
        </w:tc>
        <w:tc>
          <w:tcPr>
            <w:tcW w:w="431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both"/>
            </w:pPr>
            <w:r w:rsidRPr="00FE6F71">
              <w:t>Коэффициент за квалификационную категорию сохраняется до конца месяца, в котором закончился срок действия квалификационной категории.</w:t>
            </w:r>
          </w:p>
          <w:p w:rsidR="00FE6F71" w:rsidRPr="00FE6F71" w:rsidRDefault="00FE6F71" w:rsidP="00FE6F71">
            <w:pPr>
              <w:jc w:val="both"/>
            </w:pPr>
            <w:r w:rsidRPr="00FE6F71">
              <w:t>Коэффициент за квалификационную категорию сохраняется на год в следующих случаях:</w:t>
            </w:r>
          </w:p>
          <w:p w:rsidR="00FE6F71" w:rsidRPr="00FE6F71" w:rsidRDefault="00FE6F71" w:rsidP="00FE6F71">
            <w:pPr>
              <w:jc w:val="both"/>
            </w:pPr>
            <w:r w:rsidRPr="00FE6F71">
              <w:t>- длительный отпуск до года;</w:t>
            </w:r>
          </w:p>
          <w:p w:rsidR="00FE6F71" w:rsidRPr="00FE6F71" w:rsidRDefault="00FE6F71" w:rsidP="00FE6F71">
            <w:pPr>
              <w:jc w:val="both"/>
            </w:pPr>
            <w:r w:rsidRPr="00FE6F71">
              <w:t>- заграничная командировка;</w:t>
            </w:r>
          </w:p>
          <w:p w:rsidR="00FE6F71" w:rsidRPr="00FE6F71" w:rsidRDefault="00FE6F71" w:rsidP="00FE6F71">
            <w:pPr>
              <w:jc w:val="both"/>
            </w:pPr>
            <w:r w:rsidRPr="00FE6F71">
              <w:t>- длительное лечение (более 6 месяцев);</w:t>
            </w:r>
          </w:p>
          <w:p w:rsidR="00FE6F71" w:rsidRPr="00FE6F71" w:rsidRDefault="00FE6F71" w:rsidP="00FE6F71">
            <w:pPr>
              <w:jc w:val="both"/>
            </w:pPr>
            <w:r w:rsidRPr="00FE6F71">
              <w:t>- в течение года до ухода работника на пенсию по возрасту.</w:t>
            </w:r>
          </w:p>
          <w:p w:rsidR="00FE6F71" w:rsidRPr="00FE6F71" w:rsidRDefault="00FE6F71" w:rsidP="00FE6F71">
            <w:pPr>
              <w:jc w:val="both"/>
            </w:pPr>
            <w:r w:rsidRPr="00FE6F71">
              <w:t>После окончания отпуска по уходу за ребенком до трех лет коэффициент квалификационной категории сохраняется на период до двух лет, с момента выхода из отпуска по уходу за ребенком.</w:t>
            </w:r>
          </w:p>
        </w:tc>
      </w:tr>
      <w:tr w:rsidR="00FE6F71" w:rsidRPr="00FE6F71" w:rsidTr="003E3E3D">
        <w:tc>
          <w:tcPr>
            <w:tcW w:w="57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1.1.</w:t>
            </w:r>
          </w:p>
        </w:tc>
        <w:tc>
          <w:tcPr>
            <w:tcW w:w="494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 высшая квалификационная категория</w:t>
            </w:r>
          </w:p>
        </w:tc>
        <w:tc>
          <w:tcPr>
            <w:tcW w:w="991"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1.4</w:t>
            </w:r>
          </w:p>
        </w:tc>
        <w:tc>
          <w:tcPr>
            <w:tcW w:w="4313" w:type="dxa"/>
            <w:vMerge/>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snapToGrid w:val="0"/>
              <w:jc w:val="both"/>
            </w:pPr>
          </w:p>
        </w:tc>
      </w:tr>
      <w:tr w:rsidR="00FE6F71" w:rsidRPr="00FE6F71" w:rsidTr="003E3E3D">
        <w:tc>
          <w:tcPr>
            <w:tcW w:w="57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1.2.</w:t>
            </w:r>
          </w:p>
        </w:tc>
        <w:tc>
          <w:tcPr>
            <w:tcW w:w="494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 первая квалификационная категория</w:t>
            </w:r>
          </w:p>
        </w:tc>
        <w:tc>
          <w:tcPr>
            <w:tcW w:w="991"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1.2</w:t>
            </w:r>
          </w:p>
        </w:tc>
        <w:tc>
          <w:tcPr>
            <w:tcW w:w="4313" w:type="dxa"/>
            <w:vMerge/>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snapToGrid w:val="0"/>
              <w:jc w:val="both"/>
            </w:pPr>
          </w:p>
        </w:tc>
      </w:tr>
      <w:tr w:rsidR="00FE6F71" w:rsidRPr="00FE6F71" w:rsidTr="003E3E3D">
        <w:tc>
          <w:tcPr>
            <w:tcW w:w="57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1.3.</w:t>
            </w:r>
          </w:p>
        </w:tc>
        <w:tc>
          <w:tcPr>
            <w:tcW w:w="494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 вторая квалификационная категория</w:t>
            </w:r>
          </w:p>
        </w:tc>
        <w:tc>
          <w:tcPr>
            <w:tcW w:w="991"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1.1</w:t>
            </w:r>
            <w:r w:rsidRPr="00FE6F71">
              <w:rPr>
                <w:rStyle w:val="a9"/>
              </w:rPr>
              <w:footnoteReference w:id="4"/>
            </w:r>
          </w:p>
        </w:tc>
        <w:tc>
          <w:tcPr>
            <w:tcW w:w="4313" w:type="dxa"/>
            <w:vMerge/>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snapToGrid w:val="0"/>
              <w:jc w:val="both"/>
            </w:pPr>
          </w:p>
        </w:tc>
      </w:tr>
      <w:tr w:rsidR="00FE6F71" w:rsidRPr="00FE6F71" w:rsidTr="003E3E3D">
        <w:tc>
          <w:tcPr>
            <w:tcW w:w="57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2.</w:t>
            </w:r>
          </w:p>
        </w:tc>
        <w:tc>
          <w:tcPr>
            <w:tcW w:w="494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Учителям, получившим статус «Учитель-методист»</w:t>
            </w:r>
          </w:p>
        </w:tc>
        <w:tc>
          <w:tcPr>
            <w:tcW w:w="991"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1,4</w:t>
            </w:r>
          </w:p>
        </w:tc>
        <w:tc>
          <w:tcPr>
            <w:tcW w:w="4313"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tabs>
                <w:tab w:val="left" w:pos="60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pPr>
            <w:r w:rsidRPr="00FE6F71">
              <w:t>Список учителей, получивших статус «Учитель-методист», определяется приказом департамента образования, науки и молодежной политики Воронежской области</w:t>
            </w:r>
          </w:p>
        </w:tc>
      </w:tr>
      <w:tr w:rsidR="00FE6F71" w:rsidRPr="00FE6F71" w:rsidTr="003E3E3D">
        <w:tc>
          <w:tcPr>
            <w:tcW w:w="57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3.</w:t>
            </w:r>
          </w:p>
        </w:tc>
        <w:tc>
          <w:tcPr>
            <w:tcW w:w="494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 xml:space="preserve">Работникам за стаж непрерывной работы (выслугу лет). При стаже: </w:t>
            </w:r>
          </w:p>
        </w:tc>
        <w:tc>
          <w:tcPr>
            <w:tcW w:w="991"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jc w:val="both"/>
            </w:pPr>
          </w:p>
        </w:tc>
        <w:tc>
          <w:tcPr>
            <w:tcW w:w="431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tabs>
                <w:tab w:val="left" w:pos="60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pPr>
            <w:r w:rsidRPr="00FE6F71">
              <w:t xml:space="preserve">Выплата за стаж непрерывной работы может осуществляться работникам, для которых данная образовательная организация является местом основной работы. </w:t>
            </w:r>
          </w:p>
          <w:p w:rsidR="00FE6F71" w:rsidRPr="00FE6F71" w:rsidRDefault="00FE6F71" w:rsidP="00FE6F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r w:rsidRPr="00FE6F71">
              <w:t>В стаж непрерывной работы включается:</w:t>
            </w:r>
          </w:p>
          <w:p w:rsidR="00FE6F71" w:rsidRPr="00FE6F71" w:rsidRDefault="00FE6F71" w:rsidP="00FE6F71">
            <w:pPr>
              <w:pStyle w:val="ConsNormal"/>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0" w:firstLine="0"/>
              <w:jc w:val="both"/>
              <w:rPr>
                <w:shd w:val="clear" w:color="auto" w:fill="FFFFFF"/>
              </w:rPr>
            </w:pPr>
            <w:r w:rsidRPr="00FE6F71">
              <w:rPr>
                <w:rFonts w:ascii="Times New Roman" w:hAnsi="Times New Roman" w:cs="Times New Roman"/>
                <w:sz w:val="24"/>
                <w:szCs w:val="24"/>
              </w:rPr>
              <w:t>- время работы в данной организации;</w:t>
            </w:r>
          </w:p>
          <w:p w:rsidR="00FE6F71" w:rsidRPr="00FE6F71" w:rsidRDefault="00FE6F71" w:rsidP="00FE6F71">
            <w:pPr>
              <w:tabs>
                <w:tab w:val="left" w:pos="1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hd w:val="clear" w:color="auto" w:fill="FFFFFF"/>
              </w:rPr>
            </w:pPr>
            <w:r w:rsidRPr="00FE6F71">
              <w:rPr>
                <w:shd w:val="clear" w:color="auto" w:fill="FFFFFF"/>
              </w:rPr>
              <w:t>- время военной службы граждан, если в течение трех месяцев после увольнения с этой службы они поступили на работу в ту же организацию;</w:t>
            </w:r>
          </w:p>
          <w:p w:rsidR="00FE6F71" w:rsidRPr="00FE6F71" w:rsidRDefault="00FE6F71" w:rsidP="00FE6F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hd w:val="clear" w:color="auto" w:fill="FFFFFF"/>
              </w:rPr>
            </w:pPr>
            <w:r w:rsidRPr="00FE6F71">
              <w:rPr>
                <w:shd w:val="clear" w:color="auto" w:fill="FFFFFF"/>
              </w:rPr>
              <w:t>- время отпуска по уходу за ребенком до достижения им возраста трех лет работникам, состоящим в трудовых отношениях с организацией.</w:t>
            </w:r>
          </w:p>
          <w:p w:rsidR="00FE6F71" w:rsidRPr="00FE6F71" w:rsidRDefault="00FE6F71" w:rsidP="00FE6F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r w:rsidRPr="00FE6F71">
              <w:rPr>
                <w:shd w:val="clear" w:color="auto" w:fill="FFFFFF"/>
              </w:rPr>
              <w:t xml:space="preserve">Для педагогических работников в непрерывный трудовой стаж  входит стаж педагогической работы в </w:t>
            </w:r>
            <w:r w:rsidRPr="00FE6F71">
              <w:rPr>
                <w:shd w:val="clear" w:color="auto" w:fill="FFFFFF"/>
              </w:rPr>
              <w:lastRenderedPageBreak/>
              <w:t>образовательных учреждениях.</w:t>
            </w:r>
          </w:p>
        </w:tc>
      </w:tr>
      <w:tr w:rsidR="00FE6F71" w:rsidRPr="00FE6F71" w:rsidTr="003E3E3D">
        <w:tc>
          <w:tcPr>
            <w:tcW w:w="57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3.1.</w:t>
            </w:r>
          </w:p>
        </w:tc>
        <w:tc>
          <w:tcPr>
            <w:tcW w:w="494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 от 3 до 5 лет</w:t>
            </w:r>
          </w:p>
        </w:tc>
        <w:tc>
          <w:tcPr>
            <w:tcW w:w="991"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1.02</w:t>
            </w:r>
          </w:p>
        </w:tc>
        <w:tc>
          <w:tcPr>
            <w:tcW w:w="4313" w:type="dxa"/>
            <w:vMerge/>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snapToGrid w:val="0"/>
              <w:jc w:val="both"/>
            </w:pPr>
          </w:p>
        </w:tc>
      </w:tr>
      <w:tr w:rsidR="00FE6F71" w:rsidRPr="00FE6F71" w:rsidTr="003E3E3D">
        <w:tc>
          <w:tcPr>
            <w:tcW w:w="57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3.2.</w:t>
            </w:r>
          </w:p>
        </w:tc>
        <w:tc>
          <w:tcPr>
            <w:tcW w:w="494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 от 5 до 10 лет</w:t>
            </w:r>
          </w:p>
        </w:tc>
        <w:tc>
          <w:tcPr>
            <w:tcW w:w="991"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1.03</w:t>
            </w:r>
          </w:p>
        </w:tc>
        <w:tc>
          <w:tcPr>
            <w:tcW w:w="4313" w:type="dxa"/>
            <w:vMerge/>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snapToGrid w:val="0"/>
              <w:jc w:val="both"/>
            </w:pPr>
          </w:p>
        </w:tc>
      </w:tr>
      <w:tr w:rsidR="00FE6F71" w:rsidRPr="00FE6F71" w:rsidTr="003E3E3D">
        <w:tc>
          <w:tcPr>
            <w:tcW w:w="57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3.3.</w:t>
            </w:r>
          </w:p>
        </w:tc>
        <w:tc>
          <w:tcPr>
            <w:tcW w:w="494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 от 10 до 15 лет</w:t>
            </w:r>
          </w:p>
        </w:tc>
        <w:tc>
          <w:tcPr>
            <w:tcW w:w="991"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1.05</w:t>
            </w:r>
          </w:p>
        </w:tc>
        <w:tc>
          <w:tcPr>
            <w:tcW w:w="4313" w:type="dxa"/>
            <w:vMerge/>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snapToGrid w:val="0"/>
              <w:jc w:val="both"/>
            </w:pPr>
          </w:p>
        </w:tc>
      </w:tr>
      <w:tr w:rsidR="00FE6F71" w:rsidRPr="00FE6F71" w:rsidTr="003E3E3D">
        <w:tc>
          <w:tcPr>
            <w:tcW w:w="57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3.4.</w:t>
            </w:r>
          </w:p>
        </w:tc>
        <w:tc>
          <w:tcPr>
            <w:tcW w:w="494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 свыше 15 лет</w:t>
            </w:r>
          </w:p>
        </w:tc>
        <w:tc>
          <w:tcPr>
            <w:tcW w:w="991"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1.07</w:t>
            </w:r>
          </w:p>
        </w:tc>
        <w:tc>
          <w:tcPr>
            <w:tcW w:w="4313" w:type="dxa"/>
            <w:vMerge/>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snapToGrid w:val="0"/>
              <w:jc w:val="both"/>
            </w:pPr>
          </w:p>
        </w:tc>
      </w:tr>
      <w:tr w:rsidR="00FE6F71" w:rsidRPr="00FE6F71" w:rsidTr="003E3E3D">
        <w:tc>
          <w:tcPr>
            <w:tcW w:w="57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lastRenderedPageBreak/>
              <w:t>4.</w:t>
            </w:r>
          </w:p>
        </w:tc>
        <w:tc>
          <w:tcPr>
            <w:tcW w:w="494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Руководящим работникам, специалистам, служащим за наличие государственных наград, Почетного звания, ученой степени и ученого звания:</w:t>
            </w:r>
          </w:p>
        </w:tc>
        <w:tc>
          <w:tcPr>
            <w:tcW w:w="991"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jc w:val="both"/>
            </w:pPr>
          </w:p>
        </w:tc>
        <w:tc>
          <w:tcPr>
            <w:tcW w:w="431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widowControl w:val="0"/>
              <w:autoSpaceDE w:val="0"/>
              <w:snapToGrid w:val="0"/>
              <w:jc w:val="both"/>
            </w:pPr>
          </w:p>
        </w:tc>
      </w:tr>
      <w:tr w:rsidR="00FE6F71" w:rsidRPr="00FE6F71" w:rsidTr="003E3E3D">
        <w:tc>
          <w:tcPr>
            <w:tcW w:w="57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4.1.</w:t>
            </w:r>
          </w:p>
        </w:tc>
        <w:tc>
          <w:tcPr>
            <w:tcW w:w="494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 при наличии ученой степени доктора наук по профилю образовательной организации и/или педагогической деятельности (преподаваемых дисциплин);</w:t>
            </w:r>
          </w:p>
        </w:tc>
        <w:tc>
          <w:tcPr>
            <w:tcW w:w="991"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1.2</w:t>
            </w:r>
          </w:p>
        </w:tc>
        <w:tc>
          <w:tcPr>
            <w:tcW w:w="4313" w:type="dxa"/>
            <w:vMerge/>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snapToGrid w:val="0"/>
              <w:ind w:firstLine="708"/>
              <w:jc w:val="both"/>
            </w:pPr>
          </w:p>
        </w:tc>
      </w:tr>
      <w:tr w:rsidR="00FE6F71" w:rsidRPr="00FE6F71" w:rsidTr="003E3E3D">
        <w:tc>
          <w:tcPr>
            <w:tcW w:w="57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4.2.</w:t>
            </w:r>
          </w:p>
        </w:tc>
        <w:tc>
          <w:tcPr>
            <w:tcW w:w="494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 при наличии ученой степени кандидата наук по профилю образовательной организации и/или педагогической деятельности (преподаваемых дисциплин);</w:t>
            </w:r>
          </w:p>
        </w:tc>
        <w:tc>
          <w:tcPr>
            <w:tcW w:w="991"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1.1</w:t>
            </w:r>
          </w:p>
        </w:tc>
        <w:tc>
          <w:tcPr>
            <w:tcW w:w="4313" w:type="dxa"/>
            <w:vMerge/>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snapToGrid w:val="0"/>
              <w:ind w:firstLine="708"/>
              <w:jc w:val="both"/>
            </w:pPr>
          </w:p>
        </w:tc>
      </w:tr>
      <w:tr w:rsidR="00FE6F71" w:rsidRPr="00FE6F71" w:rsidTr="003E3E3D">
        <w:tc>
          <w:tcPr>
            <w:tcW w:w="57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4.3.</w:t>
            </w:r>
          </w:p>
        </w:tc>
        <w:tc>
          <w:tcPr>
            <w:tcW w:w="494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widowControl w:val="0"/>
              <w:autoSpaceDE w:val="0"/>
              <w:jc w:val="both"/>
            </w:pPr>
            <w:r w:rsidRPr="00FE6F71">
              <w:t>- при наличии почетных званий  и наград Российской Федерации, СССР («Народный ...», «Заслуженный …»);</w:t>
            </w:r>
          </w:p>
        </w:tc>
        <w:tc>
          <w:tcPr>
            <w:tcW w:w="991"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1.2</w:t>
            </w:r>
          </w:p>
        </w:tc>
        <w:tc>
          <w:tcPr>
            <w:tcW w:w="4313" w:type="dxa"/>
            <w:vMerge/>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snapToGrid w:val="0"/>
              <w:ind w:firstLine="708"/>
              <w:jc w:val="both"/>
            </w:pPr>
          </w:p>
        </w:tc>
      </w:tr>
      <w:tr w:rsidR="00FE6F71" w:rsidRPr="00FE6F71" w:rsidTr="003E3E3D">
        <w:tc>
          <w:tcPr>
            <w:tcW w:w="57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4.4.</w:t>
            </w:r>
          </w:p>
        </w:tc>
        <w:tc>
          <w:tcPr>
            <w:tcW w:w="494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widowControl w:val="0"/>
              <w:autoSpaceDE w:val="0"/>
              <w:jc w:val="both"/>
            </w:pPr>
            <w:r w:rsidRPr="00FE6F71">
              <w:t>- при наличии ведомственных наград и почетных званий.</w:t>
            </w:r>
          </w:p>
        </w:tc>
        <w:tc>
          <w:tcPr>
            <w:tcW w:w="991"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1.1</w:t>
            </w:r>
          </w:p>
        </w:tc>
        <w:tc>
          <w:tcPr>
            <w:tcW w:w="4313" w:type="dxa"/>
            <w:vMerge/>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snapToGrid w:val="0"/>
              <w:ind w:firstLine="708"/>
              <w:jc w:val="both"/>
            </w:pPr>
          </w:p>
        </w:tc>
      </w:tr>
      <w:tr w:rsidR="00FE6F71" w:rsidRPr="00FE6F71" w:rsidTr="003E3E3D">
        <w:tc>
          <w:tcPr>
            <w:tcW w:w="57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5.</w:t>
            </w:r>
          </w:p>
        </w:tc>
        <w:tc>
          <w:tcPr>
            <w:tcW w:w="494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Молодым специалистам (в возрасте до 30 лет), заключившим трудовой договор в первые пять лет после окончания профессиональных образовательных организаций либо образовательных организаций высшего образования по профилю деятельности:</w:t>
            </w:r>
          </w:p>
        </w:tc>
        <w:tc>
          <w:tcPr>
            <w:tcW w:w="991"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jc w:val="both"/>
            </w:pPr>
          </w:p>
        </w:tc>
        <w:tc>
          <w:tcPr>
            <w:tcW w:w="431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both"/>
            </w:pPr>
            <w:r w:rsidRPr="00FE6F71">
              <w:t>Выплаты молодым специалистам устанавливаются на период первых пяти лет профессиональной деятельности в образовательных организациях со дня окончания профессиональных образовательных организаций либо образовательных организаций высшего образования по профилю деятельности.</w:t>
            </w:r>
          </w:p>
          <w:p w:rsidR="00FE6F71" w:rsidRPr="00FE6F71" w:rsidRDefault="00FE6F71" w:rsidP="00FE6F71">
            <w:pPr>
              <w:jc w:val="both"/>
            </w:pPr>
            <w:r w:rsidRPr="00FE6F71">
              <w:t xml:space="preserve">Молодым специалистам, совмещавшим обучение в учебном заведении с работой в образовательной организации (при наличии соответствующих записей в трудовой книжке) и продолжившим работу в образовательной организации в качестве специалистов, выплаты устанавливаются на пять лет </w:t>
            </w:r>
            <w:proofErr w:type="gramStart"/>
            <w:r w:rsidRPr="00FE6F71">
              <w:t>с даты окончания</w:t>
            </w:r>
            <w:proofErr w:type="gramEnd"/>
            <w:r w:rsidRPr="00FE6F71">
              <w:t xml:space="preserve"> профессиональной образовательной организации, либо образовательной организации высшего образования.</w:t>
            </w:r>
          </w:p>
        </w:tc>
      </w:tr>
      <w:tr w:rsidR="00FE6F71" w:rsidRPr="00FE6F71" w:rsidTr="003E3E3D">
        <w:tc>
          <w:tcPr>
            <w:tcW w:w="57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5.1.</w:t>
            </w:r>
          </w:p>
        </w:tc>
        <w:tc>
          <w:tcPr>
            <w:tcW w:w="494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widowControl w:val="0"/>
              <w:autoSpaceDE w:val="0"/>
              <w:jc w:val="both"/>
            </w:pPr>
            <w:r w:rsidRPr="00FE6F71">
              <w:t>- с общеобразовательной организацией, расположенной в городской местности или  в поселке городского типа;</w:t>
            </w:r>
          </w:p>
        </w:tc>
        <w:tc>
          <w:tcPr>
            <w:tcW w:w="991"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1.2</w:t>
            </w:r>
          </w:p>
        </w:tc>
        <w:tc>
          <w:tcPr>
            <w:tcW w:w="4313" w:type="dxa"/>
            <w:vMerge/>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snapToGrid w:val="0"/>
              <w:ind w:firstLine="708"/>
              <w:jc w:val="both"/>
            </w:pPr>
          </w:p>
        </w:tc>
      </w:tr>
      <w:tr w:rsidR="00FE6F71" w:rsidRPr="00FE6F71" w:rsidTr="003E3E3D">
        <w:tc>
          <w:tcPr>
            <w:tcW w:w="57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5.2.</w:t>
            </w:r>
          </w:p>
        </w:tc>
        <w:tc>
          <w:tcPr>
            <w:tcW w:w="494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widowControl w:val="0"/>
              <w:autoSpaceDE w:val="0"/>
              <w:jc w:val="both"/>
            </w:pPr>
            <w:r w:rsidRPr="00FE6F71">
              <w:t>- с общеобразовательной организацией, расположенной в городской местности или  в поселке городского типа (при наличии диплома с отличием);</w:t>
            </w:r>
          </w:p>
        </w:tc>
        <w:tc>
          <w:tcPr>
            <w:tcW w:w="991"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1.25</w:t>
            </w:r>
          </w:p>
        </w:tc>
        <w:tc>
          <w:tcPr>
            <w:tcW w:w="4313" w:type="dxa"/>
            <w:vMerge/>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snapToGrid w:val="0"/>
              <w:ind w:firstLine="708"/>
              <w:jc w:val="both"/>
            </w:pPr>
          </w:p>
        </w:tc>
      </w:tr>
      <w:tr w:rsidR="00FE6F71" w:rsidRPr="00FE6F71" w:rsidTr="003E3E3D">
        <w:tc>
          <w:tcPr>
            <w:tcW w:w="57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5.3.</w:t>
            </w:r>
          </w:p>
        </w:tc>
        <w:tc>
          <w:tcPr>
            <w:tcW w:w="494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widowControl w:val="0"/>
              <w:autoSpaceDE w:val="0"/>
              <w:jc w:val="both"/>
            </w:pPr>
            <w:r w:rsidRPr="00FE6F71">
              <w:t>- с общеобразовательной организацией, расположенной в сельской местности;</w:t>
            </w:r>
          </w:p>
        </w:tc>
        <w:tc>
          <w:tcPr>
            <w:tcW w:w="991"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1.25</w:t>
            </w:r>
          </w:p>
        </w:tc>
        <w:tc>
          <w:tcPr>
            <w:tcW w:w="4313" w:type="dxa"/>
            <w:vMerge/>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snapToGrid w:val="0"/>
              <w:ind w:firstLine="708"/>
              <w:jc w:val="both"/>
            </w:pPr>
          </w:p>
        </w:tc>
      </w:tr>
      <w:tr w:rsidR="00FE6F71" w:rsidRPr="00FE6F71" w:rsidTr="003E3E3D">
        <w:tc>
          <w:tcPr>
            <w:tcW w:w="57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5.4.</w:t>
            </w:r>
          </w:p>
        </w:tc>
        <w:tc>
          <w:tcPr>
            <w:tcW w:w="494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widowControl w:val="0"/>
              <w:autoSpaceDE w:val="0"/>
              <w:jc w:val="both"/>
            </w:pPr>
            <w:r w:rsidRPr="00FE6F71">
              <w:t>- с общеобразовательной организацией, расположенной в сельской местности (при наличии диплома с отличием);</w:t>
            </w:r>
          </w:p>
        </w:tc>
        <w:tc>
          <w:tcPr>
            <w:tcW w:w="991"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1.3</w:t>
            </w:r>
          </w:p>
        </w:tc>
        <w:tc>
          <w:tcPr>
            <w:tcW w:w="4313" w:type="dxa"/>
            <w:vMerge/>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snapToGrid w:val="0"/>
              <w:ind w:firstLine="708"/>
              <w:jc w:val="both"/>
            </w:pPr>
          </w:p>
        </w:tc>
      </w:tr>
      <w:tr w:rsidR="00FE6F71" w:rsidRPr="00FE6F71" w:rsidTr="003E3E3D">
        <w:tc>
          <w:tcPr>
            <w:tcW w:w="57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6.</w:t>
            </w:r>
          </w:p>
        </w:tc>
        <w:tc>
          <w:tcPr>
            <w:tcW w:w="494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Учителям и другим педагогическим работникам за индивидуальное обучение на дому или дистанционное обучение больных детей-хроников (при наличии соответствующего медицинского заключения).</w:t>
            </w:r>
          </w:p>
        </w:tc>
        <w:tc>
          <w:tcPr>
            <w:tcW w:w="991"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1.2</w:t>
            </w:r>
          </w:p>
        </w:tc>
        <w:tc>
          <w:tcPr>
            <w:tcW w:w="4313"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snapToGrid w:val="0"/>
              <w:jc w:val="both"/>
            </w:pPr>
          </w:p>
        </w:tc>
      </w:tr>
      <w:tr w:rsidR="00FE6F71" w:rsidRPr="00FE6F71" w:rsidTr="003E3E3D">
        <w:tc>
          <w:tcPr>
            <w:tcW w:w="57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7.</w:t>
            </w:r>
          </w:p>
        </w:tc>
        <w:tc>
          <w:tcPr>
            <w:tcW w:w="494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 xml:space="preserve">Специалистам </w:t>
            </w:r>
            <w:proofErr w:type="spellStart"/>
            <w:r w:rsidRPr="00FE6F71">
              <w:t>психолого-медик</w:t>
            </w:r>
            <w:proofErr w:type="gramStart"/>
            <w:r w:rsidRPr="00FE6F71">
              <w:t>о</w:t>
            </w:r>
            <w:proofErr w:type="spellEnd"/>
            <w:r w:rsidRPr="00FE6F71">
              <w:t>-</w:t>
            </w:r>
            <w:proofErr w:type="gramEnd"/>
            <w:r w:rsidRPr="00FE6F71">
              <w:t xml:space="preserve"> педагогических комиссий, логопедических пунктов </w:t>
            </w:r>
          </w:p>
        </w:tc>
        <w:tc>
          <w:tcPr>
            <w:tcW w:w="991"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1.2</w:t>
            </w:r>
          </w:p>
        </w:tc>
        <w:tc>
          <w:tcPr>
            <w:tcW w:w="4313"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snapToGrid w:val="0"/>
              <w:jc w:val="both"/>
            </w:pPr>
          </w:p>
        </w:tc>
      </w:tr>
      <w:tr w:rsidR="00FE6F71" w:rsidRPr="00FE6F71" w:rsidTr="003E3E3D">
        <w:tc>
          <w:tcPr>
            <w:tcW w:w="57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8.</w:t>
            </w:r>
          </w:p>
        </w:tc>
        <w:tc>
          <w:tcPr>
            <w:tcW w:w="494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 xml:space="preserve">Педагогическим работникам, за работу в специальных (коррекционных) образовательных организациях (отделениях, классах, группах) для обучающихся, воспитанников с отклонениями в развитии (в </w:t>
            </w:r>
            <w:r w:rsidRPr="00FE6F71">
              <w:lastRenderedPageBreak/>
              <w:t>том числе с задержкой психического развития).</w:t>
            </w:r>
          </w:p>
        </w:tc>
        <w:tc>
          <w:tcPr>
            <w:tcW w:w="991"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lastRenderedPageBreak/>
              <w:t>1.2</w:t>
            </w:r>
          </w:p>
        </w:tc>
        <w:tc>
          <w:tcPr>
            <w:tcW w:w="4313"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snapToGrid w:val="0"/>
              <w:jc w:val="both"/>
            </w:pPr>
          </w:p>
        </w:tc>
      </w:tr>
      <w:tr w:rsidR="00FE6F71" w:rsidRPr="00FE6F71" w:rsidTr="003E3E3D">
        <w:tc>
          <w:tcPr>
            <w:tcW w:w="57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lastRenderedPageBreak/>
              <w:t>9</w:t>
            </w:r>
          </w:p>
        </w:tc>
        <w:tc>
          <w:tcPr>
            <w:tcW w:w="494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 xml:space="preserve">Педагогическим работникам, работающим в «Ресурсном классе» с детьми с расстройством </w:t>
            </w:r>
            <w:proofErr w:type="spellStart"/>
            <w:r w:rsidRPr="00FE6F71">
              <w:t>аутистического</w:t>
            </w:r>
            <w:proofErr w:type="spellEnd"/>
            <w:r w:rsidRPr="00FE6F71">
              <w:t xml:space="preserve"> спектра и другими нарушениями ментальной сферы, а также сопутствующими выраженными нарушениями поведения, коммуникации и речи</w:t>
            </w:r>
          </w:p>
        </w:tc>
        <w:tc>
          <w:tcPr>
            <w:tcW w:w="991"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1,8</w:t>
            </w:r>
          </w:p>
        </w:tc>
        <w:tc>
          <w:tcPr>
            <w:tcW w:w="4313"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both"/>
            </w:pPr>
            <w:r w:rsidRPr="00FE6F71">
              <w:t xml:space="preserve">Применяется только к работникам занимающим должности: </w:t>
            </w:r>
            <w:proofErr w:type="spellStart"/>
            <w:r w:rsidRPr="00FE6F71">
              <w:t>тьютора</w:t>
            </w:r>
            <w:proofErr w:type="spellEnd"/>
            <w:r w:rsidRPr="00FE6F71">
              <w:t>, учителя и педагога-психолога.</w:t>
            </w:r>
          </w:p>
        </w:tc>
      </w:tr>
    </w:tbl>
    <w:p w:rsidR="00FE6F71" w:rsidRPr="00FE6F71" w:rsidRDefault="00FE6F71" w:rsidP="00FE6F71">
      <w:pPr>
        <w:ind w:firstLine="851"/>
        <w:jc w:val="both"/>
        <w:rPr>
          <w:sz w:val="28"/>
          <w:szCs w:val="28"/>
        </w:rPr>
      </w:pPr>
    </w:p>
    <w:p w:rsidR="00FE6F71" w:rsidRPr="00FE6F71" w:rsidRDefault="00FE6F71" w:rsidP="00FE6F71">
      <w:pPr>
        <w:ind w:firstLine="851"/>
        <w:jc w:val="both"/>
        <w:rPr>
          <w:sz w:val="27"/>
          <w:szCs w:val="27"/>
        </w:rPr>
      </w:pPr>
      <w:r w:rsidRPr="00FE6F71">
        <w:rPr>
          <w:sz w:val="27"/>
          <w:szCs w:val="27"/>
        </w:rPr>
        <w:t>5.2. При наличии нескольких оснований для установления постоянных повышающих надбавок расчет коэффициента постоянных повышающих надбавок к окладу производится по формуле:</w:t>
      </w:r>
    </w:p>
    <w:p w:rsidR="00FE6F71" w:rsidRPr="00FE6F71" w:rsidRDefault="00FE6F71" w:rsidP="00FE6F71">
      <w:pPr>
        <w:ind w:firstLine="851"/>
        <w:jc w:val="both"/>
        <w:rPr>
          <w:sz w:val="27"/>
          <w:szCs w:val="27"/>
        </w:rPr>
      </w:pPr>
      <w:r w:rsidRPr="00FE6F71">
        <w:rPr>
          <w:position w:val="-5"/>
          <w:sz w:val="27"/>
          <w:szCs w:val="27"/>
        </w:rPr>
        <w:object w:dxaOrig="2940" w:dyaOrig="360">
          <v:shape id="_x0000_i1029" type="#_x0000_t75" style="width:145.8pt;height:17.3pt" o:ole="" filled="t">
            <v:fill color2="black"/>
            <v:imagedata r:id="rId19" o:title=""/>
          </v:shape>
          <o:OLEObject Type="Embed" ProgID="Equation.3" ShapeID="_x0000_i1029" DrawAspect="Content" ObjectID="_1515907444" r:id="rId20"/>
        </w:object>
      </w:r>
    </w:p>
    <w:p w:rsidR="00FE6F71" w:rsidRPr="00FE6F71" w:rsidRDefault="00FE6F71" w:rsidP="00FE6F71">
      <w:pPr>
        <w:ind w:firstLine="851"/>
        <w:jc w:val="both"/>
        <w:rPr>
          <w:sz w:val="27"/>
          <w:szCs w:val="27"/>
        </w:rPr>
      </w:pPr>
      <w:r w:rsidRPr="00FE6F71">
        <w:rPr>
          <w:sz w:val="27"/>
          <w:szCs w:val="27"/>
        </w:rPr>
        <w:t>5.3. Повышения окладов (должностных окладов), ставок заработной платы по вышеуказанным основаниям образуют новые размеры окладов (должностных окладов), ставок заработной платы, применяемые при исчислении заработной платы с учетом объема работы (учебной нагрузки, педагогической работы и т.д.).</w:t>
      </w:r>
    </w:p>
    <w:p w:rsidR="00FE6F71" w:rsidRPr="00FE6F71" w:rsidRDefault="00FE6F71" w:rsidP="00FE6F71">
      <w:pPr>
        <w:ind w:firstLine="851"/>
        <w:jc w:val="both"/>
        <w:rPr>
          <w:sz w:val="27"/>
          <w:szCs w:val="27"/>
        </w:rPr>
      </w:pPr>
      <w:r w:rsidRPr="00FE6F71">
        <w:rPr>
          <w:sz w:val="27"/>
          <w:szCs w:val="27"/>
        </w:rPr>
        <w:t>5.4. Особенности расчета заработной платы учителей в общеобразовательной организации.</w:t>
      </w:r>
    </w:p>
    <w:p w:rsidR="00FE6F71" w:rsidRPr="00FE6F71" w:rsidRDefault="00FE6F71" w:rsidP="00FE6F71">
      <w:pPr>
        <w:ind w:firstLine="851"/>
        <w:jc w:val="both"/>
        <w:rPr>
          <w:sz w:val="27"/>
          <w:szCs w:val="27"/>
        </w:rPr>
      </w:pPr>
      <w:r w:rsidRPr="00FE6F71">
        <w:rPr>
          <w:sz w:val="27"/>
          <w:szCs w:val="27"/>
        </w:rPr>
        <w:t>Размер оклада (должностного оклада) учителей определяется по следующей формуле:</w:t>
      </w:r>
    </w:p>
    <w:p w:rsidR="00FE6F71" w:rsidRPr="00FE6F71" w:rsidRDefault="00FE6F71" w:rsidP="00FE6F71">
      <w:pPr>
        <w:ind w:firstLine="851"/>
        <w:jc w:val="both"/>
        <w:rPr>
          <w:b/>
          <w:bCs/>
          <w:sz w:val="27"/>
          <w:szCs w:val="27"/>
        </w:rPr>
      </w:pPr>
      <w:r w:rsidRPr="00FE6F71">
        <w:rPr>
          <w:position w:val="-6"/>
          <w:sz w:val="27"/>
          <w:szCs w:val="27"/>
        </w:rPr>
        <w:object w:dxaOrig="1540" w:dyaOrig="360">
          <v:shape id="_x0000_i1030" type="#_x0000_t75" style="width:77.45pt;height:18.25pt" o:ole="" filled="t">
            <v:fill color2="black"/>
            <v:imagedata r:id="rId21" o:title=""/>
          </v:shape>
          <o:OLEObject Type="Embed" ProgID="Equation.3" ShapeID="_x0000_i1030" DrawAspect="Content" ObjectID="_1515907445" r:id="rId22"/>
        </w:object>
      </w:r>
      <w:r w:rsidRPr="00FE6F71">
        <w:rPr>
          <w:b/>
          <w:bCs/>
          <w:sz w:val="27"/>
          <w:szCs w:val="27"/>
        </w:rPr>
        <w:t xml:space="preserve">, </w:t>
      </w:r>
      <w:r w:rsidRPr="00FE6F71">
        <w:rPr>
          <w:sz w:val="27"/>
          <w:szCs w:val="27"/>
        </w:rPr>
        <w:t>где:</w:t>
      </w:r>
    </w:p>
    <w:p w:rsidR="00FE6F71" w:rsidRPr="00FE6F71" w:rsidRDefault="00FE6F71" w:rsidP="00FE6F71">
      <w:pPr>
        <w:ind w:firstLine="851"/>
        <w:jc w:val="both"/>
        <w:rPr>
          <w:b/>
          <w:bCs/>
          <w:sz w:val="27"/>
          <w:szCs w:val="27"/>
        </w:rPr>
      </w:pPr>
      <w:r w:rsidRPr="00FE6F71">
        <w:rPr>
          <w:b/>
          <w:bCs/>
          <w:sz w:val="27"/>
          <w:szCs w:val="27"/>
        </w:rPr>
        <w:t>Од</w:t>
      </w:r>
      <w:r w:rsidRPr="00FE6F71">
        <w:rPr>
          <w:sz w:val="27"/>
          <w:szCs w:val="27"/>
        </w:rPr>
        <w:t xml:space="preserve"> – оклад (должностной оклад) педагогического работника;</w:t>
      </w:r>
    </w:p>
    <w:p w:rsidR="00FE6F71" w:rsidRPr="00FE6F71" w:rsidRDefault="00FE6F71" w:rsidP="00FE6F71">
      <w:pPr>
        <w:ind w:firstLine="851"/>
        <w:jc w:val="both"/>
        <w:rPr>
          <w:b/>
          <w:bCs/>
          <w:sz w:val="27"/>
          <w:szCs w:val="27"/>
        </w:rPr>
      </w:pPr>
      <w:proofErr w:type="spellStart"/>
      <w:r w:rsidRPr="00FE6F71">
        <w:rPr>
          <w:b/>
          <w:bCs/>
          <w:sz w:val="27"/>
          <w:szCs w:val="27"/>
        </w:rPr>
        <w:t>О</w:t>
      </w:r>
      <w:r w:rsidRPr="00FE6F71">
        <w:rPr>
          <w:b/>
          <w:bCs/>
          <w:sz w:val="27"/>
          <w:szCs w:val="27"/>
          <w:vertAlign w:val="subscript"/>
        </w:rPr>
        <w:t>аз</w:t>
      </w:r>
      <w:proofErr w:type="spellEnd"/>
      <w:r w:rsidRPr="00FE6F71">
        <w:rPr>
          <w:sz w:val="27"/>
          <w:szCs w:val="27"/>
        </w:rPr>
        <w:t xml:space="preserve"> – оплата за аудиторную занятость;</w:t>
      </w:r>
    </w:p>
    <w:p w:rsidR="00FE6F71" w:rsidRPr="00FE6F71" w:rsidRDefault="00FE6F71" w:rsidP="00FE6F71">
      <w:pPr>
        <w:ind w:firstLine="851"/>
        <w:jc w:val="both"/>
        <w:rPr>
          <w:sz w:val="27"/>
          <w:szCs w:val="27"/>
        </w:rPr>
      </w:pPr>
      <w:proofErr w:type="spellStart"/>
      <w:r w:rsidRPr="00FE6F71">
        <w:rPr>
          <w:b/>
          <w:bCs/>
          <w:sz w:val="27"/>
          <w:szCs w:val="27"/>
        </w:rPr>
        <w:t>О</w:t>
      </w:r>
      <w:r w:rsidRPr="00FE6F71">
        <w:rPr>
          <w:b/>
          <w:bCs/>
          <w:sz w:val="27"/>
          <w:szCs w:val="27"/>
          <w:vertAlign w:val="subscript"/>
        </w:rPr>
        <w:t>наз</w:t>
      </w:r>
      <w:proofErr w:type="spellEnd"/>
      <w:r w:rsidRPr="00FE6F71">
        <w:rPr>
          <w:b/>
          <w:bCs/>
          <w:sz w:val="27"/>
          <w:szCs w:val="27"/>
          <w:vertAlign w:val="subscript"/>
        </w:rPr>
        <w:t xml:space="preserve"> </w:t>
      </w:r>
      <w:r w:rsidRPr="00FE6F71">
        <w:rPr>
          <w:sz w:val="27"/>
          <w:szCs w:val="27"/>
        </w:rPr>
        <w:t xml:space="preserve">– оплата за неаудиторную занятость. </w:t>
      </w:r>
    </w:p>
    <w:p w:rsidR="00FE6F71" w:rsidRPr="00FE6F71" w:rsidRDefault="00FE6F71" w:rsidP="00FE6F71">
      <w:pPr>
        <w:ind w:firstLine="709"/>
        <w:jc w:val="both"/>
        <w:rPr>
          <w:sz w:val="27"/>
          <w:szCs w:val="27"/>
        </w:rPr>
      </w:pPr>
      <w:r w:rsidRPr="00FE6F71">
        <w:rPr>
          <w:sz w:val="27"/>
          <w:szCs w:val="27"/>
        </w:rPr>
        <w:t>Методика расчета заработной платы учителей, предлагается в двух вариантах в соответствии с пунктами 5.4.1. и 5.4.2 данного Положения. Выбор методики общеобразовательной организацией, определяется решением трудового коллектива, оформленным в установленном законодательством порядке.</w:t>
      </w:r>
    </w:p>
    <w:p w:rsidR="00FE6F71" w:rsidRPr="00FE6F71" w:rsidRDefault="00FE6F71" w:rsidP="00FE6F71">
      <w:pPr>
        <w:ind w:firstLine="708"/>
        <w:jc w:val="both"/>
        <w:rPr>
          <w:sz w:val="27"/>
          <w:szCs w:val="27"/>
        </w:rPr>
      </w:pPr>
      <w:r w:rsidRPr="00FE6F71">
        <w:rPr>
          <w:sz w:val="27"/>
          <w:szCs w:val="27"/>
        </w:rPr>
        <w:t>5.4.1.Расчёт заработной платы учителей на основе окладов по ПКГ.</w:t>
      </w:r>
    </w:p>
    <w:p w:rsidR="00FE6F71" w:rsidRPr="00FE6F71" w:rsidRDefault="00FE6F71" w:rsidP="00FE6F71">
      <w:pPr>
        <w:ind w:firstLine="851"/>
        <w:jc w:val="both"/>
        <w:rPr>
          <w:sz w:val="27"/>
          <w:szCs w:val="27"/>
        </w:rPr>
      </w:pPr>
      <w:r w:rsidRPr="00FE6F71">
        <w:rPr>
          <w:sz w:val="27"/>
          <w:szCs w:val="27"/>
        </w:rPr>
        <w:t>Размер оплаты за аудиторную занятость учителей определяется по следующей формуле:</w:t>
      </w:r>
    </w:p>
    <w:p w:rsidR="00FE6F71" w:rsidRPr="00FE6F71" w:rsidRDefault="00FE6F71" w:rsidP="00FE6F71">
      <w:pPr>
        <w:ind w:firstLine="708"/>
        <w:jc w:val="both"/>
        <w:rPr>
          <w:sz w:val="27"/>
          <w:szCs w:val="27"/>
        </w:rPr>
      </w:pPr>
    </w:p>
    <w:p w:rsidR="00FE6F71" w:rsidRPr="00FE6F71" w:rsidRDefault="00FE6F71" w:rsidP="00FE6F71">
      <w:pPr>
        <w:ind w:firstLine="708"/>
        <w:jc w:val="both"/>
        <w:rPr>
          <w:b/>
          <w:bCs/>
          <w:sz w:val="27"/>
          <w:szCs w:val="27"/>
        </w:rPr>
      </w:pPr>
      <w:r w:rsidRPr="00FE6F71">
        <w:rPr>
          <w:position w:val="-24"/>
          <w:sz w:val="27"/>
          <w:szCs w:val="27"/>
        </w:rPr>
        <w:object w:dxaOrig="3540" w:dyaOrig="639">
          <v:shape id="_x0000_i1031" type="#_x0000_t75" style="width:175.9pt;height:31.9pt" o:ole="" filled="t">
            <v:fill color2="black"/>
            <v:imagedata r:id="rId23" o:title=""/>
          </v:shape>
          <o:OLEObject Type="Embed" ProgID="Equation.3" ShapeID="_x0000_i1031" DrawAspect="Content" ObjectID="_1515907446" r:id="rId24"/>
        </w:object>
      </w:r>
      <w:r w:rsidRPr="00FE6F71">
        <w:rPr>
          <w:sz w:val="27"/>
          <w:szCs w:val="27"/>
        </w:rPr>
        <w:t xml:space="preserve"> , где:</w:t>
      </w:r>
    </w:p>
    <w:p w:rsidR="00FE6F71" w:rsidRPr="00FE6F71" w:rsidRDefault="00FE6F71" w:rsidP="00FE6F71">
      <w:pPr>
        <w:ind w:firstLine="851"/>
        <w:jc w:val="both"/>
        <w:rPr>
          <w:b/>
          <w:bCs/>
          <w:sz w:val="27"/>
          <w:szCs w:val="27"/>
        </w:rPr>
      </w:pPr>
      <w:proofErr w:type="gramStart"/>
      <w:r w:rsidRPr="00FE6F71">
        <w:rPr>
          <w:b/>
          <w:bCs/>
          <w:sz w:val="27"/>
          <w:szCs w:val="27"/>
        </w:rPr>
        <w:t>Б</w:t>
      </w:r>
      <w:proofErr w:type="gramEnd"/>
      <w:r w:rsidRPr="00FE6F71">
        <w:rPr>
          <w:b/>
          <w:bCs/>
          <w:sz w:val="27"/>
          <w:szCs w:val="27"/>
        </w:rPr>
        <w:t xml:space="preserve"> </w:t>
      </w:r>
      <w:r w:rsidRPr="00FE6F71">
        <w:rPr>
          <w:sz w:val="27"/>
          <w:szCs w:val="27"/>
        </w:rPr>
        <w:t>– оклад по ПКГ (Приложение 2);</w:t>
      </w:r>
    </w:p>
    <w:p w:rsidR="00FE6F71" w:rsidRPr="00FE6F71" w:rsidRDefault="00FE6F71" w:rsidP="00FE6F71">
      <w:pPr>
        <w:ind w:firstLine="851"/>
        <w:jc w:val="both"/>
        <w:rPr>
          <w:b/>
          <w:bCs/>
          <w:sz w:val="27"/>
          <w:szCs w:val="27"/>
        </w:rPr>
      </w:pPr>
      <w:r w:rsidRPr="00FE6F71">
        <w:rPr>
          <w:b/>
          <w:bCs/>
          <w:sz w:val="27"/>
          <w:szCs w:val="27"/>
        </w:rPr>
        <w:t>К</w:t>
      </w:r>
      <w:r w:rsidRPr="00FE6F71">
        <w:rPr>
          <w:b/>
          <w:bCs/>
          <w:sz w:val="27"/>
          <w:szCs w:val="27"/>
          <w:vertAlign w:val="subscript"/>
        </w:rPr>
        <w:t>с</w:t>
      </w:r>
      <w:r w:rsidRPr="00FE6F71">
        <w:rPr>
          <w:sz w:val="27"/>
          <w:szCs w:val="27"/>
        </w:rPr>
        <w:t xml:space="preserve"> - коэффициент удорожания по местонахождению общеобразовательной организации (город - 1, село - 1,25);</w:t>
      </w:r>
    </w:p>
    <w:p w:rsidR="00FE6F71" w:rsidRPr="00FE6F71" w:rsidRDefault="00FE6F71" w:rsidP="00FE6F71">
      <w:pPr>
        <w:ind w:firstLine="851"/>
        <w:jc w:val="both"/>
        <w:rPr>
          <w:b/>
          <w:bCs/>
          <w:sz w:val="27"/>
          <w:szCs w:val="27"/>
        </w:rPr>
      </w:pPr>
      <w:proofErr w:type="spellStart"/>
      <w:r w:rsidRPr="00FE6F71">
        <w:rPr>
          <w:b/>
          <w:bCs/>
          <w:sz w:val="27"/>
          <w:szCs w:val="27"/>
        </w:rPr>
        <w:t>К</w:t>
      </w:r>
      <w:r w:rsidRPr="00FE6F71">
        <w:rPr>
          <w:b/>
          <w:bCs/>
          <w:sz w:val="27"/>
          <w:szCs w:val="27"/>
          <w:vertAlign w:val="subscript"/>
        </w:rPr>
        <w:t>н</w:t>
      </w:r>
      <w:proofErr w:type="spellEnd"/>
      <w:r w:rsidRPr="00FE6F71">
        <w:rPr>
          <w:sz w:val="27"/>
          <w:szCs w:val="27"/>
        </w:rPr>
        <w:t xml:space="preserve"> – коэффициент постоянных повышающих надбавок к окладу (должностному окладу), ставке заработной платы в зависимости от специфики и особенностей труда (Таблица 1).</w:t>
      </w:r>
    </w:p>
    <w:p w:rsidR="00FE6F71" w:rsidRPr="00FE6F71" w:rsidRDefault="00FE6F71" w:rsidP="00FE6F71">
      <w:pPr>
        <w:ind w:firstLine="851"/>
        <w:jc w:val="both"/>
        <w:rPr>
          <w:b/>
          <w:bCs/>
          <w:sz w:val="27"/>
          <w:szCs w:val="27"/>
        </w:rPr>
      </w:pPr>
      <w:proofErr w:type="spellStart"/>
      <w:r w:rsidRPr="00FE6F71">
        <w:rPr>
          <w:b/>
          <w:bCs/>
          <w:sz w:val="27"/>
          <w:szCs w:val="27"/>
        </w:rPr>
        <w:t>Фн</w:t>
      </w:r>
      <w:proofErr w:type="spellEnd"/>
      <w:r w:rsidRPr="00FE6F71">
        <w:rPr>
          <w:sz w:val="27"/>
          <w:szCs w:val="27"/>
        </w:rPr>
        <w:t xml:space="preserve"> - фактическая учебная нагрузка в неделю;</w:t>
      </w:r>
    </w:p>
    <w:p w:rsidR="00FE6F71" w:rsidRPr="00FE6F71" w:rsidRDefault="00FE6F71" w:rsidP="00FE6F71">
      <w:pPr>
        <w:ind w:firstLine="851"/>
        <w:jc w:val="both"/>
        <w:rPr>
          <w:b/>
          <w:bCs/>
          <w:sz w:val="27"/>
          <w:szCs w:val="27"/>
        </w:rPr>
      </w:pPr>
      <w:proofErr w:type="spellStart"/>
      <w:r w:rsidRPr="00FE6F71">
        <w:rPr>
          <w:b/>
          <w:bCs/>
          <w:sz w:val="27"/>
          <w:szCs w:val="27"/>
        </w:rPr>
        <w:t>Нчс</w:t>
      </w:r>
      <w:proofErr w:type="spellEnd"/>
      <w:r w:rsidRPr="00FE6F71">
        <w:rPr>
          <w:sz w:val="27"/>
          <w:szCs w:val="27"/>
        </w:rPr>
        <w:t xml:space="preserve"> - норма часов педагогической работы в неделю за ставку заработной платы;</w:t>
      </w:r>
    </w:p>
    <w:p w:rsidR="00FE6F71" w:rsidRPr="00FE6F71" w:rsidRDefault="00FE6F71" w:rsidP="00FE6F71">
      <w:pPr>
        <w:ind w:firstLine="851"/>
        <w:jc w:val="both"/>
        <w:rPr>
          <w:sz w:val="27"/>
          <w:szCs w:val="27"/>
        </w:rPr>
      </w:pPr>
      <w:proofErr w:type="spellStart"/>
      <w:r w:rsidRPr="00FE6F71">
        <w:rPr>
          <w:b/>
          <w:bCs/>
          <w:sz w:val="27"/>
          <w:szCs w:val="27"/>
        </w:rPr>
        <w:t>Кпр</w:t>
      </w:r>
      <w:proofErr w:type="spellEnd"/>
      <w:r w:rsidRPr="00FE6F71">
        <w:rPr>
          <w:sz w:val="27"/>
          <w:szCs w:val="27"/>
        </w:rPr>
        <w:t xml:space="preserve"> - коэффициент, учитывающий особенности обучения предметам, устанавливается следующим образом (Таблица 2):</w:t>
      </w:r>
      <w:r w:rsidRPr="00FE6F71">
        <w:rPr>
          <w:sz w:val="27"/>
          <w:szCs w:val="27"/>
        </w:rPr>
        <w:tab/>
      </w:r>
    </w:p>
    <w:p w:rsidR="00FE6F71" w:rsidRPr="00FE6F71" w:rsidRDefault="00FE6F71" w:rsidP="00FE6F71">
      <w:pPr>
        <w:ind w:firstLine="708"/>
        <w:jc w:val="right"/>
        <w:rPr>
          <w:b/>
          <w:bCs/>
        </w:rPr>
      </w:pPr>
      <w:r w:rsidRPr="00FE6F71">
        <w:rPr>
          <w:sz w:val="28"/>
          <w:szCs w:val="28"/>
        </w:rPr>
        <w:t>Таблица 2.</w:t>
      </w:r>
    </w:p>
    <w:tbl>
      <w:tblPr>
        <w:tblW w:w="0" w:type="auto"/>
        <w:tblInd w:w="-12" w:type="dxa"/>
        <w:tblLayout w:type="fixed"/>
        <w:tblCellMar>
          <w:left w:w="40" w:type="dxa"/>
          <w:right w:w="40" w:type="dxa"/>
        </w:tblCellMar>
        <w:tblLook w:val="0000"/>
      </w:tblPr>
      <w:tblGrid>
        <w:gridCol w:w="568"/>
        <w:gridCol w:w="6804"/>
        <w:gridCol w:w="2435"/>
      </w:tblGrid>
      <w:tr w:rsidR="00FE6F71" w:rsidRPr="00FE6F71" w:rsidTr="003E3E3D">
        <w:trPr>
          <w:trHeight w:val="165"/>
        </w:trPr>
        <w:tc>
          <w:tcPr>
            <w:tcW w:w="568" w:type="dxa"/>
            <w:tcBorders>
              <w:top w:val="single" w:sz="4" w:space="0" w:color="000000"/>
              <w:left w:val="single" w:sz="4" w:space="0" w:color="000000"/>
              <w:bottom w:val="single" w:sz="4" w:space="0" w:color="000000"/>
            </w:tcBorders>
            <w:shd w:val="clear" w:color="auto" w:fill="FFFFFF"/>
          </w:tcPr>
          <w:p w:rsidR="00FE6F71" w:rsidRPr="00FE6F71" w:rsidRDefault="00FE6F71" w:rsidP="00FE6F71">
            <w:pPr>
              <w:jc w:val="center"/>
              <w:rPr>
                <w:b/>
                <w:bCs/>
              </w:rPr>
            </w:pPr>
            <w:r w:rsidRPr="00FE6F71">
              <w:rPr>
                <w:b/>
                <w:bCs/>
              </w:rPr>
              <w:t xml:space="preserve">№ </w:t>
            </w:r>
            <w:proofErr w:type="spellStart"/>
            <w:proofErr w:type="gramStart"/>
            <w:r w:rsidRPr="00FE6F71">
              <w:rPr>
                <w:b/>
                <w:bCs/>
              </w:rPr>
              <w:t>п</w:t>
            </w:r>
            <w:proofErr w:type="spellEnd"/>
            <w:proofErr w:type="gramEnd"/>
            <w:r w:rsidRPr="00FE6F71">
              <w:rPr>
                <w:b/>
                <w:bCs/>
              </w:rPr>
              <w:t>/</w:t>
            </w:r>
            <w:proofErr w:type="spellStart"/>
            <w:r w:rsidRPr="00FE6F71">
              <w:rPr>
                <w:b/>
                <w:bCs/>
              </w:rPr>
              <w:t>п</w:t>
            </w:r>
            <w:proofErr w:type="spellEnd"/>
          </w:p>
        </w:tc>
        <w:tc>
          <w:tcPr>
            <w:tcW w:w="6804" w:type="dxa"/>
            <w:tcBorders>
              <w:top w:val="single" w:sz="4" w:space="0" w:color="000000"/>
              <w:left w:val="single" w:sz="4" w:space="0" w:color="000000"/>
              <w:bottom w:val="single" w:sz="4" w:space="0" w:color="000000"/>
            </w:tcBorders>
            <w:shd w:val="clear" w:color="auto" w:fill="FFFFFF"/>
            <w:vAlign w:val="center"/>
          </w:tcPr>
          <w:p w:rsidR="00FE6F71" w:rsidRPr="00FE6F71" w:rsidRDefault="00FE6F71" w:rsidP="00FE6F71">
            <w:pPr>
              <w:jc w:val="center"/>
              <w:rPr>
                <w:b/>
                <w:bCs/>
              </w:rPr>
            </w:pPr>
            <w:r w:rsidRPr="00FE6F71">
              <w:rPr>
                <w:b/>
                <w:bCs/>
              </w:rPr>
              <w:t>Сумма баллов</w:t>
            </w:r>
          </w:p>
        </w:tc>
        <w:tc>
          <w:tcPr>
            <w:tcW w:w="24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E6F71" w:rsidRPr="00FE6F71" w:rsidRDefault="00FE6F71" w:rsidP="00FE6F71">
            <w:pPr>
              <w:jc w:val="center"/>
            </w:pPr>
            <w:r w:rsidRPr="00FE6F71">
              <w:rPr>
                <w:b/>
                <w:bCs/>
              </w:rPr>
              <w:t>Значение коэффициента</w:t>
            </w:r>
          </w:p>
        </w:tc>
      </w:tr>
      <w:tr w:rsidR="00FE6F71" w:rsidRPr="00FE6F71" w:rsidTr="003E3E3D">
        <w:trPr>
          <w:trHeight w:val="148"/>
        </w:trPr>
        <w:tc>
          <w:tcPr>
            <w:tcW w:w="568" w:type="dxa"/>
            <w:tcBorders>
              <w:top w:val="single" w:sz="4" w:space="0" w:color="000000"/>
              <w:left w:val="single" w:sz="4" w:space="0" w:color="000000"/>
              <w:bottom w:val="single" w:sz="4" w:space="0" w:color="000000"/>
            </w:tcBorders>
            <w:shd w:val="clear" w:color="auto" w:fill="FFFFFF"/>
          </w:tcPr>
          <w:p w:rsidR="00FE6F71" w:rsidRPr="00FE6F71" w:rsidRDefault="00FE6F71" w:rsidP="00FE6F71">
            <w:pPr>
              <w:jc w:val="center"/>
            </w:pPr>
            <w:r w:rsidRPr="00FE6F71">
              <w:lastRenderedPageBreak/>
              <w:t>1.</w:t>
            </w:r>
          </w:p>
        </w:tc>
        <w:tc>
          <w:tcPr>
            <w:tcW w:w="6804" w:type="dxa"/>
            <w:tcBorders>
              <w:top w:val="single" w:sz="4" w:space="0" w:color="000000"/>
              <w:left w:val="single" w:sz="4" w:space="0" w:color="000000"/>
              <w:bottom w:val="single" w:sz="4" w:space="0" w:color="000000"/>
            </w:tcBorders>
            <w:shd w:val="clear" w:color="auto" w:fill="FFFFFF"/>
          </w:tcPr>
          <w:p w:rsidR="00FE6F71" w:rsidRPr="00FE6F71" w:rsidRDefault="00FE6F71" w:rsidP="00FE6F71">
            <w:r w:rsidRPr="00FE6F71">
              <w:t>Если сумма баллов особенности предмета больше 3</w:t>
            </w:r>
          </w:p>
        </w:tc>
        <w:tc>
          <w:tcPr>
            <w:tcW w:w="24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E6F71" w:rsidRPr="00FE6F71" w:rsidRDefault="00FE6F71" w:rsidP="00FE6F71">
            <w:pPr>
              <w:jc w:val="center"/>
            </w:pPr>
            <w:r w:rsidRPr="00FE6F71">
              <w:t>1,15</w:t>
            </w:r>
          </w:p>
        </w:tc>
      </w:tr>
      <w:tr w:rsidR="00FE6F71" w:rsidRPr="00FE6F71" w:rsidTr="003E3E3D">
        <w:trPr>
          <w:trHeight w:val="133"/>
        </w:trPr>
        <w:tc>
          <w:tcPr>
            <w:tcW w:w="568" w:type="dxa"/>
            <w:tcBorders>
              <w:top w:val="single" w:sz="4" w:space="0" w:color="000000"/>
              <w:left w:val="single" w:sz="4" w:space="0" w:color="000000"/>
              <w:bottom w:val="single" w:sz="4" w:space="0" w:color="000000"/>
            </w:tcBorders>
            <w:shd w:val="clear" w:color="auto" w:fill="FFFFFF"/>
          </w:tcPr>
          <w:p w:rsidR="00FE6F71" w:rsidRPr="00FE6F71" w:rsidRDefault="00FE6F71" w:rsidP="00FE6F71">
            <w:pPr>
              <w:jc w:val="center"/>
            </w:pPr>
            <w:r w:rsidRPr="00FE6F71">
              <w:t>2.</w:t>
            </w:r>
          </w:p>
        </w:tc>
        <w:tc>
          <w:tcPr>
            <w:tcW w:w="6804" w:type="dxa"/>
            <w:tcBorders>
              <w:top w:val="single" w:sz="4" w:space="0" w:color="000000"/>
              <w:left w:val="single" w:sz="4" w:space="0" w:color="000000"/>
              <w:bottom w:val="single" w:sz="4" w:space="0" w:color="000000"/>
            </w:tcBorders>
            <w:shd w:val="clear" w:color="auto" w:fill="FFFFFF"/>
          </w:tcPr>
          <w:p w:rsidR="00FE6F71" w:rsidRPr="00FE6F71" w:rsidRDefault="00FE6F71" w:rsidP="00FE6F71">
            <w:r w:rsidRPr="00FE6F71">
              <w:t>Если сумма баллов особенности предмета не больше 3, но больше 2</w:t>
            </w:r>
          </w:p>
        </w:tc>
        <w:tc>
          <w:tcPr>
            <w:tcW w:w="24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E6F71" w:rsidRPr="00FE6F71" w:rsidRDefault="00FE6F71" w:rsidP="00FE6F71">
            <w:pPr>
              <w:jc w:val="center"/>
            </w:pPr>
            <w:r w:rsidRPr="00FE6F71">
              <w:t>1,10</w:t>
            </w:r>
          </w:p>
        </w:tc>
      </w:tr>
      <w:tr w:rsidR="00FE6F71" w:rsidRPr="00FE6F71" w:rsidTr="003E3E3D">
        <w:trPr>
          <w:trHeight w:val="156"/>
        </w:trPr>
        <w:tc>
          <w:tcPr>
            <w:tcW w:w="568" w:type="dxa"/>
            <w:tcBorders>
              <w:top w:val="single" w:sz="4" w:space="0" w:color="000000"/>
              <w:left w:val="single" w:sz="4" w:space="0" w:color="000000"/>
              <w:bottom w:val="single" w:sz="4" w:space="0" w:color="000000"/>
            </w:tcBorders>
            <w:shd w:val="clear" w:color="auto" w:fill="FFFFFF"/>
          </w:tcPr>
          <w:p w:rsidR="00FE6F71" w:rsidRPr="00FE6F71" w:rsidRDefault="00FE6F71" w:rsidP="00FE6F71">
            <w:pPr>
              <w:jc w:val="center"/>
            </w:pPr>
            <w:r w:rsidRPr="00FE6F71">
              <w:t>3.</w:t>
            </w:r>
          </w:p>
        </w:tc>
        <w:tc>
          <w:tcPr>
            <w:tcW w:w="6804" w:type="dxa"/>
            <w:tcBorders>
              <w:top w:val="single" w:sz="4" w:space="0" w:color="000000"/>
              <w:left w:val="single" w:sz="4" w:space="0" w:color="000000"/>
              <w:bottom w:val="single" w:sz="4" w:space="0" w:color="000000"/>
            </w:tcBorders>
            <w:shd w:val="clear" w:color="auto" w:fill="FFFFFF"/>
          </w:tcPr>
          <w:p w:rsidR="00FE6F71" w:rsidRPr="00FE6F71" w:rsidRDefault="00FE6F71" w:rsidP="00FE6F71">
            <w:r w:rsidRPr="00FE6F71">
              <w:t>Если сумма баллов особенности предмета не больше 2, но больше 1</w:t>
            </w:r>
          </w:p>
        </w:tc>
        <w:tc>
          <w:tcPr>
            <w:tcW w:w="24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E6F71" w:rsidRPr="00FE6F71" w:rsidRDefault="00FE6F71" w:rsidP="00FE6F71">
            <w:pPr>
              <w:jc w:val="center"/>
            </w:pPr>
            <w:r w:rsidRPr="00FE6F71">
              <w:t>1,05</w:t>
            </w:r>
          </w:p>
        </w:tc>
      </w:tr>
      <w:tr w:rsidR="00FE6F71" w:rsidRPr="00FE6F71" w:rsidTr="003E3E3D">
        <w:trPr>
          <w:trHeight w:val="280"/>
        </w:trPr>
        <w:tc>
          <w:tcPr>
            <w:tcW w:w="568" w:type="dxa"/>
            <w:tcBorders>
              <w:top w:val="single" w:sz="4" w:space="0" w:color="000000"/>
              <w:left w:val="single" w:sz="4" w:space="0" w:color="000000"/>
              <w:bottom w:val="single" w:sz="4" w:space="0" w:color="000000"/>
            </w:tcBorders>
            <w:shd w:val="clear" w:color="auto" w:fill="FFFFFF"/>
          </w:tcPr>
          <w:p w:rsidR="00FE6F71" w:rsidRPr="00FE6F71" w:rsidRDefault="00FE6F71" w:rsidP="00FE6F71">
            <w:pPr>
              <w:jc w:val="center"/>
            </w:pPr>
            <w:r w:rsidRPr="00FE6F71">
              <w:t>4.</w:t>
            </w:r>
          </w:p>
        </w:tc>
        <w:tc>
          <w:tcPr>
            <w:tcW w:w="6804" w:type="dxa"/>
            <w:tcBorders>
              <w:top w:val="single" w:sz="4" w:space="0" w:color="000000"/>
              <w:left w:val="single" w:sz="4" w:space="0" w:color="000000"/>
              <w:bottom w:val="single" w:sz="4" w:space="0" w:color="000000"/>
            </w:tcBorders>
            <w:shd w:val="clear" w:color="auto" w:fill="FFFFFF"/>
          </w:tcPr>
          <w:p w:rsidR="00FE6F71" w:rsidRPr="00FE6F71" w:rsidRDefault="00FE6F71" w:rsidP="00FE6F71">
            <w:r w:rsidRPr="00FE6F71">
              <w:t>Если сумма баллов особенности предмета не больше 1</w:t>
            </w:r>
          </w:p>
        </w:tc>
        <w:tc>
          <w:tcPr>
            <w:tcW w:w="24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E6F71" w:rsidRPr="00FE6F71" w:rsidRDefault="00FE6F71" w:rsidP="00FE6F71">
            <w:pPr>
              <w:jc w:val="center"/>
            </w:pPr>
            <w:r w:rsidRPr="00FE6F71">
              <w:t>1,00</w:t>
            </w:r>
          </w:p>
        </w:tc>
      </w:tr>
    </w:tbl>
    <w:p w:rsidR="00FE6F71" w:rsidRPr="00FE6F71" w:rsidRDefault="00FE6F71" w:rsidP="00FE6F71">
      <w:pPr>
        <w:shd w:val="clear" w:color="auto" w:fill="FFFFFF"/>
        <w:ind w:firstLine="708"/>
        <w:jc w:val="both"/>
        <w:rPr>
          <w:b/>
          <w:bCs/>
        </w:rPr>
      </w:pPr>
    </w:p>
    <w:p w:rsidR="00FE6F71" w:rsidRPr="00FE6F71" w:rsidRDefault="00FE6F71" w:rsidP="00FE6F71">
      <w:pPr>
        <w:shd w:val="clear" w:color="auto" w:fill="FFFFFF"/>
        <w:ind w:firstLine="708"/>
        <w:jc w:val="both"/>
        <w:rPr>
          <w:sz w:val="27"/>
          <w:szCs w:val="27"/>
        </w:rPr>
      </w:pPr>
      <w:proofErr w:type="spellStart"/>
      <w:r w:rsidRPr="00FE6F71">
        <w:rPr>
          <w:b/>
          <w:bCs/>
          <w:sz w:val="27"/>
          <w:szCs w:val="27"/>
        </w:rPr>
        <w:t>Кпр</w:t>
      </w:r>
      <w:proofErr w:type="spellEnd"/>
      <w:r w:rsidRPr="00FE6F71">
        <w:rPr>
          <w:sz w:val="27"/>
          <w:szCs w:val="27"/>
        </w:rPr>
        <w:t xml:space="preserve"> вычисляется исходя из суммы баллов особенности предмета (Таблица 3).</w:t>
      </w:r>
    </w:p>
    <w:p w:rsidR="00FE6F71" w:rsidRPr="00FE6F71" w:rsidRDefault="00FE6F71" w:rsidP="00FE6F71">
      <w:pPr>
        <w:jc w:val="right"/>
        <w:rPr>
          <w:b/>
          <w:bCs/>
          <w:sz w:val="27"/>
          <w:szCs w:val="27"/>
        </w:rPr>
      </w:pPr>
      <w:r w:rsidRPr="00FE6F71">
        <w:rPr>
          <w:sz w:val="27"/>
          <w:szCs w:val="27"/>
        </w:rPr>
        <w:t>Таблица 3.</w:t>
      </w:r>
    </w:p>
    <w:p w:rsidR="00FE6F71" w:rsidRPr="00FE6F71" w:rsidRDefault="00FE6F71" w:rsidP="00FE6F71">
      <w:pPr>
        <w:shd w:val="clear" w:color="auto" w:fill="FFFFFF"/>
        <w:ind w:firstLine="567"/>
        <w:jc w:val="center"/>
        <w:rPr>
          <w:sz w:val="27"/>
          <w:szCs w:val="27"/>
        </w:rPr>
      </w:pPr>
      <w:r w:rsidRPr="00FE6F71">
        <w:rPr>
          <w:b/>
          <w:bCs/>
          <w:sz w:val="27"/>
          <w:szCs w:val="27"/>
        </w:rPr>
        <w:t>Расчёт коэффициента за особенность предмета (</w:t>
      </w:r>
      <w:proofErr w:type="spellStart"/>
      <w:r w:rsidRPr="00FE6F71">
        <w:rPr>
          <w:b/>
          <w:bCs/>
          <w:sz w:val="27"/>
          <w:szCs w:val="27"/>
        </w:rPr>
        <w:t>Кпр</w:t>
      </w:r>
      <w:proofErr w:type="spellEnd"/>
      <w:r w:rsidRPr="00FE6F71">
        <w:rPr>
          <w:b/>
          <w:bCs/>
          <w:sz w:val="27"/>
          <w:szCs w:val="27"/>
        </w:rPr>
        <w:t>)</w:t>
      </w:r>
    </w:p>
    <w:p w:rsidR="00FE6F71" w:rsidRPr="00FE6F71" w:rsidRDefault="00FE6F71" w:rsidP="00FE6F71">
      <w:pPr>
        <w:shd w:val="clear" w:color="auto" w:fill="FFFFFF"/>
        <w:ind w:firstLine="567"/>
        <w:jc w:val="center"/>
        <w:rPr>
          <w:sz w:val="27"/>
          <w:szCs w:val="27"/>
        </w:rPr>
      </w:pPr>
    </w:p>
    <w:tbl>
      <w:tblPr>
        <w:tblW w:w="0" w:type="auto"/>
        <w:tblInd w:w="-10" w:type="dxa"/>
        <w:tblLayout w:type="fixed"/>
        <w:tblLook w:val="0000"/>
      </w:tblPr>
      <w:tblGrid>
        <w:gridCol w:w="568"/>
        <w:gridCol w:w="3969"/>
        <w:gridCol w:w="727"/>
        <w:gridCol w:w="691"/>
        <w:gridCol w:w="567"/>
        <w:gridCol w:w="567"/>
        <w:gridCol w:w="506"/>
        <w:gridCol w:w="628"/>
        <w:gridCol w:w="708"/>
        <w:gridCol w:w="871"/>
      </w:tblGrid>
      <w:tr w:rsidR="00FE6F71" w:rsidRPr="00FE6F71" w:rsidTr="003E3E3D">
        <w:trPr>
          <w:trHeight w:val="497"/>
        </w:trPr>
        <w:tc>
          <w:tcPr>
            <w:tcW w:w="568" w:type="dxa"/>
            <w:tcBorders>
              <w:top w:val="single" w:sz="4" w:space="0" w:color="000000"/>
              <w:left w:val="single" w:sz="4" w:space="0" w:color="000000"/>
            </w:tcBorders>
            <w:shd w:val="clear" w:color="auto" w:fill="auto"/>
          </w:tcPr>
          <w:p w:rsidR="00FE6F71" w:rsidRPr="00FE6F71" w:rsidRDefault="00FE6F71" w:rsidP="00FE6F71">
            <w:pPr>
              <w:jc w:val="center"/>
              <w:rPr>
                <w:b/>
                <w:bCs/>
              </w:rPr>
            </w:pPr>
            <w:r w:rsidRPr="00FE6F71">
              <w:rPr>
                <w:b/>
                <w:bCs/>
              </w:rPr>
              <w:t xml:space="preserve">№ </w:t>
            </w:r>
            <w:proofErr w:type="spellStart"/>
            <w:proofErr w:type="gramStart"/>
            <w:r w:rsidRPr="00FE6F71">
              <w:rPr>
                <w:b/>
                <w:bCs/>
              </w:rPr>
              <w:t>п</w:t>
            </w:r>
            <w:proofErr w:type="spellEnd"/>
            <w:proofErr w:type="gramEnd"/>
            <w:r w:rsidRPr="00FE6F71">
              <w:rPr>
                <w:b/>
                <w:bCs/>
              </w:rPr>
              <w:t>/</w:t>
            </w:r>
            <w:proofErr w:type="spellStart"/>
            <w:r w:rsidRPr="00FE6F71">
              <w:rPr>
                <w:b/>
                <w:bCs/>
              </w:rPr>
              <w:t>п</w:t>
            </w:r>
            <w:proofErr w:type="spellEnd"/>
          </w:p>
        </w:tc>
        <w:tc>
          <w:tcPr>
            <w:tcW w:w="3969" w:type="dxa"/>
            <w:vMerge w:val="restart"/>
            <w:tcBorders>
              <w:top w:val="single" w:sz="4" w:space="0" w:color="000000"/>
              <w:left w:val="single" w:sz="4" w:space="0" w:color="000000"/>
            </w:tcBorders>
            <w:shd w:val="clear" w:color="auto" w:fill="auto"/>
          </w:tcPr>
          <w:p w:rsidR="00FE6F71" w:rsidRPr="00FE6F71" w:rsidRDefault="00FE6F71" w:rsidP="00FE6F71">
            <w:pPr>
              <w:snapToGrid w:val="0"/>
              <w:jc w:val="center"/>
              <w:rPr>
                <w:b/>
                <w:bCs/>
              </w:rPr>
            </w:pPr>
          </w:p>
          <w:p w:rsidR="00FE6F71" w:rsidRPr="00FE6F71" w:rsidRDefault="00FE6F71" w:rsidP="00FE6F71">
            <w:pPr>
              <w:jc w:val="center"/>
              <w:rPr>
                <w:b/>
                <w:bCs/>
              </w:rPr>
            </w:pPr>
            <w:r w:rsidRPr="00FE6F71">
              <w:rPr>
                <w:b/>
                <w:bCs/>
              </w:rPr>
              <w:t>Предметы</w:t>
            </w:r>
          </w:p>
        </w:tc>
        <w:tc>
          <w:tcPr>
            <w:tcW w:w="3686" w:type="dxa"/>
            <w:gridSpan w:val="6"/>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b/>
                <w:bCs/>
              </w:rPr>
            </w:pPr>
            <w:r w:rsidRPr="00FE6F71">
              <w:rPr>
                <w:b/>
                <w:bCs/>
              </w:rPr>
              <w:t>Показатели</w:t>
            </w:r>
          </w:p>
        </w:tc>
        <w:tc>
          <w:tcPr>
            <w:tcW w:w="708" w:type="dxa"/>
            <w:vMerge w:val="restart"/>
            <w:tcBorders>
              <w:top w:val="single" w:sz="4" w:space="0" w:color="000000"/>
              <w:left w:val="single" w:sz="4" w:space="0" w:color="000000"/>
            </w:tcBorders>
            <w:shd w:val="clear" w:color="auto" w:fill="auto"/>
            <w:textDirection w:val="btLr"/>
          </w:tcPr>
          <w:p w:rsidR="00FE6F71" w:rsidRPr="00FE6F71" w:rsidRDefault="00FE6F71" w:rsidP="00FE6F71">
            <w:pPr>
              <w:rPr>
                <w:b/>
                <w:bCs/>
              </w:rPr>
            </w:pPr>
            <w:r w:rsidRPr="00FE6F71">
              <w:rPr>
                <w:b/>
                <w:bCs/>
              </w:rPr>
              <w:t>Сумма баллов</w:t>
            </w:r>
          </w:p>
        </w:tc>
        <w:tc>
          <w:tcPr>
            <w:tcW w:w="871" w:type="dxa"/>
            <w:vMerge w:val="restart"/>
            <w:tcBorders>
              <w:top w:val="single" w:sz="4" w:space="0" w:color="000000"/>
              <w:left w:val="single" w:sz="4" w:space="0" w:color="000000"/>
              <w:right w:val="single" w:sz="4" w:space="0" w:color="000000"/>
            </w:tcBorders>
            <w:shd w:val="clear" w:color="auto" w:fill="auto"/>
            <w:textDirection w:val="btLr"/>
          </w:tcPr>
          <w:p w:rsidR="00FE6F71" w:rsidRPr="00FE6F71" w:rsidRDefault="00FE6F71" w:rsidP="00FE6F71">
            <w:r w:rsidRPr="00FE6F71">
              <w:rPr>
                <w:b/>
                <w:bCs/>
              </w:rPr>
              <w:t xml:space="preserve"> Значение </w:t>
            </w:r>
            <w:proofErr w:type="spellStart"/>
            <w:r w:rsidRPr="00FE6F71">
              <w:rPr>
                <w:b/>
                <w:bCs/>
              </w:rPr>
              <w:t>Кпр</w:t>
            </w:r>
            <w:proofErr w:type="spellEnd"/>
          </w:p>
        </w:tc>
      </w:tr>
      <w:tr w:rsidR="00FE6F71" w:rsidRPr="00FE6F71" w:rsidTr="003E3E3D">
        <w:trPr>
          <w:trHeight w:val="1897"/>
        </w:trPr>
        <w:tc>
          <w:tcPr>
            <w:tcW w:w="568" w:type="dxa"/>
            <w:tcBorders>
              <w:left w:val="single" w:sz="4" w:space="0" w:color="000000"/>
              <w:bottom w:val="single" w:sz="4" w:space="0" w:color="000000"/>
            </w:tcBorders>
            <w:shd w:val="clear" w:color="auto" w:fill="auto"/>
          </w:tcPr>
          <w:p w:rsidR="00FE6F71" w:rsidRPr="00FE6F71" w:rsidRDefault="00FE6F71" w:rsidP="00FE6F71">
            <w:pPr>
              <w:snapToGrid w:val="0"/>
              <w:rPr>
                <w:b/>
                <w:bCs/>
              </w:rPr>
            </w:pPr>
          </w:p>
        </w:tc>
        <w:tc>
          <w:tcPr>
            <w:tcW w:w="3969" w:type="dxa"/>
            <w:vMerge/>
            <w:tcBorders>
              <w:left w:val="single" w:sz="4" w:space="0" w:color="000000"/>
              <w:bottom w:val="single" w:sz="4" w:space="0" w:color="000000"/>
            </w:tcBorders>
            <w:shd w:val="clear" w:color="auto" w:fill="auto"/>
          </w:tcPr>
          <w:p w:rsidR="00FE6F71" w:rsidRPr="00FE6F71" w:rsidRDefault="00FE6F71" w:rsidP="00FE6F71">
            <w:pPr>
              <w:snapToGrid w:val="0"/>
              <w:rPr>
                <w:b/>
                <w:bCs/>
              </w:rPr>
            </w:pPr>
          </w:p>
        </w:tc>
        <w:tc>
          <w:tcPr>
            <w:tcW w:w="727" w:type="dxa"/>
            <w:tcBorders>
              <w:left w:val="single" w:sz="4" w:space="0" w:color="000000"/>
              <w:bottom w:val="single" w:sz="4" w:space="0" w:color="000000"/>
            </w:tcBorders>
            <w:shd w:val="clear" w:color="auto" w:fill="auto"/>
            <w:textDirection w:val="btLr"/>
          </w:tcPr>
          <w:p w:rsidR="00FE6F71" w:rsidRPr="00FE6F71" w:rsidRDefault="00FE6F71" w:rsidP="00FE6F71">
            <w:pPr>
              <w:rPr>
                <w:b/>
                <w:bCs/>
              </w:rPr>
            </w:pPr>
            <w:r w:rsidRPr="00FE6F71">
              <w:rPr>
                <w:b/>
                <w:bCs/>
              </w:rPr>
              <w:t>ЕГЭ</w:t>
            </w:r>
          </w:p>
        </w:tc>
        <w:tc>
          <w:tcPr>
            <w:tcW w:w="691" w:type="dxa"/>
            <w:tcBorders>
              <w:left w:val="single" w:sz="4" w:space="0" w:color="000000"/>
              <w:bottom w:val="single" w:sz="4" w:space="0" w:color="000000"/>
            </w:tcBorders>
            <w:shd w:val="clear" w:color="auto" w:fill="auto"/>
            <w:textDirection w:val="btLr"/>
          </w:tcPr>
          <w:p w:rsidR="00FE6F71" w:rsidRPr="00FE6F71" w:rsidRDefault="00FE6F71" w:rsidP="00FE6F71">
            <w:pPr>
              <w:rPr>
                <w:b/>
                <w:bCs/>
              </w:rPr>
            </w:pPr>
            <w:r w:rsidRPr="00FE6F71">
              <w:rPr>
                <w:b/>
                <w:bCs/>
              </w:rPr>
              <w:t>Подготовка</w:t>
            </w:r>
          </w:p>
        </w:tc>
        <w:tc>
          <w:tcPr>
            <w:tcW w:w="567" w:type="dxa"/>
            <w:tcBorders>
              <w:left w:val="single" w:sz="4" w:space="0" w:color="000000"/>
              <w:bottom w:val="single" w:sz="4" w:space="0" w:color="000000"/>
            </w:tcBorders>
            <w:shd w:val="clear" w:color="auto" w:fill="auto"/>
            <w:textDirection w:val="btLr"/>
          </w:tcPr>
          <w:p w:rsidR="00FE6F71" w:rsidRPr="00FE6F71" w:rsidRDefault="00FE6F71" w:rsidP="00FE6F71">
            <w:pPr>
              <w:rPr>
                <w:b/>
                <w:bCs/>
              </w:rPr>
            </w:pPr>
            <w:r w:rsidRPr="00FE6F71">
              <w:rPr>
                <w:b/>
                <w:bCs/>
              </w:rPr>
              <w:t>Лабораторные</w:t>
            </w:r>
          </w:p>
        </w:tc>
        <w:tc>
          <w:tcPr>
            <w:tcW w:w="567" w:type="dxa"/>
            <w:tcBorders>
              <w:left w:val="single" w:sz="4" w:space="0" w:color="000000"/>
              <w:bottom w:val="single" w:sz="4" w:space="0" w:color="000000"/>
            </w:tcBorders>
            <w:shd w:val="clear" w:color="auto" w:fill="auto"/>
            <w:textDirection w:val="btLr"/>
          </w:tcPr>
          <w:p w:rsidR="00FE6F71" w:rsidRPr="00FE6F71" w:rsidRDefault="00FE6F71" w:rsidP="00FE6F71">
            <w:pPr>
              <w:rPr>
                <w:b/>
                <w:bCs/>
              </w:rPr>
            </w:pPr>
            <w:r w:rsidRPr="00FE6F71">
              <w:rPr>
                <w:b/>
                <w:bCs/>
              </w:rPr>
              <w:t>Условия</w:t>
            </w:r>
          </w:p>
        </w:tc>
        <w:tc>
          <w:tcPr>
            <w:tcW w:w="506" w:type="dxa"/>
            <w:tcBorders>
              <w:left w:val="single" w:sz="4" w:space="0" w:color="000000"/>
              <w:bottom w:val="single" w:sz="4" w:space="0" w:color="000000"/>
            </w:tcBorders>
            <w:shd w:val="clear" w:color="auto" w:fill="auto"/>
            <w:textDirection w:val="btLr"/>
          </w:tcPr>
          <w:p w:rsidR="00FE6F71" w:rsidRPr="00FE6F71" w:rsidRDefault="00FE6F71" w:rsidP="00FE6F71">
            <w:pPr>
              <w:rPr>
                <w:b/>
                <w:bCs/>
              </w:rPr>
            </w:pPr>
            <w:r w:rsidRPr="00FE6F71">
              <w:rPr>
                <w:b/>
                <w:bCs/>
              </w:rPr>
              <w:t>Тетради</w:t>
            </w:r>
          </w:p>
        </w:tc>
        <w:tc>
          <w:tcPr>
            <w:tcW w:w="628" w:type="dxa"/>
            <w:tcBorders>
              <w:left w:val="single" w:sz="4" w:space="0" w:color="000000"/>
              <w:bottom w:val="single" w:sz="4" w:space="0" w:color="000000"/>
            </w:tcBorders>
            <w:shd w:val="clear" w:color="auto" w:fill="auto"/>
            <w:textDirection w:val="btLr"/>
          </w:tcPr>
          <w:p w:rsidR="00FE6F71" w:rsidRPr="00FE6F71" w:rsidRDefault="00FE6F71" w:rsidP="00FE6F71">
            <w:r w:rsidRPr="00FE6F71">
              <w:rPr>
                <w:b/>
                <w:bCs/>
              </w:rPr>
              <w:t>ТБ</w:t>
            </w:r>
          </w:p>
        </w:tc>
        <w:tc>
          <w:tcPr>
            <w:tcW w:w="708" w:type="dxa"/>
            <w:vMerge/>
            <w:tcBorders>
              <w:left w:val="single" w:sz="4" w:space="0" w:color="000000"/>
              <w:bottom w:val="single" w:sz="4" w:space="0" w:color="000000"/>
            </w:tcBorders>
            <w:shd w:val="clear" w:color="auto" w:fill="auto"/>
            <w:textDirection w:val="btLr"/>
          </w:tcPr>
          <w:p w:rsidR="00FE6F71" w:rsidRPr="00FE6F71" w:rsidRDefault="00FE6F71" w:rsidP="00FE6F71">
            <w:pPr>
              <w:snapToGrid w:val="0"/>
            </w:pPr>
          </w:p>
        </w:tc>
        <w:tc>
          <w:tcPr>
            <w:tcW w:w="871" w:type="dxa"/>
            <w:vMerge/>
            <w:tcBorders>
              <w:left w:val="single" w:sz="4" w:space="0" w:color="000000"/>
              <w:bottom w:val="single" w:sz="4" w:space="0" w:color="000000"/>
              <w:right w:val="single" w:sz="4" w:space="0" w:color="000000"/>
            </w:tcBorders>
            <w:shd w:val="clear" w:color="auto" w:fill="auto"/>
            <w:textDirection w:val="btLr"/>
          </w:tcPr>
          <w:p w:rsidR="00FE6F71" w:rsidRPr="00FE6F71" w:rsidRDefault="00FE6F71" w:rsidP="00FE6F71">
            <w:pPr>
              <w:snapToGrid w:val="0"/>
            </w:pPr>
          </w:p>
        </w:tc>
      </w:tr>
      <w:tr w:rsidR="00FE6F71" w:rsidRPr="00FE6F71" w:rsidTr="003E3E3D">
        <w:trPr>
          <w:trHeight w:val="195"/>
        </w:trPr>
        <w:tc>
          <w:tcPr>
            <w:tcW w:w="568" w:type="dxa"/>
            <w:tcBorders>
              <w:left w:val="single" w:sz="4" w:space="0" w:color="000000"/>
              <w:bottom w:val="single" w:sz="4" w:space="0" w:color="000000"/>
            </w:tcBorders>
            <w:shd w:val="clear" w:color="auto" w:fill="auto"/>
          </w:tcPr>
          <w:p w:rsidR="00FE6F71" w:rsidRPr="00FE6F71" w:rsidRDefault="00FE6F71" w:rsidP="00FE6F71">
            <w:r w:rsidRPr="00FE6F71">
              <w:t>1.</w:t>
            </w:r>
          </w:p>
        </w:tc>
        <w:tc>
          <w:tcPr>
            <w:tcW w:w="3969" w:type="dxa"/>
            <w:tcBorders>
              <w:left w:val="single" w:sz="4" w:space="0" w:color="000000"/>
              <w:bottom w:val="single" w:sz="4" w:space="0" w:color="000000"/>
            </w:tcBorders>
            <w:shd w:val="clear" w:color="auto" w:fill="auto"/>
          </w:tcPr>
          <w:p w:rsidR="00FE6F71" w:rsidRPr="00FE6F71" w:rsidRDefault="00FE6F71" w:rsidP="00FE6F71">
            <w:r w:rsidRPr="00FE6F71">
              <w:t>Начальная школа</w:t>
            </w:r>
          </w:p>
        </w:tc>
        <w:tc>
          <w:tcPr>
            <w:tcW w:w="727" w:type="dxa"/>
            <w:tcBorders>
              <w:left w:val="single" w:sz="4" w:space="0" w:color="000000"/>
              <w:bottom w:val="single" w:sz="4" w:space="0" w:color="000000"/>
            </w:tcBorders>
            <w:shd w:val="clear" w:color="auto" w:fill="auto"/>
          </w:tcPr>
          <w:p w:rsidR="00FE6F71" w:rsidRPr="00FE6F71" w:rsidRDefault="00FE6F71" w:rsidP="00FE6F71">
            <w:pPr>
              <w:snapToGrid w:val="0"/>
              <w:jc w:val="center"/>
            </w:pPr>
          </w:p>
        </w:tc>
        <w:tc>
          <w:tcPr>
            <w:tcW w:w="691" w:type="dxa"/>
            <w:tcBorders>
              <w:left w:val="single" w:sz="4" w:space="0" w:color="000000"/>
              <w:bottom w:val="single" w:sz="4" w:space="0" w:color="000000"/>
            </w:tcBorders>
            <w:shd w:val="clear" w:color="auto" w:fill="auto"/>
          </w:tcPr>
          <w:p w:rsidR="00FE6F71" w:rsidRPr="00FE6F71" w:rsidRDefault="00FE6F71" w:rsidP="00FE6F71">
            <w:pPr>
              <w:ind w:firstLine="45"/>
              <w:jc w:val="center"/>
            </w:pPr>
            <w:r w:rsidRPr="00FE6F71">
              <w:t>1</w:t>
            </w:r>
          </w:p>
        </w:tc>
        <w:tc>
          <w:tcPr>
            <w:tcW w:w="567" w:type="dxa"/>
            <w:tcBorders>
              <w:left w:val="single" w:sz="4" w:space="0" w:color="000000"/>
              <w:bottom w:val="single" w:sz="4" w:space="0" w:color="000000"/>
            </w:tcBorders>
            <w:shd w:val="clear" w:color="auto" w:fill="auto"/>
          </w:tcPr>
          <w:p w:rsidR="00FE6F71" w:rsidRPr="00FE6F71" w:rsidRDefault="00FE6F71" w:rsidP="00FE6F71">
            <w:pPr>
              <w:snapToGrid w:val="0"/>
              <w:jc w:val="center"/>
            </w:pPr>
          </w:p>
        </w:tc>
        <w:tc>
          <w:tcPr>
            <w:tcW w:w="567" w:type="dxa"/>
            <w:tcBorders>
              <w:left w:val="single" w:sz="4" w:space="0" w:color="000000"/>
              <w:bottom w:val="single" w:sz="4" w:space="0" w:color="000000"/>
            </w:tcBorders>
            <w:shd w:val="clear" w:color="auto" w:fill="auto"/>
          </w:tcPr>
          <w:p w:rsidR="00FE6F71" w:rsidRPr="00FE6F71" w:rsidRDefault="00FE6F71" w:rsidP="00FE6F71">
            <w:pPr>
              <w:snapToGrid w:val="0"/>
              <w:ind w:firstLine="45"/>
              <w:jc w:val="center"/>
            </w:pPr>
          </w:p>
        </w:tc>
        <w:tc>
          <w:tcPr>
            <w:tcW w:w="50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ind w:firstLine="18"/>
              <w:jc w:val="center"/>
            </w:pPr>
            <w:r w:rsidRPr="00FE6F71">
              <w:t>2</w:t>
            </w:r>
          </w:p>
        </w:tc>
        <w:tc>
          <w:tcPr>
            <w:tcW w:w="628"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ind w:hanging="9"/>
              <w:jc w:val="center"/>
            </w:pPr>
          </w:p>
        </w:tc>
        <w:tc>
          <w:tcPr>
            <w:tcW w:w="708"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pPr>
            <w:r w:rsidRPr="00FE6F71">
              <w:t>3</w:t>
            </w:r>
          </w:p>
        </w:tc>
        <w:tc>
          <w:tcPr>
            <w:tcW w:w="871" w:type="dxa"/>
            <w:tcBorders>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t>1,1</w:t>
            </w:r>
          </w:p>
        </w:tc>
      </w:tr>
      <w:tr w:rsidR="00FE6F71" w:rsidRPr="00FE6F71" w:rsidTr="003E3E3D">
        <w:trPr>
          <w:trHeight w:val="193"/>
        </w:trPr>
        <w:tc>
          <w:tcPr>
            <w:tcW w:w="568" w:type="dxa"/>
            <w:tcBorders>
              <w:left w:val="single" w:sz="4" w:space="0" w:color="000000"/>
              <w:bottom w:val="single" w:sz="4" w:space="0" w:color="000000"/>
            </w:tcBorders>
            <w:shd w:val="clear" w:color="auto" w:fill="auto"/>
          </w:tcPr>
          <w:p w:rsidR="00FE6F71" w:rsidRPr="00FE6F71" w:rsidRDefault="00FE6F71" w:rsidP="00FE6F71">
            <w:r w:rsidRPr="00FE6F71">
              <w:t>2.</w:t>
            </w:r>
          </w:p>
        </w:tc>
        <w:tc>
          <w:tcPr>
            <w:tcW w:w="3969" w:type="dxa"/>
            <w:tcBorders>
              <w:left w:val="single" w:sz="4" w:space="0" w:color="000000"/>
              <w:bottom w:val="single" w:sz="4" w:space="0" w:color="000000"/>
            </w:tcBorders>
            <w:shd w:val="clear" w:color="auto" w:fill="auto"/>
          </w:tcPr>
          <w:p w:rsidR="00FE6F71" w:rsidRPr="00FE6F71" w:rsidRDefault="00FE6F71" w:rsidP="00FE6F71">
            <w:r w:rsidRPr="00FE6F71">
              <w:t xml:space="preserve">Русский язык, </w:t>
            </w:r>
          </w:p>
        </w:tc>
        <w:tc>
          <w:tcPr>
            <w:tcW w:w="727" w:type="dxa"/>
            <w:tcBorders>
              <w:left w:val="single" w:sz="4" w:space="0" w:color="000000"/>
              <w:bottom w:val="single" w:sz="4" w:space="0" w:color="000000"/>
            </w:tcBorders>
            <w:shd w:val="clear" w:color="auto" w:fill="auto"/>
          </w:tcPr>
          <w:p w:rsidR="00FE6F71" w:rsidRPr="00FE6F71" w:rsidRDefault="00FE6F71" w:rsidP="00FE6F71">
            <w:pPr>
              <w:jc w:val="center"/>
            </w:pPr>
            <w:r w:rsidRPr="00FE6F71">
              <w:t>2</w:t>
            </w:r>
          </w:p>
        </w:tc>
        <w:tc>
          <w:tcPr>
            <w:tcW w:w="691" w:type="dxa"/>
            <w:tcBorders>
              <w:left w:val="single" w:sz="4" w:space="0" w:color="000000"/>
              <w:bottom w:val="single" w:sz="4" w:space="0" w:color="000000"/>
            </w:tcBorders>
            <w:shd w:val="clear" w:color="auto" w:fill="auto"/>
          </w:tcPr>
          <w:p w:rsidR="00FE6F71" w:rsidRPr="00FE6F71" w:rsidRDefault="00FE6F71" w:rsidP="00FE6F71">
            <w:pPr>
              <w:ind w:firstLine="45"/>
              <w:jc w:val="center"/>
            </w:pPr>
            <w:r w:rsidRPr="00FE6F71">
              <w:t>1</w:t>
            </w:r>
          </w:p>
        </w:tc>
        <w:tc>
          <w:tcPr>
            <w:tcW w:w="567" w:type="dxa"/>
            <w:tcBorders>
              <w:left w:val="single" w:sz="4" w:space="0" w:color="000000"/>
              <w:bottom w:val="single" w:sz="4" w:space="0" w:color="000000"/>
            </w:tcBorders>
            <w:shd w:val="clear" w:color="auto" w:fill="auto"/>
          </w:tcPr>
          <w:p w:rsidR="00FE6F71" w:rsidRPr="00FE6F71" w:rsidRDefault="00FE6F71" w:rsidP="00FE6F71">
            <w:pPr>
              <w:snapToGrid w:val="0"/>
              <w:jc w:val="center"/>
            </w:pPr>
          </w:p>
        </w:tc>
        <w:tc>
          <w:tcPr>
            <w:tcW w:w="567" w:type="dxa"/>
            <w:tcBorders>
              <w:left w:val="single" w:sz="4" w:space="0" w:color="000000"/>
              <w:bottom w:val="single" w:sz="4" w:space="0" w:color="000000"/>
            </w:tcBorders>
            <w:shd w:val="clear" w:color="auto" w:fill="auto"/>
          </w:tcPr>
          <w:p w:rsidR="00FE6F71" w:rsidRPr="00FE6F71" w:rsidRDefault="00FE6F71" w:rsidP="00FE6F71">
            <w:pPr>
              <w:snapToGrid w:val="0"/>
              <w:ind w:firstLine="45"/>
              <w:jc w:val="center"/>
            </w:pPr>
          </w:p>
        </w:tc>
        <w:tc>
          <w:tcPr>
            <w:tcW w:w="50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ind w:firstLine="18"/>
              <w:jc w:val="center"/>
            </w:pPr>
            <w:r w:rsidRPr="00FE6F71">
              <w:t>2</w:t>
            </w:r>
          </w:p>
        </w:tc>
        <w:tc>
          <w:tcPr>
            <w:tcW w:w="628"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ind w:hanging="9"/>
              <w:jc w:val="center"/>
            </w:pPr>
          </w:p>
        </w:tc>
        <w:tc>
          <w:tcPr>
            <w:tcW w:w="708"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pPr>
            <w:r w:rsidRPr="00FE6F71">
              <w:t>5</w:t>
            </w:r>
          </w:p>
        </w:tc>
        <w:tc>
          <w:tcPr>
            <w:tcW w:w="871" w:type="dxa"/>
            <w:tcBorders>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t>1,15</w:t>
            </w:r>
          </w:p>
        </w:tc>
      </w:tr>
      <w:tr w:rsidR="00FE6F71" w:rsidRPr="00FE6F71" w:rsidTr="003E3E3D">
        <w:trPr>
          <w:trHeight w:val="193"/>
        </w:trPr>
        <w:tc>
          <w:tcPr>
            <w:tcW w:w="568" w:type="dxa"/>
            <w:tcBorders>
              <w:left w:val="single" w:sz="4" w:space="0" w:color="000000"/>
              <w:bottom w:val="single" w:sz="4" w:space="0" w:color="000000"/>
            </w:tcBorders>
            <w:shd w:val="clear" w:color="auto" w:fill="auto"/>
          </w:tcPr>
          <w:p w:rsidR="00FE6F71" w:rsidRPr="00FE6F71" w:rsidRDefault="00FE6F71" w:rsidP="00FE6F71">
            <w:r w:rsidRPr="00FE6F71">
              <w:t>3.</w:t>
            </w:r>
          </w:p>
        </w:tc>
        <w:tc>
          <w:tcPr>
            <w:tcW w:w="3969" w:type="dxa"/>
            <w:tcBorders>
              <w:left w:val="single" w:sz="4" w:space="0" w:color="000000"/>
              <w:bottom w:val="single" w:sz="4" w:space="0" w:color="000000"/>
            </w:tcBorders>
            <w:shd w:val="clear" w:color="auto" w:fill="auto"/>
          </w:tcPr>
          <w:p w:rsidR="00FE6F71" w:rsidRPr="00FE6F71" w:rsidRDefault="00FE6F71" w:rsidP="00FE6F71">
            <w:r w:rsidRPr="00FE6F71">
              <w:t>Литература</w:t>
            </w:r>
          </w:p>
        </w:tc>
        <w:tc>
          <w:tcPr>
            <w:tcW w:w="727" w:type="dxa"/>
            <w:tcBorders>
              <w:left w:val="single" w:sz="4" w:space="0" w:color="000000"/>
              <w:bottom w:val="single" w:sz="4" w:space="0" w:color="000000"/>
            </w:tcBorders>
            <w:shd w:val="clear" w:color="auto" w:fill="auto"/>
          </w:tcPr>
          <w:p w:rsidR="00FE6F71" w:rsidRPr="00FE6F71" w:rsidRDefault="00FE6F71" w:rsidP="00FE6F71">
            <w:pPr>
              <w:jc w:val="center"/>
            </w:pPr>
            <w:r w:rsidRPr="00FE6F71">
              <w:t>1</w:t>
            </w:r>
          </w:p>
        </w:tc>
        <w:tc>
          <w:tcPr>
            <w:tcW w:w="691" w:type="dxa"/>
            <w:tcBorders>
              <w:left w:val="single" w:sz="4" w:space="0" w:color="000000"/>
              <w:bottom w:val="single" w:sz="4" w:space="0" w:color="000000"/>
            </w:tcBorders>
            <w:shd w:val="clear" w:color="auto" w:fill="auto"/>
          </w:tcPr>
          <w:p w:rsidR="00FE6F71" w:rsidRPr="00FE6F71" w:rsidRDefault="00FE6F71" w:rsidP="00FE6F71">
            <w:pPr>
              <w:ind w:firstLine="45"/>
              <w:jc w:val="center"/>
            </w:pPr>
            <w:r w:rsidRPr="00FE6F71">
              <w:t>1</w:t>
            </w:r>
          </w:p>
        </w:tc>
        <w:tc>
          <w:tcPr>
            <w:tcW w:w="567" w:type="dxa"/>
            <w:tcBorders>
              <w:left w:val="single" w:sz="4" w:space="0" w:color="000000"/>
              <w:bottom w:val="single" w:sz="4" w:space="0" w:color="000000"/>
            </w:tcBorders>
            <w:shd w:val="clear" w:color="auto" w:fill="auto"/>
          </w:tcPr>
          <w:p w:rsidR="00FE6F71" w:rsidRPr="00FE6F71" w:rsidRDefault="00FE6F71" w:rsidP="00FE6F71">
            <w:pPr>
              <w:snapToGrid w:val="0"/>
              <w:jc w:val="center"/>
            </w:pPr>
          </w:p>
        </w:tc>
        <w:tc>
          <w:tcPr>
            <w:tcW w:w="567" w:type="dxa"/>
            <w:tcBorders>
              <w:left w:val="single" w:sz="4" w:space="0" w:color="000000"/>
              <w:bottom w:val="single" w:sz="4" w:space="0" w:color="000000"/>
            </w:tcBorders>
            <w:shd w:val="clear" w:color="auto" w:fill="auto"/>
          </w:tcPr>
          <w:p w:rsidR="00FE6F71" w:rsidRPr="00FE6F71" w:rsidRDefault="00FE6F71" w:rsidP="00FE6F71">
            <w:pPr>
              <w:snapToGrid w:val="0"/>
              <w:ind w:firstLine="45"/>
              <w:jc w:val="center"/>
            </w:pPr>
          </w:p>
        </w:tc>
        <w:tc>
          <w:tcPr>
            <w:tcW w:w="50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ind w:firstLine="18"/>
              <w:jc w:val="center"/>
            </w:pPr>
            <w:r w:rsidRPr="00FE6F71">
              <w:t>1</w:t>
            </w:r>
          </w:p>
        </w:tc>
        <w:tc>
          <w:tcPr>
            <w:tcW w:w="628"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ind w:hanging="9"/>
              <w:jc w:val="center"/>
            </w:pPr>
          </w:p>
        </w:tc>
        <w:tc>
          <w:tcPr>
            <w:tcW w:w="708"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pPr>
            <w:r w:rsidRPr="00FE6F71">
              <w:t>3</w:t>
            </w:r>
          </w:p>
        </w:tc>
        <w:tc>
          <w:tcPr>
            <w:tcW w:w="871" w:type="dxa"/>
            <w:tcBorders>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t>1,1</w:t>
            </w:r>
          </w:p>
        </w:tc>
      </w:tr>
      <w:tr w:rsidR="00FE6F71" w:rsidRPr="00FE6F71" w:rsidTr="003E3E3D">
        <w:trPr>
          <w:trHeight w:val="193"/>
        </w:trPr>
        <w:tc>
          <w:tcPr>
            <w:tcW w:w="568" w:type="dxa"/>
            <w:tcBorders>
              <w:left w:val="single" w:sz="4" w:space="0" w:color="000000"/>
              <w:bottom w:val="single" w:sz="4" w:space="0" w:color="000000"/>
            </w:tcBorders>
            <w:shd w:val="clear" w:color="auto" w:fill="auto"/>
          </w:tcPr>
          <w:p w:rsidR="00FE6F71" w:rsidRPr="00FE6F71" w:rsidRDefault="00FE6F71" w:rsidP="00FE6F71">
            <w:r w:rsidRPr="00FE6F71">
              <w:t>4.</w:t>
            </w:r>
          </w:p>
        </w:tc>
        <w:tc>
          <w:tcPr>
            <w:tcW w:w="3969" w:type="dxa"/>
            <w:tcBorders>
              <w:left w:val="single" w:sz="4" w:space="0" w:color="000000"/>
              <w:bottom w:val="single" w:sz="4" w:space="0" w:color="000000"/>
            </w:tcBorders>
            <w:shd w:val="clear" w:color="auto" w:fill="auto"/>
          </w:tcPr>
          <w:p w:rsidR="00FE6F71" w:rsidRPr="00FE6F71" w:rsidRDefault="00FE6F71" w:rsidP="00FE6F71">
            <w:r w:rsidRPr="00FE6F71">
              <w:t>Иностранный язык</w:t>
            </w:r>
          </w:p>
        </w:tc>
        <w:tc>
          <w:tcPr>
            <w:tcW w:w="727" w:type="dxa"/>
            <w:tcBorders>
              <w:left w:val="single" w:sz="4" w:space="0" w:color="000000"/>
              <w:bottom w:val="single" w:sz="4" w:space="0" w:color="000000"/>
            </w:tcBorders>
            <w:shd w:val="clear" w:color="auto" w:fill="auto"/>
          </w:tcPr>
          <w:p w:rsidR="00FE6F71" w:rsidRPr="00FE6F71" w:rsidRDefault="00FE6F71" w:rsidP="00FE6F71">
            <w:pPr>
              <w:jc w:val="center"/>
            </w:pPr>
            <w:r w:rsidRPr="00FE6F71">
              <w:t>1</w:t>
            </w:r>
          </w:p>
        </w:tc>
        <w:tc>
          <w:tcPr>
            <w:tcW w:w="691" w:type="dxa"/>
            <w:tcBorders>
              <w:left w:val="single" w:sz="4" w:space="0" w:color="000000"/>
              <w:bottom w:val="single" w:sz="4" w:space="0" w:color="000000"/>
            </w:tcBorders>
            <w:shd w:val="clear" w:color="auto" w:fill="auto"/>
          </w:tcPr>
          <w:p w:rsidR="00FE6F71" w:rsidRPr="00FE6F71" w:rsidRDefault="00FE6F71" w:rsidP="00FE6F71">
            <w:pPr>
              <w:ind w:firstLine="45"/>
              <w:jc w:val="center"/>
            </w:pPr>
            <w:r w:rsidRPr="00FE6F71">
              <w:t>1</w:t>
            </w:r>
          </w:p>
        </w:tc>
        <w:tc>
          <w:tcPr>
            <w:tcW w:w="567" w:type="dxa"/>
            <w:tcBorders>
              <w:left w:val="single" w:sz="4" w:space="0" w:color="000000"/>
              <w:bottom w:val="single" w:sz="4" w:space="0" w:color="000000"/>
            </w:tcBorders>
            <w:shd w:val="clear" w:color="auto" w:fill="auto"/>
          </w:tcPr>
          <w:p w:rsidR="00FE6F71" w:rsidRPr="00FE6F71" w:rsidRDefault="00FE6F71" w:rsidP="00FE6F71">
            <w:pPr>
              <w:snapToGrid w:val="0"/>
              <w:jc w:val="center"/>
            </w:pPr>
          </w:p>
        </w:tc>
        <w:tc>
          <w:tcPr>
            <w:tcW w:w="567" w:type="dxa"/>
            <w:tcBorders>
              <w:left w:val="single" w:sz="4" w:space="0" w:color="000000"/>
              <w:bottom w:val="single" w:sz="4" w:space="0" w:color="000000"/>
            </w:tcBorders>
            <w:shd w:val="clear" w:color="auto" w:fill="auto"/>
          </w:tcPr>
          <w:p w:rsidR="00FE6F71" w:rsidRPr="00FE6F71" w:rsidRDefault="00FE6F71" w:rsidP="00FE6F71">
            <w:pPr>
              <w:snapToGrid w:val="0"/>
              <w:ind w:firstLine="45"/>
              <w:jc w:val="center"/>
            </w:pPr>
          </w:p>
        </w:tc>
        <w:tc>
          <w:tcPr>
            <w:tcW w:w="50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ind w:firstLine="18"/>
              <w:jc w:val="center"/>
            </w:pPr>
            <w:r w:rsidRPr="00FE6F71">
              <w:t>1</w:t>
            </w:r>
          </w:p>
        </w:tc>
        <w:tc>
          <w:tcPr>
            <w:tcW w:w="628"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ind w:hanging="9"/>
              <w:jc w:val="center"/>
            </w:pPr>
          </w:p>
        </w:tc>
        <w:tc>
          <w:tcPr>
            <w:tcW w:w="708"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pPr>
            <w:r w:rsidRPr="00FE6F71">
              <w:t>3</w:t>
            </w:r>
          </w:p>
        </w:tc>
        <w:tc>
          <w:tcPr>
            <w:tcW w:w="871" w:type="dxa"/>
            <w:tcBorders>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t>1,1</w:t>
            </w:r>
          </w:p>
        </w:tc>
      </w:tr>
      <w:tr w:rsidR="00FE6F71" w:rsidRPr="00FE6F71" w:rsidTr="003E3E3D">
        <w:trPr>
          <w:trHeight w:val="193"/>
        </w:trPr>
        <w:tc>
          <w:tcPr>
            <w:tcW w:w="568" w:type="dxa"/>
            <w:tcBorders>
              <w:left w:val="single" w:sz="4" w:space="0" w:color="000000"/>
              <w:bottom w:val="single" w:sz="4" w:space="0" w:color="000000"/>
            </w:tcBorders>
            <w:shd w:val="clear" w:color="auto" w:fill="auto"/>
          </w:tcPr>
          <w:p w:rsidR="00FE6F71" w:rsidRPr="00FE6F71" w:rsidRDefault="00FE6F71" w:rsidP="00FE6F71">
            <w:r w:rsidRPr="00FE6F71">
              <w:t>5.</w:t>
            </w:r>
          </w:p>
        </w:tc>
        <w:tc>
          <w:tcPr>
            <w:tcW w:w="3969" w:type="dxa"/>
            <w:tcBorders>
              <w:left w:val="single" w:sz="4" w:space="0" w:color="000000"/>
              <w:bottom w:val="single" w:sz="4" w:space="0" w:color="000000"/>
            </w:tcBorders>
            <w:shd w:val="clear" w:color="auto" w:fill="auto"/>
          </w:tcPr>
          <w:p w:rsidR="00FE6F71" w:rsidRPr="00FE6F71" w:rsidRDefault="00FE6F71" w:rsidP="00FE6F71">
            <w:r w:rsidRPr="00FE6F71">
              <w:t>Математика</w:t>
            </w:r>
          </w:p>
        </w:tc>
        <w:tc>
          <w:tcPr>
            <w:tcW w:w="727" w:type="dxa"/>
            <w:tcBorders>
              <w:left w:val="single" w:sz="4" w:space="0" w:color="000000"/>
              <w:bottom w:val="single" w:sz="4" w:space="0" w:color="000000"/>
            </w:tcBorders>
            <w:shd w:val="clear" w:color="auto" w:fill="auto"/>
          </w:tcPr>
          <w:p w:rsidR="00FE6F71" w:rsidRPr="00FE6F71" w:rsidRDefault="00FE6F71" w:rsidP="00FE6F71">
            <w:pPr>
              <w:jc w:val="center"/>
            </w:pPr>
            <w:r w:rsidRPr="00FE6F71">
              <w:t>2</w:t>
            </w:r>
          </w:p>
        </w:tc>
        <w:tc>
          <w:tcPr>
            <w:tcW w:w="691" w:type="dxa"/>
            <w:tcBorders>
              <w:left w:val="single" w:sz="4" w:space="0" w:color="000000"/>
              <w:bottom w:val="single" w:sz="4" w:space="0" w:color="000000"/>
            </w:tcBorders>
            <w:shd w:val="clear" w:color="auto" w:fill="auto"/>
          </w:tcPr>
          <w:p w:rsidR="00FE6F71" w:rsidRPr="00FE6F71" w:rsidRDefault="00FE6F71" w:rsidP="00FE6F71">
            <w:pPr>
              <w:ind w:firstLine="45"/>
              <w:jc w:val="center"/>
            </w:pPr>
            <w:r w:rsidRPr="00FE6F71">
              <w:t>0,5</w:t>
            </w:r>
          </w:p>
        </w:tc>
        <w:tc>
          <w:tcPr>
            <w:tcW w:w="567" w:type="dxa"/>
            <w:tcBorders>
              <w:left w:val="single" w:sz="4" w:space="0" w:color="000000"/>
              <w:bottom w:val="single" w:sz="4" w:space="0" w:color="000000"/>
            </w:tcBorders>
            <w:shd w:val="clear" w:color="auto" w:fill="auto"/>
          </w:tcPr>
          <w:p w:rsidR="00FE6F71" w:rsidRPr="00FE6F71" w:rsidRDefault="00FE6F71" w:rsidP="00FE6F71">
            <w:pPr>
              <w:snapToGrid w:val="0"/>
              <w:jc w:val="center"/>
            </w:pPr>
          </w:p>
        </w:tc>
        <w:tc>
          <w:tcPr>
            <w:tcW w:w="567" w:type="dxa"/>
            <w:tcBorders>
              <w:left w:val="single" w:sz="4" w:space="0" w:color="000000"/>
              <w:bottom w:val="single" w:sz="4" w:space="0" w:color="000000"/>
            </w:tcBorders>
            <w:shd w:val="clear" w:color="auto" w:fill="auto"/>
          </w:tcPr>
          <w:p w:rsidR="00FE6F71" w:rsidRPr="00FE6F71" w:rsidRDefault="00FE6F71" w:rsidP="00FE6F71">
            <w:pPr>
              <w:snapToGrid w:val="0"/>
              <w:ind w:firstLine="45"/>
              <w:jc w:val="center"/>
            </w:pPr>
          </w:p>
        </w:tc>
        <w:tc>
          <w:tcPr>
            <w:tcW w:w="50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ind w:firstLine="18"/>
              <w:jc w:val="center"/>
            </w:pPr>
            <w:r w:rsidRPr="00FE6F71">
              <w:t>2</w:t>
            </w:r>
          </w:p>
        </w:tc>
        <w:tc>
          <w:tcPr>
            <w:tcW w:w="628"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ind w:hanging="9"/>
              <w:jc w:val="center"/>
            </w:pPr>
          </w:p>
        </w:tc>
        <w:tc>
          <w:tcPr>
            <w:tcW w:w="708"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pPr>
            <w:r w:rsidRPr="00FE6F71">
              <w:t>4,5</w:t>
            </w:r>
          </w:p>
        </w:tc>
        <w:tc>
          <w:tcPr>
            <w:tcW w:w="871" w:type="dxa"/>
            <w:tcBorders>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t>1,15</w:t>
            </w:r>
          </w:p>
        </w:tc>
      </w:tr>
      <w:tr w:rsidR="00FE6F71" w:rsidRPr="00FE6F71" w:rsidTr="003E3E3D">
        <w:trPr>
          <w:trHeight w:val="193"/>
        </w:trPr>
        <w:tc>
          <w:tcPr>
            <w:tcW w:w="568" w:type="dxa"/>
            <w:tcBorders>
              <w:left w:val="single" w:sz="4" w:space="0" w:color="000000"/>
              <w:bottom w:val="single" w:sz="4" w:space="0" w:color="000000"/>
            </w:tcBorders>
            <w:shd w:val="clear" w:color="auto" w:fill="auto"/>
          </w:tcPr>
          <w:p w:rsidR="00FE6F71" w:rsidRPr="00FE6F71" w:rsidRDefault="00FE6F71" w:rsidP="00FE6F71">
            <w:r w:rsidRPr="00FE6F71">
              <w:t>6.</w:t>
            </w:r>
          </w:p>
        </w:tc>
        <w:tc>
          <w:tcPr>
            <w:tcW w:w="3969" w:type="dxa"/>
            <w:tcBorders>
              <w:left w:val="single" w:sz="4" w:space="0" w:color="000000"/>
              <w:bottom w:val="single" w:sz="4" w:space="0" w:color="000000"/>
            </w:tcBorders>
            <w:shd w:val="clear" w:color="auto" w:fill="auto"/>
          </w:tcPr>
          <w:p w:rsidR="00FE6F71" w:rsidRPr="00FE6F71" w:rsidRDefault="00FE6F71" w:rsidP="00FE6F71">
            <w:r w:rsidRPr="00FE6F71">
              <w:t>История, обществознание, экономика, право</w:t>
            </w:r>
          </w:p>
        </w:tc>
        <w:tc>
          <w:tcPr>
            <w:tcW w:w="727" w:type="dxa"/>
            <w:tcBorders>
              <w:left w:val="single" w:sz="4" w:space="0" w:color="000000"/>
              <w:bottom w:val="single" w:sz="4" w:space="0" w:color="000000"/>
            </w:tcBorders>
            <w:shd w:val="clear" w:color="auto" w:fill="auto"/>
          </w:tcPr>
          <w:p w:rsidR="00FE6F71" w:rsidRPr="00FE6F71" w:rsidRDefault="00FE6F71" w:rsidP="00FE6F71">
            <w:pPr>
              <w:jc w:val="center"/>
            </w:pPr>
            <w:r w:rsidRPr="00FE6F71">
              <w:t>1</w:t>
            </w:r>
          </w:p>
        </w:tc>
        <w:tc>
          <w:tcPr>
            <w:tcW w:w="691" w:type="dxa"/>
            <w:tcBorders>
              <w:left w:val="single" w:sz="4" w:space="0" w:color="000000"/>
              <w:bottom w:val="single" w:sz="4" w:space="0" w:color="000000"/>
            </w:tcBorders>
            <w:shd w:val="clear" w:color="auto" w:fill="auto"/>
          </w:tcPr>
          <w:p w:rsidR="00FE6F71" w:rsidRPr="00FE6F71" w:rsidRDefault="00FE6F71" w:rsidP="00FE6F71">
            <w:pPr>
              <w:ind w:firstLine="45"/>
              <w:jc w:val="center"/>
            </w:pPr>
            <w:r w:rsidRPr="00FE6F71">
              <w:t>1</w:t>
            </w:r>
          </w:p>
        </w:tc>
        <w:tc>
          <w:tcPr>
            <w:tcW w:w="567" w:type="dxa"/>
            <w:tcBorders>
              <w:left w:val="single" w:sz="4" w:space="0" w:color="000000"/>
              <w:bottom w:val="single" w:sz="4" w:space="0" w:color="000000"/>
            </w:tcBorders>
            <w:shd w:val="clear" w:color="auto" w:fill="auto"/>
          </w:tcPr>
          <w:p w:rsidR="00FE6F71" w:rsidRPr="00FE6F71" w:rsidRDefault="00FE6F71" w:rsidP="00FE6F71">
            <w:pPr>
              <w:snapToGrid w:val="0"/>
              <w:jc w:val="center"/>
            </w:pPr>
          </w:p>
        </w:tc>
        <w:tc>
          <w:tcPr>
            <w:tcW w:w="567" w:type="dxa"/>
            <w:tcBorders>
              <w:left w:val="single" w:sz="4" w:space="0" w:color="000000"/>
              <w:bottom w:val="single" w:sz="4" w:space="0" w:color="000000"/>
            </w:tcBorders>
            <w:shd w:val="clear" w:color="auto" w:fill="auto"/>
          </w:tcPr>
          <w:p w:rsidR="00FE6F71" w:rsidRPr="00FE6F71" w:rsidRDefault="00FE6F71" w:rsidP="00FE6F71">
            <w:pPr>
              <w:snapToGrid w:val="0"/>
              <w:ind w:firstLine="45"/>
              <w:jc w:val="center"/>
            </w:pPr>
          </w:p>
        </w:tc>
        <w:tc>
          <w:tcPr>
            <w:tcW w:w="50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ind w:firstLine="18"/>
              <w:jc w:val="center"/>
            </w:pPr>
            <w:r w:rsidRPr="00FE6F71">
              <w:t>1</w:t>
            </w:r>
          </w:p>
        </w:tc>
        <w:tc>
          <w:tcPr>
            <w:tcW w:w="628"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ind w:hanging="9"/>
              <w:jc w:val="center"/>
            </w:pPr>
          </w:p>
        </w:tc>
        <w:tc>
          <w:tcPr>
            <w:tcW w:w="708"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pPr>
            <w:r w:rsidRPr="00FE6F71">
              <w:t>3</w:t>
            </w:r>
          </w:p>
        </w:tc>
        <w:tc>
          <w:tcPr>
            <w:tcW w:w="871" w:type="dxa"/>
            <w:tcBorders>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t>1,1</w:t>
            </w:r>
          </w:p>
        </w:tc>
      </w:tr>
      <w:tr w:rsidR="00FE6F71" w:rsidRPr="00FE6F71" w:rsidTr="003E3E3D">
        <w:trPr>
          <w:trHeight w:val="193"/>
        </w:trPr>
        <w:tc>
          <w:tcPr>
            <w:tcW w:w="568" w:type="dxa"/>
            <w:tcBorders>
              <w:left w:val="single" w:sz="4" w:space="0" w:color="000000"/>
              <w:bottom w:val="single" w:sz="4" w:space="0" w:color="000000"/>
            </w:tcBorders>
            <w:shd w:val="clear" w:color="auto" w:fill="auto"/>
          </w:tcPr>
          <w:p w:rsidR="00FE6F71" w:rsidRPr="00FE6F71" w:rsidRDefault="00FE6F71" w:rsidP="00FE6F71">
            <w:r w:rsidRPr="00FE6F71">
              <w:t>7.</w:t>
            </w:r>
          </w:p>
        </w:tc>
        <w:tc>
          <w:tcPr>
            <w:tcW w:w="3969" w:type="dxa"/>
            <w:tcBorders>
              <w:left w:val="single" w:sz="4" w:space="0" w:color="000000"/>
              <w:bottom w:val="single" w:sz="4" w:space="0" w:color="000000"/>
            </w:tcBorders>
            <w:shd w:val="clear" w:color="auto" w:fill="auto"/>
          </w:tcPr>
          <w:p w:rsidR="00FE6F71" w:rsidRPr="00FE6F71" w:rsidRDefault="00FE6F71" w:rsidP="00FE6F71">
            <w:r w:rsidRPr="00FE6F71">
              <w:t>Естествознание</w:t>
            </w:r>
          </w:p>
        </w:tc>
        <w:tc>
          <w:tcPr>
            <w:tcW w:w="727" w:type="dxa"/>
            <w:tcBorders>
              <w:left w:val="single" w:sz="4" w:space="0" w:color="000000"/>
              <w:bottom w:val="single" w:sz="4" w:space="0" w:color="000000"/>
            </w:tcBorders>
            <w:shd w:val="clear" w:color="auto" w:fill="auto"/>
          </w:tcPr>
          <w:p w:rsidR="00FE6F71" w:rsidRPr="00FE6F71" w:rsidRDefault="00FE6F71" w:rsidP="00FE6F71">
            <w:pPr>
              <w:snapToGrid w:val="0"/>
              <w:jc w:val="center"/>
            </w:pPr>
          </w:p>
        </w:tc>
        <w:tc>
          <w:tcPr>
            <w:tcW w:w="691" w:type="dxa"/>
            <w:tcBorders>
              <w:left w:val="single" w:sz="4" w:space="0" w:color="000000"/>
              <w:bottom w:val="single" w:sz="4" w:space="0" w:color="000000"/>
            </w:tcBorders>
            <w:shd w:val="clear" w:color="auto" w:fill="auto"/>
          </w:tcPr>
          <w:p w:rsidR="00FE6F71" w:rsidRPr="00FE6F71" w:rsidRDefault="00FE6F71" w:rsidP="00FE6F71">
            <w:pPr>
              <w:ind w:firstLine="45"/>
              <w:jc w:val="center"/>
            </w:pPr>
            <w:r w:rsidRPr="00FE6F71">
              <w:t>0,5</w:t>
            </w:r>
          </w:p>
        </w:tc>
        <w:tc>
          <w:tcPr>
            <w:tcW w:w="567" w:type="dxa"/>
            <w:tcBorders>
              <w:left w:val="single" w:sz="4" w:space="0" w:color="000000"/>
              <w:bottom w:val="single" w:sz="4" w:space="0" w:color="000000"/>
            </w:tcBorders>
            <w:shd w:val="clear" w:color="auto" w:fill="auto"/>
          </w:tcPr>
          <w:p w:rsidR="00FE6F71" w:rsidRPr="00FE6F71" w:rsidRDefault="00FE6F71" w:rsidP="00FE6F71">
            <w:pPr>
              <w:jc w:val="center"/>
            </w:pPr>
            <w:r w:rsidRPr="00FE6F71">
              <w:t>1</w:t>
            </w:r>
          </w:p>
        </w:tc>
        <w:tc>
          <w:tcPr>
            <w:tcW w:w="567" w:type="dxa"/>
            <w:tcBorders>
              <w:left w:val="single" w:sz="4" w:space="0" w:color="000000"/>
              <w:bottom w:val="single" w:sz="4" w:space="0" w:color="000000"/>
            </w:tcBorders>
            <w:shd w:val="clear" w:color="auto" w:fill="auto"/>
          </w:tcPr>
          <w:p w:rsidR="00FE6F71" w:rsidRPr="00FE6F71" w:rsidRDefault="00FE6F71" w:rsidP="00FE6F71">
            <w:pPr>
              <w:snapToGrid w:val="0"/>
              <w:ind w:firstLine="45"/>
              <w:jc w:val="center"/>
            </w:pPr>
          </w:p>
        </w:tc>
        <w:tc>
          <w:tcPr>
            <w:tcW w:w="50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ind w:firstLine="18"/>
              <w:jc w:val="center"/>
            </w:pPr>
          </w:p>
        </w:tc>
        <w:tc>
          <w:tcPr>
            <w:tcW w:w="628"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ind w:hanging="9"/>
              <w:jc w:val="center"/>
            </w:pPr>
          </w:p>
        </w:tc>
        <w:tc>
          <w:tcPr>
            <w:tcW w:w="708"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pPr>
            <w:r w:rsidRPr="00FE6F71">
              <w:t>1,5</w:t>
            </w:r>
          </w:p>
        </w:tc>
        <w:tc>
          <w:tcPr>
            <w:tcW w:w="871" w:type="dxa"/>
            <w:tcBorders>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t>1,05</w:t>
            </w:r>
          </w:p>
        </w:tc>
      </w:tr>
      <w:tr w:rsidR="00FE6F71" w:rsidRPr="00FE6F71" w:rsidTr="003E3E3D">
        <w:trPr>
          <w:trHeight w:val="193"/>
        </w:trPr>
        <w:tc>
          <w:tcPr>
            <w:tcW w:w="568" w:type="dxa"/>
            <w:tcBorders>
              <w:left w:val="single" w:sz="4" w:space="0" w:color="000000"/>
              <w:bottom w:val="single" w:sz="4" w:space="0" w:color="000000"/>
            </w:tcBorders>
            <w:shd w:val="clear" w:color="auto" w:fill="auto"/>
          </w:tcPr>
          <w:p w:rsidR="00FE6F71" w:rsidRPr="00FE6F71" w:rsidRDefault="00FE6F71" w:rsidP="00FE6F71">
            <w:r w:rsidRPr="00FE6F71">
              <w:t>8.</w:t>
            </w:r>
          </w:p>
        </w:tc>
        <w:tc>
          <w:tcPr>
            <w:tcW w:w="3969" w:type="dxa"/>
            <w:tcBorders>
              <w:left w:val="single" w:sz="4" w:space="0" w:color="000000"/>
              <w:bottom w:val="single" w:sz="4" w:space="0" w:color="000000"/>
            </w:tcBorders>
            <w:shd w:val="clear" w:color="auto" w:fill="auto"/>
          </w:tcPr>
          <w:p w:rsidR="00FE6F71" w:rsidRPr="00FE6F71" w:rsidRDefault="00FE6F71" w:rsidP="00FE6F71">
            <w:r w:rsidRPr="00FE6F71">
              <w:t>География</w:t>
            </w:r>
          </w:p>
        </w:tc>
        <w:tc>
          <w:tcPr>
            <w:tcW w:w="727" w:type="dxa"/>
            <w:tcBorders>
              <w:left w:val="single" w:sz="4" w:space="0" w:color="000000"/>
              <w:bottom w:val="single" w:sz="4" w:space="0" w:color="000000"/>
            </w:tcBorders>
            <w:shd w:val="clear" w:color="auto" w:fill="auto"/>
          </w:tcPr>
          <w:p w:rsidR="00FE6F71" w:rsidRPr="00FE6F71" w:rsidRDefault="00FE6F71" w:rsidP="00FE6F71">
            <w:pPr>
              <w:jc w:val="center"/>
            </w:pPr>
            <w:r w:rsidRPr="00FE6F71">
              <w:t>1</w:t>
            </w:r>
          </w:p>
        </w:tc>
        <w:tc>
          <w:tcPr>
            <w:tcW w:w="691" w:type="dxa"/>
            <w:tcBorders>
              <w:left w:val="single" w:sz="4" w:space="0" w:color="000000"/>
              <w:bottom w:val="single" w:sz="4" w:space="0" w:color="000000"/>
            </w:tcBorders>
            <w:shd w:val="clear" w:color="auto" w:fill="auto"/>
          </w:tcPr>
          <w:p w:rsidR="00FE6F71" w:rsidRPr="00FE6F71" w:rsidRDefault="00FE6F71" w:rsidP="00FE6F71">
            <w:pPr>
              <w:ind w:firstLine="45"/>
              <w:jc w:val="center"/>
            </w:pPr>
            <w:r w:rsidRPr="00FE6F71">
              <w:t>0,5</w:t>
            </w:r>
          </w:p>
        </w:tc>
        <w:tc>
          <w:tcPr>
            <w:tcW w:w="567" w:type="dxa"/>
            <w:tcBorders>
              <w:left w:val="single" w:sz="4" w:space="0" w:color="000000"/>
              <w:bottom w:val="single" w:sz="4" w:space="0" w:color="000000"/>
            </w:tcBorders>
            <w:shd w:val="clear" w:color="auto" w:fill="auto"/>
          </w:tcPr>
          <w:p w:rsidR="00FE6F71" w:rsidRPr="00FE6F71" w:rsidRDefault="00FE6F71" w:rsidP="00FE6F71">
            <w:pPr>
              <w:snapToGrid w:val="0"/>
              <w:jc w:val="center"/>
            </w:pPr>
          </w:p>
        </w:tc>
        <w:tc>
          <w:tcPr>
            <w:tcW w:w="567" w:type="dxa"/>
            <w:tcBorders>
              <w:left w:val="single" w:sz="4" w:space="0" w:color="000000"/>
              <w:bottom w:val="single" w:sz="4" w:space="0" w:color="000000"/>
            </w:tcBorders>
            <w:shd w:val="clear" w:color="auto" w:fill="auto"/>
          </w:tcPr>
          <w:p w:rsidR="00FE6F71" w:rsidRPr="00FE6F71" w:rsidRDefault="00FE6F71" w:rsidP="00FE6F71">
            <w:pPr>
              <w:snapToGrid w:val="0"/>
              <w:ind w:firstLine="45"/>
              <w:jc w:val="center"/>
            </w:pPr>
          </w:p>
        </w:tc>
        <w:tc>
          <w:tcPr>
            <w:tcW w:w="50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ind w:firstLine="18"/>
              <w:jc w:val="center"/>
            </w:pPr>
            <w:r w:rsidRPr="00FE6F71">
              <w:t>1</w:t>
            </w:r>
          </w:p>
        </w:tc>
        <w:tc>
          <w:tcPr>
            <w:tcW w:w="628"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ind w:hanging="9"/>
              <w:jc w:val="center"/>
            </w:pPr>
          </w:p>
        </w:tc>
        <w:tc>
          <w:tcPr>
            <w:tcW w:w="708"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pPr>
            <w:r w:rsidRPr="00FE6F71">
              <w:t>2,5</w:t>
            </w:r>
          </w:p>
        </w:tc>
        <w:tc>
          <w:tcPr>
            <w:tcW w:w="871" w:type="dxa"/>
            <w:tcBorders>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t>1,1</w:t>
            </w:r>
          </w:p>
        </w:tc>
      </w:tr>
      <w:tr w:rsidR="00FE6F71" w:rsidRPr="00FE6F71" w:rsidTr="003E3E3D">
        <w:trPr>
          <w:trHeight w:val="193"/>
        </w:trPr>
        <w:tc>
          <w:tcPr>
            <w:tcW w:w="568" w:type="dxa"/>
            <w:tcBorders>
              <w:left w:val="single" w:sz="4" w:space="0" w:color="000000"/>
              <w:bottom w:val="single" w:sz="4" w:space="0" w:color="000000"/>
            </w:tcBorders>
            <w:shd w:val="clear" w:color="auto" w:fill="auto"/>
          </w:tcPr>
          <w:p w:rsidR="00FE6F71" w:rsidRPr="00FE6F71" w:rsidRDefault="00FE6F71" w:rsidP="00FE6F71">
            <w:r w:rsidRPr="00FE6F71">
              <w:t>9.</w:t>
            </w:r>
          </w:p>
        </w:tc>
        <w:tc>
          <w:tcPr>
            <w:tcW w:w="3969" w:type="dxa"/>
            <w:tcBorders>
              <w:left w:val="single" w:sz="4" w:space="0" w:color="000000"/>
              <w:bottom w:val="single" w:sz="4" w:space="0" w:color="000000"/>
            </w:tcBorders>
            <w:shd w:val="clear" w:color="auto" w:fill="auto"/>
          </w:tcPr>
          <w:p w:rsidR="00FE6F71" w:rsidRPr="00FE6F71" w:rsidRDefault="00FE6F71" w:rsidP="00FE6F71">
            <w:r w:rsidRPr="00FE6F71">
              <w:t>Физика</w:t>
            </w:r>
          </w:p>
        </w:tc>
        <w:tc>
          <w:tcPr>
            <w:tcW w:w="727" w:type="dxa"/>
            <w:tcBorders>
              <w:left w:val="single" w:sz="4" w:space="0" w:color="000000"/>
              <w:bottom w:val="single" w:sz="4" w:space="0" w:color="000000"/>
            </w:tcBorders>
            <w:shd w:val="clear" w:color="auto" w:fill="auto"/>
          </w:tcPr>
          <w:p w:rsidR="00FE6F71" w:rsidRPr="00FE6F71" w:rsidRDefault="00FE6F71" w:rsidP="00FE6F71">
            <w:pPr>
              <w:jc w:val="center"/>
            </w:pPr>
            <w:r w:rsidRPr="00FE6F71">
              <w:t>1</w:t>
            </w:r>
          </w:p>
        </w:tc>
        <w:tc>
          <w:tcPr>
            <w:tcW w:w="691" w:type="dxa"/>
            <w:tcBorders>
              <w:left w:val="single" w:sz="4" w:space="0" w:color="000000"/>
              <w:bottom w:val="single" w:sz="4" w:space="0" w:color="000000"/>
            </w:tcBorders>
            <w:shd w:val="clear" w:color="auto" w:fill="auto"/>
          </w:tcPr>
          <w:p w:rsidR="00FE6F71" w:rsidRPr="00FE6F71" w:rsidRDefault="00FE6F71" w:rsidP="00FE6F71">
            <w:pPr>
              <w:ind w:firstLine="45"/>
              <w:jc w:val="center"/>
            </w:pPr>
            <w:r w:rsidRPr="00FE6F71">
              <w:t>0,5</w:t>
            </w:r>
          </w:p>
        </w:tc>
        <w:tc>
          <w:tcPr>
            <w:tcW w:w="567" w:type="dxa"/>
            <w:tcBorders>
              <w:left w:val="single" w:sz="4" w:space="0" w:color="000000"/>
              <w:bottom w:val="single" w:sz="4" w:space="0" w:color="000000"/>
            </w:tcBorders>
            <w:shd w:val="clear" w:color="auto" w:fill="auto"/>
          </w:tcPr>
          <w:p w:rsidR="00FE6F71" w:rsidRPr="00FE6F71" w:rsidRDefault="00FE6F71" w:rsidP="00FE6F71">
            <w:pPr>
              <w:jc w:val="center"/>
            </w:pPr>
            <w:r w:rsidRPr="00FE6F71">
              <w:t>1</w:t>
            </w:r>
          </w:p>
        </w:tc>
        <w:tc>
          <w:tcPr>
            <w:tcW w:w="567" w:type="dxa"/>
            <w:tcBorders>
              <w:left w:val="single" w:sz="4" w:space="0" w:color="000000"/>
              <w:bottom w:val="single" w:sz="4" w:space="0" w:color="000000"/>
            </w:tcBorders>
            <w:shd w:val="clear" w:color="auto" w:fill="auto"/>
          </w:tcPr>
          <w:p w:rsidR="00FE6F71" w:rsidRPr="00FE6F71" w:rsidRDefault="00FE6F71" w:rsidP="00FE6F71">
            <w:pPr>
              <w:snapToGrid w:val="0"/>
              <w:ind w:firstLine="45"/>
              <w:jc w:val="center"/>
            </w:pPr>
          </w:p>
        </w:tc>
        <w:tc>
          <w:tcPr>
            <w:tcW w:w="50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ind w:firstLine="18"/>
              <w:jc w:val="center"/>
            </w:pPr>
            <w:r w:rsidRPr="00FE6F71">
              <w:t>1</w:t>
            </w:r>
          </w:p>
        </w:tc>
        <w:tc>
          <w:tcPr>
            <w:tcW w:w="628"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ind w:hanging="9"/>
              <w:jc w:val="center"/>
            </w:pPr>
          </w:p>
        </w:tc>
        <w:tc>
          <w:tcPr>
            <w:tcW w:w="708"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pPr>
            <w:r w:rsidRPr="00FE6F71">
              <w:t>3,5</w:t>
            </w:r>
          </w:p>
        </w:tc>
        <w:tc>
          <w:tcPr>
            <w:tcW w:w="871" w:type="dxa"/>
            <w:tcBorders>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t>1,15</w:t>
            </w:r>
          </w:p>
        </w:tc>
      </w:tr>
      <w:tr w:rsidR="00FE6F71" w:rsidRPr="00FE6F71" w:rsidTr="003E3E3D">
        <w:trPr>
          <w:trHeight w:val="193"/>
        </w:trPr>
        <w:tc>
          <w:tcPr>
            <w:tcW w:w="568" w:type="dxa"/>
            <w:tcBorders>
              <w:left w:val="single" w:sz="4" w:space="0" w:color="000000"/>
              <w:bottom w:val="single" w:sz="4" w:space="0" w:color="000000"/>
            </w:tcBorders>
            <w:shd w:val="clear" w:color="auto" w:fill="auto"/>
          </w:tcPr>
          <w:p w:rsidR="00FE6F71" w:rsidRPr="00FE6F71" w:rsidRDefault="00FE6F71" w:rsidP="00FE6F71">
            <w:r w:rsidRPr="00FE6F71">
              <w:t>10.</w:t>
            </w:r>
          </w:p>
        </w:tc>
        <w:tc>
          <w:tcPr>
            <w:tcW w:w="3969" w:type="dxa"/>
            <w:tcBorders>
              <w:left w:val="single" w:sz="4" w:space="0" w:color="000000"/>
              <w:bottom w:val="single" w:sz="4" w:space="0" w:color="000000"/>
            </w:tcBorders>
            <w:shd w:val="clear" w:color="auto" w:fill="auto"/>
          </w:tcPr>
          <w:p w:rsidR="00FE6F71" w:rsidRPr="00FE6F71" w:rsidRDefault="00FE6F71" w:rsidP="00FE6F71">
            <w:r w:rsidRPr="00FE6F71">
              <w:t>Химия</w:t>
            </w:r>
          </w:p>
        </w:tc>
        <w:tc>
          <w:tcPr>
            <w:tcW w:w="727" w:type="dxa"/>
            <w:tcBorders>
              <w:left w:val="single" w:sz="4" w:space="0" w:color="000000"/>
              <w:bottom w:val="single" w:sz="4" w:space="0" w:color="000000"/>
            </w:tcBorders>
            <w:shd w:val="clear" w:color="auto" w:fill="auto"/>
          </w:tcPr>
          <w:p w:rsidR="00FE6F71" w:rsidRPr="00FE6F71" w:rsidRDefault="00FE6F71" w:rsidP="00FE6F71">
            <w:pPr>
              <w:jc w:val="center"/>
            </w:pPr>
            <w:r w:rsidRPr="00FE6F71">
              <w:t>1</w:t>
            </w:r>
          </w:p>
        </w:tc>
        <w:tc>
          <w:tcPr>
            <w:tcW w:w="691" w:type="dxa"/>
            <w:tcBorders>
              <w:left w:val="single" w:sz="4" w:space="0" w:color="000000"/>
              <w:bottom w:val="single" w:sz="4" w:space="0" w:color="000000"/>
            </w:tcBorders>
            <w:shd w:val="clear" w:color="auto" w:fill="auto"/>
          </w:tcPr>
          <w:p w:rsidR="00FE6F71" w:rsidRPr="00FE6F71" w:rsidRDefault="00FE6F71" w:rsidP="00FE6F71">
            <w:pPr>
              <w:ind w:firstLine="45"/>
              <w:jc w:val="center"/>
            </w:pPr>
            <w:r w:rsidRPr="00FE6F71">
              <w:t>0,5</w:t>
            </w:r>
          </w:p>
        </w:tc>
        <w:tc>
          <w:tcPr>
            <w:tcW w:w="567" w:type="dxa"/>
            <w:tcBorders>
              <w:left w:val="single" w:sz="4" w:space="0" w:color="000000"/>
              <w:bottom w:val="single" w:sz="4" w:space="0" w:color="000000"/>
            </w:tcBorders>
            <w:shd w:val="clear" w:color="auto" w:fill="auto"/>
          </w:tcPr>
          <w:p w:rsidR="00FE6F71" w:rsidRPr="00FE6F71" w:rsidRDefault="00FE6F71" w:rsidP="00FE6F71">
            <w:pPr>
              <w:jc w:val="center"/>
            </w:pPr>
            <w:r w:rsidRPr="00FE6F71">
              <w:t>1</w:t>
            </w:r>
          </w:p>
        </w:tc>
        <w:tc>
          <w:tcPr>
            <w:tcW w:w="567" w:type="dxa"/>
            <w:tcBorders>
              <w:left w:val="single" w:sz="4" w:space="0" w:color="000000"/>
              <w:bottom w:val="single" w:sz="4" w:space="0" w:color="000000"/>
            </w:tcBorders>
            <w:shd w:val="clear" w:color="auto" w:fill="auto"/>
          </w:tcPr>
          <w:p w:rsidR="00FE6F71" w:rsidRPr="00FE6F71" w:rsidRDefault="00FE6F71" w:rsidP="00FE6F71">
            <w:pPr>
              <w:ind w:firstLine="45"/>
              <w:jc w:val="center"/>
            </w:pPr>
            <w:r w:rsidRPr="00FE6F71">
              <w:t>1</w:t>
            </w:r>
          </w:p>
        </w:tc>
        <w:tc>
          <w:tcPr>
            <w:tcW w:w="50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ind w:firstLine="18"/>
              <w:jc w:val="center"/>
            </w:pPr>
          </w:p>
        </w:tc>
        <w:tc>
          <w:tcPr>
            <w:tcW w:w="628"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ind w:hanging="9"/>
              <w:jc w:val="center"/>
            </w:pPr>
            <w:r w:rsidRPr="00FE6F71">
              <w:t>1</w:t>
            </w:r>
          </w:p>
        </w:tc>
        <w:tc>
          <w:tcPr>
            <w:tcW w:w="708"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pPr>
            <w:r w:rsidRPr="00FE6F71">
              <w:t>4,5</w:t>
            </w:r>
          </w:p>
        </w:tc>
        <w:tc>
          <w:tcPr>
            <w:tcW w:w="871" w:type="dxa"/>
            <w:tcBorders>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t>1,15</w:t>
            </w:r>
          </w:p>
        </w:tc>
      </w:tr>
      <w:tr w:rsidR="00FE6F71" w:rsidRPr="00FE6F71" w:rsidTr="003E3E3D">
        <w:trPr>
          <w:trHeight w:val="193"/>
        </w:trPr>
        <w:tc>
          <w:tcPr>
            <w:tcW w:w="568" w:type="dxa"/>
            <w:tcBorders>
              <w:left w:val="single" w:sz="4" w:space="0" w:color="000000"/>
              <w:bottom w:val="single" w:sz="4" w:space="0" w:color="000000"/>
            </w:tcBorders>
            <w:shd w:val="clear" w:color="auto" w:fill="auto"/>
          </w:tcPr>
          <w:p w:rsidR="00FE6F71" w:rsidRPr="00FE6F71" w:rsidRDefault="00FE6F71" w:rsidP="00FE6F71">
            <w:r w:rsidRPr="00FE6F71">
              <w:t>11.</w:t>
            </w:r>
          </w:p>
        </w:tc>
        <w:tc>
          <w:tcPr>
            <w:tcW w:w="3969" w:type="dxa"/>
            <w:tcBorders>
              <w:left w:val="single" w:sz="4" w:space="0" w:color="000000"/>
              <w:bottom w:val="single" w:sz="4" w:space="0" w:color="000000"/>
            </w:tcBorders>
            <w:shd w:val="clear" w:color="auto" w:fill="auto"/>
          </w:tcPr>
          <w:p w:rsidR="00FE6F71" w:rsidRPr="00FE6F71" w:rsidRDefault="00FE6F71" w:rsidP="00FE6F71">
            <w:r w:rsidRPr="00FE6F71">
              <w:t xml:space="preserve">Биология </w:t>
            </w:r>
          </w:p>
        </w:tc>
        <w:tc>
          <w:tcPr>
            <w:tcW w:w="727" w:type="dxa"/>
            <w:tcBorders>
              <w:left w:val="single" w:sz="4" w:space="0" w:color="000000"/>
              <w:bottom w:val="single" w:sz="4" w:space="0" w:color="000000"/>
            </w:tcBorders>
            <w:shd w:val="clear" w:color="auto" w:fill="auto"/>
          </w:tcPr>
          <w:p w:rsidR="00FE6F71" w:rsidRPr="00FE6F71" w:rsidRDefault="00FE6F71" w:rsidP="00FE6F71">
            <w:pPr>
              <w:jc w:val="center"/>
            </w:pPr>
            <w:r w:rsidRPr="00FE6F71">
              <w:t>1</w:t>
            </w:r>
          </w:p>
        </w:tc>
        <w:tc>
          <w:tcPr>
            <w:tcW w:w="691" w:type="dxa"/>
            <w:tcBorders>
              <w:left w:val="single" w:sz="4" w:space="0" w:color="000000"/>
              <w:bottom w:val="single" w:sz="4" w:space="0" w:color="000000"/>
            </w:tcBorders>
            <w:shd w:val="clear" w:color="auto" w:fill="auto"/>
          </w:tcPr>
          <w:p w:rsidR="00FE6F71" w:rsidRPr="00FE6F71" w:rsidRDefault="00FE6F71" w:rsidP="00FE6F71">
            <w:pPr>
              <w:ind w:firstLine="45"/>
              <w:jc w:val="center"/>
            </w:pPr>
            <w:r w:rsidRPr="00FE6F71">
              <w:t>0,5</w:t>
            </w:r>
          </w:p>
        </w:tc>
        <w:tc>
          <w:tcPr>
            <w:tcW w:w="567" w:type="dxa"/>
            <w:tcBorders>
              <w:left w:val="single" w:sz="4" w:space="0" w:color="000000"/>
              <w:bottom w:val="single" w:sz="4" w:space="0" w:color="000000"/>
            </w:tcBorders>
            <w:shd w:val="clear" w:color="auto" w:fill="auto"/>
          </w:tcPr>
          <w:p w:rsidR="00FE6F71" w:rsidRPr="00FE6F71" w:rsidRDefault="00FE6F71" w:rsidP="00FE6F71">
            <w:pPr>
              <w:jc w:val="center"/>
            </w:pPr>
            <w:r w:rsidRPr="00FE6F71">
              <w:t>1</w:t>
            </w:r>
          </w:p>
        </w:tc>
        <w:tc>
          <w:tcPr>
            <w:tcW w:w="567" w:type="dxa"/>
            <w:tcBorders>
              <w:left w:val="single" w:sz="4" w:space="0" w:color="000000"/>
              <w:bottom w:val="single" w:sz="4" w:space="0" w:color="000000"/>
            </w:tcBorders>
            <w:shd w:val="clear" w:color="auto" w:fill="auto"/>
          </w:tcPr>
          <w:p w:rsidR="00FE6F71" w:rsidRPr="00FE6F71" w:rsidRDefault="00FE6F71" w:rsidP="00FE6F71">
            <w:pPr>
              <w:snapToGrid w:val="0"/>
              <w:ind w:firstLine="45"/>
              <w:jc w:val="center"/>
            </w:pPr>
          </w:p>
        </w:tc>
        <w:tc>
          <w:tcPr>
            <w:tcW w:w="50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ind w:firstLine="18"/>
              <w:jc w:val="center"/>
            </w:pPr>
          </w:p>
        </w:tc>
        <w:tc>
          <w:tcPr>
            <w:tcW w:w="628"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ind w:hanging="9"/>
              <w:jc w:val="center"/>
            </w:pPr>
          </w:p>
        </w:tc>
        <w:tc>
          <w:tcPr>
            <w:tcW w:w="708"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pPr>
            <w:r w:rsidRPr="00FE6F71">
              <w:t>2,5</w:t>
            </w:r>
          </w:p>
        </w:tc>
        <w:tc>
          <w:tcPr>
            <w:tcW w:w="871" w:type="dxa"/>
            <w:tcBorders>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t>1,1</w:t>
            </w:r>
          </w:p>
        </w:tc>
      </w:tr>
      <w:tr w:rsidR="00FE6F71" w:rsidRPr="00FE6F71" w:rsidTr="003E3E3D">
        <w:trPr>
          <w:trHeight w:val="193"/>
        </w:trPr>
        <w:tc>
          <w:tcPr>
            <w:tcW w:w="568" w:type="dxa"/>
            <w:tcBorders>
              <w:left w:val="single" w:sz="4" w:space="0" w:color="000000"/>
              <w:bottom w:val="single" w:sz="4" w:space="0" w:color="000000"/>
            </w:tcBorders>
            <w:shd w:val="clear" w:color="auto" w:fill="auto"/>
          </w:tcPr>
          <w:p w:rsidR="00FE6F71" w:rsidRPr="00FE6F71" w:rsidRDefault="00FE6F71" w:rsidP="00FE6F71">
            <w:r w:rsidRPr="00FE6F71">
              <w:t>12.</w:t>
            </w:r>
          </w:p>
        </w:tc>
        <w:tc>
          <w:tcPr>
            <w:tcW w:w="3969" w:type="dxa"/>
            <w:tcBorders>
              <w:left w:val="single" w:sz="4" w:space="0" w:color="000000"/>
              <w:bottom w:val="single" w:sz="4" w:space="0" w:color="000000"/>
            </w:tcBorders>
            <w:shd w:val="clear" w:color="auto" w:fill="auto"/>
          </w:tcPr>
          <w:p w:rsidR="00FE6F71" w:rsidRPr="00FE6F71" w:rsidRDefault="00FE6F71" w:rsidP="00FE6F71">
            <w:r w:rsidRPr="00FE6F71">
              <w:t>Информатика и ИКТ</w:t>
            </w:r>
          </w:p>
        </w:tc>
        <w:tc>
          <w:tcPr>
            <w:tcW w:w="727" w:type="dxa"/>
            <w:tcBorders>
              <w:left w:val="single" w:sz="4" w:space="0" w:color="000000"/>
              <w:bottom w:val="single" w:sz="4" w:space="0" w:color="000000"/>
            </w:tcBorders>
            <w:shd w:val="clear" w:color="auto" w:fill="auto"/>
          </w:tcPr>
          <w:p w:rsidR="00FE6F71" w:rsidRPr="00FE6F71" w:rsidRDefault="00FE6F71" w:rsidP="00FE6F71">
            <w:pPr>
              <w:jc w:val="center"/>
            </w:pPr>
            <w:r w:rsidRPr="00FE6F71">
              <w:t>1</w:t>
            </w:r>
          </w:p>
        </w:tc>
        <w:tc>
          <w:tcPr>
            <w:tcW w:w="691" w:type="dxa"/>
            <w:tcBorders>
              <w:left w:val="single" w:sz="4" w:space="0" w:color="000000"/>
              <w:bottom w:val="single" w:sz="4" w:space="0" w:color="000000"/>
            </w:tcBorders>
            <w:shd w:val="clear" w:color="auto" w:fill="auto"/>
          </w:tcPr>
          <w:p w:rsidR="00FE6F71" w:rsidRPr="00FE6F71" w:rsidRDefault="00FE6F71" w:rsidP="00FE6F71">
            <w:pPr>
              <w:ind w:firstLine="45"/>
              <w:jc w:val="center"/>
            </w:pPr>
            <w:r w:rsidRPr="00FE6F71">
              <w:t>1</w:t>
            </w:r>
          </w:p>
        </w:tc>
        <w:tc>
          <w:tcPr>
            <w:tcW w:w="567" w:type="dxa"/>
            <w:tcBorders>
              <w:left w:val="single" w:sz="4" w:space="0" w:color="000000"/>
              <w:bottom w:val="single" w:sz="4" w:space="0" w:color="000000"/>
            </w:tcBorders>
            <w:shd w:val="clear" w:color="auto" w:fill="auto"/>
          </w:tcPr>
          <w:p w:rsidR="00FE6F71" w:rsidRPr="00FE6F71" w:rsidRDefault="00FE6F71" w:rsidP="00FE6F71">
            <w:pPr>
              <w:snapToGrid w:val="0"/>
              <w:jc w:val="center"/>
            </w:pPr>
          </w:p>
        </w:tc>
        <w:tc>
          <w:tcPr>
            <w:tcW w:w="567" w:type="dxa"/>
            <w:tcBorders>
              <w:left w:val="single" w:sz="4" w:space="0" w:color="000000"/>
              <w:bottom w:val="single" w:sz="4" w:space="0" w:color="000000"/>
            </w:tcBorders>
            <w:shd w:val="clear" w:color="auto" w:fill="auto"/>
          </w:tcPr>
          <w:p w:rsidR="00FE6F71" w:rsidRPr="00FE6F71" w:rsidRDefault="00FE6F71" w:rsidP="00FE6F71">
            <w:pPr>
              <w:ind w:firstLine="45"/>
              <w:jc w:val="center"/>
            </w:pPr>
            <w:r w:rsidRPr="00FE6F71">
              <w:t>1</w:t>
            </w:r>
          </w:p>
        </w:tc>
        <w:tc>
          <w:tcPr>
            <w:tcW w:w="50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ind w:firstLine="18"/>
              <w:jc w:val="center"/>
            </w:pPr>
          </w:p>
        </w:tc>
        <w:tc>
          <w:tcPr>
            <w:tcW w:w="628"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ind w:hanging="9"/>
              <w:jc w:val="center"/>
            </w:pPr>
            <w:r w:rsidRPr="00FE6F71">
              <w:t>1</w:t>
            </w:r>
          </w:p>
        </w:tc>
        <w:tc>
          <w:tcPr>
            <w:tcW w:w="708"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pPr>
            <w:r w:rsidRPr="00FE6F71">
              <w:t>4</w:t>
            </w:r>
          </w:p>
        </w:tc>
        <w:tc>
          <w:tcPr>
            <w:tcW w:w="871" w:type="dxa"/>
            <w:tcBorders>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t>1,15</w:t>
            </w:r>
          </w:p>
        </w:tc>
      </w:tr>
      <w:tr w:rsidR="00FE6F71" w:rsidRPr="00FE6F71" w:rsidTr="003E3E3D">
        <w:trPr>
          <w:trHeight w:val="193"/>
        </w:trPr>
        <w:tc>
          <w:tcPr>
            <w:tcW w:w="568" w:type="dxa"/>
            <w:tcBorders>
              <w:left w:val="single" w:sz="4" w:space="0" w:color="000000"/>
              <w:bottom w:val="single" w:sz="4" w:space="0" w:color="000000"/>
            </w:tcBorders>
            <w:shd w:val="clear" w:color="auto" w:fill="auto"/>
          </w:tcPr>
          <w:p w:rsidR="00FE6F71" w:rsidRPr="00FE6F71" w:rsidRDefault="00FE6F71" w:rsidP="00FE6F71">
            <w:r w:rsidRPr="00FE6F71">
              <w:t>13.</w:t>
            </w:r>
          </w:p>
        </w:tc>
        <w:tc>
          <w:tcPr>
            <w:tcW w:w="3969" w:type="dxa"/>
            <w:tcBorders>
              <w:left w:val="single" w:sz="4" w:space="0" w:color="000000"/>
              <w:bottom w:val="single" w:sz="4" w:space="0" w:color="000000"/>
            </w:tcBorders>
            <w:shd w:val="clear" w:color="auto" w:fill="auto"/>
          </w:tcPr>
          <w:p w:rsidR="00FE6F71" w:rsidRPr="00FE6F71" w:rsidRDefault="00FE6F71" w:rsidP="00FE6F71">
            <w:pPr>
              <w:rPr>
                <w:shd w:val="clear" w:color="auto" w:fill="00FF00"/>
              </w:rPr>
            </w:pPr>
            <w:r w:rsidRPr="00FE6F71">
              <w:t>Изобразительное искусство, МХК</w:t>
            </w:r>
          </w:p>
        </w:tc>
        <w:tc>
          <w:tcPr>
            <w:tcW w:w="727" w:type="dxa"/>
            <w:tcBorders>
              <w:left w:val="single" w:sz="4" w:space="0" w:color="000000"/>
              <w:bottom w:val="single" w:sz="4" w:space="0" w:color="000000"/>
            </w:tcBorders>
            <w:shd w:val="clear" w:color="auto" w:fill="auto"/>
          </w:tcPr>
          <w:p w:rsidR="00FE6F71" w:rsidRPr="00FE6F71" w:rsidRDefault="00FE6F71" w:rsidP="00FE6F71">
            <w:pPr>
              <w:snapToGrid w:val="0"/>
              <w:jc w:val="center"/>
              <w:rPr>
                <w:shd w:val="clear" w:color="auto" w:fill="00FF00"/>
              </w:rPr>
            </w:pPr>
          </w:p>
        </w:tc>
        <w:tc>
          <w:tcPr>
            <w:tcW w:w="691" w:type="dxa"/>
            <w:tcBorders>
              <w:left w:val="single" w:sz="4" w:space="0" w:color="000000"/>
              <w:bottom w:val="single" w:sz="4" w:space="0" w:color="000000"/>
            </w:tcBorders>
            <w:shd w:val="clear" w:color="auto" w:fill="auto"/>
          </w:tcPr>
          <w:p w:rsidR="00FE6F71" w:rsidRPr="00FE6F71" w:rsidRDefault="00FE6F71" w:rsidP="00FE6F71">
            <w:pPr>
              <w:ind w:firstLine="45"/>
              <w:jc w:val="center"/>
            </w:pPr>
            <w:r w:rsidRPr="00FE6F71">
              <w:t>0,5</w:t>
            </w:r>
          </w:p>
        </w:tc>
        <w:tc>
          <w:tcPr>
            <w:tcW w:w="567" w:type="dxa"/>
            <w:tcBorders>
              <w:left w:val="single" w:sz="4" w:space="0" w:color="000000"/>
              <w:bottom w:val="single" w:sz="4" w:space="0" w:color="000000"/>
            </w:tcBorders>
            <w:shd w:val="clear" w:color="auto" w:fill="auto"/>
          </w:tcPr>
          <w:p w:rsidR="00FE6F71" w:rsidRPr="00FE6F71" w:rsidRDefault="00FE6F71" w:rsidP="00FE6F71">
            <w:pPr>
              <w:snapToGrid w:val="0"/>
              <w:jc w:val="center"/>
            </w:pPr>
          </w:p>
        </w:tc>
        <w:tc>
          <w:tcPr>
            <w:tcW w:w="567" w:type="dxa"/>
            <w:tcBorders>
              <w:left w:val="single" w:sz="4" w:space="0" w:color="000000"/>
              <w:bottom w:val="single" w:sz="4" w:space="0" w:color="000000"/>
            </w:tcBorders>
            <w:shd w:val="clear" w:color="auto" w:fill="auto"/>
          </w:tcPr>
          <w:p w:rsidR="00FE6F71" w:rsidRPr="00FE6F71" w:rsidRDefault="00FE6F71" w:rsidP="00FE6F71">
            <w:pPr>
              <w:snapToGrid w:val="0"/>
              <w:ind w:firstLine="45"/>
              <w:jc w:val="center"/>
            </w:pPr>
          </w:p>
        </w:tc>
        <w:tc>
          <w:tcPr>
            <w:tcW w:w="50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ind w:firstLine="18"/>
              <w:jc w:val="center"/>
            </w:pPr>
          </w:p>
        </w:tc>
        <w:tc>
          <w:tcPr>
            <w:tcW w:w="628"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ind w:hanging="9"/>
              <w:jc w:val="center"/>
            </w:pPr>
          </w:p>
        </w:tc>
        <w:tc>
          <w:tcPr>
            <w:tcW w:w="708"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pPr>
            <w:r w:rsidRPr="00FE6F71">
              <w:t>0</w:t>
            </w:r>
          </w:p>
        </w:tc>
        <w:tc>
          <w:tcPr>
            <w:tcW w:w="871" w:type="dxa"/>
            <w:tcBorders>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t>1</w:t>
            </w:r>
          </w:p>
        </w:tc>
      </w:tr>
      <w:tr w:rsidR="00FE6F71" w:rsidRPr="00FE6F71" w:rsidTr="003E3E3D">
        <w:trPr>
          <w:trHeight w:val="193"/>
        </w:trPr>
        <w:tc>
          <w:tcPr>
            <w:tcW w:w="568" w:type="dxa"/>
            <w:tcBorders>
              <w:left w:val="single" w:sz="4" w:space="0" w:color="000000"/>
              <w:bottom w:val="single" w:sz="4" w:space="0" w:color="000000"/>
            </w:tcBorders>
            <w:shd w:val="clear" w:color="auto" w:fill="auto"/>
          </w:tcPr>
          <w:p w:rsidR="00FE6F71" w:rsidRPr="00FE6F71" w:rsidRDefault="00FE6F71" w:rsidP="00FE6F71">
            <w:r w:rsidRPr="00FE6F71">
              <w:t>14.</w:t>
            </w:r>
          </w:p>
        </w:tc>
        <w:tc>
          <w:tcPr>
            <w:tcW w:w="3969" w:type="dxa"/>
            <w:tcBorders>
              <w:left w:val="single" w:sz="4" w:space="0" w:color="000000"/>
              <w:bottom w:val="single" w:sz="4" w:space="0" w:color="000000"/>
            </w:tcBorders>
            <w:shd w:val="clear" w:color="auto" w:fill="auto"/>
          </w:tcPr>
          <w:p w:rsidR="00FE6F71" w:rsidRPr="00FE6F71" w:rsidRDefault="00FE6F71" w:rsidP="00FE6F71">
            <w:r w:rsidRPr="00FE6F71">
              <w:t>Черчение</w:t>
            </w:r>
          </w:p>
        </w:tc>
        <w:tc>
          <w:tcPr>
            <w:tcW w:w="727" w:type="dxa"/>
            <w:tcBorders>
              <w:left w:val="single" w:sz="4" w:space="0" w:color="000000"/>
              <w:bottom w:val="single" w:sz="4" w:space="0" w:color="000000"/>
            </w:tcBorders>
            <w:shd w:val="clear" w:color="auto" w:fill="auto"/>
          </w:tcPr>
          <w:p w:rsidR="00FE6F71" w:rsidRPr="00FE6F71" w:rsidRDefault="00FE6F71" w:rsidP="00FE6F71">
            <w:pPr>
              <w:snapToGrid w:val="0"/>
              <w:jc w:val="center"/>
            </w:pPr>
          </w:p>
        </w:tc>
        <w:tc>
          <w:tcPr>
            <w:tcW w:w="691" w:type="dxa"/>
            <w:tcBorders>
              <w:left w:val="single" w:sz="4" w:space="0" w:color="000000"/>
              <w:bottom w:val="single" w:sz="4" w:space="0" w:color="000000"/>
            </w:tcBorders>
            <w:shd w:val="clear" w:color="auto" w:fill="auto"/>
          </w:tcPr>
          <w:p w:rsidR="00FE6F71" w:rsidRPr="00FE6F71" w:rsidRDefault="00FE6F71" w:rsidP="00FE6F71">
            <w:pPr>
              <w:ind w:firstLine="45"/>
              <w:jc w:val="center"/>
            </w:pPr>
            <w:r w:rsidRPr="00FE6F71">
              <w:t>0,5</w:t>
            </w:r>
          </w:p>
        </w:tc>
        <w:tc>
          <w:tcPr>
            <w:tcW w:w="567" w:type="dxa"/>
            <w:tcBorders>
              <w:left w:val="single" w:sz="4" w:space="0" w:color="000000"/>
              <w:bottom w:val="single" w:sz="4" w:space="0" w:color="000000"/>
            </w:tcBorders>
            <w:shd w:val="clear" w:color="auto" w:fill="auto"/>
          </w:tcPr>
          <w:p w:rsidR="00FE6F71" w:rsidRPr="00FE6F71" w:rsidRDefault="00FE6F71" w:rsidP="00FE6F71">
            <w:pPr>
              <w:snapToGrid w:val="0"/>
              <w:jc w:val="center"/>
            </w:pPr>
          </w:p>
        </w:tc>
        <w:tc>
          <w:tcPr>
            <w:tcW w:w="567" w:type="dxa"/>
            <w:tcBorders>
              <w:left w:val="single" w:sz="4" w:space="0" w:color="000000"/>
              <w:bottom w:val="single" w:sz="4" w:space="0" w:color="000000"/>
            </w:tcBorders>
            <w:shd w:val="clear" w:color="auto" w:fill="auto"/>
          </w:tcPr>
          <w:p w:rsidR="00FE6F71" w:rsidRPr="00FE6F71" w:rsidRDefault="00FE6F71" w:rsidP="00FE6F71">
            <w:pPr>
              <w:snapToGrid w:val="0"/>
              <w:ind w:firstLine="45"/>
              <w:jc w:val="center"/>
            </w:pPr>
          </w:p>
        </w:tc>
        <w:tc>
          <w:tcPr>
            <w:tcW w:w="50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ind w:firstLine="18"/>
              <w:jc w:val="center"/>
            </w:pPr>
            <w:r w:rsidRPr="00FE6F71">
              <w:t>1</w:t>
            </w:r>
          </w:p>
        </w:tc>
        <w:tc>
          <w:tcPr>
            <w:tcW w:w="628"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ind w:hanging="9"/>
              <w:jc w:val="center"/>
            </w:pPr>
          </w:p>
        </w:tc>
        <w:tc>
          <w:tcPr>
            <w:tcW w:w="708"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pPr>
            <w:r w:rsidRPr="00FE6F71">
              <w:t>1,5</w:t>
            </w:r>
          </w:p>
        </w:tc>
        <w:tc>
          <w:tcPr>
            <w:tcW w:w="871" w:type="dxa"/>
            <w:tcBorders>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t>1,05</w:t>
            </w:r>
          </w:p>
        </w:tc>
      </w:tr>
      <w:tr w:rsidR="00FE6F71" w:rsidRPr="00FE6F71" w:rsidTr="003E3E3D">
        <w:trPr>
          <w:trHeight w:val="193"/>
        </w:trPr>
        <w:tc>
          <w:tcPr>
            <w:tcW w:w="568" w:type="dxa"/>
            <w:tcBorders>
              <w:left w:val="single" w:sz="4" w:space="0" w:color="000000"/>
              <w:bottom w:val="single" w:sz="4" w:space="0" w:color="000000"/>
            </w:tcBorders>
            <w:shd w:val="clear" w:color="auto" w:fill="auto"/>
          </w:tcPr>
          <w:p w:rsidR="00FE6F71" w:rsidRPr="00FE6F71" w:rsidRDefault="00FE6F71" w:rsidP="00FE6F71">
            <w:r w:rsidRPr="00FE6F71">
              <w:t>15.</w:t>
            </w:r>
          </w:p>
        </w:tc>
        <w:tc>
          <w:tcPr>
            <w:tcW w:w="3969" w:type="dxa"/>
            <w:tcBorders>
              <w:left w:val="single" w:sz="4" w:space="0" w:color="000000"/>
              <w:bottom w:val="single" w:sz="4" w:space="0" w:color="000000"/>
            </w:tcBorders>
            <w:shd w:val="clear" w:color="auto" w:fill="auto"/>
          </w:tcPr>
          <w:p w:rsidR="00FE6F71" w:rsidRPr="00FE6F71" w:rsidRDefault="00FE6F71" w:rsidP="00FE6F71">
            <w:r w:rsidRPr="00FE6F71">
              <w:t>Технология, трудовое обучение</w:t>
            </w:r>
          </w:p>
        </w:tc>
        <w:tc>
          <w:tcPr>
            <w:tcW w:w="727" w:type="dxa"/>
            <w:tcBorders>
              <w:left w:val="single" w:sz="4" w:space="0" w:color="000000"/>
              <w:bottom w:val="single" w:sz="4" w:space="0" w:color="000000"/>
            </w:tcBorders>
            <w:shd w:val="clear" w:color="auto" w:fill="auto"/>
          </w:tcPr>
          <w:p w:rsidR="00FE6F71" w:rsidRPr="00FE6F71" w:rsidRDefault="00FE6F71" w:rsidP="00FE6F71">
            <w:pPr>
              <w:snapToGrid w:val="0"/>
              <w:jc w:val="center"/>
            </w:pPr>
          </w:p>
        </w:tc>
        <w:tc>
          <w:tcPr>
            <w:tcW w:w="691" w:type="dxa"/>
            <w:tcBorders>
              <w:left w:val="single" w:sz="4" w:space="0" w:color="000000"/>
              <w:bottom w:val="single" w:sz="4" w:space="0" w:color="000000"/>
            </w:tcBorders>
            <w:shd w:val="clear" w:color="auto" w:fill="auto"/>
          </w:tcPr>
          <w:p w:rsidR="00FE6F71" w:rsidRPr="00FE6F71" w:rsidRDefault="00FE6F71" w:rsidP="00FE6F71">
            <w:pPr>
              <w:ind w:firstLine="45"/>
              <w:jc w:val="center"/>
            </w:pPr>
            <w:r w:rsidRPr="00FE6F71">
              <w:t>0,5</w:t>
            </w:r>
          </w:p>
        </w:tc>
        <w:tc>
          <w:tcPr>
            <w:tcW w:w="567" w:type="dxa"/>
            <w:tcBorders>
              <w:left w:val="single" w:sz="4" w:space="0" w:color="000000"/>
              <w:bottom w:val="single" w:sz="4" w:space="0" w:color="000000"/>
            </w:tcBorders>
            <w:shd w:val="clear" w:color="auto" w:fill="auto"/>
          </w:tcPr>
          <w:p w:rsidR="00FE6F71" w:rsidRPr="00FE6F71" w:rsidRDefault="00FE6F71" w:rsidP="00FE6F71">
            <w:pPr>
              <w:snapToGrid w:val="0"/>
              <w:jc w:val="center"/>
            </w:pPr>
          </w:p>
        </w:tc>
        <w:tc>
          <w:tcPr>
            <w:tcW w:w="567" w:type="dxa"/>
            <w:tcBorders>
              <w:left w:val="single" w:sz="4" w:space="0" w:color="000000"/>
              <w:bottom w:val="single" w:sz="4" w:space="0" w:color="000000"/>
            </w:tcBorders>
            <w:shd w:val="clear" w:color="auto" w:fill="auto"/>
          </w:tcPr>
          <w:p w:rsidR="00FE6F71" w:rsidRPr="00FE6F71" w:rsidRDefault="00FE6F71" w:rsidP="00FE6F71">
            <w:pPr>
              <w:snapToGrid w:val="0"/>
              <w:ind w:firstLine="45"/>
              <w:jc w:val="center"/>
            </w:pPr>
          </w:p>
        </w:tc>
        <w:tc>
          <w:tcPr>
            <w:tcW w:w="50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ind w:firstLine="18"/>
              <w:jc w:val="center"/>
            </w:pPr>
          </w:p>
        </w:tc>
        <w:tc>
          <w:tcPr>
            <w:tcW w:w="628"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ind w:hanging="9"/>
              <w:jc w:val="center"/>
            </w:pPr>
            <w:r w:rsidRPr="00FE6F71">
              <w:t>1</w:t>
            </w:r>
          </w:p>
        </w:tc>
        <w:tc>
          <w:tcPr>
            <w:tcW w:w="708"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pPr>
            <w:r w:rsidRPr="00FE6F71">
              <w:t>1,5</w:t>
            </w:r>
          </w:p>
        </w:tc>
        <w:tc>
          <w:tcPr>
            <w:tcW w:w="871" w:type="dxa"/>
            <w:tcBorders>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t>1,05</w:t>
            </w:r>
          </w:p>
        </w:tc>
      </w:tr>
      <w:tr w:rsidR="00FE6F71" w:rsidRPr="00FE6F71" w:rsidTr="003E3E3D">
        <w:trPr>
          <w:trHeight w:val="193"/>
        </w:trPr>
        <w:tc>
          <w:tcPr>
            <w:tcW w:w="568" w:type="dxa"/>
            <w:tcBorders>
              <w:left w:val="single" w:sz="4" w:space="0" w:color="000000"/>
              <w:bottom w:val="single" w:sz="4" w:space="0" w:color="000000"/>
            </w:tcBorders>
            <w:shd w:val="clear" w:color="auto" w:fill="auto"/>
          </w:tcPr>
          <w:p w:rsidR="00FE6F71" w:rsidRPr="00FE6F71" w:rsidRDefault="00FE6F71" w:rsidP="00FE6F71">
            <w:r w:rsidRPr="00FE6F71">
              <w:t>16.</w:t>
            </w:r>
          </w:p>
        </w:tc>
        <w:tc>
          <w:tcPr>
            <w:tcW w:w="3969" w:type="dxa"/>
            <w:tcBorders>
              <w:left w:val="single" w:sz="4" w:space="0" w:color="000000"/>
              <w:bottom w:val="single" w:sz="4" w:space="0" w:color="000000"/>
            </w:tcBorders>
            <w:shd w:val="clear" w:color="auto" w:fill="auto"/>
          </w:tcPr>
          <w:p w:rsidR="00FE6F71" w:rsidRPr="00FE6F71" w:rsidRDefault="00FE6F71" w:rsidP="00FE6F71">
            <w:r w:rsidRPr="00FE6F71">
              <w:t>Физическая культура</w:t>
            </w:r>
          </w:p>
        </w:tc>
        <w:tc>
          <w:tcPr>
            <w:tcW w:w="727" w:type="dxa"/>
            <w:tcBorders>
              <w:left w:val="single" w:sz="4" w:space="0" w:color="000000"/>
              <w:bottom w:val="single" w:sz="4" w:space="0" w:color="000000"/>
            </w:tcBorders>
            <w:shd w:val="clear" w:color="auto" w:fill="auto"/>
          </w:tcPr>
          <w:p w:rsidR="00FE6F71" w:rsidRPr="00FE6F71" w:rsidRDefault="00FE6F71" w:rsidP="00FE6F71">
            <w:pPr>
              <w:snapToGrid w:val="0"/>
              <w:jc w:val="center"/>
            </w:pPr>
          </w:p>
        </w:tc>
        <w:tc>
          <w:tcPr>
            <w:tcW w:w="691" w:type="dxa"/>
            <w:tcBorders>
              <w:left w:val="single" w:sz="4" w:space="0" w:color="000000"/>
              <w:bottom w:val="single" w:sz="4" w:space="0" w:color="000000"/>
            </w:tcBorders>
            <w:shd w:val="clear" w:color="auto" w:fill="auto"/>
          </w:tcPr>
          <w:p w:rsidR="00FE6F71" w:rsidRPr="00FE6F71" w:rsidRDefault="00FE6F71" w:rsidP="00FE6F71">
            <w:pPr>
              <w:ind w:firstLine="45"/>
              <w:jc w:val="center"/>
            </w:pPr>
            <w:r w:rsidRPr="00FE6F71">
              <w:t>0,5</w:t>
            </w:r>
          </w:p>
        </w:tc>
        <w:tc>
          <w:tcPr>
            <w:tcW w:w="567" w:type="dxa"/>
            <w:tcBorders>
              <w:left w:val="single" w:sz="4" w:space="0" w:color="000000"/>
              <w:bottom w:val="single" w:sz="4" w:space="0" w:color="000000"/>
            </w:tcBorders>
            <w:shd w:val="clear" w:color="auto" w:fill="auto"/>
          </w:tcPr>
          <w:p w:rsidR="00FE6F71" w:rsidRPr="00FE6F71" w:rsidRDefault="00FE6F71" w:rsidP="00FE6F71">
            <w:pPr>
              <w:snapToGrid w:val="0"/>
              <w:jc w:val="center"/>
            </w:pPr>
          </w:p>
        </w:tc>
        <w:tc>
          <w:tcPr>
            <w:tcW w:w="567" w:type="dxa"/>
            <w:tcBorders>
              <w:left w:val="single" w:sz="4" w:space="0" w:color="000000"/>
              <w:bottom w:val="single" w:sz="4" w:space="0" w:color="000000"/>
            </w:tcBorders>
            <w:shd w:val="clear" w:color="auto" w:fill="auto"/>
          </w:tcPr>
          <w:p w:rsidR="00FE6F71" w:rsidRPr="00FE6F71" w:rsidRDefault="00FE6F71" w:rsidP="00FE6F71">
            <w:pPr>
              <w:snapToGrid w:val="0"/>
              <w:ind w:firstLine="45"/>
              <w:jc w:val="center"/>
            </w:pPr>
          </w:p>
        </w:tc>
        <w:tc>
          <w:tcPr>
            <w:tcW w:w="50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ind w:firstLine="18"/>
              <w:jc w:val="center"/>
            </w:pPr>
          </w:p>
        </w:tc>
        <w:tc>
          <w:tcPr>
            <w:tcW w:w="628"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ind w:hanging="9"/>
              <w:jc w:val="center"/>
            </w:pPr>
            <w:r w:rsidRPr="00FE6F71">
              <w:t>1</w:t>
            </w:r>
          </w:p>
        </w:tc>
        <w:tc>
          <w:tcPr>
            <w:tcW w:w="708"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pPr>
            <w:r w:rsidRPr="00FE6F71">
              <w:t>1,5</w:t>
            </w:r>
          </w:p>
        </w:tc>
        <w:tc>
          <w:tcPr>
            <w:tcW w:w="871" w:type="dxa"/>
            <w:tcBorders>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t>1,05</w:t>
            </w:r>
          </w:p>
        </w:tc>
      </w:tr>
      <w:tr w:rsidR="00FE6F71" w:rsidRPr="00FE6F71" w:rsidTr="003E3E3D">
        <w:trPr>
          <w:trHeight w:val="193"/>
        </w:trPr>
        <w:tc>
          <w:tcPr>
            <w:tcW w:w="568" w:type="dxa"/>
            <w:tcBorders>
              <w:left w:val="single" w:sz="4" w:space="0" w:color="000000"/>
              <w:bottom w:val="single" w:sz="4" w:space="0" w:color="000000"/>
            </w:tcBorders>
            <w:shd w:val="clear" w:color="auto" w:fill="auto"/>
          </w:tcPr>
          <w:p w:rsidR="00FE6F71" w:rsidRPr="00FE6F71" w:rsidRDefault="00FE6F71" w:rsidP="00FE6F71">
            <w:r w:rsidRPr="00FE6F71">
              <w:t>17.</w:t>
            </w:r>
          </w:p>
        </w:tc>
        <w:tc>
          <w:tcPr>
            <w:tcW w:w="3969" w:type="dxa"/>
            <w:tcBorders>
              <w:left w:val="single" w:sz="4" w:space="0" w:color="000000"/>
              <w:bottom w:val="single" w:sz="4" w:space="0" w:color="000000"/>
            </w:tcBorders>
            <w:shd w:val="clear" w:color="auto" w:fill="auto"/>
          </w:tcPr>
          <w:p w:rsidR="00FE6F71" w:rsidRPr="00FE6F71" w:rsidRDefault="00FE6F71" w:rsidP="00FE6F71">
            <w:r w:rsidRPr="00FE6F71">
              <w:t>Музыка</w:t>
            </w:r>
          </w:p>
        </w:tc>
        <w:tc>
          <w:tcPr>
            <w:tcW w:w="727" w:type="dxa"/>
            <w:tcBorders>
              <w:left w:val="single" w:sz="4" w:space="0" w:color="000000"/>
              <w:bottom w:val="single" w:sz="4" w:space="0" w:color="000000"/>
            </w:tcBorders>
            <w:shd w:val="clear" w:color="auto" w:fill="auto"/>
          </w:tcPr>
          <w:p w:rsidR="00FE6F71" w:rsidRPr="00FE6F71" w:rsidRDefault="00FE6F71" w:rsidP="00FE6F71">
            <w:pPr>
              <w:snapToGrid w:val="0"/>
              <w:jc w:val="center"/>
            </w:pPr>
          </w:p>
        </w:tc>
        <w:tc>
          <w:tcPr>
            <w:tcW w:w="691" w:type="dxa"/>
            <w:tcBorders>
              <w:left w:val="single" w:sz="4" w:space="0" w:color="000000"/>
              <w:bottom w:val="single" w:sz="4" w:space="0" w:color="000000"/>
            </w:tcBorders>
            <w:shd w:val="clear" w:color="auto" w:fill="auto"/>
          </w:tcPr>
          <w:p w:rsidR="00FE6F71" w:rsidRPr="00FE6F71" w:rsidRDefault="00FE6F71" w:rsidP="00FE6F71">
            <w:pPr>
              <w:ind w:firstLine="45"/>
              <w:jc w:val="center"/>
            </w:pPr>
            <w:r w:rsidRPr="00FE6F71">
              <w:t>0,5</w:t>
            </w:r>
          </w:p>
        </w:tc>
        <w:tc>
          <w:tcPr>
            <w:tcW w:w="567" w:type="dxa"/>
            <w:tcBorders>
              <w:left w:val="single" w:sz="4" w:space="0" w:color="000000"/>
              <w:bottom w:val="single" w:sz="4" w:space="0" w:color="000000"/>
            </w:tcBorders>
            <w:shd w:val="clear" w:color="auto" w:fill="auto"/>
          </w:tcPr>
          <w:p w:rsidR="00FE6F71" w:rsidRPr="00FE6F71" w:rsidRDefault="00FE6F71" w:rsidP="00FE6F71">
            <w:pPr>
              <w:snapToGrid w:val="0"/>
              <w:jc w:val="center"/>
            </w:pPr>
          </w:p>
        </w:tc>
        <w:tc>
          <w:tcPr>
            <w:tcW w:w="567" w:type="dxa"/>
            <w:tcBorders>
              <w:left w:val="single" w:sz="4" w:space="0" w:color="000000"/>
              <w:bottom w:val="single" w:sz="4" w:space="0" w:color="000000"/>
            </w:tcBorders>
            <w:shd w:val="clear" w:color="auto" w:fill="auto"/>
          </w:tcPr>
          <w:p w:rsidR="00FE6F71" w:rsidRPr="00FE6F71" w:rsidRDefault="00FE6F71" w:rsidP="00FE6F71">
            <w:pPr>
              <w:snapToGrid w:val="0"/>
              <w:ind w:firstLine="45"/>
              <w:jc w:val="center"/>
            </w:pPr>
          </w:p>
        </w:tc>
        <w:tc>
          <w:tcPr>
            <w:tcW w:w="50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ind w:firstLine="18"/>
              <w:jc w:val="center"/>
            </w:pPr>
          </w:p>
        </w:tc>
        <w:tc>
          <w:tcPr>
            <w:tcW w:w="628"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ind w:hanging="9"/>
              <w:jc w:val="center"/>
            </w:pPr>
          </w:p>
        </w:tc>
        <w:tc>
          <w:tcPr>
            <w:tcW w:w="708"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pPr>
            <w:r w:rsidRPr="00FE6F71">
              <w:t>0,5</w:t>
            </w:r>
          </w:p>
        </w:tc>
        <w:tc>
          <w:tcPr>
            <w:tcW w:w="871" w:type="dxa"/>
            <w:tcBorders>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t>1</w:t>
            </w:r>
          </w:p>
        </w:tc>
      </w:tr>
      <w:tr w:rsidR="00FE6F71" w:rsidRPr="00FE6F71" w:rsidTr="003E3E3D">
        <w:trPr>
          <w:trHeight w:val="193"/>
        </w:trPr>
        <w:tc>
          <w:tcPr>
            <w:tcW w:w="568" w:type="dxa"/>
            <w:tcBorders>
              <w:left w:val="single" w:sz="4" w:space="0" w:color="000000"/>
              <w:bottom w:val="single" w:sz="4" w:space="0" w:color="000000"/>
            </w:tcBorders>
            <w:shd w:val="clear" w:color="auto" w:fill="auto"/>
          </w:tcPr>
          <w:p w:rsidR="00FE6F71" w:rsidRPr="00FE6F71" w:rsidRDefault="00FE6F71" w:rsidP="00FE6F71">
            <w:r w:rsidRPr="00FE6F71">
              <w:t>18.</w:t>
            </w:r>
          </w:p>
        </w:tc>
        <w:tc>
          <w:tcPr>
            <w:tcW w:w="3969" w:type="dxa"/>
            <w:tcBorders>
              <w:left w:val="single" w:sz="4" w:space="0" w:color="000000"/>
              <w:bottom w:val="single" w:sz="4" w:space="0" w:color="000000"/>
            </w:tcBorders>
            <w:shd w:val="clear" w:color="auto" w:fill="auto"/>
          </w:tcPr>
          <w:p w:rsidR="00FE6F71" w:rsidRPr="00FE6F71" w:rsidRDefault="00FE6F71" w:rsidP="00FE6F71">
            <w:r w:rsidRPr="00FE6F71">
              <w:t>ОБЖ</w:t>
            </w:r>
          </w:p>
        </w:tc>
        <w:tc>
          <w:tcPr>
            <w:tcW w:w="727" w:type="dxa"/>
            <w:tcBorders>
              <w:left w:val="single" w:sz="4" w:space="0" w:color="000000"/>
              <w:bottom w:val="single" w:sz="4" w:space="0" w:color="000000"/>
            </w:tcBorders>
            <w:shd w:val="clear" w:color="auto" w:fill="auto"/>
          </w:tcPr>
          <w:p w:rsidR="00FE6F71" w:rsidRPr="00FE6F71" w:rsidRDefault="00FE6F71" w:rsidP="00FE6F71">
            <w:pPr>
              <w:snapToGrid w:val="0"/>
              <w:jc w:val="center"/>
            </w:pPr>
          </w:p>
        </w:tc>
        <w:tc>
          <w:tcPr>
            <w:tcW w:w="691" w:type="dxa"/>
            <w:tcBorders>
              <w:left w:val="single" w:sz="4" w:space="0" w:color="000000"/>
              <w:bottom w:val="single" w:sz="4" w:space="0" w:color="000000"/>
            </w:tcBorders>
            <w:shd w:val="clear" w:color="auto" w:fill="auto"/>
          </w:tcPr>
          <w:p w:rsidR="00FE6F71" w:rsidRPr="00FE6F71" w:rsidRDefault="00FE6F71" w:rsidP="00FE6F71">
            <w:pPr>
              <w:ind w:firstLine="45"/>
              <w:jc w:val="center"/>
            </w:pPr>
            <w:r w:rsidRPr="00FE6F71">
              <w:t>0,5</w:t>
            </w:r>
          </w:p>
        </w:tc>
        <w:tc>
          <w:tcPr>
            <w:tcW w:w="567" w:type="dxa"/>
            <w:tcBorders>
              <w:left w:val="single" w:sz="4" w:space="0" w:color="000000"/>
              <w:bottom w:val="single" w:sz="4" w:space="0" w:color="000000"/>
            </w:tcBorders>
            <w:shd w:val="clear" w:color="auto" w:fill="auto"/>
          </w:tcPr>
          <w:p w:rsidR="00FE6F71" w:rsidRPr="00FE6F71" w:rsidRDefault="00FE6F71" w:rsidP="00FE6F71">
            <w:pPr>
              <w:snapToGrid w:val="0"/>
              <w:jc w:val="center"/>
            </w:pPr>
          </w:p>
        </w:tc>
        <w:tc>
          <w:tcPr>
            <w:tcW w:w="567" w:type="dxa"/>
            <w:tcBorders>
              <w:left w:val="single" w:sz="4" w:space="0" w:color="000000"/>
              <w:bottom w:val="single" w:sz="4" w:space="0" w:color="000000"/>
            </w:tcBorders>
            <w:shd w:val="clear" w:color="auto" w:fill="auto"/>
          </w:tcPr>
          <w:p w:rsidR="00FE6F71" w:rsidRPr="00FE6F71" w:rsidRDefault="00FE6F71" w:rsidP="00FE6F71">
            <w:pPr>
              <w:snapToGrid w:val="0"/>
              <w:ind w:firstLine="45"/>
              <w:jc w:val="center"/>
            </w:pPr>
          </w:p>
        </w:tc>
        <w:tc>
          <w:tcPr>
            <w:tcW w:w="506" w:type="dxa"/>
            <w:tcBorders>
              <w:left w:val="single" w:sz="4" w:space="0" w:color="000000"/>
              <w:bottom w:val="single" w:sz="4" w:space="0" w:color="000000"/>
            </w:tcBorders>
            <w:shd w:val="clear" w:color="auto" w:fill="auto"/>
          </w:tcPr>
          <w:p w:rsidR="00FE6F71" w:rsidRPr="00FE6F71" w:rsidRDefault="00FE6F71" w:rsidP="00FE6F71">
            <w:pPr>
              <w:snapToGrid w:val="0"/>
              <w:ind w:firstLine="18"/>
              <w:jc w:val="center"/>
            </w:pPr>
          </w:p>
        </w:tc>
        <w:tc>
          <w:tcPr>
            <w:tcW w:w="628" w:type="dxa"/>
            <w:tcBorders>
              <w:left w:val="single" w:sz="4" w:space="0" w:color="000000"/>
              <w:bottom w:val="single" w:sz="4" w:space="0" w:color="000000"/>
            </w:tcBorders>
            <w:shd w:val="clear" w:color="auto" w:fill="auto"/>
          </w:tcPr>
          <w:p w:rsidR="00FE6F71" w:rsidRPr="00FE6F71" w:rsidRDefault="00FE6F71" w:rsidP="00FE6F71">
            <w:pPr>
              <w:snapToGrid w:val="0"/>
              <w:ind w:hanging="9"/>
              <w:jc w:val="center"/>
            </w:pPr>
          </w:p>
        </w:tc>
        <w:tc>
          <w:tcPr>
            <w:tcW w:w="708" w:type="dxa"/>
            <w:tcBorders>
              <w:left w:val="single" w:sz="4" w:space="0" w:color="000000"/>
              <w:bottom w:val="single" w:sz="4" w:space="0" w:color="000000"/>
            </w:tcBorders>
            <w:shd w:val="clear" w:color="auto" w:fill="auto"/>
          </w:tcPr>
          <w:p w:rsidR="00FE6F71" w:rsidRPr="00FE6F71" w:rsidRDefault="00FE6F71" w:rsidP="00FE6F71">
            <w:pPr>
              <w:jc w:val="center"/>
            </w:pPr>
            <w:r w:rsidRPr="00FE6F71">
              <w:t>0,5</w:t>
            </w:r>
          </w:p>
        </w:tc>
        <w:tc>
          <w:tcPr>
            <w:tcW w:w="871" w:type="dxa"/>
            <w:tcBorders>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t>1</w:t>
            </w:r>
          </w:p>
        </w:tc>
      </w:tr>
    </w:tbl>
    <w:p w:rsidR="00FE6F71" w:rsidRPr="00FE6F71" w:rsidRDefault="00FE6F71" w:rsidP="00FE6F71">
      <w:pPr>
        <w:shd w:val="clear" w:color="auto" w:fill="FFFFFF"/>
      </w:pPr>
    </w:p>
    <w:p w:rsidR="00FE6F71" w:rsidRPr="00FE6F71" w:rsidRDefault="00FE6F71" w:rsidP="00FE6F71">
      <w:pPr>
        <w:ind w:firstLine="851"/>
        <w:jc w:val="both"/>
        <w:rPr>
          <w:b/>
          <w:bCs/>
          <w:sz w:val="27"/>
          <w:szCs w:val="27"/>
        </w:rPr>
      </w:pPr>
      <w:r w:rsidRPr="00FE6F71">
        <w:rPr>
          <w:sz w:val="27"/>
          <w:szCs w:val="27"/>
        </w:rPr>
        <w:t>где показатели особенности предметов могут иметь следующие значения:</w:t>
      </w:r>
    </w:p>
    <w:p w:rsidR="00FE6F71" w:rsidRPr="00FE6F71" w:rsidRDefault="00FE6F71" w:rsidP="00FE6F71">
      <w:pPr>
        <w:ind w:firstLine="851"/>
        <w:jc w:val="both"/>
        <w:rPr>
          <w:b/>
          <w:bCs/>
          <w:spacing w:val="-4"/>
          <w:sz w:val="27"/>
          <w:szCs w:val="27"/>
        </w:rPr>
      </w:pPr>
      <w:r w:rsidRPr="00FE6F71">
        <w:rPr>
          <w:b/>
          <w:bCs/>
          <w:sz w:val="27"/>
          <w:szCs w:val="27"/>
        </w:rPr>
        <w:t>ЕГЭ</w:t>
      </w:r>
      <w:r w:rsidRPr="00FE6F71">
        <w:rPr>
          <w:sz w:val="27"/>
          <w:szCs w:val="27"/>
        </w:rPr>
        <w:t xml:space="preserve"> - участие предмета в ЕГЭ (2 - обязательный, 1 - по выбору, 0 - нет);</w:t>
      </w:r>
    </w:p>
    <w:p w:rsidR="00FE6F71" w:rsidRPr="00FE6F71" w:rsidRDefault="00FE6F71" w:rsidP="00FE6F71">
      <w:pPr>
        <w:ind w:firstLine="851"/>
        <w:jc w:val="both"/>
        <w:rPr>
          <w:b/>
          <w:bCs/>
          <w:sz w:val="27"/>
          <w:szCs w:val="27"/>
        </w:rPr>
      </w:pPr>
      <w:r w:rsidRPr="00FE6F71">
        <w:rPr>
          <w:b/>
          <w:bCs/>
          <w:spacing w:val="-4"/>
          <w:sz w:val="27"/>
          <w:szCs w:val="27"/>
        </w:rPr>
        <w:t>Подготовка</w:t>
      </w:r>
      <w:r w:rsidRPr="00FE6F71">
        <w:rPr>
          <w:spacing w:val="-4"/>
          <w:sz w:val="27"/>
          <w:szCs w:val="27"/>
        </w:rPr>
        <w:t xml:space="preserve"> - сложность подготовки к занятиям (большая информативная емкость предмета, обновление содержания, большое количество источников, изготовление дидактических и инструктивно-методических материалов) (1;0,5);</w:t>
      </w:r>
    </w:p>
    <w:p w:rsidR="00FE6F71" w:rsidRPr="00FE6F71" w:rsidRDefault="00FE6F71" w:rsidP="00FE6F71">
      <w:pPr>
        <w:ind w:firstLine="851"/>
        <w:jc w:val="both"/>
        <w:rPr>
          <w:b/>
          <w:bCs/>
          <w:sz w:val="27"/>
          <w:szCs w:val="27"/>
        </w:rPr>
      </w:pPr>
      <w:proofErr w:type="gramStart"/>
      <w:r w:rsidRPr="00FE6F71">
        <w:rPr>
          <w:b/>
          <w:bCs/>
          <w:sz w:val="27"/>
          <w:szCs w:val="27"/>
        </w:rPr>
        <w:t>Лабораторные</w:t>
      </w:r>
      <w:r w:rsidRPr="00FE6F71">
        <w:rPr>
          <w:sz w:val="27"/>
          <w:szCs w:val="27"/>
        </w:rPr>
        <w:t xml:space="preserve"> - требуется подготовка лабораторного и демонстрационного оборудования (1;0);</w:t>
      </w:r>
      <w:proofErr w:type="gramEnd"/>
    </w:p>
    <w:p w:rsidR="00FE6F71" w:rsidRPr="00FE6F71" w:rsidRDefault="00FE6F71" w:rsidP="00FE6F71">
      <w:pPr>
        <w:ind w:firstLine="851"/>
        <w:jc w:val="both"/>
        <w:rPr>
          <w:b/>
          <w:bCs/>
          <w:sz w:val="27"/>
          <w:szCs w:val="27"/>
        </w:rPr>
      </w:pPr>
      <w:r w:rsidRPr="00FE6F71">
        <w:rPr>
          <w:b/>
          <w:bCs/>
          <w:sz w:val="27"/>
          <w:szCs w:val="27"/>
        </w:rPr>
        <w:t>Условия</w:t>
      </w:r>
      <w:r w:rsidRPr="00FE6F71">
        <w:rPr>
          <w:sz w:val="27"/>
          <w:szCs w:val="27"/>
        </w:rPr>
        <w:t xml:space="preserve"> - неблагоприятные условия труда педагога (химия, информатика, технология (1;0));</w:t>
      </w:r>
    </w:p>
    <w:p w:rsidR="00FE6F71" w:rsidRPr="00FE6F71" w:rsidRDefault="00FE6F71" w:rsidP="00FE6F71">
      <w:pPr>
        <w:ind w:firstLine="851"/>
        <w:jc w:val="both"/>
        <w:rPr>
          <w:b/>
          <w:bCs/>
          <w:sz w:val="27"/>
          <w:szCs w:val="27"/>
        </w:rPr>
      </w:pPr>
      <w:r w:rsidRPr="00FE6F71">
        <w:rPr>
          <w:b/>
          <w:bCs/>
          <w:sz w:val="27"/>
          <w:szCs w:val="27"/>
        </w:rPr>
        <w:t>Тетради</w:t>
      </w:r>
      <w:r w:rsidRPr="00FE6F71">
        <w:rPr>
          <w:sz w:val="27"/>
          <w:szCs w:val="27"/>
        </w:rPr>
        <w:t xml:space="preserve"> - проверка тетрадей (2- проверка высокой трудоемкости, 1 - проверка средней трудоемкости, 0 - не требуется);</w:t>
      </w:r>
    </w:p>
    <w:p w:rsidR="00FE6F71" w:rsidRPr="00FE6F71" w:rsidRDefault="00FE6F71" w:rsidP="00FE6F71">
      <w:pPr>
        <w:ind w:firstLine="851"/>
        <w:jc w:val="both"/>
        <w:rPr>
          <w:sz w:val="27"/>
          <w:szCs w:val="27"/>
        </w:rPr>
      </w:pPr>
      <w:r w:rsidRPr="00FE6F71">
        <w:rPr>
          <w:b/>
          <w:bCs/>
          <w:sz w:val="27"/>
          <w:szCs w:val="27"/>
        </w:rPr>
        <w:t>ТБ</w:t>
      </w:r>
      <w:r w:rsidRPr="00FE6F71">
        <w:rPr>
          <w:sz w:val="27"/>
          <w:szCs w:val="27"/>
        </w:rPr>
        <w:t xml:space="preserve"> - особые требования по охране труда и здоровья обучающихся (1;0).</w:t>
      </w:r>
    </w:p>
    <w:p w:rsidR="00FE6F71" w:rsidRPr="00FE6F71" w:rsidRDefault="00FE6F71" w:rsidP="00FE6F71">
      <w:pPr>
        <w:ind w:firstLine="851"/>
        <w:jc w:val="both"/>
        <w:rPr>
          <w:sz w:val="27"/>
          <w:szCs w:val="27"/>
        </w:rPr>
      </w:pPr>
      <w:r w:rsidRPr="00FE6F71">
        <w:rPr>
          <w:sz w:val="27"/>
          <w:szCs w:val="27"/>
        </w:rPr>
        <w:lastRenderedPageBreak/>
        <w:t xml:space="preserve">С учетом специфики основной общеобразовательной программы общеобразовательной организации в расчёт коэффициента особенности предмета могут быть введены как другие учебные предметы (курсы, учебные модули), так и дополнительные показатели (проведение учителем консультаций, дополнительных занятий с обучающимися, реализация проектов и </w:t>
      </w:r>
      <w:proofErr w:type="spellStart"/>
      <w:proofErr w:type="gramStart"/>
      <w:r w:rsidRPr="00FE6F71">
        <w:rPr>
          <w:sz w:val="27"/>
          <w:szCs w:val="27"/>
        </w:rPr>
        <w:t>др</w:t>
      </w:r>
      <w:proofErr w:type="spellEnd"/>
      <w:proofErr w:type="gramEnd"/>
      <w:r w:rsidRPr="00FE6F71">
        <w:rPr>
          <w:sz w:val="27"/>
          <w:szCs w:val="27"/>
        </w:rPr>
        <w:t>).</w:t>
      </w:r>
    </w:p>
    <w:p w:rsidR="00FE6F71" w:rsidRPr="00FE6F71" w:rsidRDefault="00FE6F71" w:rsidP="00FE6F71">
      <w:pPr>
        <w:ind w:firstLine="851"/>
        <w:jc w:val="both"/>
        <w:rPr>
          <w:sz w:val="27"/>
          <w:szCs w:val="27"/>
        </w:rPr>
      </w:pPr>
      <w:r w:rsidRPr="00FE6F71">
        <w:rPr>
          <w:sz w:val="27"/>
          <w:szCs w:val="27"/>
        </w:rPr>
        <w:t>Числовые значения показателей особенностей предметов в общеобразовательной организации устанавливаются самостоятельно руководителем с учетом мнения профсоюзного комитета или другого представительного органа  общеобразовательной организации, наделенного соответствующими полномочиями.</w:t>
      </w:r>
    </w:p>
    <w:p w:rsidR="00FE6F71" w:rsidRPr="00FE6F71" w:rsidRDefault="00FE6F71" w:rsidP="00FE6F71">
      <w:pPr>
        <w:ind w:firstLine="851"/>
        <w:jc w:val="both"/>
        <w:rPr>
          <w:spacing w:val="-4"/>
          <w:sz w:val="27"/>
          <w:szCs w:val="27"/>
        </w:rPr>
      </w:pPr>
      <w:r w:rsidRPr="00FE6F71">
        <w:rPr>
          <w:sz w:val="27"/>
          <w:szCs w:val="27"/>
        </w:rPr>
        <w:t>Размер оплаты за фактическую учебную нагрузку учителя рассчитывается по каждому предмету и ступени отдельно, полученные значения суммируются.</w:t>
      </w:r>
    </w:p>
    <w:p w:rsidR="00FE6F71" w:rsidRPr="00FE6F71" w:rsidRDefault="00FE6F71" w:rsidP="00FE6F71">
      <w:pPr>
        <w:ind w:firstLine="851"/>
        <w:jc w:val="both"/>
        <w:rPr>
          <w:b/>
          <w:bCs/>
          <w:sz w:val="27"/>
          <w:szCs w:val="27"/>
        </w:rPr>
      </w:pPr>
      <w:r w:rsidRPr="00FE6F71">
        <w:rPr>
          <w:spacing w:val="-4"/>
          <w:sz w:val="27"/>
          <w:szCs w:val="27"/>
        </w:rPr>
        <w:t>В пределах фонда оплаты труда в общеобразовательных организациях учителям  могут быть установлены дополнительные коэффициенты за работу в профильных классах и группах (в том числе при реализации индивидуальных учебных планов), за дистанционное обучение и др.</w:t>
      </w:r>
    </w:p>
    <w:p w:rsidR="00FE6F71" w:rsidRPr="00FE6F71" w:rsidRDefault="00FE6F71" w:rsidP="00FE6F71">
      <w:pPr>
        <w:shd w:val="clear" w:color="auto" w:fill="FFFFFF"/>
        <w:ind w:firstLine="567"/>
        <w:jc w:val="both"/>
        <w:rPr>
          <w:sz w:val="27"/>
          <w:szCs w:val="27"/>
        </w:rPr>
      </w:pPr>
      <w:proofErr w:type="spellStart"/>
      <w:r w:rsidRPr="00FE6F71">
        <w:rPr>
          <w:b/>
          <w:bCs/>
          <w:sz w:val="27"/>
          <w:szCs w:val="27"/>
        </w:rPr>
        <w:t>Кк</w:t>
      </w:r>
      <w:proofErr w:type="spellEnd"/>
      <w:r w:rsidRPr="00FE6F71">
        <w:rPr>
          <w:sz w:val="27"/>
          <w:szCs w:val="27"/>
        </w:rPr>
        <w:t xml:space="preserve"> - коэффициент, учитывающий число классов, объединяемых в класс-комплект для проведения занятий (начальные классы, физическая культура, технология, </w:t>
      </w:r>
      <w:proofErr w:type="gramStart"/>
      <w:r w:rsidRPr="00FE6F71">
        <w:rPr>
          <w:sz w:val="27"/>
          <w:szCs w:val="27"/>
        </w:rPr>
        <w:t>изо</w:t>
      </w:r>
      <w:proofErr w:type="gramEnd"/>
      <w:r w:rsidRPr="00FE6F71">
        <w:rPr>
          <w:sz w:val="27"/>
          <w:szCs w:val="27"/>
        </w:rPr>
        <w:t>, музыка и т.д.) (Таблица 4):</w:t>
      </w:r>
    </w:p>
    <w:p w:rsidR="00FE6F71" w:rsidRPr="00FE6F71" w:rsidRDefault="00FE6F71" w:rsidP="00FE6F71">
      <w:pPr>
        <w:shd w:val="clear" w:color="auto" w:fill="FFFFFF"/>
        <w:ind w:firstLine="567"/>
        <w:jc w:val="right"/>
        <w:rPr>
          <w:sz w:val="27"/>
          <w:szCs w:val="27"/>
        </w:rPr>
      </w:pPr>
      <w:r w:rsidRPr="00FE6F71">
        <w:rPr>
          <w:sz w:val="28"/>
          <w:szCs w:val="28"/>
        </w:rPr>
        <w:t>Таблица 4.</w:t>
      </w:r>
    </w:p>
    <w:tbl>
      <w:tblPr>
        <w:tblW w:w="0" w:type="auto"/>
        <w:tblInd w:w="40" w:type="dxa"/>
        <w:tblLayout w:type="fixed"/>
        <w:tblCellMar>
          <w:left w:w="40" w:type="dxa"/>
          <w:right w:w="40" w:type="dxa"/>
        </w:tblCellMar>
        <w:tblLook w:val="0000"/>
      </w:tblPr>
      <w:tblGrid>
        <w:gridCol w:w="709"/>
        <w:gridCol w:w="1985"/>
        <w:gridCol w:w="6828"/>
      </w:tblGrid>
      <w:tr w:rsidR="00FE6F71" w:rsidRPr="00FE6F71" w:rsidTr="003E3E3D">
        <w:trPr>
          <w:trHeight w:val="358"/>
        </w:trPr>
        <w:tc>
          <w:tcPr>
            <w:tcW w:w="709" w:type="dxa"/>
            <w:tcBorders>
              <w:top w:val="single" w:sz="4" w:space="0" w:color="000000"/>
              <w:left w:val="single" w:sz="4" w:space="0" w:color="000000"/>
              <w:bottom w:val="single" w:sz="4" w:space="0" w:color="000000"/>
            </w:tcBorders>
            <w:shd w:val="clear" w:color="auto" w:fill="FFFFFF"/>
          </w:tcPr>
          <w:p w:rsidR="00FE6F71" w:rsidRPr="00FE6F71" w:rsidRDefault="00FE6F71" w:rsidP="00FE6F71">
            <w:pPr>
              <w:shd w:val="clear" w:color="auto" w:fill="FFFFFF"/>
              <w:jc w:val="center"/>
              <w:rPr>
                <w:sz w:val="27"/>
                <w:szCs w:val="27"/>
              </w:rPr>
            </w:pPr>
            <w:proofErr w:type="spellStart"/>
            <w:proofErr w:type="gramStart"/>
            <w:r w:rsidRPr="00FE6F71">
              <w:rPr>
                <w:sz w:val="27"/>
                <w:szCs w:val="27"/>
              </w:rPr>
              <w:t>п</w:t>
            </w:r>
            <w:proofErr w:type="spellEnd"/>
            <w:proofErr w:type="gramEnd"/>
            <w:r w:rsidRPr="00FE6F71">
              <w:rPr>
                <w:sz w:val="27"/>
                <w:szCs w:val="27"/>
              </w:rPr>
              <w:t>/</w:t>
            </w:r>
            <w:proofErr w:type="spellStart"/>
            <w:r w:rsidRPr="00FE6F71">
              <w:rPr>
                <w:sz w:val="27"/>
                <w:szCs w:val="27"/>
              </w:rPr>
              <w:t>п</w:t>
            </w:r>
            <w:proofErr w:type="spellEnd"/>
          </w:p>
        </w:tc>
        <w:tc>
          <w:tcPr>
            <w:tcW w:w="1985" w:type="dxa"/>
            <w:tcBorders>
              <w:top w:val="single" w:sz="4" w:space="0" w:color="000000"/>
              <w:left w:val="single" w:sz="4" w:space="0" w:color="000000"/>
              <w:bottom w:val="single" w:sz="4" w:space="0" w:color="000000"/>
            </w:tcBorders>
            <w:shd w:val="clear" w:color="auto" w:fill="FFFFFF"/>
            <w:vAlign w:val="center"/>
          </w:tcPr>
          <w:p w:rsidR="00FE6F71" w:rsidRPr="00FE6F71" w:rsidRDefault="00FE6F71" w:rsidP="00FE6F71">
            <w:pPr>
              <w:shd w:val="clear" w:color="auto" w:fill="FFFFFF"/>
              <w:jc w:val="center"/>
              <w:rPr>
                <w:sz w:val="27"/>
                <w:szCs w:val="27"/>
              </w:rPr>
            </w:pPr>
            <w:r w:rsidRPr="00FE6F71">
              <w:rPr>
                <w:sz w:val="27"/>
                <w:szCs w:val="27"/>
              </w:rPr>
              <w:t>Значение коэффициентов</w:t>
            </w:r>
          </w:p>
        </w:tc>
        <w:tc>
          <w:tcPr>
            <w:tcW w:w="68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E6F71" w:rsidRPr="00FE6F71" w:rsidRDefault="00FE6F71" w:rsidP="00FE6F71">
            <w:pPr>
              <w:shd w:val="clear" w:color="auto" w:fill="FFFFFF"/>
              <w:jc w:val="center"/>
            </w:pPr>
            <w:r w:rsidRPr="00FE6F71">
              <w:rPr>
                <w:sz w:val="27"/>
                <w:szCs w:val="27"/>
              </w:rPr>
              <w:t>Показатели</w:t>
            </w:r>
          </w:p>
        </w:tc>
      </w:tr>
      <w:tr w:rsidR="00FE6F71" w:rsidRPr="00FE6F71" w:rsidTr="003E3E3D">
        <w:trPr>
          <w:trHeight w:val="145"/>
        </w:trPr>
        <w:tc>
          <w:tcPr>
            <w:tcW w:w="709" w:type="dxa"/>
            <w:tcBorders>
              <w:top w:val="single" w:sz="4" w:space="0" w:color="000000"/>
              <w:left w:val="single" w:sz="4" w:space="0" w:color="000000"/>
              <w:bottom w:val="single" w:sz="4" w:space="0" w:color="000000"/>
            </w:tcBorders>
            <w:shd w:val="clear" w:color="auto" w:fill="FFFFFF"/>
          </w:tcPr>
          <w:p w:rsidR="00FE6F71" w:rsidRPr="00FE6F71" w:rsidRDefault="00FE6F71" w:rsidP="00FE6F71">
            <w:pPr>
              <w:shd w:val="clear" w:color="auto" w:fill="FFFFFF"/>
              <w:jc w:val="center"/>
              <w:rPr>
                <w:sz w:val="27"/>
                <w:szCs w:val="27"/>
              </w:rPr>
            </w:pPr>
            <w:r w:rsidRPr="00FE6F71">
              <w:rPr>
                <w:sz w:val="27"/>
                <w:szCs w:val="27"/>
              </w:rPr>
              <w:t>1</w:t>
            </w:r>
          </w:p>
        </w:tc>
        <w:tc>
          <w:tcPr>
            <w:tcW w:w="1985" w:type="dxa"/>
            <w:tcBorders>
              <w:top w:val="single" w:sz="4" w:space="0" w:color="000000"/>
              <w:left w:val="single" w:sz="4" w:space="0" w:color="000000"/>
              <w:bottom w:val="single" w:sz="4" w:space="0" w:color="000000"/>
            </w:tcBorders>
            <w:shd w:val="clear" w:color="auto" w:fill="FFFFFF"/>
          </w:tcPr>
          <w:p w:rsidR="00FE6F71" w:rsidRPr="00FE6F71" w:rsidRDefault="00FE6F71" w:rsidP="00FE6F71">
            <w:pPr>
              <w:shd w:val="clear" w:color="auto" w:fill="FFFFFF"/>
              <w:jc w:val="center"/>
              <w:rPr>
                <w:sz w:val="27"/>
                <w:szCs w:val="27"/>
              </w:rPr>
            </w:pPr>
            <w:r w:rsidRPr="00FE6F71">
              <w:rPr>
                <w:sz w:val="27"/>
                <w:szCs w:val="27"/>
              </w:rPr>
              <w:t>0,2</w:t>
            </w:r>
          </w:p>
        </w:tc>
        <w:tc>
          <w:tcPr>
            <w:tcW w:w="6828" w:type="dxa"/>
            <w:tcBorders>
              <w:top w:val="single" w:sz="4" w:space="0" w:color="000000"/>
              <w:left w:val="single" w:sz="4" w:space="0" w:color="000000"/>
              <w:bottom w:val="single" w:sz="4" w:space="0" w:color="000000"/>
              <w:right w:val="single" w:sz="4" w:space="0" w:color="000000"/>
            </w:tcBorders>
            <w:shd w:val="clear" w:color="auto" w:fill="FFFFFF"/>
          </w:tcPr>
          <w:p w:rsidR="00FE6F71" w:rsidRPr="00FE6F71" w:rsidRDefault="00FE6F71" w:rsidP="00FE6F71">
            <w:pPr>
              <w:shd w:val="clear" w:color="auto" w:fill="FFFFFF"/>
            </w:pPr>
            <w:r w:rsidRPr="00FE6F71">
              <w:rPr>
                <w:sz w:val="27"/>
                <w:szCs w:val="27"/>
              </w:rPr>
              <w:t>На уроке объединены учащиеся из 2-х классов</w:t>
            </w:r>
          </w:p>
        </w:tc>
      </w:tr>
      <w:tr w:rsidR="00FE6F71" w:rsidRPr="00FE6F71" w:rsidTr="003E3E3D">
        <w:trPr>
          <w:trHeight w:val="252"/>
        </w:trPr>
        <w:tc>
          <w:tcPr>
            <w:tcW w:w="709" w:type="dxa"/>
            <w:tcBorders>
              <w:top w:val="single" w:sz="4" w:space="0" w:color="000000"/>
              <w:left w:val="single" w:sz="4" w:space="0" w:color="000000"/>
              <w:bottom w:val="single" w:sz="4" w:space="0" w:color="000000"/>
            </w:tcBorders>
            <w:shd w:val="clear" w:color="auto" w:fill="FFFFFF"/>
          </w:tcPr>
          <w:p w:rsidR="00FE6F71" w:rsidRPr="00FE6F71" w:rsidRDefault="00FE6F71" w:rsidP="00FE6F71">
            <w:pPr>
              <w:shd w:val="clear" w:color="auto" w:fill="FFFFFF"/>
              <w:jc w:val="center"/>
              <w:rPr>
                <w:sz w:val="27"/>
                <w:szCs w:val="27"/>
              </w:rPr>
            </w:pPr>
            <w:r w:rsidRPr="00FE6F71">
              <w:rPr>
                <w:sz w:val="27"/>
                <w:szCs w:val="27"/>
              </w:rPr>
              <w:t>2</w:t>
            </w:r>
          </w:p>
        </w:tc>
        <w:tc>
          <w:tcPr>
            <w:tcW w:w="1985" w:type="dxa"/>
            <w:tcBorders>
              <w:top w:val="single" w:sz="4" w:space="0" w:color="000000"/>
              <w:left w:val="single" w:sz="4" w:space="0" w:color="000000"/>
              <w:bottom w:val="single" w:sz="4" w:space="0" w:color="000000"/>
            </w:tcBorders>
            <w:shd w:val="clear" w:color="auto" w:fill="FFFFFF"/>
          </w:tcPr>
          <w:p w:rsidR="00FE6F71" w:rsidRPr="00FE6F71" w:rsidRDefault="00FE6F71" w:rsidP="00FE6F71">
            <w:pPr>
              <w:shd w:val="clear" w:color="auto" w:fill="FFFFFF"/>
              <w:jc w:val="center"/>
              <w:rPr>
                <w:sz w:val="27"/>
                <w:szCs w:val="27"/>
              </w:rPr>
            </w:pPr>
            <w:r w:rsidRPr="00FE6F71">
              <w:rPr>
                <w:sz w:val="27"/>
                <w:szCs w:val="27"/>
              </w:rPr>
              <w:t>0,3</w:t>
            </w:r>
          </w:p>
        </w:tc>
        <w:tc>
          <w:tcPr>
            <w:tcW w:w="6828" w:type="dxa"/>
            <w:tcBorders>
              <w:top w:val="single" w:sz="4" w:space="0" w:color="000000"/>
              <w:left w:val="single" w:sz="4" w:space="0" w:color="000000"/>
              <w:bottom w:val="single" w:sz="4" w:space="0" w:color="000000"/>
              <w:right w:val="single" w:sz="4" w:space="0" w:color="000000"/>
            </w:tcBorders>
            <w:shd w:val="clear" w:color="auto" w:fill="FFFFFF"/>
          </w:tcPr>
          <w:p w:rsidR="00FE6F71" w:rsidRPr="00FE6F71" w:rsidRDefault="00FE6F71" w:rsidP="00FE6F71">
            <w:pPr>
              <w:shd w:val="clear" w:color="auto" w:fill="FFFFFF"/>
            </w:pPr>
            <w:r w:rsidRPr="00FE6F71">
              <w:rPr>
                <w:sz w:val="27"/>
                <w:szCs w:val="27"/>
              </w:rPr>
              <w:t>На уроке объединены учащиеся более чем из 2-х классов</w:t>
            </w:r>
          </w:p>
        </w:tc>
      </w:tr>
    </w:tbl>
    <w:p w:rsidR="00FE6F71" w:rsidRPr="00FE6F71" w:rsidRDefault="00FE6F71" w:rsidP="00FE6F71">
      <w:pPr>
        <w:ind w:firstLine="851"/>
        <w:jc w:val="both"/>
        <w:rPr>
          <w:spacing w:val="-4"/>
          <w:sz w:val="28"/>
          <w:szCs w:val="28"/>
        </w:rPr>
      </w:pPr>
    </w:p>
    <w:p w:rsidR="00FE6F71" w:rsidRPr="00FE6F71" w:rsidRDefault="00FE6F71" w:rsidP="00FE6F71">
      <w:pPr>
        <w:ind w:firstLine="851"/>
        <w:jc w:val="both"/>
        <w:rPr>
          <w:spacing w:val="-4"/>
          <w:sz w:val="27"/>
          <w:szCs w:val="27"/>
        </w:rPr>
      </w:pPr>
      <w:r w:rsidRPr="00FE6F71">
        <w:rPr>
          <w:spacing w:val="-4"/>
          <w:sz w:val="27"/>
          <w:szCs w:val="27"/>
        </w:rPr>
        <w:t>Для оптимального соотношения базовой и стимулирующей части применяется следующая формула к оплате за аудиторную занятость:</w:t>
      </w:r>
    </w:p>
    <w:p w:rsidR="00FE6F71" w:rsidRPr="00FE6F71" w:rsidRDefault="00FE6F71" w:rsidP="00FE6F71">
      <w:pPr>
        <w:ind w:firstLine="851"/>
        <w:jc w:val="both"/>
        <w:rPr>
          <w:spacing w:val="-4"/>
          <w:sz w:val="27"/>
          <w:szCs w:val="27"/>
        </w:rPr>
      </w:pPr>
      <w:r w:rsidRPr="00FE6F71">
        <w:rPr>
          <w:position w:val="-12"/>
          <w:sz w:val="27"/>
          <w:szCs w:val="27"/>
        </w:rPr>
        <w:object w:dxaOrig="1460" w:dyaOrig="360">
          <v:shape id="_x0000_i1032" type="#_x0000_t75" style="width:1in;height:18.25pt" o:ole="" filled="t">
            <v:fill color2="black"/>
            <v:imagedata r:id="rId25" o:title=""/>
          </v:shape>
          <o:OLEObject Type="Embed" ProgID="Equation.3" ShapeID="_x0000_i1032" DrawAspect="Content" ObjectID="_1515907447" r:id="rId26"/>
        </w:object>
      </w:r>
      <w:r w:rsidRPr="00FE6F71">
        <w:rPr>
          <w:sz w:val="27"/>
          <w:szCs w:val="27"/>
        </w:rPr>
        <w:t>; где</w:t>
      </w:r>
    </w:p>
    <w:p w:rsidR="00FE6F71" w:rsidRPr="00FE6F71" w:rsidRDefault="00FE6F71" w:rsidP="00FE6F71">
      <w:pPr>
        <w:shd w:val="clear" w:color="auto" w:fill="FFFFFF"/>
        <w:ind w:firstLine="851"/>
        <w:jc w:val="both"/>
        <w:rPr>
          <w:sz w:val="27"/>
          <w:szCs w:val="27"/>
        </w:rPr>
      </w:pPr>
      <w:proofErr w:type="gramStart"/>
      <w:r w:rsidRPr="00FE6F71">
        <w:rPr>
          <w:b/>
          <w:bCs/>
          <w:sz w:val="27"/>
          <w:szCs w:val="27"/>
        </w:rPr>
        <w:t>К</w:t>
      </w:r>
      <w:proofErr w:type="gramEnd"/>
      <w:r w:rsidRPr="00FE6F71">
        <w:rPr>
          <w:b/>
          <w:bCs/>
          <w:sz w:val="27"/>
          <w:szCs w:val="27"/>
        </w:rPr>
        <w:t xml:space="preserve"> </w:t>
      </w:r>
      <w:r w:rsidRPr="00FE6F71">
        <w:rPr>
          <w:sz w:val="27"/>
          <w:szCs w:val="27"/>
        </w:rPr>
        <w:t xml:space="preserve">- индивидуальный коэффициент для общеобразовательной организации,  который рассчитывается по формуле </w:t>
      </w:r>
    </w:p>
    <w:p w:rsidR="00FE6F71" w:rsidRPr="00FE6F71" w:rsidRDefault="00FE6F71" w:rsidP="00FE6F71">
      <w:pPr>
        <w:shd w:val="clear" w:color="auto" w:fill="FFFFFF"/>
        <w:ind w:firstLine="851"/>
        <w:rPr>
          <w:b/>
          <w:bCs/>
          <w:i/>
          <w:iCs/>
          <w:sz w:val="27"/>
          <w:szCs w:val="27"/>
        </w:rPr>
      </w:pPr>
      <w:r w:rsidRPr="00FE6F71">
        <w:rPr>
          <w:position w:val="-24"/>
          <w:sz w:val="27"/>
          <w:szCs w:val="27"/>
        </w:rPr>
        <w:object w:dxaOrig="1340" w:dyaOrig="720">
          <v:shape id="_x0000_i1033" type="#_x0000_t75" style="width:65.6pt;height:36.45pt" o:ole="" filled="t">
            <v:fill color2="black"/>
            <v:imagedata r:id="rId27" o:title=""/>
          </v:shape>
          <o:OLEObject Type="Embed" ProgID="Equation.3" ShapeID="_x0000_i1033" DrawAspect="Content" ObjectID="_1515907448" r:id="rId28"/>
        </w:object>
      </w:r>
      <w:r w:rsidRPr="00FE6F71">
        <w:rPr>
          <w:sz w:val="27"/>
          <w:szCs w:val="27"/>
        </w:rPr>
        <w:t xml:space="preserve">, где: </w:t>
      </w:r>
    </w:p>
    <w:p w:rsidR="00FE6F71" w:rsidRPr="00FE6F71" w:rsidRDefault="00FE6F71" w:rsidP="00FE6F71">
      <w:pPr>
        <w:shd w:val="clear" w:color="auto" w:fill="FFFFFF"/>
        <w:ind w:firstLine="851"/>
        <w:rPr>
          <w:b/>
          <w:bCs/>
          <w:i/>
          <w:iCs/>
          <w:sz w:val="27"/>
          <w:szCs w:val="27"/>
        </w:rPr>
      </w:pPr>
      <w:proofErr w:type="spellStart"/>
      <w:r w:rsidRPr="00FE6F71">
        <w:rPr>
          <w:b/>
          <w:bCs/>
          <w:i/>
          <w:iCs/>
          <w:sz w:val="27"/>
          <w:szCs w:val="27"/>
        </w:rPr>
        <w:t>ФОТ</w:t>
      </w:r>
      <w:r w:rsidRPr="00FE6F71">
        <w:rPr>
          <w:b/>
          <w:bCs/>
          <w:i/>
          <w:iCs/>
          <w:sz w:val="27"/>
          <w:szCs w:val="27"/>
          <w:vertAlign w:val="subscript"/>
        </w:rPr>
        <w:t>аз</w:t>
      </w:r>
      <w:proofErr w:type="spellEnd"/>
      <w:r w:rsidRPr="00FE6F71">
        <w:rPr>
          <w:sz w:val="27"/>
          <w:szCs w:val="27"/>
        </w:rPr>
        <w:t xml:space="preserve"> – фонд оплаты труда за аудиторную занятость, полученный при распределении фонда оплаты труда общеобразовательной организации;</w:t>
      </w:r>
    </w:p>
    <w:p w:rsidR="00FE6F71" w:rsidRPr="00FE6F71" w:rsidRDefault="00FE6F71" w:rsidP="00FE6F71">
      <w:pPr>
        <w:shd w:val="clear" w:color="auto" w:fill="FFFFFF"/>
        <w:ind w:firstLine="851"/>
        <w:jc w:val="both"/>
        <w:rPr>
          <w:sz w:val="27"/>
          <w:szCs w:val="27"/>
        </w:rPr>
      </w:pPr>
      <w:proofErr w:type="spellStart"/>
      <w:r w:rsidRPr="00FE6F71">
        <w:rPr>
          <w:b/>
          <w:bCs/>
          <w:i/>
          <w:iCs/>
          <w:sz w:val="27"/>
          <w:szCs w:val="27"/>
        </w:rPr>
        <w:t>ФОТ</w:t>
      </w:r>
      <w:r w:rsidRPr="00FE6F71">
        <w:rPr>
          <w:b/>
          <w:bCs/>
          <w:i/>
          <w:iCs/>
          <w:sz w:val="27"/>
          <w:szCs w:val="27"/>
          <w:vertAlign w:val="subscript"/>
        </w:rPr>
        <w:t>азф</w:t>
      </w:r>
      <w:proofErr w:type="spellEnd"/>
      <w:r w:rsidRPr="00FE6F71">
        <w:rPr>
          <w:sz w:val="27"/>
          <w:szCs w:val="27"/>
        </w:rPr>
        <w:t xml:space="preserve"> – фонд оплаты труда за аудиторную занятость  фактически сложившийся при </w:t>
      </w:r>
      <w:proofErr w:type="gramStart"/>
      <w:r w:rsidRPr="00FE6F71">
        <w:rPr>
          <w:sz w:val="27"/>
          <w:szCs w:val="27"/>
        </w:rPr>
        <w:t>расчете</w:t>
      </w:r>
      <w:proofErr w:type="gramEnd"/>
      <w:r w:rsidRPr="00FE6F71">
        <w:rPr>
          <w:sz w:val="27"/>
          <w:szCs w:val="27"/>
        </w:rPr>
        <w:t xml:space="preserve"> заработной платы учителей </w:t>
      </w:r>
      <w:proofErr w:type="gramStart"/>
      <w:r w:rsidRPr="00FE6F71">
        <w:rPr>
          <w:sz w:val="27"/>
          <w:szCs w:val="27"/>
        </w:rPr>
        <w:t>который</w:t>
      </w:r>
      <w:proofErr w:type="gramEnd"/>
      <w:r w:rsidRPr="00FE6F71">
        <w:rPr>
          <w:sz w:val="27"/>
          <w:szCs w:val="27"/>
        </w:rPr>
        <w:t xml:space="preserve"> рассчитывается по формуле:</w:t>
      </w:r>
    </w:p>
    <w:p w:rsidR="00FE6F71" w:rsidRPr="00FE6F71" w:rsidRDefault="00FE6F71" w:rsidP="00FE6F71">
      <w:pPr>
        <w:shd w:val="clear" w:color="auto" w:fill="FFFFFF"/>
        <w:ind w:firstLine="851"/>
        <w:rPr>
          <w:sz w:val="27"/>
          <w:szCs w:val="27"/>
        </w:rPr>
      </w:pPr>
      <w:r w:rsidRPr="00FE6F71">
        <w:rPr>
          <w:position w:val="-28"/>
          <w:sz w:val="27"/>
          <w:szCs w:val="27"/>
        </w:rPr>
        <w:object w:dxaOrig="1780" w:dyaOrig="680">
          <v:shape id="_x0000_i1034" type="#_x0000_t75" style="width:87.5pt;height:34.65pt" o:ole="" filled="t">
            <v:fill color2="black"/>
            <v:imagedata r:id="rId29" o:title=""/>
          </v:shape>
          <o:OLEObject Type="Embed" ProgID="Equation.3" ShapeID="_x0000_i1034" DrawAspect="Content" ObjectID="_1515907449" r:id="rId30"/>
        </w:object>
      </w:r>
    </w:p>
    <w:p w:rsidR="00FE6F71" w:rsidRPr="00FE6F71" w:rsidRDefault="00FE6F71" w:rsidP="00FE6F71">
      <w:pPr>
        <w:shd w:val="clear" w:color="auto" w:fill="FFFFFF"/>
        <w:ind w:firstLine="851"/>
        <w:rPr>
          <w:sz w:val="27"/>
          <w:szCs w:val="27"/>
        </w:rPr>
      </w:pPr>
      <w:r w:rsidRPr="00FE6F71">
        <w:rPr>
          <w:sz w:val="27"/>
          <w:szCs w:val="27"/>
        </w:rPr>
        <w:t>Индивидуальный коэффициент (К) не может быть менее 1, в случае если при расчете значение (К)  меньше 1, то применяется (К) = 1.</w:t>
      </w:r>
    </w:p>
    <w:p w:rsidR="00FE6F71" w:rsidRPr="00FE6F71" w:rsidRDefault="00FE6F71" w:rsidP="00FE6F71">
      <w:pPr>
        <w:shd w:val="clear" w:color="auto" w:fill="FFFFFF"/>
        <w:ind w:firstLine="540"/>
        <w:jc w:val="both"/>
        <w:rPr>
          <w:sz w:val="27"/>
          <w:szCs w:val="27"/>
        </w:rPr>
      </w:pPr>
      <w:r w:rsidRPr="00FE6F71">
        <w:rPr>
          <w:sz w:val="27"/>
          <w:szCs w:val="27"/>
        </w:rPr>
        <w:t xml:space="preserve">5.4.2. Расчет заработной платы учителей на основе стоимости 1 </w:t>
      </w:r>
      <w:proofErr w:type="spellStart"/>
      <w:r w:rsidRPr="00FE6F71">
        <w:rPr>
          <w:sz w:val="27"/>
          <w:szCs w:val="27"/>
        </w:rPr>
        <w:t>ученико-часа</w:t>
      </w:r>
      <w:proofErr w:type="spellEnd"/>
      <w:r w:rsidRPr="00FE6F71">
        <w:rPr>
          <w:sz w:val="27"/>
          <w:szCs w:val="27"/>
        </w:rPr>
        <w:t>.</w:t>
      </w:r>
    </w:p>
    <w:p w:rsidR="00FE6F71" w:rsidRPr="00FE6F71" w:rsidRDefault="00FE6F71" w:rsidP="00FE6F71">
      <w:pPr>
        <w:ind w:firstLine="851"/>
        <w:jc w:val="both"/>
        <w:rPr>
          <w:sz w:val="27"/>
          <w:szCs w:val="27"/>
        </w:rPr>
      </w:pPr>
      <w:r w:rsidRPr="00FE6F71">
        <w:rPr>
          <w:sz w:val="27"/>
          <w:szCs w:val="27"/>
        </w:rPr>
        <w:t>Размер оплаты за аудиторную занятость учителей определяется по следующей формуле:</w:t>
      </w:r>
    </w:p>
    <w:p w:rsidR="00FE6F71" w:rsidRPr="00FE6F71" w:rsidRDefault="00FE6F71" w:rsidP="00FE6F71">
      <w:pPr>
        <w:shd w:val="clear" w:color="auto" w:fill="FFFFFF"/>
        <w:ind w:firstLine="540"/>
        <w:jc w:val="both"/>
        <w:rPr>
          <w:b/>
          <w:bCs/>
          <w:sz w:val="27"/>
          <w:szCs w:val="27"/>
        </w:rPr>
      </w:pPr>
      <w:proofErr w:type="spellStart"/>
      <w:r w:rsidRPr="00FE6F71">
        <w:rPr>
          <w:sz w:val="27"/>
          <w:szCs w:val="27"/>
        </w:rPr>
        <w:t>О</w:t>
      </w:r>
      <w:r w:rsidRPr="00FE6F71">
        <w:rPr>
          <w:sz w:val="27"/>
          <w:szCs w:val="27"/>
          <w:vertAlign w:val="subscript"/>
        </w:rPr>
        <w:t>аз</w:t>
      </w:r>
      <w:proofErr w:type="spellEnd"/>
      <w:r w:rsidRPr="00FE6F71">
        <w:rPr>
          <w:sz w:val="27"/>
          <w:szCs w:val="27"/>
        </w:rPr>
        <w:t xml:space="preserve"> = </w:t>
      </w:r>
      <w:proofErr w:type="spellStart"/>
      <w:r w:rsidRPr="00FE6F71">
        <w:rPr>
          <w:sz w:val="27"/>
          <w:szCs w:val="27"/>
        </w:rPr>
        <w:t>О</w:t>
      </w:r>
      <w:r w:rsidRPr="00FE6F71">
        <w:rPr>
          <w:sz w:val="27"/>
          <w:szCs w:val="27"/>
          <w:vertAlign w:val="subscript"/>
        </w:rPr>
        <w:t>ч</w:t>
      </w:r>
      <w:proofErr w:type="spellEnd"/>
      <w:r w:rsidRPr="00FE6F71">
        <w:rPr>
          <w:sz w:val="27"/>
          <w:szCs w:val="27"/>
          <w:vertAlign w:val="subscript"/>
        </w:rPr>
        <w:t xml:space="preserve"> </w:t>
      </w:r>
      <w:r w:rsidRPr="00FE6F71">
        <w:rPr>
          <w:sz w:val="27"/>
          <w:szCs w:val="27"/>
        </w:rPr>
        <w:t>+ О</w:t>
      </w:r>
      <w:r w:rsidRPr="00FE6F71">
        <w:rPr>
          <w:sz w:val="27"/>
          <w:szCs w:val="27"/>
          <w:vertAlign w:val="subscript"/>
        </w:rPr>
        <w:t>сп</w:t>
      </w:r>
      <w:r w:rsidRPr="00FE6F71">
        <w:rPr>
          <w:sz w:val="27"/>
          <w:szCs w:val="27"/>
        </w:rPr>
        <w:t>, где</w:t>
      </w:r>
    </w:p>
    <w:p w:rsidR="00FE6F71" w:rsidRPr="00FE6F71" w:rsidRDefault="00FE6F71" w:rsidP="00FE6F71">
      <w:pPr>
        <w:shd w:val="clear" w:color="auto" w:fill="FFFFFF"/>
        <w:ind w:firstLine="207"/>
        <w:jc w:val="both"/>
        <w:rPr>
          <w:b/>
          <w:bCs/>
          <w:sz w:val="27"/>
          <w:szCs w:val="27"/>
        </w:rPr>
      </w:pPr>
      <w:proofErr w:type="spellStart"/>
      <w:r w:rsidRPr="00FE6F71">
        <w:rPr>
          <w:b/>
          <w:bCs/>
          <w:sz w:val="27"/>
          <w:szCs w:val="27"/>
        </w:rPr>
        <w:t>О</w:t>
      </w:r>
      <w:r w:rsidRPr="00FE6F71">
        <w:rPr>
          <w:b/>
          <w:bCs/>
          <w:sz w:val="27"/>
          <w:szCs w:val="27"/>
          <w:vertAlign w:val="subscript"/>
        </w:rPr>
        <w:t>ч</w:t>
      </w:r>
      <w:proofErr w:type="spellEnd"/>
      <w:r w:rsidRPr="00FE6F71">
        <w:rPr>
          <w:sz w:val="27"/>
          <w:szCs w:val="27"/>
        </w:rPr>
        <w:t xml:space="preserve"> - оплата за часы педагогической нагрузки;</w:t>
      </w:r>
      <w:r w:rsidRPr="00FE6F71">
        <w:rPr>
          <w:i/>
          <w:iCs/>
          <w:sz w:val="27"/>
          <w:szCs w:val="27"/>
        </w:rPr>
        <w:t xml:space="preserve"> </w:t>
      </w:r>
    </w:p>
    <w:p w:rsidR="00FE6F71" w:rsidRPr="00FE6F71" w:rsidRDefault="00FE6F71" w:rsidP="00FE6F71">
      <w:pPr>
        <w:shd w:val="clear" w:color="auto" w:fill="FFFFFF"/>
        <w:ind w:firstLine="567"/>
        <w:jc w:val="both"/>
        <w:rPr>
          <w:sz w:val="27"/>
          <w:szCs w:val="27"/>
        </w:rPr>
      </w:pPr>
      <w:r w:rsidRPr="00FE6F71">
        <w:rPr>
          <w:b/>
          <w:bCs/>
          <w:sz w:val="27"/>
          <w:szCs w:val="27"/>
        </w:rPr>
        <w:t>О</w:t>
      </w:r>
      <w:r w:rsidRPr="00FE6F71">
        <w:rPr>
          <w:b/>
          <w:bCs/>
          <w:sz w:val="27"/>
          <w:szCs w:val="27"/>
          <w:vertAlign w:val="subscript"/>
        </w:rPr>
        <w:t>сп</w:t>
      </w:r>
      <w:r w:rsidRPr="00FE6F71">
        <w:rPr>
          <w:sz w:val="27"/>
          <w:szCs w:val="27"/>
        </w:rPr>
        <w:t xml:space="preserve"> - специальная заработная плата, учитывающая деление класса на группы и объединение классов-комплектов.</w:t>
      </w:r>
    </w:p>
    <w:p w:rsidR="00FE6F71" w:rsidRPr="00FE6F71" w:rsidRDefault="00FE6F71" w:rsidP="00FE6F71">
      <w:pPr>
        <w:shd w:val="clear" w:color="auto" w:fill="FFFFFF"/>
        <w:ind w:firstLine="540"/>
        <w:jc w:val="both"/>
        <w:rPr>
          <w:b/>
          <w:bCs/>
          <w:sz w:val="27"/>
          <w:szCs w:val="27"/>
        </w:rPr>
      </w:pPr>
      <w:r w:rsidRPr="00FE6F71">
        <w:rPr>
          <w:sz w:val="27"/>
          <w:szCs w:val="27"/>
        </w:rPr>
        <w:t>Расчет заработной платы за часы педагогической нагрузки по общеобразовательной организации осуществляется по формуле:</w:t>
      </w:r>
    </w:p>
    <w:p w:rsidR="00FE6F71" w:rsidRPr="00FE6F71" w:rsidRDefault="00FE6F71" w:rsidP="00FE6F71">
      <w:pPr>
        <w:shd w:val="clear" w:color="auto" w:fill="FFFFFF"/>
        <w:ind w:firstLine="540"/>
        <w:jc w:val="both"/>
        <w:rPr>
          <w:b/>
          <w:bCs/>
          <w:sz w:val="27"/>
          <w:szCs w:val="27"/>
        </w:rPr>
      </w:pPr>
      <w:proofErr w:type="spellStart"/>
      <w:r w:rsidRPr="00FE6F71">
        <w:rPr>
          <w:b/>
          <w:bCs/>
          <w:sz w:val="27"/>
          <w:szCs w:val="27"/>
        </w:rPr>
        <w:lastRenderedPageBreak/>
        <w:t>О</w:t>
      </w:r>
      <w:r w:rsidRPr="00FE6F71">
        <w:rPr>
          <w:b/>
          <w:bCs/>
          <w:sz w:val="27"/>
          <w:szCs w:val="27"/>
          <w:vertAlign w:val="subscript"/>
        </w:rPr>
        <w:t>ч</w:t>
      </w:r>
      <w:proofErr w:type="spellEnd"/>
      <w:r w:rsidRPr="00FE6F71">
        <w:rPr>
          <w:b/>
          <w:bCs/>
          <w:sz w:val="27"/>
          <w:szCs w:val="27"/>
        </w:rPr>
        <w:t xml:space="preserve"> = </w:t>
      </w:r>
      <w:proofErr w:type="spellStart"/>
      <w:r w:rsidRPr="00FE6F71">
        <w:rPr>
          <w:b/>
          <w:bCs/>
          <w:sz w:val="27"/>
          <w:szCs w:val="27"/>
        </w:rPr>
        <w:t>Сч</w:t>
      </w:r>
      <w:proofErr w:type="spellEnd"/>
      <w:r w:rsidRPr="00FE6F71">
        <w:rPr>
          <w:b/>
          <w:bCs/>
          <w:sz w:val="27"/>
          <w:szCs w:val="27"/>
        </w:rPr>
        <w:t xml:space="preserve"> × Н × </w:t>
      </w:r>
      <w:proofErr w:type="spellStart"/>
      <w:r w:rsidRPr="00FE6F71">
        <w:rPr>
          <w:b/>
          <w:bCs/>
          <w:sz w:val="27"/>
          <w:szCs w:val="27"/>
        </w:rPr>
        <w:t>Уп</w:t>
      </w:r>
      <w:proofErr w:type="spellEnd"/>
      <w:r w:rsidRPr="00FE6F71">
        <w:rPr>
          <w:b/>
          <w:bCs/>
          <w:sz w:val="27"/>
          <w:szCs w:val="27"/>
        </w:rPr>
        <w:t xml:space="preserve"> × </w:t>
      </w:r>
      <w:proofErr w:type="spellStart"/>
      <w:r w:rsidRPr="00FE6F71">
        <w:rPr>
          <w:b/>
          <w:bCs/>
          <w:sz w:val="27"/>
          <w:szCs w:val="27"/>
        </w:rPr>
        <w:t>Кпр</w:t>
      </w:r>
      <w:proofErr w:type="spellEnd"/>
      <w:proofErr w:type="gramStart"/>
      <w:r w:rsidRPr="00FE6F71">
        <w:rPr>
          <w:b/>
          <w:bCs/>
          <w:sz w:val="27"/>
          <w:szCs w:val="27"/>
        </w:rPr>
        <w:t xml:space="preserve"> × </w:t>
      </w:r>
      <w:proofErr w:type="spellStart"/>
      <w:r w:rsidRPr="00FE6F71">
        <w:rPr>
          <w:b/>
          <w:bCs/>
          <w:sz w:val="27"/>
          <w:szCs w:val="27"/>
        </w:rPr>
        <w:t>К</w:t>
      </w:r>
      <w:proofErr w:type="gramEnd"/>
      <w:r w:rsidRPr="00FE6F71">
        <w:rPr>
          <w:b/>
          <w:bCs/>
          <w:sz w:val="27"/>
          <w:szCs w:val="27"/>
        </w:rPr>
        <w:t>н</w:t>
      </w:r>
      <w:proofErr w:type="spellEnd"/>
      <w:r w:rsidRPr="00FE6F71">
        <w:rPr>
          <w:b/>
          <w:bCs/>
          <w:sz w:val="27"/>
          <w:szCs w:val="27"/>
        </w:rPr>
        <w:t xml:space="preserve"> × К</w:t>
      </w:r>
      <w:r w:rsidRPr="00FE6F71">
        <w:rPr>
          <w:sz w:val="27"/>
          <w:szCs w:val="27"/>
        </w:rPr>
        <w:t>, где:</w:t>
      </w:r>
    </w:p>
    <w:p w:rsidR="00FE6F71" w:rsidRPr="00FE6F71" w:rsidRDefault="00FE6F71" w:rsidP="00FE6F71">
      <w:pPr>
        <w:shd w:val="clear" w:color="auto" w:fill="FFFFFF"/>
        <w:ind w:firstLine="540"/>
        <w:jc w:val="both"/>
        <w:rPr>
          <w:sz w:val="27"/>
          <w:szCs w:val="27"/>
        </w:rPr>
      </w:pPr>
      <w:proofErr w:type="spellStart"/>
      <w:r w:rsidRPr="00FE6F71">
        <w:rPr>
          <w:b/>
          <w:bCs/>
          <w:sz w:val="27"/>
          <w:szCs w:val="27"/>
        </w:rPr>
        <w:t>Сч</w:t>
      </w:r>
      <w:proofErr w:type="spellEnd"/>
      <w:r w:rsidRPr="00FE6F71">
        <w:rPr>
          <w:b/>
          <w:bCs/>
          <w:sz w:val="27"/>
          <w:szCs w:val="27"/>
        </w:rPr>
        <w:t xml:space="preserve"> </w:t>
      </w:r>
      <w:r w:rsidRPr="00FE6F71">
        <w:rPr>
          <w:sz w:val="27"/>
          <w:szCs w:val="27"/>
        </w:rPr>
        <w:t xml:space="preserve">- стоимость 1 </w:t>
      </w:r>
      <w:proofErr w:type="spellStart"/>
      <w:r w:rsidRPr="00FE6F71">
        <w:rPr>
          <w:sz w:val="27"/>
          <w:szCs w:val="27"/>
        </w:rPr>
        <w:t>ученико-часа</w:t>
      </w:r>
      <w:proofErr w:type="spellEnd"/>
      <w:r w:rsidRPr="00FE6F71">
        <w:rPr>
          <w:sz w:val="27"/>
          <w:szCs w:val="27"/>
        </w:rPr>
        <w:t xml:space="preserve"> (бюджетной образовательной услуги), включающей 1 час учебной работы с 1 </w:t>
      </w:r>
      <w:proofErr w:type="gramStart"/>
      <w:r w:rsidRPr="00FE6F71">
        <w:rPr>
          <w:sz w:val="27"/>
          <w:szCs w:val="27"/>
        </w:rPr>
        <w:t>обучающимся</w:t>
      </w:r>
      <w:proofErr w:type="gramEnd"/>
      <w:r w:rsidRPr="00FE6F71">
        <w:rPr>
          <w:sz w:val="27"/>
          <w:szCs w:val="27"/>
        </w:rPr>
        <w:t>.</w:t>
      </w:r>
    </w:p>
    <w:p w:rsidR="00FE6F71" w:rsidRPr="00FE6F71" w:rsidRDefault="00FE6F71" w:rsidP="00FE6F71">
      <w:pPr>
        <w:shd w:val="clear" w:color="auto" w:fill="FFFFFF"/>
        <w:ind w:firstLine="540"/>
        <w:jc w:val="both"/>
        <w:rPr>
          <w:sz w:val="27"/>
          <w:szCs w:val="27"/>
        </w:rPr>
      </w:pPr>
      <w:r w:rsidRPr="00FE6F71">
        <w:rPr>
          <w:sz w:val="27"/>
          <w:szCs w:val="27"/>
        </w:rPr>
        <w:t xml:space="preserve">Стоимость 1 </w:t>
      </w:r>
      <w:proofErr w:type="spellStart"/>
      <w:r w:rsidRPr="00FE6F71">
        <w:rPr>
          <w:sz w:val="27"/>
          <w:szCs w:val="27"/>
        </w:rPr>
        <w:t>ученико-часа</w:t>
      </w:r>
      <w:proofErr w:type="spellEnd"/>
      <w:r w:rsidRPr="00FE6F71">
        <w:rPr>
          <w:sz w:val="27"/>
          <w:szCs w:val="27"/>
        </w:rPr>
        <w:t xml:space="preserve"> рассчитывается каждой образовательной организацией самостоятельно, в пределах (</w:t>
      </w:r>
      <w:proofErr w:type="spellStart"/>
      <w:r w:rsidRPr="00FE6F71">
        <w:rPr>
          <w:sz w:val="27"/>
          <w:szCs w:val="27"/>
        </w:rPr>
        <w:t>ФОТаз</w:t>
      </w:r>
      <w:proofErr w:type="spellEnd"/>
      <w:r w:rsidRPr="00FE6F71">
        <w:rPr>
          <w:sz w:val="27"/>
          <w:szCs w:val="27"/>
        </w:rPr>
        <w:t>) по формуле:</w:t>
      </w:r>
    </w:p>
    <w:p w:rsidR="00FE6F71" w:rsidRPr="00FE6F71" w:rsidRDefault="00FE6F71" w:rsidP="00FE6F71">
      <w:pPr>
        <w:shd w:val="clear" w:color="auto" w:fill="FFFFFF"/>
        <w:jc w:val="both"/>
        <w:rPr>
          <w:sz w:val="27"/>
          <w:szCs w:val="27"/>
        </w:rPr>
      </w:pPr>
    </w:p>
    <w:p w:rsidR="00FE6F71" w:rsidRPr="00FE6F71" w:rsidRDefault="00FE6F71" w:rsidP="00FE6F71">
      <w:pPr>
        <w:shd w:val="clear" w:color="auto" w:fill="FFFFFF"/>
        <w:jc w:val="both"/>
        <w:rPr>
          <w:sz w:val="27"/>
          <w:szCs w:val="27"/>
        </w:rPr>
      </w:pPr>
      <w:r w:rsidRPr="00FE6F71">
        <w:rPr>
          <w:position w:val="-24"/>
          <w:sz w:val="27"/>
          <w:szCs w:val="27"/>
        </w:rPr>
        <w:object w:dxaOrig="5880" w:dyaOrig="720">
          <v:shape id="_x0000_i1035" type="#_x0000_t75" style="width:294.4pt;height:36.45pt" o:ole="" filled="t">
            <v:fill color2="black"/>
            <v:imagedata r:id="rId31" o:title=""/>
          </v:shape>
          <o:OLEObject Type="Embed" ProgID="Equation.3" ShapeID="_x0000_i1035" DrawAspect="Content" ObjectID="_1515907450" r:id="rId32"/>
        </w:object>
      </w:r>
      <w:r w:rsidRPr="00FE6F71">
        <w:rPr>
          <w:position w:val="-22"/>
          <w:sz w:val="27"/>
          <w:szCs w:val="27"/>
        </w:rPr>
        <w:t xml:space="preserve">    </w:t>
      </w:r>
      <w:r w:rsidRPr="00FE6F71">
        <w:rPr>
          <w:sz w:val="27"/>
          <w:szCs w:val="27"/>
        </w:rPr>
        <w:t>где:</w:t>
      </w:r>
    </w:p>
    <w:p w:rsidR="00FE6F71" w:rsidRPr="00FE6F71" w:rsidRDefault="00FE6F71" w:rsidP="00FE6F71">
      <w:pPr>
        <w:shd w:val="clear" w:color="auto" w:fill="FFFFFF"/>
        <w:ind w:firstLine="567"/>
        <w:jc w:val="both"/>
        <w:rPr>
          <w:sz w:val="27"/>
          <w:szCs w:val="27"/>
        </w:rPr>
      </w:pPr>
    </w:p>
    <w:p w:rsidR="00FE6F71" w:rsidRPr="00FE6F71" w:rsidRDefault="00FE6F71" w:rsidP="00FE6F71">
      <w:pPr>
        <w:shd w:val="clear" w:color="auto" w:fill="FFFFFF"/>
        <w:ind w:firstLine="567"/>
        <w:jc w:val="both"/>
        <w:rPr>
          <w:sz w:val="27"/>
          <w:szCs w:val="27"/>
        </w:rPr>
      </w:pPr>
      <w:r w:rsidRPr="00FE6F71">
        <w:rPr>
          <w:sz w:val="27"/>
          <w:szCs w:val="27"/>
        </w:rPr>
        <w:t>52 - количество недель в календарном году;</w:t>
      </w:r>
    </w:p>
    <w:p w:rsidR="00FE6F71" w:rsidRPr="00FE6F71" w:rsidRDefault="00FE6F71" w:rsidP="00FE6F71">
      <w:pPr>
        <w:shd w:val="clear" w:color="auto" w:fill="FFFFFF"/>
        <w:ind w:firstLine="567"/>
        <w:jc w:val="both"/>
        <w:rPr>
          <w:b/>
          <w:bCs/>
          <w:i/>
          <w:iCs/>
          <w:sz w:val="27"/>
          <w:szCs w:val="27"/>
        </w:rPr>
      </w:pPr>
      <w:r w:rsidRPr="00FE6F71">
        <w:rPr>
          <w:sz w:val="27"/>
          <w:szCs w:val="27"/>
        </w:rPr>
        <w:t>34 - количество недель в учебном году;</w:t>
      </w:r>
    </w:p>
    <w:p w:rsidR="00FE6F71" w:rsidRPr="00FE6F71" w:rsidRDefault="00FE6F71" w:rsidP="00FE6F71">
      <w:pPr>
        <w:shd w:val="clear" w:color="auto" w:fill="FFFFFF"/>
        <w:ind w:firstLine="567"/>
        <w:jc w:val="both"/>
        <w:rPr>
          <w:b/>
          <w:bCs/>
          <w:i/>
          <w:iCs/>
          <w:sz w:val="27"/>
          <w:szCs w:val="27"/>
        </w:rPr>
      </w:pPr>
      <w:proofErr w:type="spellStart"/>
      <w:r w:rsidRPr="00FE6F71">
        <w:rPr>
          <w:b/>
          <w:bCs/>
          <w:i/>
          <w:iCs/>
          <w:sz w:val="27"/>
          <w:szCs w:val="27"/>
        </w:rPr>
        <w:t>ФОТаз</w:t>
      </w:r>
      <w:proofErr w:type="spellEnd"/>
      <w:r w:rsidRPr="00FE6F71">
        <w:rPr>
          <w:sz w:val="27"/>
          <w:szCs w:val="27"/>
        </w:rPr>
        <w:t xml:space="preserve"> -  фонд оплаты труда за аудиторную занятость;</w:t>
      </w:r>
    </w:p>
    <w:p w:rsidR="00FE6F71" w:rsidRPr="00FE6F71" w:rsidRDefault="00FE6F71" w:rsidP="00FE6F71">
      <w:pPr>
        <w:shd w:val="clear" w:color="auto" w:fill="FFFFFF"/>
        <w:ind w:firstLine="567"/>
        <w:jc w:val="both"/>
        <w:rPr>
          <w:b/>
          <w:bCs/>
          <w:i/>
          <w:iCs/>
          <w:sz w:val="27"/>
          <w:szCs w:val="27"/>
        </w:rPr>
      </w:pPr>
      <w:proofErr w:type="spellStart"/>
      <w:r w:rsidRPr="00FE6F71">
        <w:rPr>
          <w:b/>
          <w:bCs/>
          <w:i/>
          <w:iCs/>
          <w:sz w:val="27"/>
          <w:szCs w:val="27"/>
        </w:rPr>
        <w:t>К</w:t>
      </w:r>
      <w:r w:rsidRPr="00FE6F71">
        <w:rPr>
          <w:b/>
          <w:bCs/>
          <w:i/>
          <w:iCs/>
          <w:sz w:val="27"/>
          <w:szCs w:val="27"/>
          <w:vertAlign w:val="subscript"/>
        </w:rPr>
        <w:t>пр.ср</w:t>
      </w:r>
      <w:proofErr w:type="spellEnd"/>
      <w:r w:rsidRPr="00FE6F71">
        <w:rPr>
          <w:b/>
          <w:bCs/>
          <w:sz w:val="27"/>
          <w:szCs w:val="27"/>
          <w:vertAlign w:val="subscript"/>
        </w:rPr>
        <w:t>.</w:t>
      </w:r>
      <w:r w:rsidRPr="00FE6F71">
        <w:rPr>
          <w:sz w:val="27"/>
          <w:szCs w:val="27"/>
        </w:rPr>
        <w:t xml:space="preserve"> – средний коэффициент, учитывающий особенности обучения предметам (1,1);</w:t>
      </w:r>
    </w:p>
    <w:p w:rsidR="00FE6F71" w:rsidRPr="00FE6F71" w:rsidRDefault="00FE6F71" w:rsidP="00FE6F71">
      <w:pPr>
        <w:shd w:val="clear" w:color="auto" w:fill="FFFFFF"/>
        <w:ind w:firstLine="567"/>
        <w:jc w:val="both"/>
        <w:rPr>
          <w:i/>
          <w:iCs/>
          <w:sz w:val="27"/>
          <w:szCs w:val="27"/>
        </w:rPr>
      </w:pPr>
      <w:proofErr w:type="spellStart"/>
      <w:r w:rsidRPr="00FE6F71">
        <w:rPr>
          <w:b/>
          <w:bCs/>
          <w:i/>
          <w:iCs/>
          <w:sz w:val="27"/>
          <w:szCs w:val="27"/>
        </w:rPr>
        <w:t>К</w:t>
      </w:r>
      <w:r w:rsidRPr="00FE6F71">
        <w:rPr>
          <w:b/>
          <w:bCs/>
          <w:i/>
          <w:iCs/>
          <w:sz w:val="27"/>
          <w:szCs w:val="27"/>
          <w:vertAlign w:val="subscript"/>
        </w:rPr>
        <w:t>кв.ср</w:t>
      </w:r>
      <w:proofErr w:type="spellEnd"/>
      <w:r w:rsidRPr="00FE6F71">
        <w:rPr>
          <w:b/>
          <w:bCs/>
          <w:i/>
          <w:iCs/>
          <w:sz w:val="27"/>
          <w:szCs w:val="27"/>
          <w:vertAlign w:val="subscript"/>
        </w:rPr>
        <w:t>.</w:t>
      </w:r>
      <w:r w:rsidRPr="00FE6F71">
        <w:rPr>
          <w:sz w:val="27"/>
          <w:szCs w:val="27"/>
          <w:vertAlign w:val="subscript"/>
        </w:rPr>
        <w:t xml:space="preserve"> </w:t>
      </w:r>
      <w:r w:rsidRPr="00FE6F71">
        <w:rPr>
          <w:sz w:val="27"/>
          <w:szCs w:val="27"/>
        </w:rPr>
        <w:t>– средний коэффициент, учитывающий квалификацию педагогического работника, осуществляющего образовательный процесс (1,15);</w:t>
      </w:r>
    </w:p>
    <w:p w:rsidR="00FE6F71" w:rsidRPr="00FE6F71" w:rsidRDefault="00FE6F71" w:rsidP="00FE6F71">
      <w:pPr>
        <w:shd w:val="clear" w:color="auto" w:fill="FFFFFF"/>
        <w:ind w:firstLine="567"/>
        <w:jc w:val="both"/>
        <w:rPr>
          <w:i/>
          <w:iCs/>
          <w:sz w:val="27"/>
          <w:szCs w:val="27"/>
        </w:rPr>
      </w:pPr>
      <w:r w:rsidRPr="00FE6F71">
        <w:rPr>
          <w:i/>
          <w:iCs/>
          <w:sz w:val="27"/>
          <w:szCs w:val="27"/>
        </w:rPr>
        <w:t>а</w:t>
      </w:r>
      <w:proofErr w:type="gramStart"/>
      <w:r w:rsidRPr="00FE6F71">
        <w:rPr>
          <w:i/>
          <w:iCs/>
          <w:sz w:val="27"/>
          <w:szCs w:val="27"/>
          <w:vertAlign w:val="subscript"/>
        </w:rPr>
        <w:t>1</w:t>
      </w:r>
      <w:proofErr w:type="gramEnd"/>
      <w:r w:rsidRPr="00FE6F71">
        <w:rPr>
          <w:sz w:val="27"/>
          <w:szCs w:val="27"/>
          <w:vertAlign w:val="subscript"/>
        </w:rPr>
        <w:t xml:space="preserve"> </w:t>
      </w:r>
      <w:r w:rsidRPr="00FE6F71">
        <w:rPr>
          <w:sz w:val="27"/>
          <w:szCs w:val="27"/>
        </w:rPr>
        <w:t>- количество обучающихся в первых классах;</w:t>
      </w:r>
    </w:p>
    <w:p w:rsidR="00FE6F71" w:rsidRPr="00FE6F71" w:rsidRDefault="00FE6F71" w:rsidP="00FE6F71">
      <w:pPr>
        <w:shd w:val="clear" w:color="auto" w:fill="FFFFFF"/>
        <w:ind w:firstLine="567"/>
        <w:jc w:val="both"/>
        <w:rPr>
          <w:i/>
          <w:iCs/>
          <w:sz w:val="27"/>
          <w:szCs w:val="27"/>
        </w:rPr>
      </w:pPr>
      <w:r w:rsidRPr="00FE6F71">
        <w:rPr>
          <w:i/>
          <w:iCs/>
          <w:sz w:val="27"/>
          <w:szCs w:val="27"/>
        </w:rPr>
        <w:t>а</w:t>
      </w:r>
      <w:proofErr w:type="gramStart"/>
      <w:r w:rsidRPr="00FE6F71">
        <w:rPr>
          <w:i/>
          <w:iCs/>
          <w:sz w:val="27"/>
          <w:szCs w:val="27"/>
          <w:vertAlign w:val="subscript"/>
        </w:rPr>
        <w:t>2</w:t>
      </w:r>
      <w:proofErr w:type="gramEnd"/>
      <w:r w:rsidRPr="00FE6F71">
        <w:rPr>
          <w:sz w:val="27"/>
          <w:szCs w:val="27"/>
        </w:rPr>
        <w:t xml:space="preserve"> - количество обучающихся во вторых классах; </w:t>
      </w:r>
    </w:p>
    <w:p w:rsidR="00FE6F71" w:rsidRPr="00FE6F71" w:rsidRDefault="00FE6F71" w:rsidP="00FE6F71">
      <w:pPr>
        <w:shd w:val="clear" w:color="auto" w:fill="FFFFFF"/>
        <w:ind w:firstLine="567"/>
        <w:jc w:val="both"/>
        <w:rPr>
          <w:sz w:val="27"/>
          <w:szCs w:val="27"/>
        </w:rPr>
      </w:pPr>
      <w:proofErr w:type="spellStart"/>
      <w:r w:rsidRPr="00FE6F71">
        <w:rPr>
          <w:i/>
          <w:iCs/>
          <w:sz w:val="27"/>
          <w:szCs w:val="27"/>
        </w:rPr>
        <w:t>а</w:t>
      </w:r>
      <w:r w:rsidRPr="00FE6F71">
        <w:rPr>
          <w:i/>
          <w:iCs/>
          <w:sz w:val="27"/>
          <w:szCs w:val="27"/>
          <w:vertAlign w:val="subscript"/>
        </w:rPr>
        <w:t>З</w:t>
      </w:r>
      <w:proofErr w:type="spellEnd"/>
      <w:r w:rsidRPr="00FE6F71">
        <w:rPr>
          <w:sz w:val="27"/>
          <w:szCs w:val="27"/>
        </w:rPr>
        <w:t xml:space="preserve"> - количество обучающихся в третьих классах;</w:t>
      </w:r>
    </w:p>
    <w:p w:rsidR="00FE6F71" w:rsidRPr="00FE6F71" w:rsidRDefault="00FE6F71" w:rsidP="00FE6F71">
      <w:pPr>
        <w:shd w:val="clear" w:color="auto" w:fill="FFFFFF"/>
        <w:ind w:firstLine="567"/>
        <w:jc w:val="both"/>
        <w:rPr>
          <w:i/>
          <w:iCs/>
          <w:sz w:val="27"/>
          <w:szCs w:val="27"/>
        </w:rPr>
      </w:pPr>
      <w:r w:rsidRPr="00FE6F71">
        <w:rPr>
          <w:sz w:val="27"/>
          <w:szCs w:val="27"/>
        </w:rPr>
        <w:t>….</w:t>
      </w:r>
    </w:p>
    <w:p w:rsidR="00FE6F71" w:rsidRPr="00FE6F71" w:rsidRDefault="00FE6F71" w:rsidP="00FE6F71">
      <w:pPr>
        <w:shd w:val="clear" w:color="auto" w:fill="FFFFFF"/>
        <w:ind w:firstLine="567"/>
        <w:jc w:val="both"/>
        <w:rPr>
          <w:i/>
          <w:iCs/>
          <w:sz w:val="27"/>
          <w:szCs w:val="27"/>
        </w:rPr>
      </w:pPr>
      <w:proofErr w:type="gramStart"/>
      <w:r w:rsidRPr="00FE6F71">
        <w:rPr>
          <w:i/>
          <w:iCs/>
          <w:sz w:val="27"/>
          <w:szCs w:val="27"/>
          <w:lang w:val="en-US"/>
        </w:rPr>
        <w:t>a</w:t>
      </w:r>
      <w:r w:rsidRPr="00FE6F71">
        <w:rPr>
          <w:i/>
          <w:iCs/>
          <w:sz w:val="27"/>
          <w:szCs w:val="27"/>
          <w:vertAlign w:val="subscript"/>
        </w:rPr>
        <w:t>11</w:t>
      </w:r>
      <w:r w:rsidRPr="00FE6F71">
        <w:rPr>
          <w:sz w:val="27"/>
          <w:szCs w:val="27"/>
        </w:rPr>
        <w:t>-</w:t>
      </w:r>
      <w:proofErr w:type="gramEnd"/>
      <w:r w:rsidRPr="00FE6F71">
        <w:rPr>
          <w:sz w:val="27"/>
          <w:szCs w:val="27"/>
        </w:rPr>
        <w:t xml:space="preserve"> количество обучающихся в одиннадцатых классах;</w:t>
      </w:r>
    </w:p>
    <w:p w:rsidR="00FE6F71" w:rsidRPr="00FE6F71" w:rsidRDefault="00FE6F71" w:rsidP="00FE6F71">
      <w:pPr>
        <w:shd w:val="clear" w:color="auto" w:fill="FFFFFF"/>
        <w:ind w:firstLine="567"/>
        <w:jc w:val="both"/>
        <w:rPr>
          <w:i/>
          <w:iCs/>
          <w:sz w:val="27"/>
          <w:szCs w:val="27"/>
        </w:rPr>
      </w:pPr>
      <w:r w:rsidRPr="00FE6F71">
        <w:rPr>
          <w:i/>
          <w:iCs/>
          <w:sz w:val="27"/>
          <w:szCs w:val="27"/>
        </w:rPr>
        <w:t>в</w:t>
      </w:r>
      <w:proofErr w:type="gramStart"/>
      <w:r w:rsidRPr="00FE6F71">
        <w:rPr>
          <w:i/>
          <w:iCs/>
          <w:sz w:val="27"/>
          <w:szCs w:val="27"/>
          <w:vertAlign w:val="subscript"/>
        </w:rPr>
        <w:t>1</w:t>
      </w:r>
      <w:proofErr w:type="gramEnd"/>
      <w:r w:rsidRPr="00FE6F71">
        <w:rPr>
          <w:sz w:val="27"/>
          <w:szCs w:val="27"/>
        </w:rPr>
        <w:t xml:space="preserve"> - годовое количество часов по  учебному плану с учетом деления на группы и объединения по вертикали и горизонтали в первом классе;</w:t>
      </w:r>
    </w:p>
    <w:p w:rsidR="00FE6F71" w:rsidRPr="00FE6F71" w:rsidRDefault="00FE6F71" w:rsidP="00FE6F71">
      <w:pPr>
        <w:shd w:val="clear" w:color="auto" w:fill="FFFFFF"/>
        <w:ind w:firstLine="567"/>
        <w:jc w:val="both"/>
        <w:rPr>
          <w:i/>
          <w:iCs/>
          <w:sz w:val="27"/>
          <w:szCs w:val="27"/>
        </w:rPr>
      </w:pPr>
      <w:r w:rsidRPr="00FE6F71">
        <w:rPr>
          <w:i/>
          <w:iCs/>
          <w:sz w:val="27"/>
          <w:szCs w:val="27"/>
        </w:rPr>
        <w:t>в</w:t>
      </w:r>
      <w:proofErr w:type="gramStart"/>
      <w:r w:rsidRPr="00FE6F71">
        <w:rPr>
          <w:i/>
          <w:iCs/>
          <w:sz w:val="27"/>
          <w:szCs w:val="27"/>
          <w:vertAlign w:val="subscript"/>
        </w:rPr>
        <w:t>2</w:t>
      </w:r>
      <w:proofErr w:type="gramEnd"/>
      <w:r w:rsidRPr="00FE6F71">
        <w:rPr>
          <w:sz w:val="27"/>
          <w:szCs w:val="27"/>
        </w:rPr>
        <w:t xml:space="preserve"> - годовое количество часов по учебному плану с учетом деления на группы и объединения по вертикали и горизонтали во втором классе;</w:t>
      </w:r>
    </w:p>
    <w:p w:rsidR="00FE6F71" w:rsidRPr="00FE6F71" w:rsidRDefault="00FE6F71" w:rsidP="00FE6F71">
      <w:pPr>
        <w:shd w:val="clear" w:color="auto" w:fill="FFFFFF"/>
        <w:ind w:firstLine="567"/>
        <w:jc w:val="both"/>
        <w:rPr>
          <w:i/>
          <w:iCs/>
          <w:sz w:val="27"/>
          <w:szCs w:val="27"/>
        </w:rPr>
      </w:pPr>
      <w:proofErr w:type="spellStart"/>
      <w:r w:rsidRPr="00FE6F71">
        <w:rPr>
          <w:i/>
          <w:iCs/>
          <w:sz w:val="27"/>
          <w:szCs w:val="27"/>
        </w:rPr>
        <w:t>в</w:t>
      </w:r>
      <w:r w:rsidRPr="00FE6F71">
        <w:rPr>
          <w:i/>
          <w:iCs/>
          <w:sz w:val="27"/>
          <w:szCs w:val="27"/>
          <w:vertAlign w:val="subscript"/>
        </w:rPr>
        <w:t>З</w:t>
      </w:r>
      <w:proofErr w:type="spellEnd"/>
      <w:r w:rsidRPr="00FE6F71">
        <w:rPr>
          <w:sz w:val="27"/>
          <w:szCs w:val="27"/>
        </w:rPr>
        <w:t xml:space="preserve"> - годовое количество часов по учебному плану с учетом деления на группы и объединения по вертикали и горизонтали в третьем классе;</w:t>
      </w:r>
    </w:p>
    <w:p w:rsidR="00FE6F71" w:rsidRPr="00FE6F71" w:rsidRDefault="00FE6F71" w:rsidP="00FE6F71">
      <w:pPr>
        <w:shd w:val="clear" w:color="auto" w:fill="FFFFFF"/>
        <w:ind w:firstLine="567"/>
        <w:jc w:val="both"/>
        <w:rPr>
          <w:b/>
          <w:bCs/>
          <w:sz w:val="27"/>
          <w:szCs w:val="27"/>
        </w:rPr>
      </w:pPr>
      <w:r w:rsidRPr="00FE6F71">
        <w:rPr>
          <w:i/>
          <w:iCs/>
          <w:sz w:val="27"/>
          <w:szCs w:val="27"/>
        </w:rPr>
        <w:t>в</w:t>
      </w:r>
      <w:r w:rsidRPr="00FE6F71">
        <w:rPr>
          <w:i/>
          <w:iCs/>
          <w:sz w:val="27"/>
          <w:szCs w:val="27"/>
          <w:vertAlign w:val="subscript"/>
        </w:rPr>
        <w:t>11</w:t>
      </w:r>
      <w:r w:rsidRPr="00FE6F71">
        <w:rPr>
          <w:sz w:val="27"/>
          <w:szCs w:val="27"/>
        </w:rPr>
        <w:t xml:space="preserve"> - годовое количество часов по учебному плану с учетом деления на группы и объединения по вертикали и горизонтали в одиннадцатом классе;</w:t>
      </w:r>
    </w:p>
    <w:p w:rsidR="00FE6F71" w:rsidRPr="00FE6F71" w:rsidRDefault="00FE6F71" w:rsidP="00FE6F71">
      <w:pPr>
        <w:shd w:val="clear" w:color="auto" w:fill="FFFFFF"/>
        <w:ind w:firstLine="540"/>
        <w:jc w:val="both"/>
        <w:rPr>
          <w:b/>
          <w:bCs/>
          <w:sz w:val="27"/>
          <w:szCs w:val="27"/>
        </w:rPr>
      </w:pPr>
      <w:r w:rsidRPr="00FE6F71">
        <w:rPr>
          <w:b/>
          <w:bCs/>
          <w:sz w:val="27"/>
          <w:szCs w:val="27"/>
        </w:rPr>
        <w:t>Н</w:t>
      </w:r>
      <w:r w:rsidRPr="00FE6F71">
        <w:rPr>
          <w:sz w:val="27"/>
          <w:szCs w:val="27"/>
        </w:rPr>
        <w:t xml:space="preserve"> - количество учащихся по предмету в каждом классе;</w:t>
      </w:r>
    </w:p>
    <w:p w:rsidR="00FE6F71" w:rsidRPr="00FE6F71" w:rsidRDefault="00FE6F71" w:rsidP="00FE6F71">
      <w:pPr>
        <w:shd w:val="clear" w:color="auto" w:fill="FFFFFF"/>
        <w:ind w:firstLine="540"/>
        <w:jc w:val="both"/>
        <w:rPr>
          <w:b/>
          <w:bCs/>
          <w:sz w:val="27"/>
          <w:szCs w:val="27"/>
        </w:rPr>
      </w:pPr>
      <w:proofErr w:type="spellStart"/>
      <w:r w:rsidRPr="00FE6F71">
        <w:rPr>
          <w:b/>
          <w:bCs/>
          <w:sz w:val="27"/>
          <w:szCs w:val="27"/>
        </w:rPr>
        <w:t>Уп</w:t>
      </w:r>
      <w:proofErr w:type="spellEnd"/>
      <w:r w:rsidRPr="00FE6F71">
        <w:rPr>
          <w:b/>
          <w:bCs/>
          <w:sz w:val="27"/>
          <w:szCs w:val="27"/>
        </w:rPr>
        <w:t xml:space="preserve"> </w:t>
      </w:r>
      <w:r w:rsidRPr="00FE6F71">
        <w:rPr>
          <w:sz w:val="27"/>
          <w:szCs w:val="27"/>
        </w:rPr>
        <w:t>- количество часов обучения предмету согласно учебному плану за месяц в каждом классе;</w:t>
      </w:r>
    </w:p>
    <w:p w:rsidR="00FE6F71" w:rsidRPr="00FE6F71" w:rsidRDefault="00FE6F71" w:rsidP="00FE6F71">
      <w:pPr>
        <w:ind w:firstLine="539"/>
        <w:jc w:val="both"/>
        <w:rPr>
          <w:b/>
          <w:bCs/>
          <w:sz w:val="27"/>
          <w:szCs w:val="27"/>
        </w:rPr>
      </w:pPr>
      <w:proofErr w:type="spellStart"/>
      <w:r w:rsidRPr="00FE6F71">
        <w:rPr>
          <w:b/>
          <w:bCs/>
          <w:sz w:val="27"/>
          <w:szCs w:val="27"/>
        </w:rPr>
        <w:t>Кпр</w:t>
      </w:r>
      <w:proofErr w:type="spellEnd"/>
      <w:r w:rsidRPr="00FE6F71">
        <w:rPr>
          <w:sz w:val="27"/>
          <w:szCs w:val="27"/>
        </w:rPr>
        <w:t xml:space="preserve"> - повышающий коэффициент, учитывающий особенности обучения предметам (таблица 3);</w:t>
      </w:r>
    </w:p>
    <w:p w:rsidR="00FE6F71" w:rsidRPr="00FE6F71" w:rsidRDefault="00FE6F71" w:rsidP="00FE6F71">
      <w:pPr>
        <w:shd w:val="clear" w:color="auto" w:fill="FFFFFF"/>
        <w:ind w:firstLine="567"/>
        <w:jc w:val="both"/>
        <w:rPr>
          <w:b/>
          <w:bCs/>
          <w:sz w:val="27"/>
          <w:szCs w:val="27"/>
        </w:rPr>
      </w:pPr>
      <w:proofErr w:type="spellStart"/>
      <w:r w:rsidRPr="00FE6F71">
        <w:rPr>
          <w:b/>
          <w:bCs/>
          <w:sz w:val="27"/>
          <w:szCs w:val="27"/>
        </w:rPr>
        <w:t>К</w:t>
      </w:r>
      <w:r w:rsidRPr="00FE6F71">
        <w:rPr>
          <w:b/>
          <w:bCs/>
          <w:sz w:val="27"/>
          <w:szCs w:val="27"/>
          <w:vertAlign w:val="subscript"/>
        </w:rPr>
        <w:t>н</w:t>
      </w:r>
      <w:proofErr w:type="spellEnd"/>
      <w:r w:rsidRPr="00FE6F71">
        <w:rPr>
          <w:sz w:val="27"/>
          <w:szCs w:val="27"/>
        </w:rPr>
        <w:t xml:space="preserve"> – коэффициент постоянных повышающих надбавок к окладу (должностному окладу), ставке заработной платы в зависимости от специфики и особенностей труда (Таблица 1).</w:t>
      </w:r>
    </w:p>
    <w:p w:rsidR="00FE6F71" w:rsidRPr="00FE6F71" w:rsidRDefault="00FE6F71" w:rsidP="00FE6F71">
      <w:pPr>
        <w:shd w:val="clear" w:color="auto" w:fill="FFFFFF"/>
        <w:ind w:firstLine="567"/>
        <w:jc w:val="both"/>
        <w:rPr>
          <w:sz w:val="27"/>
          <w:szCs w:val="27"/>
        </w:rPr>
      </w:pPr>
      <w:proofErr w:type="gramStart"/>
      <w:r w:rsidRPr="00FE6F71">
        <w:rPr>
          <w:b/>
          <w:bCs/>
          <w:sz w:val="27"/>
          <w:szCs w:val="27"/>
        </w:rPr>
        <w:t>К</w:t>
      </w:r>
      <w:proofErr w:type="gramEnd"/>
      <w:r w:rsidRPr="00FE6F71">
        <w:rPr>
          <w:b/>
          <w:bCs/>
          <w:sz w:val="27"/>
          <w:szCs w:val="27"/>
        </w:rPr>
        <w:t xml:space="preserve"> </w:t>
      </w:r>
      <w:r w:rsidRPr="00FE6F71">
        <w:rPr>
          <w:sz w:val="27"/>
          <w:szCs w:val="27"/>
        </w:rPr>
        <w:t xml:space="preserve">- индивидуальный коэффициент для общеобразовательной организации,  который рассчитывается по формуле </w:t>
      </w:r>
    </w:p>
    <w:p w:rsidR="00FE6F71" w:rsidRPr="00FE6F71" w:rsidRDefault="00FE6F71" w:rsidP="00FE6F71">
      <w:pPr>
        <w:shd w:val="clear" w:color="auto" w:fill="FFFFFF"/>
        <w:ind w:firstLine="851"/>
        <w:rPr>
          <w:b/>
          <w:bCs/>
          <w:i/>
          <w:iCs/>
          <w:sz w:val="27"/>
          <w:szCs w:val="27"/>
        </w:rPr>
      </w:pPr>
      <w:r w:rsidRPr="00FE6F71">
        <w:rPr>
          <w:position w:val="-24"/>
          <w:sz w:val="27"/>
          <w:szCs w:val="27"/>
        </w:rPr>
        <w:object w:dxaOrig="1340" w:dyaOrig="720">
          <v:shape id="_x0000_i1036" type="#_x0000_t75" style="width:65.6pt;height:36.45pt" o:ole="" filled="t">
            <v:fill color2="black"/>
            <v:imagedata r:id="rId27" o:title=""/>
          </v:shape>
          <o:OLEObject Type="Embed" ProgID="Equation.3" ShapeID="_x0000_i1036" DrawAspect="Content" ObjectID="_1515907451" r:id="rId33"/>
        </w:object>
      </w:r>
      <w:r w:rsidRPr="00FE6F71">
        <w:rPr>
          <w:sz w:val="27"/>
          <w:szCs w:val="27"/>
        </w:rPr>
        <w:t xml:space="preserve">, где: </w:t>
      </w:r>
    </w:p>
    <w:p w:rsidR="00FE6F71" w:rsidRPr="00FE6F71" w:rsidRDefault="00FE6F71" w:rsidP="00FE6F71">
      <w:pPr>
        <w:shd w:val="clear" w:color="auto" w:fill="FFFFFF"/>
        <w:ind w:firstLine="567"/>
        <w:rPr>
          <w:b/>
          <w:bCs/>
          <w:i/>
          <w:iCs/>
          <w:sz w:val="27"/>
          <w:szCs w:val="27"/>
        </w:rPr>
      </w:pPr>
      <w:proofErr w:type="spellStart"/>
      <w:r w:rsidRPr="00FE6F71">
        <w:rPr>
          <w:b/>
          <w:bCs/>
          <w:i/>
          <w:iCs/>
          <w:sz w:val="27"/>
          <w:szCs w:val="27"/>
        </w:rPr>
        <w:t>ФОТ</w:t>
      </w:r>
      <w:r w:rsidRPr="00FE6F71">
        <w:rPr>
          <w:b/>
          <w:bCs/>
          <w:i/>
          <w:iCs/>
          <w:sz w:val="27"/>
          <w:szCs w:val="27"/>
          <w:vertAlign w:val="subscript"/>
        </w:rPr>
        <w:t>аз</w:t>
      </w:r>
      <w:proofErr w:type="spellEnd"/>
      <w:r w:rsidRPr="00FE6F71">
        <w:rPr>
          <w:sz w:val="27"/>
          <w:szCs w:val="27"/>
        </w:rPr>
        <w:t xml:space="preserve"> – фонд оплаты труда за аудиторную занятость, полученный при распределении фонда оплаты труда общеобразовательной организации;</w:t>
      </w:r>
    </w:p>
    <w:p w:rsidR="00FE6F71" w:rsidRPr="00FE6F71" w:rsidRDefault="00FE6F71" w:rsidP="00FE6F71">
      <w:pPr>
        <w:shd w:val="clear" w:color="auto" w:fill="FFFFFF"/>
        <w:ind w:firstLine="567"/>
        <w:rPr>
          <w:sz w:val="27"/>
          <w:szCs w:val="27"/>
        </w:rPr>
      </w:pPr>
      <w:proofErr w:type="spellStart"/>
      <w:r w:rsidRPr="00FE6F71">
        <w:rPr>
          <w:b/>
          <w:bCs/>
          <w:i/>
          <w:iCs/>
          <w:sz w:val="27"/>
          <w:szCs w:val="27"/>
        </w:rPr>
        <w:t>ФОТ</w:t>
      </w:r>
      <w:r w:rsidRPr="00FE6F71">
        <w:rPr>
          <w:b/>
          <w:bCs/>
          <w:i/>
          <w:iCs/>
          <w:sz w:val="27"/>
          <w:szCs w:val="27"/>
          <w:vertAlign w:val="subscript"/>
        </w:rPr>
        <w:t>азф</w:t>
      </w:r>
      <w:proofErr w:type="spellEnd"/>
      <w:r w:rsidRPr="00FE6F71">
        <w:rPr>
          <w:sz w:val="27"/>
          <w:szCs w:val="27"/>
        </w:rPr>
        <w:t xml:space="preserve"> – фонд оплаты труда за аудиторную занятость  фактически сложившийся при расчете заработной платы учителей.</w:t>
      </w:r>
    </w:p>
    <w:p w:rsidR="00FE6F71" w:rsidRPr="00FE6F71" w:rsidRDefault="00FE6F71" w:rsidP="00FE6F71">
      <w:pPr>
        <w:shd w:val="clear" w:color="auto" w:fill="FFFFFF"/>
        <w:ind w:firstLine="567"/>
        <w:rPr>
          <w:sz w:val="27"/>
          <w:szCs w:val="27"/>
        </w:rPr>
      </w:pPr>
      <w:r w:rsidRPr="00FE6F71">
        <w:rPr>
          <w:sz w:val="27"/>
          <w:szCs w:val="27"/>
        </w:rPr>
        <w:t>Индивидуальный коэффициент (К) не может быть менее 1, в случае если при расчете значение (К)  меньше 1, то применяется (К) = 1.</w:t>
      </w:r>
    </w:p>
    <w:p w:rsidR="00FE6F71" w:rsidRPr="00FE6F71" w:rsidRDefault="00FE6F71" w:rsidP="00FE6F71">
      <w:pPr>
        <w:shd w:val="clear" w:color="auto" w:fill="FFFFFF"/>
        <w:ind w:firstLine="540"/>
        <w:jc w:val="both"/>
        <w:rPr>
          <w:sz w:val="27"/>
          <w:szCs w:val="27"/>
        </w:rPr>
      </w:pPr>
      <w:r w:rsidRPr="00FE6F71">
        <w:rPr>
          <w:sz w:val="27"/>
          <w:szCs w:val="27"/>
        </w:rPr>
        <w:t xml:space="preserve">Специальная заработная плата, учитывающая деление класса на группы и объединение </w:t>
      </w:r>
      <w:proofErr w:type="spellStart"/>
      <w:proofErr w:type="gramStart"/>
      <w:r w:rsidRPr="00FE6F71">
        <w:rPr>
          <w:sz w:val="27"/>
          <w:szCs w:val="27"/>
        </w:rPr>
        <w:t>класс-комплектов</w:t>
      </w:r>
      <w:proofErr w:type="spellEnd"/>
      <w:proofErr w:type="gramEnd"/>
      <w:r w:rsidRPr="00FE6F71">
        <w:rPr>
          <w:sz w:val="27"/>
          <w:szCs w:val="27"/>
        </w:rPr>
        <w:t xml:space="preserve"> определяется по формуле:</w:t>
      </w:r>
    </w:p>
    <w:p w:rsidR="00FE6F71" w:rsidRPr="00FE6F71" w:rsidRDefault="00FE6F71" w:rsidP="00FE6F71">
      <w:pPr>
        <w:shd w:val="clear" w:color="auto" w:fill="FFFFFF"/>
        <w:ind w:firstLine="540"/>
        <w:jc w:val="both"/>
        <w:rPr>
          <w:b/>
          <w:bCs/>
          <w:sz w:val="27"/>
          <w:szCs w:val="27"/>
        </w:rPr>
      </w:pPr>
      <w:r w:rsidRPr="00FE6F71">
        <w:rPr>
          <w:sz w:val="27"/>
          <w:szCs w:val="27"/>
        </w:rPr>
        <w:lastRenderedPageBreak/>
        <w:t>О</w:t>
      </w:r>
      <w:r w:rsidRPr="00FE6F71">
        <w:rPr>
          <w:sz w:val="27"/>
          <w:szCs w:val="27"/>
          <w:vertAlign w:val="subscript"/>
        </w:rPr>
        <w:t>сп</w:t>
      </w:r>
      <w:r w:rsidRPr="00FE6F71">
        <w:rPr>
          <w:sz w:val="27"/>
          <w:szCs w:val="27"/>
        </w:rPr>
        <w:t xml:space="preserve"> = </w:t>
      </w:r>
      <w:proofErr w:type="spellStart"/>
      <w:r w:rsidRPr="00FE6F71">
        <w:rPr>
          <w:sz w:val="27"/>
          <w:szCs w:val="27"/>
        </w:rPr>
        <w:t>О</w:t>
      </w:r>
      <w:r w:rsidRPr="00FE6F71">
        <w:rPr>
          <w:sz w:val="27"/>
          <w:szCs w:val="27"/>
          <w:vertAlign w:val="subscript"/>
        </w:rPr>
        <w:t>ч</w:t>
      </w:r>
      <w:proofErr w:type="spellEnd"/>
      <w:r w:rsidRPr="00FE6F71">
        <w:rPr>
          <w:sz w:val="27"/>
          <w:szCs w:val="27"/>
        </w:rPr>
        <w:t xml:space="preserve"> × (</w:t>
      </w:r>
      <w:proofErr w:type="spellStart"/>
      <w:r w:rsidRPr="00FE6F71">
        <w:rPr>
          <w:sz w:val="27"/>
          <w:szCs w:val="27"/>
        </w:rPr>
        <w:t>Кгр</w:t>
      </w:r>
      <w:proofErr w:type="spellEnd"/>
      <w:r w:rsidRPr="00FE6F71">
        <w:rPr>
          <w:sz w:val="27"/>
          <w:szCs w:val="27"/>
        </w:rPr>
        <w:t xml:space="preserve"> × </w:t>
      </w:r>
      <w:proofErr w:type="spellStart"/>
      <w:r w:rsidRPr="00FE6F71">
        <w:rPr>
          <w:sz w:val="27"/>
          <w:szCs w:val="27"/>
        </w:rPr>
        <w:t>Кк</w:t>
      </w:r>
      <w:proofErr w:type="spellEnd"/>
      <w:r w:rsidRPr="00FE6F71">
        <w:rPr>
          <w:sz w:val="27"/>
          <w:szCs w:val="27"/>
        </w:rPr>
        <w:t>), где</w:t>
      </w:r>
    </w:p>
    <w:p w:rsidR="00FE6F71" w:rsidRPr="00FE6F71" w:rsidRDefault="00FE6F71" w:rsidP="00FE6F71">
      <w:pPr>
        <w:shd w:val="clear" w:color="auto" w:fill="FFFFFF"/>
        <w:ind w:firstLine="567"/>
        <w:jc w:val="both"/>
        <w:rPr>
          <w:b/>
          <w:bCs/>
          <w:sz w:val="27"/>
          <w:szCs w:val="27"/>
        </w:rPr>
      </w:pPr>
      <w:proofErr w:type="spellStart"/>
      <w:r w:rsidRPr="00FE6F71">
        <w:rPr>
          <w:b/>
          <w:bCs/>
          <w:sz w:val="27"/>
          <w:szCs w:val="27"/>
        </w:rPr>
        <w:t>Кгр</w:t>
      </w:r>
      <w:proofErr w:type="spellEnd"/>
      <w:r w:rsidRPr="00FE6F71">
        <w:rPr>
          <w:sz w:val="27"/>
          <w:szCs w:val="27"/>
        </w:rPr>
        <w:t xml:space="preserve"> - коэффициент, учитывающий деление класса на группы при обучении отдельным предметам (иностранные языки, информатика, технология, физическая культура, физика, химия и др.), проведении профильных и элективных курсов, который устанавливается положениями об оплате труда и стимулировании работников общеобразовательных организаций в пределах до 0,75.</w:t>
      </w:r>
    </w:p>
    <w:p w:rsidR="00FE6F71" w:rsidRPr="00FE6F71" w:rsidRDefault="00FE6F71" w:rsidP="00FE6F71">
      <w:pPr>
        <w:shd w:val="clear" w:color="auto" w:fill="FFFFFF"/>
        <w:ind w:firstLine="567"/>
        <w:jc w:val="both"/>
        <w:rPr>
          <w:sz w:val="27"/>
          <w:szCs w:val="27"/>
        </w:rPr>
      </w:pPr>
      <w:proofErr w:type="spellStart"/>
      <w:r w:rsidRPr="00FE6F71">
        <w:rPr>
          <w:b/>
          <w:bCs/>
          <w:sz w:val="27"/>
          <w:szCs w:val="27"/>
        </w:rPr>
        <w:t>Кк</w:t>
      </w:r>
      <w:proofErr w:type="spellEnd"/>
      <w:r w:rsidRPr="00FE6F71">
        <w:rPr>
          <w:sz w:val="27"/>
          <w:szCs w:val="27"/>
        </w:rPr>
        <w:t xml:space="preserve"> - коэффициент, учитывающий число классов, объединяемых в класс-комплект для проведения занятий (начальные классы, физическая культура, технология, </w:t>
      </w:r>
      <w:proofErr w:type="gramStart"/>
      <w:r w:rsidRPr="00FE6F71">
        <w:rPr>
          <w:sz w:val="27"/>
          <w:szCs w:val="27"/>
        </w:rPr>
        <w:t>изо</w:t>
      </w:r>
      <w:proofErr w:type="gramEnd"/>
      <w:r w:rsidRPr="00FE6F71">
        <w:rPr>
          <w:sz w:val="27"/>
          <w:szCs w:val="27"/>
        </w:rPr>
        <w:t>, музыка и т.д.) (Таблица 4).</w:t>
      </w:r>
    </w:p>
    <w:p w:rsidR="00FE6F71" w:rsidRPr="00FE6F71" w:rsidRDefault="00FE6F71" w:rsidP="00FE6F71">
      <w:pPr>
        <w:ind w:firstLine="851"/>
        <w:jc w:val="both"/>
        <w:rPr>
          <w:b/>
          <w:bCs/>
          <w:sz w:val="27"/>
          <w:szCs w:val="27"/>
        </w:rPr>
      </w:pPr>
      <w:r w:rsidRPr="00FE6F71">
        <w:rPr>
          <w:sz w:val="27"/>
          <w:szCs w:val="27"/>
        </w:rPr>
        <w:t>Методика расчета оплаты за неаудиторную занятость учителей предлагается в двух вариантах. Выбор методики общеобразовательной организацией определяется решением трудового коллектива, оформленным в установленном законодательством порядке.</w:t>
      </w:r>
    </w:p>
    <w:p w:rsidR="00FE6F71" w:rsidRPr="00FE6F71" w:rsidRDefault="00FE6F71" w:rsidP="00FE6F71">
      <w:pPr>
        <w:ind w:firstLine="851"/>
        <w:jc w:val="both"/>
        <w:rPr>
          <w:sz w:val="27"/>
          <w:szCs w:val="27"/>
        </w:rPr>
      </w:pPr>
      <w:r w:rsidRPr="00FE6F71">
        <w:rPr>
          <w:b/>
          <w:bCs/>
          <w:sz w:val="27"/>
          <w:szCs w:val="27"/>
        </w:rPr>
        <w:t>Вариант 1.</w:t>
      </w:r>
    </w:p>
    <w:p w:rsidR="00FE6F71" w:rsidRPr="00FE6F71" w:rsidRDefault="00FE6F71" w:rsidP="00FE6F71">
      <w:pPr>
        <w:ind w:firstLine="567"/>
        <w:jc w:val="both"/>
        <w:rPr>
          <w:sz w:val="27"/>
          <w:szCs w:val="27"/>
        </w:rPr>
      </w:pPr>
      <w:r w:rsidRPr="00FE6F71">
        <w:rPr>
          <w:sz w:val="27"/>
          <w:szCs w:val="27"/>
        </w:rPr>
        <w:t xml:space="preserve"> Расчет оплаты за неаудиторную занятость общеобразовательной организации от стоимости 1 </w:t>
      </w:r>
      <w:proofErr w:type="spellStart"/>
      <w:r w:rsidRPr="00FE6F71">
        <w:rPr>
          <w:sz w:val="27"/>
          <w:szCs w:val="27"/>
        </w:rPr>
        <w:t>ученико-часа</w:t>
      </w:r>
      <w:proofErr w:type="spellEnd"/>
      <w:r w:rsidRPr="00FE6F71">
        <w:rPr>
          <w:sz w:val="27"/>
          <w:szCs w:val="27"/>
        </w:rPr>
        <w:t xml:space="preserve"> (</w:t>
      </w:r>
      <w:proofErr w:type="spellStart"/>
      <w:r w:rsidRPr="00FE6F71">
        <w:rPr>
          <w:sz w:val="27"/>
          <w:szCs w:val="27"/>
        </w:rPr>
        <w:t>Сч</w:t>
      </w:r>
      <w:proofErr w:type="spellEnd"/>
      <w:r w:rsidRPr="00FE6F71">
        <w:rPr>
          <w:sz w:val="27"/>
          <w:szCs w:val="27"/>
        </w:rPr>
        <w:t xml:space="preserve">) производится в соответствии с расчетом стоимости </w:t>
      </w:r>
      <w:proofErr w:type="spellStart"/>
      <w:r w:rsidRPr="00FE6F71">
        <w:rPr>
          <w:sz w:val="27"/>
          <w:szCs w:val="27"/>
        </w:rPr>
        <w:t>ученико-часа</w:t>
      </w:r>
      <w:proofErr w:type="spellEnd"/>
      <w:r w:rsidRPr="00FE6F71">
        <w:rPr>
          <w:sz w:val="27"/>
          <w:szCs w:val="27"/>
        </w:rPr>
        <w:t xml:space="preserve"> для определения оклада (должностного оклада) учителя.</w:t>
      </w:r>
    </w:p>
    <w:p w:rsidR="00FE6F71" w:rsidRPr="00FE6F71" w:rsidRDefault="00FE6F71" w:rsidP="00FE6F71">
      <w:pPr>
        <w:ind w:firstLine="851"/>
        <w:jc w:val="both"/>
        <w:rPr>
          <w:sz w:val="27"/>
          <w:szCs w:val="27"/>
        </w:rPr>
      </w:pPr>
      <w:r w:rsidRPr="00FE6F71">
        <w:rPr>
          <w:sz w:val="27"/>
          <w:szCs w:val="27"/>
        </w:rPr>
        <w:t>Оплата за неаудиторную занятость (</w:t>
      </w:r>
      <w:proofErr w:type="spellStart"/>
      <w:r w:rsidRPr="00FE6F71">
        <w:rPr>
          <w:sz w:val="27"/>
          <w:szCs w:val="27"/>
        </w:rPr>
        <w:t>О</w:t>
      </w:r>
      <w:r w:rsidRPr="00FE6F71">
        <w:rPr>
          <w:sz w:val="27"/>
          <w:szCs w:val="27"/>
          <w:vertAlign w:val="subscript"/>
        </w:rPr>
        <w:t>наз</w:t>
      </w:r>
      <w:proofErr w:type="spellEnd"/>
      <w:r w:rsidRPr="00FE6F71">
        <w:rPr>
          <w:sz w:val="27"/>
          <w:szCs w:val="27"/>
        </w:rPr>
        <w:t xml:space="preserve">) при использовании стоимости </w:t>
      </w:r>
      <w:proofErr w:type="spellStart"/>
      <w:r w:rsidRPr="00FE6F71">
        <w:rPr>
          <w:sz w:val="27"/>
          <w:szCs w:val="27"/>
        </w:rPr>
        <w:t>ученико-часа</w:t>
      </w:r>
      <w:proofErr w:type="spellEnd"/>
      <w:r w:rsidRPr="00FE6F71">
        <w:rPr>
          <w:sz w:val="27"/>
          <w:szCs w:val="27"/>
        </w:rPr>
        <w:t xml:space="preserve"> определяется по следующей формуле:</w:t>
      </w:r>
    </w:p>
    <w:p w:rsidR="00FE6F71" w:rsidRPr="00FE6F71" w:rsidRDefault="00FE6F71" w:rsidP="00FE6F71">
      <w:pPr>
        <w:ind w:firstLine="851"/>
        <w:jc w:val="both"/>
        <w:rPr>
          <w:b/>
          <w:bCs/>
          <w:sz w:val="27"/>
          <w:szCs w:val="27"/>
        </w:rPr>
      </w:pPr>
      <w:proofErr w:type="spellStart"/>
      <w:r w:rsidRPr="00FE6F71">
        <w:rPr>
          <w:sz w:val="27"/>
          <w:szCs w:val="27"/>
        </w:rPr>
        <w:t>О</w:t>
      </w:r>
      <w:r w:rsidRPr="00FE6F71">
        <w:rPr>
          <w:sz w:val="27"/>
          <w:szCs w:val="27"/>
          <w:vertAlign w:val="subscript"/>
        </w:rPr>
        <w:t>наз</w:t>
      </w:r>
      <w:proofErr w:type="spellEnd"/>
      <w:r w:rsidRPr="00FE6F71">
        <w:rPr>
          <w:sz w:val="27"/>
          <w:szCs w:val="27"/>
          <w:vertAlign w:val="subscript"/>
        </w:rPr>
        <w:t xml:space="preserve"> </w:t>
      </w:r>
      <w:r w:rsidRPr="00FE6F71">
        <w:rPr>
          <w:sz w:val="27"/>
          <w:szCs w:val="27"/>
        </w:rPr>
        <w:t xml:space="preserve">= </w:t>
      </w:r>
      <w:proofErr w:type="spellStart"/>
      <w:r w:rsidRPr="00FE6F71">
        <w:rPr>
          <w:sz w:val="27"/>
          <w:szCs w:val="27"/>
        </w:rPr>
        <w:t>Сч</w:t>
      </w:r>
      <w:proofErr w:type="spellEnd"/>
      <w:r w:rsidRPr="00FE6F71">
        <w:rPr>
          <w:sz w:val="27"/>
          <w:szCs w:val="27"/>
        </w:rPr>
        <w:t xml:space="preserve"> × Н × </w:t>
      </w:r>
      <w:proofErr w:type="spellStart"/>
      <w:r w:rsidRPr="00FE6F71">
        <w:rPr>
          <w:sz w:val="27"/>
          <w:szCs w:val="27"/>
        </w:rPr>
        <w:t>Уп</w:t>
      </w:r>
      <w:r w:rsidRPr="00FE6F71">
        <w:rPr>
          <w:sz w:val="27"/>
          <w:szCs w:val="27"/>
          <w:vertAlign w:val="subscript"/>
        </w:rPr>
        <w:t>наз</w:t>
      </w:r>
      <w:proofErr w:type="spellEnd"/>
      <w:r w:rsidRPr="00FE6F71">
        <w:rPr>
          <w:sz w:val="27"/>
          <w:szCs w:val="27"/>
        </w:rPr>
        <w:t>, где:</w:t>
      </w:r>
    </w:p>
    <w:p w:rsidR="00FE6F71" w:rsidRPr="00FE6F71" w:rsidRDefault="00FE6F71" w:rsidP="00FE6F71">
      <w:pPr>
        <w:ind w:firstLine="851"/>
        <w:jc w:val="both"/>
        <w:rPr>
          <w:b/>
          <w:bCs/>
          <w:sz w:val="27"/>
          <w:szCs w:val="27"/>
        </w:rPr>
      </w:pPr>
      <w:r w:rsidRPr="00FE6F71">
        <w:rPr>
          <w:b/>
          <w:bCs/>
          <w:sz w:val="27"/>
          <w:szCs w:val="27"/>
        </w:rPr>
        <w:t>Н</w:t>
      </w:r>
      <w:r w:rsidRPr="00FE6F71">
        <w:rPr>
          <w:sz w:val="27"/>
          <w:szCs w:val="27"/>
        </w:rPr>
        <w:t xml:space="preserve"> – количество </w:t>
      </w:r>
      <w:proofErr w:type="gramStart"/>
      <w:r w:rsidRPr="00FE6F71">
        <w:rPr>
          <w:sz w:val="27"/>
          <w:szCs w:val="27"/>
        </w:rPr>
        <w:t>обучающихся</w:t>
      </w:r>
      <w:proofErr w:type="gramEnd"/>
      <w:r w:rsidRPr="00FE6F71">
        <w:rPr>
          <w:sz w:val="27"/>
          <w:szCs w:val="27"/>
        </w:rPr>
        <w:t>;</w:t>
      </w:r>
    </w:p>
    <w:p w:rsidR="00FE6F71" w:rsidRPr="00FE6F71" w:rsidRDefault="00FE6F71" w:rsidP="00FE6F71">
      <w:pPr>
        <w:ind w:firstLine="851"/>
        <w:jc w:val="both"/>
        <w:rPr>
          <w:b/>
          <w:bCs/>
          <w:sz w:val="27"/>
          <w:szCs w:val="27"/>
        </w:rPr>
      </w:pPr>
      <w:proofErr w:type="spellStart"/>
      <w:r w:rsidRPr="00FE6F71">
        <w:rPr>
          <w:b/>
          <w:bCs/>
          <w:sz w:val="27"/>
          <w:szCs w:val="27"/>
        </w:rPr>
        <w:t>Уп</w:t>
      </w:r>
      <w:r w:rsidRPr="00FE6F71">
        <w:rPr>
          <w:b/>
          <w:bCs/>
          <w:sz w:val="27"/>
          <w:szCs w:val="27"/>
          <w:vertAlign w:val="subscript"/>
        </w:rPr>
        <w:t>наз</w:t>
      </w:r>
      <w:proofErr w:type="spellEnd"/>
      <w:r w:rsidRPr="00FE6F71">
        <w:rPr>
          <w:sz w:val="27"/>
          <w:szCs w:val="27"/>
        </w:rPr>
        <w:t xml:space="preserve"> – количество часов неаудиторной занятости </w:t>
      </w:r>
      <w:proofErr w:type="gramStart"/>
      <w:r w:rsidRPr="00FE6F71">
        <w:rPr>
          <w:sz w:val="27"/>
          <w:szCs w:val="27"/>
        </w:rPr>
        <w:t xml:space="preserve">( </w:t>
      </w:r>
      <w:proofErr w:type="gramEnd"/>
      <w:r w:rsidRPr="00FE6F71">
        <w:rPr>
          <w:sz w:val="27"/>
          <w:szCs w:val="27"/>
        </w:rPr>
        <w:t>в месяц).</w:t>
      </w:r>
    </w:p>
    <w:p w:rsidR="00FE6F71" w:rsidRPr="00FE6F71" w:rsidRDefault="00FE6F71" w:rsidP="00FE6F71">
      <w:pPr>
        <w:ind w:firstLine="851"/>
        <w:jc w:val="both"/>
        <w:rPr>
          <w:sz w:val="27"/>
          <w:szCs w:val="27"/>
        </w:rPr>
      </w:pPr>
      <w:r w:rsidRPr="00FE6F71">
        <w:rPr>
          <w:b/>
          <w:bCs/>
          <w:sz w:val="27"/>
          <w:szCs w:val="27"/>
        </w:rPr>
        <w:t>Вариант 2.</w:t>
      </w:r>
    </w:p>
    <w:p w:rsidR="00FE6F71" w:rsidRPr="00FE6F71" w:rsidRDefault="00FE6F71" w:rsidP="00FE6F71">
      <w:pPr>
        <w:ind w:firstLine="851"/>
        <w:jc w:val="both"/>
        <w:rPr>
          <w:sz w:val="27"/>
          <w:szCs w:val="27"/>
        </w:rPr>
      </w:pPr>
      <w:r w:rsidRPr="00FE6F71">
        <w:rPr>
          <w:sz w:val="27"/>
          <w:szCs w:val="27"/>
        </w:rPr>
        <w:t>Расчет оплаты за неаудиторную занятость от средней стоимости 1 часа учебной работы с классом.</w:t>
      </w:r>
    </w:p>
    <w:p w:rsidR="00FE6F71" w:rsidRPr="00FE6F71" w:rsidRDefault="00FE6F71" w:rsidP="00FE6F71">
      <w:pPr>
        <w:pStyle w:val="formattexttopleveltext"/>
        <w:tabs>
          <w:tab w:val="left" w:pos="851"/>
        </w:tabs>
        <w:spacing w:before="0" w:after="0"/>
        <w:jc w:val="both"/>
        <w:rPr>
          <w:rFonts w:ascii="Times New Roman" w:hAnsi="Times New Roman" w:cs="Times New Roman"/>
          <w:sz w:val="27"/>
          <w:szCs w:val="27"/>
        </w:rPr>
      </w:pPr>
      <w:r w:rsidRPr="00FE6F71">
        <w:rPr>
          <w:rFonts w:ascii="Times New Roman" w:hAnsi="Times New Roman" w:cs="Times New Roman"/>
          <w:sz w:val="27"/>
          <w:szCs w:val="27"/>
        </w:rPr>
        <w:tab/>
        <w:t>Средняя стоимость 1 часа учебной работы с классом (</w:t>
      </w:r>
      <w:proofErr w:type="spellStart"/>
      <w:r w:rsidRPr="00FE6F71">
        <w:rPr>
          <w:rFonts w:ascii="Times New Roman" w:hAnsi="Times New Roman" w:cs="Times New Roman"/>
          <w:sz w:val="27"/>
          <w:szCs w:val="27"/>
        </w:rPr>
        <w:t>С</w:t>
      </w:r>
      <w:r w:rsidRPr="00FE6F71">
        <w:rPr>
          <w:rFonts w:ascii="Times New Roman" w:hAnsi="Times New Roman" w:cs="Times New Roman"/>
          <w:sz w:val="27"/>
          <w:szCs w:val="27"/>
          <w:vertAlign w:val="subscript"/>
        </w:rPr>
        <w:t>кл-час</w:t>
      </w:r>
      <w:proofErr w:type="spellEnd"/>
      <w:r w:rsidRPr="00FE6F71">
        <w:rPr>
          <w:rFonts w:ascii="Times New Roman" w:hAnsi="Times New Roman" w:cs="Times New Roman"/>
          <w:sz w:val="27"/>
          <w:szCs w:val="27"/>
        </w:rPr>
        <w:t>) определяется по формуле:</w:t>
      </w:r>
    </w:p>
    <w:p w:rsidR="00FE6F71" w:rsidRPr="00FE6F71" w:rsidRDefault="00FE6F71" w:rsidP="00FE6F71">
      <w:pPr>
        <w:pStyle w:val="formattexttopleveltext"/>
        <w:tabs>
          <w:tab w:val="left" w:pos="851"/>
        </w:tabs>
        <w:spacing w:before="0" w:after="0"/>
        <w:jc w:val="both"/>
        <w:rPr>
          <w:rFonts w:ascii="Times New Roman" w:hAnsi="Times New Roman" w:cs="Times New Roman"/>
          <w:b/>
          <w:bCs/>
          <w:sz w:val="27"/>
          <w:szCs w:val="27"/>
        </w:rPr>
      </w:pPr>
      <w:r w:rsidRPr="00FE6F71">
        <w:rPr>
          <w:rFonts w:ascii="Times New Roman" w:hAnsi="Times New Roman" w:cs="Times New Roman"/>
          <w:sz w:val="27"/>
          <w:szCs w:val="27"/>
        </w:rPr>
        <w:tab/>
      </w:r>
      <w:r w:rsidRPr="00FE6F71">
        <w:rPr>
          <w:rFonts w:ascii="Times New Roman" w:hAnsi="Times New Roman" w:cs="Times New Roman"/>
          <w:position w:val="-18"/>
          <w:sz w:val="27"/>
          <w:szCs w:val="27"/>
        </w:rPr>
        <w:object w:dxaOrig="1620" w:dyaOrig="620">
          <v:shape id="_x0000_i1037" type="#_x0000_t75" style="width:80.2pt;height:31pt" o:ole="" filled="t">
            <v:fill color2="black"/>
            <v:imagedata r:id="rId34" o:title=""/>
          </v:shape>
          <o:OLEObject Type="Embed" ProgID="Equation.3" ShapeID="_x0000_i1037" DrawAspect="Content" ObjectID="_1515907452" r:id="rId35"/>
        </w:object>
      </w:r>
      <w:r w:rsidRPr="00FE6F71">
        <w:rPr>
          <w:rFonts w:ascii="Times New Roman" w:hAnsi="Times New Roman" w:cs="Times New Roman"/>
          <w:sz w:val="27"/>
          <w:szCs w:val="27"/>
        </w:rPr>
        <w:t>, где:</w:t>
      </w:r>
    </w:p>
    <w:p w:rsidR="00FE6F71" w:rsidRPr="00FE6F71" w:rsidRDefault="00FE6F71" w:rsidP="00FE6F71">
      <w:pPr>
        <w:ind w:firstLine="851"/>
        <w:jc w:val="both"/>
        <w:rPr>
          <w:b/>
          <w:bCs/>
          <w:sz w:val="27"/>
          <w:szCs w:val="27"/>
        </w:rPr>
      </w:pPr>
      <w:proofErr w:type="spellStart"/>
      <w:r w:rsidRPr="00FE6F71">
        <w:rPr>
          <w:b/>
          <w:bCs/>
          <w:sz w:val="27"/>
          <w:szCs w:val="27"/>
        </w:rPr>
        <w:t>ФОТ</w:t>
      </w:r>
      <w:r w:rsidRPr="00FE6F71">
        <w:rPr>
          <w:b/>
          <w:bCs/>
          <w:sz w:val="27"/>
          <w:szCs w:val="27"/>
          <w:vertAlign w:val="subscript"/>
        </w:rPr>
        <w:t>аз</w:t>
      </w:r>
      <w:proofErr w:type="spellEnd"/>
      <w:r w:rsidRPr="00FE6F71">
        <w:rPr>
          <w:b/>
          <w:bCs/>
          <w:sz w:val="27"/>
          <w:szCs w:val="27"/>
          <w:vertAlign w:val="subscript"/>
        </w:rPr>
        <w:t xml:space="preserve"> </w:t>
      </w:r>
      <w:r w:rsidRPr="00FE6F71">
        <w:rPr>
          <w:sz w:val="27"/>
          <w:szCs w:val="27"/>
        </w:rPr>
        <w:t>- фонд оплаты труда за аудиторную занятость;</w:t>
      </w:r>
    </w:p>
    <w:p w:rsidR="00FE6F71" w:rsidRPr="00FE6F71" w:rsidRDefault="00FE6F71" w:rsidP="00FE6F71">
      <w:pPr>
        <w:ind w:firstLine="851"/>
        <w:jc w:val="both"/>
        <w:rPr>
          <w:sz w:val="27"/>
          <w:szCs w:val="27"/>
        </w:rPr>
      </w:pPr>
      <w:proofErr w:type="spellStart"/>
      <w:r w:rsidRPr="00FE6F71">
        <w:rPr>
          <w:b/>
          <w:bCs/>
          <w:sz w:val="27"/>
          <w:szCs w:val="27"/>
        </w:rPr>
        <w:t>Уп</w:t>
      </w:r>
      <w:proofErr w:type="spellEnd"/>
      <w:r w:rsidRPr="00FE6F71">
        <w:rPr>
          <w:sz w:val="27"/>
          <w:szCs w:val="27"/>
        </w:rPr>
        <w:t xml:space="preserve"> – фактический объём часов по учебному плану организации (с учетом деления на группы и объединения классов).</w:t>
      </w:r>
    </w:p>
    <w:p w:rsidR="00FE6F71" w:rsidRPr="00FE6F71" w:rsidRDefault="00FE6F71" w:rsidP="00FE6F71">
      <w:pPr>
        <w:ind w:firstLine="851"/>
        <w:jc w:val="both"/>
        <w:rPr>
          <w:sz w:val="27"/>
          <w:szCs w:val="27"/>
        </w:rPr>
      </w:pPr>
      <w:r w:rsidRPr="00FE6F71">
        <w:rPr>
          <w:sz w:val="27"/>
          <w:szCs w:val="27"/>
        </w:rPr>
        <w:t>Оплата за  неаудиторную занятость (</w:t>
      </w:r>
      <w:proofErr w:type="spellStart"/>
      <w:r w:rsidRPr="00FE6F71">
        <w:rPr>
          <w:sz w:val="27"/>
          <w:szCs w:val="27"/>
        </w:rPr>
        <w:t>О</w:t>
      </w:r>
      <w:r w:rsidRPr="00FE6F71">
        <w:rPr>
          <w:sz w:val="27"/>
          <w:szCs w:val="27"/>
          <w:vertAlign w:val="subscript"/>
        </w:rPr>
        <w:t>наз</w:t>
      </w:r>
      <w:proofErr w:type="spellEnd"/>
      <w:r w:rsidRPr="00FE6F71">
        <w:rPr>
          <w:sz w:val="27"/>
          <w:szCs w:val="27"/>
        </w:rPr>
        <w:t>) при использовании средней стоимости 1 часа учебной работы с классом, сложившаяся в общеобразовательной организации, определяется по следующей формуле:</w:t>
      </w:r>
    </w:p>
    <w:p w:rsidR="00FE6F71" w:rsidRPr="00FE6F71" w:rsidRDefault="00FE6F71" w:rsidP="00FE6F71">
      <w:pPr>
        <w:ind w:firstLine="851"/>
        <w:jc w:val="both"/>
        <w:rPr>
          <w:b/>
          <w:bCs/>
          <w:sz w:val="27"/>
          <w:szCs w:val="27"/>
        </w:rPr>
      </w:pPr>
      <w:proofErr w:type="spellStart"/>
      <w:r w:rsidRPr="00FE6F71">
        <w:rPr>
          <w:sz w:val="27"/>
          <w:szCs w:val="27"/>
        </w:rPr>
        <w:t>О</w:t>
      </w:r>
      <w:r w:rsidRPr="00FE6F71">
        <w:rPr>
          <w:sz w:val="27"/>
          <w:szCs w:val="27"/>
          <w:vertAlign w:val="subscript"/>
        </w:rPr>
        <w:t>наз</w:t>
      </w:r>
      <w:proofErr w:type="spellEnd"/>
      <w:r w:rsidRPr="00FE6F71">
        <w:rPr>
          <w:sz w:val="27"/>
          <w:szCs w:val="27"/>
          <w:vertAlign w:val="subscript"/>
        </w:rPr>
        <w:t xml:space="preserve"> </w:t>
      </w:r>
      <w:r w:rsidRPr="00FE6F71">
        <w:rPr>
          <w:sz w:val="27"/>
          <w:szCs w:val="27"/>
        </w:rPr>
        <w:t xml:space="preserve">= </w:t>
      </w:r>
      <w:proofErr w:type="spellStart"/>
      <w:r w:rsidRPr="00FE6F71">
        <w:rPr>
          <w:sz w:val="27"/>
          <w:szCs w:val="27"/>
        </w:rPr>
        <w:t>С</w:t>
      </w:r>
      <w:r w:rsidRPr="00FE6F71">
        <w:rPr>
          <w:sz w:val="27"/>
          <w:szCs w:val="27"/>
          <w:vertAlign w:val="subscript"/>
        </w:rPr>
        <w:t>кл-час</w:t>
      </w:r>
      <w:proofErr w:type="spellEnd"/>
      <w:r w:rsidRPr="00FE6F71">
        <w:rPr>
          <w:sz w:val="27"/>
          <w:szCs w:val="27"/>
        </w:rPr>
        <w:t xml:space="preserve"> × </w:t>
      </w:r>
      <w:proofErr w:type="spellStart"/>
      <w:r w:rsidRPr="00FE6F71">
        <w:rPr>
          <w:sz w:val="27"/>
          <w:szCs w:val="27"/>
        </w:rPr>
        <w:t>Уп</w:t>
      </w:r>
      <w:r w:rsidRPr="00FE6F71">
        <w:rPr>
          <w:sz w:val="27"/>
          <w:szCs w:val="27"/>
          <w:vertAlign w:val="subscript"/>
        </w:rPr>
        <w:t>наз</w:t>
      </w:r>
      <w:proofErr w:type="spellEnd"/>
      <w:r w:rsidRPr="00FE6F71">
        <w:rPr>
          <w:sz w:val="27"/>
          <w:szCs w:val="27"/>
        </w:rPr>
        <w:t>, где:</w:t>
      </w:r>
    </w:p>
    <w:p w:rsidR="00FE6F71" w:rsidRPr="00FE6F71" w:rsidRDefault="00FE6F71" w:rsidP="00FE6F71">
      <w:pPr>
        <w:ind w:firstLine="708"/>
        <w:jc w:val="both"/>
        <w:rPr>
          <w:sz w:val="27"/>
          <w:szCs w:val="27"/>
        </w:rPr>
      </w:pPr>
      <w:proofErr w:type="spellStart"/>
      <w:r w:rsidRPr="00FE6F71">
        <w:rPr>
          <w:b/>
          <w:bCs/>
          <w:sz w:val="27"/>
          <w:szCs w:val="27"/>
        </w:rPr>
        <w:t>Уп</w:t>
      </w:r>
      <w:r w:rsidRPr="00FE6F71">
        <w:rPr>
          <w:b/>
          <w:bCs/>
          <w:sz w:val="27"/>
          <w:szCs w:val="27"/>
          <w:vertAlign w:val="subscript"/>
        </w:rPr>
        <w:t>наз</w:t>
      </w:r>
      <w:proofErr w:type="spellEnd"/>
      <w:r w:rsidRPr="00FE6F71">
        <w:rPr>
          <w:sz w:val="27"/>
          <w:szCs w:val="27"/>
        </w:rPr>
        <w:t xml:space="preserve"> – количество часов неаудиторной занятости.</w:t>
      </w:r>
    </w:p>
    <w:p w:rsidR="00FE6F71" w:rsidRPr="00FE6F71" w:rsidRDefault="00FE6F71" w:rsidP="00FE6F71">
      <w:pPr>
        <w:ind w:firstLine="708"/>
        <w:jc w:val="both"/>
        <w:rPr>
          <w:sz w:val="27"/>
          <w:szCs w:val="27"/>
        </w:rPr>
      </w:pPr>
      <w:r w:rsidRPr="00FE6F71">
        <w:rPr>
          <w:sz w:val="27"/>
          <w:szCs w:val="27"/>
        </w:rPr>
        <w:t>Учитывая требования к структуре образовательной программы, определенные федеральными государственными образовательными стандартами, в структуре базовой части оплаты труда педагогических работников возможен учет видов деятельности  (Таблица 5), подлежащих локальному нормированию и определению стоимости в общеобразовательной организации.</w:t>
      </w:r>
    </w:p>
    <w:p w:rsidR="00FE6F71" w:rsidRPr="00FE6F71" w:rsidRDefault="00FE6F71" w:rsidP="00FE6F71">
      <w:pPr>
        <w:jc w:val="both"/>
        <w:rPr>
          <w:b/>
          <w:bCs/>
          <w:sz w:val="27"/>
          <w:szCs w:val="27"/>
        </w:rPr>
      </w:pPr>
      <w:r w:rsidRPr="00FE6F71">
        <w:rPr>
          <w:sz w:val="27"/>
          <w:szCs w:val="27"/>
        </w:rPr>
        <w:t>Таблица 5.</w:t>
      </w:r>
    </w:p>
    <w:p w:rsidR="00FE6F71" w:rsidRPr="00FE6F71" w:rsidRDefault="00FE6F71" w:rsidP="00FE6F71">
      <w:pPr>
        <w:jc w:val="center"/>
        <w:rPr>
          <w:b/>
          <w:bCs/>
          <w:sz w:val="27"/>
          <w:szCs w:val="27"/>
        </w:rPr>
      </w:pPr>
      <w:r w:rsidRPr="00FE6F71">
        <w:rPr>
          <w:b/>
          <w:bCs/>
          <w:sz w:val="27"/>
          <w:szCs w:val="27"/>
        </w:rPr>
        <w:t>Примерные виды неаудиторной деятельности  в условиях реализации ФГОС общего образования</w:t>
      </w:r>
    </w:p>
    <w:p w:rsidR="00FE6F71" w:rsidRPr="00FE6F71" w:rsidRDefault="00FE6F71" w:rsidP="00FE6F71">
      <w:pPr>
        <w:jc w:val="center"/>
        <w:rPr>
          <w:b/>
          <w:bCs/>
        </w:rPr>
      </w:pPr>
    </w:p>
    <w:tbl>
      <w:tblPr>
        <w:tblW w:w="0" w:type="auto"/>
        <w:tblInd w:w="-895" w:type="dxa"/>
        <w:tblLayout w:type="fixed"/>
        <w:tblLook w:val="0000"/>
      </w:tblPr>
      <w:tblGrid>
        <w:gridCol w:w="540"/>
        <w:gridCol w:w="2579"/>
        <w:gridCol w:w="2477"/>
        <w:gridCol w:w="5055"/>
      </w:tblGrid>
      <w:tr w:rsidR="00FE6F71" w:rsidRPr="00FE6F71" w:rsidTr="003E3E3D">
        <w:tc>
          <w:tcPr>
            <w:tcW w:w="540"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jc w:val="center"/>
            </w:pPr>
            <w:r w:rsidRPr="00FE6F71">
              <w:t>№</w:t>
            </w:r>
          </w:p>
          <w:p w:rsidR="00FE6F71" w:rsidRPr="00FE6F71" w:rsidRDefault="00FE6F71" w:rsidP="00FE6F71">
            <w:pPr>
              <w:snapToGrid w:val="0"/>
              <w:jc w:val="center"/>
              <w:rPr>
                <w:b/>
                <w:bCs/>
              </w:rPr>
            </w:pPr>
            <w:proofErr w:type="spellStart"/>
            <w:proofErr w:type="gramStart"/>
            <w:r w:rsidRPr="00FE6F71">
              <w:t>п</w:t>
            </w:r>
            <w:proofErr w:type="spellEnd"/>
            <w:proofErr w:type="gramEnd"/>
            <w:r w:rsidRPr="00FE6F71">
              <w:t>/</w:t>
            </w:r>
            <w:proofErr w:type="spellStart"/>
            <w:r w:rsidRPr="00FE6F71">
              <w:t>п</w:t>
            </w:r>
            <w:proofErr w:type="spellEnd"/>
          </w:p>
        </w:tc>
        <w:tc>
          <w:tcPr>
            <w:tcW w:w="2579"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jc w:val="center"/>
              <w:rPr>
                <w:b/>
                <w:bCs/>
              </w:rPr>
            </w:pPr>
            <w:r w:rsidRPr="00FE6F71">
              <w:rPr>
                <w:b/>
                <w:bCs/>
              </w:rPr>
              <w:t>Название</w:t>
            </w:r>
          </w:p>
        </w:tc>
        <w:tc>
          <w:tcPr>
            <w:tcW w:w="247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jc w:val="center"/>
              <w:rPr>
                <w:b/>
                <w:bCs/>
              </w:rPr>
            </w:pPr>
            <w:r w:rsidRPr="00FE6F71">
              <w:rPr>
                <w:b/>
                <w:bCs/>
              </w:rPr>
              <w:t>Единица измерения, (час) количество затраченного времени</w:t>
            </w:r>
          </w:p>
        </w:tc>
        <w:tc>
          <w:tcPr>
            <w:tcW w:w="5055"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snapToGrid w:val="0"/>
              <w:jc w:val="center"/>
            </w:pPr>
            <w:r w:rsidRPr="00FE6F71">
              <w:rPr>
                <w:b/>
                <w:bCs/>
              </w:rPr>
              <w:t>Аннотация</w:t>
            </w:r>
          </w:p>
        </w:tc>
      </w:tr>
      <w:tr w:rsidR="00FE6F71" w:rsidRPr="00FE6F71" w:rsidTr="003E3E3D">
        <w:tc>
          <w:tcPr>
            <w:tcW w:w="540"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jc w:val="center"/>
            </w:pPr>
            <w:r w:rsidRPr="00FE6F71">
              <w:t>1.</w:t>
            </w:r>
          </w:p>
        </w:tc>
        <w:tc>
          <w:tcPr>
            <w:tcW w:w="2579"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pPr>
            <w:r w:rsidRPr="00FE6F71">
              <w:t>Экскурсия</w:t>
            </w:r>
          </w:p>
          <w:p w:rsidR="00FE6F71" w:rsidRPr="00FE6F71" w:rsidRDefault="00FE6F71" w:rsidP="00FE6F71">
            <w:pPr>
              <w:ind w:firstLine="12"/>
            </w:pPr>
          </w:p>
        </w:tc>
        <w:tc>
          <w:tcPr>
            <w:tcW w:w="247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jc w:val="center"/>
            </w:pPr>
            <w:r w:rsidRPr="00FE6F71">
              <w:lastRenderedPageBreak/>
              <w:t>1–3</w:t>
            </w:r>
          </w:p>
        </w:tc>
        <w:tc>
          <w:tcPr>
            <w:tcW w:w="5055"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1e"/>
              <w:snapToGrid w:val="0"/>
            </w:pPr>
            <w:r w:rsidRPr="00FE6F71">
              <w:rPr>
                <w:rFonts w:ascii="Times New Roman" w:hAnsi="Times New Roman" w:cs="Times New Roman"/>
                <w:sz w:val="24"/>
                <w:szCs w:val="24"/>
              </w:rPr>
              <w:t xml:space="preserve">Посещение детьми объектов культуры, </w:t>
            </w:r>
            <w:r w:rsidRPr="00FE6F71">
              <w:rPr>
                <w:rFonts w:ascii="Times New Roman" w:hAnsi="Times New Roman" w:cs="Times New Roman"/>
                <w:sz w:val="24"/>
                <w:szCs w:val="24"/>
              </w:rPr>
              <w:lastRenderedPageBreak/>
              <w:t>предприятий и т.д.</w:t>
            </w:r>
          </w:p>
        </w:tc>
      </w:tr>
      <w:tr w:rsidR="00FE6F71" w:rsidRPr="00FE6F71" w:rsidTr="003E3E3D">
        <w:tc>
          <w:tcPr>
            <w:tcW w:w="540"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jc w:val="center"/>
            </w:pPr>
            <w:r w:rsidRPr="00FE6F71">
              <w:lastRenderedPageBreak/>
              <w:t>2.</w:t>
            </w:r>
          </w:p>
        </w:tc>
        <w:tc>
          <w:tcPr>
            <w:tcW w:w="2579"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pPr>
            <w:r w:rsidRPr="00FE6F71">
              <w:t xml:space="preserve">Конкурс </w:t>
            </w:r>
          </w:p>
          <w:p w:rsidR="00FE6F71" w:rsidRPr="00FE6F71" w:rsidRDefault="00FE6F71" w:rsidP="00FE6F71">
            <w:r w:rsidRPr="00FE6F71">
              <w:t>Олимпиада</w:t>
            </w:r>
          </w:p>
          <w:p w:rsidR="00FE6F71" w:rsidRPr="00FE6F71" w:rsidRDefault="00FE6F71" w:rsidP="00FE6F71">
            <w:r w:rsidRPr="00FE6F71">
              <w:t xml:space="preserve">Турнир </w:t>
            </w:r>
          </w:p>
          <w:p w:rsidR="00FE6F71" w:rsidRPr="00FE6F71" w:rsidRDefault="00FE6F71" w:rsidP="00FE6F71">
            <w:r w:rsidRPr="00FE6F71">
              <w:t>Соревнование</w:t>
            </w:r>
          </w:p>
        </w:tc>
        <w:tc>
          <w:tcPr>
            <w:tcW w:w="247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jc w:val="center"/>
            </w:pPr>
            <w:r w:rsidRPr="00FE6F71">
              <w:t>2–4</w:t>
            </w:r>
          </w:p>
        </w:tc>
        <w:tc>
          <w:tcPr>
            <w:tcW w:w="5055"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1e"/>
              <w:snapToGrid w:val="0"/>
              <w:rPr>
                <w:rFonts w:ascii="Times New Roman" w:hAnsi="Times New Roman" w:cs="Times New Roman"/>
                <w:sz w:val="24"/>
                <w:szCs w:val="24"/>
              </w:rPr>
            </w:pPr>
            <w:r w:rsidRPr="00FE6F71">
              <w:rPr>
                <w:rFonts w:ascii="Times New Roman" w:hAnsi="Times New Roman" w:cs="Times New Roman"/>
                <w:sz w:val="24"/>
                <w:szCs w:val="24"/>
              </w:rPr>
              <w:t>Создание конкурентной среды для предъявления каких-либо конкретных результатов</w:t>
            </w:r>
          </w:p>
          <w:p w:rsidR="00FE6F71" w:rsidRPr="00FE6F71" w:rsidRDefault="00FE6F71" w:rsidP="00FE6F71">
            <w:pPr>
              <w:pStyle w:val="1e"/>
              <w:snapToGrid w:val="0"/>
              <w:rPr>
                <w:rFonts w:ascii="Times New Roman" w:hAnsi="Times New Roman" w:cs="Times New Roman"/>
                <w:sz w:val="24"/>
                <w:szCs w:val="24"/>
              </w:rPr>
            </w:pPr>
          </w:p>
        </w:tc>
      </w:tr>
      <w:tr w:rsidR="00FE6F71" w:rsidRPr="00FE6F71" w:rsidTr="003E3E3D">
        <w:tc>
          <w:tcPr>
            <w:tcW w:w="540"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jc w:val="center"/>
            </w:pPr>
            <w:r w:rsidRPr="00FE6F71">
              <w:t>3.</w:t>
            </w:r>
          </w:p>
        </w:tc>
        <w:tc>
          <w:tcPr>
            <w:tcW w:w="2579"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pPr>
            <w:r w:rsidRPr="00FE6F71">
              <w:t xml:space="preserve">Семинар </w:t>
            </w:r>
          </w:p>
          <w:p w:rsidR="00FE6F71" w:rsidRPr="00FE6F71" w:rsidRDefault="00FE6F71" w:rsidP="00FE6F71">
            <w:pPr>
              <w:snapToGrid w:val="0"/>
            </w:pPr>
            <w:r w:rsidRPr="00FE6F71">
              <w:t>Конференция</w:t>
            </w:r>
          </w:p>
        </w:tc>
        <w:tc>
          <w:tcPr>
            <w:tcW w:w="247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jc w:val="center"/>
              <w:rPr>
                <w:b/>
                <w:bCs/>
              </w:rPr>
            </w:pPr>
            <w:r w:rsidRPr="00FE6F71">
              <w:t>1–2</w:t>
            </w:r>
          </w:p>
          <w:p w:rsidR="00FE6F71" w:rsidRPr="00FE6F71" w:rsidRDefault="00FE6F71" w:rsidP="00FE6F71">
            <w:pPr>
              <w:snapToGrid w:val="0"/>
              <w:jc w:val="center"/>
              <w:rPr>
                <w:b/>
                <w:bCs/>
              </w:rPr>
            </w:pPr>
          </w:p>
        </w:tc>
        <w:tc>
          <w:tcPr>
            <w:tcW w:w="5055"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1e"/>
              <w:snapToGrid w:val="0"/>
            </w:pPr>
            <w:r w:rsidRPr="00FE6F71">
              <w:rPr>
                <w:rFonts w:ascii="Times New Roman" w:hAnsi="Times New Roman" w:cs="Times New Roman"/>
                <w:sz w:val="24"/>
                <w:szCs w:val="24"/>
              </w:rPr>
              <w:t>Среда позиционного обсуждения темы; представление результатов учебно-исследовательских проектов</w:t>
            </w:r>
          </w:p>
        </w:tc>
      </w:tr>
      <w:tr w:rsidR="00FE6F71" w:rsidRPr="00FE6F71" w:rsidTr="003E3E3D">
        <w:tc>
          <w:tcPr>
            <w:tcW w:w="540"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jc w:val="center"/>
            </w:pPr>
            <w:r w:rsidRPr="00FE6F71">
              <w:t>4.</w:t>
            </w:r>
          </w:p>
        </w:tc>
        <w:tc>
          <w:tcPr>
            <w:tcW w:w="2579"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pPr>
            <w:r w:rsidRPr="00FE6F71">
              <w:t xml:space="preserve">Индивидуальные занятия </w:t>
            </w:r>
          </w:p>
        </w:tc>
        <w:tc>
          <w:tcPr>
            <w:tcW w:w="247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jc w:val="center"/>
            </w:pPr>
            <w:r w:rsidRPr="00FE6F71">
              <w:t>1</w:t>
            </w:r>
          </w:p>
        </w:tc>
        <w:tc>
          <w:tcPr>
            <w:tcW w:w="5055"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1e"/>
              <w:snapToGrid w:val="0"/>
            </w:pPr>
            <w:r w:rsidRPr="00FE6F71">
              <w:rPr>
                <w:rFonts w:ascii="Times New Roman" w:hAnsi="Times New Roman" w:cs="Times New Roman"/>
                <w:sz w:val="24"/>
                <w:szCs w:val="24"/>
              </w:rPr>
              <w:t>Индивидуальная работа с учеником</w:t>
            </w:r>
          </w:p>
        </w:tc>
      </w:tr>
      <w:tr w:rsidR="00FE6F71" w:rsidRPr="00FE6F71" w:rsidTr="003E3E3D">
        <w:tc>
          <w:tcPr>
            <w:tcW w:w="540"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jc w:val="center"/>
            </w:pPr>
            <w:r w:rsidRPr="00FE6F71">
              <w:t>5.</w:t>
            </w:r>
          </w:p>
        </w:tc>
        <w:tc>
          <w:tcPr>
            <w:tcW w:w="2579"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pPr>
            <w:r w:rsidRPr="00FE6F71">
              <w:t xml:space="preserve">Консультация </w:t>
            </w:r>
          </w:p>
        </w:tc>
        <w:tc>
          <w:tcPr>
            <w:tcW w:w="247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jc w:val="center"/>
            </w:pPr>
            <w:r w:rsidRPr="00FE6F71">
              <w:t>1</w:t>
            </w:r>
          </w:p>
        </w:tc>
        <w:tc>
          <w:tcPr>
            <w:tcW w:w="5055"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1e"/>
              <w:snapToGrid w:val="0"/>
            </w:pPr>
            <w:r w:rsidRPr="00FE6F71">
              <w:rPr>
                <w:rFonts w:ascii="Times New Roman" w:hAnsi="Times New Roman" w:cs="Times New Roman"/>
                <w:sz w:val="24"/>
                <w:szCs w:val="24"/>
              </w:rPr>
              <w:t>Учащийся формулирует вопросы самостоятельно</w:t>
            </w:r>
          </w:p>
        </w:tc>
      </w:tr>
      <w:tr w:rsidR="00FE6F71" w:rsidRPr="00FE6F71" w:rsidTr="003E3E3D">
        <w:tc>
          <w:tcPr>
            <w:tcW w:w="540"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jc w:val="center"/>
            </w:pPr>
            <w:r w:rsidRPr="00FE6F71">
              <w:t>6.</w:t>
            </w:r>
          </w:p>
        </w:tc>
        <w:tc>
          <w:tcPr>
            <w:tcW w:w="2579"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pPr>
            <w:proofErr w:type="spellStart"/>
            <w:r w:rsidRPr="00FE6F71">
              <w:t>Он-лайн</w:t>
            </w:r>
            <w:proofErr w:type="spellEnd"/>
            <w:r w:rsidRPr="00FE6F71">
              <w:t xml:space="preserve"> занятия</w:t>
            </w:r>
          </w:p>
        </w:tc>
        <w:tc>
          <w:tcPr>
            <w:tcW w:w="247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jc w:val="center"/>
            </w:pPr>
            <w:r w:rsidRPr="00FE6F71">
              <w:t>1</w:t>
            </w:r>
          </w:p>
        </w:tc>
        <w:tc>
          <w:tcPr>
            <w:tcW w:w="5055"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1e"/>
              <w:snapToGrid w:val="0"/>
            </w:pPr>
            <w:r w:rsidRPr="00FE6F71">
              <w:rPr>
                <w:rFonts w:ascii="Times New Roman" w:hAnsi="Times New Roman" w:cs="Times New Roman"/>
                <w:sz w:val="24"/>
                <w:szCs w:val="24"/>
              </w:rPr>
              <w:t>Совокупность технических и организационных мер, направленных на обеспечение двусторонней ауди</w:t>
            </w:r>
            <w:proofErr w:type="gramStart"/>
            <w:r w:rsidRPr="00FE6F71">
              <w:rPr>
                <w:rFonts w:ascii="Times New Roman" w:hAnsi="Times New Roman" w:cs="Times New Roman"/>
                <w:sz w:val="24"/>
                <w:szCs w:val="24"/>
              </w:rPr>
              <w:t>о-</w:t>
            </w:r>
            <w:proofErr w:type="gramEnd"/>
            <w:r w:rsidRPr="00FE6F71">
              <w:rPr>
                <w:rFonts w:ascii="Times New Roman" w:hAnsi="Times New Roman" w:cs="Times New Roman"/>
                <w:sz w:val="24"/>
                <w:szCs w:val="24"/>
              </w:rPr>
              <w:t xml:space="preserve">  и видеосвязи между двумя удаленными объектами.</w:t>
            </w:r>
          </w:p>
        </w:tc>
      </w:tr>
      <w:tr w:rsidR="00FE6F71" w:rsidRPr="00FE6F71" w:rsidTr="003E3E3D">
        <w:tc>
          <w:tcPr>
            <w:tcW w:w="540"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pPr>
            <w:r w:rsidRPr="00FE6F71">
              <w:t xml:space="preserve">  7.</w:t>
            </w:r>
          </w:p>
        </w:tc>
        <w:tc>
          <w:tcPr>
            <w:tcW w:w="2579"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pPr>
            <w:r w:rsidRPr="00FE6F71">
              <w:t>Постановка.</w:t>
            </w:r>
          </w:p>
          <w:p w:rsidR="00FE6F71" w:rsidRPr="00FE6F71" w:rsidRDefault="00FE6F71" w:rsidP="00FE6F71">
            <w:r w:rsidRPr="00FE6F71">
              <w:t xml:space="preserve">Репетиция. Выступление </w:t>
            </w:r>
          </w:p>
        </w:tc>
        <w:tc>
          <w:tcPr>
            <w:tcW w:w="247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jc w:val="center"/>
            </w:pPr>
            <w:r w:rsidRPr="00FE6F71">
              <w:t>1 - 6</w:t>
            </w:r>
          </w:p>
        </w:tc>
        <w:tc>
          <w:tcPr>
            <w:tcW w:w="5055"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1e"/>
              <w:snapToGrid w:val="0"/>
            </w:pPr>
            <w:r w:rsidRPr="00FE6F71">
              <w:rPr>
                <w:rFonts w:ascii="Times New Roman" w:hAnsi="Times New Roman" w:cs="Times New Roman"/>
                <w:sz w:val="24"/>
                <w:szCs w:val="24"/>
              </w:rPr>
              <w:t>Подготовка коллективного публичного выступления</w:t>
            </w:r>
          </w:p>
        </w:tc>
      </w:tr>
      <w:tr w:rsidR="00FE6F71" w:rsidRPr="00FE6F71" w:rsidTr="003E3E3D">
        <w:tc>
          <w:tcPr>
            <w:tcW w:w="540"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pPr>
            <w:r w:rsidRPr="00FE6F71">
              <w:t xml:space="preserve">  8.</w:t>
            </w:r>
          </w:p>
        </w:tc>
        <w:tc>
          <w:tcPr>
            <w:tcW w:w="2579"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pPr>
            <w:r w:rsidRPr="00FE6F71">
              <w:t>Исследовательская практика</w:t>
            </w:r>
          </w:p>
        </w:tc>
        <w:tc>
          <w:tcPr>
            <w:tcW w:w="247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jc w:val="center"/>
            </w:pPr>
            <w:r w:rsidRPr="00FE6F71">
              <w:t>1 - 6</w:t>
            </w:r>
          </w:p>
        </w:tc>
        <w:tc>
          <w:tcPr>
            <w:tcW w:w="5055"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1e"/>
              <w:snapToGrid w:val="0"/>
            </w:pPr>
            <w:r w:rsidRPr="00FE6F71">
              <w:rPr>
                <w:rFonts w:ascii="Times New Roman" w:hAnsi="Times New Roman" w:cs="Times New Roman"/>
                <w:sz w:val="24"/>
                <w:szCs w:val="24"/>
              </w:rPr>
              <w:t>Выполнение практической части исследовательской работы в специализированных лабораториях или  в полевых условиях</w:t>
            </w:r>
          </w:p>
        </w:tc>
      </w:tr>
      <w:tr w:rsidR="00FE6F71" w:rsidRPr="00FE6F71" w:rsidTr="003E3E3D">
        <w:tc>
          <w:tcPr>
            <w:tcW w:w="540"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pPr>
            <w:r w:rsidRPr="00FE6F71">
              <w:t xml:space="preserve">  9.</w:t>
            </w:r>
          </w:p>
        </w:tc>
        <w:tc>
          <w:tcPr>
            <w:tcW w:w="2579"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pPr>
            <w:r w:rsidRPr="00FE6F71">
              <w:t>Летняя школа</w:t>
            </w:r>
          </w:p>
        </w:tc>
        <w:tc>
          <w:tcPr>
            <w:tcW w:w="247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jc w:val="center"/>
            </w:pPr>
            <w:r w:rsidRPr="00FE6F71">
              <w:t>12–24</w:t>
            </w:r>
          </w:p>
        </w:tc>
        <w:tc>
          <w:tcPr>
            <w:tcW w:w="5055"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1e"/>
              <w:snapToGrid w:val="0"/>
              <w:rPr>
                <w:rFonts w:ascii="Times New Roman" w:hAnsi="Times New Roman" w:cs="Times New Roman"/>
                <w:sz w:val="24"/>
                <w:szCs w:val="24"/>
              </w:rPr>
            </w:pPr>
          </w:p>
        </w:tc>
      </w:tr>
      <w:tr w:rsidR="00FE6F71" w:rsidRPr="00FE6F71" w:rsidTr="003E3E3D">
        <w:tc>
          <w:tcPr>
            <w:tcW w:w="540"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pPr>
            <w:r w:rsidRPr="00FE6F71">
              <w:t>10.</w:t>
            </w:r>
          </w:p>
        </w:tc>
        <w:tc>
          <w:tcPr>
            <w:tcW w:w="2579"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pPr>
            <w:r w:rsidRPr="00FE6F71">
              <w:t>Проект</w:t>
            </w:r>
          </w:p>
        </w:tc>
        <w:tc>
          <w:tcPr>
            <w:tcW w:w="247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jc w:val="center"/>
            </w:pPr>
            <w:r w:rsidRPr="00FE6F71">
              <w:t>2 –  8</w:t>
            </w:r>
          </w:p>
        </w:tc>
        <w:tc>
          <w:tcPr>
            <w:tcW w:w="5055"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1e"/>
              <w:snapToGrid w:val="0"/>
            </w:pPr>
            <w:r w:rsidRPr="00FE6F71">
              <w:rPr>
                <w:rFonts w:ascii="Times New Roman" w:hAnsi="Times New Roman" w:cs="Times New Roman"/>
                <w:sz w:val="24"/>
                <w:szCs w:val="24"/>
              </w:rPr>
              <w:t>Организация деятельности учащегося на создание материализованного продукта.</w:t>
            </w:r>
          </w:p>
        </w:tc>
      </w:tr>
      <w:tr w:rsidR="00FE6F71" w:rsidRPr="00FE6F71" w:rsidTr="003E3E3D">
        <w:tc>
          <w:tcPr>
            <w:tcW w:w="540"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pPr>
            <w:r w:rsidRPr="00FE6F71">
              <w:t>11.</w:t>
            </w:r>
          </w:p>
        </w:tc>
        <w:tc>
          <w:tcPr>
            <w:tcW w:w="10111" w:type="dxa"/>
            <w:gridSpan w:val="3"/>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1e"/>
              <w:snapToGrid w:val="0"/>
              <w:jc w:val="both"/>
            </w:pPr>
            <w:r w:rsidRPr="00FE6F71">
              <w:rPr>
                <w:rFonts w:ascii="Times New Roman" w:hAnsi="Times New Roman" w:cs="Times New Roman"/>
                <w:sz w:val="24"/>
                <w:szCs w:val="24"/>
              </w:rPr>
              <w:t>И другие виды деятельности, отражающие  образовательную программу общеобразовательной организации.</w:t>
            </w:r>
          </w:p>
        </w:tc>
      </w:tr>
    </w:tbl>
    <w:p w:rsidR="00FE6F71" w:rsidRPr="00FE6F71" w:rsidRDefault="00FE6F71" w:rsidP="00FE6F71">
      <w:pPr>
        <w:pStyle w:val="formattexttopleveltext"/>
        <w:tabs>
          <w:tab w:val="left" w:pos="851"/>
        </w:tabs>
        <w:spacing w:before="0" w:after="0"/>
        <w:jc w:val="both"/>
        <w:rPr>
          <w:rFonts w:ascii="Times New Roman" w:hAnsi="Times New Roman" w:cs="Times New Roman"/>
        </w:rPr>
      </w:pPr>
    </w:p>
    <w:p w:rsidR="00FE6F71" w:rsidRPr="00FE6F71" w:rsidRDefault="00FE6F71" w:rsidP="00FE6F71">
      <w:pPr>
        <w:ind w:firstLine="708"/>
        <w:jc w:val="both"/>
        <w:rPr>
          <w:bCs/>
          <w:sz w:val="27"/>
          <w:szCs w:val="27"/>
        </w:rPr>
      </w:pPr>
    </w:p>
    <w:p w:rsidR="00FE6F71" w:rsidRPr="00FE6F71" w:rsidRDefault="00FE6F71" w:rsidP="00FE6F71">
      <w:pPr>
        <w:ind w:firstLine="708"/>
        <w:jc w:val="both"/>
        <w:rPr>
          <w:bCs/>
          <w:sz w:val="27"/>
          <w:szCs w:val="27"/>
        </w:rPr>
      </w:pPr>
    </w:p>
    <w:p w:rsidR="00FE6F71" w:rsidRPr="00FE6F71" w:rsidRDefault="00FE6F71" w:rsidP="00FE6F71">
      <w:pPr>
        <w:ind w:firstLine="708"/>
        <w:jc w:val="both"/>
        <w:rPr>
          <w:bCs/>
          <w:sz w:val="27"/>
          <w:szCs w:val="27"/>
        </w:rPr>
      </w:pPr>
    </w:p>
    <w:p w:rsidR="00FE6F71" w:rsidRPr="00FE6F71" w:rsidRDefault="00FE6F71" w:rsidP="00FE6F71">
      <w:pPr>
        <w:ind w:firstLine="708"/>
        <w:jc w:val="both"/>
        <w:rPr>
          <w:bCs/>
          <w:sz w:val="27"/>
          <w:szCs w:val="27"/>
        </w:rPr>
      </w:pPr>
    </w:p>
    <w:p w:rsidR="00FE6F71" w:rsidRPr="00FE6F71" w:rsidRDefault="00FE6F71" w:rsidP="00FE6F71">
      <w:pPr>
        <w:ind w:firstLine="708"/>
        <w:jc w:val="both"/>
        <w:rPr>
          <w:bCs/>
          <w:sz w:val="27"/>
          <w:szCs w:val="27"/>
        </w:rPr>
      </w:pPr>
      <w:r w:rsidRPr="00FE6F71">
        <w:rPr>
          <w:bCs/>
          <w:sz w:val="27"/>
          <w:szCs w:val="27"/>
        </w:rPr>
        <w:t>5.5. Особенности расчета заработной платы педагогических работников в дошкольной группе общеобразовательной организации.</w:t>
      </w:r>
    </w:p>
    <w:p w:rsidR="00FE6F71" w:rsidRPr="00FE6F71" w:rsidRDefault="00FE6F71" w:rsidP="00FE6F71">
      <w:pPr>
        <w:ind w:firstLine="708"/>
        <w:jc w:val="both"/>
        <w:rPr>
          <w:sz w:val="27"/>
          <w:szCs w:val="27"/>
        </w:rPr>
      </w:pPr>
      <w:r w:rsidRPr="00FE6F71">
        <w:rPr>
          <w:sz w:val="27"/>
          <w:szCs w:val="27"/>
        </w:rPr>
        <w:t>Размер месячного оклада (должностного оклада) педагогических работников определяется по следующей формуле:</w:t>
      </w:r>
    </w:p>
    <w:p w:rsidR="00FE6F71" w:rsidRPr="00FE6F71" w:rsidRDefault="00FE6F71" w:rsidP="00FE6F71">
      <w:pPr>
        <w:jc w:val="both"/>
        <w:rPr>
          <w:sz w:val="27"/>
          <w:szCs w:val="27"/>
        </w:rPr>
      </w:pPr>
      <w:r w:rsidRPr="00FE6F71">
        <w:rPr>
          <w:position w:val="-24"/>
          <w:sz w:val="27"/>
          <w:szCs w:val="27"/>
        </w:rPr>
        <w:object w:dxaOrig="3180" w:dyaOrig="620">
          <v:shape id="_x0000_i1038" type="#_x0000_t75" style="width:158.6pt;height:30.1pt" o:ole="">
            <v:imagedata r:id="rId36" o:title=""/>
          </v:shape>
          <o:OLEObject Type="Embed" ProgID="Equation.3" ShapeID="_x0000_i1038" DrawAspect="Content" ObjectID="_1515907453" r:id="rId37"/>
        </w:object>
      </w:r>
      <w:r w:rsidRPr="00FE6F71">
        <w:rPr>
          <w:sz w:val="27"/>
          <w:szCs w:val="27"/>
        </w:rPr>
        <w:t xml:space="preserve"> , где:</w:t>
      </w:r>
    </w:p>
    <w:p w:rsidR="00FE6F71" w:rsidRPr="00FE6F71" w:rsidRDefault="00FE6F71" w:rsidP="00FE6F71">
      <w:pPr>
        <w:ind w:firstLine="708"/>
        <w:jc w:val="both"/>
        <w:rPr>
          <w:sz w:val="27"/>
          <w:szCs w:val="27"/>
        </w:rPr>
      </w:pPr>
      <w:r w:rsidRPr="00FE6F71">
        <w:rPr>
          <w:b/>
          <w:bCs/>
          <w:sz w:val="27"/>
          <w:szCs w:val="27"/>
        </w:rPr>
        <w:t>Од</w:t>
      </w:r>
      <w:r w:rsidRPr="00FE6F71">
        <w:rPr>
          <w:sz w:val="27"/>
          <w:szCs w:val="27"/>
        </w:rPr>
        <w:t xml:space="preserve"> – оклад (должностной оклад) педагогического работника;</w:t>
      </w:r>
    </w:p>
    <w:p w:rsidR="00FE6F71" w:rsidRPr="00FE6F71" w:rsidRDefault="00FE6F71" w:rsidP="00FE6F71">
      <w:pPr>
        <w:ind w:firstLine="708"/>
        <w:jc w:val="both"/>
        <w:rPr>
          <w:sz w:val="27"/>
          <w:szCs w:val="27"/>
        </w:rPr>
      </w:pPr>
      <w:proofErr w:type="gramStart"/>
      <w:r w:rsidRPr="00FE6F71">
        <w:rPr>
          <w:b/>
          <w:bCs/>
          <w:sz w:val="27"/>
          <w:szCs w:val="27"/>
        </w:rPr>
        <w:t>Б</w:t>
      </w:r>
      <w:proofErr w:type="gramEnd"/>
      <w:r w:rsidRPr="00FE6F71">
        <w:rPr>
          <w:b/>
          <w:bCs/>
          <w:sz w:val="27"/>
          <w:szCs w:val="27"/>
        </w:rPr>
        <w:t xml:space="preserve"> </w:t>
      </w:r>
      <w:r w:rsidRPr="00FE6F71">
        <w:rPr>
          <w:sz w:val="27"/>
          <w:szCs w:val="27"/>
        </w:rPr>
        <w:t>–  оклад по ПКГ (Приложение 2 к положению);</w:t>
      </w:r>
    </w:p>
    <w:p w:rsidR="00FE6F71" w:rsidRPr="00FE6F71" w:rsidRDefault="00FE6F71" w:rsidP="00FE6F71">
      <w:pPr>
        <w:ind w:firstLine="708"/>
        <w:jc w:val="both"/>
        <w:rPr>
          <w:sz w:val="27"/>
          <w:szCs w:val="27"/>
        </w:rPr>
      </w:pPr>
      <w:r w:rsidRPr="00FE6F71">
        <w:rPr>
          <w:b/>
          <w:bCs/>
          <w:sz w:val="27"/>
          <w:szCs w:val="27"/>
        </w:rPr>
        <w:t>К</w:t>
      </w:r>
      <w:r w:rsidRPr="00FE6F71">
        <w:rPr>
          <w:b/>
          <w:bCs/>
          <w:sz w:val="27"/>
          <w:szCs w:val="27"/>
          <w:vertAlign w:val="subscript"/>
        </w:rPr>
        <w:t>с</w:t>
      </w:r>
      <w:r w:rsidRPr="00FE6F71">
        <w:rPr>
          <w:sz w:val="27"/>
          <w:szCs w:val="27"/>
        </w:rPr>
        <w:t xml:space="preserve"> - коэффициент удорожания по местонахождению дошкольных   групп (город - 1, село - 1,25);</w:t>
      </w:r>
    </w:p>
    <w:p w:rsidR="00FE6F71" w:rsidRPr="00FE6F71" w:rsidRDefault="00FE6F71" w:rsidP="00FE6F71">
      <w:pPr>
        <w:ind w:firstLine="708"/>
        <w:jc w:val="both"/>
        <w:rPr>
          <w:sz w:val="27"/>
          <w:szCs w:val="27"/>
        </w:rPr>
      </w:pPr>
      <w:proofErr w:type="spellStart"/>
      <w:r w:rsidRPr="00FE6F71">
        <w:rPr>
          <w:b/>
          <w:bCs/>
          <w:sz w:val="27"/>
          <w:szCs w:val="27"/>
        </w:rPr>
        <w:t>К</w:t>
      </w:r>
      <w:r w:rsidRPr="00FE6F71">
        <w:rPr>
          <w:b/>
          <w:bCs/>
          <w:sz w:val="27"/>
          <w:szCs w:val="27"/>
          <w:vertAlign w:val="subscript"/>
        </w:rPr>
        <w:t>н</w:t>
      </w:r>
      <w:proofErr w:type="spellEnd"/>
      <w:r w:rsidRPr="00FE6F71">
        <w:rPr>
          <w:sz w:val="27"/>
          <w:szCs w:val="27"/>
        </w:rPr>
        <w:t xml:space="preserve"> – коэффициент постоянных повышающих надбавок к окладу (должностному окладу), ставке заработной платы в зависимости от специфики и особенностей труда (Таблица 1).</w:t>
      </w:r>
    </w:p>
    <w:p w:rsidR="00FE6F71" w:rsidRPr="00FE6F71" w:rsidRDefault="00FE6F71" w:rsidP="00FE6F71">
      <w:pPr>
        <w:ind w:firstLine="708"/>
        <w:jc w:val="both"/>
        <w:rPr>
          <w:sz w:val="27"/>
          <w:szCs w:val="27"/>
        </w:rPr>
      </w:pPr>
      <w:proofErr w:type="spellStart"/>
      <w:r w:rsidRPr="00FE6F71">
        <w:rPr>
          <w:b/>
          <w:bCs/>
          <w:sz w:val="27"/>
          <w:szCs w:val="27"/>
        </w:rPr>
        <w:t>Фн</w:t>
      </w:r>
      <w:proofErr w:type="spellEnd"/>
      <w:r w:rsidRPr="00FE6F71">
        <w:rPr>
          <w:sz w:val="27"/>
          <w:szCs w:val="27"/>
        </w:rPr>
        <w:t xml:space="preserve"> - фактическая педагогическая нагрузка в неделю;</w:t>
      </w:r>
    </w:p>
    <w:p w:rsidR="00FE6F71" w:rsidRPr="00FE6F71" w:rsidRDefault="00FE6F71" w:rsidP="00FE6F71">
      <w:pPr>
        <w:ind w:firstLine="708"/>
        <w:jc w:val="both"/>
        <w:rPr>
          <w:sz w:val="27"/>
          <w:szCs w:val="27"/>
        </w:rPr>
      </w:pPr>
      <w:proofErr w:type="spellStart"/>
      <w:r w:rsidRPr="00FE6F71">
        <w:rPr>
          <w:b/>
          <w:sz w:val="27"/>
          <w:szCs w:val="27"/>
        </w:rPr>
        <w:t>К</w:t>
      </w:r>
      <w:r w:rsidRPr="00FE6F71">
        <w:rPr>
          <w:b/>
          <w:sz w:val="27"/>
          <w:szCs w:val="27"/>
          <w:vertAlign w:val="subscript"/>
        </w:rPr>
        <w:t>об</w:t>
      </w:r>
      <w:proofErr w:type="spellEnd"/>
      <w:r w:rsidRPr="00FE6F71">
        <w:rPr>
          <w:sz w:val="27"/>
          <w:szCs w:val="27"/>
        </w:rPr>
        <w:t xml:space="preserve"> – коэффициент за наличие высшего образования (1,05);</w:t>
      </w:r>
    </w:p>
    <w:p w:rsidR="00FE6F71" w:rsidRPr="00FE6F71" w:rsidRDefault="00FE6F71" w:rsidP="00FE6F71">
      <w:pPr>
        <w:ind w:firstLine="708"/>
        <w:jc w:val="both"/>
        <w:rPr>
          <w:sz w:val="27"/>
          <w:szCs w:val="27"/>
        </w:rPr>
      </w:pPr>
      <w:proofErr w:type="spellStart"/>
      <w:r w:rsidRPr="00FE6F71">
        <w:rPr>
          <w:b/>
          <w:bCs/>
          <w:sz w:val="27"/>
          <w:szCs w:val="27"/>
        </w:rPr>
        <w:t>Нчс</w:t>
      </w:r>
      <w:proofErr w:type="spellEnd"/>
      <w:r w:rsidRPr="00FE6F71">
        <w:rPr>
          <w:sz w:val="27"/>
          <w:szCs w:val="27"/>
        </w:rPr>
        <w:t xml:space="preserve"> - норма часов педагогической работы в неделю за ставку заработной платы.</w:t>
      </w:r>
    </w:p>
    <w:p w:rsidR="00FE6F71" w:rsidRPr="00FE6F71" w:rsidRDefault="00FE6F71" w:rsidP="00FE6F71">
      <w:pPr>
        <w:ind w:firstLine="708"/>
        <w:jc w:val="both"/>
        <w:rPr>
          <w:spacing w:val="-4"/>
          <w:sz w:val="27"/>
          <w:szCs w:val="27"/>
        </w:rPr>
      </w:pPr>
      <w:r w:rsidRPr="00FE6F71">
        <w:rPr>
          <w:spacing w:val="-4"/>
          <w:sz w:val="27"/>
          <w:szCs w:val="27"/>
        </w:rPr>
        <w:t>В пределах фонда оплаты труда в дошкольных группах общеобразовательных организаций педагогическим работникам могут быть установлены дополнительные коэффициенты.</w:t>
      </w:r>
    </w:p>
    <w:p w:rsidR="00FE6F71" w:rsidRPr="00FE6F71" w:rsidRDefault="00FE6F71" w:rsidP="00FE6F71">
      <w:pPr>
        <w:shd w:val="clear" w:color="auto" w:fill="FFFFFF"/>
        <w:autoSpaceDN w:val="0"/>
        <w:adjustRightInd w:val="0"/>
        <w:ind w:firstLine="567"/>
        <w:jc w:val="both"/>
        <w:rPr>
          <w:sz w:val="27"/>
          <w:szCs w:val="27"/>
        </w:rPr>
      </w:pPr>
      <w:r w:rsidRPr="00FE6F71">
        <w:rPr>
          <w:b/>
          <w:sz w:val="27"/>
          <w:szCs w:val="27"/>
        </w:rPr>
        <w:lastRenderedPageBreak/>
        <w:t xml:space="preserve">К </w:t>
      </w:r>
      <w:r w:rsidRPr="00FE6F71">
        <w:rPr>
          <w:sz w:val="27"/>
          <w:szCs w:val="27"/>
        </w:rPr>
        <w:t xml:space="preserve">- индивидуальный коэффициент  для дошкольных групп общеобразовательной организации с учетом </w:t>
      </w:r>
      <w:proofErr w:type="gramStart"/>
      <w:r w:rsidRPr="00FE6F71">
        <w:rPr>
          <w:sz w:val="27"/>
          <w:szCs w:val="27"/>
        </w:rPr>
        <w:t>месячного</w:t>
      </w:r>
      <w:proofErr w:type="gramEnd"/>
      <w:r w:rsidRPr="00FE6F71">
        <w:rPr>
          <w:sz w:val="27"/>
          <w:szCs w:val="27"/>
        </w:rPr>
        <w:t xml:space="preserve"> ФОТ воспитателей,  который рассчитывается по формуле </w:t>
      </w:r>
    </w:p>
    <w:p w:rsidR="00FE6F71" w:rsidRPr="00FE6F71" w:rsidRDefault="00FE6F71" w:rsidP="00FE6F71">
      <w:pPr>
        <w:shd w:val="clear" w:color="auto" w:fill="FFFFFF"/>
        <w:autoSpaceDN w:val="0"/>
        <w:adjustRightInd w:val="0"/>
        <w:ind w:firstLine="567"/>
        <w:jc w:val="center"/>
        <w:rPr>
          <w:sz w:val="27"/>
          <w:szCs w:val="27"/>
        </w:rPr>
      </w:pPr>
      <w:r w:rsidRPr="00FE6F71">
        <w:rPr>
          <w:position w:val="-32"/>
          <w:sz w:val="27"/>
          <w:szCs w:val="27"/>
        </w:rPr>
        <w:object w:dxaOrig="1180" w:dyaOrig="700">
          <v:shape id="_x0000_i1039" type="#_x0000_t75" style="width:57.4pt;height:35.55pt" o:ole="">
            <v:imagedata r:id="rId38" o:title=""/>
          </v:shape>
          <o:OLEObject Type="Embed" ProgID="Equation.3" ShapeID="_x0000_i1039" DrawAspect="Content" ObjectID="_1515907454" r:id="rId39"/>
        </w:object>
      </w:r>
      <w:r w:rsidRPr="00FE6F71">
        <w:rPr>
          <w:sz w:val="27"/>
          <w:szCs w:val="27"/>
        </w:rPr>
        <w:t>,</w:t>
      </w:r>
    </w:p>
    <w:p w:rsidR="00FE6F71" w:rsidRPr="00FE6F71" w:rsidRDefault="00FE6F71" w:rsidP="00FE6F71">
      <w:pPr>
        <w:shd w:val="clear" w:color="auto" w:fill="FFFFFF"/>
        <w:autoSpaceDN w:val="0"/>
        <w:adjustRightInd w:val="0"/>
        <w:rPr>
          <w:sz w:val="27"/>
          <w:szCs w:val="27"/>
        </w:rPr>
      </w:pPr>
      <w:r w:rsidRPr="00FE6F71">
        <w:rPr>
          <w:sz w:val="27"/>
          <w:szCs w:val="27"/>
        </w:rPr>
        <w:t xml:space="preserve">где: </w:t>
      </w:r>
    </w:p>
    <w:p w:rsidR="00FE6F71" w:rsidRPr="00FE6F71" w:rsidRDefault="00FE6F71" w:rsidP="00FE6F71">
      <w:pPr>
        <w:pStyle w:val="aff"/>
        <w:jc w:val="both"/>
        <w:rPr>
          <w:sz w:val="27"/>
          <w:szCs w:val="27"/>
        </w:rPr>
      </w:pPr>
      <w:r w:rsidRPr="00FE6F71">
        <w:rPr>
          <w:b/>
          <w:i/>
          <w:iCs/>
          <w:sz w:val="27"/>
          <w:szCs w:val="27"/>
        </w:rPr>
        <w:t>ФОТ</w:t>
      </w:r>
      <w:r w:rsidRPr="00FE6F71">
        <w:rPr>
          <w:sz w:val="27"/>
          <w:szCs w:val="27"/>
        </w:rPr>
        <w:t xml:space="preserve"> – фонд оплаты труда педагогических работников, полученный при распределении </w:t>
      </w:r>
      <w:proofErr w:type="gramStart"/>
      <w:r w:rsidRPr="00FE6F71">
        <w:rPr>
          <w:sz w:val="27"/>
          <w:szCs w:val="27"/>
        </w:rPr>
        <w:t>фонда оплаты труда дошкольных групп общеобразовательной организации</w:t>
      </w:r>
      <w:proofErr w:type="gramEnd"/>
      <w:r w:rsidRPr="00FE6F71">
        <w:rPr>
          <w:sz w:val="27"/>
          <w:szCs w:val="27"/>
        </w:rPr>
        <w:t>;</w:t>
      </w:r>
    </w:p>
    <w:p w:rsidR="00FE6F71" w:rsidRPr="00FE6F71" w:rsidRDefault="00FE6F71" w:rsidP="00FE6F71">
      <w:pPr>
        <w:pStyle w:val="aff"/>
        <w:jc w:val="both"/>
        <w:rPr>
          <w:sz w:val="27"/>
          <w:szCs w:val="27"/>
        </w:rPr>
      </w:pPr>
      <w:proofErr w:type="spellStart"/>
      <w:r w:rsidRPr="00FE6F71">
        <w:rPr>
          <w:b/>
          <w:i/>
          <w:iCs/>
          <w:sz w:val="27"/>
          <w:szCs w:val="27"/>
        </w:rPr>
        <w:t>ФОТ</w:t>
      </w:r>
      <w:r w:rsidRPr="00FE6F71">
        <w:rPr>
          <w:b/>
          <w:i/>
          <w:iCs/>
          <w:sz w:val="27"/>
          <w:szCs w:val="27"/>
          <w:vertAlign w:val="subscript"/>
        </w:rPr>
        <w:t>ф</w:t>
      </w:r>
      <w:proofErr w:type="spellEnd"/>
      <w:r w:rsidRPr="00FE6F71">
        <w:rPr>
          <w:sz w:val="27"/>
          <w:szCs w:val="27"/>
        </w:rPr>
        <w:t xml:space="preserve"> – фонд оплаты труда педагогических работников, фактически сложившийся при расчете заработной платы педагогических работников.</w:t>
      </w:r>
    </w:p>
    <w:p w:rsidR="00FE6F71" w:rsidRPr="00FE6F71" w:rsidRDefault="00FE6F71" w:rsidP="00FE6F71">
      <w:pPr>
        <w:shd w:val="clear" w:color="auto" w:fill="FFFFFF"/>
        <w:autoSpaceDN w:val="0"/>
        <w:adjustRightInd w:val="0"/>
        <w:ind w:firstLine="851"/>
        <w:rPr>
          <w:sz w:val="27"/>
          <w:szCs w:val="27"/>
        </w:rPr>
      </w:pPr>
      <w:r w:rsidRPr="00FE6F71">
        <w:rPr>
          <w:sz w:val="27"/>
          <w:szCs w:val="27"/>
        </w:rPr>
        <w:t>Индивидуальный коэффициент (К) не может быть менее 1, в случае если при расчете значение (К)  меньше 1, то применяется (К) = 1.</w:t>
      </w:r>
    </w:p>
    <w:p w:rsidR="00FE6F71" w:rsidRPr="00FE6F71" w:rsidRDefault="00FE6F71" w:rsidP="00FE6F71">
      <w:pPr>
        <w:pStyle w:val="formattexttopleveltext"/>
        <w:tabs>
          <w:tab w:val="left" w:pos="851"/>
        </w:tabs>
        <w:spacing w:before="0" w:after="0"/>
        <w:jc w:val="both"/>
        <w:rPr>
          <w:sz w:val="27"/>
          <w:szCs w:val="27"/>
        </w:rPr>
      </w:pPr>
      <w:r w:rsidRPr="00FE6F71">
        <w:tab/>
      </w:r>
    </w:p>
    <w:p w:rsidR="00FE6F71" w:rsidRPr="00FE6F71" w:rsidRDefault="00FE6F71" w:rsidP="00FE6F71">
      <w:pPr>
        <w:pStyle w:val="1"/>
        <w:numPr>
          <w:ilvl w:val="0"/>
          <w:numId w:val="3"/>
        </w:numPr>
        <w:suppressAutoHyphens/>
        <w:spacing w:before="0" w:after="0"/>
        <w:ind w:left="0"/>
        <w:jc w:val="center"/>
        <w:rPr>
          <w:sz w:val="27"/>
          <w:szCs w:val="27"/>
        </w:rPr>
      </w:pPr>
      <w:r w:rsidRPr="00FE6F71">
        <w:rPr>
          <w:rFonts w:ascii="Times New Roman" w:hAnsi="Times New Roman"/>
          <w:sz w:val="27"/>
          <w:szCs w:val="27"/>
        </w:rPr>
        <w:t xml:space="preserve">6. Расчет заработной платы руководителей </w:t>
      </w:r>
    </w:p>
    <w:p w:rsidR="00FE6F71" w:rsidRPr="00FE6F71" w:rsidRDefault="00FE6F71" w:rsidP="00FE6F71">
      <w:pPr>
        <w:rPr>
          <w:sz w:val="27"/>
          <w:szCs w:val="27"/>
        </w:rPr>
      </w:pPr>
    </w:p>
    <w:p w:rsidR="00FE6F71" w:rsidRPr="00FE6F71" w:rsidRDefault="00FE6F71" w:rsidP="00FE6F71">
      <w:pPr>
        <w:ind w:firstLine="851"/>
        <w:jc w:val="both"/>
        <w:rPr>
          <w:b/>
          <w:bCs/>
          <w:sz w:val="27"/>
          <w:szCs w:val="27"/>
        </w:rPr>
      </w:pPr>
      <w:r w:rsidRPr="00FE6F71">
        <w:rPr>
          <w:sz w:val="27"/>
          <w:szCs w:val="27"/>
        </w:rPr>
        <w:t>6.1. Заработная плата руководителя формируется из оклада (должностного оклада), стимулирующих выплат (в том числе единовременной материальной помощи при уходе в очередной отпуск) и рассчитывается по следующей формуле:</w:t>
      </w:r>
    </w:p>
    <w:p w:rsidR="00FE6F71" w:rsidRPr="00FE6F71" w:rsidRDefault="00FE6F71" w:rsidP="00FE6F71">
      <w:pPr>
        <w:ind w:firstLine="851"/>
        <w:jc w:val="both"/>
        <w:rPr>
          <w:b/>
          <w:bCs/>
          <w:sz w:val="27"/>
          <w:szCs w:val="27"/>
        </w:rPr>
      </w:pPr>
      <w:proofErr w:type="spellStart"/>
      <w:r w:rsidRPr="00FE6F71">
        <w:rPr>
          <w:b/>
          <w:bCs/>
          <w:sz w:val="27"/>
          <w:szCs w:val="27"/>
        </w:rPr>
        <w:t>Зп</w:t>
      </w:r>
      <w:r w:rsidRPr="00FE6F71">
        <w:rPr>
          <w:b/>
          <w:bCs/>
          <w:sz w:val="27"/>
          <w:szCs w:val="27"/>
          <w:vertAlign w:val="subscript"/>
        </w:rPr>
        <w:t>р</w:t>
      </w:r>
      <w:proofErr w:type="spellEnd"/>
      <w:r w:rsidRPr="00FE6F71">
        <w:rPr>
          <w:b/>
          <w:bCs/>
          <w:sz w:val="27"/>
          <w:szCs w:val="27"/>
        </w:rPr>
        <w:t xml:space="preserve"> = </w:t>
      </w:r>
      <w:proofErr w:type="spellStart"/>
      <w:r w:rsidRPr="00FE6F71">
        <w:rPr>
          <w:b/>
          <w:bCs/>
          <w:sz w:val="27"/>
          <w:szCs w:val="27"/>
        </w:rPr>
        <w:t>Од</w:t>
      </w:r>
      <w:r w:rsidRPr="00FE6F71">
        <w:rPr>
          <w:b/>
          <w:bCs/>
          <w:sz w:val="27"/>
          <w:szCs w:val="27"/>
          <w:vertAlign w:val="subscript"/>
        </w:rPr>
        <w:t>р</w:t>
      </w:r>
      <w:r w:rsidRPr="00FE6F71">
        <w:rPr>
          <w:b/>
          <w:bCs/>
          <w:sz w:val="27"/>
          <w:szCs w:val="27"/>
        </w:rPr>
        <w:t>+</w:t>
      </w:r>
      <w:proofErr w:type="gramStart"/>
      <w:r w:rsidRPr="00FE6F71">
        <w:rPr>
          <w:b/>
          <w:bCs/>
          <w:sz w:val="27"/>
          <w:szCs w:val="27"/>
        </w:rPr>
        <w:t>С</w:t>
      </w:r>
      <w:r w:rsidRPr="00FE6F71">
        <w:rPr>
          <w:b/>
          <w:bCs/>
          <w:sz w:val="27"/>
          <w:szCs w:val="27"/>
          <w:vertAlign w:val="subscript"/>
        </w:rPr>
        <w:t>р</w:t>
      </w:r>
      <w:proofErr w:type="gramEnd"/>
      <w:r w:rsidRPr="00FE6F71">
        <w:rPr>
          <w:b/>
          <w:bCs/>
          <w:sz w:val="27"/>
          <w:szCs w:val="27"/>
        </w:rPr>
        <w:t>+Мп</w:t>
      </w:r>
      <w:r w:rsidRPr="00FE6F71">
        <w:rPr>
          <w:b/>
          <w:bCs/>
          <w:sz w:val="27"/>
          <w:szCs w:val="27"/>
          <w:vertAlign w:val="subscript"/>
        </w:rPr>
        <w:t>р</w:t>
      </w:r>
      <w:proofErr w:type="spellEnd"/>
      <w:r w:rsidRPr="00FE6F71">
        <w:rPr>
          <w:sz w:val="27"/>
          <w:szCs w:val="27"/>
        </w:rPr>
        <w:t>, где:</w:t>
      </w:r>
    </w:p>
    <w:p w:rsidR="00FE6F71" w:rsidRPr="00FE6F71" w:rsidRDefault="00FE6F71" w:rsidP="00FE6F71">
      <w:pPr>
        <w:ind w:firstLine="851"/>
        <w:jc w:val="both"/>
        <w:rPr>
          <w:b/>
          <w:bCs/>
          <w:sz w:val="27"/>
          <w:szCs w:val="27"/>
        </w:rPr>
      </w:pPr>
      <w:proofErr w:type="spellStart"/>
      <w:r w:rsidRPr="00FE6F71">
        <w:rPr>
          <w:b/>
          <w:bCs/>
          <w:sz w:val="27"/>
          <w:szCs w:val="27"/>
        </w:rPr>
        <w:t>Зп</w:t>
      </w:r>
      <w:r w:rsidRPr="00FE6F71">
        <w:rPr>
          <w:b/>
          <w:bCs/>
          <w:sz w:val="27"/>
          <w:szCs w:val="27"/>
          <w:vertAlign w:val="subscript"/>
        </w:rPr>
        <w:t>р</w:t>
      </w:r>
      <w:proofErr w:type="spellEnd"/>
      <w:r w:rsidRPr="00FE6F71">
        <w:rPr>
          <w:sz w:val="27"/>
          <w:szCs w:val="27"/>
        </w:rPr>
        <w:t xml:space="preserve"> – заработная плата руководителя;</w:t>
      </w:r>
    </w:p>
    <w:p w:rsidR="00FE6F71" w:rsidRPr="00FE6F71" w:rsidRDefault="00FE6F71" w:rsidP="00FE6F71">
      <w:pPr>
        <w:ind w:firstLine="851"/>
        <w:jc w:val="both"/>
        <w:rPr>
          <w:b/>
          <w:bCs/>
          <w:sz w:val="27"/>
          <w:szCs w:val="27"/>
        </w:rPr>
      </w:pPr>
      <w:r w:rsidRPr="00FE6F71">
        <w:rPr>
          <w:b/>
          <w:bCs/>
          <w:sz w:val="27"/>
          <w:szCs w:val="27"/>
        </w:rPr>
        <w:t>Од</w:t>
      </w:r>
      <w:r w:rsidRPr="00FE6F71">
        <w:rPr>
          <w:b/>
          <w:bCs/>
          <w:sz w:val="27"/>
          <w:szCs w:val="27"/>
          <w:vertAlign w:val="subscript"/>
        </w:rPr>
        <w:t>р</w:t>
      </w:r>
      <w:r w:rsidRPr="00FE6F71">
        <w:rPr>
          <w:sz w:val="27"/>
          <w:szCs w:val="27"/>
        </w:rPr>
        <w:t xml:space="preserve"> – оклад (должностной оклад) руководителя;</w:t>
      </w:r>
    </w:p>
    <w:p w:rsidR="00FE6F71" w:rsidRPr="00FE6F71" w:rsidRDefault="00FE6F71" w:rsidP="00FE6F71">
      <w:pPr>
        <w:ind w:firstLine="851"/>
        <w:jc w:val="both"/>
        <w:rPr>
          <w:b/>
          <w:bCs/>
          <w:sz w:val="27"/>
          <w:szCs w:val="27"/>
        </w:rPr>
      </w:pPr>
      <w:r w:rsidRPr="00FE6F71">
        <w:rPr>
          <w:b/>
          <w:bCs/>
          <w:sz w:val="27"/>
          <w:szCs w:val="27"/>
        </w:rPr>
        <w:t>С</w:t>
      </w:r>
      <w:r w:rsidRPr="00FE6F71">
        <w:rPr>
          <w:b/>
          <w:bCs/>
          <w:sz w:val="27"/>
          <w:szCs w:val="27"/>
          <w:vertAlign w:val="subscript"/>
        </w:rPr>
        <w:t>р</w:t>
      </w:r>
      <w:r w:rsidRPr="00FE6F71">
        <w:rPr>
          <w:sz w:val="27"/>
          <w:szCs w:val="27"/>
        </w:rPr>
        <w:t xml:space="preserve">– </w:t>
      </w:r>
      <w:proofErr w:type="gramStart"/>
      <w:r w:rsidRPr="00FE6F71">
        <w:rPr>
          <w:sz w:val="27"/>
          <w:szCs w:val="27"/>
        </w:rPr>
        <w:t>ст</w:t>
      </w:r>
      <w:proofErr w:type="gramEnd"/>
      <w:r w:rsidRPr="00FE6F71">
        <w:rPr>
          <w:sz w:val="27"/>
          <w:szCs w:val="27"/>
        </w:rPr>
        <w:t>имулирующие выплаты руководителя;</w:t>
      </w:r>
    </w:p>
    <w:p w:rsidR="00FE6F71" w:rsidRPr="00FE6F71" w:rsidRDefault="00FE6F71" w:rsidP="00FE6F71">
      <w:pPr>
        <w:ind w:firstLine="851"/>
        <w:jc w:val="both"/>
        <w:rPr>
          <w:sz w:val="27"/>
          <w:szCs w:val="27"/>
        </w:rPr>
      </w:pPr>
      <w:proofErr w:type="spellStart"/>
      <w:r w:rsidRPr="00FE6F71">
        <w:rPr>
          <w:b/>
          <w:bCs/>
          <w:sz w:val="27"/>
          <w:szCs w:val="27"/>
        </w:rPr>
        <w:t>Мп</w:t>
      </w:r>
      <w:r w:rsidRPr="00FE6F71">
        <w:rPr>
          <w:b/>
          <w:bCs/>
          <w:sz w:val="27"/>
          <w:szCs w:val="27"/>
          <w:vertAlign w:val="subscript"/>
        </w:rPr>
        <w:t>о</w:t>
      </w:r>
      <w:proofErr w:type="spellEnd"/>
      <w:r w:rsidRPr="00FE6F71">
        <w:rPr>
          <w:sz w:val="27"/>
          <w:szCs w:val="27"/>
        </w:rPr>
        <w:t xml:space="preserve"> – материальная помощь при уходе в очередной отпуск.</w:t>
      </w:r>
    </w:p>
    <w:p w:rsidR="00FE6F71" w:rsidRPr="00FE6F71" w:rsidRDefault="00FE6F71" w:rsidP="00FE6F71">
      <w:pPr>
        <w:ind w:firstLine="851"/>
        <w:jc w:val="both"/>
        <w:rPr>
          <w:sz w:val="27"/>
          <w:szCs w:val="27"/>
        </w:rPr>
      </w:pPr>
      <w:r w:rsidRPr="00FE6F71">
        <w:rPr>
          <w:sz w:val="27"/>
          <w:szCs w:val="27"/>
        </w:rPr>
        <w:t xml:space="preserve">6.2. Оклад (должностной оклад) руководителя рассчитывается по следующей формуле: </w:t>
      </w:r>
    </w:p>
    <w:p w:rsidR="00FE6F71" w:rsidRPr="00FE6F71" w:rsidRDefault="00FE6F71" w:rsidP="00FE6F71">
      <w:pPr>
        <w:ind w:firstLine="851"/>
        <w:jc w:val="both"/>
        <w:rPr>
          <w:b/>
          <w:bCs/>
          <w:sz w:val="27"/>
          <w:szCs w:val="27"/>
        </w:rPr>
      </w:pPr>
      <w:r w:rsidRPr="00FE6F71">
        <w:rPr>
          <w:position w:val="-14"/>
          <w:sz w:val="27"/>
          <w:szCs w:val="27"/>
        </w:rPr>
        <w:object w:dxaOrig="3440" w:dyaOrig="380">
          <v:shape id="_x0000_i1040" type="#_x0000_t75" style="width:168.6pt;height:19.15pt" o:ole="" filled="t">
            <v:fill color2="black"/>
            <v:imagedata r:id="rId40" o:title=""/>
          </v:shape>
          <o:OLEObject Type="Embed" ProgID="Equation.3" ShapeID="_x0000_i1040" DrawAspect="Content" ObjectID="_1515907455" r:id="rId41"/>
        </w:object>
      </w:r>
      <w:r w:rsidRPr="00FE6F71">
        <w:rPr>
          <w:sz w:val="27"/>
          <w:szCs w:val="27"/>
        </w:rPr>
        <w:t>, где:</w:t>
      </w:r>
    </w:p>
    <w:p w:rsidR="00FE6F71" w:rsidRPr="00FE6F71" w:rsidRDefault="00FE6F71" w:rsidP="00FE6F71">
      <w:pPr>
        <w:ind w:firstLine="708"/>
        <w:jc w:val="both"/>
        <w:rPr>
          <w:b/>
          <w:bCs/>
          <w:sz w:val="27"/>
          <w:szCs w:val="27"/>
        </w:rPr>
      </w:pPr>
      <w:r w:rsidRPr="00FE6F71">
        <w:rPr>
          <w:b/>
          <w:bCs/>
          <w:sz w:val="27"/>
          <w:szCs w:val="27"/>
        </w:rPr>
        <w:t>Од</w:t>
      </w:r>
      <w:proofErr w:type="gramStart"/>
      <w:r w:rsidRPr="00FE6F71">
        <w:rPr>
          <w:b/>
          <w:bCs/>
          <w:sz w:val="27"/>
          <w:szCs w:val="27"/>
          <w:vertAlign w:val="subscript"/>
        </w:rPr>
        <w:t>р</w:t>
      </w:r>
      <w:r w:rsidRPr="00FE6F71">
        <w:rPr>
          <w:sz w:val="27"/>
          <w:szCs w:val="27"/>
        </w:rPr>
        <w:t>-</w:t>
      </w:r>
      <w:proofErr w:type="gramEnd"/>
      <w:r w:rsidRPr="00FE6F71">
        <w:rPr>
          <w:sz w:val="27"/>
          <w:szCs w:val="27"/>
        </w:rPr>
        <w:t xml:space="preserve"> оклад руководителя;</w:t>
      </w:r>
    </w:p>
    <w:p w:rsidR="00FE6F71" w:rsidRPr="00FE6F71" w:rsidRDefault="00FE6F71" w:rsidP="00FE6F71">
      <w:pPr>
        <w:ind w:firstLine="708"/>
        <w:jc w:val="both"/>
        <w:rPr>
          <w:b/>
          <w:bCs/>
          <w:sz w:val="27"/>
          <w:szCs w:val="27"/>
        </w:rPr>
      </w:pPr>
      <w:proofErr w:type="gramStart"/>
      <w:r w:rsidRPr="00FE6F71">
        <w:rPr>
          <w:b/>
          <w:bCs/>
          <w:sz w:val="27"/>
          <w:szCs w:val="27"/>
        </w:rPr>
        <w:t>Б</w:t>
      </w:r>
      <w:proofErr w:type="gramEnd"/>
      <w:r w:rsidRPr="00FE6F71">
        <w:rPr>
          <w:sz w:val="27"/>
          <w:szCs w:val="27"/>
        </w:rPr>
        <w:t xml:space="preserve"> – средняя заработная плата педагогических работников по муниципалитету</w:t>
      </w:r>
      <w:r w:rsidRPr="00FE6F71">
        <w:rPr>
          <w:rStyle w:val="a9"/>
          <w:sz w:val="27"/>
          <w:szCs w:val="27"/>
        </w:rPr>
        <w:footnoteReference w:id="5"/>
      </w:r>
      <w:r w:rsidRPr="00FE6F71">
        <w:rPr>
          <w:sz w:val="27"/>
          <w:szCs w:val="27"/>
        </w:rPr>
        <w:t>;</w:t>
      </w:r>
    </w:p>
    <w:p w:rsidR="00FE6F71" w:rsidRPr="00FE6F71" w:rsidRDefault="00FE6F71" w:rsidP="00FE6F71">
      <w:pPr>
        <w:ind w:firstLine="708"/>
        <w:jc w:val="both"/>
        <w:rPr>
          <w:b/>
          <w:bCs/>
          <w:sz w:val="27"/>
          <w:szCs w:val="27"/>
        </w:rPr>
      </w:pPr>
      <w:proofErr w:type="spellStart"/>
      <w:r w:rsidRPr="00FE6F71">
        <w:rPr>
          <w:b/>
          <w:bCs/>
          <w:sz w:val="27"/>
          <w:szCs w:val="27"/>
        </w:rPr>
        <w:t>К</w:t>
      </w:r>
      <w:r w:rsidRPr="00FE6F71">
        <w:rPr>
          <w:b/>
          <w:bCs/>
          <w:sz w:val="27"/>
          <w:szCs w:val="27"/>
          <w:vertAlign w:val="subscript"/>
        </w:rPr>
        <w:t>гот</w:t>
      </w:r>
      <w:proofErr w:type="spellEnd"/>
      <w:r w:rsidRPr="00FE6F71">
        <w:rPr>
          <w:sz w:val="27"/>
          <w:szCs w:val="27"/>
        </w:rPr>
        <w:t xml:space="preserve"> – коэффициент за группу оплаты труда;</w:t>
      </w:r>
    </w:p>
    <w:p w:rsidR="00FE6F71" w:rsidRPr="00FE6F71" w:rsidRDefault="00FE6F71" w:rsidP="00FE6F71">
      <w:pPr>
        <w:ind w:firstLine="708"/>
        <w:jc w:val="both"/>
        <w:rPr>
          <w:b/>
          <w:bCs/>
          <w:sz w:val="27"/>
          <w:szCs w:val="27"/>
        </w:rPr>
      </w:pPr>
      <w:proofErr w:type="spellStart"/>
      <w:r w:rsidRPr="00FE6F71">
        <w:rPr>
          <w:b/>
          <w:bCs/>
          <w:sz w:val="27"/>
          <w:szCs w:val="27"/>
        </w:rPr>
        <w:t>К</w:t>
      </w:r>
      <w:r w:rsidRPr="00FE6F71">
        <w:rPr>
          <w:b/>
          <w:bCs/>
          <w:sz w:val="27"/>
          <w:szCs w:val="27"/>
          <w:vertAlign w:val="subscript"/>
        </w:rPr>
        <w:t>зв</w:t>
      </w:r>
      <w:proofErr w:type="spellEnd"/>
      <w:r w:rsidRPr="00FE6F71">
        <w:rPr>
          <w:sz w:val="27"/>
          <w:szCs w:val="27"/>
        </w:rPr>
        <w:t xml:space="preserve"> – коэффициент за государственные награды, почетные звания, ученую степень и ученое звание;</w:t>
      </w:r>
    </w:p>
    <w:p w:rsidR="00FE6F71" w:rsidRPr="00FE6F71" w:rsidRDefault="00FE6F71" w:rsidP="00FE6F71">
      <w:pPr>
        <w:ind w:firstLine="708"/>
        <w:jc w:val="both"/>
        <w:rPr>
          <w:b/>
          <w:sz w:val="27"/>
          <w:szCs w:val="27"/>
        </w:rPr>
      </w:pPr>
      <w:proofErr w:type="spellStart"/>
      <w:r w:rsidRPr="00FE6F71">
        <w:rPr>
          <w:b/>
          <w:bCs/>
          <w:sz w:val="27"/>
          <w:szCs w:val="27"/>
        </w:rPr>
        <w:t>С</w:t>
      </w:r>
      <w:r w:rsidRPr="00FE6F71">
        <w:rPr>
          <w:b/>
          <w:bCs/>
          <w:sz w:val="27"/>
          <w:szCs w:val="27"/>
          <w:vertAlign w:val="subscript"/>
        </w:rPr>
        <w:t>кв</w:t>
      </w:r>
      <w:proofErr w:type="spellEnd"/>
      <w:r w:rsidRPr="00FE6F71">
        <w:rPr>
          <w:sz w:val="27"/>
          <w:szCs w:val="27"/>
        </w:rPr>
        <w:t xml:space="preserve"> – сумма повышающей надбавки по итогам аттестации (или за высшую квалификационную категорию до истечения срока действия</w:t>
      </w:r>
      <w:r w:rsidRPr="00FE6F71">
        <w:rPr>
          <w:rStyle w:val="a9"/>
          <w:sz w:val="27"/>
          <w:szCs w:val="27"/>
        </w:rPr>
        <w:footnoteReference w:id="6"/>
      </w:r>
      <w:r w:rsidRPr="00FE6F71">
        <w:rPr>
          <w:sz w:val="27"/>
          <w:szCs w:val="27"/>
        </w:rPr>
        <w:t>), утверждаемой приказом учредителя общеобразовательной организации.</w:t>
      </w:r>
    </w:p>
    <w:p w:rsidR="00FE6F71" w:rsidRPr="00FE6F71" w:rsidRDefault="00FE6F71" w:rsidP="00FE6F71">
      <w:pPr>
        <w:shd w:val="clear" w:color="auto" w:fill="FFFFFF"/>
        <w:ind w:firstLine="567"/>
        <w:jc w:val="both"/>
        <w:rPr>
          <w:sz w:val="27"/>
          <w:szCs w:val="27"/>
        </w:rPr>
      </w:pPr>
      <w:proofErr w:type="spellStart"/>
      <w:r w:rsidRPr="00FE6F71">
        <w:rPr>
          <w:b/>
          <w:sz w:val="27"/>
          <w:szCs w:val="27"/>
        </w:rPr>
        <w:t>К</w:t>
      </w:r>
      <w:r w:rsidRPr="00FE6F71">
        <w:rPr>
          <w:b/>
          <w:sz w:val="27"/>
          <w:szCs w:val="27"/>
          <w:vertAlign w:val="subscript"/>
        </w:rPr>
        <w:t>эф</w:t>
      </w:r>
      <w:proofErr w:type="spellEnd"/>
      <w:r w:rsidRPr="00FE6F71">
        <w:rPr>
          <w:sz w:val="27"/>
          <w:szCs w:val="27"/>
          <w:vertAlign w:val="subscript"/>
        </w:rPr>
        <w:t xml:space="preserve"> </w:t>
      </w:r>
      <w:r w:rsidRPr="00FE6F71">
        <w:rPr>
          <w:sz w:val="27"/>
          <w:szCs w:val="27"/>
        </w:rPr>
        <w:t>- коэффициент отражающий эффективность структуры  общеобразовательной организации рассчитывается по формуле:</w:t>
      </w:r>
    </w:p>
    <w:p w:rsidR="00FE6F71" w:rsidRPr="00FE6F71" w:rsidRDefault="00FE6F71" w:rsidP="00FE6F71">
      <w:pPr>
        <w:shd w:val="clear" w:color="auto" w:fill="FFFFFF"/>
        <w:ind w:firstLine="567"/>
        <w:jc w:val="both"/>
        <w:rPr>
          <w:position w:val="-5"/>
          <w:sz w:val="27"/>
          <w:szCs w:val="27"/>
        </w:rPr>
      </w:pPr>
      <w:r w:rsidRPr="00FE6F71">
        <w:rPr>
          <w:position w:val="-18"/>
          <w:sz w:val="27"/>
          <w:szCs w:val="27"/>
        </w:rPr>
        <w:object w:dxaOrig="2260" w:dyaOrig="639">
          <v:shape id="_x0000_i1041" type="#_x0000_t75" style="width:111.2pt;height:31pt" o:ole="" filled="t">
            <v:fill color2="black"/>
            <v:imagedata r:id="rId42" o:title=""/>
          </v:shape>
          <o:OLEObject Type="Embed" ProgID="Equation.3" ShapeID="_x0000_i1041" DrawAspect="Content" ObjectID="_1515907456" r:id="rId43"/>
        </w:object>
      </w:r>
      <w:r w:rsidRPr="00FE6F71">
        <w:rPr>
          <w:position w:val="-6"/>
          <w:sz w:val="27"/>
          <w:szCs w:val="27"/>
        </w:rPr>
        <w:t xml:space="preserve">; где </w:t>
      </w:r>
    </w:p>
    <w:p w:rsidR="00FE6F71" w:rsidRPr="00FE6F71" w:rsidRDefault="00FE6F71" w:rsidP="00FE6F71">
      <w:pPr>
        <w:shd w:val="clear" w:color="auto" w:fill="FFFFFF"/>
        <w:ind w:firstLine="567"/>
        <w:jc w:val="both"/>
        <w:rPr>
          <w:position w:val="-5"/>
          <w:sz w:val="27"/>
          <w:szCs w:val="27"/>
        </w:rPr>
      </w:pPr>
      <w:r w:rsidRPr="00FE6F71">
        <w:rPr>
          <w:position w:val="-5"/>
          <w:sz w:val="27"/>
          <w:szCs w:val="27"/>
        </w:rPr>
        <w:t>К</w:t>
      </w:r>
      <w:proofErr w:type="gramStart"/>
      <w:r w:rsidRPr="00FE6F71">
        <w:rPr>
          <w:sz w:val="27"/>
          <w:szCs w:val="27"/>
          <w:vertAlign w:val="subscript"/>
        </w:rPr>
        <w:t>1</w:t>
      </w:r>
      <w:proofErr w:type="gramEnd"/>
      <w:r w:rsidRPr="00FE6F71">
        <w:rPr>
          <w:position w:val="-5"/>
          <w:sz w:val="27"/>
          <w:szCs w:val="27"/>
        </w:rPr>
        <w:t xml:space="preserve"> – коэффициент, определяющий отклонение фактической наполняемости классов от нормативной (</w:t>
      </w:r>
      <w:r w:rsidRPr="00FE6F71">
        <w:rPr>
          <w:position w:val="-21"/>
          <w:sz w:val="27"/>
          <w:szCs w:val="27"/>
        </w:rPr>
        <w:object w:dxaOrig="1260" w:dyaOrig="680">
          <v:shape id="_x0000_i1042" type="#_x0000_t75" style="width:61.95pt;height:32.8pt" o:ole="" filled="t">
            <v:fill color2="black"/>
            <v:imagedata r:id="rId44" o:title=""/>
          </v:shape>
          <o:OLEObject Type="Embed" ProgID="Equation.3" ShapeID="_x0000_i1042" DrawAspect="Content" ObjectID="_1515907457" r:id="rId45"/>
        </w:object>
      </w:r>
      <w:r w:rsidRPr="00FE6F71">
        <w:rPr>
          <w:position w:val="-6"/>
          <w:sz w:val="27"/>
          <w:szCs w:val="27"/>
        </w:rPr>
        <w:t>) нормативное значение устанавливается по группам образовательных организаций в соответствии с таблицей 6;</w:t>
      </w:r>
    </w:p>
    <w:p w:rsidR="00FE6F71" w:rsidRPr="00FE6F71" w:rsidRDefault="00FE6F71" w:rsidP="00FE6F71">
      <w:pPr>
        <w:shd w:val="clear" w:color="auto" w:fill="FFFFFF"/>
        <w:ind w:firstLine="567"/>
        <w:jc w:val="both"/>
        <w:rPr>
          <w:position w:val="-5"/>
          <w:sz w:val="27"/>
          <w:szCs w:val="27"/>
        </w:rPr>
      </w:pPr>
      <w:r w:rsidRPr="00FE6F71">
        <w:rPr>
          <w:position w:val="-5"/>
          <w:sz w:val="27"/>
          <w:szCs w:val="27"/>
        </w:rPr>
        <w:lastRenderedPageBreak/>
        <w:t>К</w:t>
      </w:r>
      <w:proofErr w:type="gramStart"/>
      <w:r w:rsidRPr="00FE6F71">
        <w:rPr>
          <w:sz w:val="27"/>
          <w:szCs w:val="27"/>
          <w:vertAlign w:val="subscript"/>
        </w:rPr>
        <w:t>2</w:t>
      </w:r>
      <w:proofErr w:type="gramEnd"/>
      <w:r w:rsidRPr="00FE6F71">
        <w:rPr>
          <w:position w:val="-5"/>
          <w:sz w:val="27"/>
          <w:szCs w:val="27"/>
        </w:rPr>
        <w:t xml:space="preserve"> – коэффициент, определяющий отклонение фактической доли фонда педагогических работников от нормативной (</w:t>
      </w:r>
      <w:r w:rsidRPr="00FE6F71">
        <w:rPr>
          <w:position w:val="-21"/>
          <w:sz w:val="27"/>
          <w:szCs w:val="27"/>
        </w:rPr>
        <w:object w:dxaOrig="1300" w:dyaOrig="680">
          <v:shape id="_x0000_i1043" type="#_x0000_t75" style="width:63.8pt;height:32.8pt" o:ole="" filled="t">
            <v:fill color2="black"/>
            <v:imagedata r:id="rId46" o:title=""/>
          </v:shape>
          <o:OLEObject Type="Embed" ProgID="Equation.3" ShapeID="_x0000_i1043" DrawAspect="Content" ObjectID="_1515907458" r:id="rId47"/>
        </w:object>
      </w:r>
      <w:r w:rsidRPr="00FE6F71">
        <w:rPr>
          <w:position w:val="-6"/>
          <w:sz w:val="27"/>
          <w:szCs w:val="27"/>
        </w:rPr>
        <w:t xml:space="preserve">), нормативное значение доли ФОТ </w:t>
      </w:r>
      <w:proofErr w:type="spellStart"/>
      <w:r w:rsidRPr="00FE6F71">
        <w:rPr>
          <w:position w:val="-6"/>
          <w:sz w:val="27"/>
          <w:szCs w:val="27"/>
        </w:rPr>
        <w:t>педработников</w:t>
      </w:r>
      <w:proofErr w:type="spellEnd"/>
      <w:r w:rsidRPr="00FE6F71">
        <w:rPr>
          <w:position w:val="-6"/>
          <w:sz w:val="27"/>
          <w:szCs w:val="27"/>
        </w:rPr>
        <w:t xml:space="preserve"> составляет 69% для всех общеобразовательных организаций</w:t>
      </w:r>
    </w:p>
    <w:p w:rsidR="00FE6F71" w:rsidRPr="00FE6F71" w:rsidRDefault="00FE6F71" w:rsidP="00FE6F71">
      <w:pPr>
        <w:shd w:val="clear" w:color="auto" w:fill="FFFFFF"/>
        <w:ind w:firstLine="567"/>
        <w:jc w:val="both"/>
        <w:rPr>
          <w:sz w:val="27"/>
          <w:szCs w:val="27"/>
        </w:rPr>
      </w:pPr>
      <w:proofErr w:type="gramStart"/>
      <w:r w:rsidRPr="00FE6F71">
        <w:rPr>
          <w:position w:val="-5"/>
          <w:sz w:val="27"/>
          <w:szCs w:val="27"/>
        </w:rPr>
        <w:t>К</w:t>
      </w:r>
      <w:r w:rsidRPr="00FE6F71">
        <w:rPr>
          <w:sz w:val="27"/>
          <w:szCs w:val="27"/>
          <w:vertAlign w:val="subscript"/>
        </w:rPr>
        <w:t>3</w:t>
      </w:r>
      <w:r w:rsidRPr="00FE6F71">
        <w:rPr>
          <w:position w:val="-5"/>
          <w:sz w:val="27"/>
          <w:szCs w:val="27"/>
        </w:rPr>
        <w:t xml:space="preserve"> – коэффициент, определяющий отклонение фактического  соотношения обучающийся - </w:t>
      </w:r>
      <w:proofErr w:type="spellStart"/>
      <w:r w:rsidRPr="00FE6F71">
        <w:rPr>
          <w:position w:val="-5"/>
          <w:sz w:val="27"/>
          <w:szCs w:val="27"/>
        </w:rPr>
        <w:t>педработник</w:t>
      </w:r>
      <w:proofErr w:type="spellEnd"/>
      <w:r w:rsidRPr="00FE6F71">
        <w:rPr>
          <w:position w:val="-5"/>
          <w:sz w:val="27"/>
          <w:szCs w:val="27"/>
        </w:rPr>
        <w:t xml:space="preserve"> от нормативного (</w:t>
      </w:r>
      <w:r w:rsidRPr="00FE6F71">
        <w:rPr>
          <w:position w:val="-21"/>
          <w:sz w:val="27"/>
          <w:szCs w:val="27"/>
        </w:rPr>
        <w:object w:dxaOrig="1359" w:dyaOrig="680">
          <v:shape id="_x0000_i1044" type="#_x0000_t75" style="width:66.55pt;height:32.8pt" o:ole="" filled="t">
            <v:fill color2="black"/>
            <v:imagedata r:id="rId48" o:title=""/>
          </v:shape>
          <o:OLEObject Type="Embed" ProgID="Equation.3" ShapeID="_x0000_i1044" DrawAspect="Content" ObjectID="_1515907459" r:id="rId49"/>
        </w:object>
      </w:r>
      <w:r w:rsidRPr="00FE6F71">
        <w:rPr>
          <w:position w:val="-6"/>
          <w:sz w:val="27"/>
          <w:szCs w:val="27"/>
        </w:rPr>
        <w:t>,нормативное значение устанавливается по группам образовательных организаций в соответствии с таблицей 6.</w:t>
      </w:r>
      <w:proofErr w:type="gramEnd"/>
    </w:p>
    <w:p w:rsidR="00FE6F71" w:rsidRPr="00FE6F71" w:rsidRDefault="00FE6F71" w:rsidP="00FE6F71">
      <w:pPr>
        <w:shd w:val="clear" w:color="auto" w:fill="FFFFFF"/>
        <w:ind w:firstLine="567"/>
        <w:jc w:val="both"/>
        <w:rPr>
          <w:position w:val="-6"/>
          <w:sz w:val="27"/>
          <w:szCs w:val="27"/>
        </w:rPr>
      </w:pPr>
      <w:r w:rsidRPr="00FE6F71">
        <w:rPr>
          <w:sz w:val="27"/>
          <w:szCs w:val="27"/>
        </w:rPr>
        <w:t>К</w:t>
      </w:r>
      <w:proofErr w:type="gramStart"/>
      <w:r w:rsidRPr="00FE6F71">
        <w:rPr>
          <w:sz w:val="27"/>
          <w:szCs w:val="27"/>
          <w:vertAlign w:val="subscript"/>
        </w:rPr>
        <w:t>1</w:t>
      </w:r>
      <w:proofErr w:type="gramEnd"/>
      <w:r w:rsidRPr="00FE6F71">
        <w:rPr>
          <w:sz w:val="27"/>
          <w:szCs w:val="27"/>
        </w:rPr>
        <w:t>, К</w:t>
      </w:r>
      <w:r w:rsidRPr="00FE6F71">
        <w:rPr>
          <w:sz w:val="27"/>
          <w:szCs w:val="27"/>
          <w:vertAlign w:val="subscript"/>
        </w:rPr>
        <w:t>2</w:t>
      </w:r>
      <w:r w:rsidRPr="00FE6F71">
        <w:rPr>
          <w:sz w:val="27"/>
          <w:szCs w:val="27"/>
        </w:rPr>
        <w:t>, К</w:t>
      </w:r>
      <w:r w:rsidRPr="00FE6F71">
        <w:rPr>
          <w:sz w:val="27"/>
          <w:szCs w:val="27"/>
          <w:vertAlign w:val="subscript"/>
        </w:rPr>
        <w:t>3</w:t>
      </w:r>
      <w:r w:rsidRPr="00FE6F71">
        <w:rPr>
          <w:sz w:val="27"/>
          <w:szCs w:val="27"/>
        </w:rPr>
        <w:t xml:space="preserve"> не могут быть более 1, в случае если при расчете значение больше 1, то применяется (К</w:t>
      </w:r>
      <w:r w:rsidRPr="00FE6F71">
        <w:rPr>
          <w:sz w:val="27"/>
          <w:szCs w:val="27"/>
          <w:vertAlign w:val="subscript"/>
        </w:rPr>
        <w:t>1</w:t>
      </w:r>
      <w:r w:rsidRPr="00FE6F71">
        <w:rPr>
          <w:sz w:val="27"/>
          <w:szCs w:val="27"/>
        </w:rPr>
        <w:t>, К</w:t>
      </w:r>
      <w:r w:rsidRPr="00FE6F71">
        <w:rPr>
          <w:sz w:val="27"/>
          <w:szCs w:val="27"/>
          <w:vertAlign w:val="subscript"/>
        </w:rPr>
        <w:t>2</w:t>
      </w:r>
      <w:r w:rsidRPr="00FE6F71">
        <w:rPr>
          <w:sz w:val="27"/>
          <w:szCs w:val="27"/>
        </w:rPr>
        <w:t>, К</w:t>
      </w:r>
      <w:r w:rsidRPr="00FE6F71">
        <w:rPr>
          <w:sz w:val="27"/>
          <w:szCs w:val="27"/>
          <w:vertAlign w:val="subscript"/>
        </w:rPr>
        <w:t>3</w:t>
      </w:r>
      <w:r w:rsidRPr="00FE6F71">
        <w:rPr>
          <w:sz w:val="27"/>
          <w:szCs w:val="27"/>
        </w:rPr>
        <w:t>) = 1.</w:t>
      </w:r>
    </w:p>
    <w:p w:rsidR="00FE6F71" w:rsidRPr="00FE6F71" w:rsidRDefault="00FE6F71" w:rsidP="00FE6F71">
      <w:pPr>
        <w:shd w:val="clear" w:color="auto" w:fill="FFFFFF"/>
        <w:ind w:firstLine="567"/>
        <w:jc w:val="right"/>
        <w:rPr>
          <w:sz w:val="27"/>
          <w:szCs w:val="27"/>
        </w:rPr>
      </w:pPr>
      <w:r w:rsidRPr="00FE6F71">
        <w:rPr>
          <w:position w:val="-6"/>
          <w:sz w:val="27"/>
          <w:szCs w:val="27"/>
        </w:rPr>
        <w:t>Таблица 6.</w:t>
      </w:r>
    </w:p>
    <w:tbl>
      <w:tblPr>
        <w:tblW w:w="0" w:type="auto"/>
        <w:tblInd w:w="-10" w:type="dxa"/>
        <w:tblLayout w:type="fixed"/>
        <w:tblLook w:val="0000"/>
      </w:tblPr>
      <w:tblGrid>
        <w:gridCol w:w="675"/>
        <w:gridCol w:w="3828"/>
        <w:gridCol w:w="2503"/>
        <w:gridCol w:w="2469"/>
      </w:tblGrid>
      <w:tr w:rsidR="00FE6F71" w:rsidRPr="00FE6F71" w:rsidTr="003E3E3D">
        <w:tc>
          <w:tcPr>
            <w:tcW w:w="675"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proofErr w:type="spellStart"/>
            <w:proofErr w:type="gramStart"/>
            <w:r w:rsidRPr="00FE6F71">
              <w:t>п</w:t>
            </w:r>
            <w:proofErr w:type="spellEnd"/>
            <w:proofErr w:type="gramEnd"/>
            <w:r w:rsidRPr="00FE6F71">
              <w:t>/</w:t>
            </w:r>
            <w:proofErr w:type="spellStart"/>
            <w:r w:rsidRPr="00FE6F71">
              <w:t>п</w:t>
            </w:r>
            <w:proofErr w:type="spellEnd"/>
          </w:p>
        </w:tc>
        <w:tc>
          <w:tcPr>
            <w:tcW w:w="3828"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Наименование группы образовательных организаций</w:t>
            </w:r>
          </w:p>
        </w:tc>
        <w:tc>
          <w:tcPr>
            <w:tcW w:w="2503"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pPr>
            <w:r w:rsidRPr="00FE6F71">
              <w:t>Средняя наполняемость в классах, чел.</w:t>
            </w:r>
          </w:p>
        </w:tc>
        <w:tc>
          <w:tcPr>
            <w:tcW w:w="2469"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t xml:space="preserve">Соотношение </w:t>
            </w:r>
            <w:proofErr w:type="spellStart"/>
            <w:r w:rsidRPr="00FE6F71">
              <w:t>педработник-обучающийся</w:t>
            </w:r>
            <w:proofErr w:type="spellEnd"/>
          </w:p>
        </w:tc>
      </w:tr>
      <w:tr w:rsidR="00FE6F71" w:rsidRPr="00FE6F71" w:rsidTr="003E3E3D">
        <w:tc>
          <w:tcPr>
            <w:tcW w:w="675"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1</w:t>
            </w:r>
          </w:p>
        </w:tc>
        <w:tc>
          <w:tcPr>
            <w:tcW w:w="3828"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Городские общеобразовательные организации (за исключением городских населенных пунктов с населением менее 20 тыс. жителей)</w:t>
            </w:r>
          </w:p>
        </w:tc>
        <w:tc>
          <w:tcPr>
            <w:tcW w:w="2503"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pPr>
            <w:r w:rsidRPr="00FE6F71">
              <w:t>25</w:t>
            </w:r>
          </w:p>
        </w:tc>
        <w:tc>
          <w:tcPr>
            <w:tcW w:w="2469"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t>15,7</w:t>
            </w:r>
          </w:p>
        </w:tc>
      </w:tr>
      <w:tr w:rsidR="00FE6F71" w:rsidRPr="00FE6F71" w:rsidTr="003E3E3D">
        <w:tc>
          <w:tcPr>
            <w:tcW w:w="675"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2</w:t>
            </w:r>
          </w:p>
        </w:tc>
        <w:tc>
          <w:tcPr>
            <w:tcW w:w="3828"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Городские общеобразовательные организации (в городских населенных пунктах с населением менее 20 тыс. жителей)</w:t>
            </w:r>
          </w:p>
        </w:tc>
        <w:tc>
          <w:tcPr>
            <w:tcW w:w="2503"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pPr>
            <w:r w:rsidRPr="00FE6F71">
              <w:t>20</w:t>
            </w:r>
          </w:p>
        </w:tc>
        <w:tc>
          <w:tcPr>
            <w:tcW w:w="2469"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t>14</w:t>
            </w:r>
          </w:p>
        </w:tc>
      </w:tr>
      <w:tr w:rsidR="00FE6F71" w:rsidRPr="00FE6F71" w:rsidTr="003E3E3D">
        <w:tc>
          <w:tcPr>
            <w:tcW w:w="675"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3</w:t>
            </w:r>
          </w:p>
        </w:tc>
        <w:tc>
          <w:tcPr>
            <w:tcW w:w="3828"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Сельские общеобразовательные организации</w:t>
            </w:r>
          </w:p>
        </w:tc>
        <w:tc>
          <w:tcPr>
            <w:tcW w:w="2503"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pPr>
            <w:r w:rsidRPr="00FE6F71">
              <w:t>14</w:t>
            </w:r>
          </w:p>
        </w:tc>
        <w:tc>
          <w:tcPr>
            <w:tcW w:w="2469"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t>11,6</w:t>
            </w:r>
          </w:p>
        </w:tc>
      </w:tr>
      <w:tr w:rsidR="00FE6F71" w:rsidRPr="00FE6F71" w:rsidTr="003E3E3D">
        <w:tc>
          <w:tcPr>
            <w:tcW w:w="675"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4</w:t>
            </w:r>
          </w:p>
        </w:tc>
        <w:tc>
          <w:tcPr>
            <w:tcW w:w="3828"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 xml:space="preserve">Малочисленные школы, применяющие коэффициент условной наполняемости классов.  </w:t>
            </w:r>
          </w:p>
        </w:tc>
        <w:tc>
          <w:tcPr>
            <w:tcW w:w="2503"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pPr>
            <w:r w:rsidRPr="00FE6F71">
              <w:t>12,1</w:t>
            </w:r>
          </w:p>
        </w:tc>
        <w:tc>
          <w:tcPr>
            <w:tcW w:w="2469"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t>9,0</w:t>
            </w:r>
          </w:p>
        </w:tc>
      </w:tr>
      <w:tr w:rsidR="00FE6F71" w:rsidRPr="00FE6F71" w:rsidTr="003E3E3D">
        <w:tc>
          <w:tcPr>
            <w:tcW w:w="675"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5</w:t>
            </w:r>
          </w:p>
        </w:tc>
        <w:tc>
          <w:tcPr>
            <w:tcW w:w="3828"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Малокомплектные школы</w:t>
            </w:r>
          </w:p>
        </w:tc>
        <w:tc>
          <w:tcPr>
            <w:tcW w:w="2503"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pPr>
            <w:r w:rsidRPr="00FE6F71">
              <w:t>6,2</w:t>
            </w:r>
          </w:p>
        </w:tc>
        <w:tc>
          <w:tcPr>
            <w:tcW w:w="2469"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t>5,2</w:t>
            </w:r>
          </w:p>
        </w:tc>
      </w:tr>
    </w:tbl>
    <w:p w:rsidR="00FE6F71" w:rsidRPr="00FE6F71" w:rsidRDefault="00FE6F71" w:rsidP="00FE6F71">
      <w:pPr>
        <w:jc w:val="both"/>
        <w:rPr>
          <w:sz w:val="27"/>
          <w:szCs w:val="27"/>
        </w:rPr>
      </w:pPr>
      <w:r w:rsidRPr="00FE6F71">
        <w:rPr>
          <w:sz w:val="28"/>
          <w:szCs w:val="28"/>
        </w:rPr>
        <w:tab/>
      </w:r>
      <w:r w:rsidRPr="00FE6F71">
        <w:rPr>
          <w:sz w:val="27"/>
          <w:szCs w:val="27"/>
        </w:rPr>
        <w:t>Для предотвращения значительного (свыше 10%</w:t>
      </w:r>
      <w:proofErr w:type="gramStart"/>
      <w:r w:rsidRPr="00FE6F71">
        <w:rPr>
          <w:sz w:val="27"/>
          <w:szCs w:val="27"/>
        </w:rPr>
        <w:t xml:space="preserve"> )</w:t>
      </w:r>
      <w:proofErr w:type="gramEnd"/>
      <w:r w:rsidRPr="00FE6F71">
        <w:rPr>
          <w:sz w:val="27"/>
          <w:szCs w:val="27"/>
        </w:rPr>
        <w:t xml:space="preserve"> увеличения или уменьшения размера должностного оклада, связанного с переходом на новую методику расчета в течение первых двух лет, учредителем может быть принято решение о применение повышающего или понижающего коэффициента.</w:t>
      </w:r>
    </w:p>
    <w:p w:rsidR="00FE6F71" w:rsidRPr="00FE6F71" w:rsidRDefault="00FE6F71" w:rsidP="00FE6F71">
      <w:pPr>
        <w:ind w:firstLine="851"/>
        <w:jc w:val="both"/>
        <w:rPr>
          <w:sz w:val="27"/>
          <w:szCs w:val="27"/>
        </w:rPr>
      </w:pPr>
      <w:r w:rsidRPr="00FE6F71">
        <w:rPr>
          <w:sz w:val="27"/>
          <w:szCs w:val="27"/>
        </w:rPr>
        <w:t xml:space="preserve">Для установления дифференциации в оплате труда руководителей выделяются четыре группы по оплате труда. Отнесение общеобразовательных организаций к одной из 4-х групп по оплате труда руководителей осуществляется в зависимости от объемных показателей деятельности общеобразовательных организаций, характеризующих масштаб руководства (Приложение 3 к положению). </w:t>
      </w:r>
    </w:p>
    <w:p w:rsidR="00FE6F71" w:rsidRPr="00FE6F71" w:rsidRDefault="00FE6F71" w:rsidP="00FE6F71">
      <w:pPr>
        <w:ind w:firstLine="851"/>
        <w:jc w:val="both"/>
        <w:rPr>
          <w:sz w:val="27"/>
          <w:szCs w:val="27"/>
        </w:rPr>
      </w:pPr>
      <w:r w:rsidRPr="00FE6F71">
        <w:rPr>
          <w:sz w:val="27"/>
          <w:szCs w:val="27"/>
        </w:rPr>
        <w:t>Группа по оплате труда руководителей определяется не чаще одного раза в год на основании соответствующих документов, подтверждающих наличие объемов показателей.</w:t>
      </w:r>
    </w:p>
    <w:p w:rsidR="00FE6F71" w:rsidRPr="00FE6F71" w:rsidRDefault="00FE6F71" w:rsidP="00FE6F71">
      <w:pPr>
        <w:ind w:firstLine="851"/>
        <w:jc w:val="both"/>
        <w:rPr>
          <w:sz w:val="27"/>
          <w:szCs w:val="27"/>
        </w:rPr>
      </w:pPr>
      <w:r w:rsidRPr="00FE6F71">
        <w:rPr>
          <w:sz w:val="27"/>
          <w:szCs w:val="27"/>
        </w:rPr>
        <w:t>Группа по оплате труда для вновь открываемых общеобразовательных организаций устанавливается, исходя из плановых (проектных) показателей, не более чем на 2 года.</w:t>
      </w:r>
    </w:p>
    <w:p w:rsidR="00FE6F71" w:rsidRPr="00FE6F71" w:rsidRDefault="00FE6F71" w:rsidP="00FE6F71">
      <w:pPr>
        <w:ind w:firstLine="851"/>
        <w:jc w:val="both"/>
        <w:rPr>
          <w:sz w:val="27"/>
          <w:szCs w:val="27"/>
        </w:rPr>
      </w:pPr>
      <w:r w:rsidRPr="00FE6F71">
        <w:rPr>
          <w:sz w:val="27"/>
          <w:szCs w:val="27"/>
        </w:rPr>
        <w:t>За руководителями общеобразовательных организаций, находящихся на капитальном ремонте, сохраняется группа по оплате труда руководителей, определенная до начала ремонта, но не более чем на один год.</w:t>
      </w:r>
    </w:p>
    <w:p w:rsidR="00FE6F71" w:rsidRPr="00FE6F71" w:rsidRDefault="00FE6F71" w:rsidP="00FE6F71">
      <w:pPr>
        <w:ind w:firstLine="851"/>
        <w:jc w:val="both"/>
        <w:rPr>
          <w:sz w:val="27"/>
          <w:szCs w:val="27"/>
        </w:rPr>
      </w:pPr>
      <w:r w:rsidRPr="00FE6F71">
        <w:rPr>
          <w:sz w:val="27"/>
          <w:szCs w:val="27"/>
        </w:rPr>
        <w:t>Рекомендуются следующие размеры коэффициента за группу оплаты труда руководителя:</w:t>
      </w:r>
    </w:p>
    <w:p w:rsidR="00FE6F71" w:rsidRPr="00FE6F71" w:rsidRDefault="00FE6F71" w:rsidP="00FE6F71">
      <w:pPr>
        <w:ind w:firstLine="851"/>
        <w:jc w:val="both"/>
        <w:rPr>
          <w:sz w:val="27"/>
          <w:szCs w:val="27"/>
        </w:rPr>
      </w:pPr>
      <w:r w:rsidRPr="00FE6F71">
        <w:rPr>
          <w:sz w:val="27"/>
          <w:szCs w:val="27"/>
        </w:rPr>
        <w:t xml:space="preserve">1 группа – </w:t>
      </w:r>
      <w:proofErr w:type="spellStart"/>
      <w:r w:rsidRPr="00FE6F71">
        <w:rPr>
          <w:sz w:val="27"/>
          <w:szCs w:val="27"/>
        </w:rPr>
        <w:t>К</w:t>
      </w:r>
      <w:r w:rsidRPr="00FE6F71">
        <w:rPr>
          <w:sz w:val="27"/>
          <w:szCs w:val="27"/>
          <w:vertAlign w:val="subscript"/>
        </w:rPr>
        <w:t>гот</w:t>
      </w:r>
      <w:r w:rsidRPr="00FE6F71">
        <w:rPr>
          <w:sz w:val="27"/>
          <w:szCs w:val="27"/>
        </w:rPr>
        <w:t>=</w:t>
      </w:r>
      <w:proofErr w:type="spellEnd"/>
      <w:r w:rsidRPr="00FE6F71">
        <w:rPr>
          <w:sz w:val="27"/>
          <w:szCs w:val="27"/>
        </w:rPr>
        <w:t xml:space="preserve"> 2,5</w:t>
      </w:r>
    </w:p>
    <w:p w:rsidR="00FE6F71" w:rsidRPr="00FE6F71" w:rsidRDefault="00FE6F71" w:rsidP="00FE6F71">
      <w:pPr>
        <w:ind w:firstLine="851"/>
        <w:jc w:val="both"/>
        <w:rPr>
          <w:sz w:val="27"/>
          <w:szCs w:val="27"/>
        </w:rPr>
      </w:pPr>
      <w:r w:rsidRPr="00FE6F71">
        <w:rPr>
          <w:sz w:val="27"/>
          <w:szCs w:val="27"/>
        </w:rPr>
        <w:t xml:space="preserve">2 группа – </w:t>
      </w:r>
      <w:proofErr w:type="spellStart"/>
      <w:r w:rsidRPr="00FE6F71">
        <w:rPr>
          <w:sz w:val="27"/>
          <w:szCs w:val="27"/>
        </w:rPr>
        <w:t>К</w:t>
      </w:r>
      <w:r w:rsidRPr="00FE6F71">
        <w:rPr>
          <w:sz w:val="27"/>
          <w:szCs w:val="27"/>
          <w:vertAlign w:val="subscript"/>
        </w:rPr>
        <w:t>гот</w:t>
      </w:r>
      <w:r w:rsidRPr="00FE6F71">
        <w:rPr>
          <w:sz w:val="27"/>
          <w:szCs w:val="27"/>
        </w:rPr>
        <w:t>=</w:t>
      </w:r>
      <w:proofErr w:type="spellEnd"/>
      <w:r w:rsidRPr="00FE6F71">
        <w:rPr>
          <w:sz w:val="27"/>
          <w:szCs w:val="27"/>
        </w:rPr>
        <w:t xml:space="preserve"> 2,2</w:t>
      </w:r>
    </w:p>
    <w:p w:rsidR="00FE6F71" w:rsidRPr="00FE6F71" w:rsidRDefault="00FE6F71" w:rsidP="00FE6F71">
      <w:pPr>
        <w:ind w:firstLine="851"/>
        <w:jc w:val="both"/>
        <w:rPr>
          <w:sz w:val="27"/>
          <w:szCs w:val="27"/>
        </w:rPr>
      </w:pPr>
      <w:r w:rsidRPr="00FE6F71">
        <w:rPr>
          <w:sz w:val="27"/>
          <w:szCs w:val="27"/>
        </w:rPr>
        <w:lastRenderedPageBreak/>
        <w:t xml:space="preserve">3 группа – </w:t>
      </w:r>
      <w:proofErr w:type="spellStart"/>
      <w:r w:rsidRPr="00FE6F71">
        <w:rPr>
          <w:sz w:val="27"/>
          <w:szCs w:val="27"/>
        </w:rPr>
        <w:t>К</w:t>
      </w:r>
      <w:r w:rsidRPr="00FE6F71">
        <w:rPr>
          <w:sz w:val="27"/>
          <w:szCs w:val="27"/>
          <w:vertAlign w:val="subscript"/>
        </w:rPr>
        <w:t>гот</w:t>
      </w:r>
      <w:r w:rsidRPr="00FE6F71">
        <w:rPr>
          <w:sz w:val="27"/>
          <w:szCs w:val="27"/>
        </w:rPr>
        <w:t>=</w:t>
      </w:r>
      <w:proofErr w:type="spellEnd"/>
      <w:r w:rsidRPr="00FE6F71">
        <w:rPr>
          <w:sz w:val="27"/>
          <w:szCs w:val="27"/>
        </w:rPr>
        <w:t xml:space="preserve"> 1,9</w:t>
      </w:r>
    </w:p>
    <w:p w:rsidR="00FE6F71" w:rsidRPr="00FE6F71" w:rsidRDefault="00FE6F71" w:rsidP="00FE6F71">
      <w:pPr>
        <w:ind w:firstLine="851"/>
        <w:jc w:val="both"/>
        <w:rPr>
          <w:sz w:val="27"/>
          <w:szCs w:val="27"/>
        </w:rPr>
      </w:pPr>
      <w:r w:rsidRPr="00FE6F71">
        <w:rPr>
          <w:sz w:val="27"/>
          <w:szCs w:val="27"/>
        </w:rPr>
        <w:t xml:space="preserve">4 группа – </w:t>
      </w:r>
      <w:proofErr w:type="spellStart"/>
      <w:r w:rsidRPr="00FE6F71">
        <w:rPr>
          <w:sz w:val="27"/>
          <w:szCs w:val="27"/>
        </w:rPr>
        <w:t>К</w:t>
      </w:r>
      <w:r w:rsidRPr="00FE6F71">
        <w:rPr>
          <w:sz w:val="27"/>
          <w:szCs w:val="27"/>
          <w:vertAlign w:val="subscript"/>
        </w:rPr>
        <w:t>гот</w:t>
      </w:r>
      <w:r w:rsidRPr="00FE6F71">
        <w:rPr>
          <w:sz w:val="27"/>
          <w:szCs w:val="27"/>
        </w:rPr>
        <w:t>=</w:t>
      </w:r>
      <w:proofErr w:type="spellEnd"/>
      <w:r w:rsidRPr="00FE6F71">
        <w:rPr>
          <w:sz w:val="27"/>
          <w:szCs w:val="27"/>
        </w:rPr>
        <w:t xml:space="preserve"> 1,6 </w:t>
      </w:r>
    </w:p>
    <w:p w:rsidR="00FE6F71" w:rsidRPr="00FE6F71" w:rsidRDefault="00FE6F71" w:rsidP="00FE6F71">
      <w:pPr>
        <w:ind w:firstLine="708"/>
        <w:jc w:val="both"/>
        <w:rPr>
          <w:sz w:val="27"/>
          <w:szCs w:val="27"/>
        </w:rPr>
      </w:pPr>
      <w:r w:rsidRPr="00FE6F71">
        <w:rPr>
          <w:sz w:val="27"/>
          <w:szCs w:val="27"/>
        </w:rPr>
        <w:t>6.3. Плановый годовой стимулирующий фонд оплаты труда руководителя (</w:t>
      </w:r>
      <w:proofErr w:type="spellStart"/>
      <w:r w:rsidRPr="00FE6F71">
        <w:rPr>
          <w:sz w:val="27"/>
          <w:szCs w:val="27"/>
        </w:rPr>
        <w:t>ФОТ</w:t>
      </w:r>
      <w:r w:rsidRPr="00FE6F71">
        <w:rPr>
          <w:sz w:val="27"/>
          <w:szCs w:val="27"/>
          <w:vertAlign w:val="subscript"/>
        </w:rPr>
        <w:t>ст</w:t>
      </w:r>
      <w:proofErr w:type="gramStart"/>
      <w:r w:rsidRPr="00FE6F71">
        <w:rPr>
          <w:sz w:val="27"/>
          <w:szCs w:val="27"/>
          <w:vertAlign w:val="subscript"/>
        </w:rPr>
        <w:t>.г</w:t>
      </w:r>
      <w:proofErr w:type="gramEnd"/>
      <w:r w:rsidRPr="00FE6F71">
        <w:rPr>
          <w:sz w:val="27"/>
          <w:szCs w:val="27"/>
          <w:vertAlign w:val="subscript"/>
        </w:rPr>
        <w:t>од</w:t>
      </w:r>
      <w:proofErr w:type="spellEnd"/>
      <w:r w:rsidRPr="00FE6F71">
        <w:rPr>
          <w:sz w:val="27"/>
          <w:szCs w:val="27"/>
        </w:rPr>
        <w:t>) состоит из 4 квартальных премий и единовременной выплаты к отпуску в размере 100% должностного оклада и рассчитывается по следующей формуле:</w:t>
      </w:r>
    </w:p>
    <w:p w:rsidR="00FE6F71" w:rsidRPr="00FE6F71" w:rsidRDefault="00FE6F71" w:rsidP="00FE6F71">
      <w:pPr>
        <w:jc w:val="both"/>
        <w:rPr>
          <w:sz w:val="27"/>
          <w:szCs w:val="27"/>
        </w:rPr>
      </w:pPr>
      <w:r w:rsidRPr="00FE6F71">
        <w:rPr>
          <w:position w:val="-31"/>
          <w:sz w:val="27"/>
          <w:szCs w:val="27"/>
        </w:rPr>
        <w:object w:dxaOrig="774" w:dyaOrig="700">
          <v:shape id="_x0000_i1045" type="#_x0000_t75" style="width:196.85pt;height:43.75pt" o:ole="" filled="t">
            <v:fill color2="black"/>
            <v:imagedata r:id="rId50" o:title=""/>
          </v:shape>
          <o:OLEObject Type="Embed" ProgID="Equation.3" ShapeID="_x0000_i1045" DrawAspect="Content" ObjectID="_1515907460" r:id="rId51"/>
        </w:object>
      </w:r>
      <w:r w:rsidRPr="00FE6F71">
        <w:rPr>
          <w:position w:val="-7"/>
          <w:sz w:val="27"/>
          <w:szCs w:val="27"/>
        </w:rPr>
        <w:t xml:space="preserve"> </w:t>
      </w:r>
      <w:r w:rsidRPr="00FE6F71">
        <w:rPr>
          <w:position w:val="-6"/>
          <w:sz w:val="27"/>
          <w:szCs w:val="27"/>
        </w:rPr>
        <w:t>где,</w:t>
      </w:r>
    </w:p>
    <w:p w:rsidR="00FE6F71" w:rsidRPr="00FE6F71" w:rsidRDefault="00FE6F71" w:rsidP="00FE6F71">
      <w:pPr>
        <w:ind w:firstLine="567"/>
        <w:jc w:val="both"/>
        <w:rPr>
          <w:sz w:val="27"/>
          <w:szCs w:val="27"/>
        </w:rPr>
      </w:pPr>
      <w:r w:rsidRPr="00FE6F71">
        <w:rPr>
          <w:sz w:val="27"/>
          <w:szCs w:val="27"/>
        </w:rPr>
        <w:t>Од</w:t>
      </w:r>
      <w:proofErr w:type="gramStart"/>
      <w:r w:rsidRPr="00FE6F71">
        <w:rPr>
          <w:sz w:val="27"/>
          <w:szCs w:val="27"/>
          <w:vertAlign w:val="subscript"/>
        </w:rPr>
        <w:t>р</w:t>
      </w:r>
      <w:r w:rsidRPr="00FE6F71">
        <w:rPr>
          <w:sz w:val="27"/>
          <w:szCs w:val="27"/>
        </w:rPr>
        <w:t>-</w:t>
      </w:r>
      <w:proofErr w:type="gramEnd"/>
      <w:r w:rsidRPr="00FE6F71">
        <w:rPr>
          <w:sz w:val="27"/>
          <w:szCs w:val="27"/>
        </w:rPr>
        <w:t xml:space="preserve"> должностной оклад руководителя;</w:t>
      </w:r>
    </w:p>
    <w:p w:rsidR="00FE6F71" w:rsidRPr="00FE6F71" w:rsidRDefault="00FE6F71" w:rsidP="00FE6F71">
      <w:pPr>
        <w:ind w:firstLine="567"/>
        <w:jc w:val="both"/>
        <w:rPr>
          <w:sz w:val="27"/>
          <w:szCs w:val="27"/>
        </w:rPr>
      </w:pPr>
      <w:r w:rsidRPr="00FE6F71">
        <w:rPr>
          <w:sz w:val="27"/>
          <w:szCs w:val="27"/>
        </w:rPr>
        <w:t>12 мес. – количество месяцев в году;</w:t>
      </w:r>
    </w:p>
    <w:p w:rsidR="00FE6F71" w:rsidRPr="00FE6F71" w:rsidRDefault="00FE6F71" w:rsidP="00FE6F71">
      <w:pPr>
        <w:ind w:firstLine="567"/>
        <w:jc w:val="both"/>
        <w:rPr>
          <w:sz w:val="27"/>
          <w:szCs w:val="27"/>
        </w:rPr>
      </w:pPr>
      <w:r w:rsidRPr="00FE6F71">
        <w:rPr>
          <w:sz w:val="27"/>
          <w:szCs w:val="27"/>
        </w:rPr>
        <w:t>0,3 - доля стимулирующего фонда оплаты труда руководителя в общем фонде оплаты труда руководителя;</w:t>
      </w:r>
    </w:p>
    <w:p w:rsidR="00FE6F71" w:rsidRPr="00FE6F71" w:rsidRDefault="00FE6F71" w:rsidP="00FE6F71">
      <w:pPr>
        <w:ind w:firstLine="567"/>
        <w:jc w:val="both"/>
        <w:rPr>
          <w:sz w:val="27"/>
          <w:szCs w:val="27"/>
        </w:rPr>
      </w:pPr>
      <w:r w:rsidRPr="00FE6F71">
        <w:rPr>
          <w:sz w:val="27"/>
          <w:szCs w:val="27"/>
        </w:rPr>
        <w:t>0,7 – доля базового фонда оплаты труда руководителя в общем фонде оплаты труда руководителя.</w:t>
      </w:r>
    </w:p>
    <w:p w:rsidR="00FE6F71" w:rsidRPr="00FE6F71" w:rsidRDefault="00FE6F71" w:rsidP="00FE6F71">
      <w:pPr>
        <w:jc w:val="both"/>
        <w:rPr>
          <w:sz w:val="27"/>
          <w:szCs w:val="27"/>
        </w:rPr>
      </w:pPr>
      <w:r w:rsidRPr="00FE6F71">
        <w:rPr>
          <w:sz w:val="27"/>
          <w:szCs w:val="27"/>
        </w:rPr>
        <w:t>Фонд стимулирования ежеквартальный (</w:t>
      </w:r>
      <w:proofErr w:type="spellStart"/>
      <w:r w:rsidRPr="00FE6F71">
        <w:rPr>
          <w:sz w:val="27"/>
          <w:szCs w:val="27"/>
        </w:rPr>
        <w:t>ФОТ</w:t>
      </w:r>
      <w:r w:rsidRPr="00FE6F71">
        <w:rPr>
          <w:sz w:val="27"/>
          <w:szCs w:val="27"/>
          <w:vertAlign w:val="subscript"/>
        </w:rPr>
        <w:t>ст.кв</w:t>
      </w:r>
      <w:proofErr w:type="spellEnd"/>
      <w:r w:rsidRPr="00FE6F71">
        <w:rPr>
          <w:sz w:val="27"/>
          <w:szCs w:val="27"/>
          <w:vertAlign w:val="subscript"/>
        </w:rPr>
        <w:t>.</w:t>
      </w:r>
      <w:r w:rsidRPr="00FE6F71">
        <w:rPr>
          <w:sz w:val="27"/>
          <w:szCs w:val="27"/>
        </w:rPr>
        <w:t>) рассчитывается по формуле:</w:t>
      </w:r>
    </w:p>
    <w:p w:rsidR="00FE6F71" w:rsidRPr="00FE6F71" w:rsidRDefault="00FE6F71" w:rsidP="00FE6F71">
      <w:pPr>
        <w:jc w:val="both"/>
        <w:rPr>
          <w:sz w:val="27"/>
          <w:szCs w:val="27"/>
        </w:rPr>
      </w:pPr>
      <w:r w:rsidRPr="00FE6F71">
        <w:rPr>
          <w:position w:val="-26"/>
          <w:sz w:val="27"/>
          <w:szCs w:val="27"/>
        </w:rPr>
        <w:object w:dxaOrig="774" w:dyaOrig="620">
          <v:shape id="_x0000_i1046" type="#_x0000_t75" style="width:209.6pt;height:39.2pt" o:ole="" filled="t">
            <v:fill color2="black"/>
            <v:imagedata r:id="rId52" o:title=""/>
          </v:shape>
          <o:OLEObject Type="Embed" ProgID="Equation.3" ShapeID="_x0000_i1046" DrawAspect="Content" ObjectID="_1515907461" r:id="rId53"/>
        </w:object>
      </w:r>
      <w:r w:rsidRPr="00FE6F71">
        <w:rPr>
          <w:position w:val="-7"/>
          <w:sz w:val="27"/>
          <w:szCs w:val="27"/>
        </w:rPr>
        <w:t xml:space="preserve"> </w:t>
      </w:r>
      <w:r w:rsidRPr="00FE6F71">
        <w:rPr>
          <w:position w:val="-6"/>
          <w:sz w:val="27"/>
          <w:szCs w:val="27"/>
        </w:rPr>
        <w:t>где,</w:t>
      </w:r>
    </w:p>
    <w:p w:rsidR="00FE6F71" w:rsidRPr="00FE6F71" w:rsidRDefault="00FE6F71" w:rsidP="00FE6F71">
      <w:pPr>
        <w:ind w:firstLine="426"/>
        <w:jc w:val="both"/>
        <w:rPr>
          <w:sz w:val="27"/>
          <w:szCs w:val="27"/>
        </w:rPr>
      </w:pPr>
      <w:r w:rsidRPr="00FE6F71">
        <w:rPr>
          <w:sz w:val="27"/>
          <w:szCs w:val="27"/>
        </w:rPr>
        <w:t>Ед.ст. – единовременная выплата к отпуску руководителя в размере 100% должностного оклада;</w:t>
      </w:r>
    </w:p>
    <w:p w:rsidR="00FE6F71" w:rsidRPr="00FE6F71" w:rsidRDefault="00FE6F71" w:rsidP="00FE6F71">
      <w:pPr>
        <w:ind w:firstLine="426"/>
        <w:jc w:val="both"/>
        <w:rPr>
          <w:sz w:val="27"/>
          <w:szCs w:val="27"/>
        </w:rPr>
      </w:pPr>
      <w:r w:rsidRPr="00FE6F71">
        <w:rPr>
          <w:sz w:val="27"/>
          <w:szCs w:val="27"/>
        </w:rPr>
        <w:t>4 – количество кварталов в году.</w:t>
      </w:r>
    </w:p>
    <w:p w:rsidR="00FE6F71" w:rsidRPr="00FE6F71" w:rsidRDefault="00FE6F71" w:rsidP="00FE6F71">
      <w:pPr>
        <w:ind w:firstLine="284"/>
        <w:jc w:val="both"/>
        <w:rPr>
          <w:sz w:val="27"/>
          <w:szCs w:val="27"/>
        </w:rPr>
      </w:pPr>
      <w:r w:rsidRPr="00FE6F71">
        <w:rPr>
          <w:sz w:val="27"/>
          <w:szCs w:val="27"/>
        </w:rPr>
        <w:t>Ежеквартальная выплата стимулирующего характера руководителя формируется на основе показателей качества предоставления услуг (выполнения работ), предусмотренных муниципальным заданием, и эффективности деятельности руководителя (В</w:t>
      </w:r>
      <w:r w:rsidRPr="00FE6F71">
        <w:rPr>
          <w:sz w:val="27"/>
          <w:szCs w:val="27"/>
          <w:vertAlign w:val="subscript"/>
        </w:rPr>
        <w:t>ст</w:t>
      </w:r>
      <w:proofErr w:type="gramStart"/>
      <w:r w:rsidRPr="00FE6F71">
        <w:rPr>
          <w:sz w:val="27"/>
          <w:szCs w:val="27"/>
          <w:vertAlign w:val="subscript"/>
        </w:rPr>
        <w:t>1</w:t>
      </w:r>
      <w:proofErr w:type="gramEnd"/>
      <w:r w:rsidRPr="00FE6F71">
        <w:rPr>
          <w:sz w:val="27"/>
          <w:szCs w:val="27"/>
        </w:rPr>
        <w:t xml:space="preserve">), рассчитываются по формуле: </w:t>
      </w:r>
    </w:p>
    <w:p w:rsidR="00FE6F71" w:rsidRPr="00FE6F71" w:rsidRDefault="00FE6F71" w:rsidP="00FE6F71">
      <w:pPr>
        <w:jc w:val="both"/>
        <w:rPr>
          <w:sz w:val="27"/>
          <w:szCs w:val="27"/>
        </w:rPr>
      </w:pPr>
      <w:r w:rsidRPr="00FE6F71">
        <w:rPr>
          <w:sz w:val="27"/>
          <w:szCs w:val="27"/>
        </w:rPr>
        <w:t>В</w:t>
      </w:r>
      <w:r w:rsidRPr="00FE6F71">
        <w:rPr>
          <w:sz w:val="27"/>
          <w:szCs w:val="27"/>
          <w:vertAlign w:val="subscript"/>
        </w:rPr>
        <w:t>ст</w:t>
      </w:r>
      <w:proofErr w:type="gramStart"/>
      <w:r w:rsidRPr="00FE6F71">
        <w:rPr>
          <w:sz w:val="27"/>
          <w:szCs w:val="27"/>
          <w:vertAlign w:val="subscript"/>
        </w:rPr>
        <w:t>1</w:t>
      </w:r>
      <w:proofErr w:type="gramEnd"/>
      <w:r w:rsidRPr="00FE6F71">
        <w:rPr>
          <w:sz w:val="27"/>
          <w:szCs w:val="27"/>
        </w:rPr>
        <w:t xml:space="preserve">= </w:t>
      </w:r>
      <w:proofErr w:type="spellStart"/>
      <w:r w:rsidRPr="00FE6F71">
        <w:rPr>
          <w:sz w:val="27"/>
          <w:szCs w:val="27"/>
        </w:rPr>
        <w:t>ФОТ</w:t>
      </w:r>
      <w:r w:rsidRPr="00FE6F71">
        <w:rPr>
          <w:sz w:val="27"/>
          <w:szCs w:val="27"/>
          <w:vertAlign w:val="subscript"/>
        </w:rPr>
        <w:t>ст.кв</w:t>
      </w:r>
      <w:proofErr w:type="spellEnd"/>
      <w:r w:rsidRPr="00FE6F71">
        <w:rPr>
          <w:sz w:val="27"/>
          <w:szCs w:val="27"/>
          <w:vertAlign w:val="subscript"/>
        </w:rPr>
        <w:t>.</w:t>
      </w:r>
      <w:r w:rsidRPr="00FE6F71">
        <w:rPr>
          <w:sz w:val="27"/>
          <w:szCs w:val="27"/>
        </w:rPr>
        <w:t>×</w:t>
      </w:r>
      <w:r w:rsidRPr="00FE6F71">
        <w:rPr>
          <w:sz w:val="27"/>
          <w:szCs w:val="27"/>
          <w:lang w:val="en-US"/>
        </w:rPr>
        <w:t>k</w:t>
      </w:r>
      <w:r w:rsidRPr="00FE6F71">
        <w:rPr>
          <w:sz w:val="27"/>
          <w:szCs w:val="27"/>
          <w:vertAlign w:val="subscript"/>
        </w:rPr>
        <w:t>1</w:t>
      </w:r>
      <w:r w:rsidRPr="00FE6F71">
        <w:rPr>
          <w:sz w:val="27"/>
          <w:szCs w:val="27"/>
        </w:rPr>
        <w:t xml:space="preserve"> (</w:t>
      </w:r>
      <w:r w:rsidRPr="00FE6F71">
        <w:rPr>
          <w:sz w:val="27"/>
          <w:szCs w:val="27"/>
          <w:lang w:val="en-US"/>
        </w:rPr>
        <w:t>k</w:t>
      </w:r>
      <w:r w:rsidRPr="00FE6F71">
        <w:rPr>
          <w:sz w:val="27"/>
          <w:szCs w:val="27"/>
          <w:vertAlign w:val="subscript"/>
        </w:rPr>
        <w:t xml:space="preserve">1 </w:t>
      </w:r>
      <w:r w:rsidRPr="00FE6F71">
        <w:rPr>
          <w:sz w:val="27"/>
          <w:szCs w:val="27"/>
        </w:rPr>
        <w:t xml:space="preserve">– коэффициент устанавливается ежегодно в размере от 0,1 до 1 на основе результатов региональной системы </w:t>
      </w:r>
      <w:proofErr w:type="spellStart"/>
      <w:r w:rsidRPr="00FE6F71">
        <w:rPr>
          <w:sz w:val="27"/>
          <w:szCs w:val="27"/>
        </w:rPr>
        <w:t>рейтингования</w:t>
      </w:r>
      <w:proofErr w:type="spellEnd"/>
      <w:r w:rsidRPr="00FE6F71">
        <w:rPr>
          <w:sz w:val="27"/>
          <w:szCs w:val="27"/>
        </w:rPr>
        <w:t xml:space="preserve"> общеобразовательных организаций);</w:t>
      </w:r>
    </w:p>
    <w:p w:rsidR="00FE6F71" w:rsidRPr="00FE6F71" w:rsidRDefault="00FE6F71" w:rsidP="00FE6F71">
      <w:pPr>
        <w:ind w:firstLine="709"/>
        <w:jc w:val="both"/>
        <w:rPr>
          <w:sz w:val="27"/>
          <w:szCs w:val="27"/>
        </w:rPr>
      </w:pPr>
      <w:r w:rsidRPr="00FE6F71">
        <w:rPr>
          <w:sz w:val="27"/>
          <w:szCs w:val="27"/>
        </w:rPr>
        <w:t>Нераспределенный плановый стимулирующий ФОТ руководителя направляется в стимулирующий фонд оплаты труда педагогических работников общеобразовательной организации.</w:t>
      </w:r>
    </w:p>
    <w:p w:rsidR="00FE6F71" w:rsidRPr="00FE6F71" w:rsidRDefault="00FE6F71" w:rsidP="00FE6F71">
      <w:pPr>
        <w:ind w:firstLine="709"/>
        <w:jc w:val="both"/>
        <w:rPr>
          <w:sz w:val="27"/>
          <w:szCs w:val="27"/>
        </w:rPr>
      </w:pPr>
      <w:r w:rsidRPr="00FE6F71">
        <w:rPr>
          <w:sz w:val="27"/>
          <w:szCs w:val="27"/>
        </w:rPr>
        <w:t>Руководителю организации может быть установлена дополнительная выплата стимулирующего характера по решению учредителя организации в пределах выделенного фонда оплаты труда в случае выполнения работ и услуг за рамками утвержденного государственного задания.</w:t>
      </w:r>
    </w:p>
    <w:p w:rsidR="00FE6F71" w:rsidRPr="00FE6F71" w:rsidRDefault="00FE6F71" w:rsidP="00FE6F71">
      <w:pPr>
        <w:ind w:firstLine="851"/>
        <w:jc w:val="both"/>
        <w:rPr>
          <w:sz w:val="27"/>
          <w:szCs w:val="27"/>
        </w:rPr>
      </w:pPr>
      <w:r w:rsidRPr="00FE6F71">
        <w:rPr>
          <w:sz w:val="27"/>
          <w:szCs w:val="27"/>
        </w:rPr>
        <w:t xml:space="preserve">Предельный уровень соотношения среднегодовой заработной платы руководителя общеобразовательной организации и средней заработной платы работников этой организации устанавливается учредителем в пределах  кратности от 1 до 8, при выполнении условий, указанных в </w:t>
      </w:r>
      <w:proofErr w:type="spellStart"/>
      <w:proofErr w:type="gramStart"/>
      <w:r w:rsidRPr="00FE6F71">
        <w:rPr>
          <w:sz w:val="27"/>
          <w:szCs w:val="27"/>
        </w:rPr>
        <w:t>п</w:t>
      </w:r>
      <w:proofErr w:type="spellEnd"/>
      <w:proofErr w:type="gramEnd"/>
      <w:r w:rsidRPr="00FE6F71">
        <w:rPr>
          <w:sz w:val="27"/>
          <w:szCs w:val="27"/>
        </w:rPr>
        <w:t xml:space="preserve"> 4.4. настоящего Положения.</w:t>
      </w:r>
    </w:p>
    <w:p w:rsidR="00FE6F71" w:rsidRPr="00FE6F71" w:rsidRDefault="00FE6F71" w:rsidP="00FE6F71">
      <w:pPr>
        <w:ind w:firstLine="851"/>
        <w:jc w:val="both"/>
        <w:rPr>
          <w:sz w:val="27"/>
          <w:szCs w:val="27"/>
        </w:rPr>
      </w:pPr>
      <w:r w:rsidRPr="00FE6F71">
        <w:rPr>
          <w:sz w:val="27"/>
          <w:szCs w:val="27"/>
        </w:rPr>
        <w:t xml:space="preserve">6.4. Размер должностного оклада и выплат стимулирующего характера, а также показатели качества выполнения работы и критерии их оценки определяются трудовым договором. </w:t>
      </w:r>
    </w:p>
    <w:p w:rsidR="00FE6F71" w:rsidRPr="00FE6F71" w:rsidRDefault="00FE6F71" w:rsidP="00FE6F71">
      <w:pPr>
        <w:ind w:firstLine="708"/>
        <w:jc w:val="both"/>
        <w:rPr>
          <w:sz w:val="27"/>
          <w:szCs w:val="27"/>
        </w:rPr>
      </w:pPr>
      <w:r w:rsidRPr="00FE6F71">
        <w:rPr>
          <w:sz w:val="27"/>
          <w:szCs w:val="27"/>
        </w:rPr>
        <w:t xml:space="preserve">6.5. Должностные оклады заместителей руководителей образовательных организаций, главных бухгалтеров устанавливаются – на  10% - 50% ниже должностных окладов руководителей (без учета выплат за государственные и отраслевые награды, почетные звания, ученую степень и ученое звание, а также повышающей надбавки по итогам аттестации). </w:t>
      </w:r>
    </w:p>
    <w:p w:rsidR="00FE6F71" w:rsidRPr="00FE6F71" w:rsidRDefault="00FE6F71" w:rsidP="00FE6F71">
      <w:pPr>
        <w:ind w:firstLine="851"/>
        <w:jc w:val="both"/>
        <w:rPr>
          <w:sz w:val="27"/>
          <w:szCs w:val="27"/>
        </w:rPr>
      </w:pPr>
      <w:r w:rsidRPr="00FE6F71">
        <w:rPr>
          <w:sz w:val="27"/>
          <w:szCs w:val="27"/>
        </w:rPr>
        <w:t>Сумма повышающей надбавки по итогам аттестации утверждается приказом руководителя общеобразовательной организации.</w:t>
      </w:r>
    </w:p>
    <w:p w:rsidR="00FE6F71" w:rsidRPr="00FE6F71" w:rsidRDefault="00FE6F71" w:rsidP="00FE6F71">
      <w:pPr>
        <w:ind w:firstLine="851"/>
        <w:jc w:val="both"/>
        <w:rPr>
          <w:sz w:val="27"/>
          <w:szCs w:val="27"/>
        </w:rPr>
      </w:pPr>
      <w:r w:rsidRPr="00FE6F71">
        <w:rPr>
          <w:sz w:val="27"/>
          <w:szCs w:val="27"/>
        </w:rPr>
        <w:t>Выплаты компенсационного и стимулирующего характера осуществляются в пределах фонда оплаты труда административно-управленческого персонала.</w:t>
      </w:r>
    </w:p>
    <w:p w:rsidR="00FE6F71" w:rsidRPr="00FE6F71" w:rsidRDefault="00FE6F71" w:rsidP="00FE6F71">
      <w:pPr>
        <w:ind w:firstLine="851"/>
        <w:jc w:val="center"/>
        <w:rPr>
          <w:b/>
          <w:sz w:val="27"/>
          <w:szCs w:val="27"/>
        </w:rPr>
      </w:pPr>
    </w:p>
    <w:p w:rsidR="00FE6F71" w:rsidRPr="00FE6F71" w:rsidRDefault="00FE6F71" w:rsidP="00FE6F71">
      <w:pPr>
        <w:ind w:firstLine="851"/>
        <w:jc w:val="center"/>
        <w:rPr>
          <w:b/>
          <w:sz w:val="27"/>
          <w:szCs w:val="27"/>
        </w:rPr>
      </w:pPr>
      <w:r w:rsidRPr="00FE6F71">
        <w:rPr>
          <w:b/>
          <w:sz w:val="27"/>
          <w:szCs w:val="27"/>
        </w:rPr>
        <w:t>7. Оплата по договорам за работу по подготовке и проведению  итоговой государственной аттестации педагогическим работникам</w:t>
      </w:r>
    </w:p>
    <w:p w:rsidR="00FE6F71" w:rsidRPr="00FE6F71" w:rsidRDefault="00FE6F71" w:rsidP="00FE6F71">
      <w:pPr>
        <w:ind w:firstLine="851"/>
        <w:jc w:val="center"/>
        <w:rPr>
          <w:b/>
          <w:sz w:val="27"/>
          <w:szCs w:val="27"/>
        </w:rPr>
      </w:pPr>
    </w:p>
    <w:p w:rsidR="00FE6F71" w:rsidRPr="00FE6F71" w:rsidRDefault="00FE6F71" w:rsidP="00FE6F71">
      <w:pPr>
        <w:ind w:firstLine="851"/>
        <w:jc w:val="both"/>
        <w:rPr>
          <w:sz w:val="27"/>
          <w:szCs w:val="27"/>
        </w:rPr>
      </w:pPr>
      <w:r w:rsidRPr="00FE6F71">
        <w:rPr>
          <w:sz w:val="27"/>
          <w:szCs w:val="27"/>
        </w:rPr>
        <w:t>7.4.1. Работникам, привлекаемым к подготовке и проведению государственной итоговой аттестации (в том числе в форме единого государственного экзамена) по образовательным программам основного общего и среднего общего образования, выплата компенсаций осуществляется исходя из почасовой оплаты труда.</w:t>
      </w:r>
    </w:p>
    <w:p w:rsidR="00FE6F71" w:rsidRPr="00FE6F71" w:rsidRDefault="00FE6F71" w:rsidP="00FE6F71">
      <w:pPr>
        <w:ind w:firstLine="709"/>
        <w:jc w:val="both"/>
        <w:rPr>
          <w:sz w:val="27"/>
          <w:szCs w:val="27"/>
        </w:rPr>
      </w:pPr>
      <w:r w:rsidRPr="00FE6F71">
        <w:rPr>
          <w:sz w:val="27"/>
          <w:szCs w:val="27"/>
        </w:rPr>
        <w:t>Стоимость почасовой оплаты труда рассчитывается по следующей формуле:</w:t>
      </w:r>
    </w:p>
    <w:p w:rsidR="00FE6F71" w:rsidRPr="00FE6F71" w:rsidRDefault="00FE6F71" w:rsidP="00FE6F71">
      <w:pPr>
        <w:jc w:val="both"/>
        <w:rPr>
          <w:sz w:val="27"/>
          <w:szCs w:val="27"/>
        </w:rPr>
      </w:pPr>
      <w:r w:rsidRPr="00FE6F71">
        <w:rPr>
          <w:sz w:val="27"/>
          <w:szCs w:val="27"/>
        </w:rPr>
        <w:t xml:space="preserve">      </w:t>
      </w:r>
      <w:r w:rsidRPr="00FE6F71">
        <w:rPr>
          <w:position w:val="-36"/>
          <w:sz w:val="27"/>
          <w:szCs w:val="27"/>
        </w:rPr>
        <w:object w:dxaOrig="660" w:dyaOrig="620">
          <v:shape id="_x0000_i1047" type="#_x0000_t75" style="width:51.05pt;height:49.2pt" o:ole="" filled="t">
            <v:fill color2="black"/>
            <v:imagedata r:id="rId54" o:title=""/>
          </v:shape>
          <o:OLEObject Type="Embed" ProgID="Equation.3" ShapeID="_x0000_i1047" DrawAspect="Content" ObjectID="_1515907462" r:id="rId55"/>
        </w:object>
      </w:r>
      <w:r w:rsidRPr="00FE6F71">
        <w:rPr>
          <w:sz w:val="27"/>
          <w:szCs w:val="27"/>
        </w:rPr>
        <w:t xml:space="preserve">    , где</w:t>
      </w:r>
    </w:p>
    <w:p w:rsidR="00FE6F71" w:rsidRPr="00FE6F71" w:rsidRDefault="00FE6F71" w:rsidP="00FE6F71">
      <w:pPr>
        <w:ind w:firstLine="708"/>
        <w:jc w:val="both"/>
        <w:rPr>
          <w:sz w:val="27"/>
          <w:szCs w:val="27"/>
        </w:rPr>
      </w:pPr>
      <w:r w:rsidRPr="00FE6F71">
        <w:rPr>
          <w:sz w:val="27"/>
          <w:szCs w:val="27"/>
          <w:lang w:val="en-US"/>
        </w:rPr>
        <w:t>S</w:t>
      </w:r>
      <w:r w:rsidRPr="00FE6F71">
        <w:rPr>
          <w:sz w:val="27"/>
          <w:szCs w:val="27"/>
        </w:rPr>
        <w:t xml:space="preserve"> – </w:t>
      </w:r>
      <w:proofErr w:type="gramStart"/>
      <w:r w:rsidRPr="00FE6F71">
        <w:rPr>
          <w:sz w:val="27"/>
          <w:szCs w:val="27"/>
        </w:rPr>
        <w:t>стоимость</w:t>
      </w:r>
      <w:proofErr w:type="gramEnd"/>
      <w:r w:rsidRPr="00FE6F71">
        <w:rPr>
          <w:sz w:val="27"/>
          <w:szCs w:val="27"/>
        </w:rPr>
        <w:t xml:space="preserve"> почасовой оплаты труда;</w:t>
      </w:r>
    </w:p>
    <w:p w:rsidR="00FE6F71" w:rsidRPr="00FE6F71" w:rsidRDefault="00FE6F71" w:rsidP="00FE6F71">
      <w:pPr>
        <w:ind w:firstLine="708"/>
        <w:jc w:val="both"/>
        <w:rPr>
          <w:sz w:val="27"/>
          <w:szCs w:val="27"/>
        </w:rPr>
      </w:pPr>
      <w:r w:rsidRPr="00FE6F71">
        <w:rPr>
          <w:sz w:val="27"/>
          <w:szCs w:val="27"/>
          <w:lang w:val="en-US"/>
        </w:rPr>
        <w:t>Z</w:t>
      </w:r>
      <w:r w:rsidRPr="00FE6F71">
        <w:rPr>
          <w:sz w:val="27"/>
          <w:szCs w:val="27"/>
        </w:rPr>
        <w:t xml:space="preserve"> – </w:t>
      </w:r>
      <w:proofErr w:type="gramStart"/>
      <w:r w:rsidRPr="00FE6F71">
        <w:rPr>
          <w:sz w:val="27"/>
          <w:szCs w:val="27"/>
        </w:rPr>
        <w:t>средняя</w:t>
      </w:r>
      <w:proofErr w:type="gramEnd"/>
      <w:r w:rsidRPr="00FE6F71">
        <w:rPr>
          <w:sz w:val="27"/>
          <w:szCs w:val="27"/>
        </w:rPr>
        <w:t xml:space="preserve"> заработная плата в регионе в отчетном году на основании данных территориального органа государственной статистики Воронежской области;</w:t>
      </w:r>
    </w:p>
    <w:p w:rsidR="00FE6F71" w:rsidRPr="00FE6F71" w:rsidRDefault="00FE6F71" w:rsidP="00FE6F71">
      <w:pPr>
        <w:ind w:firstLine="708"/>
        <w:jc w:val="both"/>
        <w:rPr>
          <w:sz w:val="27"/>
          <w:szCs w:val="27"/>
        </w:rPr>
      </w:pPr>
      <w:r w:rsidRPr="00FE6F71">
        <w:rPr>
          <w:sz w:val="27"/>
          <w:szCs w:val="27"/>
        </w:rPr>
        <w:t>Т – среднемесячное количество часов в текущем финансовом году</w:t>
      </w:r>
      <w:proofErr w:type="gramStart"/>
      <w:r w:rsidRPr="00FE6F71">
        <w:rPr>
          <w:sz w:val="27"/>
          <w:szCs w:val="27"/>
        </w:rPr>
        <w:t xml:space="preserve"> .</w:t>
      </w:r>
      <w:proofErr w:type="gramEnd"/>
    </w:p>
    <w:p w:rsidR="00FE6F71" w:rsidRPr="00FE6F71" w:rsidRDefault="00FE6F71" w:rsidP="00FE6F71">
      <w:pPr>
        <w:jc w:val="both"/>
        <w:rPr>
          <w:sz w:val="27"/>
          <w:szCs w:val="27"/>
        </w:rPr>
      </w:pPr>
      <w:r w:rsidRPr="00FE6F71">
        <w:rPr>
          <w:sz w:val="27"/>
          <w:szCs w:val="27"/>
        </w:rPr>
        <w:t>Сумма оплаты труда рассчитывается путем умножения количества  затраченного времени на выполнение работ по подготовке и проведению государственной итоговой аттестации (в том числе в форме единого государственного экзамена), которые отработаны педагогическим работником на стоимость одного часа по формуле:</w:t>
      </w:r>
    </w:p>
    <w:p w:rsidR="00FE6F71" w:rsidRPr="00FE6F71" w:rsidRDefault="00FE6F71" w:rsidP="00FE6F71">
      <w:pPr>
        <w:rPr>
          <w:bCs/>
          <w:iCs/>
          <w:sz w:val="27"/>
          <w:szCs w:val="27"/>
        </w:rPr>
      </w:pPr>
      <w:r w:rsidRPr="00FE6F71">
        <w:rPr>
          <w:position w:val="-14"/>
          <w:sz w:val="27"/>
          <w:szCs w:val="27"/>
        </w:rPr>
        <w:object w:dxaOrig="1219" w:dyaOrig="279">
          <v:shape id="_x0000_i1048" type="#_x0000_t75" style="width:114.85pt;height:27.35pt" o:ole="" filled="t">
            <v:fill color2="black"/>
            <v:imagedata r:id="rId56" o:title=""/>
          </v:shape>
          <o:OLEObject Type="Embed" ProgID="Equation.3" ShapeID="_x0000_i1048" DrawAspect="Content" ObjectID="_1515907463" r:id="rId57"/>
        </w:object>
      </w:r>
      <w:r w:rsidRPr="00FE6F71">
        <w:rPr>
          <w:sz w:val="27"/>
          <w:szCs w:val="27"/>
        </w:rPr>
        <w:t>, где</w:t>
      </w:r>
    </w:p>
    <w:p w:rsidR="00FE6F71" w:rsidRPr="00FE6F71" w:rsidRDefault="00FE6F71" w:rsidP="00FE6F71">
      <w:pPr>
        <w:tabs>
          <w:tab w:val="left" w:pos="-142"/>
        </w:tabs>
        <w:jc w:val="both"/>
        <w:rPr>
          <w:bCs/>
          <w:iCs/>
          <w:sz w:val="27"/>
          <w:szCs w:val="27"/>
        </w:rPr>
      </w:pPr>
      <w:r w:rsidRPr="00FE6F71">
        <w:rPr>
          <w:bCs/>
          <w:iCs/>
          <w:sz w:val="27"/>
          <w:szCs w:val="27"/>
          <w:lang w:val="en-US"/>
        </w:rPr>
        <w:t>R</w:t>
      </w:r>
      <w:r w:rsidRPr="00FE6F71">
        <w:rPr>
          <w:bCs/>
          <w:iCs/>
          <w:sz w:val="27"/>
          <w:szCs w:val="27"/>
        </w:rPr>
        <w:t xml:space="preserve">- </w:t>
      </w:r>
      <w:proofErr w:type="gramStart"/>
      <w:r w:rsidRPr="00FE6F71">
        <w:rPr>
          <w:bCs/>
          <w:iCs/>
          <w:sz w:val="27"/>
          <w:szCs w:val="27"/>
        </w:rPr>
        <w:t>сумма</w:t>
      </w:r>
      <w:proofErr w:type="gramEnd"/>
      <w:r w:rsidRPr="00FE6F71">
        <w:rPr>
          <w:bCs/>
          <w:iCs/>
          <w:sz w:val="27"/>
          <w:szCs w:val="27"/>
        </w:rPr>
        <w:t xml:space="preserve"> оплаты труда за работу по подготовке и проведению </w:t>
      </w:r>
      <w:r w:rsidRPr="00FE6F71">
        <w:rPr>
          <w:sz w:val="27"/>
          <w:szCs w:val="27"/>
        </w:rPr>
        <w:t>государственной итоговой аттестации</w:t>
      </w:r>
      <w:r w:rsidRPr="00FE6F71">
        <w:rPr>
          <w:bCs/>
          <w:iCs/>
          <w:sz w:val="27"/>
          <w:szCs w:val="27"/>
        </w:rPr>
        <w:t>;</w:t>
      </w:r>
    </w:p>
    <w:p w:rsidR="00FE6F71" w:rsidRPr="00FE6F71" w:rsidRDefault="00FE6F71" w:rsidP="00FE6F71">
      <w:pPr>
        <w:jc w:val="both"/>
        <w:rPr>
          <w:bCs/>
          <w:iCs/>
          <w:sz w:val="27"/>
          <w:szCs w:val="27"/>
        </w:rPr>
      </w:pPr>
      <w:r w:rsidRPr="00FE6F71">
        <w:rPr>
          <w:bCs/>
          <w:iCs/>
          <w:sz w:val="27"/>
          <w:szCs w:val="27"/>
          <w:lang w:val="en-US"/>
        </w:rPr>
        <w:t>S</w:t>
      </w:r>
      <w:r w:rsidRPr="00FE6F71">
        <w:rPr>
          <w:bCs/>
          <w:iCs/>
          <w:sz w:val="27"/>
          <w:szCs w:val="27"/>
        </w:rPr>
        <w:t xml:space="preserve"> – </w:t>
      </w:r>
      <w:proofErr w:type="gramStart"/>
      <w:r w:rsidRPr="00FE6F71">
        <w:rPr>
          <w:bCs/>
          <w:iCs/>
          <w:sz w:val="27"/>
          <w:szCs w:val="27"/>
        </w:rPr>
        <w:t>стоимость</w:t>
      </w:r>
      <w:proofErr w:type="gramEnd"/>
      <w:r w:rsidRPr="00FE6F71">
        <w:rPr>
          <w:bCs/>
          <w:iCs/>
          <w:sz w:val="27"/>
          <w:szCs w:val="27"/>
        </w:rPr>
        <w:t xml:space="preserve"> почасовой оплаты в текущем году;</w:t>
      </w:r>
    </w:p>
    <w:p w:rsidR="00FE6F71" w:rsidRPr="00FE6F71" w:rsidRDefault="00FE6F71" w:rsidP="00FE6F71">
      <w:pPr>
        <w:jc w:val="both"/>
        <w:rPr>
          <w:bCs/>
          <w:iCs/>
          <w:sz w:val="27"/>
          <w:szCs w:val="27"/>
        </w:rPr>
      </w:pPr>
      <w:r w:rsidRPr="00FE6F71">
        <w:rPr>
          <w:bCs/>
          <w:iCs/>
          <w:sz w:val="27"/>
          <w:szCs w:val="27"/>
          <w:lang w:val="en-US"/>
        </w:rPr>
        <w:t>k</w:t>
      </w:r>
      <w:r w:rsidRPr="00FE6F71">
        <w:rPr>
          <w:bCs/>
          <w:iCs/>
          <w:sz w:val="27"/>
          <w:szCs w:val="27"/>
        </w:rPr>
        <w:t xml:space="preserve"> – </w:t>
      </w:r>
      <w:proofErr w:type="gramStart"/>
      <w:r w:rsidRPr="00FE6F71">
        <w:rPr>
          <w:bCs/>
          <w:iCs/>
          <w:sz w:val="27"/>
          <w:szCs w:val="27"/>
        </w:rPr>
        <w:t>коэффициент</w:t>
      </w:r>
      <w:proofErr w:type="gramEnd"/>
      <w:r w:rsidRPr="00FE6F71">
        <w:rPr>
          <w:bCs/>
          <w:iCs/>
          <w:sz w:val="27"/>
          <w:szCs w:val="27"/>
        </w:rPr>
        <w:t xml:space="preserve"> сложности по виду выполняемых работ в соответствии с таблицей 1;</w:t>
      </w:r>
    </w:p>
    <w:p w:rsidR="00FE6F71" w:rsidRPr="00FE6F71" w:rsidRDefault="00FE6F71" w:rsidP="00FE6F71">
      <w:pPr>
        <w:jc w:val="both"/>
        <w:rPr>
          <w:bCs/>
          <w:iCs/>
          <w:sz w:val="27"/>
          <w:szCs w:val="27"/>
        </w:rPr>
      </w:pPr>
      <w:r w:rsidRPr="00FE6F71">
        <w:rPr>
          <w:bCs/>
          <w:iCs/>
          <w:sz w:val="27"/>
          <w:szCs w:val="27"/>
          <w:lang w:val="en-US"/>
        </w:rPr>
        <w:t>t</w:t>
      </w:r>
      <w:r w:rsidRPr="00FE6F71">
        <w:rPr>
          <w:bCs/>
          <w:iCs/>
          <w:sz w:val="27"/>
          <w:szCs w:val="27"/>
        </w:rPr>
        <w:t xml:space="preserve"> – </w:t>
      </w:r>
      <w:proofErr w:type="gramStart"/>
      <w:r w:rsidRPr="00FE6F71">
        <w:rPr>
          <w:bCs/>
          <w:iCs/>
          <w:sz w:val="27"/>
          <w:szCs w:val="27"/>
        </w:rPr>
        <w:t>количество</w:t>
      </w:r>
      <w:proofErr w:type="gramEnd"/>
      <w:r w:rsidRPr="00FE6F71">
        <w:rPr>
          <w:bCs/>
          <w:iCs/>
          <w:sz w:val="27"/>
          <w:szCs w:val="27"/>
        </w:rPr>
        <w:t xml:space="preserve"> отработанных часов в соответствии с таблицей 7.</w:t>
      </w:r>
    </w:p>
    <w:p w:rsidR="00FE6F71" w:rsidRPr="00FE6F71" w:rsidRDefault="00FE6F71" w:rsidP="00FE6F71">
      <w:pPr>
        <w:jc w:val="right"/>
        <w:rPr>
          <w:bCs/>
          <w:iCs/>
          <w:sz w:val="27"/>
          <w:szCs w:val="27"/>
        </w:rPr>
      </w:pPr>
      <w:r w:rsidRPr="00FE6F71">
        <w:rPr>
          <w:bCs/>
          <w:iCs/>
          <w:sz w:val="27"/>
          <w:szCs w:val="27"/>
        </w:rPr>
        <w:t>Таблица 7</w:t>
      </w:r>
    </w:p>
    <w:tbl>
      <w:tblPr>
        <w:tblW w:w="0" w:type="auto"/>
        <w:tblInd w:w="-44" w:type="dxa"/>
        <w:tblLayout w:type="fixed"/>
        <w:tblLook w:val="0000"/>
      </w:tblPr>
      <w:tblGrid>
        <w:gridCol w:w="426"/>
        <w:gridCol w:w="5245"/>
        <w:gridCol w:w="1984"/>
        <w:gridCol w:w="2288"/>
      </w:tblGrid>
      <w:tr w:rsidR="00FE6F71" w:rsidRPr="00FE6F71" w:rsidTr="003E3E3D">
        <w:trPr>
          <w:trHeight w:val="273"/>
        </w:trPr>
        <w:tc>
          <w:tcPr>
            <w:tcW w:w="42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bCs/>
                <w:iCs/>
              </w:rPr>
            </w:pPr>
            <w:proofErr w:type="spellStart"/>
            <w:proofErr w:type="gramStart"/>
            <w:r w:rsidRPr="00FE6F71">
              <w:rPr>
                <w:bCs/>
                <w:iCs/>
              </w:rPr>
              <w:t>п</w:t>
            </w:r>
            <w:proofErr w:type="spellEnd"/>
            <w:proofErr w:type="gramEnd"/>
            <w:r w:rsidRPr="00FE6F71">
              <w:rPr>
                <w:bCs/>
                <w:iCs/>
              </w:rPr>
              <w:t>/</w:t>
            </w:r>
            <w:proofErr w:type="spellStart"/>
            <w:r w:rsidRPr="00FE6F71">
              <w:rPr>
                <w:bCs/>
                <w:iCs/>
              </w:rPr>
              <w:t>п</w:t>
            </w:r>
            <w:proofErr w:type="spellEnd"/>
          </w:p>
        </w:tc>
        <w:tc>
          <w:tcPr>
            <w:tcW w:w="5245"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bCs/>
                <w:iCs/>
              </w:rPr>
            </w:pPr>
            <w:r w:rsidRPr="00FE6F71">
              <w:rPr>
                <w:bCs/>
                <w:iCs/>
              </w:rPr>
              <w:t>Наименование выполняемых работ</w:t>
            </w:r>
          </w:p>
        </w:tc>
        <w:tc>
          <w:tcPr>
            <w:tcW w:w="198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bCs/>
                <w:iCs/>
              </w:rPr>
            </w:pPr>
            <w:r w:rsidRPr="00FE6F71">
              <w:rPr>
                <w:bCs/>
                <w:iCs/>
              </w:rPr>
              <w:t>Коэффициент сложности</w:t>
            </w:r>
          </w:p>
        </w:tc>
        <w:tc>
          <w:tcPr>
            <w:tcW w:w="2288"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rPr>
                <w:bCs/>
                <w:iCs/>
              </w:rPr>
              <w:t>Необходимое количество часов для выполнения работы в 1 экзаменационный день</w:t>
            </w:r>
          </w:p>
        </w:tc>
      </w:tr>
      <w:tr w:rsidR="00FE6F71" w:rsidRPr="00FE6F71" w:rsidTr="003E3E3D">
        <w:trPr>
          <w:trHeight w:val="332"/>
        </w:trPr>
        <w:tc>
          <w:tcPr>
            <w:tcW w:w="42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bCs/>
                <w:iCs/>
              </w:rPr>
            </w:pPr>
            <w:r w:rsidRPr="00FE6F71">
              <w:rPr>
                <w:bCs/>
                <w:iCs/>
              </w:rPr>
              <w:t>1.</w:t>
            </w:r>
          </w:p>
        </w:tc>
        <w:tc>
          <w:tcPr>
            <w:tcW w:w="5245"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bCs/>
                <w:iCs/>
              </w:rPr>
            </w:pPr>
            <w:r w:rsidRPr="00FE6F71">
              <w:rPr>
                <w:bCs/>
                <w:iCs/>
              </w:rPr>
              <w:t xml:space="preserve">Руководители пунктов проведения </w:t>
            </w:r>
            <w:r w:rsidRPr="00FE6F71">
              <w:rPr>
                <w:bCs/>
                <w:iCs/>
                <w:lang w:val="en-US"/>
              </w:rPr>
              <w:t>ГИА</w:t>
            </w:r>
          </w:p>
        </w:tc>
        <w:tc>
          <w:tcPr>
            <w:tcW w:w="198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bCs/>
                <w:iCs/>
              </w:rPr>
            </w:pPr>
            <w:r w:rsidRPr="00FE6F71">
              <w:rPr>
                <w:bCs/>
                <w:iCs/>
              </w:rPr>
              <w:t>1,0</w:t>
            </w:r>
          </w:p>
        </w:tc>
        <w:tc>
          <w:tcPr>
            <w:tcW w:w="2288"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rPr>
                <w:bCs/>
                <w:iCs/>
              </w:rPr>
              <w:t>8</w:t>
            </w:r>
          </w:p>
        </w:tc>
      </w:tr>
      <w:tr w:rsidR="00FE6F71" w:rsidRPr="00FE6F71" w:rsidTr="003E3E3D">
        <w:trPr>
          <w:trHeight w:val="340"/>
        </w:trPr>
        <w:tc>
          <w:tcPr>
            <w:tcW w:w="42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bCs/>
                <w:iCs/>
              </w:rPr>
            </w:pPr>
            <w:r w:rsidRPr="00FE6F71">
              <w:rPr>
                <w:bCs/>
                <w:iCs/>
              </w:rPr>
              <w:t>2.</w:t>
            </w:r>
          </w:p>
        </w:tc>
        <w:tc>
          <w:tcPr>
            <w:tcW w:w="5245"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bCs/>
                <w:iCs/>
              </w:rPr>
            </w:pPr>
            <w:r w:rsidRPr="00FE6F71">
              <w:rPr>
                <w:bCs/>
                <w:iCs/>
              </w:rPr>
              <w:t>Организаторы в аудиториях</w:t>
            </w:r>
          </w:p>
        </w:tc>
        <w:tc>
          <w:tcPr>
            <w:tcW w:w="198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bCs/>
                <w:iCs/>
              </w:rPr>
            </w:pPr>
            <w:r w:rsidRPr="00FE6F71">
              <w:rPr>
                <w:bCs/>
                <w:iCs/>
              </w:rPr>
              <w:t>0,75</w:t>
            </w:r>
          </w:p>
        </w:tc>
        <w:tc>
          <w:tcPr>
            <w:tcW w:w="2288"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rPr>
                <w:bCs/>
                <w:iCs/>
              </w:rPr>
              <w:t>6</w:t>
            </w:r>
          </w:p>
        </w:tc>
      </w:tr>
      <w:tr w:rsidR="00FE6F71" w:rsidRPr="00FE6F71" w:rsidTr="003E3E3D">
        <w:trPr>
          <w:trHeight w:val="325"/>
        </w:trPr>
        <w:tc>
          <w:tcPr>
            <w:tcW w:w="42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bCs/>
                <w:iCs/>
              </w:rPr>
            </w:pPr>
            <w:r w:rsidRPr="00FE6F71">
              <w:rPr>
                <w:bCs/>
                <w:iCs/>
              </w:rPr>
              <w:t>3.</w:t>
            </w:r>
          </w:p>
        </w:tc>
        <w:tc>
          <w:tcPr>
            <w:tcW w:w="5245"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bCs/>
                <w:iCs/>
              </w:rPr>
            </w:pPr>
            <w:r w:rsidRPr="00FE6F71">
              <w:rPr>
                <w:bCs/>
                <w:iCs/>
              </w:rPr>
              <w:t>Организаторы вне аудиторий</w:t>
            </w:r>
          </w:p>
        </w:tc>
        <w:tc>
          <w:tcPr>
            <w:tcW w:w="198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bCs/>
                <w:iCs/>
              </w:rPr>
            </w:pPr>
            <w:r w:rsidRPr="00FE6F71">
              <w:rPr>
                <w:bCs/>
                <w:iCs/>
              </w:rPr>
              <w:t>0,5</w:t>
            </w:r>
          </w:p>
        </w:tc>
        <w:tc>
          <w:tcPr>
            <w:tcW w:w="2288"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rPr>
                <w:bCs/>
                <w:iCs/>
              </w:rPr>
              <w:t>6</w:t>
            </w:r>
          </w:p>
        </w:tc>
      </w:tr>
      <w:tr w:rsidR="00FE6F71" w:rsidRPr="00FE6F71" w:rsidTr="003E3E3D">
        <w:trPr>
          <w:trHeight w:val="340"/>
        </w:trPr>
        <w:tc>
          <w:tcPr>
            <w:tcW w:w="42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bCs/>
                <w:iCs/>
              </w:rPr>
            </w:pPr>
            <w:r w:rsidRPr="00FE6F71">
              <w:rPr>
                <w:bCs/>
                <w:iCs/>
              </w:rPr>
              <w:t>4.</w:t>
            </w:r>
          </w:p>
        </w:tc>
        <w:tc>
          <w:tcPr>
            <w:tcW w:w="5245"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bCs/>
                <w:iCs/>
              </w:rPr>
            </w:pPr>
            <w:r w:rsidRPr="00FE6F71">
              <w:rPr>
                <w:bCs/>
                <w:iCs/>
              </w:rPr>
              <w:t>Технические специалисты</w:t>
            </w:r>
          </w:p>
        </w:tc>
        <w:tc>
          <w:tcPr>
            <w:tcW w:w="198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bCs/>
                <w:iCs/>
              </w:rPr>
            </w:pPr>
            <w:r w:rsidRPr="00FE6F71">
              <w:rPr>
                <w:bCs/>
                <w:iCs/>
              </w:rPr>
              <w:t>0,6</w:t>
            </w:r>
          </w:p>
        </w:tc>
        <w:tc>
          <w:tcPr>
            <w:tcW w:w="2288"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rPr>
                <w:bCs/>
                <w:iCs/>
              </w:rPr>
              <w:t>8</w:t>
            </w:r>
          </w:p>
        </w:tc>
      </w:tr>
      <w:tr w:rsidR="00FE6F71" w:rsidRPr="00FE6F71" w:rsidTr="003E3E3D">
        <w:trPr>
          <w:trHeight w:val="325"/>
        </w:trPr>
        <w:tc>
          <w:tcPr>
            <w:tcW w:w="42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bCs/>
                <w:iCs/>
              </w:rPr>
            </w:pPr>
            <w:r w:rsidRPr="00FE6F71">
              <w:rPr>
                <w:bCs/>
                <w:iCs/>
              </w:rPr>
              <w:t>5.</w:t>
            </w:r>
          </w:p>
        </w:tc>
        <w:tc>
          <w:tcPr>
            <w:tcW w:w="5245"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bCs/>
                <w:iCs/>
              </w:rPr>
            </w:pPr>
            <w:r w:rsidRPr="00FE6F71">
              <w:rPr>
                <w:bCs/>
                <w:iCs/>
              </w:rPr>
              <w:t>Председатели предметных комиссий</w:t>
            </w:r>
            <w:r w:rsidRPr="00FE6F71">
              <w:rPr>
                <w:rStyle w:val="a9"/>
                <w:bCs/>
                <w:iCs/>
              </w:rPr>
              <w:footnoteReference w:id="7"/>
            </w:r>
          </w:p>
        </w:tc>
        <w:tc>
          <w:tcPr>
            <w:tcW w:w="198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bCs/>
                <w:iCs/>
              </w:rPr>
            </w:pPr>
            <w:r w:rsidRPr="00FE6F71">
              <w:rPr>
                <w:bCs/>
                <w:iCs/>
              </w:rPr>
              <w:t>3,0</w:t>
            </w:r>
          </w:p>
        </w:tc>
        <w:tc>
          <w:tcPr>
            <w:tcW w:w="2288"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snapToGrid w:val="0"/>
              <w:jc w:val="center"/>
              <w:rPr>
                <w:bCs/>
                <w:iCs/>
              </w:rPr>
            </w:pPr>
          </w:p>
        </w:tc>
      </w:tr>
      <w:tr w:rsidR="00FE6F71" w:rsidRPr="00FE6F71" w:rsidTr="003E3E3D">
        <w:trPr>
          <w:trHeight w:val="340"/>
        </w:trPr>
        <w:tc>
          <w:tcPr>
            <w:tcW w:w="42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bCs/>
                <w:iCs/>
              </w:rPr>
            </w:pPr>
            <w:r w:rsidRPr="00FE6F71">
              <w:rPr>
                <w:bCs/>
                <w:iCs/>
              </w:rPr>
              <w:t>6.</w:t>
            </w:r>
          </w:p>
        </w:tc>
        <w:tc>
          <w:tcPr>
            <w:tcW w:w="5245"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bCs/>
                <w:iCs/>
              </w:rPr>
            </w:pPr>
            <w:r w:rsidRPr="00FE6F71">
              <w:rPr>
                <w:bCs/>
                <w:iCs/>
              </w:rPr>
              <w:t>Эксперты предметных комиссий</w:t>
            </w:r>
            <w:r w:rsidRPr="00FE6F71">
              <w:rPr>
                <w:rStyle w:val="a9"/>
                <w:bCs/>
                <w:iCs/>
              </w:rPr>
              <w:footnoteReference w:id="8"/>
            </w:r>
          </w:p>
        </w:tc>
        <w:tc>
          <w:tcPr>
            <w:tcW w:w="198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bCs/>
                <w:iCs/>
              </w:rPr>
            </w:pPr>
            <w:r w:rsidRPr="00FE6F71">
              <w:rPr>
                <w:bCs/>
                <w:iCs/>
              </w:rPr>
              <w:t>1,6</w:t>
            </w:r>
          </w:p>
        </w:tc>
        <w:tc>
          <w:tcPr>
            <w:tcW w:w="2288"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snapToGrid w:val="0"/>
              <w:jc w:val="center"/>
              <w:rPr>
                <w:bCs/>
                <w:iCs/>
              </w:rPr>
            </w:pPr>
          </w:p>
        </w:tc>
      </w:tr>
    </w:tbl>
    <w:p w:rsidR="00FE6F71" w:rsidRPr="00FE6F71" w:rsidRDefault="00FE6F71" w:rsidP="00FE6F71"/>
    <w:p w:rsidR="00FE6F71" w:rsidRPr="00FE6F71" w:rsidRDefault="00FE6F71" w:rsidP="00FE6F71">
      <w:pPr>
        <w:autoSpaceDE w:val="0"/>
        <w:ind w:firstLine="708"/>
        <w:jc w:val="both"/>
        <w:rPr>
          <w:rFonts w:eastAsia="Calibri"/>
          <w:sz w:val="27"/>
          <w:szCs w:val="27"/>
        </w:rPr>
      </w:pPr>
      <w:r w:rsidRPr="00FE6F71">
        <w:rPr>
          <w:rFonts w:eastAsia="Calibri"/>
          <w:sz w:val="27"/>
          <w:szCs w:val="27"/>
        </w:rPr>
        <w:t>Оплата труда председателей предметных комиссий (за исключением государственной итоговой аттестации, проводимой в форме единого государственного экзамена) осуществляется из расчета следующего количества часов, необходимых для исполнения ими полномочий по организации деятельности комиссий:</w:t>
      </w:r>
    </w:p>
    <w:p w:rsidR="00FE6F71" w:rsidRPr="00FE6F71" w:rsidRDefault="00FE6F71" w:rsidP="00FE6F71">
      <w:pPr>
        <w:autoSpaceDE w:val="0"/>
        <w:ind w:firstLine="709"/>
        <w:jc w:val="both"/>
        <w:rPr>
          <w:rFonts w:eastAsia="Calibri"/>
          <w:sz w:val="27"/>
          <w:szCs w:val="27"/>
        </w:rPr>
      </w:pPr>
      <w:r w:rsidRPr="00FE6F71">
        <w:rPr>
          <w:rFonts w:eastAsia="Calibri"/>
          <w:sz w:val="27"/>
          <w:szCs w:val="27"/>
        </w:rPr>
        <w:t>- при количестве участников ГИА по предмету до 1 тыс. человек - 24 часа;</w:t>
      </w:r>
    </w:p>
    <w:p w:rsidR="00FE6F71" w:rsidRPr="00FE6F71" w:rsidRDefault="00FE6F71" w:rsidP="00FE6F71">
      <w:pPr>
        <w:autoSpaceDE w:val="0"/>
        <w:ind w:firstLine="709"/>
        <w:jc w:val="both"/>
        <w:rPr>
          <w:rFonts w:eastAsia="Calibri"/>
          <w:sz w:val="27"/>
          <w:szCs w:val="27"/>
        </w:rPr>
      </w:pPr>
      <w:r w:rsidRPr="00FE6F71">
        <w:rPr>
          <w:rFonts w:eastAsia="Calibri"/>
          <w:sz w:val="27"/>
          <w:szCs w:val="27"/>
        </w:rPr>
        <w:lastRenderedPageBreak/>
        <w:t>- при количестве участников ГИА по предмету от 1 тыс. человек до 3 тыс. человек - 36 часов;</w:t>
      </w:r>
    </w:p>
    <w:p w:rsidR="00FE6F71" w:rsidRPr="00FE6F71" w:rsidRDefault="00FE6F71" w:rsidP="00FE6F71">
      <w:pPr>
        <w:autoSpaceDE w:val="0"/>
        <w:ind w:firstLine="709"/>
        <w:jc w:val="both"/>
        <w:rPr>
          <w:rFonts w:eastAsia="Calibri"/>
          <w:sz w:val="27"/>
          <w:szCs w:val="27"/>
        </w:rPr>
      </w:pPr>
      <w:r w:rsidRPr="00FE6F71">
        <w:rPr>
          <w:rFonts w:eastAsia="Calibri"/>
          <w:sz w:val="27"/>
          <w:szCs w:val="27"/>
        </w:rPr>
        <w:t>- при количестве участников ГИА по предмету от 3 тыс. человек до 5 тыс. человек - 48 часов;</w:t>
      </w:r>
    </w:p>
    <w:p w:rsidR="00FE6F71" w:rsidRPr="00FE6F71" w:rsidRDefault="00FE6F71" w:rsidP="00FE6F71">
      <w:pPr>
        <w:autoSpaceDE w:val="0"/>
        <w:ind w:firstLine="709"/>
        <w:jc w:val="both"/>
        <w:rPr>
          <w:rFonts w:eastAsia="Calibri"/>
          <w:sz w:val="27"/>
          <w:szCs w:val="27"/>
        </w:rPr>
      </w:pPr>
      <w:r w:rsidRPr="00FE6F71">
        <w:rPr>
          <w:rFonts w:eastAsia="Calibri"/>
          <w:sz w:val="27"/>
          <w:szCs w:val="27"/>
        </w:rPr>
        <w:t>- при количестве участников ГИА по предмету от 5 тыс. человек до 7 тыс. человек - 60 часов;</w:t>
      </w:r>
    </w:p>
    <w:p w:rsidR="00FE6F71" w:rsidRPr="00FE6F71" w:rsidRDefault="00FE6F71" w:rsidP="00FE6F71">
      <w:pPr>
        <w:autoSpaceDE w:val="0"/>
        <w:ind w:firstLine="709"/>
        <w:jc w:val="both"/>
        <w:rPr>
          <w:rFonts w:eastAsia="Calibri"/>
          <w:sz w:val="27"/>
          <w:szCs w:val="27"/>
        </w:rPr>
      </w:pPr>
      <w:r w:rsidRPr="00FE6F71">
        <w:rPr>
          <w:rFonts w:eastAsia="Calibri"/>
          <w:sz w:val="27"/>
          <w:szCs w:val="27"/>
        </w:rPr>
        <w:t>- при количестве участников ГИА по предмету от 7 тыс. человек до 9 тыс. человек - 72 часа;</w:t>
      </w:r>
    </w:p>
    <w:p w:rsidR="00FE6F71" w:rsidRPr="00FE6F71" w:rsidRDefault="00FE6F71" w:rsidP="00FE6F71">
      <w:pPr>
        <w:autoSpaceDE w:val="0"/>
        <w:ind w:firstLine="709"/>
        <w:jc w:val="both"/>
        <w:rPr>
          <w:rFonts w:eastAsia="Calibri"/>
          <w:sz w:val="27"/>
          <w:szCs w:val="27"/>
        </w:rPr>
      </w:pPr>
      <w:r w:rsidRPr="00FE6F71">
        <w:rPr>
          <w:rFonts w:eastAsia="Calibri"/>
          <w:sz w:val="27"/>
          <w:szCs w:val="27"/>
        </w:rPr>
        <w:t>- при количестве участников ГИА по предмету свыше 9 тыс. человек -     84 часа.</w:t>
      </w:r>
    </w:p>
    <w:p w:rsidR="00FE6F71" w:rsidRPr="00FE6F71" w:rsidRDefault="00FE6F71" w:rsidP="00FE6F71">
      <w:pPr>
        <w:autoSpaceDE w:val="0"/>
        <w:ind w:firstLine="708"/>
        <w:jc w:val="both"/>
        <w:rPr>
          <w:bCs/>
          <w:iCs/>
          <w:sz w:val="27"/>
          <w:szCs w:val="27"/>
        </w:rPr>
      </w:pPr>
      <w:r w:rsidRPr="00FE6F71">
        <w:rPr>
          <w:rFonts w:eastAsia="Calibri"/>
          <w:sz w:val="27"/>
          <w:szCs w:val="27"/>
        </w:rPr>
        <w:t xml:space="preserve">Оплата труда </w:t>
      </w:r>
      <w:r w:rsidRPr="00FE6F71">
        <w:rPr>
          <w:bCs/>
          <w:iCs/>
          <w:sz w:val="27"/>
          <w:szCs w:val="27"/>
        </w:rPr>
        <w:t>экспертам предметных комиссий рассчитывается из расчета количества часов для проверки работ с учетом следующих коэффициентов:</w:t>
      </w:r>
    </w:p>
    <w:p w:rsidR="00FE6F71" w:rsidRPr="00FE6F71" w:rsidRDefault="00FE6F71" w:rsidP="00FE6F71">
      <w:pPr>
        <w:autoSpaceDE w:val="0"/>
        <w:ind w:hanging="191"/>
        <w:jc w:val="both"/>
        <w:rPr>
          <w:bCs/>
          <w:iCs/>
          <w:sz w:val="27"/>
          <w:szCs w:val="27"/>
        </w:rPr>
      </w:pPr>
      <w:r w:rsidRPr="00FE6F71">
        <w:rPr>
          <w:bCs/>
          <w:iCs/>
          <w:sz w:val="27"/>
          <w:szCs w:val="27"/>
        </w:rPr>
        <w:t>1,18 – для профессоров, докторов наук;</w:t>
      </w:r>
    </w:p>
    <w:p w:rsidR="00FE6F71" w:rsidRPr="00FE6F71" w:rsidRDefault="00FE6F71" w:rsidP="00FE6F71">
      <w:pPr>
        <w:autoSpaceDE w:val="0"/>
        <w:ind w:firstLine="709"/>
        <w:jc w:val="both"/>
        <w:rPr>
          <w:rFonts w:eastAsia="Calibri"/>
          <w:sz w:val="27"/>
          <w:szCs w:val="27"/>
        </w:rPr>
      </w:pPr>
      <w:r w:rsidRPr="00FE6F71">
        <w:rPr>
          <w:bCs/>
          <w:iCs/>
          <w:sz w:val="27"/>
          <w:szCs w:val="27"/>
        </w:rPr>
        <w:t>1,13 – для доцентов, кандидатов наук, а также лиц, имеющих почетное звание «Заслуженный учитель Российской Федерации».</w:t>
      </w:r>
    </w:p>
    <w:p w:rsidR="00FE6F71" w:rsidRPr="00FE6F71" w:rsidRDefault="00FE6F71" w:rsidP="00FE6F71">
      <w:pPr>
        <w:ind w:firstLine="851"/>
        <w:jc w:val="both"/>
        <w:rPr>
          <w:rFonts w:eastAsia="Calibri"/>
          <w:sz w:val="27"/>
          <w:szCs w:val="27"/>
        </w:rPr>
      </w:pPr>
      <w:r w:rsidRPr="00FE6F71">
        <w:rPr>
          <w:rFonts w:eastAsia="Calibri"/>
          <w:sz w:val="27"/>
          <w:szCs w:val="27"/>
        </w:rPr>
        <w:t>Устанавливается норма времени на проверку одной работы - 15 минут по всем предметам (4 экзаменационные работы в час).</w:t>
      </w:r>
    </w:p>
    <w:p w:rsidR="00FE6F71" w:rsidRPr="00FE6F71" w:rsidRDefault="00FE6F71" w:rsidP="00FE6F71">
      <w:pPr>
        <w:ind w:firstLine="851"/>
        <w:jc w:val="both"/>
        <w:rPr>
          <w:b/>
          <w:bCs/>
          <w:sz w:val="27"/>
          <w:szCs w:val="27"/>
        </w:rPr>
      </w:pPr>
    </w:p>
    <w:p w:rsidR="00FE6F71" w:rsidRPr="00FE6F71" w:rsidRDefault="00FE6F71" w:rsidP="00FE6F71">
      <w:pPr>
        <w:ind w:firstLine="708"/>
        <w:jc w:val="center"/>
        <w:rPr>
          <w:sz w:val="27"/>
          <w:szCs w:val="27"/>
        </w:rPr>
      </w:pPr>
      <w:r w:rsidRPr="00FE6F71">
        <w:rPr>
          <w:b/>
          <w:bCs/>
          <w:sz w:val="27"/>
          <w:szCs w:val="27"/>
        </w:rPr>
        <w:t>8. Выплаты компенсационного характера</w:t>
      </w:r>
    </w:p>
    <w:p w:rsidR="00FE6F71" w:rsidRPr="00FE6F71" w:rsidRDefault="00FE6F71" w:rsidP="00FE6F71">
      <w:pPr>
        <w:pStyle w:val="afd"/>
        <w:spacing w:after="0"/>
        <w:ind w:left="0" w:firstLine="851"/>
        <w:jc w:val="both"/>
        <w:rPr>
          <w:sz w:val="27"/>
          <w:szCs w:val="27"/>
        </w:rPr>
      </w:pPr>
      <w:r w:rsidRPr="00FE6F71">
        <w:rPr>
          <w:sz w:val="27"/>
          <w:szCs w:val="27"/>
        </w:rPr>
        <w:t>8.1. Выплаты компенсационного характера осуществляются из базовой части фонда оплаты труда за работы во вредных и (или) опасных и иных особых условиях труда; в условиях труда, отклоняющихся от нормальных (при выполнении работ различной квалификации, совмещении профессий (должностей)).</w:t>
      </w:r>
    </w:p>
    <w:p w:rsidR="00FE6F71" w:rsidRPr="00FE6F71" w:rsidRDefault="00FE6F71" w:rsidP="00FE6F71">
      <w:pPr>
        <w:pStyle w:val="afd"/>
        <w:spacing w:after="0"/>
        <w:ind w:left="0" w:firstLine="851"/>
        <w:jc w:val="both"/>
        <w:rPr>
          <w:sz w:val="27"/>
          <w:szCs w:val="27"/>
        </w:rPr>
      </w:pPr>
      <w:r w:rsidRPr="00FE6F71">
        <w:rPr>
          <w:sz w:val="27"/>
          <w:szCs w:val="27"/>
        </w:rPr>
        <w:t>8.2. Выплаты компенсационного характера за работы во вредных и (или) опасных и иных особых условиях труда и в условиях труда, отклоняющихся от нормальных, осуществляются в размерах не ниже предусмотренных трудовым законодательством и иными нормативными правовыми актами, содержащими нормы трудового права.</w:t>
      </w:r>
    </w:p>
    <w:p w:rsidR="00FE6F71" w:rsidRPr="00FE6F71" w:rsidRDefault="00FE6F71" w:rsidP="00FE6F71">
      <w:pPr>
        <w:pStyle w:val="afd"/>
        <w:spacing w:after="0"/>
        <w:ind w:left="0" w:firstLine="851"/>
        <w:jc w:val="both"/>
        <w:rPr>
          <w:sz w:val="27"/>
          <w:szCs w:val="27"/>
        </w:rPr>
      </w:pPr>
      <w:r w:rsidRPr="00FE6F71">
        <w:rPr>
          <w:sz w:val="27"/>
          <w:szCs w:val="27"/>
        </w:rPr>
        <w:t>Работникам, занятым на работах во вре</w:t>
      </w:r>
      <w:r w:rsidRPr="00FE6F71">
        <w:rPr>
          <w:b/>
          <w:bCs/>
          <w:sz w:val="27"/>
          <w:szCs w:val="27"/>
        </w:rPr>
        <w:t>д</w:t>
      </w:r>
      <w:r w:rsidRPr="00FE6F71">
        <w:rPr>
          <w:sz w:val="27"/>
          <w:szCs w:val="27"/>
        </w:rPr>
        <w:t>ных и (или) опасных условиях труда, устанавливаются доплаты</w:t>
      </w:r>
      <w:r w:rsidRPr="00FE6F71">
        <w:rPr>
          <w:b/>
          <w:bCs/>
          <w:sz w:val="27"/>
          <w:szCs w:val="27"/>
        </w:rPr>
        <w:t xml:space="preserve"> </w:t>
      </w:r>
      <w:r w:rsidRPr="00FE6F71">
        <w:rPr>
          <w:sz w:val="27"/>
          <w:szCs w:val="27"/>
        </w:rPr>
        <w:t xml:space="preserve">– не менее </w:t>
      </w:r>
      <w:r w:rsidRPr="00FE6F71">
        <w:rPr>
          <w:b/>
          <w:bCs/>
          <w:sz w:val="27"/>
          <w:szCs w:val="27"/>
        </w:rPr>
        <w:t>4 %</w:t>
      </w:r>
      <w:r w:rsidRPr="00FE6F71">
        <w:rPr>
          <w:sz w:val="27"/>
          <w:szCs w:val="27"/>
        </w:rPr>
        <w:t xml:space="preserve"> </w:t>
      </w:r>
      <w:r w:rsidRPr="00FE6F71">
        <w:rPr>
          <w:b/>
          <w:bCs/>
          <w:sz w:val="27"/>
          <w:szCs w:val="27"/>
        </w:rPr>
        <w:t xml:space="preserve">от </w:t>
      </w:r>
      <w:r w:rsidRPr="00FE6F71">
        <w:rPr>
          <w:sz w:val="27"/>
          <w:szCs w:val="27"/>
        </w:rPr>
        <w:t>оплаты за фактическую учебную нагрузку учителя, должностного оклада работника.</w:t>
      </w:r>
    </w:p>
    <w:p w:rsidR="00FE6F71" w:rsidRPr="00FE6F71" w:rsidRDefault="00FE6F71" w:rsidP="00FE6F71">
      <w:pPr>
        <w:pStyle w:val="afd"/>
        <w:spacing w:after="0"/>
        <w:ind w:left="0" w:firstLine="851"/>
        <w:jc w:val="both"/>
        <w:rPr>
          <w:sz w:val="27"/>
          <w:szCs w:val="27"/>
        </w:rPr>
      </w:pPr>
      <w:r w:rsidRPr="00FE6F71">
        <w:rPr>
          <w:sz w:val="27"/>
          <w:szCs w:val="27"/>
        </w:rPr>
        <w:t>Установление вышеуказанных доплат производится по результатам аттестации рабочих мест. Конкретный размер выплаты работникам определяется в зависимости от продолжительности их работы во вре</w:t>
      </w:r>
      <w:r w:rsidRPr="00FE6F71">
        <w:rPr>
          <w:b/>
          <w:bCs/>
          <w:sz w:val="27"/>
          <w:szCs w:val="27"/>
        </w:rPr>
        <w:t>д</w:t>
      </w:r>
      <w:r w:rsidRPr="00FE6F71">
        <w:rPr>
          <w:sz w:val="27"/>
          <w:szCs w:val="27"/>
        </w:rPr>
        <w:t>ных и (или) опасных условиях труда.</w:t>
      </w:r>
    </w:p>
    <w:p w:rsidR="00FE6F71" w:rsidRPr="00FE6F71" w:rsidRDefault="00FE6F71" w:rsidP="00FE6F71">
      <w:pPr>
        <w:pStyle w:val="afd"/>
        <w:spacing w:after="0"/>
        <w:ind w:left="0" w:firstLine="851"/>
        <w:jc w:val="both"/>
        <w:rPr>
          <w:sz w:val="27"/>
          <w:szCs w:val="27"/>
        </w:rPr>
      </w:pPr>
      <w:r w:rsidRPr="00FE6F71">
        <w:rPr>
          <w:sz w:val="27"/>
          <w:szCs w:val="27"/>
        </w:rPr>
        <w:t>8.3. Выплаты компенсационного характера за расширение зоны обслуживания, выполнение дополнительных работ, связанных с образовательным процессом и не входящих в круг основных обязанностей работника (в том числе участие в общественной работе, ведение музейной работы), устанавливаются самостоятельно в пределах базовой части фонда оплаты труда.</w:t>
      </w:r>
    </w:p>
    <w:p w:rsidR="00FE6F71" w:rsidRPr="00FE6F71" w:rsidRDefault="00FE6F71" w:rsidP="00FE6F71">
      <w:pPr>
        <w:pStyle w:val="afd"/>
        <w:spacing w:after="0"/>
        <w:ind w:left="0" w:firstLine="851"/>
        <w:jc w:val="both"/>
        <w:rPr>
          <w:b/>
          <w:bCs/>
          <w:sz w:val="27"/>
          <w:szCs w:val="27"/>
        </w:rPr>
      </w:pPr>
      <w:r w:rsidRPr="00FE6F71">
        <w:rPr>
          <w:sz w:val="27"/>
          <w:szCs w:val="27"/>
        </w:rPr>
        <w:t>8.4. При определении компенсационных выплат за классное руководство и заведывание кабинетом, лабораторией, учебно-опытным участком, учебной мастерской  применяется формула:</w:t>
      </w:r>
    </w:p>
    <w:p w:rsidR="00FE6F71" w:rsidRPr="00FE6F71" w:rsidRDefault="00FE6F71" w:rsidP="00FE6F71">
      <w:pPr>
        <w:pStyle w:val="afd"/>
        <w:spacing w:after="0"/>
        <w:ind w:left="0" w:firstLine="851"/>
        <w:jc w:val="both"/>
        <w:rPr>
          <w:b/>
          <w:bCs/>
          <w:sz w:val="27"/>
          <w:szCs w:val="27"/>
        </w:rPr>
      </w:pPr>
      <w:r w:rsidRPr="00FE6F71">
        <w:rPr>
          <w:b/>
          <w:bCs/>
          <w:sz w:val="27"/>
          <w:szCs w:val="27"/>
        </w:rPr>
        <w:t xml:space="preserve">К = Б </w:t>
      </w:r>
      <w:proofErr w:type="spellStart"/>
      <w:r w:rsidRPr="00FE6F71">
        <w:rPr>
          <w:b/>
          <w:bCs/>
          <w:sz w:val="27"/>
          <w:szCs w:val="27"/>
        </w:rPr>
        <w:t>х</w:t>
      </w:r>
      <w:proofErr w:type="spellEnd"/>
      <w:r w:rsidRPr="00FE6F71">
        <w:rPr>
          <w:b/>
          <w:bCs/>
          <w:sz w:val="27"/>
          <w:szCs w:val="27"/>
        </w:rPr>
        <w:t xml:space="preserve"> </w:t>
      </w:r>
      <w:proofErr w:type="spellStart"/>
      <w:r w:rsidRPr="00FE6F71">
        <w:rPr>
          <w:b/>
          <w:bCs/>
          <w:sz w:val="27"/>
          <w:szCs w:val="27"/>
        </w:rPr>
        <w:t>Кр</w:t>
      </w:r>
      <w:proofErr w:type="spellEnd"/>
      <w:r w:rsidRPr="00FE6F71">
        <w:rPr>
          <w:sz w:val="27"/>
          <w:szCs w:val="27"/>
        </w:rPr>
        <w:t>, где:</w:t>
      </w:r>
    </w:p>
    <w:p w:rsidR="00FE6F71" w:rsidRPr="00FE6F71" w:rsidRDefault="00FE6F71" w:rsidP="00FE6F71">
      <w:pPr>
        <w:pStyle w:val="afd"/>
        <w:spacing w:after="0"/>
        <w:ind w:left="0" w:firstLine="851"/>
        <w:jc w:val="both"/>
        <w:rPr>
          <w:b/>
          <w:bCs/>
          <w:sz w:val="27"/>
          <w:szCs w:val="27"/>
        </w:rPr>
      </w:pPr>
      <w:r w:rsidRPr="00FE6F71">
        <w:rPr>
          <w:b/>
          <w:bCs/>
          <w:sz w:val="27"/>
          <w:szCs w:val="27"/>
        </w:rPr>
        <w:t>К</w:t>
      </w:r>
      <w:r w:rsidRPr="00FE6F71">
        <w:rPr>
          <w:sz w:val="27"/>
          <w:szCs w:val="27"/>
        </w:rPr>
        <w:t xml:space="preserve"> – компенсационные выплаты;</w:t>
      </w:r>
    </w:p>
    <w:p w:rsidR="00FE6F71" w:rsidRPr="00FE6F71" w:rsidRDefault="00FE6F71" w:rsidP="00FE6F71">
      <w:pPr>
        <w:pStyle w:val="afd"/>
        <w:spacing w:after="0"/>
        <w:ind w:left="0" w:firstLine="851"/>
        <w:jc w:val="both"/>
        <w:rPr>
          <w:b/>
          <w:bCs/>
          <w:sz w:val="27"/>
          <w:szCs w:val="27"/>
        </w:rPr>
      </w:pPr>
      <w:r w:rsidRPr="00FE6F71">
        <w:rPr>
          <w:b/>
          <w:bCs/>
          <w:sz w:val="27"/>
          <w:szCs w:val="27"/>
        </w:rPr>
        <w:t>Б</w:t>
      </w:r>
      <w:r w:rsidRPr="00FE6F71">
        <w:rPr>
          <w:sz w:val="27"/>
          <w:szCs w:val="27"/>
        </w:rPr>
        <w:t xml:space="preserve"> – оклад по ПКГ (Приложение 2 к положению);</w:t>
      </w:r>
    </w:p>
    <w:p w:rsidR="00FE6F71" w:rsidRPr="00FE6F71" w:rsidRDefault="00FE6F71" w:rsidP="00FE6F71">
      <w:pPr>
        <w:pStyle w:val="afd"/>
        <w:spacing w:after="0"/>
        <w:ind w:left="0" w:firstLine="851"/>
        <w:jc w:val="both"/>
        <w:rPr>
          <w:sz w:val="27"/>
          <w:szCs w:val="27"/>
        </w:rPr>
      </w:pPr>
      <w:proofErr w:type="spellStart"/>
      <w:r w:rsidRPr="00FE6F71">
        <w:rPr>
          <w:b/>
          <w:bCs/>
          <w:sz w:val="27"/>
          <w:szCs w:val="27"/>
        </w:rPr>
        <w:t>Кр</w:t>
      </w:r>
      <w:proofErr w:type="spellEnd"/>
      <w:r w:rsidRPr="00FE6F71">
        <w:rPr>
          <w:sz w:val="27"/>
          <w:szCs w:val="27"/>
        </w:rPr>
        <w:t xml:space="preserve"> – коэффициент компенсационных выплат (Таблица 8).</w:t>
      </w:r>
    </w:p>
    <w:p w:rsidR="00FE6F71" w:rsidRPr="00FE6F71" w:rsidRDefault="00FE6F71" w:rsidP="00FE6F71">
      <w:pPr>
        <w:ind w:firstLine="709"/>
        <w:jc w:val="right"/>
        <w:rPr>
          <w:b/>
          <w:bCs/>
          <w:sz w:val="27"/>
          <w:szCs w:val="27"/>
        </w:rPr>
      </w:pPr>
      <w:r w:rsidRPr="00FE6F71">
        <w:rPr>
          <w:sz w:val="27"/>
          <w:szCs w:val="27"/>
        </w:rPr>
        <w:t>Таблица 8.</w:t>
      </w:r>
    </w:p>
    <w:p w:rsidR="00FE6F71" w:rsidRPr="00FE6F71" w:rsidRDefault="00FE6F71" w:rsidP="00FE6F71">
      <w:pPr>
        <w:jc w:val="center"/>
        <w:rPr>
          <w:sz w:val="27"/>
          <w:szCs w:val="27"/>
        </w:rPr>
      </w:pPr>
      <w:r w:rsidRPr="00FE6F71">
        <w:rPr>
          <w:b/>
          <w:bCs/>
          <w:sz w:val="27"/>
          <w:szCs w:val="27"/>
        </w:rPr>
        <w:t>Минимальные размеры коэффициента компенсационных выплат.</w:t>
      </w:r>
    </w:p>
    <w:p w:rsidR="00FE6F71" w:rsidRPr="00FE6F71" w:rsidRDefault="00FE6F71" w:rsidP="00FE6F71">
      <w:pPr>
        <w:jc w:val="center"/>
        <w:rPr>
          <w:sz w:val="27"/>
          <w:szCs w:val="27"/>
        </w:rPr>
      </w:pPr>
    </w:p>
    <w:tbl>
      <w:tblPr>
        <w:tblW w:w="9639" w:type="dxa"/>
        <w:tblInd w:w="108" w:type="dxa"/>
        <w:tblLayout w:type="fixed"/>
        <w:tblLook w:val="0000"/>
      </w:tblPr>
      <w:tblGrid>
        <w:gridCol w:w="643"/>
        <w:gridCol w:w="7715"/>
        <w:gridCol w:w="1281"/>
      </w:tblGrid>
      <w:tr w:rsidR="00FE6F71" w:rsidRPr="00FE6F71" w:rsidTr="003E3E3D">
        <w:tc>
          <w:tcPr>
            <w:tcW w:w="643"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Nonformat"/>
              <w:widowControl/>
              <w:ind w:hanging="1063"/>
              <w:jc w:val="center"/>
              <w:rPr>
                <w:rFonts w:ascii="Times New Roman" w:hAnsi="Times New Roman" w:cs="Times New Roman"/>
                <w:b/>
                <w:bCs/>
                <w:sz w:val="24"/>
                <w:szCs w:val="24"/>
              </w:rPr>
            </w:pPr>
            <w:r w:rsidRPr="00FE6F71">
              <w:rPr>
                <w:rFonts w:ascii="Times New Roman" w:hAnsi="Times New Roman" w:cs="Times New Roman"/>
                <w:b/>
                <w:bCs/>
                <w:sz w:val="24"/>
                <w:szCs w:val="24"/>
              </w:rPr>
              <w:t>№</w:t>
            </w:r>
          </w:p>
          <w:p w:rsidR="00FE6F71" w:rsidRPr="00FE6F71" w:rsidRDefault="00FE6F71" w:rsidP="00FE6F71">
            <w:pPr>
              <w:pStyle w:val="ConsPlusNonformat"/>
              <w:widowControl/>
              <w:ind w:hanging="1063"/>
              <w:jc w:val="center"/>
              <w:rPr>
                <w:rFonts w:ascii="Times New Roman" w:hAnsi="Times New Roman" w:cs="Times New Roman"/>
                <w:b/>
                <w:bCs/>
                <w:sz w:val="24"/>
                <w:szCs w:val="24"/>
              </w:rPr>
            </w:pPr>
            <w:proofErr w:type="spellStart"/>
            <w:proofErr w:type="gramStart"/>
            <w:r w:rsidRPr="00FE6F71">
              <w:rPr>
                <w:rFonts w:ascii="Times New Roman" w:hAnsi="Times New Roman" w:cs="Times New Roman"/>
                <w:b/>
                <w:bCs/>
                <w:sz w:val="24"/>
                <w:szCs w:val="24"/>
              </w:rPr>
              <w:t>п</w:t>
            </w:r>
            <w:proofErr w:type="spellEnd"/>
            <w:proofErr w:type="gramEnd"/>
            <w:r w:rsidRPr="00FE6F71">
              <w:rPr>
                <w:rFonts w:ascii="Times New Roman" w:hAnsi="Times New Roman" w:cs="Times New Roman"/>
                <w:b/>
                <w:bCs/>
                <w:sz w:val="24"/>
                <w:szCs w:val="24"/>
              </w:rPr>
              <w:t>/</w:t>
            </w:r>
            <w:proofErr w:type="spellStart"/>
            <w:r w:rsidRPr="00FE6F71">
              <w:rPr>
                <w:rFonts w:ascii="Times New Roman" w:hAnsi="Times New Roman" w:cs="Times New Roman"/>
                <w:b/>
                <w:bCs/>
                <w:sz w:val="24"/>
                <w:szCs w:val="24"/>
              </w:rPr>
              <w:t>п</w:t>
            </w:r>
            <w:proofErr w:type="spellEnd"/>
          </w:p>
        </w:tc>
        <w:tc>
          <w:tcPr>
            <w:tcW w:w="7715"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Nonformat"/>
              <w:widowControl/>
              <w:jc w:val="center"/>
              <w:rPr>
                <w:rFonts w:ascii="Times New Roman" w:hAnsi="Times New Roman" w:cs="Times New Roman"/>
                <w:b/>
                <w:bCs/>
                <w:sz w:val="24"/>
                <w:szCs w:val="24"/>
              </w:rPr>
            </w:pPr>
            <w:r w:rsidRPr="00FE6F71">
              <w:rPr>
                <w:rFonts w:ascii="Times New Roman" w:hAnsi="Times New Roman" w:cs="Times New Roman"/>
                <w:b/>
                <w:bCs/>
                <w:sz w:val="24"/>
                <w:szCs w:val="24"/>
              </w:rPr>
              <w:t>Виды работ</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Nonformat"/>
              <w:widowControl/>
              <w:jc w:val="center"/>
              <w:rPr>
                <w:rFonts w:ascii="Times New Roman" w:hAnsi="Times New Roman" w:cs="Times New Roman"/>
                <w:b/>
                <w:bCs/>
                <w:sz w:val="24"/>
                <w:szCs w:val="24"/>
              </w:rPr>
            </w:pPr>
            <w:r w:rsidRPr="00FE6F71">
              <w:rPr>
                <w:rFonts w:ascii="Times New Roman" w:hAnsi="Times New Roman" w:cs="Times New Roman"/>
                <w:b/>
                <w:bCs/>
                <w:sz w:val="24"/>
                <w:szCs w:val="24"/>
              </w:rPr>
              <w:t xml:space="preserve">Значение </w:t>
            </w:r>
          </w:p>
          <w:p w:rsidR="00FE6F71" w:rsidRPr="00FE6F71" w:rsidRDefault="00FE6F71" w:rsidP="00FE6F71">
            <w:pPr>
              <w:pStyle w:val="ConsPlusNonformat"/>
              <w:widowControl/>
              <w:jc w:val="center"/>
            </w:pPr>
            <w:proofErr w:type="spellStart"/>
            <w:r w:rsidRPr="00FE6F71">
              <w:rPr>
                <w:rFonts w:ascii="Times New Roman" w:hAnsi="Times New Roman" w:cs="Times New Roman"/>
                <w:b/>
                <w:bCs/>
                <w:sz w:val="24"/>
                <w:szCs w:val="24"/>
              </w:rPr>
              <w:t>Кр</w:t>
            </w:r>
            <w:proofErr w:type="spellEnd"/>
            <w:r w:rsidRPr="00FE6F71">
              <w:rPr>
                <w:rFonts w:ascii="Times New Roman" w:hAnsi="Times New Roman" w:cs="Times New Roman"/>
                <w:b/>
                <w:bCs/>
                <w:sz w:val="24"/>
                <w:szCs w:val="24"/>
              </w:rPr>
              <w:t xml:space="preserve"> </w:t>
            </w:r>
          </w:p>
        </w:tc>
      </w:tr>
      <w:tr w:rsidR="00FE6F71" w:rsidRPr="00FE6F71" w:rsidTr="003E3E3D">
        <w:tc>
          <w:tcPr>
            <w:tcW w:w="643"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Nonformat"/>
              <w:widowControl/>
              <w:jc w:val="center"/>
              <w:rPr>
                <w:rFonts w:ascii="Times New Roman" w:hAnsi="Times New Roman" w:cs="Times New Roman"/>
                <w:sz w:val="24"/>
                <w:szCs w:val="24"/>
              </w:rPr>
            </w:pPr>
            <w:r w:rsidRPr="00FE6F71">
              <w:rPr>
                <w:rFonts w:ascii="Times New Roman" w:hAnsi="Times New Roman" w:cs="Times New Roman"/>
                <w:sz w:val="24"/>
                <w:szCs w:val="24"/>
              </w:rPr>
              <w:lastRenderedPageBreak/>
              <w:t>1.</w:t>
            </w:r>
          </w:p>
        </w:tc>
        <w:tc>
          <w:tcPr>
            <w:tcW w:w="7715"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Nonformat"/>
              <w:widowControl/>
              <w:rPr>
                <w:rFonts w:ascii="Times New Roman" w:hAnsi="Times New Roman" w:cs="Times New Roman"/>
                <w:sz w:val="24"/>
                <w:szCs w:val="24"/>
              </w:rPr>
            </w:pPr>
            <w:r w:rsidRPr="00FE6F71">
              <w:rPr>
                <w:rFonts w:ascii="Times New Roman" w:hAnsi="Times New Roman" w:cs="Times New Roman"/>
                <w:sz w:val="24"/>
                <w:szCs w:val="24"/>
              </w:rPr>
              <w:t>Классное руководство:</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Nonformat"/>
              <w:widowControl/>
              <w:jc w:val="center"/>
            </w:pPr>
            <w:r w:rsidRPr="00FE6F71">
              <w:rPr>
                <w:rFonts w:ascii="Times New Roman" w:hAnsi="Times New Roman" w:cs="Times New Roman"/>
                <w:sz w:val="24"/>
                <w:szCs w:val="24"/>
              </w:rPr>
              <w:t>0,25</w:t>
            </w:r>
          </w:p>
        </w:tc>
      </w:tr>
      <w:tr w:rsidR="00FE6F71" w:rsidRPr="00FE6F71" w:rsidTr="003E3E3D">
        <w:tc>
          <w:tcPr>
            <w:tcW w:w="643"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Nonformat"/>
              <w:widowControl/>
              <w:jc w:val="center"/>
              <w:rPr>
                <w:rFonts w:ascii="Times New Roman" w:hAnsi="Times New Roman" w:cs="Times New Roman"/>
                <w:sz w:val="24"/>
                <w:szCs w:val="24"/>
              </w:rPr>
            </w:pPr>
            <w:r w:rsidRPr="00FE6F71">
              <w:rPr>
                <w:rFonts w:ascii="Times New Roman" w:hAnsi="Times New Roman" w:cs="Times New Roman"/>
                <w:sz w:val="24"/>
                <w:szCs w:val="24"/>
              </w:rPr>
              <w:t>2.</w:t>
            </w:r>
          </w:p>
        </w:tc>
        <w:tc>
          <w:tcPr>
            <w:tcW w:w="7715"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Nonformat"/>
              <w:widowControl/>
              <w:rPr>
                <w:rFonts w:ascii="Times New Roman" w:hAnsi="Times New Roman" w:cs="Times New Roman"/>
                <w:sz w:val="24"/>
                <w:szCs w:val="24"/>
              </w:rPr>
            </w:pPr>
            <w:r w:rsidRPr="00FE6F71">
              <w:rPr>
                <w:rFonts w:ascii="Times New Roman" w:hAnsi="Times New Roman" w:cs="Times New Roman"/>
                <w:sz w:val="24"/>
                <w:szCs w:val="24"/>
              </w:rPr>
              <w:t xml:space="preserve">Заведование вечерним, заочным отделением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Nonformat"/>
              <w:widowControl/>
              <w:jc w:val="center"/>
            </w:pPr>
            <w:r w:rsidRPr="00FE6F71">
              <w:rPr>
                <w:rFonts w:ascii="Times New Roman" w:hAnsi="Times New Roman" w:cs="Times New Roman"/>
                <w:sz w:val="24"/>
                <w:szCs w:val="24"/>
              </w:rPr>
              <w:t>0,15</w:t>
            </w:r>
          </w:p>
        </w:tc>
      </w:tr>
      <w:tr w:rsidR="00FE6F71" w:rsidRPr="00FE6F71" w:rsidTr="003E3E3D">
        <w:tc>
          <w:tcPr>
            <w:tcW w:w="643"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Nonformat"/>
              <w:widowControl/>
              <w:jc w:val="center"/>
              <w:rPr>
                <w:rFonts w:ascii="Times New Roman" w:hAnsi="Times New Roman" w:cs="Times New Roman"/>
                <w:sz w:val="24"/>
                <w:szCs w:val="24"/>
              </w:rPr>
            </w:pPr>
            <w:r w:rsidRPr="00FE6F71">
              <w:rPr>
                <w:rFonts w:ascii="Times New Roman" w:hAnsi="Times New Roman" w:cs="Times New Roman"/>
                <w:sz w:val="24"/>
                <w:szCs w:val="24"/>
              </w:rPr>
              <w:t>3.</w:t>
            </w:r>
          </w:p>
        </w:tc>
        <w:tc>
          <w:tcPr>
            <w:tcW w:w="7715"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Nonformat"/>
              <w:widowControl/>
              <w:rPr>
                <w:rFonts w:ascii="Times New Roman" w:hAnsi="Times New Roman" w:cs="Times New Roman"/>
                <w:sz w:val="24"/>
                <w:szCs w:val="24"/>
              </w:rPr>
            </w:pPr>
            <w:r w:rsidRPr="00FE6F71">
              <w:rPr>
                <w:rFonts w:ascii="Times New Roman" w:hAnsi="Times New Roman" w:cs="Times New Roman"/>
                <w:sz w:val="24"/>
                <w:szCs w:val="24"/>
              </w:rPr>
              <w:t>Заведование кабинетами, лабораториями</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Nonformat"/>
              <w:widowControl/>
              <w:jc w:val="center"/>
            </w:pPr>
            <w:r w:rsidRPr="00FE6F71">
              <w:rPr>
                <w:rFonts w:ascii="Times New Roman" w:hAnsi="Times New Roman" w:cs="Times New Roman"/>
                <w:sz w:val="24"/>
                <w:szCs w:val="24"/>
              </w:rPr>
              <w:t>0,10</w:t>
            </w:r>
          </w:p>
        </w:tc>
      </w:tr>
      <w:tr w:rsidR="00FE6F71" w:rsidRPr="00FE6F71" w:rsidTr="003E3E3D">
        <w:tc>
          <w:tcPr>
            <w:tcW w:w="643"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Nonformat"/>
              <w:widowControl/>
              <w:jc w:val="center"/>
              <w:rPr>
                <w:rFonts w:ascii="Times New Roman" w:hAnsi="Times New Roman" w:cs="Times New Roman"/>
                <w:sz w:val="24"/>
                <w:szCs w:val="24"/>
              </w:rPr>
            </w:pPr>
            <w:r w:rsidRPr="00FE6F71">
              <w:rPr>
                <w:rFonts w:ascii="Times New Roman" w:hAnsi="Times New Roman" w:cs="Times New Roman"/>
                <w:sz w:val="24"/>
                <w:szCs w:val="24"/>
              </w:rPr>
              <w:t>4.</w:t>
            </w:r>
          </w:p>
        </w:tc>
        <w:tc>
          <w:tcPr>
            <w:tcW w:w="7715"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Nonformat"/>
              <w:widowControl/>
              <w:rPr>
                <w:rFonts w:ascii="Times New Roman" w:hAnsi="Times New Roman" w:cs="Times New Roman"/>
                <w:sz w:val="24"/>
                <w:szCs w:val="24"/>
              </w:rPr>
            </w:pPr>
            <w:r w:rsidRPr="00FE6F71">
              <w:rPr>
                <w:rFonts w:ascii="Times New Roman" w:hAnsi="Times New Roman" w:cs="Times New Roman"/>
                <w:sz w:val="24"/>
                <w:szCs w:val="24"/>
              </w:rPr>
              <w:t xml:space="preserve">Заведование учебными мастерскими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Nonformat"/>
              <w:widowControl/>
              <w:jc w:val="center"/>
            </w:pPr>
            <w:r w:rsidRPr="00FE6F71">
              <w:rPr>
                <w:rFonts w:ascii="Times New Roman" w:hAnsi="Times New Roman" w:cs="Times New Roman"/>
                <w:sz w:val="24"/>
                <w:szCs w:val="24"/>
              </w:rPr>
              <w:t>0,10</w:t>
            </w:r>
          </w:p>
        </w:tc>
      </w:tr>
      <w:tr w:rsidR="00FE6F71" w:rsidRPr="00FE6F71" w:rsidTr="003E3E3D">
        <w:tc>
          <w:tcPr>
            <w:tcW w:w="643"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Nonformat"/>
              <w:widowControl/>
              <w:jc w:val="center"/>
              <w:rPr>
                <w:rFonts w:ascii="Times New Roman" w:hAnsi="Times New Roman" w:cs="Times New Roman"/>
                <w:sz w:val="24"/>
                <w:szCs w:val="24"/>
              </w:rPr>
            </w:pPr>
            <w:r w:rsidRPr="00FE6F71">
              <w:rPr>
                <w:rFonts w:ascii="Times New Roman" w:hAnsi="Times New Roman" w:cs="Times New Roman"/>
                <w:sz w:val="24"/>
                <w:szCs w:val="24"/>
              </w:rPr>
              <w:t>5.</w:t>
            </w:r>
          </w:p>
        </w:tc>
        <w:tc>
          <w:tcPr>
            <w:tcW w:w="7715"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Nonformat"/>
              <w:widowControl/>
              <w:rPr>
                <w:rFonts w:ascii="Times New Roman" w:hAnsi="Times New Roman" w:cs="Times New Roman"/>
                <w:sz w:val="24"/>
                <w:szCs w:val="24"/>
              </w:rPr>
            </w:pPr>
            <w:r w:rsidRPr="00FE6F71">
              <w:rPr>
                <w:rFonts w:ascii="Times New Roman" w:hAnsi="Times New Roman" w:cs="Times New Roman"/>
                <w:sz w:val="24"/>
                <w:szCs w:val="24"/>
              </w:rPr>
              <w:t>Заведование учебно-опытными (учебными) участками</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Nonformat"/>
              <w:widowControl/>
              <w:jc w:val="center"/>
            </w:pPr>
            <w:r w:rsidRPr="00FE6F71">
              <w:rPr>
                <w:rFonts w:ascii="Times New Roman" w:hAnsi="Times New Roman" w:cs="Times New Roman"/>
                <w:sz w:val="24"/>
                <w:szCs w:val="24"/>
              </w:rPr>
              <w:t>0,15</w:t>
            </w:r>
          </w:p>
        </w:tc>
      </w:tr>
      <w:tr w:rsidR="00FE6F71" w:rsidRPr="00FE6F71" w:rsidTr="003E3E3D">
        <w:tc>
          <w:tcPr>
            <w:tcW w:w="643"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Nonformat"/>
              <w:widowControl/>
              <w:jc w:val="center"/>
              <w:rPr>
                <w:rFonts w:ascii="Times New Roman" w:hAnsi="Times New Roman" w:cs="Times New Roman"/>
                <w:sz w:val="24"/>
                <w:szCs w:val="24"/>
              </w:rPr>
            </w:pPr>
            <w:r w:rsidRPr="00FE6F71">
              <w:rPr>
                <w:rFonts w:ascii="Times New Roman" w:hAnsi="Times New Roman" w:cs="Times New Roman"/>
                <w:sz w:val="24"/>
                <w:szCs w:val="24"/>
              </w:rPr>
              <w:t>6.</w:t>
            </w:r>
          </w:p>
        </w:tc>
        <w:tc>
          <w:tcPr>
            <w:tcW w:w="7715"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Nonformat"/>
              <w:widowControl/>
              <w:rPr>
                <w:rFonts w:ascii="Times New Roman" w:hAnsi="Times New Roman" w:cs="Times New Roman"/>
                <w:sz w:val="24"/>
                <w:szCs w:val="24"/>
              </w:rPr>
            </w:pPr>
            <w:r w:rsidRPr="00FE6F71">
              <w:rPr>
                <w:rFonts w:ascii="Times New Roman" w:hAnsi="Times New Roman" w:cs="Times New Roman"/>
                <w:sz w:val="24"/>
                <w:szCs w:val="24"/>
              </w:rPr>
              <w:t>Руководство музеем</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Nonformat"/>
              <w:widowControl/>
              <w:jc w:val="center"/>
            </w:pPr>
            <w:r w:rsidRPr="00FE6F71">
              <w:rPr>
                <w:rFonts w:ascii="Times New Roman" w:hAnsi="Times New Roman" w:cs="Times New Roman"/>
                <w:sz w:val="24"/>
                <w:szCs w:val="24"/>
              </w:rPr>
              <w:t>0,10</w:t>
            </w:r>
          </w:p>
        </w:tc>
      </w:tr>
      <w:tr w:rsidR="00FE6F71" w:rsidRPr="00FE6F71" w:rsidTr="003E3E3D">
        <w:tc>
          <w:tcPr>
            <w:tcW w:w="643"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Nonformat"/>
              <w:widowControl/>
              <w:jc w:val="center"/>
              <w:rPr>
                <w:rFonts w:ascii="Times New Roman" w:hAnsi="Times New Roman" w:cs="Times New Roman"/>
                <w:sz w:val="24"/>
                <w:szCs w:val="24"/>
              </w:rPr>
            </w:pPr>
            <w:r w:rsidRPr="00FE6F71">
              <w:rPr>
                <w:rFonts w:ascii="Times New Roman" w:hAnsi="Times New Roman" w:cs="Times New Roman"/>
                <w:sz w:val="24"/>
                <w:szCs w:val="24"/>
              </w:rPr>
              <w:t>7.</w:t>
            </w:r>
          </w:p>
        </w:tc>
        <w:tc>
          <w:tcPr>
            <w:tcW w:w="7715"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Nonformat"/>
              <w:widowControl/>
              <w:rPr>
                <w:rFonts w:ascii="Times New Roman" w:hAnsi="Times New Roman" w:cs="Times New Roman"/>
                <w:sz w:val="24"/>
                <w:szCs w:val="24"/>
              </w:rPr>
            </w:pPr>
            <w:r w:rsidRPr="00FE6F71">
              <w:rPr>
                <w:rFonts w:ascii="Times New Roman" w:hAnsi="Times New Roman" w:cs="Times New Roman"/>
                <w:sz w:val="24"/>
                <w:szCs w:val="24"/>
              </w:rPr>
              <w:t>Руководство методическим объединением, кафедрой</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Nonformat"/>
              <w:widowControl/>
              <w:jc w:val="center"/>
            </w:pPr>
            <w:r w:rsidRPr="00FE6F71">
              <w:rPr>
                <w:rFonts w:ascii="Times New Roman" w:hAnsi="Times New Roman" w:cs="Times New Roman"/>
                <w:sz w:val="24"/>
                <w:szCs w:val="24"/>
              </w:rPr>
              <w:t>0,10</w:t>
            </w:r>
          </w:p>
        </w:tc>
      </w:tr>
      <w:tr w:rsidR="00FE6F71" w:rsidRPr="00FE6F71" w:rsidTr="003E3E3D">
        <w:tc>
          <w:tcPr>
            <w:tcW w:w="643"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Nonformat"/>
              <w:widowControl/>
              <w:jc w:val="center"/>
              <w:rPr>
                <w:rFonts w:ascii="Times New Roman" w:hAnsi="Times New Roman" w:cs="Times New Roman"/>
                <w:sz w:val="24"/>
                <w:szCs w:val="24"/>
              </w:rPr>
            </w:pPr>
            <w:r w:rsidRPr="00FE6F71">
              <w:rPr>
                <w:rFonts w:ascii="Times New Roman" w:hAnsi="Times New Roman" w:cs="Times New Roman"/>
                <w:sz w:val="24"/>
                <w:szCs w:val="24"/>
              </w:rPr>
              <w:t>8.</w:t>
            </w:r>
          </w:p>
        </w:tc>
        <w:tc>
          <w:tcPr>
            <w:tcW w:w="7715"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Nonformat"/>
              <w:widowControl/>
              <w:rPr>
                <w:rFonts w:ascii="Times New Roman" w:hAnsi="Times New Roman" w:cs="Times New Roman"/>
                <w:sz w:val="24"/>
                <w:szCs w:val="24"/>
              </w:rPr>
            </w:pPr>
            <w:r w:rsidRPr="00FE6F71">
              <w:rPr>
                <w:rFonts w:ascii="Times New Roman" w:hAnsi="Times New Roman" w:cs="Times New Roman"/>
                <w:sz w:val="24"/>
                <w:szCs w:val="24"/>
              </w:rPr>
              <w:t xml:space="preserve">Руководство научным обществом </w:t>
            </w:r>
            <w:proofErr w:type="gramStart"/>
            <w:r w:rsidRPr="00FE6F71">
              <w:rPr>
                <w:rFonts w:ascii="Times New Roman" w:hAnsi="Times New Roman" w:cs="Times New Roman"/>
                <w:sz w:val="24"/>
                <w:szCs w:val="24"/>
              </w:rPr>
              <w:t>обучающихся</w:t>
            </w:r>
            <w:proofErr w:type="gramEnd"/>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Nonformat"/>
              <w:widowControl/>
              <w:jc w:val="center"/>
            </w:pPr>
            <w:r w:rsidRPr="00FE6F71">
              <w:rPr>
                <w:rFonts w:ascii="Times New Roman" w:hAnsi="Times New Roman" w:cs="Times New Roman"/>
                <w:sz w:val="24"/>
                <w:szCs w:val="24"/>
              </w:rPr>
              <w:t>0,10</w:t>
            </w:r>
          </w:p>
        </w:tc>
      </w:tr>
      <w:tr w:rsidR="00FE6F71" w:rsidRPr="00FE6F71" w:rsidTr="003E3E3D">
        <w:tc>
          <w:tcPr>
            <w:tcW w:w="643"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Nonformat"/>
              <w:widowControl/>
              <w:jc w:val="center"/>
              <w:rPr>
                <w:rFonts w:ascii="Times New Roman" w:hAnsi="Times New Roman" w:cs="Times New Roman"/>
                <w:sz w:val="24"/>
                <w:szCs w:val="24"/>
              </w:rPr>
            </w:pPr>
            <w:r w:rsidRPr="00FE6F71">
              <w:rPr>
                <w:rFonts w:ascii="Times New Roman" w:hAnsi="Times New Roman" w:cs="Times New Roman"/>
                <w:sz w:val="24"/>
                <w:szCs w:val="24"/>
              </w:rPr>
              <w:t xml:space="preserve">9. </w:t>
            </w:r>
          </w:p>
        </w:tc>
        <w:tc>
          <w:tcPr>
            <w:tcW w:w="7715"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Nonformat"/>
              <w:widowControl/>
              <w:rPr>
                <w:rFonts w:ascii="Times New Roman" w:hAnsi="Times New Roman" w:cs="Times New Roman"/>
                <w:sz w:val="24"/>
                <w:szCs w:val="24"/>
              </w:rPr>
            </w:pPr>
            <w:r w:rsidRPr="00FE6F71">
              <w:rPr>
                <w:rFonts w:ascii="Times New Roman" w:hAnsi="Times New Roman" w:cs="Times New Roman"/>
                <w:sz w:val="24"/>
                <w:szCs w:val="24"/>
              </w:rPr>
              <w:t xml:space="preserve">Другие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Nonformat"/>
              <w:widowControl/>
              <w:snapToGrid w:val="0"/>
              <w:jc w:val="center"/>
              <w:rPr>
                <w:rFonts w:ascii="Times New Roman" w:hAnsi="Times New Roman" w:cs="Times New Roman"/>
                <w:sz w:val="24"/>
                <w:szCs w:val="24"/>
              </w:rPr>
            </w:pPr>
          </w:p>
        </w:tc>
      </w:tr>
      <w:tr w:rsidR="00FE6F71" w:rsidRPr="00FE6F71" w:rsidTr="003E3E3D">
        <w:tc>
          <w:tcPr>
            <w:tcW w:w="643"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10.</w:t>
            </w:r>
          </w:p>
        </w:tc>
        <w:tc>
          <w:tcPr>
            <w:tcW w:w="7715"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Внеклассная работа по спортивному воспитанию в школах, имеющих более 15 классов (в том числе руководство спортивными клубами)</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t>0,20</w:t>
            </w:r>
          </w:p>
        </w:tc>
      </w:tr>
      <w:tr w:rsidR="00FE6F71" w:rsidRPr="00FE6F71" w:rsidTr="003E3E3D">
        <w:tc>
          <w:tcPr>
            <w:tcW w:w="643"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pPr>
            <w:r w:rsidRPr="00FE6F71">
              <w:t>11.</w:t>
            </w:r>
          </w:p>
        </w:tc>
        <w:tc>
          <w:tcPr>
            <w:tcW w:w="7715"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 xml:space="preserve">Руководство первичной профсоюзной организацией </w:t>
            </w:r>
            <w:proofErr w:type="gramStart"/>
            <w:r w:rsidRPr="00FE6F71">
              <w:t>при</w:t>
            </w:r>
            <w:proofErr w:type="gramEnd"/>
          </w:p>
          <w:p w:rsidR="00FE6F71" w:rsidRPr="00FE6F71" w:rsidRDefault="00FE6F71" w:rsidP="00FE6F71">
            <w:pPr>
              <w:jc w:val="both"/>
            </w:pPr>
            <w:r w:rsidRPr="00FE6F71">
              <w:t xml:space="preserve">- </w:t>
            </w:r>
            <w:proofErr w:type="gramStart"/>
            <w:r w:rsidRPr="00FE6F71">
              <w:t>количестве</w:t>
            </w:r>
            <w:proofErr w:type="gramEnd"/>
            <w:r w:rsidRPr="00FE6F71">
              <w:t xml:space="preserve"> членов первичной профсоюзной организации до 20;</w:t>
            </w:r>
          </w:p>
          <w:p w:rsidR="00FE6F71" w:rsidRPr="00FE6F71" w:rsidRDefault="00FE6F71" w:rsidP="00FE6F71">
            <w:pPr>
              <w:jc w:val="both"/>
            </w:pPr>
            <w:r w:rsidRPr="00FE6F71">
              <w:t xml:space="preserve">- </w:t>
            </w:r>
            <w:proofErr w:type="gramStart"/>
            <w:r w:rsidRPr="00FE6F71">
              <w:t>количестве</w:t>
            </w:r>
            <w:proofErr w:type="gramEnd"/>
            <w:r w:rsidRPr="00FE6F71">
              <w:t xml:space="preserve"> членов первичной профсоюзной организации менее 50;</w:t>
            </w:r>
          </w:p>
          <w:p w:rsidR="00FE6F71" w:rsidRPr="00FE6F71" w:rsidRDefault="00FE6F71" w:rsidP="00FE6F71">
            <w:pPr>
              <w:jc w:val="both"/>
            </w:pPr>
            <w:r w:rsidRPr="00FE6F71">
              <w:t xml:space="preserve">- </w:t>
            </w:r>
            <w:proofErr w:type="gramStart"/>
            <w:r w:rsidRPr="00FE6F71">
              <w:t>количестве</w:t>
            </w:r>
            <w:proofErr w:type="gramEnd"/>
            <w:r w:rsidRPr="00FE6F71">
              <w:t xml:space="preserve"> членов первичной профсоюзной организации более 50</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r w:rsidRPr="00FE6F71">
              <w:t>0,05</w:t>
            </w:r>
          </w:p>
          <w:p w:rsidR="00FE6F71" w:rsidRPr="00FE6F71" w:rsidRDefault="00FE6F71" w:rsidP="00FE6F71">
            <w:pPr>
              <w:jc w:val="center"/>
            </w:pPr>
            <w:r w:rsidRPr="00FE6F71">
              <w:t>0,1</w:t>
            </w:r>
          </w:p>
          <w:p w:rsidR="00FE6F71" w:rsidRPr="00FE6F71" w:rsidRDefault="00FE6F71" w:rsidP="00FE6F71">
            <w:pPr>
              <w:jc w:val="center"/>
            </w:pPr>
            <w:r w:rsidRPr="00FE6F71">
              <w:t>0,2</w:t>
            </w:r>
          </w:p>
        </w:tc>
      </w:tr>
      <w:tr w:rsidR="00FE6F71" w:rsidRPr="00FE6F71" w:rsidTr="003E3E3D">
        <w:tc>
          <w:tcPr>
            <w:tcW w:w="643"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12.</w:t>
            </w:r>
          </w:p>
        </w:tc>
        <w:tc>
          <w:tcPr>
            <w:tcW w:w="7715"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Кураторам службы школьной медиации</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t>0,1</w:t>
            </w:r>
          </w:p>
        </w:tc>
      </w:tr>
      <w:tr w:rsidR="00FE6F71" w:rsidRPr="00FE6F71" w:rsidTr="003E3E3D">
        <w:tc>
          <w:tcPr>
            <w:tcW w:w="643"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13</w:t>
            </w:r>
          </w:p>
        </w:tc>
        <w:tc>
          <w:tcPr>
            <w:tcW w:w="7715"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Координация деятельности специалистов «Ресурсных классов»</w:t>
            </w:r>
            <w:r w:rsidRPr="00FE6F71">
              <w:rPr>
                <w:rStyle w:val="a9"/>
              </w:rPr>
              <w:footnoteReference w:id="9"/>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t>1,0</w:t>
            </w:r>
          </w:p>
        </w:tc>
      </w:tr>
      <w:tr w:rsidR="00FE6F71" w:rsidRPr="00FE6F71" w:rsidTr="003E3E3D">
        <w:tc>
          <w:tcPr>
            <w:tcW w:w="643"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14</w:t>
            </w:r>
          </w:p>
        </w:tc>
        <w:tc>
          <w:tcPr>
            <w:tcW w:w="7715"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Психолого-педагогическое сопровождение специалистов и обучающихся «Ресурсных классов»</w:t>
            </w:r>
            <w:r w:rsidRPr="00FE6F71">
              <w:rPr>
                <w:rStyle w:val="a9"/>
              </w:rPr>
              <w:footnoteReference w:id="10"/>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t>1,0</w:t>
            </w:r>
          </w:p>
        </w:tc>
      </w:tr>
      <w:tr w:rsidR="00FE6F71" w:rsidRPr="00FE6F71" w:rsidTr="003E3E3D">
        <w:tc>
          <w:tcPr>
            <w:tcW w:w="643"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15</w:t>
            </w:r>
          </w:p>
        </w:tc>
        <w:tc>
          <w:tcPr>
            <w:tcW w:w="7715"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Участие в следственных действиях с участием несовершеннолетних потерпевших или свидетелей</w:t>
            </w:r>
            <w:r w:rsidRPr="00FE6F71">
              <w:rPr>
                <w:rStyle w:val="a9"/>
              </w:rPr>
              <w:footnoteReference w:id="11"/>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t>до 0,1</w:t>
            </w:r>
          </w:p>
        </w:tc>
      </w:tr>
    </w:tbl>
    <w:p w:rsidR="00FE6F71" w:rsidRPr="00FE6F71" w:rsidRDefault="00FE6F71" w:rsidP="00FE6F71">
      <w:pPr>
        <w:jc w:val="both"/>
      </w:pPr>
    </w:p>
    <w:p w:rsidR="00FE6F71" w:rsidRPr="00FE6F71" w:rsidRDefault="00FE6F71" w:rsidP="00FE6F71">
      <w:pPr>
        <w:ind w:firstLine="851"/>
        <w:jc w:val="both"/>
        <w:rPr>
          <w:sz w:val="27"/>
          <w:szCs w:val="27"/>
        </w:rPr>
      </w:pPr>
      <w:r w:rsidRPr="00FE6F71">
        <w:rPr>
          <w:sz w:val="27"/>
          <w:szCs w:val="27"/>
        </w:rPr>
        <w:t>Коэффициент компенсационных выплат может быть увеличен в пределах фонда оплаты труда в общеобразовательной организации.</w:t>
      </w:r>
    </w:p>
    <w:p w:rsidR="00FE6F71" w:rsidRPr="00FE6F71" w:rsidRDefault="00FE6F71" w:rsidP="00FE6F71">
      <w:pPr>
        <w:ind w:firstLine="851"/>
        <w:jc w:val="both"/>
        <w:rPr>
          <w:sz w:val="27"/>
          <w:szCs w:val="27"/>
        </w:rPr>
      </w:pPr>
      <w:r w:rsidRPr="00FE6F71">
        <w:rPr>
          <w:sz w:val="27"/>
          <w:szCs w:val="27"/>
        </w:rPr>
        <w:t>Рекомендуется учителям, работающим в классах с наполняемостью ниже нормативной, компенсационные выплаты за классное руководство выплачивать пропорционально количеству обучающихся.</w:t>
      </w:r>
    </w:p>
    <w:p w:rsidR="00FE6F71" w:rsidRPr="00FE6F71" w:rsidRDefault="00FE6F71" w:rsidP="00FE6F71">
      <w:pPr>
        <w:ind w:firstLine="851"/>
        <w:jc w:val="both"/>
        <w:rPr>
          <w:sz w:val="27"/>
          <w:szCs w:val="27"/>
        </w:rPr>
      </w:pPr>
      <w:r w:rsidRPr="00FE6F71">
        <w:rPr>
          <w:sz w:val="27"/>
          <w:szCs w:val="27"/>
        </w:rPr>
        <w:t>8.5. Конкретные размеры компенсационных выплат устанавливаются работодателем в порядке, установленном статьей 372 Трудового Кодекса Российской Федерации для принятия локальных нормативных актов, либо коллективным договором, трудовым договором. Максимальным размером такие выплаты не ограничиваются, но минимальная сумма не может быть ниже размеров, установленных трудовым законодательством и иными нормативными правовыми актами, содержащими нормы трудового права.</w:t>
      </w:r>
    </w:p>
    <w:p w:rsidR="00FE6F71" w:rsidRPr="00FE6F71" w:rsidRDefault="00FE6F71" w:rsidP="00FE6F71">
      <w:pPr>
        <w:ind w:firstLine="709"/>
        <w:jc w:val="both"/>
        <w:rPr>
          <w:sz w:val="27"/>
          <w:szCs w:val="27"/>
        </w:rPr>
      </w:pPr>
    </w:p>
    <w:p w:rsidR="00FE6F71" w:rsidRPr="00FE6F71" w:rsidRDefault="00FE6F71" w:rsidP="00FE6F71">
      <w:pPr>
        <w:ind w:firstLine="900"/>
        <w:jc w:val="center"/>
        <w:rPr>
          <w:sz w:val="27"/>
          <w:szCs w:val="27"/>
        </w:rPr>
      </w:pPr>
      <w:r w:rsidRPr="00FE6F71">
        <w:rPr>
          <w:b/>
          <w:bCs/>
          <w:sz w:val="27"/>
          <w:szCs w:val="27"/>
        </w:rPr>
        <w:t>9. Стимулирующие выплаты</w:t>
      </w:r>
    </w:p>
    <w:p w:rsidR="00FE6F71" w:rsidRPr="00FE6F71" w:rsidRDefault="00FE6F71" w:rsidP="00FE6F71">
      <w:pPr>
        <w:pStyle w:val="a3"/>
        <w:spacing w:before="0" w:beforeAutospacing="0" w:after="0" w:afterAutospacing="0"/>
        <w:ind w:firstLine="708"/>
        <w:jc w:val="both"/>
        <w:rPr>
          <w:sz w:val="27"/>
          <w:szCs w:val="27"/>
        </w:rPr>
      </w:pPr>
      <w:r w:rsidRPr="00FE6F71">
        <w:rPr>
          <w:sz w:val="27"/>
          <w:szCs w:val="27"/>
        </w:rPr>
        <w:t>9.1. В</w:t>
      </w:r>
      <w:r w:rsidRPr="00FE6F71">
        <w:rPr>
          <w:rStyle w:val="ae"/>
          <w:b w:val="0"/>
          <w:bCs w:val="0"/>
          <w:sz w:val="27"/>
          <w:szCs w:val="27"/>
        </w:rPr>
        <w:t xml:space="preserve">ыплаты (надбавки) стимулирующего характера производятся работникам общеобразовательной организации </w:t>
      </w:r>
      <w:r w:rsidRPr="00FE6F71">
        <w:rPr>
          <w:sz w:val="27"/>
          <w:szCs w:val="27"/>
        </w:rPr>
        <w:t>в зависимости от результатов и качества работы, а также их заинтересованности в эффективном функционировании структурных подразделений и организации в целом</w:t>
      </w:r>
      <w:r w:rsidRPr="00FE6F71">
        <w:rPr>
          <w:rStyle w:val="ae"/>
          <w:b w:val="0"/>
          <w:bCs w:val="0"/>
          <w:sz w:val="27"/>
          <w:szCs w:val="27"/>
        </w:rPr>
        <w:t>.</w:t>
      </w:r>
    </w:p>
    <w:p w:rsidR="00FE6F71" w:rsidRPr="00FE6F71" w:rsidRDefault="00FE6F71" w:rsidP="00FE6F71">
      <w:pPr>
        <w:widowControl w:val="0"/>
        <w:autoSpaceDE w:val="0"/>
        <w:ind w:firstLine="851"/>
        <w:jc w:val="both"/>
        <w:rPr>
          <w:sz w:val="27"/>
          <w:szCs w:val="27"/>
        </w:rPr>
      </w:pPr>
      <w:r w:rsidRPr="00FE6F71">
        <w:rPr>
          <w:sz w:val="27"/>
          <w:szCs w:val="27"/>
        </w:rPr>
        <w:t>Оценка результатов и качества работы может осуществляться на основе единых региональных критериев и показателей по каждой категории работников, занятых в общеобразовательной организации, а  также с использованием единых механизмов, в том числе автоматизированных, которые обеспечат объективный и открытый характер оценки достижения установленных критериев и показателей. Критерии и показатели могут быть дополнены как на уровне учредителей общеобразовательных организаций, так и на уровне самих организаций.</w:t>
      </w:r>
    </w:p>
    <w:p w:rsidR="00FE6F71" w:rsidRPr="00FE6F71" w:rsidRDefault="00FE6F71" w:rsidP="00FE6F71">
      <w:pPr>
        <w:widowControl w:val="0"/>
        <w:autoSpaceDE w:val="0"/>
        <w:ind w:firstLine="851"/>
        <w:jc w:val="both"/>
        <w:rPr>
          <w:sz w:val="27"/>
          <w:szCs w:val="27"/>
        </w:rPr>
      </w:pPr>
      <w:r w:rsidRPr="00FE6F71">
        <w:rPr>
          <w:sz w:val="27"/>
          <w:szCs w:val="27"/>
        </w:rPr>
        <w:t xml:space="preserve">Конкретный перечень критериев и показателей, а также механизмы оценки их </w:t>
      </w:r>
      <w:r w:rsidRPr="00FE6F71">
        <w:rPr>
          <w:sz w:val="27"/>
          <w:szCs w:val="27"/>
        </w:rPr>
        <w:lastRenderedPageBreak/>
        <w:t>достижения (Приложение 6</w:t>
      </w:r>
      <w:r w:rsidRPr="00FE6F71">
        <w:rPr>
          <w:rStyle w:val="a9"/>
          <w:sz w:val="27"/>
          <w:szCs w:val="27"/>
        </w:rPr>
        <w:footnoteReference w:id="12"/>
      </w:r>
      <w:r w:rsidRPr="00FE6F71">
        <w:rPr>
          <w:sz w:val="27"/>
          <w:szCs w:val="27"/>
        </w:rPr>
        <w:t xml:space="preserve"> к положению) являются неотъемлемой частью данного положения.</w:t>
      </w:r>
    </w:p>
    <w:p w:rsidR="00FE6F71" w:rsidRPr="00FE6F71" w:rsidRDefault="00FE6F71" w:rsidP="00FE6F71">
      <w:pPr>
        <w:widowControl w:val="0"/>
        <w:autoSpaceDE w:val="0"/>
        <w:ind w:firstLine="851"/>
        <w:jc w:val="both"/>
        <w:rPr>
          <w:sz w:val="27"/>
          <w:szCs w:val="27"/>
        </w:rPr>
      </w:pPr>
      <w:r w:rsidRPr="00FE6F71">
        <w:rPr>
          <w:sz w:val="27"/>
          <w:szCs w:val="27"/>
        </w:rPr>
        <w:t>Для отдельных категорий педагогических работников (социальные педагоги, педагоги-психологи, классные руководители, мастера производственного обучения, педагоги дополнительного образования) устанавливаются дополнительные выплаты стимулирующего характера за работу с детьми из социально неблагополучных семей. Данные выплаты рассчитываются на основе показателей, характеризующих их результативность в индивидуальной работе с детьми из указанной категории (Таблица 9).</w:t>
      </w:r>
    </w:p>
    <w:p w:rsidR="00FE6F71" w:rsidRPr="00FE6F71" w:rsidRDefault="00FE6F71" w:rsidP="00FE6F71">
      <w:pPr>
        <w:jc w:val="right"/>
        <w:rPr>
          <w:sz w:val="27"/>
          <w:szCs w:val="27"/>
        </w:rPr>
      </w:pPr>
      <w:r w:rsidRPr="00FE6F71">
        <w:rPr>
          <w:sz w:val="27"/>
          <w:szCs w:val="27"/>
        </w:rPr>
        <w:t>Таблица 9.</w:t>
      </w:r>
    </w:p>
    <w:p w:rsidR="00FE6F71" w:rsidRPr="00FE6F71" w:rsidRDefault="00FE6F71" w:rsidP="00FE6F71">
      <w:pPr>
        <w:jc w:val="right"/>
        <w:rPr>
          <w:sz w:val="27"/>
          <w:szCs w:val="27"/>
        </w:rPr>
      </w:pPr>
    </w:p>
    <w:p w:rsidR="00FE6F71" w:rsidRPr="00FE6F71" w:rsidRDefault="00FE6F71" w:rsidP="00FE6F71">
      <w:pPr>
        <w:jc w:val="center"/>
        <w:rPr>
          <w:sz w:val="27"/>
          <w:szCs w:val="27"/>
        </w:rPr>
      </w:pPr>
      <w:r w:rsidRPr="00FE6F71">
        <w:rPr>
          <w:sz w:val="27"/>
          <w:szCs w:val="27"/>
        </w:rPr>
        <w:t>Примерные показатели стимулирующих выплат социальным педагогам, педагогам-психологам, классным руководителям, мастерам производственного обучения и педагогам дополнительного образования, характеризующие их результативность в индивидуальной работе с детьми из социально неблагополучных семей</w:t>
      </w:r>
    </w:p>
    <w:p w:rsidR="00FE6F71" w:rsidRPr="00FE6F71" w:rsidRDefault="00FE6F71" w:rsidP="00FE6F71">
      <w:pPr>
        <w:jc w:val="center"/>
        <w:rPr>
          <w:sz w:val="27"/>
          <w:szCs w:val="27"/>
        </w:rPr>
      </w:pPr>
    </w:p>
    <w:tbl>
      <w:tblPr>
        <w:tblW w:w="0" w:type="auto"/>
        <w:tblInd w:w="-550" w:type="dxa"/>
        <w:tblLayout w:type="fixed"/>
        <w:tblLook w:val="0000"/>
      </w:tblPr>
      <w:tblGrid>
        <w:gridCol w:w="790"/>
        <w:gridCol w:w="4394"/>
        <w:gridCol w:w="3544"/>
        <w:gridCol w:w="1296"/>
      </w:tblGrid>
      <w:tr w:rsidR="00FE6F71" w:rsidRPr="00FE6F71" w:rsidTr="003E3E3D">
        <w:tc>
          <w:tcPr>
            <w:tcW w:w="790"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sz w:val="28"/>
                <w:szCs w:val="28"/>
              </w:rPr>
            </w:pPr>
            <w:r w:rsidRPr="00FE6F71">
              <w:rPr>
                <w:sz w:val="28"/>
                <w:szCs w:val="28"/>
              </w:rPr>
              <w:t>№</w:t>
            </w:r>
          </w:p>
        </w:tc>
        <w:tc>
          <w:tcPr>
            <w:tcW w:w="439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sz w:val="28"/>
                <w:szCs w:val="28"/>
              </w:rPr>
            </w:pPr>
            <w:r w:rsidRPr="00FE6F71">
              <w:rPr>
                <w:sz w:val="28"/>
                <w:szCs w:val="28"/>
              </w:rPr>
              <w:t>Показатели</w:t>
            </w:r>
          </w:p>
        </w:tc>
        <w:tc>
          <w:tcPr>
            <w:tcW w:w="354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sz w:val="28"/>
                <w:szCs w:val="28"/>
              </w:rPr>
            </w:pPr>
            <w:r w:rsidRPr="00FE6F71">
              <w:rPr>
                <w:sz w:val="28"/>
                <w:szCs w:val="28"/>
              </w:rPr>
              <w:t>Расчет показателя</w:t>
            </w:r>
          </w:p>
        </w:tc>
        <w:tc>
          <w:tcPr>
            <w:tcW w:w="1296"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rPr>
                <w:sz w:val="28"/>
                <w:szCs w:val="28"/>
              </w:rPr>
              <w:t>Баллы</w:t>
            </w:r>
          </w:p>
        </w:tc>
      </w:tr>
      <w:tr w:rsidR="00FE6F71" w:rsidRPr="00FE6F71" w:rsidTr="003E3E3D">
        <w:tc>
          <w:tcPr>
            <w:tcW w:w="790"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widowControl w:val="0"/>
              <w:autoSpaceDE w:val="0"/>
              <w:jc w:val="center"/>
              <w:rPr>
                <w:b/>
                <w:bCs/>
                <w:sz w:val="22"/>
              </w:rPr>
            </w:pPr>
            <w:r w:rsidRPr="00FE6F71">
              <w:rPr>
                <w:sz w:val="28"/>
                <w:szCs w:val="28"/>
              </w:rPr>
              <w:t>1.</w:t>
            </w:r>
          </w:p>
        </w:tc>
        <w:tc>
          <w:tcPr>
            <w:tcW w:w="9234" w:type="dxa"/>
            <w:gridSpan w:val="3"/>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widowControl w:val="0"/>
              <w:autoSpaceDE w:val="0"/>
              <w:jc w:val="center"/>
            </w:pPr>
            <w:r w:rsidRPr="00FE6F71">
              <w:rPr>
                <w:b/>
                <w:bCs/>
                <w:sz w:val="22"/>
              </w:rPr>
              <w:t>Учебная деятельность</w:t>
            </w:r>
          </w:p>
        </w:tc>
      </w:tr>
      <w:tr w:rsidR="00FE6F71" w:rsidRPr="00FE6F71" w:rsidTr="003E3E3D">
        <w:tc>
          <w:tcPr>
            <w:tcW w:w="790"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pPr>
            <w:r w:rsidRPr="00FE6F71">
              <w:rPr>
                <w:sz w:val="28"/>
                <w:szCs w:val="28"/>
              </w:rPr>
              <w:t>1.1</w:t>
            </w:r>
          </w:p>
        </w:tc>
        <w:tc>
          <w:tcPr>
            <w:tcW w:w="439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Качество освоения учебных программ детьми из социально неблагополучных семей (далее – группы риска), испытывающими трудности в обучении</w:t>
            </w:r>
          </w:p>
        </w:tc>
        <w:tc>
          <w:tcPr>
            <w:tcW w:w="354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sz w:val="28"/>
                <w:szCs w:val="28"/>
              </w:rPr>
            </w:pPr>
            <w:r w:rsidRPr="00FE6F71">
              <w:t>Количество обучающихся группы риска, получивших «4», «5» по итогам периода, к общей численности обучающихся группы риска</w:t>
            </w:r>
          </w:p>
        </w:tc>
        <w:tc>
          <w:tcPr>
            <w:tcW w:w="1296"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snapToGrid w:val="0"/>
              <w:jc w:val="center"/>
              <w:rPr>
                <w:sz w:val="28"/>
                <w:szCs w:val="28"/>
              </w:rPr>
            </w:pPr>
          </w:p>
        </w:tc>
      </w:tr>
      <w:tr w:rsidR="00FE6F71" w:rsidRPr="00FE6F71" w:rsidTr="003E3E3D">
        <w:tc>
          <w:tcPr>
            <w:tcW w:w="790"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pPr>
            <w:r w:rsidRPr="00FE6F71">
              <w:rPr>
                <w:sz w:val="28"/>
                <w:szCs w:val="28"/>
              </w:rPr>
              <w:t>1.2.</w:t>
            </w:r>
          </w:p>
        </w:tc>
        <w:tc>
          <w:tcPr>
            <w:tcW w:w="439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Динамика учебных достижений</w:t>
            </w:r>
          </w:p>
        </w:tc>
        <w:tc>
          <w:tcPr>
            <w:tcW w:w="354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sz w:val="28"/>
                <w:szCs w:val="28"/>
              </w:rPr>
            </w:pPr>
            <w:r w:rsidRPr="00FE6F71">
              <w:t xml:space="preserve">Количество </w:t>
            </w:r>
            <w:proofErr w:type="gramStart"/>
            <w:r w:rsidRPr="00FE6F71">
              <w:t>обучающихся</w:t>
            </w:r>
            <w:proofErr w:type="gramEnd"/>
            <w:r w:rsidRPr="00FE6F71">
              <w:t xml:space="preserve"> группы риска, повысивших оценки по итогам периода.</w:t>
            </w:r>
          </w:p>
        </w:tc>
        <w:tc>
          <w:tcPr>
            <w:tcW w:w="1296"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snapToGrid w:val="0"/>
              <w:jc w:val="center"/>
              <w:rPr>
                <w:sz w:val="28"/>
                <w:szCs w:val="28"/>
              </w:rPr>
            </w:pPr>
          </w:p>
        </w:tc>
      </w:tr>
      <w:tr w:rsidR="00FE6F71" w:rsidRPr="00FE6F71" w:rsidTr="003E3E3D">
        <w:tc>
          <w:tcPr>
            <w:tcW w:w="790"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pPr>
            <w:r w:rsidRPr="00FE6F71">
              <w:rPr>
                <w:sz w:val="28"/>
                <w:szCs w:val="28"/>
              </w:rPr>
              <w:t>1.3.</w:t>
            </w:r>
          </w:p>
        </w:tc>
        <w:tc>
          <w:tcPr>
            <w:tcW w:w="439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pPr>
            <w:r w:rsidRPr="00FE6F71">
              <w:t>Результативность участия детей группы риска в олимпиадах, конкурсах и др.</w:t>
            </w:r>
          </w:p>
        </w:tc>
        <w:tc>
          <w:tcPr>
            <w:tcW w:w="354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sz w:val="28"/>
                <w:szCs w:val="28"/>
              </w:rPr>
            </w:pPr>
            <w:r w:rsidRPr="00FE6F71">
              <w:t>Количество обучающихся победителей и призёров предметных олимпиад, лауреатов и дипломантов конференций, турниров и т.д.</w:t>
            </w:r>
          </w:p>
        </w:tc>
        <w:tc>
          <w:tcPr>
            <w:tcW w:w="1296"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snapToGrid w:val="0"/>
              <w:jc w:val="center"/>
              <w:rPr>
                <w:sz w:val="28"/>
                <w:szCs w:val="28"/>
              </w:rPr>
            </w:pPr>
          </w:p>
        </w:tc>
      </w:tr>
      <w:tr w:rsidR="00FE6F71" w:rsidRPr="00FE6F71" w:rsidTr="003E3E3D">
        <w:tc>
          <w:tcPr>
            <w:tcW w:w="790"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pPr>
            <w:r w:rsidRPr="00FE6F71">
              <w:rPr>
                <w:sz w:val="28"/>
                <w:szCs w:val="28"/>
              </w:rPr>
              <w:t>1.4.</w:t>
            </w:r>
          </w:p>
        </w:tc>
        <w:tc>
          <w:tcPr>
            <w:tcW w:w="439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Подготовка обучающихся к сдаче экзамена в форме и по материалам ЕГЭ/ГИА</w:t>
            </w:r>
          </w:p>
        </w:tc>
        <w:tc>
          <w:tcPr>
            <w:tcW w:w="354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sz w:val="28"/>
                <w:szCs w:val="28"/>
              </w:rPr>
            </w:pPr>
            <w:r w:rsidRPr="00FE6F71">
              <w:t>Качество и динамика результатов диагностических контрольных работ обучающихся группы риска</w:t>
            </w:r>
          </w:p>
        </w:tc>
        <w:tc>
          <w:tcPr>
            <w:tcW w:w="1296"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snapToGrid w:val="0"/>
              <w:jc w:val="center"/>
              <w:rPr>
                <w:sz w:val="28"/>
                <w:szCs w:val="28"/>
              </w:rPr>
            </w:pPr>
          </w:p>
        </w:tc>
      </w:tr>
      <w:tr w:rsidR="00FE6F71" w:rsidRPr="00FE6F71" w:rsidTr="003E3E3D">
        <w:tc>
          <w:tcPr>
            <w:tcW w:w="790"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pPr>
            <w:r w:rsidRPr="00FE6F71">
              <w:rPr>
                <w:sz w:val="28"/>
                <w:szCs w:val="28"/>
              </w:rPr>
              <w:t>1.5.</w:t>
            </w:r>
          </w:p>
        </w:tc>
        <w:tc>
          <w:tcPr>
            <w:tcW w:w="439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 xml:space="preserve">Результаты контрольных срезов и контрольных </w:t>
            </w:r>
            <w:proofErr w:type="gramStart"/>
            <w:r w:rsidRPr="00FE6F71">
              <w:t>работ</w:t>
            </w:r>
            <w:proofErr w:type="gramEnd"/>
            <w:r w:rsidRPr="00FE6F71">
              <w:t xml:space="preserve"> обучающихся группы риска</w:t>
            </w:r>
          </w:p>
        </w:tc>
        <w:tc>
          <w:tcPr>
            <w:tcW w:w="354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sz w:val="28"/>
                <w:szCs w:val="28"/>
              </w:rPr>
            </w:pPr>
            <w:r w:rsidRPr="00FE6F71">
              <w:t>Количество обучающихся группы риска, получивших «4», «5» по итогам периода к общей численности обучающихся группы риска</w:t>
            </w:r>
          </w:p>
        </w:tc>
        <w:tc>
          <w:tcPr>
            <w:tcW w:w="1296"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snapToGrid w:val="0"/>
              <w:jc w:val="center"/>
              <w:rPr>
                <w:sz w:val="28"/>
                <w:szCs w:val="28"/>
              </w:rPr>
            </w:pPr>
          </w:p>
        </w:tc>
      </w:tr>
      <w:tr w:rsidR="00FE6F71" w:rsidRPr="00FE6F71" w:rsidTr="003E3E3D">
        <w:tc>
          <w:tcPr>
            <w:tcW w:w="790"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b/>
                <w:bCs/>
                <w:sz w:val="22"/>
              </w:rPr>
            </w:pPr>
            <w:r w:rsidRPr="00FE6F71">
              <w:rPr>
                <w:sz w:val="28"/>
                <w:szCs w:val="28"/>
              </w:rPr>
              <w:t>2.</w:t>
            </w:r>
          </w:p>
        </w:tc>
        <w:tc>
          <w:tcPr>
            <w:tcW w:w="9234" w:type="dxa"/>
            <w:gridSpan w:val="3"/>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rPr>
                <w:b/>
                <w:bCs/>
                <w:sz w:val="22"/>
              </w:rPr>
              <w:t>Воспитательная работа</w:t>
            </w:r>
          </w:p>
        </w:tc>
      </w:tr>
      <w:tr w:rsidR="00FE6F71" w:rsidRPr="00FE6F71" w:rsidTr="003E3E3D">
        <w:tc>
          <w:tcPr>
            <w:tcW w:w="790"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pPr>
            <w:r w:rsidRPr="00FE6F71">
              <w:rPr>
                <w:sz w:val="28"/>
                <w:szCs w:val="28"/>
              </w:rPr>
              <w:t>2.1</w:t>
            </w:r>
          </w:p>
        </w:tc>
        <w:tc>
          <w:tcPr>
            <w:tcW w:w="439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pPr>
            <w:r w:rsidRPr="00FE6F71">
              <w:t xml:space="preserve">Работа с </w:t>
            </w:r>
            <w:proofErr w:type="gramStart"/>
            <w:r w:rsidRPr="00FE6F71">
              <w:t>обучающимися</w:t>
            </w:r>
            <w:proofErr w:type="gramEnd"/>
            <w:r w:rsidRPr="00FE6F71">
              <w:t xml:space="preserve"> группы риска</w:t>
            </w:r>
          </w:p>
        </w:tc>
        <w:tc>
          <w:tcPr>
            <w:tcW w:w="354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sz w:val="28"/>
                <w:szCs w:val="28"/>
              </w:rPr>
            </w:pPr>
            <w:r w:rsidRPr="00FE6F71">
              <w:t xml:space="preserve">Качество ведения дневника с </w:t>
            </w:r>
            <w:proofErr w:type="gramStart"/>
            <w:r w:rsidRPr="00FE6F71">
              <w:t>обучающимися</w:t>
            </w:r>
            <w:proofErr w:type="gramEnd"/>
            <w:r w:rsidRPr="00FE6F71">
              <w:t xml:space="preserve"> группы риска, снятие с учетов</w:t>
            </w:r>
          </w:p>
        </w:tc>
        <w:tc>
          <w:tcPr>
            <w:tcW w:w="1296"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snapToGrid w:val="0"/>
              <w:jc w:val="center"/>
              <w:rPr>
                <w:sz w:val="28"/>
                <w:szCs w:val="28"/>
              </w:rPr>
            </w:pPr>
          </w:p>
        </w:tc>
      </w:tr>
      <w:tr w:rsidR="00FE6F71" w:rsidRPr="00FE6F71" w:rsidTr="003E3E3D">
        <w:tc>
          <w:tcPr>
            <w:tcW w:w="790"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pPr>
            <w:r w:rsidRPr="00FE6F71">
              <w:rPr>
                <w:sz w:val="28"/>
                <w:szCs w:val="28"/>
              </w:rPr>
              <w:t>2.2.</w:t>
            </w:r>
          </w:p>
        </w:tc>
        <w:tc>
          <w:tcPr>
            <w:tcW w:w="439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Эффективность работы с семьей</w:t>
            </w:r>
            <w:r w:rsidRPr="00FE6F71">
              <w:rPr>
                <w:sz w:val="28"/>
                <w:szCs w:val="28"/>
              </w:rPr>
              <w:t xml:space="preserve"> </w:t>
            </w:r>
            <w:r w:rsidRPr="00FE6F71">
              <w:t>обучающегося группы риска</w:t>
            </w:r>
          </w:p>
        </w:tc>
        <w:tc>
          <w:tcPr>
            <w:tcW w:w="354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sz w:val="28"/>
                <w:szCs w:val="28"/>
              </w:rPr>
            </w:pPr>
            <w:r w:rsidRPr="00FE6F71">
              <w:t>Посещение по месту жительства, степень преодоления причин социальных проблем, ставших причиной попадания в группы риска</w:t>
            </w:r>
          </w:p>
        </w:tc>
        <w:tc>
          <w:tcPr>
            <w:tcW w:w="1296"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snapToGrid w:val="0"/>
              <w:jc w:val="center"/>
              <w:rPr>
                <w:sz w:val="28"/>
                <w:szCs w:val="28"/>
              </w:rPr>
            </w:pPr>
          </w:p>
        </w:tc>
      </w:tr>
      <w:tr w:rsidR="00FE6F71" w:rsidRPr="00FE6F71" w:rsidTr="003E3E3D">
        <w:tc>
          <w:tcPr>
            <w:tcW w:w="790"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pPr>
            <w:r w:rsidRPr="00FE6F71">
              <w:rPr>
                <w:sz w:val="28"/>
                <w:szCs w:val="28"/>
              </w:rPr>
              <w:lastRenderedPageBreak/>
              <w:t>2.3.</w:t>
            </w:r>
          </w:p>
        </w:tc>
        <w:tc>
          <w:tcPr>
            <w:tcW w:w="439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 xml:space="preserve">Вовлечение </w:t>
            </w:r>
            <w:proofErr w:type="gramStart"/>
            <w:r w:rsidRPr="00FE6F71">
              <w:t>обучающихся</w:t>
            </w:r>
            <w:proofErr w:type="gramEnd"/>
            <w:r w:rsidRPr="00FE6F71">
              <w:t xml:space="preserve"> группы риска в различные мероприятия воспитательного характера</w:t>
            </w:r>
          </w:p>
        </w:tc>
        <w:tc>
          <w:tcPr>
            <w:tcW w:w="354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sz w:val="28"/>
                <w:szCs w:val="28"/>
              </w:rPr>
            </w:pPr>
            <w:r w:rsidRPr="00FE6F71">
              <w:t>Количество обучающихся группы риска, вовлечённых в мероприятия воспитательного характера (в случае проведения цикла мероприятий - положительная динамика)</w:t>
            </w:r>
          </w:p>
        </w:tc>
        <w:tc>
          <w:tcPr>
            <w:tcW w:w="1296"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snapToGrid w:val="0"/>
              <w:jc w:val="center"/>
              <w:rPr>
                <w:sz w:val="28"/>
                <w:szCs w:val="28"/>
              </w:rPr>
            </w:pPr>
          </w:p>
        </w:tc>
      </w:tr>
      <w:tr w:rsidR="00FE6F71" w:rsidRPr="00FE6F71" w:rsidTr="003E3E3D">
        <w:tc>
          <w:tcPr>
            <w:tcW w:w="790"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b/>
                <w:bCs/>
                <w:sz w:val="22"/>
              </w:rPr>
            </w:pPr>
            <w:r w:rsidRPr="00FE6F71">
              <w:rPr>
                <w:sz w:val="28"/>
                <w:szCs w:val="28"/>
              </w:rPr>
              <w:t>3.</w:t>
            </w:r>
          </w:p>
        </w:tc>
        <w:tc>
          <w:tcPr>
            <w:tcW w:w="9234" w:type="dxa"/>
            <w:gridSpan w:val="3"/>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rPr>
                <w:b/>
                <w:bCs/>
                <w:sz w:val="22"/>
              </w:rPr>
              <w:t>Методическая, инновационная деятельность</w:t>
            </w:r>
          </w:p>
        </w:tc>
      </w:tr>
      <w:tr w:rsidR="00FE6F71" w:rsidRPr="00FE6F71" w:rsidTr="003E3E3D">
        <w:trPr>
          <w:trHeight w:val="177"/>
        </w:trPr>
        <w:tc>
          <w:tcPr>
            <w:tcW w:w="790"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pPr>
            <w:r w:rsidRPr="00FE6F71">
              <w:rPr>
                <w:sz w:val="28"/>
                <w:szCs w:val="28"/>
              </w:rPr>
              <w:t>3.1.</w:t>
            </w:r>
          </w:p>
        </w:tc>
        <w:tc>
          <w:tcPr>
            <w:tcW w:w="439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 xml:space="preserve">Проведение мастер – классов, открытых уроков, классных часов, выступления на научно-практических конференциях, наличие опубликованных работ, работ по обобщению опыта, наставничество, размещение результатов педагогического опыта работы с </w:t>
            </w:r>
            <w:proofErr w:type="gramStart"/>
            <w:r w:rsidRPr="00FE6F71">
              <w:t>обучающимися</w:t>
            </w:r>
            <w:proofErr w:type="gramEnd"/>
            <w:r w:rsidRPr="00FE6F71">
              <w:t xml:space="preserve"> группы риска на сайтах и т.д.</w:t>
            </w:r>
          </w:p>
        </w:tc>
        <w:tc>
          <w:tcPr>
            <w:tcW w:w="354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b/>
                <w:bCs/>
                <w:sz w:val="22"/>
              </w:rPr>
            </w:pPr>
            <w:r w:rsidRPr="00FE6F71">
              <w:t>Количество и качество мероприятий, количество положительных отзывов</w:t>
            </w:r>
          </w:p>
        </w:tc>
        <w:tc>
          <w:tcPr>
            <w:tcW w:w="1296"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snapToGrid w:val="0"/>
              <w:jc w:val="center"/>
              <w:rPr>
                <w:b/>
                <w:bCs/>
                <w:sz w:val="22"/>
              </w:rPr>
            </w:pPr>
          </w:p>
        </w:tc>
      </w:tr>
      <w:tr w:rsidR="00FE6F71" w:rsidRPr="00FE6F71" w:rsidTr="003E3E3D">
        <w:trPr>
          <w:trHeight w:val="177"/>
        </w:trPr>
        <w:tc>
          <w:tcPr>
            <w:tcW w:w="790"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pPr>
            <w:r w:rsidRPr="00FE6F71">
              <w:rPr>
                <w:sz w:val="28"/>
                <w:szCs w:val="28"/>
              </w:rPr>
              <w:t>3.2.</w:t>
            </w:r>
          </w:p>
        </w:tc>
        <w:tc>
          <w:tcPr>
            <w:tcW w:w="439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Наличие собственных методических и дидактических разработок, рекомендаций, учебных пособий и т.п., применяемых в образовательном процессе, участие в инновационной и экспериментальной работе, руководство методическими объединениями, творческими группами</w:t>
            </w:r>
          </w:p>
        </w:tc>
        <w:tc>
          <w:tcPr>
            <w:tcW w:w="354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b/>
                <w:bCs/>
                <w:sz w:val="22"/>
              </w:rPr>
            </w:pPr>
            <w:r w:rsidRPr="00FE6F71">
              <w:t xml:space="preserve">Количество и объём собственных методических и дидактических разработок, рекомендаций, учебных пособий, авторских программ, применяемых при работе с </w:t>
            </w:r>
            <w:proofErr w:type="gramStart"/>
            <w:r w:rsidRPr="00FE6F71">
              <w:t>обучающимися</w:t>
            </w:r>
            <w:proofErr w:type="gramEnd"/>
            <w:r w:rsidRPr="00FE6F71">
              <w:t xml:space="preserve"> группы риска</w:t>
            </w:r>
          </w:p>
        </w:tc>
        <w:tc>
          <w:tcPr>
            <w:tcW w:w="1296"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snapToGrid w:val="0"/>
              <w:jc w:val="center"/>
              <w:rPr>
                <w:b/>
                <w:bCs/>
                <w:sz w:val="22"/>
              </w:rPr>
            </w:pPr>
          </w:p>
        </w:tc>
      </w:tr>
      <w:tr w:rsidR="00FE6F71" w:rsidRPr="00FE6F71" w:rsidTr="003E3E3D">
        <w:trPr>
          <w:trHeight w:val="177"/>
        </w:trPr>
        <w:tc>
          <w:tcPr>
            <w:tcW w:w="790"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jc w:val="center"/>
              <w:rPr>
                <w:sz w:val="28"/>
                <w:szCs w:val="28"/>
              </w:rPr>
            </w:pPr>
          </w:p>
        </w:tc>
        <w:tc>
          <w:tcPr>
            <w:tcW w:w="439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jc w:val="both"/>
            </w:pPr>
          </w:p>
        </w:tc>
        <w:tc>
          <w:tcPr>
            <w:tcW w:w="354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jc w:val="both"/>
            </w:pPr>
          </w:p>
        </w:tc>
        <w:tc>
          <w:tcPr>
            <w:tcW w:w="1296"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snapToGrid w:val="0"/>
              <w:jc w:val="center"/>
              <w:rPr>
                <w:b/>
                <w:bCs/>
                <w:sz w:val="22"/>
              </w:rPr>
            </w:pPr>
          </w:p>
        </w:tc>
      </w:tr>
    </w:tbl>
    <w:p w:rsidR="00FE6F71" w:rsidRPr="00FE6F71" w:rsidRDefault="00FE6F71" w:rsidP="00FE6F71">
      <w:pPr>
        <w:jc w:val="both"/>
        <w:rPr>
          <w:sz w:val="28"/>
          <w:szCs w:val="28"/>
        </w:rPr>
      </w:pPr>
    </w:p>
    <w:p w:rsidR="00FE6F71" w:rsidRPr="00FE6F71" w:rsidRDefault="00FE6F71" w:rsidP="00FE6F71">
      <w:pPr>
        <w:widowControl w:val="0"/>
        <w:autoSpaceDE w:val="0"/>
        <w:ind w:firstLine="851"/>
        <w:jc w:val="both"/>
        <w:rPr>
          <w:sz w:val="27"/>
          <w:szCs w:val="27"/>
        </w:rPr>
      </w:pPr>
      <w:r w:rsidRPr="00FE6F71">
        <w:rPr>
          <w:sz w:val="27"/>
          <w:szCs w:val="27"/>
        </w:rPr>
        <w:t>Руководитель общеобразовательной организации обеспечивает заключение с работниками дополнительных соглашений к трудовым договорам, где должны быть зафиксированы критерии и показатели, характеризующие результаты и качество работы каждого работника, механизмы оценки их достижения, а также размеры премиальных выплат в зависимости от достижения критериев и показателей и условия их выплаты.</w:t>
      </w:r>
    </w:p>
    <w:p w:rsidR="00FE6F71" w:rsidRPr="00FE6F71" w:rsidRDefault="00FE6F71" w:rsidP="00FE6F71">
      <w:pPr>
        <w:widowControl w:val="0"/>
        <w:autoSpaceDE w:val="0"/>
        <w:ind w:firstLine="851"/>
        <w:jc w:val="both"/>
        <w:rPr>
          <w:sz w:val="27"/>
          <w:szCs w:val="27"/>
        </w:rPr>
      </w:pPr>
      <w:r w:rsidRPr="00FE6F71">
        <w:rPr>
          <w:sz w:val="27"/>
          <w:szCs w:val="27"/>
        </w:rPr>
        <w:t>Размер стимулирующих надбавок может устанавливаться как в абсолютном значении, так и в процентном отношении к окладу (должностному окладу), ставке заработной платы и максимальным значением не ограничивается.</w:t>
      </w:r>
    </w:p>
    <w:p w:rsidR="00FE6F71" w:rsidRPr="00FE6F71" w:rsidRDefault="00FE6F71" w:rsidP="00FE6F71">
      <w:pPr>
        <w:widowControl w:val="0"/>
        <w:autoSpaceDE w:val="0"/>
        <w:ind w:firstLine="851"/>
        <w:jc w:val="both"/>
        <w:rPr>
          <w:sz w:val="27"/>
          <w:szCs w:val="27"/>
        </w:rPr>
      </w:pPr>
      <w:r w:rsidRPr="00FE6F71">
        <w:rPr>
          <w:sz w:val="27"/>
          <w:szCs w:val="27"/>
        </w:rPr>
        <w:t>Выплаты стимулирующего характера производятся в пределах выделенного фонда оплаты труда.</w:t>
      </w:r>
    </w:p>
    <w:p w:rsidR="00FE6F71" w:rsidRPr="00FE6F71" w:rsidRDefault="00FE6F71" w:rsidP="00FE6F71">
      <w:pPr>
        <w:widowControl w:val="0"/>
        <w:autoSpaceDE w:val="0"/>
        <w:ind w:firstLine="851"/>
        <w:jc w:val="both"/>
        <w:rPr>
          <w:sz w:val="27"/>
          <w:szCs w:val="27"/>
        </w:rPr>
      </w:pPr>
      <w:r w:rsidRPr="00FE6F71">
        <w:rPr>
          <w:sz w:val="27"/>
          <w:szCs w:val="27"/>
        </w:rPr>
        <w:t>Раб</w:t>
      </w:r>
      <w:r w:rsidRPr="00FE6F71">
        <w:rPr>
          <w:spacing w:val="2"/>
          <w:sz w:val="27"/>
          <w:szCs w:val="27"/>
        </w:rPr>
        <w:t>о</w:t>
      </w:r>
      <w:r w:rsidRPr="00FE6F71">
        <w:rPr>
          <w:spacing w:val="-1"/>
          <w:sz w:val="27"/>
          <w:szCs w:val="27"/>
        </w:rPr>
        <w:t>тник</w:t>
      </w:r>
      <w:r w:rsidRPr="00FE6F71">
        <w:rPr>
          <w:sz w:val="27"/>
          <w:szCs w:val="27"/>
        </w:rPr>
        <w:t>а</w:t>
      </w:r>
      <w:r w:rsidRPr="00FE6F71">
        <w:rPr>
          <w:spacing w:val="2"/>
          <w:sz w:val="27"/>
          <w:szCs w:val="27"/>
        </w:rPr>
        <w:t>м</w:t>
      </w:r>
      <w:r w:rsidRPr="00FE6F71">
        <w:rPr>
          <w:sz w:val="27"/>
          <w:szCs w:val="27"/>
        </w:rPr>
        <w:t>,</w:t>
      </w:r>
      <w:r w:rsidRPr="00FE6F71">
        <w:rPr>
          <w:spacing w:val="42"/>
          <w:sz w:val="27"/>
          <w:szCs w:val="27"/>
        </w:rPr>
        <w:t xml:space="preserve"> </w:t>
      </w:r>
      <w:r w:rsidRPr="00FE6F71">
        <w:rPr>
          <w:spacing w:val="-1"/>
          <w:sz w:val="27"/>
          <w:szCs w:val="27"/>
        </w:rPr>
        <w:t>п</w:t>
      </w:r>
      <w:r w:rsidRPr="00FE6F71">
        <w:rPr>
          <w:sz w:val="27"/>
          <w:szCs w:val="27"/>
        </w:rPr>
        <w:t>рораб</w:t>
      </w:r>
      <w:r w:rsidRPr="00FE6F71">
        <w:rPr>
          <w:spacing w:val="2"/>
          <w:sz w:val="27"/>
          <w:szCs w:val="27"/>
        </w:rPr>
        <w:t>о</w:t>
      </w:r>
      <w:r w:rsidRPr="00FE6F71">
        <w:rPr>
          <w:spacing w:val="-1"/>
          <w:sz w:val="27"/>
          <w:szCs w:val="27"/>
        </w:rPr>
        <w:t>т</w:t>
      </w:r>
      <w:r w:rsidRPr="00FE6F71">
        <w:rPr>
          <w:sz w:val="27"/>
          <w:szCs w:val="27"/>
        </w:rPr>
        <w:t>а</w:t>
      </w:r>
      <w:r w:rsidRPr="00FE6F71">
        <w:rPr>
          <w:spacing w:val="1"/>
          <w:sz w:val="27"/>
          <w:szCs w:val="27"/>
        </w:rPr>
        <w:t>в</w:t>
      </w:r>
      <w:r w:rsidRPr="00FE6F71">
        <w:rPr>
          <w:spacing w:val="-1"/>
          <w:sz w:val="27"/>
          <w:szCs w:val="27"/>
        </w:rPr>
        <w:t>ши</w:t>
      </w:r>
      <w:r w:rsidRPr="00FE6F71">
        <w:rPr>
          <w:sz w:val="27"/>
          <w:szCs w:val="27"/>
        </w:rPr>
        <w:t>м</w:t>
      </w:r>
      <w:r w:rsidRPr="00FE6F71">
        <w:rPr>
          <w:spacing w:val="44"/>
          <w:sz w:val="27"/>
          <w:szCs w:val="27"/>
        </w:rPr>
        <w:t xml:space="preserve"> </w:t>
      </w:r>
      <w:r w:rsidRPr="00FE6F71">
        <w:rPr>
          <w:spacing w:val="-2"/>
          <w:sz w:val="27"/>
          <w:szCs w:val="27"/>
        </w:rPr>
        <w:t>н</w:t>
      </w:r>
      <w:r w:rsidRPr="00FE6F71">
        <w:rPr>
          <w:spacing w:val="1"/>
          <w:sz w:val="27"/>
          <w:szCs w:val="27"/>
        </w:rPr>
        <w:t>е</w:t>
      </w:r>
      <w:r w:rsidRPr="00FE6F71">
        <w:rPr>
          <w:spacing w:val="-1"/>
          <w:sz w:val="27"/>
          <w:szCs w:val="27"/>
        </w:rPr>
        <w:t>п</w:t>
      </w:r>
      <w:r w:rsidRPr="00FE6F71">
        <w:rPr>
          <w:sz w:val="27"/>
          <w:szCs w:val="27"/>
        </w:rPr>
        <w:t>ол</w:t>
      </w:r>
      <w:r w:rsidRPr="00FE6F71">
        <w:rPr>
          <w:spacing w:val="-1"/>
          <w:sz w:val="27"/>
          <w:szCs w:val="27"/>
        </w:rPr>
        <w:t>н</w:t>
      </w:r>
      <w:r w:rsidRPr="00FE6F71">
        <w:rPr>
          <w:spacing w:val="1"/>
          <w:sz w:val="27"/>
          <w:szCs w:val="27"/>
        </w:rPr>
        <w:t>ы</w:t>
      </w:r>
      <w:r w:rsidRPr="00FE6F71">
        <w:rPr>
          <w:sz w:val="27"/>
          <w:szCs w:val="27"/>
        </w:rPr>
        <w:t>й</w:t>
      </w:r>
      <w:r w:rsidRPr="00FE6F71">
        <w:rPr>
          <w:spacing w:val="44"/>
          <w:sz w:val="27"/>
          <w:szCs w:val="27"/>
        </w:rPr>
        <w:t xml:space="preserve"> </w:t>
      </w:r>
      <w:r w:rsidRPr="00FE6F71">
        <w:rPr>
          <w:spacing w:val="-2"/>
          <w:sz w:val="27"/>
          <w:szCs w:val="27"/>
        </w:rPr>
        <w:t>п</w:t>
      </w:r>
      <w:r w:rsidRPr="00FE6F71">
        <w:rPr>
          <w:spacing w:val="1"/>
          <w:sz w:val="27"/>
          <w:szCs w:val="27"/>
        </w:rPr>
        <w:t>е</w:t>
      </w:r>
      <w:r w:rsidRPr="00FE6F71">
        <w:rPr>
          <w:sz w:val="27"/>
          <w:szCs w:val="27"/>
        </w:rPr>
        <w:t>р</w:t>
      </w:r>
      <w:r w:rsidRPr="00FE6F71">
        <w:rPr>
          <w:spacing w:val="-1"/>
          <w:sz w:val="27"/>
          <w:szCs w:val="27"/>
        </w:rPr>
        <w:t>и</w:t>
      </w:r>
      <w:r w:rsidRPr="00FE6F71">
        <w:rPr>
          <w:sz w:val="27"/>
          <w:szCs w:val="27"/>
        </w:rPr>
        <w:t>од,</w:t>
      </w:r>
      <w:r w:rsidRPr="00FE6F71">
        <w:rPr>
          <w:spacing w:val="42"/>
          <w:sz w:val="27"/>
          <w:szCs w:val="27"/>
        </w:rPr>
        <w:t xml:space="preserve"> </w:t>
      </w:r>
      <w:r w:rsidRPr="00FE6F71">
        <w:rPr>
          <w:spacing w:val="1"/>
          <w:sz w:val="27"/>
          <w:szCs w:val="27"/>
        </w:rPr>
        <w:t>вы</w:t>
      </w:r>
      <w:r w:rsidRPr="00FE6F71">
        <w:rPr>
          <w:spacing w:val="-1"/>
          <w:sz w:val="27"/>
          <w:szCs w:val="27"/>
        </w:rPr>
        <w:t>п</w:t>
      </w:r>
      <w:r w:rsidRPr="00FE6F71">
        <w:rPr>
          <w:sz w:val="27"/>
          <w:szCs w:val="27"/>
        </w:rPr>
        <w:t>ла</w:t>
      </w:r>
      <w:r w:rsidRPr="00FE6F71">
        <w:rPr>
          <w:spacing w:val="-1"/>
          <w:sz w:val="27"/>
          <w:szCs w:val="27"/>
        </w:rPr>
        <w:t>т</w:t>
      </w:r>
      <w:r w:rsidRPr="00FE6F71">
        <w:rPr>
          <w:sz w:val="27"/>
          <w:szCs w:val="27"/>
        </w:rPr>
        <w:t>ы</w:t>
      </w:r>
      <w:r w:rsidRPr="00FE6F71">
        <w:rPr>
          <w:spacing w:val="43"/>
          <w:sz w:val="27"/>
          <w:szCs w:val="27"/>
        </w:rPr>
        <w:t xml:space="preserve"> </w:t>
      </w:r>
      <w:r w:rsidRPr="00FE6F71">
        <w:rPr>
          <w:spacing w:val="-1"/>
          <w:sz w:val="27"/>
          <w:szCs w:val="27"/>
        </w:rPr>
        <w:t>п</w:t>
      </w:r>
      <w:r w:rsidRPr="00FE6F71">
        <w:rPr>
          <w:sz w:val="27"/>
          <w:szCs w:val="27"/>
        </w:rPr>
        <w:t>ре</w:t>
      </w:r>
      <w:r w:rsidRPr="00FE6F71">
        <w:rPr>
          <w:spacing w:val="2"/>
          <w:sz w:val="27"/>
          <w:szCs w:val="27"/>
        </w:rPr>
        <w:t>м</w:t>
      </w:r>
      <w:r w:rsidRPr="00FE6F71">
        <w:rPr>
          <w:spacing w:val="-1"/>
          <w:sz w:val="27"/>
          <w:szCs w:val="27"/>
        </w:rPr>
        <w:t>и</w:t>
      </w:r>
      <w:r w:rsidRPr="00FE6F71">
        <w:rPr>
          <w:sz w:val="27"/>
          <w:szCs w:val="27"/>
        </w:rPr>
        <w:t>и</w:t>
      </w:r>
      <w:r w:rsidRPr="00FE6F71">
        <w:rPr>
          <w:spacing w:val="41"/>
          <w:sz w:val="27"/>
          <w:szCs w:val="27"/>
        </w:rPr>
        <w:t xml:space="preserve"> </w:t>
      </w:r>
      <w:r w:rsidRPr="00FE6F71">
        <w:rPr>
          <w:spacing w:val="-1"/>
          <w:sz w:val="27"/>
          <w:szCs w:val="27"/>
        </w:rPr>
        <w:t>п</w:t>
      </w:r>
      <w:r w:rsidRPr="00FE6F71">
        <w:rPr>
          <w:sz w:val="27"/>
          <w:szCs w:val="27"/>
        </w:rPr>
        <w:t>р</w:t>
      </w:r>
      <w:r w:rsidRPr="00FE6F71">
        <w:rPr>
          <w:spacing w:val="2"/>
          <w:sz w:val="27"/>
          <w:szCs w:val="27"/>
        </w:rPr>
        <w:t>о</w:t>
      </w:r>
      <w:r w:rsidRPr="00FE6F71">
        <w:rPr>
          <w:spacing w:val="-2"/>
          <w:sz w:val="27"/>
          <w:szCs w:val="27"/>
        </w:rPr>
        <w:t>и</w:t>
      </w:r>
      <w:r w:rsidRPr="00FE6F71">
        <w:rPr>
          <w:spacing w:val="1"/>
          <w:sz w:val="27"/>
          <w:szCs w:val="27"/>
        </w:rPr>
        <w:t>з</w:t>
      </w:r>
      <w:r w:rsidRPr="00FE6F71">
        <w:rPr>
          <w:spacing w:val="-1"/>
          <w:sz w:val="27"/>
          <w:szCs w:val="27"/>
        </w:rPr>
        <w:t>в</w:t>
      </w:r>
      <w:r w:rsidRPr="00FE6F71">
        <w:rPr>
          <w:spacing w:val="2"/>
          <w:sz w:val="27"/>
          <w:szCs w:val="27"/>
        </w:rPr>
        <w:t>о</w:t>
      </w:r>
      <w:r w:rsidRPr="00FE6F71">
        <w:rPr>
          <w:sz w:val="27"/>
          <w:szCs w:val="27"/>
        </w:rPr>
        <w:t>д</w:t>
      </w:r>
      <w:r w:rsidRPr="00FE6F71">
        <w:rPr>
          <w:spacing w:val="-1"/>
          <w:sz w:val="27"/>
          <w:szCs w:val="27"/>
        </w:rPr>
        <w:t>ят</w:t>
      </w:r>
      <w:r w:rsidRPr="00FE6F71">
        <w:rPr>
          <w:spacing w:val="1"/>
          <w:sz w:val="27"/>
          <w:szCs w:val="27"/>
        </w:rPr>
        <w:t>с</w:t>
      </w:r>
      <w:r w:rsidRPr="00FE6F71">
        <w:rPr>
          <w:sz w:val="27"/>
          <w:szCs w:val="27"/>
        </w:rPr>
        <w:t>я</w:t>
      </w:r>
      <w:r w:rsidRPr="00FE6F71">
        <w:rPr>
          <w:spacing w:val="42"/>
          <w:sz w:val="27"/>
          <w:szCs w:val="27"/>
        </w:rPr>
        <w:t xml:space="preserve"> </w:t>
      </w:r>
      <w:r w:rsidRPr="00FE6F71">
        <w:rPr>
          <w:sz w:val="27"/>
          <w:szCs w:val="27"/>
        </w:rPr>
        <w:t>с</w:t>
      </w:r>
      <w:r w:rsidRPr="00FE6F71">
        <w:rPr>
          <w:spacing w:val="41"/>
          <w:sz w:val="27"/>
          <w:szCs w:val="27"/>
        </w:rPr>
        <w:t xml:space="preserve"> </w:t>
      </w:r>
      <w:r w:rsidRPr="00FE6F71">
        <w:rPr>
          <w:sz w:val="27"/>
          <w:szCs w:val="27"/>
        </w:rPr>
        <w:t>у</w:t>
      </w:r>
      <w:r w:rsidRPr="00FE6F71">
        <w:rPr>
          <w:spacing w:val="-1"/>
          <w:sz w:val="27"/>
          <w:szCs w:val="27"/>
        </w:rPr>
        <w:t>ч</w:t>
      </w:r>
      <w:r w:rsidRPr="00FE6F71">
        <w:rPr>
          <w:spacing w:val="1"/>
          <w:sz w:val="27"/>
          <w:szCs w:val="27"/>
        </w:rPr>
        <w:t>ё</w:t>
      </w:r>
      <w:r w:rsidRPr="00FE6F71">
        <w:rPr>
          <w:spacing w:val="-1"/>
          <w:sz w:val="27"/>
          <w:szCs w:val="27"/>
        </w:rPr>
        <w:t>т</w:t>
      </w:r>
      <w:r w:rsidRPr="00FE6F71">
        <w:rPr>
          <w:spacing w:val="2"/>
          <w:sz w:val="27"/>
          <w:szCs w:val="27"/>
        </w:rPr>
        <w:t>о</w:t>
      </w:r>
      <w:r w:rsidRPr="00FE6F71">
        <w:rPr>
          <w:sz w:val="27"/>
          <w:szCs w:val="27"/>
        </w:rPr>
        <w:t xml:space="preserve">м </w:t>
      </w:r>
      <w:r w:rsidRPr="00FE6F71">
        <w:rPr>
          <w:spacing w:val="-1"/>
          <w:sz w:val="27"/>
          <w:szCs w:val="27"/>
        </w:rPr>
        <w:t>ф</w:t>
      </w:r>
      <w:r w:rsidRPr="00FE6F71">
        <w:rPr>
          <w:sz w:val="27"/>
          <w:szCs w:val="27"/>
        </w:rPr>
        <w:t>а</w:t>
      </w:r>
      <w:r w:rsidRPr="00FE6F71">
        <w:rPr>
          <w:spacing w:val="-1"/>
          <w:sz w:val="27"/>
          <w:szCs w:val="27"/>
        </w:rPr>
        <w:t>к</w:t>
      </w:r>
      <w:r w:rsidRPr="00FE6F71">
        <w:rPr>
          <w:spacing w:val="1"/>
          <w:sz w:val="27"/>
          <w:szCs w:val="27"/>
        </w:rPr>
        <w:t>т</w:t>
      </w:r>
      <w:r w:rsidRPr="00FE6F71">
        <w:rPr>
          <w:spacing w:val="-1"/>
          <w:sz w:val="27"/>
          <w:szCs w:val="27"/>
        </w:rPr>
        <w:t>и</w:t>
      </w:r>
      <w:r w:rsidRPr="00FE6F71">
        <w:rPr>
          <w:spacing w:val="1"/>
          <w:sz w:val="27"/>
          <w:szCs w:val="27"/>
        </w:rPr>
        <w:t>чес</w:t>
      </w:r>
      <w:r w:rsidRPr="00FE6F71">
        <w:rPr>
          <w:spacing w:val="-1"/>
          <w:sz w:val="27"/>
          <w:szCs w:val="27"/>
        </w:rPr>
        <w:t>к</w:t>
      </w:r>
      <w:r w:rsidRPr="00FE6F71">
        <w:rPr>
          <w:sz w:val="27"/>
          <w:szCs w:val="27"/>
        </w:rPr>
        <w:t>и о</w:t>
      </w:r>
      <w:r w:rsidRPr="00FE6F71">
        <w:rPr>
          <w:spacing w:val="1"/>
          <w:sz w:val="27"/>
          <w:szCs w:val="27"/>
        </w:rPr>
        <w:t>т</w:t>
      </w:r>
      <w:r w:rsidRPr="00FE6F71">
        <w:rPr>
          <w:sz w:val="27"/>
          <w:szCs w:val="27"/>
        </w:rPr>
        <w:t>р</w:t>
      </w:r>
      <w:r w:rsidRPr="00FE6F71">
        <w:rPr>
          <w:spacing w:val="-3"/>
          <w:sz w:val="27"/>
          <w:szCs w:val="27"/>
        </w:rPr>
        <w:t>а</w:t>
      </w:r>
      <w:r w:rsidRPr="00FE6F71">
        <w:rPr>
          <w:spacing w:val="2"/>
          <w:sz w:val="27"/>
          <w:szCs w:val="27"/>
        </w:rPr>
        <w:t>б</w:t>
      </w:r>
      <w:r w:rsidRPr="00FE6F71">
        <w:rPr>
          <w:sz w:val="27"/>
          <w:szCs w:val="27"/>
        </w:rPr>
        <w:t>о</w:t>
      </w:r>
      <w:r w:rsidRPr="00FE6F71">
        <w:rPr>
          <w:spacing w:val="1"/>
          <w:sz w:val="27"/>
          <w:szCs w:val="27"/>
        </w:rPr>
        <w:t>т</w:t>
      </w:r>
      <w:r w:rsidRPr="00FE6F71">
        <w:rPr>
          <w:sz w:val="27"/>
          <w:szCs w:val="27"/>
        </w:rPr>
        <w:t>а</w:t>
      </w:r>
      <w:r w:rsidRPr="00FE6F71">
        <w:rPr>
          <w:spacing w:val="-1"/>
          <w:sz w:val="27"/>
          <w:szCs w:val="27"/>
        </w:rPr>
        <w:t>н</w:t>
      </w:r>
      <w:r w:rsidRPr="00FE6F71">
        <w:rPr>
          <w:spacing w:val="-2"/>
          <w:sz w:val="27"/>
          <w:szCs w:val="27"/>
        </w:rPr>
        <w:t>н</w:t>
      </w:r>
      <w:r w:rsidRPr="00FE6F71">
        <w:rPr>
          <w:spacing w:val="2"/>
          <w:sz w:val="27"/>
          <w:szCs w:val="27"/>
        </w:rPr>
        <w:t>о</w:t>
      </w:r>
      <w:r w:rsidRPr="00FE6F71">
        <w:rPr>
          <w:spacing w:val="-1"/>
          <w:sz w:val="27"/>
          <w:szCs w:val="27"/>
        </w:rPr>
        <w:t>г</w:t>
      </w:r>
      <w:r w:rsidRPr="00FE6F71">
        <w:rPr>
          <w:sz w:val="27"/>
          <w:szCs w:val="27"/>
        </w:rPr>
        <w:t xml:space="preserve">о </w:t>
      </w:r>
      <w:r w:rsidRPr="00FE6F71">
        <w:rPr>
          <w:spacing w:val="1"/>
          <w:sz w:val="27"/>
          <w:szCs w:val="27"/>
        </w:rPr>
        <w:t>в</w:t>
      </w:r>
      <w:r w:rsidRPr="00FE6F71">
        <w:rPr>
          <w:spacing w:val="-2"/>
          <w:sz w:val="27"/>
          <w:szCs w:val="27"/>
        </w:rPr>
        <w:t>р</w:t>
      </w:r>
      <w:r w:rsidRPr="00FE6F71">
        <w:rPr>
          <w:spacing w:val="1"/>
          <w:sz w:val="27"/>
          <w:szCs w:val="27"/>
        </w:rPr>
        <w:t>е</w:t>
      </w:r>
      <w:r w:rsidRPr="00FE6F71">
        <w:rPr>
          <w:sz w:val="27"/>
          <w:szCs w:val="27"/>
        </w:rPr>
        <w:t>м</w:t>
      </w:r>
      <w:r w:rsidRPr="00FE6F71">
        <w:rPr>
          <w:spacing w:val="1"/>
          <w:sz w:val="27"/>
          <w:szCs w:val="27"/>
        </w:rPr>
        <w:t>е</w:t>
      </w:r>
      <w:r w:rsidRPr="00FE6F71">
        <w:rPr>
          <w:spacing w:val="-1"/>
          <w:sz w:val="27"/>
          <w:szCs w:val="27"/>
        </w:rPr>
        <w:t>ни</w:t>
      </w:r>
      <w:r w:rsidRPr="00FE6F71">
        <w:rPr>
          <w:sz w:val="27"/>
          <w:szCs w:val="27"/>
        </w:rPr>
        <w:t>.</w:t>
      </w:r>
    </w:p>
    <w:p w:rsidR="00FE6F71" w:rsidRPr="00FE6F71" w:rsidRDefault="00FE6F71" w:rsidP="00FE6F71">
      <w:pPr>
        <w:widowControl w:val="0"/>
        <w:autoSpaceDE w:val="0"/>
        <w:ind w:firstLine="851"/>
        <w:jc w:val="both"/>
        <w:rPr>
          <w:sz w:val="27"/>
          <w:szCs w:val="27"/>
        </w:rPr>
      </w:pPr>
      <w:r w:rsidRPr="00FE6F71">
        <w:rPr>
          <w:sz w:val="27"/>
          <w:szCs w:val="27"/>
        </w:rPr>
        <w:t xml:space="preserve">9.2. </w:t>
      </w:r>
      <w:r w:rsidRPr="00FE6F71">
        <w:rPr>
          <w:spacing w:val="-1"/>
          <w:sz w:val="27"/>
          <w:szCs w:val="27"/>
        </w:rPr>
        <w:t>П</w:t>
      </w:r>
      <w:r w:rsidRPr="00FE6F71">
        <w:rPr>
          <w:sz w:val="27"/>
          <w:szCs w:val="27"/>
        </w:rPr>
        <w:t>р</w:t>
      </w:r>
      <w:r w:rsidRPr="00FE6F71">
        <w:rPr>
          <w:spacing w:val="1"/>
          <w:sz w:val="27"/>
          <w:szCs w:val="27"/>
        </w:rPr>
        <w:t>е</w:t>
      </w:r>
      <w:r w:rsidRPr="00FE6F71">
        <w:rPr>
          <w:sz w:val="27"/>
          <w:szCs w:val="27"/>
        </w:rPr>
        <w:t>м</w:t>
      </w:r>
      <w:r w:rsidRPr="00FE6F71">
        <w:rPr>
          <w:spacing w:val="-1"/>
          <w:sz w:val="27"/>
          <w:szCs w:val="27"/>
        </w:rPr>
        <w:t>и</w:t>
      </w:r>
      <w:r w:rsidRPr="00FE6F71">
        <w:rPr>
          <w:sz w:val="27"/>
          <w:szCs w:val="27"/>
        </w:rPr>
        <w:t>и</w:t>
      </w:r>
      <w:r w:rsidRPr="00FE6F71">
        <w:rPr>
          <w:spacing w:val="2"/>
          <w:sz w:val="27"/>
          <w:szCs w:val="27"/>
        </w:rPr>
        <w:t xml:space="preserve"> </w:t>
      </w:r>
      <w:r w:rsidRPr="00FE6F71">
        <w:rPr>
          <w:spacing w:val="-2"/>
          <w:sz w:val="27"/>
          <w:szCs w:val="27"/>
        </w:rPr>
        <w:t>н</w:t>
      </w:r>
      <w:r w:rsidRPr="00FE6F71">
        <w:rPr>
          <w:sz w:val="27"/>
          <w:szCs w:val="27"/>
        </w:rPr>
        <w:t>е</w:t>
      </w:r>
      <w:r w:rsidRPr="00FE6F71">
        <w:rPr>
          <w:spacing w:val="1"/>
          <w:sz w:val="27"/>
          <w:szCs w:val="27"/>
        </w:rPr>
        <w:t xml:space="preserve"> вы</w:t>
      </w:r>
      <w:r w:rsidRPr="00FE6F71">
        <w:rPr>
          <w:spacing w:val="-1"/>
          <w:sz w:val="27"/>
          <w:szCs w:val="27"/>
        </w:rPr>
        <w:t>п</w:t>
      </w:r>
      <w:r w:rsidRPr="00FE6F71">
        <w:rPr>
          <w:sz w:val="27"/>
          <w:szCs w:val="27"/>
        </w:rPr>
        <w:t>л</w:t>
      </w:r>
      <w:r w:rsidRPr="00FE6F71">
        <w:rPr>
          <w:spacing w:val="-3"/>
          <w:sz w:val="27"/>
          <w:szCs w:val="27"/>
        </w:rPr>
        <w:t>а</w:t>
      </w:r>
      <w:r w:rsidRPr="00FE6F71">
        <w:rPr>
          <w:spacing w:val="1"/>
          <w:sz w:val="27"/>
          <w:szCs w:val="27"/>
        </w:rPr>
        <w:t>ч</w:t>
      </w:r>
      <w:r w:rsidRPr="00FE6F71">
        <w:rPr>
          <w:spacing w:val="-1"/>
          <w:sz w:val="27"/>
          <w:szCs w:val="27"/>
        </w:rPr>
        <w:t>и</w:t>
      </w:r>
      <w:r w:rsidRPr="00FE6F71">
        <w:rPr>
          <w:spacing w:val="1"/>
          <w:sz w:val="27"/>
          <w:szCs w:val="27"/>
        </w:rPr>
        <w:t>в</w:t>
      </w:r>
      <w:r w:rsidRPr="00FE6F71">
        <w:rPr>
          <w:sz w:val="27"/>
          <w:szCs w:val="27"/>
        </w:rPr>
        <w:t>а</w:t>
      </w:r>
      <w:r w:rsidRPr="00FE6F71">
        <w:rPr>
          <w:spacing w:val="1"/>
          <w:sz w:val="27"/>
          <w:szCs w:val="27"/>
        </w:rPr>
        <w:t>ю</w:t>
      </w:r>
      <w:r w:rsidRPr="00FE6F71">
        <w:rPr>
          <w:spacing w:val="-1"/>
          <w:sz w:val="27"/>
          <w:szCs w:val="27"/>
        </w:rPr>
        <w:t>т</w:t>
      </w:r>
      <w:r w:rsidRPr="00FE6F71">
        <w:rPr>
          <w:spacing w:val="1"/>
          <w:sz w:val="27"/>
          <w:szCs w:val="27"/>
        </w:rPr>
        <w:t>с</w:t>
      </w:r>
      <w:r w:rsidRPr="00FE6F71">
        <w:rPr>
          <w:sz w:val="27"/>
          <w:szCs w:val="27"/>
        </w:rPr>
        <w:t xml:space="preserve">я </w:t>
      </w:r>
      <w:r w:rsidRPr="00FE6F71">
        <w:rPr>
          <w:spacing w:val="-1"/>
          <w:sz w:val="27"/>
          <w:szCs w:val="27"/>
        </w:rPr>
        <w:t>и</w:t>
      </w:r>
      <w:r w:rsidRPr="00FE6F71">
        <w:rPr>
          <w:sz w:val="27"/>
          <w:szCs w:val="27"/>
        </w:rPr>
        <w:t xml:space="preserve">ли </w:t>
      </w:r>
      <w:r w:rsidRPr="00FE6F71">
        <w:rPr>
          <w:spacing w:val="1"/>
          <w:sz w:val="27"/>
          <w:szCs w:val="27"/>
        </w:rPr>
        <w:t>вы</w:t>
      </w:r>
      <w:r w:rsidRPr="00FE6F71">
        <w:rPr>
          <w:spacing w:val="-1"/>
          <w:sz w:val="27"/>
          <w:szCs w:val="27"/>
        </w:rPr>
        <w:t>п</w:t>
      </w:r>
      <w:r w:rsidRPr="00FE6F71">
        <w:rPr>
          <w:sz w:val="27"/>
          <w:szCs w:val="27"/>
        </w:rPr>
        <w:t>ла</w:t>
      </w:r>
      <w:r w:rsidRPr="00FE6F71">
        <w:rPr>
          <w:spacing w:val="1"/>
          <w:sz w:val="27"/>
          <w:szCs w:val="27"/>
        </w:rPr>
        <w:t>ч</w:t>
      </w:r>
      <w:r w:rsidRPr="00FE6F71">
        <w:rPr>
          <w:spacing w:val="-2"/>
          <w:sz w:val="27"/>
          <w:szCs w:val="27"/>
        </w:rPr>
        <w:t>и</w:t>
      </w:r>
      <w:r w:rsidRPr="00FE6F71">
        <w:rPr>
          <w:spacing w:val="1"/>
          <w:sz w:val="27"/>
          <w:szCs w:val="27"/>
        </w:rPr>
        <w:t>в</w:t>
      </w:r>
      <w:r w:rsidRPr="00FE6F71">
        <w:rPr>
          <w:sz w:val="27"/>
          <w:szCs w:val="27"/>
        </w:rPr>
        <w:t>а</w:t>
      </w:r>
      <w:r w:rsidRPr="00FE6F71">
        <w:rPr>
          <w:spacing w:val="1"/>
          <w:sz w:val="27"/>
          <w:szCs w:val="27"/>
        </w:rPr>
        <w:t>ю</w:t>
      </w:r>
      <w:r w:rsidRPr="00FE6F71">
        <w:rPr>
          <w:spacing w:val="-1"/>
          <w:sz w:val="27"/>
          <w:szCs w:val="27"/>
        </w:rPr>
        <w:t>т</w:t>
      </w:r>
      <w:r w:rsidRPr="00FE6F71">
        <w:rPr>
          <w:spacing w:val="1"/>
          <w:sz w:val="27"/>
          <w:szCs w:val="27"/>
        </w:rPr>
        <w:t>с</w:t>
      </w:r>
      <w:r w:rsidRPr="00FE6F71">
        <w:rPr>
          <w:sz w:val="27"/>
          <w:szCs w:val="27"/>
        </w:rPr>
        <w:t xml:space="preserve">я </w:t>
      </w:r>
      <w:r w:rsidRPr="00FE6F71">
        <w:rPr>
          <w:spacing w:val="1"/>
          <w:sz w:val="27"/>
          <w:szCs w:val="27"/>
        </w:rPr>
        <w:t>ч</w:t>
      </w:r>
      <w:r w:rsidRPr="00FE6F71">
        <w:rPr>
          <w:spacing w:val="-3"/>
          <w:sz w:val="27"/>
          <w:szCs w:val="27"/>
        </w:rPr>
        <w:t>а</w:t>
      </w:r>
      <w:r w:rsidRPr="00FE6F71">
        <w:rPr>
          <w:spacing w:val="1"/>
          <w:sz w:val="27"/>
          <w:szCs w:val="27"/>
        </w:rPr>
        <w:t>ст</w:t>
      </w:r>
      <w:r w:rsidRPr="00FE6F71">
        <w:rPr>
          <w:spacing w:val="-2"/>
          <w:sz w:val="27"/>
          <w:szCs w:val="27"/>
        </w:rPr>
        <w:t>и</w:t>
      </w:r>
      <w:r w:rsidRPr="00FE6F71">
        <w:rPr>
          <w:spacing w:val="1"/>
          <w:sz w:val="27"/>
          <w:szCs w:val="27"/>
        </w:rPr>
        <w:t>ч</w:t>
      </w:r>
      <w:r w:rsidRPr="00FE6F71">
        <w:rPr>
          <w:spacing w:val="-1"/>
          <w:sz w:val="27"/>
          <w:szCs w:val="27"/>
        </w:rPr>
        <w:t>н</w:t>
      </w:r>
      <w:r w:rsidRPr="00FE6F71">
        <w:rPr>
          <w:sz w:val="27"/>
          <w:szCs w:val="27"/>
        </w:rPr>
        <w:t xml:space="preserve">о </w:t>
      </w:r>
      <w:r w:rsidRPr="00FE6F71">
        <w:rPr>
          <w:spacing w:val="-1"/>
          <w:sz w:val="27"/>
          <w:szCs w:val="27"/>
        </w:rPr>
        <w:t>п</w:t>
      </w:r>
      <w:r w:rsidRPr="00FE6F71">
        <w:rPr>
          <w:sz w:val="27"/>
          <w:szCs w:val="27"/>
        </w:rPr>
        <w:t>ри</w:t>
      </w:r>
      <w:r w:rsidRPr="00FE6F71">
        <w:rPr>
          <w:spacing w:val="2"/>
          <w:sz w:val="27"/>
          <w:szCs w:val="27"/>
        </w:rPr>
        <w:t xml:space="preserve"> </w:t>
      </w:r>
      <w:r w:rsidRPr="00FE6F71">
        <w:rPr>
          <w:sz w:val="27"/>
          <w:szCs w:val="27"/>
        </w:rPr>
        <w:t>следу</w:t>
      </w:r>
      <w:r w:rsidRPr="00FE6F71">
        <w:rPr>
          <w:spacing w:val="1"/>
          <w:sz w:val="27"/>
          <w:szCs w:val="27"/>
        </w:rPr>
        <w:t>ющ</w:t>
      </w:r>
      <w:r w:rsidRPr="00FE6F71">
        <w:rPr>
          <w:spacing w:val="-1"/>
          <w:sz w:val="27"/>
          <w:szCs w:val="27"/>
        </w:rPr>
        <w:t>и</w:t>
      </w:r>
      <w:r w:rsidRPr="00FE6F71">
        <w:rPr>
          <w:sz w:val="27"/>
          <w:szCs w:val="27"/>
        </w:rPr>
        <w:t xml:space="preserve">х </w:t>
      </w:r>
      <w:r w:rsidRPr="00FE6F71">
        <w:rPr>
          <w:spacing w:val="-1"/>
          <w:sz w:val="27"/>
          <w:szCs w:val="27"/>
        </w:rPr>
        <w:t>н</w:t>
      </w:r>
      <w:r w:rsidRPr="00FE6F71">
        <w:rPr>
          <w:sz w:val="27"/>
          <w:szCs w:val="27"/>
        </w:rPr>
        <w:t>ару</w:t>
      </w:r>
      <w:r w:rsidRPr="00FE6F71">
        <w:rPr>
          <w:spacing w:val="-1"/>
          <w:sz w:val="27"/>
          <w:szCs w:val="27"/>
        </w:rPr>
        <w:t>ш</w:t>
      </w:r>
      <w:r w:rsidRPr="00FE6F71">
        <w:rPr>
          <w:spacing w:val="1"/>
          <w:sz w:val="27"/>
          <w:szCs w:val="27"/>
        </w:rPr>
        <w:t>е</w:t>
      </w:r>
      <w:r w:rsidRPr="00FE6F71">
        <w:rPr>
          <w:spacing w:val="-1"/>
          <w:sz w:val="27"/>
          <w:szCs w:val="27"/>
        </w:rPr>
        <w:t>ни</w:t>
      </w:r>
      <w:r w:rsidRPr="00FE6F71">
        <w:rPr>
          <w:sz w:val="27"/>
          <w:szCs w:val="27"/>
        </w:rPr>
        <w:t>ях:</w:t>
      </w:r>
    </w:p>
    <w:p w:rsidR="00FE6F71" w:rsidRPr="00FE6F71" w:rsidRDefault="00FE6F71" w:rsidP="00FE6F71">
      <w:pPr>
        <w:shd w:val="clear" w:color="auto" w:fill="FFFFFF"/>
        <w:ind w:firstLine="851"/>
        <w:jc w:val="both"/>
        <w:rPr>
          <w:spacing w:val="-1"/>
          <w:sz w:val="27"/>
          <w:szCs w:val="27"/>
        </w:rPr>
      </w:pPr>
      <w:r w:rsidRPr="00FE6F71">
        <w:rPr>
          <w:sz w:val="27"/>
          <w:szCs w:val="27"/>
        </w:rPr>
        <w:t>- при не достижении критериев и показателей, характеризующих результаты и качество труда;</w:t>
      </w:r>
    </w:p>
    <w:p w:rsidR="00FE6F71" w:rsidRPr="00FE6F71" w:rsidRDefault="00FE6F71" w:rsidP="00FE6F71">
      <w:pPr>
        <w:shd w:val="clear" w:color="auto" w:fill="FFFFFF"/>
        <w:ind w:firstLine="851"/>
        <w:jc w:val="both"/>
        <w:rPr>
          <w:sz w:val="27"/>
          <w:szCs w:val="27"/>
        </w:rPr>
      </w:pPr>
      <w:r w:rsidRPr="00FE6F71">
        <w:rPr>
          <w:spacing w:val="-1"/>
          <w:sz w:val="27"/>
          <w:szCs w:val="27"/>
        </w:rPr>
        <w:t>- п</w:t>
      </w:r>
      <w:r w:rsidRPr="00FE6F71">
        <w:rPr>
          <w:sz w:val="27"/>
          <w:szCs w:val="27"/>
        </w:rPr>
        <w:t>ри</w:t>
      </w:r>
      <w:r w:rsidRPr="00FE6F71">
        <w:rPr>
          <w:spacing w:val="2"/>
          <w:sz w:val="27"/>
          <w:szCs w:val="27"/>
        </w:rPr>
        <w:t xml:space="preserve"> </w:t>
      </w:r>
      <w:r w:rsidRPr="00FE6F71">
        <w:rPr>
          <w:spacing w:val="-1"/>
          <w:sz w:val="27"/>
          <w:szCs w:val="27"/>
        </w:rPr>
        <w:t>н</w:t>
      </w:r>
      <w:r w:rsidRPr="00FE6F71">
        <w:rPr>
          <w:sz w:val="27"/>
          <w:szCs w:val="27"/>
        </w:rPr>
        <w:t>е</w:t>
      </w:r>
      <w:r w:rsidRPr="00FE6F71">
        <w:rPr>
          <w:spacing w:val="1"/>
          <w:sz w:val="27"/>
          <w:szCs w:val="27"/>
        </w:rPr>
        <w:t>вы</w:t>
      </w:r>
      <w:r w:rsidRPr="00FE6F71">
        <w:rPr>
          <w:spacing w:val="-1"/>
          <w:sz w:val="27"/>
          <w:szCs w:val="27"/>
        </w:rPr>
        <w:t>п</w:t>
      </w:r>
      <w:r w:rsidRPr="00FE6F71">
        <w:rPr>
          <w:sz w:val="27"/>
          <w:szCs w:val="27"/>
        </w:rPr>
        <w:t>ол</w:t>
      </w:r>
      <w:r w:rsidRPr="00FE6F71">
        <w:rPr>
          <w:spacing w:val="-1"/>
          <w:sz w:val="27"/>
          <w:szCs w:val="27"/>
        </w:rPr>
        <w:t>н</w:t>
      </w:r>
      <w:r w:rsidRPr="00FE6F71">
        <w:rPr>
          <w:spacing w:val="1"/>
          <w:sz w:val="27"/>
          <w:szCs w:val="27"/>
        </w:rPr>
        <w:t>е</w:t>
      </w:r>
      <w:r w:rsidRPr="00FE6F71">
        <w:rPr>
          <w:spacing w:val="-1"/>
          <w:sz w:val="27"/>
          <w:szCs w:val="27"/>
        </w:rPr>
        <w:t>ни</w:t>
      </w:r>
      <w:r w:rsidRPr="00FE6F71">
        <w:rPr>
          <w:sz w:val="27"/>
          <w:szCs w:val="27"/>
        </w:rPr>
        <w:t>и</w:t>
      </w:r>
      <w:r w:rsidRPr="00FE6F71">
        <w:rPr>
          <w:spacing w:val="2"/>
          <w:sz w:val="27"/>
          <w:szCs w:val="27"/>
        </w:rPr>
        <w:t xml:space="preserve"> </w:t>
      </w:r>
      <w:r w:rsidRPr="00FE6F71">
        <w:rPr>
          <w:spacing w:val="-1"/>
          <w:sz w:val="27"/>
          <w:szCs w:val="27"/>
        </w:rPr>
        <w:t>и</w:t>
      </w:r>
      <w:r w:rsidRPr="00FE6F71">
        <w:rPr>
          <w:sz w:val="27"/>
          <w:szCs w:val="27"/>
        </w:rPr>
        <w:t>ли</w:t>
      </w:r>
      <w:r w:rsidRPr="00FE6F71">
        <w:rPr>
          <w:spacing w:val="1"/>
          <w:sz w:val="27"/>
          <w:szCs w:val="27"/>
        </w:rPr>
        <w:t xml:space="preserve"> </w:t>
      </w:r>
      <w:r w:rsidRPr="00FE6F71">
        <w:rPr>
          <w:spacing w:val="-2"/>
          <w:sz w:val="27"/>
          <w:szCs w:val="27"/>
        </w:rPr>
        <w:t>н</w:t>
      </w:r>
      <w:r w:rsidRPr="00FE6F71">
        <w:rPr>
          <w:spacing w:val="1"/>
          <w:sz w:val="27"/>
          <w:szCs w:val="27"/>
        </w:rPr>
        <w:t>е</w:t>
      </w:r>
      <w:r w:rsidRPr="00FE6F71">
        <w:rPr>
          <w:sz w:val="27"/>
          <w:szCs w:val="27"/>
        </w:rPr>
        <w:t>с</w:t>
      </w:r>
      <w:r w:rsidRPr="00FE6F71">
        <w:rPr>
          <w:spacing w:val="1"/>
          <w:sz w:val="27"/>
          <w:szCs w:val="27"/>
        </w:rPr>
        <w:t>в</w:t>
      </w:r>
      <w:r w:rsidRPr="00FE6F71">
        <w:rPr>
          <w:sz w:val="27"/>
          <w:szCs w:val="27"/>
        </w:rPr>
        <w:t>о</w:t>
      </w:r>
      <w:r w:rsidRPr="00FE6F71">
        <w:rPr>
          <w:spacing w:val="1"/>
          <w:sz w:val="27"/>
          <w:szCs w:val="27"/>
        </w:rPr>
        <w:t>е</w:t>
      </w:r>
      <w:r w:rsidRPr="00FE6F71">
        <w:rPr>
          <w:spacing w:val="-1"/>
          <w:sz w:val="27"/>
          <w:szCs w:val="27"/>
        </w:rPr>
        <w:t>в</w:t>
      </w:r>
      <w:r w:rsidRPr="00FE6F71">
        <w:rPr>
          <w:sz w:val="27"/>
          <w:szCs w:val="27"/>
        </w:rPr>
        <w:t>ре</w:t>
      </w:r>
      <w:r w:rsidRPr="00FE6F71">
        <w:rPr>
          <w:spacing w:val="2"/>
          <w:sz w:val="27"/>
          <w:szCs w:val="27"/>
        </w:rPr>
        <w:t>м</w:t>
      </w:r>
      <w:r w:rsidRPr="00FE6F71">
        <w:rPr>
          <w:sz w:val="27"/>
          <w:szCs w:val="27"/>
        </w:rPr>
        <w:t>е</w:t>
      </w:r>
      <w:r w:rsidRPr="00FE6F71">
        <w:rPr>
          <w:spacing w:val="-1"/>
          <w:sz w:val="27"/>
          <w:szCs w:val="27"/>
        </w:rPr>
        <w:t>нн</w:t>
      </w:r>
      <w:r w:rsidRPr="00FE6F71">
        <w:rPr>
          <w:sz w:val="27"/>
          <w:szCs w:val="27"/>
        </w:rPr>
        <w:t>ом</w:t>
      </w:r>
      <w:r w:rsidRPr="00FE6F71">
        <w:rPr>
          <w:spacing w:val="2"/>
          <w:sz w:val="27"/>
          <w:szCs w:val="27"/>
        </w:rPr>
        <w:t xml:space="preserve"> </w:t>
      </w:r>
      <w:r w:rsidRPr="00FE6F71">
        <w:rPr>
          <w:spacing w:val="-1"/>
          <w:sz w:val="27"/>
          <w:szCs w:val="27"/>
        </w:rPr>
        <w:t>в</w:t>
      </w:r>
      <w:r w:rsidRPr="00FE6F71">
        <w:rPr>
          <w:spacing w:val="1"/>
          <w:sz w:val="27"/>
          <w:szCs w:val="27"/>
        </w:rPr>
        <w:t>ы</w:t>
      </w:r>
      <w:r w:rsidRPr="00FE6F71">
        <w:rPr>
          <w:spacing w:val="-1"/>
          <w:sz w:val="27"/>
          <w:szCs w:val="27"/>
        </w:rPr>
        <w:t>п</w:t>
      </w:r>
      <w:r w:rsidRPr="00FE6F71">
        <w:rPr>
          <w:sz w:val="27"/>
          <w:szCs w:val="27"/>
        </w:rPr>
        <w:t>ол</w:t>
      </w:r>
      <w:r w:rsidRPr="00FE6F71">
        <w:rPr>
          <w:spacing w:val="-1"/>
          <w:sz w:val="27"/>
          <w:szCs w:val="27"/>
        </w:rPr>
        <w:t>н</w:t>
      </w:r>
      <w:r w:rsidRPr="00FE6F71">
        <w:rPr>
          <w:spacing w:val="1"/>
          <w:sz w:val="27"/>
          <w:szCs w:val="27"/>
        </w:rPr>
        <w:t>е</w:t>
      </w:r>
      <w:r w:rsidRPr="00FE6F71">
        <w:rPr>
          <w:spacing w:val="-1"/>
          <w:sz w:val="27"/>
          <w:szCs w:val="27"/>
        </w:rPr>
        <w:t>ни</w:t>
      </w:r>
      <w:r w:rsidRPr="00FE6F71">
        <w:rPr>
          <w:sz w:val="27"/>
          <w:szCs w:val="27"/>
        </w:rPr>
        <w:t>и</w:t>
      </w:r>
      <w:r w:rsidRPr="00FE6F71">
        <w:rPr>
          <w:spacing w:val="2"/>
          <w:sz w:val="27"/>
          <w:szCs w:val="27"/>
        </w:rPr>
        <w:t xml:space="preserve"> </w:t>
      </w:r>
      <w:r w:rsidRPr="00FE6F71">
        <w:rPr>
          <w:spacing w:val="-1"/>
          <w:sz w:val="27"/>
          <w:szCs w:val="27"/>
        </w:rPr>
        <w:t>п</w:t>
      </w:r>
      <w:r w:rsidRPr="00FE6F71">
        <w:rPr>
          <w:sz w:val="27"/>
          <w:szCs w:val="27"/>
        </w:rPr>
        <w:t>р</w:t>
      </w:r>
      <w:r w:rsidRPr="00FE6F71">
        <w:rPr>
          <w:spacing w:val="-1"/>
          <w:sz w:val="27"/>
          <w:szCs w:val="27"/>
        </w:rPr>
        <w:t>ик</w:t>
      </w:r>
      <w:r w:rsidRPr="00FE6F71">
        <w:rPr>
          <w:sz w:val="27"/>
          <w:szCs w:val="27"/>
        </w:rPr>
        <w:t>а</w:t>
      </w:r>
      <w:r w:rsidRPr="00FE6F71">
        <w:rPr>
          <w:spacing w:val="1"/>
          <w:sz w:val="27"/>
          <w:szCs w:val="27"/>
        </w:rPr>
        <w:t>з</w:t>
      </w:r>
      <w:r w:rsidRPr="00FE6F71">
        <w:rPr>
          <w:sz w:val="27"/>
          <w:szCs w:val="27"/>
        </w:rPr>
        <w:t>ов</w:t>
      </w:r>
      <w:r w:rsidRPr="00FE6F71">
        <w:rPr>
          <w:spacing w:val="3"/>
          <w:sz w:val="27"/>
          <w:szCs w:val="27"/>
        </w:rPr>
        <w:t xml:space="preserve"> </w:t>
      </w:r>
      <w:r w:rsidRPr="00FE6F71">
        <w:rPr>
          <w:sz w:val="27"/>
          <w:szCs w:val="27"/>
        </w:rPr>
        <w:t>и</w:t>
      </w:r>
      <w:r w:rsidRPr="00FE6F71">
        <w:rPr>
          <w:spacing w:val="1"/>
          <w:sz w:val="27"/>
          <w:szCs w:val="27"/>
        </w:rPr>
        <w:t xml:space="preserve"> </w:t>
      </w:r>
      <w:r w:rsidRPr="00FE6F71">
        <w:rPr>
          <w:sz w:val="27"/>
          <w:szCs w:val="27"/>
        </w:rPr>
        <w:t>распоряжений, других локальных нормативных актов;</w:t>
      </w:r>
    </w:p>
    <w:p w:rsidR="00FE6F71" w:rsidRPr="00FE6F71" w:rsidRDefault="00FE6F71" w:rsidP="00FE6F71">
      <w:pPr>
        <w:shd w:val="clear" w:color="auto" w:fill="FFFFFF"/>
        <w:ind w:firstLine="851"/>
        <w:jc w:val="both"/>
        <w:rPr>
          <w:spacing w:val="2"/>
          <w:sz w:val="27"/>
          <w:szCs w:val="27"/>
        </w:rPr>
      </w:pPr>
      <w:r w:rsidRPr="00FE6F71">
        <w:rPr>
          <w:sz w:val="27"/>
          <w:szCs w:val="27"/>
        </w:rPr>
        <w:t>- при наличии обоснованных жалоб участников образовательного процесса на  нарушение работником норм педагогической этики, правил поведения и работы с обучающимися, а также на низкое качество обучения, подтверждённое результатами проведённого служебного расследования (проверки);</w:t>
      </w:r>
    </w:p>
    <w:p w:rsidR="00FE6F71" w:rsidRPr="00FE6F71" w:rsidRDefault="00FE6F71" w:rsidP="00FE6F71">
      <w:pPr>
        <w:shd w:val="clear" w:color="auto" w:fill="FFFFFF"/>
        <w:ind w:firstLine="851"/>
        <w:jc w:val="both"/>
        <w:rPr>
          <w:spacing w:val="2"/>
          <w:sz w:val="27"/>
          <w:szCs w:val="27"/>
        </w:rPr>
      </w:pPr>
      <w:r w:rsidRPr="00FE6F71">
        <w:rPr>
          <w:spacing w:val="2"/>
          <w:sz w:val="27"/>
          <w:szCs w:val="27"/>
        </w:rPr>
        <w:t>- при о</w:t>
      </w:r>
      <w:r w:rsidRPr="00FE6F71">
        <w:rPr>
          <w:spacing w:val="-1"/>
          <w:sz w:val="27"/>
          <w:szCs w:val="27"/>
        </w:rPr>
        <w:t>тк</w:t>
      </w:r>
      <w:r w:rsidRPr="00FE6F71">
        <w:rPr>
          <w:sz w:val="27"/>
          <w:szCs w:val="27"/>
        </w:rPr>
        <w:t>азе</w:t>
      </w:r>
      <w:r w:rsidRPr="00FE6F71">
        <w:rPr>
          <w:spacing w:val="5"/>
          <w:sz w:val="27"/>
          <w:szCs w:val="27"/>
        </w:rPr>
        <w:t xml:space="preserve"> </w:t>
      </w:r>
      <w:r w:rsidRPr="00FE6F71">
        <w:rPr>
          <w:sz w:val="27"/>
          <w:szCs w:val="27"/>
        </w:rPr>
        <w:t>от</w:t>
      </w:r>
      <w:r w:rsidRPr="00FE6F71">
        <w:rPr>
          <w:spacing w:val="3"/>
          <w:sz w:val="27"/>
          <w:szCs w:val="27"/>
        </w:rPr>
        <w:t xml:space="preserve"> </w:t>
      </w:r>
      <w:r w:rsidRPr="00FE6F71">
        <w:rPr>
          <w:sz w:val="27"/>
          <w:szCs w:val="27"/>
        </w:rPr>
        <w:t>у</w:t>
      </w:r>
      <w:r w:rsidRPr="00FE6F71">
        <w:rPr>
          <w:spacing w:val="1"/>
          <w:sz w:val="27"/>
          <w:szCs w:val="27"/>
        </w:rPr>
        <w:t>ч</w:t>
      </w:r>
      <w:r w:rsidRPr="00FE6F71">
        <w:rPr>
          <w:spacing w:val="-3"/>
          <w:sz w:val="27"/>
          <w:szCs w:val="27"/>
        </w:rPr>
        <w:t>а</w:t>
      </w:r>
      <w:r w:rsidRPr="00FE6F71">
        <w:rPr>
          <w:spacing w:val="1"/>
          <w:sz w:val="27"/>
          <w:szCs w:val="27"/>
        </w:rPr>
        <w:t>ст</w:t>
      </w:r>
      <w:r w:rsidRPr="00FE6F71">
        <w:rPr>
          <w:spacing w:val="-1"/>
          <w:sz w:val="27"/>
          <w:szCs w:val="27"/>
        </w:rPr>
        <w:t>и</w:t>
      </w:r>
      <w:r w:rsidRPr="00FE6F71">
        <w:rPr>
          <w:sz w:val="27"/>
          <w:szCs w:val="27"/>
        </w:rPr>
        <w:t>я</w:t>
      </w:r>
      <w:r w:rsidRPr="00FE6F71">
        <w:rPr>
          <w:spacing w:val="4"/>
          <w:sz w:val="27"/>
          <w:szCs w:val="27"/>
        </w:rPr>
        <w:t xml:space="preserve"> </w:t>
      </w:r>
      <w:r w:rsidRPr="00FE6F71">
        <w:rPr>
          <w:spacing w:val="1"/>
          <w:sz w:val="27"/>
          <w:szCs w:val="27"/>
        </w:rPr>
        <w:t>в</w:t>
      </w:r>
      <w:r w:rsidRPr="00FE6F71">
        <w:rPr>
          <w:i/>
          <w:iCs/>
          <w:spacing w:val="4"/>
          <w:sz w:val="27"/>
          <w:szCs w:val="27"/>
        </w:rPr>
        <w:t xml:space="preserve"> </w:t>
      </w:r>
      <w:r w:rsidRPr="00FE6F71">
        <w:rPr>
          <w:sz w:val="27"/>
          <w:szCs w:val="27"/>
        </w:rPr>
        <w:t>м</w:t>
      </w:r>
      <w:r w:rsidRPr="00FE6F71">
        <w:rPr>
          <w:spacing w:val="1"/>
          <w:sz w:val="27"/>
          <w:szCs w:val="27"/>
        </w:rPr>
        <w:t>е</w:t>
      </w:r>
      <w:r w:rsidRPr="00FE6F71">
        <w:rPr>
          <w:spacing w:val="-2"/>
          <w:sz w:val="27"/>
          <w:szCs w:val="27"/>
        </w:rPr>
        <w:t>р</w:t>
      </w:r>
      <w:r w:rsidRPr="00FE6F71">
        <w:rPr>
          <w:spacing w:val="2"/>
          <w:sz w:val="27"/>
          <w:szCs w:val="27"/>
        </w:rPr>
        <w:t>о</w:t>
      </w:r>
      <w:r w:rsidRPr="00FE6F71">
        <w:rPr>
          <w:spacing w:val="-2"/>
          <w:sz w:val="27"/>
          <w:szCs w:val="27"/>
        </w:rPr>
        <w:t>п</w:t>
      </w:r>
      <w:r w:rsidRPr="00FE6F71">
        <w:rPr>
          <w:sz w:val="27"/>
          <w:szCs w:val="27"/>
        </w:rPr>
        <w:t>р</w:t>
      </w:r>
      <w:r w:rsidRPr="00FE6F71">
        <w:rPr>
          <w:spacing w:val="-1"/>
          <w:sz w:val="27"/>
          <w:szCs w:val="27"/>
        </w:rPr>
        <w:t>и</w:t>
      </w:r>
      <w:r w:rsidRPr="00FE6F71">
        <w:rPr>
          <w:sz w:val="27"/>
          <w:szCs w:val="27"/>
        </w:rPr>
        <w:t>я</w:t>
      </w:r>
      <w:r w:rsidRPr="00FE6F71">
        <w:rPr>
          <w:spacing w:val="1"/>
          <w:sz w:val="27"/>
          <w:szCs w:val="27"/>
        </w:rPr>
        <w:t>т</w:t>
      </w:r>
      <w:r w:rsidRPr="00FE6F71">
        <w:rPr>
          <w:spacing w:val="-1"/>
          <w:sz w:val="27"/>
          <w:szCs w:val="27"/>
        </w:rPr>
        <w:t>и</w:t>
      </w:r>
      <w:r w:rsidRPr="00FE6F71">
        <w:rPr>
          <w:sz w:val="27"/>
          <w:szCs w:val="27"/>
        </w:rPr>
        <w:t>я</w:t>
      </w:r>
      <w:r w:rsidRPr="00FE6F71">
        <w:rPr>
          <w:spacing w:val="-2"/>
          <w:sz w:val="27"/>
          <w:szCs w:val="27"/>
        </w:rPr>
        <w:t>х, проводимых в соответствии с планом работы организации</w:t>
      </w:r>
      <w:r w:rsidRPr="00FE6F71">
        <w:rPr>
          <w:sz w:val="27"/>
          <w:szCs w:val="27"/>
        </w:rPr>
        <w:t>;</w:t>
      </w:r>
      <w:r w:rsidRPr="00FE6F71">
        <w:rPr>
          <w:spacing w:val="7"/>
          <w:sz w:val="27"/>
          <w:szCs w:val="27"/>
        </w:rPr>
        <w:t xml:space="preserve"> </w:t>
      </w:r>
    </w:p>
    <w:p w:rsidR="00FE6F71" w:rsidRPr="00FE6F71" w:rsidRDefault="00FE6F71" w:rsidP="00FE6F71">
      <w:pPr>
        <w:shd w:val="clear" w:color="auto" w:fill="FFFFFF"/>
        <w:ind w:firstLine="851"/>
        <w:jc w:val="both"/>
        <w:rPr>
          <w:sz w:val="27"/>
          <w:szCs w:val="27"/>
        </w:rPr>
      </w:pPr>
      <w:r w:rsidRPr="00FE6F71">
        <w:rPr>
          <w:spacing w:val="2"/>
          <w:sz w:val="27"/>
          <w:szCs w:val="27"/>
        </w:rPr>
        <w:lastRenderedPageBreak/>
        <w:t>- при</w:t>
      </w:r>
      <w:r w:rsidRPr="00FE6F71">
        <w:rPr>
          <w:spacing w:val="-1"/>
          <w:sz w:val="27"/>
          <w:szCs w:val="27"/>
        </w:rPr>
        <w:t xml:space="preserve"> н</w:t>
      </w:r>
      <w:r w:rsidRPr="00FE6F71">
        <w:rPr>
          <w:sz w:val="27"/>
          <w:szCs w:val="27"/>
        </w:rPr>
        <w:t>ару</w:t>
      </w:r>
      <w:r w:rsidRPr="00FE6F71">
        <w:rPr>
          <w:spacing w:val="-1"/>
          <w:sz w:val="27"/>
          <w:szCs w:val="27"/>
        </w:rPr>
        <w:t>ш</w:t>
      </w:r>
      <w:r w:rsidRPr="00FE6F71">
        <w:rPr>
          <w:spacing w:val="1"/>
          <w:sz w:val="27"/>
          <w:szCs w:val="27"/>
        </w:rPr>
        <w:t>е</w:t>
      </w:r>
      <w:r w:rsidRPr="00FE6F71">
        <w:rPr>
          <w:spacing w:val="-1"/>
          <w:sz w:val="27"/>
          <w:szCs w:val="27"/>
        </w:rPr>
        <w:t>ни</w:t>
      </w:r>
      <w:r w:rsidRPr="00FE6F71">
        <w:rPr>
          <w:sz w:val="27"/>
          <w:szCs w:val="27"/>
        </w:rPr>
        <w:t>и</w:t>
      </w:r>
      <w:r w:rsidRPr="00FE6F71">
        <w:rPr>
          <w:spacing w:val="6"/>
          <w:sz w:val="27"/>
          <w:szCs w:val="27"/>
        </w:rPr>
        <w:t xml:space="preserve"> </w:t>
      </w:r>
      <w:r w:rsidRPr="00FE6F71">
        <w:rPr>
          <w:spacing w:val="-1"/>
          <w:sz w:val="27"/>
          <w:szCs w:val="27"/>
        </w:rPr>
        <w:t>п</w:t>
      </w:r>
      <w:r w:rsidRPr="00FE6F71">
        <w:rPr>
          <w:sz w:val="27"/>
          <w:szCs w:val="27"/>
        </w:rPr>
        <w:t>ра</w:t>
      </w:r>
      <w:r w:rsidRPr="00FE6F71">
        <w:rPr>
          <w:spacing w:val="1"/>
          <w:sz w:val="27"/>
          <w:szCs w:val="27"/>
        </w:rPr>
        <w:t>в</w:t>
      </w:r>
      <w:r w:rsidRPr="00FE6F71">
        <w:rPr>
          <w:spacing w:val="-1"/>
          <w:sz w:val="27"/>
          <w:szCs w:val="27"/>
        </w:rPr>
        <w:t>и</w:t>
      </w:r>
      <w:r w:rsidRPr="00FE6F71">
        <w:rPr>
          <w:sz w:val="27"/>
          <w:szCs w:val="27"/>
        </w:rPr>
        <w:t>л</w:t>
      </w:r>
      <w:r w:rsidRPr="00FE6F71">
        <w:rPr>
          <w:spacing w:val="6"/>
          <w:sz w:val="27"/>
          <w:szCs w:val="27"/>
        </w:rPr>
        <w:t xml:space="preserve"> </w:t>
      </w:r>
      <w:r w:rsidRPr="00FE6F71">
        <w:rPr>
          <w:spacing w:val="-1"/>
          <w:sz w:val="27"/>
          <w:szCs w:val="27"/>
        </w:rPr>
        <w:t>в</w:t>
      </w:r>
      <w:r w:rsidRPr="00FE6F71">
        <w:rPr>
          <w:spacing w:val="9"/>
          <w:sz w:val="27"/>
          <w:szCs w:val="27"/>
        </w:rPr>
        <w:t>е</w:t>
      </w:r>
      <w:r w:rsidRPr="00FE6F71">
        <w:rPr>
          <w:sz w:val="27"/>
          <w:szCs w:val="27"/>
        </w:rPr>
        <w:t>д</w:t>
      </w:r>
      <w:r w:rsidRPr="00FE6F71">
        <w:rPr>
          <w:spacing w:val="1"/>
          <w:sz w:val="27"/>
          <w:szCs w:val="27"/>
        </w:rPr>
        <w:t>е</w:t>
      </w:r>
      <w:r w:rsidRPr="00FE6F71">
        <w:rPr>
          <w:spacing w:val="-1"/>
          <w:sz w:val="27"/>
          <w:szCs w:val="27"/>
        </w:rPr>
        <w:t>ни</w:t>
      </w:r>
      <w:r w:rsidRPr="00FE6F71">
        <w:rPr>
          <w:sz w:val="27"/>
          <w:szCs w:val="27"/>
        </w:rPr>
        <w:t>я д</w:t>
      </w:r>
      <w:r w:rsidRPr="00FE6F71">
        <w:rPr>
          <w:spacing w:val="2"/>
          <w:sz w:val="27"/>
          <w:szCs w:val="27"/>
        </w:rPr>
        <w:t>о</w:t>
      </w:r>
      <w:r w:rsidRPr="00FE6F71">
        <w:rPr>
          <w:spacing w:val="-1"/>
          <w:sz w:val="27"/>
          <w:szCs w:val="27"/>
        </w:rPr>
        <w:t>к</w:t>
      </w:r>
      <w:r w:rsidRPr="00FE6F71">
        <w:rPr>
          <w:spacing w:val="-2"/>
          <w:sz w:val="27"/>
          <w:szCs w:val="27"/>
        </w:rPr>
        <w:t>у</w:t>
      </w:r>
      <w:r w:rsidRPr="00FE6F71">
        <w:rPr>
          <w:spacing w:val="2"/>
          <w:sz w:val="27"/>
          <w:szCs w:val="27"/>
        </w:rPr>
        <w:t>м</w:t>
      </w:r>
      <w:r w:rsidRPr="00FE6F71">
        <w:rPr>
          <w:sz w:val="27"/>
          <w:szCs w:val="27"/>
        </w:rPr>
        <w:t>е</w:t>
      </w:r>
      <w:r w:rsidRPr="00FE6F71">
        <w:rPr>
          <w:spacing w:val="-1"/>
          <w:sz w:val="27"/>
          <w:szCs w:val="27"/>
        </w:rPr>
        <w:t>н</w:t>
      </w:r>
      <w:r w:rsidRPr="00FE6F71">
        <w:rPr>
          <w:spacing w:val="1"/>
          <w:sz w:val="27"/>
          <w:szCs w:val="27"/>
        </w:rPr>
        <w:t>т</w:t>
      </w:r>
      <w:r w:rsidRPr="00FE6F71">
        <w:rPr>
          <w:sz w:val="27"/>
          <w:szCs w:val="27"/>
        </w:rPr>
        <w:t>а</w:t>
      </w:r>
      <w:r w:rsidRPr="00FE6F71">
        <w:rPr>
          <w:spacing w:val="-1"/>
          <w:sz w:val="27"/>
          <w:szCs w:val="27"/>
        </w:rPr>
        <w:t>ции,</w:t>
      </w:r>
      <w:r w:rsidRPr="00FE6F71">
        <w:rPr>
          <w:spacing w:val="-2"/>
          <w:sz w:val="27"/>
          <w:szCs w:val="27"/>
        </w:rPr>
        <w:t xml:space="preserve"> п</w:t>
      </w:r>
      <w:r w:rsidRPr="00FE6F71">
        <w:rPr>
          <w:spacing w:val="2"/>
          <w:sz w:val="27"/>
          <w:szCs w:val="27"/>
        </w:rPr>
        <w:t>о</w:t>
      </w:r>
      <w:r w:rsidRPr="00FE6F71">
        <w:rPr>
          <w:sz w:val="27"/>
          <w:szCs w:val="27"/>
        </w:rPr>
        <w:t>д</w:t>
      </w:r>
      <w:r w:rsidRPr="00FE6F71">
        <w:rPr>
          <w:spacing w:val="-1"/>
          <w:sz w:val="27"/>
          <w:szCs w:val="27"/>
        </w:rPr>
        <w:t>т</w:t>
      </w:r>
      <w:r w:rsidRPr="00FE6F71">
        <w:rPr>
          <w:spacing w:val="1"/>
          <w:sz w:val="27"/>
          <w:szCs w:val="27"/>
        </w:rPr>
        <w:t>в</w:t>
      </w:r>
      <w:r w:rsidRPr="00FE6F71">
        <w:rPr>
          <w:sz w:val="27"/>
          <w:szCs w:val="27"/>
        </w:rPr>
        <w:t>ержд</w:t>
      </w:r>
      <w:r w:rsidRPr="00FE6F71">
        <w:rPr>
          <w:spacing w:val="1"/>
          <w:sz w:val="27"/>
          <w:szCs w:val="27"/>
        </w:rPr>
        <w:t>ё</w:t>
      </w:r>
      <w:r w:rsidRPr="00FE6F71">
        <w:rPr>
          <w:spacing w:val="-1"/>
          <w:sz w:val="27"/>
          <w:szCs w:val="27"/>
        </w:rPr>
        <w:t>нном</w:t>
      </w:r>
      <w:r w:rsidRPr="00FE6F71">
        <w:rPr>
          <w:spacing w:val="1"/>
          <w:sz w:val="27"/>
          <w:szCs w:val="27"/>
        </w:rPr>
        <w:t xml:space="preserve"> </w:t>
      </w:r>
      <w:r w:rsidRPr="00FE6F71">
        <w:rPr>
          <w:sz w:val="27"/>
          <w:szCs w:val="27"/>
        </w:rPr>
        <w:t>ре</w:t>
      </w:r>
      <w:r w:rsidRPr="00FE6F71">
        <w:rPr>
          <w:spacing w:val="1"/>
          <w:sz w:val="27"/>
          <w:szCs w:val="27"/>
        </w:rPr>
        <w:t>з</w:t>
      </w:r>
      <w:r w:rsidRPr="00FE6F71">
        <w:rPr>
          <w:sz w:val="27"/>
          <w:szCs w:val="27"/>
        </w:rPr>
        <w:t>ул</w:t>
      </w:r>
      <w:r w:rsidRPr="00FE6F71">
        <w:rPr>
          <w:spacing w:val="-1"/>
          <w:sz w:val="27"/>
          <w:szCs w:val="27"/>
        </w:rPr>
        <w:t>ь</w:t>
      </w:r>
      <w:r w:rsidRPr="00FE6F71">
        <w:rPr>
          <w:spacing w:val="1"/>
          <w:sz w:val="27"/>
          <w:szCs w:val="27"/>
        </w:rPr>
        <w:t>т</w:t>
      </w:r>
      <w:r w:rsidRPr="00FE6F71">
        <w:rPr>
          <w:sz w:val="27"/>
          <w:szCs w:val="27"/>
        </w:rPr>
        <w:t>а</w:t>
      </w:r>
      <w:r w:rsidRPr="00FE6F71">
        <w:rPr>
          <w:spacing w:val="1"/>
          <w:sz w:val="27"/>
          <w:szCs w:val="27"/>
        </w:rPr>
        <w:t>т</w:t>
      </w:r>
      <w:r w:rsidRPr="00FE6F71">
        <w:rPr>
          <w:spacing w:val="-3"/>
          <w:sz w:val="27"/>
          <w:szCs w:val="27"/>
        </w:rPr>
        <w:t>а</w:t>
      </w:r>
      <w:r w:rsidRPr="00FE6F71">
        <w:rPr>
          <w:spacing w:val="2"/>
          <w:sz w:val="27"/>
          <w:szCs w:val="27"/>
        </w:rPr>
        <w:t>м</w:t>
      </w:r>
      <w:r w:rsidRPr="00FE6F71">
        <w:rPr>
          <w:sz w:val="27"/>
          <w:szCs w:val="27"/>
        </w:rPr>
        <w:t xml:space="preserve">и </w:t>
      </w:r>
      <w:r w:rsidRPr="00FE6F71">
        <w:rPr>
          <w:spacing w:val="-1"/>
          <w:sz w:val="27"/>
          <w:szCs w:val="27"/>
        </w:rPr>
        <w:t>п</w:t>
      </w:r>
      <w:r w:rsidRPr="00FE6F71">
        <w:rPr>
          <w:sz w:val="27"/>
          <w:szCs w:val="27"/>
        </w:rPr>
        <w:t>ро</w:t>
      </w:r>
      <w:r w:rsidRPr="00FE6F71">
        <w:rPr>
          <w:spacing w:val="1"/>
          <w:sz w:val="27"/>
          <w:szCs w:val="27"/>
        </w:rPr>
        <w:t>ве</w:t>
      </w:r>
      <w:r w:rsidRPr="00FE6F71">
        <w:rPr>
          <w:spacing w:val="-2"/>
          <w:sz w:val="27"/>
          <w:szCs w:val="27"/>
        </w:rPr>
        <w:t>д</w:t>
      </w:r>
      <w:r w:rsidRPr="00FE6F71">
        <w:rPr>
          <w:spacing w:val="1"/>
          <w:sz w:val="27"/>
          <w:szCs w:val="27"/>
        </w:rPr>
        <w:t>ё</w:t>
      </w:r>
      <w:r w:rsidRPr="00FE6F71">
        <w:rPr>
          <w:spacing w:val="-1"/>
          <w:sz w:val="27"/>
          <w:szCs w:val="27"/>
        </w:rPr>
        <w:t>нн</w:t>
      </w:r>
      <w:r w:rsidRPr="00FE6F71">
        <w:rPr>
          <w:spacing w:val="2"/>
          <w:sz w:val="27"/>
          <w:szCs w:val="27"/>
        </w:rPr>
        <w:t>о</w:t>
      </w:r>
      <w:r w:rsidRPr="00FE6F71">
        <w:rPr>
          <w:spacing w:val="-2"/>
          <w:sz w:val="27"/>
          <w:szCs w:val="27"/>
        </w:rPr>
        <w:t>г</w:t>
      </w:r>
      <w:r w:rsidRPr="00FE6F71">
        <w:rPr>
          <w:sz w:val="27"/>
          <w:szCs w:val="27"/>
        </w:rPr>
        <w:t>о</w:t>
      </w:r>
      <w:r w:rsidRPr="00FE6F71">
        <w:rPr>
          <w:spacing w:val="2"/>
          <w:sz w:val="27"/>
          <w:szCs w:val="27"/>
        </w:rPr>
        <w:t xml:space="preserve"> </w:t>
      </w:r>
      <w:r w:rsidRPr="00FE6F71">
        <w:rPr>
          <w:sz w:val="27"/>
          <w:szCs w:val="27"/>
        </w:rPr>
        <w:t>сл</w:t>
      </w:r>
      <w:r w:rsidRPr="00FE6F71">
        <w:rPr>
          <w:spacing w:val="-2"/>
          <w:sz w:val="27"/>
          <w:szCs w:val="27"/>
        </w:rPr>
        <w:t>у</w:t>
      </w:r>
      <w:r w:rsidRPr="00FE6F71">
        <w:rPr>
          <w:spacing w:val="2"/>
          <w:sz w:val="27"/>
          <w:szCs w:val="27"/>
        </w:rPr>
        <w:t>ж</w:t>
      </w:r>
      <w:r w:rsidRPr="00FE6F71">
        <w:rPr>
          <w:sz w:val="27"/>
          <w:szCs w:val="27"/>
        </w:rPr>
        <w:t>е</w:t>
      </w:r>
      <w:r w:rsidRPr="00FE6F71">
        <w:rPr>
          <w:spacing w:val="2"/>
          <w:sz w:val="27"/>
          <w:szCs w:val="27"/>
        </w:rPr>
        <w:t>б</w:t>
      </w:r>
      <w:r w:rsidRPr="00FE6F71">
        <w:rPr>
          <w:spacing w:val="-2"/>
          <w:sz w:val="27"/>
          <w:szCs w:val="27"/>
        </w:rPr>
        <w:t>н</w:t>
      </w:r>
      <w:r w:rsidRPr="00FE6F71">
        <w:rPr>
          <w:spacing w:val="2"/>
          <w:sz w:val="27"/>
          <w:szCs w:val="27"/>
        </w:rPr>
        <w:t>о</w:t>
      </w:r>
      <w:r w:rsidRPr="00FE6F71">
        <w:rPr>
          <w:spacing w:val="-2"/>
          <w:sz w:val="27"/>
          <w:szCs w:val="27"/>
        </w:rPr>
        <w:t>г</w:t>
      </w:r>
      <w:r w:rsidRPr="00FE6F71">
        <w:rPr>
          <w:sz w:val="27"/>
          <w:szCs w:val="27"/>
        </w:rPr>
        <w:t>о ра</w:t>
      </w:r>
      <w:r w:rsidRPr="00FE6F71">
        <w:rPr>
          <w:spacing w:val="1"/>
          <w:sz w:val="27"/>
          <w:szCs w:val="27"/>
        </w:rPr>
        <w:t>с</w:t>
      </w:r>
      <w:r w:rsidRPr="00FE6F71">
        <w:rPr>
          <w:sz w:val="27"/>
          <w:szCs w:val="27"/>
        </w:rPr>
        <w:t>сл</w:t>
      </w:r>
      <w:r w:rsidRPr="00FE6F71">
        <w:rPr>
          <w:spacing w:val="1"/>
          <w:sz w:val="27"/>
          <w:szCs w:val="27"/>
        </w:rPr>
        <w:t>е</w:t>
      </w:r>
      <w:r w:rsidRPr="00FE6F71">
        <w:rPr>
          <w:spacing w:val="-2"/>
          <w:sz w:val="27"/>
          <w:szCs w:val="27"/>
        </w:rPr>
        <w:t>д</w:t>
      </w:r>
      <w:r w:rsidRPr="00FE6F71">
        <w:rPr>
          <w:spacing w:val="2"/>
          <w:sz w:val="27"/>
          <w:szCs w:val="27"/>
        </w:rPr>
        <w:t>о</w:t>
      </w:r>
      <w:r w:rsidRPr="00FE6F71">
        <w:rPr>
          <w:spacing w:val="1"/>
          <w:sz w:val="27"/>
          <w:szCs w:val="27"/>
        </w:rPr>
        <w:t>в</w:t>
      </w:r>
      <w:r w:rsidRPr="00FE6F71">
        <w:rPr>
          <w:sz w:val="27"/>
          <w:szCs w:val="27"/>
        </w:rPr>
        <w:t>а</w:t>
      </w:r>
      <w:r w:rsidRPr="00FE6F71">
        <w:rPr>
          <w:spacing w:val="-1"/>
          <w:sz w:val="27"/>
          <w:szCs w:val="27"/>
        </w:rPr>
        <w:t>ни</w:t>
      </w:r>
      <w:r w:rsidRPr="00FE6F71">
        <w:rPr>
          <w:sz w:val="27"/>
          <w:szCs w:val="27"/>
        </w:rPr>
        <w:t>я (проверки).</w:t>
      </w:r>
    </w:p>
    <w:p w:rsidR="00FE6F71" w:rsidRPr="00FE6F71" w:rsidRDefault="00FE6F71" w:rsidP="00FE6F71">
      <w:pPr>
        <w:ind w:firstLine="900"/>
        <w:jc w:val="center"/>
        <w:rPr>
          <w:b/>
          <w:bCs/>
          <w:sz w:val="27"/>
          <w:szCs w:val="27"/>
        </w:rPr>
      </w:pPr>
    </w:p>
    <w:p w:rsidR="00FE6F71" w:rsidRPr="00FE6F71" w:rsidRDefault="00FE6F71" w:rsidP="00FE6F71">
      <w:pPr>
        <w:ind w:firstLine="900"/>
        <w:jc w:val="center"/>
        <w:rPr>
          <w:sz w:val="27"/>
          <w:szCs w:val="27"/>
        </w:rPr>
      </w:pPr>
      <w:r w:rsidRPr="00FE6F71">
        <w:rPr>
          <w:b/>
          <w:bCs/>
          <w:sz w:val="27"/>
          <w:szCs w:val="27"/>
        </w:rPr>
        <w:t>10. Выплаты социального характера</w:t>
      </w:r>
    </w:p>
    <w:p w:rsidR="00FE6F71" w:rsidRPr="00FE6F71" w:rsidRDefault="00FE6F71" w:rsidP="00FE6F71">
      <w:pPr>
        <w:shd w:val="clear" w:color="auto" w:fill="FFFFFF"/>
        <w:ind w:firstLine="851"/>
        <w:jc w:val="both"/>
        <w:rPr>
          <w:sz w:val="27"/>
          <w:szCs w:val="27"/>
        </w:rPr>
      </w:pPr>
      <w:r w:rsidRPr="00FE6F71">
        <w:rPr>
          <w:sz w:val="27"/>
          <w:szCs w:val="27"/>
        </w:rPr>
        <w:t>10.1. Выплаты социального характера направлены на социальную поддержку работников и не связаны с выполнением ими трудовых функций. Выплаты социального характера имеют форму материальной помощи и единовременной выплаты к юбилейным датам. Выплаты социального характера осуществляются в пределах выделенного фонда оплаты труда (при наличии экономии)</w:t>
      </w:r>
      <w:proofErr w:type="gramStart"/>
      <w:r w:rsidRPr="00FE6F71">
        <w:rPr>
          <w:sz w:val="27"/>
          <w:szCs w:val="27"/>
        </w:rPr>
        <w:t xml:space="preserve"> .</w:t>
      </w:r>
      <w:proofErr w:type="gramEnd"/>
    </w:p>
    <w:p w:rsidR="00FE6F71" w:rsidRPr="00FE6F71" w:rsidRDefault="00FE6F71" w:rsidP="00FE6F71">
      <w:pPr>
        <w:shd w:val="clear" w:color="auto" w:fill="FFFFFF"/>
        <w:ind w:firstLine="851"/>
        <w:jc w:val="both"/>
        <w:rPr>
          <w:sz w:val="27"/>
          <w:szCs w:val="27"/>
        </w:rPr>
      </w:pPr>
      <w:r w:rsidRPr="00FE6F71">
        <w:rPr>
          <w:sz w:val="27"/>
          <w:szCs w:val="27"/>
        </w:rPr>
        <w:t>10.2. Выплата материальной помощи сотрудникам производится по заявлениям сотрудников и не должна превышать должностного оклада.</w:t>
      </w:r>
    </w:p>
    <w:p w:rsidR="00FE6F71" w:rsidRPr="00FE6F71" w:rsidRDefault="00FE6F71" w:rsidP="00FE6F71">
      <w:pPr>
        <w:shd w:val="clear" w:color="auto" w:fill="FFFFFF"/>
        <w:ind w:firstLine="851"/>
        <w:jc w:val="both"/>
        <w:rPr>
          <w:sz w:val="27"/>
          <w:szCs w:val="27"/>
        </w:rPr>
      </w:pPr>
      <w:r w:rsidRPr="00FE6F71">
        <w:rPr>
          <w:sz w:val="27"/>
          <w:szCs w:val="27"/>
        </w:rPr>
        <w:t>10.3. По письменному заявлению работника производится:</w:t>
      </w:r>
    </w:p>
    <w:p w:rsidR="00FE6F71" w:rsidRPr="00FE6F71" w:rsidRDefault="00FE6F71" w:rsidP="00FE6F71">
      <w:pPr>
        <w:shd w:val="clear" w:color="auto" w:fill="FFFFFF"/>
        <w:ind w:firstLine="851"/>
        <w:jc w:val="both"/>
        <w:rPr>
          <w:sz w:val="27"/>
          <w:szCs w:val="27"/>
        </w:rPr>
      </w:pPr>
      <w:r w:rsidRPr="00FE6F71">
        <w:rPr>
          <w:sz w:val="27"/>
          <w:szCs w:val="27"/>
        </w:rPr>
        <w:t>- единовременная выплата при увольнении (в связи с выходом на пенсию по возрасту);</w:t>
      </w:r>
    </w:p>
    <w:p w:rsidR="00FE6F71" w:rsidRPr="00FE6F71" w:rsidRDefault="00FE6F71" w:rsidP="00FE6F71">
      <w:pPr>
        <w:shd w:val="clear" w:color="auto" w:fill="FFFFFF"/>
        <w:ind w:firstLine="851"/>
        <w:jc w:val="both"/>
        <w:rPr>
          <w:sz w:val="27"/>
          <w:szCs w:val="27"/>
        </w:rPr>
      </w:pPr>
      <w:proofErr w:type="gramStart"/>
      <w:r w:rsidRPr="00FE6F71">
        <w:rPr>
          <w:sz w:val="27"/>
          <w:szCs w:val="27"/>
        </w:rPr>
        <w:t>- единовременная выплата (в связи с юбилейными датами (50,55,60 лет).</w:t>
      </w:r>
      <w:proofErr w:type="gramEnd"/>
    </w:p>
    <w:p w:rsidR="00FE6F71" w:rsidRPr="00FE6F71" w:rsidRDefault="00FE6F71" w:rsidP="00FE6F71">
      <w:pPr>
        <w:shd w:val="clear" w:color="auto" w:fill="FFFFFF"/>
        <w:ind w:firstLine="851"/>
        <w:jc w:val="both"/>
        <w:rPr>
          <w:sz w:val="27"/>
          <w:szCs w:val="27"/>
        </w:rPr>
      </w:pPr>
      <w:r w:rsidRPr="00FE6F71">
        <w:rPr>
          <w:sz w:val="27"/>
          <w:szCs w:val="27"/>
        </w:rPr>
        <w:t>Порядок назначения и размеры единовременного денежного вознаграждения при выходе на пенсию педагогических работников устанавливается Положением о назначении единовременного денежного вознаграждения при выходе на пенсию педагогических работников с учетом мнения профсоюзного комитета и органа государственно-общественного управления общеобразовательной организации, наделенного соответствующими полномочиями.</w:t>
      </w:r>
    </w:p>
    <w:p w:rsidR="00FE6F71" w:rsidRPr="00FE6F71" w:rsidRDefault="00FE6F71" w:rsidP="00FE6F71">
      <w:pPr>
        <w:shd w:val="clear" w:color="auto" w:fill="FFFFFF"/>
        <w:ind w:firstLine="851"/>
        <w:jc w:val="both"/>
        <w:rPr>
          <w:b/>
          <w:bCs/>
          <w:sz w:val="27"/>
          <w:szCs w:val="27"/>
        </w:rPr>
      </w:pPr>
    </w:p>
    <w:p w:rsidR="00FE6F71" w:rsidRPr="00FE6F71" w:rsidRDefault="00FE6F71" w:rsidP="00FE6F71">
      <w:pPr>
        <w:jc w:val="center"/>
        <w:rPr>
          <w:b/>
          <w:bCs/>
          <w:sz w:val="27"/>
          <w:szCs w:val="27"/>
        </w:rPr>
      </w:pPr>
    </w:p>
    <w:p w:rsidR="00FE6F71" w:rsidRPr="00FE6F71" w:rsidRDefault="00FE6F71" w:rsidP="00FE6F71">
      <w:pPr>
        <w:jc w:val="center"/>
        <w:rPr>
          <w:sz w:val="27"/>
          <w:szCs w:val="27"/>
        </w:rPr>
      </w:pPr>
      <w:r w:rsidRPr="00FE6F71">
        <w:rPr>
          <w:b/>
          <w:bCs/>
          <w:sz w:val="27"/>
          <w:szCs w:val="27"/>
        </w:rPr>
        <w:t>11. Другие вопросы оплаты труда работников</w:t>
      </w:r>
    </w:p>
    <w:p w:rsidR="00FE6F71" w:rsidRPr="00FE6F71" w:rsidRDefault="00FE6F71" w:rsidP="00FE6F71">
      <w:pPr>
        <w:pStyle w:val="formattexttopleveltext"/>
        <w:spacing w:before="0" w:after="0"/>
        <w:ind w:firstLine="567"/>
        <w:jc w:val="both"/>
        <w:rPr>
          <w:sz w:val="27"/>
          <w:szCs w:val="27"/>
        </w:rPr>
      </w:pPr>
      <w:r w:rsidRPr="00FE6F71">
        <w:rPr>
          <w:rFonts w:ascii="Times New Roman" w:hAnsi="Times New Roman" w:cs="Times New Roman"/>
          <w:sz w:val="27"/>
          <w:szCs w:val="27"/>
        </w:rPr>
        <w:t xml:space="preserve">В общеобразовательной организации предусматриваются должности административно-управленческого, педагогического, учебно-вспомогательного и младшего обслуживающего персонала. </w:t>
      </w:r>
    </w:p>
    <w:p w:rsidR="00FE6F71" w:rsidRPr="00FE6F71" w:rsidRDefault="00FE6F71" w:rsidP="00FE6F71">
      <w:pPr>
        <w:ind w:firstLine="709"/>
        <w:jc w:val="both"/>
        <w:rPr>
          <w:sz w:val="27"/>
          <w:szCs w:val="27"/>
        </w:rPr>
      </w:pPr>
      <w:r w:rsidRPr="00FE6F71">
        <w:rPr>
          <w:sz w:val="27"/>
          <w:szCs w:val="27"/>
        </w:rPr>
        <w:t>Штатное расписание по видам персонала составляется по всем структурным подразделениям общеобразовательной организации в соответствии с её уставом.</w:t>
      </w:r>
    </w:p>
    <w:p w:rsidR="00FE6F71" w:rsidRPr="00FE6F71" w:rsidRDefault="00FE6F71" w:rsidP="00FE6F71">
      <w:pPr>
        <w:ind w:firstLine="708"/>
        <w:jc w:val="both"/>
        <w:rPr>
          <w:sz w:val="27"/>
          <w:szCs w:val="27"/>
        </w:rPr>
      </w:pPr>
      <w:r w:rsidRPr="00FE6F71">
        <w:rPr>
          <w:sz w:val="27"/>
          <w:szCs w:val="27"/>
        </w:rPr>
        <w:t>Численный состав работников организации должен быть достаточным для гарантированного выполнения функций, задач и объемов работ, установленных учредителем.</w:t>
      </w:r>
    </w:p>
    <w:p w:rsidR="00FE6F71" w:rsidRPr="00FE6F71" w:rsidRDefault="00FE6F71" w:rsidP="00FE6F71">
      <w:pPr>
        <w:ind w:firstLine="708"/>
        <w:jc w:val="both"/>
        <w:rPr>
          <w:sz w:val="27"/>
          <w:szCs w:val="27"/>
        </w:rPr>
      </w:pPr>
      <w:r w:rsidRPr="00FE6F71">
        <w:rPr>
          <w:sz w:val="27"/>
          <w:szCs w:val="27"/>
        </w:rPr>
        <w:t>Заработная плата педагогических работников, осуществляющих образовательный процесс, устанавливается исходя из тарифицируемой педагогической нагрузки.</w:t>
      </w:r>
    </w:p>
    <w:p w:rsidR="00FE6F71" w:rsidRPr="00FE6F71" w:rsidRDefault="00FE6F71" w:rsidP="00FE6F71">
      <w:pPr>
        <w:ind w:firstLine="708"/>
        <w:jc w:val="both"/>
        <w:rPr>
          <w:sz w:val="27"/>
          <w:szCs w:val="27"/>
        </w:rPr>
      </w:pPr>
      <w:r w:rsidRPr="00FE6F71">
        <w:rPr>
          <w:sz w:val="27"/>
          <w:szCs w:val="27"/>
        </w:rPr>
        <w:t>В случае</w:t>
      </w:r>
      <w:proofErr w:type="gramStart"/>
      <w:r w:rsidRPr="00FE6F71">
        <w:rPr>
          <w:sz w:val="27"/>
          <w:szCs w:val="27"/>
        </w:rPr>
        <w:t>,</w:t>
      </w:r>
      <w:proofErr w:type="gramEnd"/>
      <w:r w:rsidRPr="00FE6F71">
        <w:rPr>
          <w:sz w:val="27"/>
          <w:szCs w:val="27"/>
        </w:rPr>
        <w:t xml:space="preserve">  если педагогическим работникам с их согласия установлены часы преподавательской (учебной) работы менее нормы, определенной приказом Министерства образования и науки Российской Федерации от 22 декабря 2014 г. № 1601 «О продолжительности рабочего времени (норме часов педагогической работы за ставку заработной платы) педагогических работников», оплата его труда осуществляется пропорционально отработанному времени с учетом часов преподавательской (учебной) работы, а также другой педагогической работы, предусмотренной должностными обязанностями и режимом рабочего времени.</w:t>
      </w:r>
    </w:p>
    <w:p w:rsidR="00FE6F71" w:rsidRPr="00FE6F71" w:rsidRDefault="00FE6F71" w:rsidP="00FE6F71">
      <w:pPr>
        <w:ind w:firstLine="708"/>
        <w:jc w:val="both"/>
        <w:rPr>
          <w:sz w:val="27"/>
          <w:szCs w:val="27"/>
        </w:rPr>
      </w:pPr>
      <w:r w:rsidRPr="00FE6F71">
        <w:rPr>
          <w:sz w:val="27"/>
          <w:szCs w:val="27"/>
        </w:rPr>
        <w:t xml:space="preserve"> Руководитель в пределах фонда оплаты труда  в соответствии со статьёй 59 ТК РФ имеет право заключать срочные трудовые договоры:</w:t>
      </w:r>
    </w:p>
    <w:p w:rsidR="00FE6F71" w:rsidRPr="00FE6F71" w:rsidRDefault="00FE6F71" w:rsidP="00FE6F71">
      <w:pPr>
        <w:ind w:firstLine="708"/>
        <w:jc w:val="both"/>
        <w:rPr>
          <w:sz w:val="27"/>
          <w:szCs w:val="27"/>
        </w:rPr>
      </w:pPr>
      <w:r w:rsidRPr="00FE6F71">
        <w:rPr>
          <w:sz w:val="27"/>
          <w:szCs w:val="27"/>
        </w:rPr>
        <w:t>- для выполнения временных (до двух месяцев) работ;</w:t>
      </w:r>
    </w:p>
    <w:p w:rsidR="00FE6F71" w:rsidRPr="00FE6F71" w:rsidRDefault="00FE6F71" w:rsidP="00FE6F71">
      <w:pPr>
        <w:ind w:firstLine="708"/>
        <w:jc w:val="both"/>
        <w:rPr>
          <w:sz w:val="27"/>
          <w:szCs w:val="27"/>
        </w:rPr>
      </w:pPr>
      <w:r w:rsidRPr="00FE6F71">
        <w:rPr>
          <w:sz w:val="27"/>
          <w:szCs w:val="27"/>
        </w:rPr>
        <w:t>- для выполнения сезонных работ, когда в силу природных условий работа может производиться только в течение определенного периода (сезона);</w:t>
      </w:r>
    </w:p>
    <w:p w:rsidR="00FE6F71" w:rsidRPr="00FE6F71" w:rsidRDefault="00FE6F71" w:rsidP="00FE6F71">
      <w:pPr>
        <w:ind w:firstLine="708"/>
        <w:jc w:val="both"/>
        <w:rPr>
          <w:sz w:val="27"/>
          <w:szCs w:val="27"/>
        </w:rPr>
      </w:pPr>
      <w:r w:rsidRPr="00FE6F71">
        <w:rPr>
          <w:sz w:val="27"/>
          <w:szCs w:val="27"/>
        </w:rPr>
        <w:t xml:space="preserve">- для проведения работ, выходящих за рамки обычной деятельности работодателя (реконструкция, монтажные, пусконаладочные и другие работы), а также работ, </w:t>
      </w:r>
      <w:r w:rsidRPr="00FE6F71">
        <w:rPr>
          <w:sz w:val="27"/>
          <w:szCs w:val="27"/>
        </w:rPr>
        <w:lastRenderedPageBreak/>
        <w:t>связанных с заведомо временным (до одного года) расширением производства или объема оказываемых услуг.</w:t>
      </w:r>
    </w:p>
    <w:p w:rsidR="00FE6F71" w:rsidRPr="00FE6F71" w:rsidRDefault="00FE6F71" w:rsidP="00FE6F71">
      <w:pPr>
        <w:ind w:firstLine="708"/>
        <w:jc w:val="both"/>
        <w:rPr>
          <w:sz w:val="27"/>
          <w:szCs w:val="27"/>
        </w:rPr>
      </w:pPr>
      <w:r w:rsidRPr="00FE6F71">
        <w:rPr>
          <w:sz w:val="27"/>
          <w:szCs w:val="27"/>
        </w:rPr>
        <w:t>Положением об оплате труда работников общеобразовательной организации может быть предусмотрено установление персонального повышающего коэффициента.</w:t>
      </w:r>
    </w:p>
    <w:p w:rsidR="00FE6F71" w:rsidRPr="00FE6F71" w:rsidRDefault="00FE6F71" w:rsidP="00FE6F71">
      <w:pPr>
        <w:ind w:firstLine="708"/>
        <w:jc w:val="both"/>
        <w:rPr>
          <w:sz w:val="27"/>
          <w:szCs w:val="27"/>
        </w:rPr>
      </w:pPr>
      <w:r w:rsidRPr="00FE6F71">
        <w:rPr>
          <w:sz w:val="27"/>
          <w:szCs w:val="27"/>
        </w:rPr>
        <w:t>Персональный повышающий коэффициент к окладам (должностным окладам), ставкам заработной платы устанавливается работнику с учетом уровня его профессиональной подготовки, сложности, важности выполняемой работы, степени самостоятельности и ответственности при выполнении поставленных задач и других факторов. Значение коэффициента не должно превышать 3.</w:t>
      </w:r>
    </w:p>
    <w:p w:rsidR="00FE6F71" w:rsidRPr="00FE6F71" w:rsidRDefault="00FE6F71" w:rsidP="00FE6F71">
      <w:pPr>
        <w:ind w:firstLine="708"/>
        <w:jc w:val="both"/>
        <w:rPr>
          <w:sz w:val="27"/>
          <w:szCs w:val="27"/>
        </w:rPr>
      </w:pPr>
      <w:r w:rsidRPr="00FE6F71">
        <w:rPr>
          <w:sz w:val="27"/>
          <w:szCs w:val="27"/>
        </w:rPr>
        <w:t>Персональный повышающий коэффициент к окладу (должностному окладу), ставке заработной платы может быть установлен на определенный период времени. Решение об установлении повышающего коэффициента к окладу (должностному окладу), ставке заработной платы и его размере принимается руководителем с учетом мнения профсоюзного комитета и органа государственно-общественного управления, наделенного соответствующими полномочиями, в отношении конкретного работника в пределах фонда оплаты труда. Руководителю общеобразовательной организации персональный повышающий коэффициент устанавливается учредителем организации.</w:t>
      </w:r>
    </w:p>
    <w:p w:rsidR="00FE6F71" w:rsidRPr="00FE6F71" w:rsidRDefault="00FE6F71" w:rsidP="00FE6F71">
      <w:pPr>
        <w:ind w:firstLine="708"/>
        <w:jc w:val="both"/>
      </w:pPr>
      <w:r w:rsidRPr="00FE6F71">
        <w:rPr>
          <w:sz w:val="27"/>
          <w:szCs w:val="27"/>
        </w:rPr>
        <w:t>Применение персонального повышающего коэффициента не образует новый оклад и не учитывается при начислении компенсационных и стимулирующих выплат. Размер выплат по персональному повышающему коэффициенту к окладу (должностному окладу), ставке заработной платы определяется путем умножения размера оклада (должностного оклада), ставки заработной платы на персональный повышающий коэффициент</w:t>
      </w:r>
      <w:r w:rsidRPr="00FE6F71">
        <w:rPr>
          <w:sz w:val="28"/>
          <w:szCs w:val="28"/>
        </w:rPr>
        <w:t>.</w:t>
      </w:r>
    </w:p>
    <w:p w:rsidR="00FE6F71" w:rsidRPr="00FE6F71" w:rsidRDefault="00FE6F71" w:rsidP="00FE6F71">
      <w:pPr>
        <w:ind w:firstLine="540"/>
        <w:jc w:val="both"/>
      </w:pPr>
    </w:p>
    <w:p w:rsidR="00FE6F71" w:rsidRPr="00FE6F71" w:rsidRDefault="00FE6F71" w:rsidP="00FE6F71">
      <w:pPr>
        <w:sectPr w:rsidR="00FE6F71" w:rsidRPr="00FE6F71" w:rsidSect="00FE6F71">
          <w:pgSz w:w="11906" w:h="16838"/>
          <w:pgMar w:top="567" w:right="567" w:bottom="567" w:left="1134" w:header="720" w:footer="720" w:gutter="0"/>
          <w:cols w:space="720"/>
          <w:docGrid w:linePitch="600" w:charSpace="32768"/>
        </w:sectPr>
      </w:pPr>
    </w:p>
    <w:p w:rsidR="00FE6F71" w:rsidRPr="00FE6F71" w:rsidRDefault="00FE6F71" w:rsidP="00FE6F71">
      <w:pPr>
        <w:jc w:val="right"/>
        <w:rPr>
          <w:sz w:val="28"/>
          <w:szCs w:val="28"/>
        </w:rPr>
      </w:pPr>
      <w:r w:rsidRPr="00FE6F71">
        <w:rPr>
          <w:sz w:val="28"/>
          <w:szCs w:val="28"/>
        </w:rPr>
        <w:lastRenderedPageBreak/>
        <w:t>Приложение 1</w:t>
      </w:r>
    </w:p>
    <w:p w:rsidR="00FE6F71" w:rsidRPr="00FE6F71" w:rsidRDefault="00FE6F71" w:rsidP="00FE6F71">
      <w:pPr>
        <w:jc w:val="right"/>
        <w:rPr>
          <w:sz w:val="28"/>
          <w:szCs w:val="28"/>
        </w:rPr>
      </w:pPr>
      <w:r w:rsidRPr="00FE6F71">
        <w:rPr>
          <w:sz w:val="28"/>
          <w:szCs w:val="28"/>
        </w:rPr>
        <w:t>к  положению об оплате труда</w:t>
      </w:r>
    </w:p>
    <w:p w:rsidR="00FE6F71" w:rsidRPr="00FE6F71" w:rsidRDefault="00FE6F71" w:rsidP="00FE6F71">
      <w:pPr>
        <w:jc w:val="right"/>
        <w:rPr>
          <w:sz w:val="28"/>
          <w:szCs w:val="28"/>
        </w:rPr>
      </w:pPr>
      <w:r w:rsidRPr="00FE6F71">
        <w:rPr>
          <w:sz w:val="28"/>
          <w:szCs w:val="28"/>
        </w:rPr>
        <w:t>работников муниципальных общеобразовательных  организаций</w:t>
      </w:r>
    </w:p>
    <w:p w:rsidR="00FE6F71" w:rsidRPr="00FE6F71" w:rsidRDefault="00FE6F71" w:rsidP="00FE6F71">
      <w:pPr>
        <w:jc w:val="right"/>
        <w:rPr>
          <w:sz w:val="28"/>
          <w:szCs w:val="28"/>
        </w:rPr>
      </w:pPr>
      <w:r w:rsidRPr="00FE6F71">
        <w:rPr>
          <w:sz w:val="28"/>
          <w:szCs w:val="28"/>
        </w:rPr>
        <w:t>Богучарского муниципального района</w:t>
      </w:r>
    </w:p>
    <w:p w:rsidR="00FE6F71" w:rsidRPr="00FE6F71" w:rsidRDefault="00FE6F71" w:rsidP="00FE6F71">
      <w:pPr>
        <w:jc w:val="right"/>
        <w:rPr>
          <w:sz w:val="28"/>
          <w:szCs w:val="28"/>
        </w:rPr>
      </w:pPr>
      <w:r w:rsidRPr="00FE6F71">
        <w:rPr>
          <w:sz w:val="28"/>
          <w:szCs w:val="28"/>
        </w:rPr>
        <w:t xml:space="preserve">Воронежской области </w:t>
      </w:r>
    </w:p>
    <w:p w:rsidR="00FE6F71" w:rsidRPr="00FE6F71" w:rsidRDefault="00FE6F71" w:rsidP="00FE6F71">
      <w:pPr>
        <w:pStyle w:val="ConsPlusNormal"/>
        <w:jc w:val="right"/>
        <w:rPr>
          <w:rFonts w:ascii="Times New Roman" w:hAnsi="Times New Roman" w:cs="Times New Roman"/>
          <w:sz w:val="28"/>
          <w:szCs w:val="28"/>
        </w:rPr>
      </w:pPr>
    </w:p>
    <w:p w:rsidR="00FE6F71" w:rsidRPr="00FE6F71" w:rsidRDefault="00FE6F71" w:rsidP="00FE6F71">
      <w:pPr>
        <w:pStyle w:val="ConsPlusNormal"/>
        <w:jc w:val="right"/>
        <w:rPr>
          <w:rFonts w:ascii="Times New Roman" w:hAnsi="Times New Roman" w:cs="Times New Roman"/>
          <w:b/>
          <w:bCs/>
          <w:sz w:val="28"/>
          <w:szCs w:val="28"/>
        </w:rPr>
      </w:pPr>
      <w:r w:rsidRPr="00FE6F71">
        <w:rPr>
          <w:rFonts w:ascii="Times New Roman" w:hAnsi="Times New Roman" w:cs="Times New Roman"/>
          <w:sz w:val="28"/>
          <w:szCs w:val="28"/>
        </w:rPr>
        <w:t>Таблица 1</w:t>
      </w:r>
    </w:p>
    <w:p w:rsidR="00FE6F71" w:rsidRPr="00FE6F71" w:rsidRDefault="00FE6F71" w:rsidP="00FE6F71">
      <w:pPr>
        <w:pStyle w:val="ConsPlusNormal"/>
        <w:jc w:val="center"/>
        <w:rPr>
          <w:b/>
          <w:bCs/>
          <w:sz w:val="28"/>
          <w:szCs w:val="28"/>
        </w:rPr>
      </w:pPr>
      <w:r w:rsidRPr="00FE6F71">
        <w:rPr>
          <w:rFonts w:ascii="Times New Roman" w:hAnsi="Times New Roman" w:cs="Times New Roman"/>
          <w:b/>
          <w:bCs/>
          <w:sz w:val="28"/>
          <w:szCs w:val="28"/>
        </w:rPr>
        <w:t>Рекомендации по формированию штатного расписания руководящих работников, административно-хозяйственного, педагогического, учебно-вспомогательного и младшего обслуживающего персонала средних общеобразовательных организаций</w:t>
      </w:r>
    </w:p>
    <w:p w:rsidR="00FE6F71" w:rsidRPr="00FE6F71" w:rsidRDefault="00FE6F71" w:rsidP="00FE6F71">
      <w:pPr>
        <w:pStyle w:val="ConsPlusNormal"/>
        <w:ind w:firstLine="540"/>
        <w:jc w:val="center"/>
        <w:rPr>
          <w:b/>
          <w:bCs/>
          <w:sz w:val="28"/>
          <w:szCs w:val="28"/>
        </w:rPr>
      </w:pPr>
    </w:p>
    <w:tbl>
      <w:tblPr>
        <w:tblW w:w="0" w:type="auto"/>
        <w:tblInd w:w="-875" w:type="dxa"/>
        <w:tblLayout w:type="fixed"/>
        <w:tblCellMar>
          <w:left w:w="75" w:type="dxa"/>
          <w:right w:w="75" w:type="dxa"/>
        </w:tblCellMar>
        <w:tblLook w:val="0000"/>
      </w:tblPr>
      <w:tblGrid>
        <w:gridCol w:w="709"/>
        <w:gridCol w:w="3502"/>
        <w:gridCol w:w="42"/>
        <w:gridCol w:w="1843"/>
        <w:gridCol w:w="142"/>
        <w:gridCol w:w="1134"/>
        <w:gridCol w:w="1399"/>
        <w:gridCol w:w="18"/>
        <w:gridCol w:w="1418"/>
        <w:gridCol w:w="1417"/>
        <w:gridCol w:w="1418"/>
        <w:gridCol w:w="1276"/>
        <w:gridCol w:w="141"/>
        <w:gridCol w:w="1863"/>
      </w:tblGrid>
      <w:tr w:rsidR="00FE6F71" w:rsidRPr="00FE6F71" w:rsidTr="003E3E3D">
        <w:tc>
          <w:tcPr>
            <w:tcW w:w="709" w:type="dxa"/>
            <w:vMerge w:val="restart"/>
            <w:tcBorders>
              <w:top w:val="single" w:sz="4" w:space="0" w:color="000000"/>
              <w:left w:val="single" w:sz="4" w:space="0" w:color="000000"/>
            </w:tcBorders>
            <w:shd w:val="clear" w:color="auto" w:fill="auto"/>
          </w:tcPr>
          <w:p w:rsidR="00FE6F71" w:rsidRPr="00FE6F71" w:rsidRDefault="00FE6F71" w:rsidP="00FE6F71">
            <w:pPr>
              <w:pStyle w:val="ConsPlusCell"/>
              <w:snapToGrid w:val="0"/>
              <w:jc w:val="center"/>
              <w:rPr>
                <w:rFonts w:ascii="Times New Roman" w:hAnsi="Times New Roman" w:cs="Times New Roman"/>
                <w:b/>
                <w:bCs/>
                <w:sz w:val="24"/>
                <w:szCs w:val="24"/>
              </w:rPr>
            </w:pPr>
          </w:p>
          <w:p w:rsidR="00FE6F71" w:rsidRPr="00FE6F71" w:rsidRDefault="00FE6F71" w:rsidP="00FE6F71">
            <w:pPr>
              <w:pStyle w:val="ConsPlusCell"/>
              <w:jc w:val="center"/>
              <w:rPr>
                <w:rFonts w:ascii="Courier New" w:hAnsi="Courier New" w:cs="Courier New"/>
                <w:sz w:val="24"/>
                <w:szCs w:val="24"/>
              </w:rPr>
            </w:pPr>
            <w:r w:rsidRPr="00FE6F71">
              <w:rPr>
                <w:rFonts w:ascii="Times New Roman" w:hAnsi="Times New Roman" w:cs="Times New Roman"/>
                <w:b/>
                <w:bCs/>
                <w:sz w:val="24"/>
                <w:szCs w:val="24"/>
              </w:rPr>
              <w:t xml:space="preserve">№ </w:t>
            </w:r>
            <w:proofErr w:type="spellStart"/>
            <w:proofErr w:type="gramStart"/>
            <w:r w:rsidRPr="00FE6F71">
              <w:rPr>
                <w:rFonts w:ascii="Times New Roman" w:hAnsi="Times New Roman" w:cs="Times New Roman"/>
                <w:b/>
                <w:bCs/>
                <w:sz w:val="24"/>
                <w:szCs w:val="24"/>
              </w:rPr>
              <w:t>п</w:t>
            </w:r>
            <w:proofErr w:type="spellEnd"/>
            <w:proofErr w:type="gramEnd"/>
            <w:r w:rsidRPr="00FE6F71">
              <w:rPr>
                <w:rFonts w:ascii="Times New Roman" w:hAnsi="Times New Roman" w:cs="Times New Roman"/>
                <w:b/>
                <w:bCs/>
                <w:sz w:val="24"/>
                <w:szCs w:val="24"/>
              </w:rPr>
              <w:t>/</w:t>
            </w:r>
            <w:proofErr w:type="spellStart"/>
            <w:r w:rsidRPr="00FE6F71">
              <w:rPr>
                <w:rFonts w:ascii="Times New Roman" w:hAnsi="Times New Roman" w:cs="Times New Roman"/>
                <w:b/>
                <w:bCs/>
                <w:sz w:val="24"/>
                <w:szCs w:val="24"/>
              </w:rPr>
              <w:t>п</w:t>
            </w:r>
            <w:proofErr w:type="spellEnd"/>
          </w:p>
        </w:tc>
        <w:tc>
          <w:tcPr>
            <w:tcW w:w="3544" w:type="dxa"/>
            <w:gridSpan w:val="2"/>
            <w:vMerge w:val="restart"/>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snapToGrid w:val="0"/>
              <w:jc w:val="center"/>
              <w:rPr>
                <w:rFonts w:ascii="Courier New" w:hAnsi="Courier New" w:cs="Courier New"/>
                <w:sz w:val="24"/>
                <w:szCs w:val="24"/>
              </w:rPr>
            </w:pPr>
          </w:p>
          <w:p w:rsidR="00FE6F71" w:rsidRPr="00FE6F71" w:rsidRDefault="00FE6F71" w:rsidP="00FE6F71">
            <w:pPr>
              <w:pStyle w:val="ConsPlusCell"/>
              <w:jc w:val="center"/>
              <w:rPr>
                <w:rFonts w:ascii="Courier New" w:hAnsi="Courier New" w:cs="Courier New"/>
                <w:sz w:val="24"/>
                <w:szCs w:val="24"/>
              </w:rPr>
            </w:pPr>
          </w:p>
          <w:p w:rsidR="00FE6F71" w:rsidRPr="00FE6F71" w:rsidRDefault="00FE6F71" w:rsidP="00FE6F71">
            <w:pPr>
              <w:pStyle w:val="ConsPlusCell"/>
              <w:jc w:val="center"/>
              <w:rPr>
                <w:rFonts w:ascii="Times New Roman" w:hAnsi="Times New Roman" w:cs="Times New Roman"/>
                <w:b/>
                <w:bCs/>
                <w:sz w:val="24"/>
                <w:szCs w:val="24"/>
              </w:rPr>
            </w:pPr>
            <w:r w:rsidRPr="00FE6F71">
              <w:rPr>
                <w:rFonts w:ascii="Times New Roman" w:hAnsi="Times New Roman" w:cs="Times New Roman"/>
                <w:b/>
                <w:bCs/>
                <w:sz w:val="24"/>
                <w:szCs w:val="24"/>
              </w:rPr>
              <w:t>Наименование должностей</w:t>
            </w:r>
          </w:p>
        </w:tc>
        <w:tc>
          <w:tcPr>
            <w:tcW w:w="12069" w:type="dxa"/>
            <w:gridSpan w:val="11"/>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b/>
                <w:bCs/>
                <w:sz w:val="24"/>
                <w:szCs w:val="24"/>
              </w:rPr>
            </w:pPr>
            <w:r w:rsidRPr="00FE6F71">
              <w:rPr>
                <w:rFonts w:ascii="Times New Roman" w:hAnsi="Times New Roman" w:cs="Times New Roman"/>
                <w:b/>
                <w:bCs/>
                <w:sz w:val="24"/>
                <w:szCs w:val="24"/>
              </w:rPr>
              <w:t>Количество штатных единиц в зависимости от численности обучающихся</w:t>
            </w:r>
          </w:p>
          <w:p w:rsidR="00FE6F71" w:rsidRPr="00FE6F71" w:rsidRDefault="00FE6F71" w:rsidP="00FE6F71">
            <w:pPr>
              <w:pStyle w:val="ConsPlusCell"/>
              <w:jc w:val="center"/>
              <w:rPr>
                <w:rFonts w:ascii="Times New Roman" w:hAnsi="Times New Roman" w:cs="Times New Roman"/>
                <w:b/>
                <w:bCs/>
                <w:sz w:val="24"/>
                <w:szCs w:val="24"/>
              </w:rPr>
            </w:pPr>
          </w:p>
        </w:tc>
      </w:tr>
      <w:tr w:rsidR="00FE6F71" w:rsidRPr="00FE6F71" w:rsidTr="003E3E3D">
        <w:tc>
          <w:tcPr>
            <w:tcW w:w="709" w:type="dxa"/>
            <w:vMerge/>
            <w:tcBorders>
              <w:left w:val="single" w:sz="4" w:space="0" w:color="000000"/>
              <w:bottom w:val="single" w:sz="4" w:space="0" w:color="000000"/>
            </w:tcBorders>
            <w:shd w:val="clear" w:color="auto" w:fill="auto"/>
          </w:tcPr>
          <w:p w:rsidR="00FE6F71" w:rsidRPr="00FE6F71" w:rsidRDefault="00FE6F71" w:rsidP="00FE6F71">
            <w:pPr>
              <w:pStyle w:val="ConsPlusCell"/>
              <w:snapToGrid w:val="0"/>
              <w:rPr>
                <w:rFonts w:ascii="Courier New" w:hAnsi="Courier New" w:cs="Courier New"/>
              </w:rPr>
            </w:pPr>
          </w:p>
        </w:tc>
        <w:tc>
          <w:tcPr>
            <w:tcW w:w="3544" w:type="dxa"/>
            <w:gridSpan w:val="2"/>
            <w:vMerge/>
            <w:tcBorders>
              <w:left w:val="single" w:sz="4" w:space="0" w:color="000000"/>
              <w:bottom w:val="single" w:sz="4" w:space="0" w:color="000000"/>
            </w:tcBorders>
            <w:shd w:val="clear" w:color="auto" w:fill="auto"/>
          </w:tcPr>
          <w:p w:rsidR="00FE6F71" w:rsidRPr="00FE6F71" w:rsidRDefault="00FE6F71" w:rsidP="00FE6F71">
            <w:pPr>
              <w:pStyle w:val="ConsPlusCell"/>
              <w:snapToGrid w:val="0"/>
              <w:rPr>
                <w:rFonts w:ascii="Courier New" w:hAnsi="Courier New" w:cs="Courier New"/>
              </w:rPr>
            </w:pPr>
          </w:p>
        </w:tc>
        <w:tc>
          <w:tcPr>
            <w:tcW w:w="1985"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proofErr w:type="gramStart"/>
            <w:r w:rsidRPr="00FE6F71">
              <w:rPr>
                <w:rFonts w:ascii="Times New Roman" w:hAnsi="Times New Roman" w:cs="Times New Roman"/>
                <w:sz w:val="22"/>
                <w:szCs w:val="22"/>
              </w:rPr>
              <w:t>малокомплектные</w:t>
            </w:r>
            <w:proofErr w:type="gramEnd"/>
            <w:r w:rsidRPr="00FE6F71">
              <w:rPr>
                <w:rFonts w:ascii="Times New Roman" w:hAnsi="Times New Roman" w:cs="Times New Roman"/>
                <w:sz w:val="22"/>
                <w:szCs w:val="22"/>
              </w:rPr>
              <w:t>,</w:t>
            </w:r>
            <w:r w:rsidRPr="00FE6F71">
              <w:rPr>
                <w:rFonts w:ascii="Times New Roman" w:hAnsi="Times New Roman" w:cs="Times New Roman"/>
                <w:sz w:val="22"/>
                <w:szCs w:val="22"/>
              </w:rPr>
              <w:br/>
              <w:t xml:space="preserve">а также         </w:t>
            </w:r>
            <w:r w:rsidRPr="00FE6F71">
              <w:rPr>
                <w:rFonts w:ascii="Times New Roman" w:hAnsi="Times New Roman" w:cs="Times New Roman"/>
                <w:sz w:val="22"/>
                <w:szCs w:val="22"/>
              </w:rPr>
              <w:br/>
              <w:t xml:space="preserve">рассматриваемые </w:t>
            </w:r>
            <w:r w:rsidRPr="00FE6F71">
              <w:rPr>
                <w:rFonts w:ascii="Times New Roman" w:hAnsi="Times New Roman" w:cs="Times New Roman"/>
                <w:sz w:val="22"/>
                <w:szCs w:val="22"/>
              </w:rPr>
              <w:br/>
              <w:t xml:space="preserve">в  качестве таковых         </w:t>
            </w:r>
          </w:p>
        </w:tc>
        <w:tc>
          <w:tcPr>
            <w:tcW w:w="1134" w:type="dxa"/>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от 101</w:t>
            </w:r>
          </w:p>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 до 150       </w:t>
            </w:r>
            <w:r w:rsidRPr="00FE6F71">
              <w:rPr>
                <w:rFonts w:ascii="Times New Roman" w:hAnsi="Times New Roman" w:cs="Times New Roman"/>
                <w:sz w:val="22"/>
                <w:szCs w:val="22"/>
              </w:rPr>
              <w:br/>
              <w:t xml:space="preserve">человек   </w:t>
            </w:r>
          </w:p>
        </w:tc>
        <w:tc>
          <w:tcPr>
            <w:tcW w:w="1417"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от 151</w:t>
            </w:r>
          </w:p>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 до 250       </w:t>
            </w:r>
            <w:r w:rsidRPr="00FE6F71">
              <w:rPr>
                <w:rFonts w:ascii="Times New Roman" w:hAnsi="Times New Roman" w:cs="Times New Roman"/>
                <w:sz w:val="22"/>
                <w:szCs w:val="22"/>
              </w:rPr>
              <w:br/>
              <w:t xml:space="preserve">человек   </w:t>
            </w:r>
          </w:p>
        </w:tc>
        <w:tc>
          <w:tcPr>
            <w:tcW w:w="1418" w:type="dxa"/>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от 251 </w:t>
            </w:r>
            <w:r w:rsidRPr="00FE6F71">
              <w:rPr>
                <w:rFonts w:ascii="Times New Roman" w:hAnsi="Times New Roman" w:cs="Times New Roman"/>
                <w:sz w:val="22"/>
                <w:szCs w:val="22"/>
              </w:rPr>
              <w:br/>
              <w:t xml:space="preserve">до 330 </w:t>
            </w:r>
            <w:r w:rsidRPr="00FE6F71">
              <w:rPr>
                <w:rFonts w:ascii="Times New Roman" w:hAnsi="Times New Roman" w:cs="Times New Roman"/>
                <w:sz w:val="22"/>
                <w:szCs w:val="22"/>
              </w:rPr>
              <w:br/>
              <w:t>человек</w:t>
            </w:r>
          </w:p>
        </w:tc>
        <w:tc>
          <w:tcPr>
            <w:tcW w:w="1417" w:type="dxa"/>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от 331 </w:t>
            </w:r>
            <w:r w:rsidRPr="00FE6F71">
              <w:rPr>
                <w:rFonts w:ascii="Times New Roman" w:hAnsi="Times New Roman" w:cs="Times New Roman"/>
                <w:sz w:val="22"/>
                <w:szCs w:val="22"/>
              </w:rPr>
              <w:br/>
              <w:t xml:space="preserve">до 400 </w:t>
            </w:r>
            <w:r w:rsidRPr="00FE6F71">
              <w:rPr>
                <w:rFonts w:ascii="Times New Roman" w:hAnsi="Times New Roman" w:cs="Times New Roman"/>
                <w:sz w:val="22"/>
                <w:szCs w:val="22"/>
              </w:rPr>
              <w:br/>
              <w:t>человек</w:t>
            </w:r>
          </w:p>
        </w:tc>
        <w:tc>
          <w:tcPr>
            <w:tcW w:w="1418" w:type="dxa"/>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от 401 </w:t>
            </w:r>
            <w:r w:rsidRPr="00FE6F71">
              <w:rPr>
                <w:rFonts w:ascii="Times New Roman" w:hAnsi="Times New Roman" w:cs="Times New Roman"/>
                <w:sz w:val="22"/>
                <w:szCs w:val="22"/>
              </w:rPr>
              <w:br/>
              <w:t xml:space="preserve">до 550 </w:t>
            </w:r>
            <w:r w:rsidRPr="00FE6F71">
              <w:rPr>
                <w:rFonts w:ascii="Times New Roman" w:hAnsi="Times New Roman" w:cs="Times New Roman"/>
                <w:sz w:val="22"/>
                <w:szCs w:val="22"/>
              </w:rPr>
              <w:br/>
              <w:t>человек</w:t>
            </w:r>
          </w:p>
        </w:tc>
        <w:tc>
          <w:tcPr>
            <w:tcW w:w="1417"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от 551 </w:t>
            </w:r>
            <w:r w:rsidRPr="00FE6F71">
              <w:rPr>
                <w:rFonts w:ascii="Times New Roman" w:hAnsi="Times New Roman" w:cs="Times New Roman"/>
                <w:sz w:val="22"/>
                <w:szCs w:val="22"/>
              </w:rPr>
              <w:br/>
              <w:t xml:space="preserve">до 725 </w:t>
            </w:r>
            <w:r w:rsidRPr="00FE6F71">
              <w:rPr>
                <w:rFonts w:ascii="Times New Roman" w:hAnsi="Times New Roman" w:cs="Times New Roman"/>
                <w:sz w:val="22"/>
                <w:szCs w:val="22"/>
              </w:rPr>
              <w:br/>
              <w:t>человек</w:t>
            </w:r>
          </w:p>
        </w:tc>
        <w:tc>
          <w:tcPr>
            <w:tcW w:w="1863" w:type="dxa"/>
            <w:tcBorders>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pPr>
            <w:r w:rsidRPr="00FE6F71">
              <w:rPr>
                <w:rFonts w:ascii="Times New Roman" w:hAnsi="Times New Roman" w:cs="Times New Roman"/>
                <w:sz w:val="22"/>
                <w:szCs w:val="22"/>
              </w:rPr>
              <w:t>726 и более</w:t>
            </w:r>
            <w:r w:rsidRPr="00FE6F71">
              <w:rPr>
                <w:rFonts w:ascii="Times New Roman" w:hAnsi="Times New Roman" w:cs="Times New Roman"/>
                <w:sz w:val="22"/>
                <w:szCs w:val="22"/>
              </w:rPr>
              <w:br/>
              <w:t xml:space="preserve">человек    </w:t>
            </w:r>
          </w:p>
        </w:tc>
      </w:tr>
      <w:tr w:rsidR="00FE6F71" w:rsidRPr="00FE6F71" w:rsidTr="003E3E3D">
        <w:trPr>
          <w:trHeight w:val="472"/>
        </w:trPr>
        <w:tc>
          <w:tcPr>
            <w:tcW w:w="709"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b/>
                <w:bCs/>
                <w:sz w:val="24"/>
                <w:szCs w:val="24"/>
              </w:rPr>
            </w:pPr>
            <w:r w:rsidRPr="00FE6F71">
              <w:rPr>
                <w:rFonts w:ascii="Times New Roman" w:hAnsi="Times New Roman" w:cs="Times New Roman"/>
                <w:b/>
                <w:bCs/>
                <w:sz w:val="24"/>
                <w:szCs w:val="24"/>
              </w:rPr>
              <w:t>1.</w:t>
            </w:r>
          </w:p>
        </w:tc>
        <w:tc>
          <w:tcPr>
            <w:tcW w:w="15613" w:type="dxa"/>
            <w:gridSpan w:val="13"/>
            <w:tcBorders>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b/>
                <w:bCs/>
                <w:sz w:val="24"/>
                <w:szCs w:val="24"/>
              </w:rPr>
            </w:pPr>
            <w:r w:rsidRPr="00FE6F71">
              <w:rPr>
                <w:rFonts w:ascii="Times New Roman" w:hAnsi="Times New Roman" w:cs="Times New Roman"/>
                <w:b/>
                <w:bCs/>
                <w:sz w:val="24"/>
                <w:szCs w:val="24"/>
              </w:rPr>
              <w:t>Руководящие работники</w:t>
            </w:r>
          </w:p>
          <w:p w:rsidR="00FE6F71" w:rsidRPr="00FE6F71" w:rsidRDefault="00FE6F71" w:rsidP="00FE6F71">
            <w:pPr>
              <w:pStyle w:val="ConsPlusCell"/>
              <w:jc w:val="center"/>
              <w:rPr>
                <w:rFonts w:ascii="Times New Roman" w:hAnsi="Times New Roman" w:cs="Times New Roman"/>
                <w:b/>
                <w:bCs/>
                <w:sz w:val="24"/>
                <w:szCs w:val="24"/>
              </w:rPr>
            </w:pPr>
          </w:p>
        </w:tc>
      </w:tr>
      <w:tr w:rsidR="00FE6F71" w:rsidRPr="00FE6F71" w:rsidTr="003E3E3D">
        <w:tc>
          <w:tcPr>
            <w:tcW w:w="709"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1.1.</w:t>
            </w:r>
          </w:p>
        </w:tc>
        <w:tc>
          <w:tcPr>
            <w:tcW w:w="3544"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Директор                     </w:t>
            </w:r>
          </w:p>
        </w:tc>
        <w:tc>
          <w:tcPr>
            <w:tcW w:w="1843"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276"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417"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418"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417"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418"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417"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863" w:type="dxa"/>
            <w:tcBorders>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pPr>
            <w:r w:rsidRPr="00FE6F71">
              <w:rPr>
                <w:rFonts w:ascii="Times New Roman" w:hAnsi="Times New Roman" w:cs="Times New Roman"/>
                <w:sz w:val="22"/>
                <w:szCs w:val="22"/>
              </w:rPr>
              <w:t>1,0</w:t>
            </w:r>
          </w:p>
        </w:tc>
      </w:tr>
      <w:tr w:rsidR="00FE6F71" w:rsidRPr="00FE6F71" w:rsidTr="003E3E3D">
        <w:trPr>
          <w:trHeight w:val="1773"/>
        </w:trPr>
        <w:tc>
          <w:tcPr>
            <w:tcW w:w="709" w:type="dxa"/>
            <w:vMerge w:val="restart"/>
            <w:tcBorders>
              <w:left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1.2.</w:t>
            </w:r>
          </w:p>
        </w:tc>
        <w:tc>
          <w:tcPr>
            <w:tcW w:w="3544"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Заместитель директора</w:t>
            </w:r>
          </w:p>
          <w:p w:rsidR="00FE6F71" w:rsidRPr="00FE6F71" w:rsidRDefault="00FE6F71" w:rsidP="00FE6F71">
            <w:pPr>
              <w:pStyle w:val="ConsPlusCell"/>
              <w:rPr>
                <w:rFonts w:ascii="Times New Roman" w:hAnsi="Times New Roman" w:cs="Times New Roman"/>
                <w:b/>
                <w:bCs/>
                <w:sz w:val="22"/>
                <w:szCs w:val="22"/>
              </w:rPr>
            </w:pPr>
            <w:r w:rsidRPr="00FE6F71">
              <w:rPr>
                <w:rFonts w:ascii="Times New Roman" w:hAnsi="Times New Roman" w:cs="Times New Roman"/>
                <w:sz w:val="22"/>
                <w:szCs w:val="22"/>
              </w:rPr>
              <w:t xml:space="preserve"> (по учебной,  воспитательной,                   </w:t>
            </w:r>
            <w:r w:rsidRPr="00FE6F71">
              <w:rPr>
                <w:rFonts w:ascii="Times New Roman" w:hAnsi="Times New Roman" w:cs="Times New Roman"/>
                <w:sz w:val="22"/>
                <w:szCs w:val="22"/>
              </w:rPr>
              <w:br/>
              <w:t xml:space="preserve">учебно-воспитательной,       </w:t>
            </w:r>
            <w:r w:rsidRPr="00FE6F71">
              <w:rPr>
                <w:rFonts w:ascii="Times New Roman" w:hAnsi="Times New Roman" w:cs="Times New Roman"/>
                <w:sz w:val="22"/>
                <w:szCs w:val="22"/>
              </w:rPr>
              <w:br/>
              <w:t xml:space="preserve">учебно-методической,         </w:t>
            </w:r>
            <w:r w:rsidRPr="00FE6F71">
              <w:rPr>
                <w:rFonts w:ascii="Times New Roman" w:hAnsi="Times New Roman" w:cs="Times New Roman"/>
                <w:sz w:val="22"/>
                <w:szCs w:val="22"/>
              </w:rPr>
              <w:br/>
              <w:t>учебно-информационной работе и т.д.).</w:t>
            </w:r>
          </w:p>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b/>
                <w:bCs/>
                <w:sz w:val="22"/>
                <w:szCs w:val="22"/>
              </w:rPr>
              <w:t>Дополнительно:</w:t>
            </w:r>
          </w:p>
        </w:tc>
        <w:tc>
          <w:tcPr>
            <w:tcW w:w="1843"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 xml:space="preserve">0,5 </w:t>
            </w:r>
          </w:p>
          <w:p w:rsidR="00FE6F71" w:rsidRPr="00FE6F71" w:rsidRDefault="00FE6F71" w:rsidP="00FE6F71">
            <w:pPr>
              <w:pStyle w:val="ConsPlusCell"/>
              <w:jc w:val="center"/>
              <w:rPr>
                <w:rFonts w:ascii="Times New Roman" w:hAnsi="Times New Roman" w:cs="Times New Roman"/>
                <w:sz w:val="22"/>
                <w:szCs w:val="22"/>
              </w:rPr>
            </w:pPr>
          </w:p>
          <w:p w:rsidR="00FE6F71" w:rsidRPr="00FE6F71" w:rsidRDefault="00FE6F71" w:rsidP="00FE6F71">
            <w:pPr>
              <w:pStyle w:val="ConsPlusCell"/>
              <w:jc w:val="center"/>
              <w:rPr>
                <w:rFonts w:ascii="Times New Roman" w:hAnsi="Times New Roman" w:cs="Times New Roman"/>
                <w:sz w:val="22"/>
                <w:szCs w:val="22"/>
              </w:rPr>
            </w:pPr>
          </w:p>
          <w:p w:rsidR="00FE6F71" w:rsidRPr="00FE6F71" w:rsidRDefault="00FE6F71" w:rsidP="00FE6F71">
            <w:pPr>
              <w:pStyle w:val="ConsPlusCell"/>
              <w:jc w:val="center"/>
              <w:rPr>
                <w:rFonts w:ascii="Times New Roman" w:hAnsi="Times New Roman" w:cs="Times New Roman"/>
                <w:sz w:val="22"/>
                <w:szCs w:val="22"/>
              </w:rPr>
            </w:pPr>
          </w:p>
          <w:p w:rsidR="00FE6F71" w:rsidRPr="00FE6F71" w:rsidRDefault="00FE6F71" w:rsidP="00FE6F71">
            <w:pPr>
              <w:pStyle w:val="ConsPlusCell"/>
              <w:jc w:val="center"/>
              <w:rPr>
                <w:rFonts w:ascii="Times New Roman" w:hAnsi="Times New Roman" w:cs="Times New Roman"/>
                <w:sz w:val="22"/>
                <w:szCs w:val="22"/>
              </w:rPr>
            </w:pPr>
          </w:p>
          <w:p w:rsidR="00FE6F71" w:rsidRPr="00FE6F71" w:rsidRDefault="00FE6F71" w:rsidP="00FE6F71">
            <w:pPr>
              <w:pStyle w:val="ConsPlusCell"/>
              <w:jc w:val="center"/>
              <w:rPr>
                <w:rFonts w:ascii="Times New Roman" w:hAnsi="Times New Roman" w:cs="Times New Roman"/>
                <w:sz w:val="22"/>
                <w:szCs w:val="22"/>
              </w:rPr>
            </w:pPr>
          </w:p>
          <w:p w:rsidR="00FE6F71" w:rsidRPr="00FE6F71" w:rsidRDefault="00FE6F71" w:rsidP="00FE6F71">
            <w:pPr>
              <w:pStyle w:val="ConsPlusCell"/>
              <w:jc w:val="center"/>
              <w:rPr>
                <w:rFonts w:ascii="Times New Roman" w:hAnsi="Times New Roman" w:cs="Times New Roman"/>
                <w:sz w:val="22"/>
                <w:szCs w:val="22"/>
              </w:rPr>
            </w:pPr>
          </w:p>
        </w:tc>
        <w:tc>
          <w:tcPr>
            <w:tcW w:w="1276"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0,75</w:t>
            </w:r>
          </w:p>
          <w:p w:rsidR="00FE6F71" w:rsidRPr="00FE6F71" w:rsidRDefault="00FE6F71" w:rsidP="00FE6F71">
            <w:pPr>
              <w:pStyle w:val="ConsPlusCell"/>
              <w:jc w:val="center"/>
              <w:rPr>
                <w:rFonts w:ascii="Times New Roman" w:hAnsi="Times New Roman" w:cs="Times New Roman"/>
                <w:sz w:val="22"/>
                <w:szCs w:val="22"/>
              </w:rPr>
            </w:pPr>
          </w:p>
          <w:p w:rsidR="00FE6F71" w:rsidRPr="00FE6F71" w:rsidRDefault="00FE6F71" w:rsidP="00FE6F71">
            <w:pPr>
              <w:pStyle w:val="ConsPlusCell"/>
              <w:jc w:val="center"/>
              <w:rPr>
                <w:rFonts w:ascii="Times New Roman" w:hAnsi="Times New Roman" w:cs="Times New Roman"/>
                <w:sz w:val="22"/>
                <w:szCs w:val="22"/>
              </w:rPr>
            </w:pPr>
          </w:p>
          <w:p w:rsidR="00FE6F71" w:rsidRPr="00FE6F71" w:rsidRDefault="00FE6F71" w:rsidP="00FE6F71">
            <w:pPr>
              <w:pStyle w:val="ConsPlusCell"/>
              <w:jc w:val="center"/>
              <w:rPr>
                <w:rFonts w:ascii="Times New Roman" w:hAnsi="Times New Roman" w:cs="Times New Roman"/>
                <w:sz w:val="22"/>
                <w:szCs w:val="22"/>
              </w:rPr>
            </w:pPr>
          </w:p>
          <w:p w:rsidR="00FE6F71" w:rsidRPr="00FE6F71" w:rsidRDefault="00FE6F71" w:rsidP="00FE6F71">
            <w:pPr>
              <w:pStyle w:val="ConsPlusCell"/>
              <w:jc w:val="center"/>
              <w:rPr>
                <w:rFonts w:ascii="Times New Roman" w:hAnsi="Times New Roman" w:cs="Times New Roman"/>
                <w:sz w:val="22"/>
                <w:szCs w:val="22"/>
              </w:rPr>
            </w:pPr>
          </w:p>
          <w:p w:rsidR="00FE6F71" w:rsidRPr="00FE6F71" w:rsidRDefault="00FE6F71" w:rsidP="00FE6F71">
            <w:pPr>
              <w:pStyle w:val="ConsPlusCell"/>
              <w:jc w:val="center"/>
              <w:rPr>
                <w:rFonts w:ascii="Times New Roman" w:hAnsi="Times New Roman" w:cs="Times New Roman"/>
                <w:sz w:val="22"/>
                <w:szCs w:val="22"/>
              </w:rPr>
            </w:pPr>
          </w:p>
          <w:p w:rsidR="00FE6F71" w:rsidRPr="00FE6F71" w:rsidRDefault="00FE6F71" w:rsidP="00FE6F71">
            <w:pPr>
              <w:pStyle w:val="ConsPlusCell"/>
              <w:jc w:val="center"/>
              <w:rPr>
                <w:rFonts w:ascii="Times New Roman" w:hAnsi="Times New Roman" w:cs="Times New Roman"/>
                <w:sz w:val="22"/>
                <w:szCs w:val="22"/>
              </w:rPr>
            </w:pPr>
          </w:p>
        </w:tc>
        <w:tc>
          <w:tcPr>
            <w:tcW w:w="1417"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 xml:space="preserve">1,25 </w:t>
            </w:r>
          </w:p>
          <w:p w:rsidR="00FE6F71" w:rsidRPr="00FE6F71" w:rsidRDefault="00FE6F71" w:rsidP="00FE6F71">
            <w:pPr>
              <w:pStyle w:val="ConsPlusCell"/>
              <w:jc w:val="center"/>
              <w:rPr>
                <w:rFonts w:ascii="Times New Roman" w:hAnsi="Times New Roman" w:cs="Times New Roman"/>
                <w:sz w:val="22"/>
                <w:szCs w:val="22"/>
              </w:rPr>
            </w:pPr>
          </w:p>
          <w:p w:rsidR="00FE6F71" w:rsidRPr="00FE6F71" w:rsidRDefault="00FE6F71" w:rsidP="00FE6F71">
            <w:pPr>
              <w:pStyle w:val="ConsPlusCell"/>
              <w:jc w:val="center"/>
              <w:rPr>
                <w:rFonts w:ascii="Times New Roman" w:hAnsi="Times New Roman" w:cs="Times New Roman"/>
                <w:sz w:val="22"/>
                <w:szCs w:val="22"/>
              </w:rPr>
            </w:pPr>
          </w:p>
          <w:p w:rsidR="00FE6F71" w:rsidRPr="00FE6F71" w:rsidRDefault="00FE6F71" w:rsidP="00FE6F71">
            <w:pPr>
              <w:pStyle w:val="ConsPlusCell"/>
              <w:jc w:val="center"/>
              <w:rPr>
                <w:rFonts w:ascii="Times New Roman" w:hAnsi="Times New Roman" w:cs="Times New Roman"/>
                <w:sz w:val="22"/>
                <w:szCs w:val="22"/>
              </w:rPr>
            </w:pPr>
          </w:p>
          <w:p w:rsidR="00FE6F71" w:rsidRPr="00FE6F71" w:rsidRDefault="00FE6F71" w:rsidP="00FE6F71">
            <w:pPr>
              <w:pStyle w:val="ConsPlusCell"/>
              <w:jc w:val="center"/>
              <w:rPr>
                <w:rFonts w:ascii="Times New Roman" w:hAnsi="Times New Roman" w:cs="Times New Roman"/>
                <w:sz w:val="22"/>
                <w:szCs w:val="22"/>
              </w:rPr>
            </w:pPr>
          </w:p>
          <w:p w:rsidR="00FE6F71" w:rsidRPr="00FE6F71" w:rsidRDefault="00FE6F71" w:rsidP="00FE6F71">
            <w:pPr>
              <w:pStyle w:val="ConsPlusCell"/>
              <w:jc w:val="center"/>
              <w:rPr>
                <w:rFonts w:ascii="Times New Roman" w:hAnsi="Times New Roman" w:cs="Times New Roman"/>
                <w:sz w:val="22"/>
                <w:szCs w:val="22"/>
              </w:rPr>
            </w:pPr>
          </w:p>
          <w:p w:rsidR="00FE6F71" w:rsidRPr="00FE6F71" w:rsidRDefault="00FE6F71" w:rsidP="00FE6F71">
            <w:pPr>
              <w:pStyle w:val="ConsPlusCell"/>
              <w:jc w:val="center"/>
              <w:rPr>
                <w:rFonts w:ascii="Times New Roman" w:hAnsi="Times New Roman" w:cs="Times New Roman"/>
                <w:sz w:val="22"/>
                <w:szCs w:val="22"/>
              </w:rPr>
            </w:pPr>
          </w:p>
        </w:tc>
        <w:tc>
          <w:tcPr>
            <w:tcW w:w="1418"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1,5</w:t>
            </w:r>
          </w:p>
          <w:p w:rsidR="00FE6F71" w:rsidRPr="00FE6F71" w:rsidRDefault="00FE6F71" w:rsidP="00FE6F71">
            <w:pPr>
              <w:pStyle w:val="ConsPlusCell"/>
              <w:jc w:val="center"/>
              <w:rPr>
                <w:rFonts w:ascii="Times New Roman" w:hAnsi="Times New Roman" w:cs="Times New Roman"/>
                <w:sz w:val="22"/>
                <w:szCs w:val="22"/>
              </w:rPr>
            </w:pPr>
          </w:p>
          <w:p w:rsidR="00FE6F71" w:rsidRPr="00FE6F71" w:rsidRDefault="00FE6F71" w:rsidP="00FE6F71">
            <w:pPr>
              <w:pStyle w:val="ConsPlusCell"/>
              <w:jc w:val="center"/>
              <w:rPr>
                <w:rFonts w:ascii="Times New Roman" w:hAnsi="Times New Roman" w:cs="Times New Roman"/>
                <w:sz w:val="22"/>
                <w:szCs w:val="22"/>
              </w:rPr>
            </w:pPr>
          </w:p>
          <w:p w:rsidR="00FE6F71" w:rsidRPr="00FE6F71" w:rsidRDefault="00FE6F71" w:rsidP="00FE6F71">
            <w:pPr>
              <w:pStyle w:val="ConsPlusCell"/>
              <w:jc w:val="center"/>
              <w:rPr>
                <w:rFonts w:ascii="Times New Roman" w:hAnsi="Times New Roman" w:cs="Times New Roman"/>
                <w:sz w:val="22"/>
                <w:szCs w:val="22"/>
              </w:rPr>
            </w:pPr>
          </w:p>
          <w:p w:rsidR="00FE6F71" w:rsidRPr="00FE6F71" w:rsidRDefault="00FE6F71" w:rsidP="00FE6F71">
            <w:pPr>
              <w:pStyle w:val="ConsPlusCell"/>
              <w:jc w:val="center"/>
              <w:rPr>
                <w:rFonts w:ascii="Times New Roman" w:hAnsi="Times New Roman" w:cs="Times New Roman"/>
                <w:sz w:val="22"/>
                <w:szCs w:val="22"/>
              </w:rPr>
            </w:pPr>
          </w:p>
          <w:p w:rsidR="00FE6F71" w:rsidRPr="00FE6F71" w:rsidRDefault="00FE6F71" w:rsidP="00FE6F71">
            <w:pPr>
              <w:pStyle w:val="ConsPlusCell"/>
              <w:jc w:val="center"/>
              <w:rPr>
                <w:rFonts w:ascii="Times New Roman" w:hAnsi="Times New Roman" w:cs="Times New Roman"/>
                <w:sz w:val="22"/>
                <w:szCs w:val="22"/>
              </w:rPr>
            </w:pPr>
          </w:p>
          <w:p w:rsidR="00FE6F71" w:rsidRPr="00FE6F71" w:rsidRDefault="00FE6F71" w:rsidP="00FE6F71">
            <w:pPr>
              <w:pStyle w:val="ConsPlusCell"/>
              <w:jc w:val="center"/>
              <w:rPr>
                <w:rFonts w:ascii="Times New Roman" w:hAnsi="Times New Roman" w:cs="Times New Roman"/>
                <w:sz w:val="22"/>
                <w:szCs w:val="22"/>
              </w:rPr>
            </w:pPr>
          </w:p>
        </w:tc>
        <w:tc>
          <w:tcPr>
            <w:tcW w:w="1417"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1,5</w:t>
            </w:r>
          </w:p>
          <w:p w:rsidR="00FE6F71" w:rsidRPr="00FE6F71" w:rsidRDefault="00FE6F71" w:rsidP="00FE6F71">
            <w:pPr>
              <w:pStyle w:val="ConsPlusCell"/>
              <w:jc w:val="center"/>
              <w:rPr>
                <w:rFonts w:ascii="Times New Roman" w:hAnsi="Times New Roman" w:cs="Times New Roman"/>
                <w:sz w:val="22"/>
                <w:szCs w:val="22"/>
              </w:rPr>
            </w:pPr>
          </w:p>
          <w:p w:rsidR="00FE6F71" w:rsidRPr="00FE6F71" w:rsidRDefault="00FE6F71" w:rsidP="00FE6F71">
            <w:pPr>
              <w:pStyle w:val="ConsPlusCell"/>
              <w:jc w:val="center"/>
              <w:rPr>
                <w:rFonts w:ascii="Times New Roman" w:hAnsi="Times New Roman" w:cs="Times New Roman"/>
                <w:sz w:val="22"/>
                <w:szCs w:val="22"/>
              </w:rPr>
            </w:pPr>
          </w:p>
          <w:p w:rsidR="00FE6F71" w:rsidRPr="00FE6F71" w:rsidRDefault="00FE6F71" w:rsidP="00FE6F71">
            <w:pPr>
              <w:pStyle w:val="ConsPlusCell"/>
              <w:jc w:val="center"/>
              <w:rPr>
                <w:rFonts w:ascii="Times New Roman" w:hAnsi="Times New Roman" w:cs="Times New Roman"/>
                <w:sz w:val="22"/>
                <w:szCs w:val="22"/>
              </w:rPr>
            </w:pPr>
          </w:p>
          <w:p w:rsidR="00FE6F71" w:rsidRPr="00FE6F71" w:rsidRDefault="00FE6F71" w:rsidP="00FE6F71">
            <w:pPr>
              <w:pStyle w:val="ConsPlusCell"/>
              <w:jc w:val="center"/>
              <w:rPr>
                <w:rFonts w:ascii="Times New Roman" w:hAnsi="Times New Roman" w:cs="Times New Roman"/>
                <w:sz w:val="22"/>
                <w:szCs w:val="22"/>
              </w:rPr>
            </w:pPr>
          </w:p>
          <w:p w:rsidR="00FE6F71" w:rsidRPr="00FE6F71" w:rsidRDefault="00FE6F71" w:rsidP="00FE6F71">
            <w:pPr>
              <w:pStyle w:val="ConsPlusCell"/>
              <w:jc w:val="center"/>
              <w:rPr>
                <w:rFonts w:ascii="Times New Roman" w:hAnsi="Times New Roman" w:cs="Times New Roman"/>
                <w:sz w:val="22"/>
                <w:szCs w:val="22"/>
              </w:rPr>
            </w:pPr>
          </w:p>
          <w:p w:rsidR="00FE6F71" w:rsidRPr="00FE6F71" w:rsidRDefault="00FE6F71" w:rsidP="00FE6F71">
            <w:pPr>
              <w:pStyle w:val="ConsPlusCell"/>
              <w:jc w:val="center"/>
              <w:rPr>
                <w:rFonts w:ascii="Times New Roman" w:hAnsi="Times New Roman" w:cs="Times New Roman"/>
                <w:sz w:val="22"/>
                <w:szCs w:val="22"/>
              </w:rPr>
            </w:pPr>
          </w:p>
        </w:tc>
        <w:tc>
          <w:tcPr>
            <w:tcW w:w="1418"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1,5</w:t>
            </w:r>
          </w:p>
          <w:p w:rsidR="00FE6F71" w:rsidRPr="00FE6F71" w:rsidRDefault="00FE6F71" w:rsidP="00FE6F71">
            <w:pPr>
              <w:pStyle w:val="ConsPlusCell"/>
              <w:jc w:val="center"/>
              <w:rPr>
                <w:rFonts w:ascii="Times New Roman" w:hAnsi="Times New Roman" w:cs="Times New Roman"/>
                <w:sz w:val="22"/>
                <w:szCs w:val="22"/>
              </w:rPr>
            </w:pPr>
          </w:p>
          <w:p w:rsidR="00FE6F71" w:rsidRPr="00FE6F71" w:rsidRDefault="00FE6F71" w:rsidP="00FE6F71">
            <w:pPr>
              <w:pStyle w:val="ConsPlusCell"/>
              <w:jc w:val="center"/>
              <w:rPr>
                <w:rFonts w:ascii="Times New Roman" w:hAnsi="Times New Roman" w:cs="Times New Roman"/>
                <w:sz w:val="22"/>
                <w:szCs w:val="22"/>
              </w:rPr>
            </w:pPr>
          </w:p>
          <w:p w:rsidR="00FE6F71" w:rsidRPr="00FE6F71" w:rsidRDefault="00FE6F71" w:rsidP="00FE6F71">
            <w:pPr>
              <w:pStyle w:val="ConsPlusCell"/>
              <w:jc w:val="center"/>
              <w:rPr>
                <w:rFonts w:ascii="Times New Roman" w:hAnsi="Times New Roman" w:cs="Times New Roman"/>
                <w:sz w:val="22"/>
                <w:szCs w:val="22"/>
              </w:rPr>
            </w:pPr>
          </w:p>
          <w:p w:rsidR="00FE6F71" w:rsidRPr="00FE6F71" w:rsidRDefault="00FE6F71" w:rsidP="00FE6F71">
            <w:pPr>
              <w:pStyle w:val="ConsPlusCell"/>
              <w:jc w:val="center"/>
              <w:rPr>
                <w:rFonts w:ascii="Times New Roman" w:hAnsi="Times New Roman" w:cs="Times New Roman"/>
                <w:sz w:val="22"/>
                <w:szCs w:val="22"/>
              </w:rPr>
            </w:pPr>
          </w:p>
          <w:p w:rsidR="00FE6F71" w:rsidRPr="00FE6F71" w:rsidRDefault="00FE6F71" w:rsidP="00FE6F71">
            <w:pPr>
              <w:pStyle w:val="ConsPlusCell"/>
              <w:jc w:val="center"/>
              <w:rPr>
                <w:rFonts w:ascii="Times New Roman" w:hAnsi="Times New Roman" w:cs="Times New Roman"/>
                <w:sz w:val="22"/>
                <w:szCs w:val="22"/>
              </w:rPr>
            </w:pPr>
          </w:p>
          <w:p w:rsidR="00FE6F71" w:rsidRPr="00FE6F71" w:rsidRDefault="00FE6F71" w:rsidP="00FE6F71">
            <w:pPr>
              <w:pStyle w:val="ConsPlusCell"/>
              <w:jc w:val="center"/>
              <w:rPr>
                <w:rFonts w:ascii="Times New Roman" w:hAnsi="Times New Roman" w:cs="Times New Roman"/>
                <w:sz w:val="22"/>
                <w:szCs w:val="22"/>
              </w:rPr>
            </w:pPr>
          </w:p>
        </w:tc>
        <w:tc>
          <w:tcPr>
            <w:tcW w:w="1417"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2,0</w:t>
            </w:r>
          </w:p>
          <w:p w:rsidR="00FE6F71" w:rsidRPr="00FE6F71" w:rsidRDefault="00FE6F71" w:rsidP="00FE6F71">
            <w:pPr>
              <w:pStyle w:val="ConsPlusCell"/>
              <w:jc w:val="center"/>
              <w:rPr>
                <w:rFonts w:ascii="Times New Roman" w:hAnsi="Times New Roman" w:cs="Times New Roman"/>
                <w:sz w:val="22"/>
                <w:szCs w:val="22"/>
              </w:rPr>
            </w:pPr>
          </w:p>
          <w:p w:rsidR="00FE6F71" w:rsidRPr="00FE6F71" w:rsidRDefault="00FE6F71" w:rsidP="00FE6F71">
            <w:pPr>
              <w:pStyle w:val="ConsPlusCell"/>
              <w:jc w:val="center"/>
              <w:rPr>
                <w:rFonts w:ascii="Times New Roman" w:hAnsi="Times New Roman" w:cs="Times New Roman"/>
                <w:sz w:val="22"/>
                <w:szCs w:val="22"/>
              </w:rPr>
            </w:pPr>
          </w:p>
          <w:p w:rsidR="00FE6F71" w:rsidRPr="00FE6F71" w:rsidRDefault="00FE6F71" w:rsidP="00FE6F71">
            <w:pPr>
              <w:pStyle w:val="ConsPlusCell"/>
              <w:jc w:val="center"/>
              <w:rPr>
                <w:rFonts w:ascii="Times New Roman" w:hAnsi="Times New Roman" w:cs="Times New Roman"/>
                <w:sz w:val="22"/>
                <w:szCs w:val="22"/>
              </w:rPr>
            </w:pPr>
          </w:p>
          <w:p w:rsidR="00FE6F71" w:rsidRPr="00FE6F71" w:rsidRDefault="00FE6F71" w:rsidP="00FE6F71">
            <w:pPr>
              <w:pStyle w:val="ConsPlusCell"/>
              <w:jc w:val="center"/>
              <w:rPr>
                <w:rFonts w:ascii="Times New Roman" w:hAnsi="Times New Roman" w:cs="Times New Roman"/>
                <w:sz w:val="22"/>
                <w:szCs w:val="22"/>
              </w:rPr>
            </w:pPr>
          </w:p>
          <w:p w:rsidR="00FE6F71" w:rsidRPr="00FE6F71" w:rsidRDefault="00FE6F71" w:rsidP="00FE6F71">
            <w:pPr>
              <w:pStyle w:val="ConsPlusCell"/>
              <w:jc w:val="center"/>
              <w:rPr>
                <w:rFonts w:ascii="Times New Roman" w:hAnsi="Times New Roman" w:cs="Times New Roman"/>
                <w:sz w:val="22"/>
                <w:szCs w:val="22"/>
              </w:rPr>
            </w:pPr>
          </w:p>
          <w:p w:rsidR="00FE6F71" w:rsidRPr="00FE6F71" w:rsidRDefault="00FE6F71" w:rsidP="00FE6F71">
            <w:pPr>
              <w:pStyle w:val="ConsPlusCell"/>
              <w:jc w:val="center"/>
              <w:rPr>
                <w:rFonts w:ascii="Times New Roman" w:hAnsi="Times New Roman" w:cs="Times New Roman"/>
                <w:sz w:val="22"/>
                <w:szCs w:val="22"/>
              </w:rPr>
            </w:pPr>
          </w:p>
        </w:tc>
        <w:tc>
          <w:tcPr>
            <w:tcW w:w="1863" w:type="dxa"/>
            <w:tcBorders>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2,0</w:t>
            </w:r>
          </w:p>
          <w:p w:rsidR="00FE6F71" w:rsidRPr="00FE6F71" w:rsidRDefault="00FE6F71" w:rsidP="00FE6F71">
            <w:pPr>
              <w:pStyle w:val="ConsPlusCell"/>
              <w:jc w:val="center"/>
            </w:pPr>
            <w:r w:rsidRPr="00FE6F71">
              <w:rPr>
                <w:rFonts w:ascii="Times New Roman" w:hAnsi="Times New Roman" w:cs="Times New Roman"/>
                <w:sz w:val="22"/>
                <w:szCs w:val="22"/>
              </w:rPr>
              <w:t xml:space="preserve">на  </w:t>
            </w:r>
            <w:r w:rsidRPr="00FE6F71">
              <w:rPr>
                <w:rFonts w:ascii="Times New Roman" w:hAnsi="Times New Roman" w:cs="Times New Roman"/>
                <w:sz w:val="22"/>
                <w:szCs w:val="22"/>
              </w:rPr>
              <w:br/>
              <w:t xml:space="preserve">каждые     </w:t>
            </w:r>
            <w:r w:rsidRPr="00FE6F71">
              <w:rPr>
                <w:rFonts w:ascii="Times New Roman" w:hAnsi="Times New Roman" w:cs="Times New Roman"/>
                <w:sz w:val="22"/>
                <w:szCs w:val="22"/>
              </w:rPr>
              <w:br/>
              <w:t>последующие</w:t>
            </w:r>
            <w:r w:rsidRPr="00FE6F71">
              <w:rPr>
                <w:rFonts w:ascii="Times New Roman" w:hAnsi="Times New Roman" w:cs="Times New Roman"/>
                <w:sz w:val="22"/>
                <w:szCs w:val="22"/>
              </w:rPr>
              <w:br/>
              <w:t>150 человек</w:t>
            </w:r>
            <w:r w:rsidRPr="00FE6F71">
              <w:rPr>
                <w:rFonts w:ascii="Times New Roman" w:hAnsi="Times New Roman" w:cs="Times New Roman"/>
                <w:sz w:val="22"/>
                <w:szCs w:val="22"/>
              </w:rPr>
              <w:br/>
              <w:t>0,5</w:t>
            </w:r>
          </w:p>
        </w:tc>
      </w:tr>
      <w:tr w:rsidR="00FE6F71" w:rsidRPr="00FE6F71" w:rsidTr="003E3E3D">
        <w:tc>
          <w:tcPr>
            <w:tcW w:w="709" w:type="dxa"/>
            <w:vMerge/>
            <w:tcBorders>
              <w:left w:val="single" w:sz="4" w:space="0" w:color="000000"/>
            </w:tcBorders>
            <w:shd w:val="clear" w:color="auto" w:fill="auto"/>
          </w:tcPr>
          <w:p w:rsidR="00FE6F71" w:rsidRPr="00FE6F71" w:rsidRDefault="00FE6F71" w:rsidP="00FE6F71">
            <w:pPr>
              <w:pStyle w:val="ConsPlusCell"/>
              <w:snapToGrid w:val="0"/>
              <w:jc w:val="center"/>
              <w:rPr>
                <w:rFonts w:ascii="Times New Roman" w:hAnsi="Times New Roman" w:cs="Times New Roman"/>
                <w:sz w:val="22"/>
                <w:szCs w:val="22"/>
              </w:rPr>
            </w:pPr>
          </w:p>
        </w:tc>
        <w:tc>
          <w:tcPr>
            <w:tcW w:w="3544"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 - для общеобразовательных организаций, имеющих филиалы или отдельно стоящие здания, в которых организован образовательный процесс (кроме мастерских), вводятся за каждое здание в зависимости от численности обучающихся;</w:t>
            </w:r>
          </w:p>
        </w:tc>
        <w:tc>
          <w:tcPr>
            <w:tcW w:w="1843"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276"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0,25</w:t>
            </w:r>
          </w:p>
        </w:tc>
        <w:tc>
          <w:tcPr>
            <w:tcW w:w="1417"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0,25</w:t>
            </w:r>
          </w:p>
        </w:tc>
        <w:tc>
          <w:tcPr>
            <w:tcW w:w="1418"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417"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418"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417"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863" w:type="dxa"/>
            <w:tcBorders>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pPr>
            <w:r w:rsidRPr="00FE6F71">
              <w:rPr>
                <w:rFonts w:ascii="Times New Roman" w:hAnsi="Times New Roman" w:cs="Times New Roman"/>
                <w:sz w:val="22"/>
                <w:szCs w:val="22"/>
              </w:rPr>
              <w:t>2,0</w:t>
            </w:r>
          </w:p>
        </w:tc>
      </w:tr>
      <w:tr w:rsidR="00FE6F71" w:rsidRPr="00FE6F71" w:rsidTr="003E3E3D">
        <w:tc>
          <w:tcPr>
            <w:tcW w:w="709" w:type="dxa"/>
            <w:vMerge/>
            <w:tcBorders>
              <w:left w:val="single" w:sz="4" w:space="0" w:color="000000"/>
              <w:bottom w:val="single" w:sz="4" w:space="0" w:color="000000"/>
            </w:tcBorders>
            <w:shd w:val="clear" w:color="auto" w:fill="auto"/>
          </w:tcPr>
          <w:p w:rsidR="00FE6F71" w:rsidRPr="00FE6F71" w:rsidRDefault="00FE6F71" w:rsidP="00FE6F71">
            <w:pPr>
              <w:pStyle w:val="ConsPlusCell"/>
              <w:snapToGrid w:val="0"/>
              <w:jc w:val="center"/>
              <w:rPr>
                <w:rFonts w:ascii="Times New Roman" w:hAnsi="Times New Roman" w:cs="Times New Roman"/>
                <w:sz w:val="22"/>
                <w:szCs w:val="22"/>
              </w:rPr>
            </w:pPr>
          </w:p>
        </w:tc>
        <w:tc>
          <w:tcPr>
            <w:tcW w:w="3544"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 для общеобразовательных организаций, являющихся </w:t>
            </w:r>
            <w:r w:rsidRPr="00FE6F71">
              <w:rPr>
                <w:rFonts w:ascii="Times New Roman" w:hAnsi="Times New Roman" w:cs="Times New Roman"/>
                <w:sz w:val="22"/>
                <w:szCs w:val="22"/>
              </w:rPr>
              <w:lastRenderedPageBreak/>
              <w:t>федеральными или региональными инновационными площадками.</w:t>
            </w:r>
          </w:p>
        </w:tc>
        <w:tc>
          <w:tcPr>
            <w:tcW w:w="12069" w:type="dxa"/>
            <w:gridSpan w:val="11"/>
            <w:tcBorders>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pPr>
            <w:r w:rsidRPr="00FE6F71">
              <w:rPr>
                <w:rFonts w:ascii="Times New Roman" w:hAnsi="Times New Roman" w:cs="Times New Roman"/>
                <w:sz w:val="22"/>
                <w:szCs w:val="22"/>
              </w:rPr>
              <w:lastRenderedPageBreak/>
              <w:t>0,25 за каждую площадку, но не более 1,0</w:t>
            </w:r>
          </w:p>
        </w:tc>
      </w:tr>
      <w:tr w:rsidR="00FE6F71" w:rsidRPr="00FE6F71" w:rsidTr="003E3E3D">
        <w:tc>
          <w:tcPr>
            <w:tcW w:w="709"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lastRenderedPageBreak/>
              <w:t>1.3.</w:t>
            </w:r>
          </w:p>
        </w:tc>
        <w:tc>
          <w:tcPr>
            <w:tcW w:w="3544"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Заместитель директора по     </w:t>
            </w:r>
            <w:r w:rsidRPr="00FE6F71">
              <w:rPr>
                <w:rFonts w:ascii="Times New Roman" w:hAnsi="Times New Roman" w:cs="Times New Roman"/>
                <w:sz w:val="22"/>
                <w:szCs w:val="22"/>
              </w:rPr>
              <w:br/>
              <w:t>административно-хозяйственной</w:t>
            </w:r>
            <w:r w:rsidRPr="00FE6F71">
              <w:rPr>
                <w:rFonts w:ascii="Times New Roman" w:hAnsi="Times New Roman" w:cs="Times New Roman"/>
                <w:sz w:val="22"/>
                <w:szCs w:val="22"/>
              </w:rPr>
              <w:br/>
              <w:t xml:space="preserve">работе                       </w:t>
            </w:r>
          </w:p>
        </w:tc>
        <w:tc>
          <w:tcPr>
            <w:tcW w:w="1843"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            -   </w:t>
            </w:r>
          </w:p>
        </w:tc>
        <w:tc>
          <w:tcPr>
            <w:tcW w:w="1276"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      -   </w:t>
            </w:r>
          </w:p>
        </w:tc>
        <w:tc>
          <w:tcPr>
            <w:tcW w:w="1417"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       -  </w:t>
            </w:r>
          </w:p>
        </w:tc>
        <w:tc>
          <w:tcPr>
            <w:tcW w:w="1418"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    -  </w:t>
            </w:r>
          </w:p>
        </w:tc>
        <w:tc>
          <w:tcPr>
            <w:tcW w:w="141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    -  </w:t>
            </w:r>
          </w:p>
        </w:tc>
        <w:tc>
          <w:tcPr>
            <w:tcW w:w="1418"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    1,0  </w:t>
            </w:r>
          </w:p>
        </w:tc>
        <w:tc>
          <w:tcPr>
            <w:tcW w:w="127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    1,0 </w:t>
            </w:r>
          </w:p>
        </w:tc>
        <w:tc>
          <w:tcPr>
            <w:tcW w:w="2004" w:type="dxa"/>
            <w:gridSpan w:val="2"/>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pPr>
            <w:r w:rsidRPr="00FE6F71">
              <w:rPr>
                <w:rFonts w:ascii="Times New Roman" w:hAnsi="Times New Roman" w:cs="Times New Roman"/>
                <w:sz w:val="22"/>
                <w:szCs w:val="22"/>
              </w:rPr>
              <w:t xml:space="preserve">          1,0</w:t>
            </w:r>
          </w:p>
        </w:tc>
      </w:tr>
      <w:tr w:rsidR="00FE6F71" w:rsidRPr="00FE6F71" w:rsidTr="003E3E3D">
        <w:tc>
          <w:tcPr>
            <w:tcW w:w="709"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1.4.</w:t>
            </w:r>
          </w:p>
        </w:tc>
        <w:tc>
          <w:tcPr>
            <w:tcW w:w="3544"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Заведующий библиотекой       </w:t>
            </w:r>
          </w:p>
        </w:tc>
        <w:tc>
          <w:tcPr>
            <w:tcW w:w="1843"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276"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417"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418"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417"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418"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276"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2004" w:type="dxa"/>
            <w:gridSpan w:val="2"/>
            <w:tcBorders>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pPr>
            <w:r w:rsidRPr="00FE6F71">
              <w:rPr>
                <w:rFonts w:ascii="Times New Roman" w:hAnsi="Times New Roman" w:cs="Times New Roman"/>
                <w:sz w:val="22"/>
                <w:szCs w:val="22"/>
              </w:rPr>
              <w:t>1,0</w:t>
            </w:r>
          </w:p>
        </w:tc>
      </w:tr>
      <w:tr w:rsidR="00FE6F71" w:rsidRPr="00FE6F71" w:rsidTr="003E3E3D">
        <w:tc>
          <w:tcPr>
            <w:tcW w:w="709"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1.5.</w:t>
            </w:r>
          </w:p>
        </w:tc>
        <w:tc>
          <w:tcPr>
            <w:tcW w:w="3544"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Заведующий хозяйством        </w:t>
            </w:r>
          </w:p>
        </w:tc>
        <w:tc>
          <w:tcPr>
            <w:tcW w:w="1843"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0,25</w:t>
            </w:r>
          </w:p>
        </w:tc>
        <w:tc>
          <w:tcPr>
            <w:tcW w:w="1276"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417"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418"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417"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418"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276"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2004" w:type="dxa"/>
            <w:gridSpan w:val="2"/>
            <w:tcBorders>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pPr>
            <w:r w:rsidRPr="00FE6F71">
              <w:rPr>
                <w:rFonts w:ascii="Times New Roman" w:hAnsi="Times New Roman" w:cs="Times New Roman"/>
                <w:sz w:val="22"/>
                <w:szCs w:val="22"/>
              </w:rPr>
              <w:t>-</w:t>
            </w:r>
          </w:p>
        </w:tc>
      </w:tr>
      <w:tr w:rsidR="00FE6F71" w:rsidRPr="00FE6F71" w:rsidTr="003E3E3D">
        <w:tc>
          <w:tcPr>
            <w:tcW w:w="709"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1.6.</w:t>
            </w:r>
          </w:p>
        </w:tc>
        <w:tc>
          <w:tcPr>
            <w:tcW w:w="3544"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Заведующий столовой</w:t>
            </w:r>
          </w:p>
        </w:tc>
        <w:tc>
          <w:tcPr>
            <w:tcW w:w="1843"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276"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417"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418"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417"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418"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276"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2004" w:type="dxa"/>
            <w:gridSpan w:val="2"/>
            <w:tcBorders>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pPr>
            <w:r w:rsidRPr="00FE6F71">
              <w:rPr>
                <w:rFonts w:ascii="Times New Roman" w:hAnsi="Times New Roman" w:cs="Times New Roman"/>
                <w:sz w:val="22"/>
                <w:szCs w:val="22"/>
              </w:rPr>
              <w:t>1,0</w:t>
            </w:r>
          </w:p>
        </w:tc>
      </w:tr>
      <w:tr w:rsidR="00FE6F71" w:rsidRPr="00FE6F71" w:rsidTr="003E3E3D">
        <w:tc>
          <w:tcPr>
            <w:tcW w:w="709"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b/>
                <w:bCs/>
                <w:sz w:val="22"/>
                <w:szCs w:val="22"/>
              </w:rPr>
            </w:pPr>
            <w:r w:rsidRPr="00FE6F71">
              <w:rPr>
                <w:rFonts w:ascii="Times New Roman" w:hAnsi="Times New Roman" w:cs="Times New Roman"/>
                <w:b/>
                <w:bCs/>
                <w:sz w:val="22"/>
                <w:szCs w:val="22"/>
              </w:rPr>
              <w:t>2.</w:t>
            </w:r>
          </w:p>
        </w:tc>
        <w:tc>
          <w:tcPr>
            <w:tcW w:w="15613" w:type="dxa"/>
            <w:gridSpan w:val="13"/>
            <w:tcBorders>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b/>
                <w:bCs/>
                <w:sz w:val="22"/>
                <w:szCs w:val="22"/>
              </w:rPr>
            </w:pPr>
            <w:r w:rsidRPr="00FE6F71">
              <w:rPr>
                <w:rFonts w:ascii="Times New Roman" w:hAnsi="Times New Roman" w:cs="Times New Roman"/>
                <w:b/>
                <w:bCs/>
                <w:sz w:val="22"/>
                <w:szCs w:val="22"/>
              </w:rPr>
              <w:t>Педагогический персонал</w:t>
            </w:r>
          </w:p>
          <w:p w:rsidR="00FE6F71" w:rsidRPr="00FE6F71" w:rsidRDefault="00FE6F71" w:rsidP="00FE6F71">
            <w:pPr>
              <w:pStyle w:val="ConsPlusCell"/>
              <w:jc w:val="center"/>
              <w:rPr>
                <w:rFonts w:ascii="Times New Roman" w:hAnsi="Times New Roman" w:cs="Times New Roman"/>
                <w:b/>
                <w:bCs/>
                <w:sz w:val="22"/>
                <w:szCs w:val="22"/>
              </w:rPr>
            </w:pPr>
          </w:p>
        </w:tc>
      </w:tr>
      <w:tr w:rsidR="00FE6F71" w:rsidRPr="00FE6F71" w:rsidTr="003E3E3D">
        <w:tc>
          <w:tcPr>
            <w:tcW w:w="709"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2.1.</w:t>
            </w:r>
          </w:p>
        </w:tc>
        <w:tc>
          <w:tcPr>
            <w:tcW w:w="3544"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Социальный педагог           </w:t>
            </w:r>
          </w:p>
        </w:tc>
        <w:tc>
          <w:tcPr>
            <w:tcW w:w="1843"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0,10</w:t>
            </w:r>
          </w:p>
        </w:tc>
        <w:tc>
          <w:tcPr>
            <w:tcW w:w="1276"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0,25</w:t>
            </w:r>
          </w:p>
        </w:tc>
        <w:tc>
          <w:tcPr>
            <w:tcW w:w="1417"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418"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417"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418"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276"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2004" w:type="dxa"/>
            <w:gridSpan w:val="2"/>
            <w:tcBorders>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 xml:space="preserve">на каждые последующие </w:t>
            </w:r>
          </w:p>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 xml:space="preserve">150 человек </w:t>
            </w:r>
          </w:p>
          <w:p w:rsidR="00FE6F71" w:rsidRPr="00FE6F71" w:rsidRDefault="00FE6F71" w:rsidP="00FE6F71">
            <w:pPr>
              <w:pStyle w:val="ConsPlusCell"/>
              <w:jc w:val="center"/>
            </w:pPr>
            <w:r w:rsidRPr="00FE6F71">
              <w:rPr>
                <w:rFonts w:ascii="Times New Roman" w:hAnsi="Times New Roman" w:cs="Times New Roman"/>
                <w:sz w:val="22"/>
                <w:szCs w:val="22"/>
              </w:rPr>
              <w:t>0,25</w:t>
            </w:r>
          </w:p>
        </w:tc>
      </w:tr>
      <w:tr w:rsidR="00FE6F71" w:rsidRPr="00FE6F71" w:rsidTr="003E3E3D">
        <w:tc>
          <w:tcPr>
            <w:tcW w:w="709"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2.2.</w:t>
            </w:r>
          </w:p>
        </w:tc>
        <w:tc>
          <w:tcPr>
            <w:tcW w:w="3544"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b/>
                <w:bCs/>
                <w:sz w:val="22"/>
                <w:szCs w:val="22"/>
                <w:u w:val="single"/>
              </w:rPr>
            </w:pPr>
            <w:r w:rsidRPr="00FE6F71">
              <w:rPr>
                <w:rFonts w:ascii="Times New Roman" w:hAnsi="Times New Roman" w:cs="Times New Roman"/>
                <w:sz w:val="22"/>
                <w:szCs w:val="22"/>
              </w:rPr>
              <w:t xml:space="preserve">Педагог-психолог    </w:t>
            </w:r>
          </w:p>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b/>
                <w:bCs/>
                <w:sz w:val="22"/>
                <w:szCs w:val="22"/>
                <w:u w:val="single"/>
              </w:rPr>
              <w:t xml:space="preserve">    </w:t>
            </w:r>
          </w:p>
        </w:tc>
        <w:tc>
          <w:tcPr>
            <w:tcW w:w="1843" w:type="dxa"/>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            0,10 </w:t>
            </w:r>
          </w:p>
        </w:tc>
        <w:tc>
          <w:tcPr>
            <w:tcW w:w="1276"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      0,25</w:t>
            </w:r>
          </w:p>
        </w:tc>
        <w:tc>
          <w:tcPr>
            <w:tcW w:w="1417"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       0,5</w:t>
            </w:r>
          </w:p>
        </w:tc>
        <w:tc>
          <w:tcPr>
            <w:tcW w:w="1418" w:type="dxa"/>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    1,0  </w:t>
            </w:r>
          </w:p>
        </w:tc>
        <w:tc>
          <w:tcPr>
            <w:tcW w:w="1417" w:type="dxa"/>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    1,0  </w:t>
            </w:r>
          </w:p>
        </w:tc>
        <w:tc>
          <w:tcPr>
            <w:tcW w:w="1418" w:type="dxa"/>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    1,0  </w:t>
            </w:r>
          </w:p>
        </w:tc>
        <w:tc>
          <w:tcPr>
            <w:tcW w:w="1276" w:type="dxa"/>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    1,0 </w:t>
            </w:r>
          </w:p>
        </w:tc>
        <w:tc>
          <w:tcPr>
            <w:tcW w:w="2004" w:type="dxa"/>
            <w:gridSpan w:val="2"/>
            <w:tcBorders>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 xml:space="preserve">на каждые     </w:t>
            </w:r>
            <w:r w:rsidRPr="00FE6F71">
              <w:rPr>
                <w:rFonts w:ascii="Times New Roman" w:hAnsi="Times New Roman" w:cs="Times New Roman"/>
                <w:sz w:val="22"/>
                <w:szCs w:val="22"/>
              </w:rPr>
              <w:br/>
              <w:t>последующие</w:t>
            </w:r>
          </w:p>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150 человек</w:t>
            </w:r>
          </w:p>
          <w:p w:rsidR="00FE6F71" w:rsidRPr="00FE6F71" w:rsidRDefault="00FE6F71" w:rsidP="00FE6F71">
            <w:pPr>
              <w:pStyle w:val="ConsPlusCell"/>
              <w:jc w:val="center"/>
            </w:pPr>
            <w:r w:rsidRPr="00FE6F71">
              <w:rPr>
                <w:rFonts w:ascii="Times New Roman" w:hAnsi="Times New Roman" w:cs="Times New Roman"/>
                <w:sz w:val="22"/>
                <w:szCs w:val="22"/>
              </w:rPr>
              <w:t>0,25</w:t>
            </w:r>
          </w:p>
        </w:tc>
      </w:tr>
      <w:tr w:rsidR="00FE6F71" w:rsidRPr="00FE6F71" w:rsidTr="003E3E3D">
        <w:tc>
          <w:tcPr>
            <w:tcW w:w="709"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2.3.</w:t>
            </w:r>
          </w:p>
        </w:tc>
        <w:tc>
          <w:tcPr>
            <w:tcW w:w="3544"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Преподаватель-организатор (основ безопасности жизнедеятельности, допризывной подготовки)      </w:t>
            </w:r>
          </w:p>
        </w:tc>
        <w:tc>
          <w:tcPr>
            <w:tcW w:w="1843" w:type="dxa"/>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            0,10</w:t>
            </w:r>
          </w:p>
        </w:tc>
        <w:tc>
          <w:tcPr>
            <w:tcW w:w="1276"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      0,25</w:t>
            </w:r>
          </w:p>
        </w:tc>
        <w:tc>
          <w:tcPr>
            <w:tcW w:w="1417"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       0,5</w:t>
            </w:r>
          </w:p>
        </w:tc>
        <w:tc>
          <w:tcPr>
            <w:tcW w:w="1418" w:type="dxa"/>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    0,5</w:t>
            </w:r>
          </w:p>
        </w:tc>
        <w:tc>
          <w:tcPr>
            <w:tcW w:w="1417" w:type="dxa"/>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    0,5</w:t>
            </w:r>
          </w:p>
        </w:tc>
        <w:tc>
          <w:tcPr>
            <w:tcW w:w="1418" w:type="dxa"/>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    1  </w:t>
            </w:r>
          </w:p>
        </w:tc>
        <w:tc>
          <w:tcPr>
            <w:tcW w:w="1276" w:type="dxa"/>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    1  </w:t>
            </w:r>
          </w:p>
        </w:tc>
        <w:tc>
          <w:tcPr>
            <w:tcW w:w="2004" w:type="dxa"/>
            <w:gridSpan w:val="2"/>
            <w:tcBorders>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pPr>
            <w:r w:rsidRPr="00FE6F71">
              <w:rPr>
                <w:rFonts w:ascii="Times New Roman" w:hAnsi="Times New Roman" w:cs="Times New Roman"/>
                <w:sz w:val="22"/>
                <w:szCs w:val="22"/>
              </w:rPr>
              <w:t xml:space="preserve">          1</w:t>
            </w:r>
          </w:p>
        </w:tc>
      </w:tr>
      <w:tr w:rsidR="00FE6F71" w:rsidRPr="00FE6F71" w:rsidTr="003E3E3D">
        <w:tc>
          <w:tcPr>
            <w:tcW w:w="709"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2.4.</w:t>
            </w:r>
          </w:p>
        </w:tc>
        <w:tc>
          <w:tcPr>
            <w:tcW w:w="3544"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Учитель-логопед              </w:t>
            </w:r>
          </w:p>
        </w:tc>
        <w:tc>
          <w:tcPr>
            <w:tcW w:w="12069" w:type="dxa"/>
            <w:gridSpan w:val="11"/>
            <w:tcBorders>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pPr>
            <w:r w:rsidRPr="00FE6F71">
              <w:rPr>
                <w:rFonts w:ascii="Times New Roman" w:hAnsi="Times New Roman" w:cs="Times New Roman"/>
                <w:sz w:val="22"/>
                <w:szCs w:val="22"/>
              </w:rPr>
              <w:t xml:space="preserve">0,5 ставки на каждые  100 обучающихся 1-4 классов                                                   </w:t>
            </w:r>
          </w:p>
        </w:tc>
      </w:tr>
      <w:tr w:rsidR="00FE6F71" w:rsidRPr="00FE6F71" w:rsidTr="003E3E3D">
        <w:tc>
          <w:tcPr>
            <w:tcW w:w="709"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2.5.</w:t>
            </w:r>
          </w:p>
        </w:tc>
        <w:tc>
          <w:tcPr>
            <w:tcW w:w="3544"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Мастер производственного     </w:t>
            </w:r>
            <w:r w:rsidRPr="00FE6F71">
              <w:rPr>
                <w:rFonts w:ascii="Times New Roman" w:hAnsi="Times New Roman" w:cs="Times New Roman"/>
                <w:sz w:val="22"/>
                <w:szCs w:val="22"/>
              </w:rPr>
              <w:br/>
              <w:t xml:space="preserve">обучения (при наличии лицензии на реализацию программ профессионального образования)                    </w:t>
            </w:r>
          </w:p>
        </w:tc>
        <w:tc>
          <w:tcPr>
            <w:tcW w:w="1843"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0,25</w:t>
            </w:r>
          </w:p>
        </w:tc>
        <w:tc>
          <w:tcPr>
            <w:tcW w:w="1276"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0,25</w:t>
            </w:r>
          </w:p>
        </w:tc>
        <w:tc>
          <w:tcPr>
            <w:tcW w:w="1399"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436"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417"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418"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276"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2004" w:type="dxa"/>
            <w:gridSpan w:val="2"/>
            <w:tcBorders>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pPr>
            <w:r w:rsidRPr="00FE6F71">
              <w:rPr>
                <w:rFonts w:ascii="Times New Roman" w:hAnsi="Times New Roman" w:cs="Times New Roman"/>
                <w:sz w:val="22"/>
                <w:szCs w:val="22"/>
              </w:rPr>
              <w:t>1,0</w:t>
            </w:r>
          </w:p>
        </w:tc>
      </w:tr>
      <w:tr w:rsidR="00FE6F71" w:rsidRPr="00FE6F71" w:rsidTr="003E3E3D">
        <w:tc>
          <w:tcPr>
            <w:tcW w:w="709"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2.6.</w:t>
            </w:r>
          </w:p>
        </w:tc>
        <w:tc>
          <w:tcPr>
            <w:tcW w:w="3544"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Воспитатель                  </w:t>
            </w:r>
          </w:p>
        </w:tc>
        <w:tc>
          <w:tcPr>
            <w:tcW w:w="12069" w:type="dxa"/>
            <w:gridSpan w:val="11"/>
            <w:tcBorders>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pPr>
            <w:r w:rsidRPr="00FE6F71">
              <w:rPr>
                <w:rFonts w:ascii="Times New Roman" w:hAnsi="Times New Roman" w:cs="Times New Roman"/>
                <w:sz w:val="22"/>
                <w:szCs w:val="22"/>
              </w:rPr>
              <w:t xml:space="preserve"> 1,0 на 1 группу продленного дня </w:t>
            </w:r>
          </w:p>
        </w:tc>
      </w:tr>
      <w:tr w:rsidR="00FE6F71" w:rsidRPr="00FE6F71" w:rsidTr="003E3E3D">
        <w:tc>
          <w:tcPr>
            <w:tcW w:w="709"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2.7.</w:t>
            </w:r>
          </w:p>
        </w:tc>
        <w:tc>
          <w:tcPr>
            <w:tcW w:w="3544"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Педагог дополнительного      </w:t>
            </w:r>
            <w:r w:rsidRPr="00FE6F71">
              <w:rPr>
                <w:rFonts w:ascii="Times New Roman" w:hAnsi="Times New Roman" w:cs="Times New Roman"/>
                <w:sz w:val="22"/>
                <w:szCs w:val="22"/>
              </w:rPr>
              <w:br/>
              <w:t xml:space="preserve">образования                  </w:t>
            </w:r>
          </w:p>
        </w:tc>
        <w:tc>
          <w:tcPr>
            <w:tcW w:w="1843"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0,25</w:t>
            </w:r>
          </w:p>
        </w:tc>
        <w:tc>
          <w:tcPr>
            <w:tcW w:w="1276"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417"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418"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1,5</w:t>
            </w:r>
          </w:p>
        </w:tc>
        <w:tc>
          <w:tcPr>
            <w:tcW w:w="1417"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1,5</w:t>
            </w:r>
          </w:p>
        </w:tc>
        <w:tc>
          <w:tcPr>
            <w:tcW w:w="1418"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2,0</w:t>
            </w:r>
          </w:p>
        </w:tc>
        <w:tc>
          <w:tcPr>
            <w:tcW w:w="1276"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2,0</w:t>
            </w:r>
          </w:p>
        </w:tc>
        <w:tc>
          <w:tcPr>
            <w:tcW w:w="2004" w:type="dxa"/>
            <w:gridSpan w:val="2"/>
            <w:tcBorders>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2,0</w:t>
            </w:r>
          </w:p>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 xml:space="preserve">на каждые     </w:t>
            </w:r>
            <w:r w:rsidRPr="00FE6F71">
              <w:rPr>
                <w:rFonts w:ascii="Times New Roman" w:hAnsi="Times New Roman" w:cs="Times New Roman"/>
                <w:sz w:val="22"/>
                <w:szCs w:val="22"/>
              </w:rPr>
              <w:br/>
              <w:t xml:space="preserve">последующие </w:t>
            </w:r>
          </w:p>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100 человек</w:t>
            </w:r>
          </w:p>
          <w:p w:rsidR="00FE6F71" w:rsidRPr="00FE6F71" w:rsidRDefault="00FE6F71" w:rsidP="00FE6F71">
            <w:pPr>
              <w:pStyle w:val="ConsPlusCell"/>
              <w:jc w:val="center"/>
            </w:pPr>
            <w:r w:rsidRPr="00FE6F71">
              <w:rPr>
                <w:rFonts w:ascii="Times New Roman" w:hAnsi="Times New Roman" w:cs="Times New Roman"/>
                <w:sz w:val="22"/>
                <w:szCs w:val="22"/>
              </w:rPr>
              <w:t xml:space="preserve"> 0,25</w:t>
            </w:r>
          </w:p>
        </w:tc>
      </w:tr>
      <w:tr w:rsidR="00FE6F71" w:rsidRPr="00FE6F71" w:rsidTr="003E3E3D">
        <w:tc>
          <w:tcPr>
            <w:tcW w:w="709"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2.8.</w:t>
            </w:r>
          </w:p>
        </w:tc>
        <w:tc>
          <w:tcPr>
            <w:tcW w:w="3544"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Педагог-организатор, </w:t>
            </w:r>
            <w:proofErr w:type="spellStart"/>
            <w:r w:rsidRPr="00FE6F71">
              <w:rPr>
                <w:rFonts w:ascii="Times New Roman" w:hAnsi="Times New Roman" w:cs="Times New Roman"/>
                <w:sz w:val="22"/>
                <w:szCs w:val="22"/>
              </w:rPr>
              <w:t>тьютор</w:t>
            </w:r>
            <w:proofErr w:type="spellEnd"/>
            <w:r w:rsidRPr="00FE6F71">
              <w:rPr>
                <w:rFonts w:ascii="Times New Roman" w:hAnsi="Times New Roman" w:cs="Times New Roman"/>
                <w:sz w:val="22"/>
                <w:szCs w:val="22"/>
              </w:rPr>
              <w:t xml:space="preserve">          </w:t>
            </w:r>
          </w:p>
        </w:tc>
        <w:tc>
          <w:tcPr>
            <w:tcW w:w="1843"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0,25</w:t>
            </w:r>
          </w:p>
        </w:tc>
        <w:tc>
          <w:tcPr>
            <w:tcW w:w="1276"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417"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418"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417"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1,5</w:t>
            </w:r>
          </w:p>
        </w:tc>
        <w:tc>
          <w:tcPr>
            <w:tcW w:w="1418"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1,5</w:t>
            </w:r>
          </w:p>
        </w:tc>
        <w:tc>
          <w:tcPr>
            <w:tcW w:w="1276"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2,0</w:t>
            </w:r>
          </w:p>
        </w:tc>
        <w:tc>
          <w:tcPr>
            <w:tcW w:w="2004" w:type="dxa"/>
            <w:gridSpan w:val="2"/>
            <w:tcBorders>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pPr>
            <w:r w:rsidRPr="00FE6F71">
              <w:rPr>
                <w:rFonts w:ascii="Times New Roman" w:hAnsi="Times New Roman" w:cs="Times New Roman"/>
                <w:sz w:val="22"/>
                <w:szCs w:val="22"/>
              </w:rPr>
              <w:t>2,0</w:t>
            </w:r>
          </w:p>
        </w:tc>
      </w:tr>
      <w:tr w:rsidR="00FE6F71" w:rsidRPr="00FE6F71" w:rsidTr="003E3E3D">
        <w:tc>
          <w:tcPr>
            <w:tcW w:w="709"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2.9.</w:t>
            </w:r>
          </w:p>
        </w:tc>
        <w:tc>
          <w:tcPr>
            <w:tcW w:w="3544"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Старший вожатый</w:t>
            </w:r>
          </w:p>
          <w:p w:rsidR="00FE6F71" w:rsidRPr="00FE6F71" w:rsidRDefault="00FE6F71" w:rsidP="00FE6F71">
            <w:pPr>
              <w:pStyle w:val="ConsPlusCell"/>
              <w:rPr>
                <w:rFonts w:ascii="Times New Roman" w:hAnsi="Times New Roman" w:cs="Times New Roman"/>
                <w:sz w:val="22"/>
                <w:szCs w:val="22"/>
              </w:rPr>
            </w:pPr>
          </w:p>
        </w:tc>
        <w:tc>
          <w:tcPr>
            <w:tcW w:w="1843"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0,10</w:t>
            </w:r>
          </w:p>
        </w:tc>
        <w:tc>
          <w:tcPr>
            <w:tcW w:w="1276"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0,25</w:t>
            </w:r>
          </w:p>
        </w:tc>
        <w:tc>
          <w:tcPr>
            <w:tcW w:w="1417"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418"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417"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418"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276"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1,5</w:t>
            </w:r>
          </w:p>
        </w:tc>
        <w:tc>
          <w:tcPr>
            <w:tcW w:w="2004" w:type="dxa"/>
            <w:gridSpan w:val="2"/>
            <w:tcBorders>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pPr>
            <w:r w:rsidRPr="00FE6F71">
              <w:rPr>
                <w:rFonts w:ascii="Times New Roman" w:hAnsi="Times New Roman" w:cs="Times New Roman"/>
                <w:sz w:val="22"/>
                <w:szCs w:val="22"/>
              </w:rPr>
              <w:t>2,0</w:t>
            </w:r>
          </w:p>
        </w:tc>
      </w:tr>
      <w:tr w:rsidR="00FE6F71" w:rsidRPr="00FE6F71" w:rsidTr="003E3E3D">
        <w:tc>
          <w:tcPr>
            <w:tcW w:w="709"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2.10.</w:t>
            </w:r>
          </w:p>
        </w:tc>
        <w:tc>
          <w:tcPr>
            <w:tcW w:w="3544"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Педагог-библиотекарь (должность библиотекаря исключается)</w:t>
            </w:r>
          </w:p>
        </w:tc>
        <w:tc>
          <w:tcPr>
            <w:tcW w:w="1843"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0,10</w:t>
            </w:r>
          </w:p>
        </w:tc>
        <w:tc>
          <w:tcPr>
            <w:tcW w:w="1276"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0,25</w:t>
            </w:r>
          </w:p>
        </w:tc>
        <w:tc>
          <w:tcPr>
            <w:tcW w:w="1417"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418"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41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418"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27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2004" w:type="dxa"/>
            <w:gridSpan w:val="2"/>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pPr>
            <w:r w:rsidRPr="00FE6F71">
              <w:rPr>
                <w:rFonts w:ascii="Times New Roman" w:hAnsi="Times New Roman" w:cs="Times New Roman"/>
                <w:sz w:val="22"/>
                <w:szCs w:val="22"/>
              </w:rPr>
              <w:t>1,0</w:t>
            </w:r>
          </w:p>
        </w:tc>
      </w:tr>
      <w:tr w:rsidR="00FE6F71" w:rsidRPr="00FE6F71" w:rsidTr="003E3E3D">
        <w:tc>
          <w:tcPr>
            <w:tcW w:w="709"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b/>
                <w:bCs/>
                <w:sz w:val="24"/>
                <w:szCs w:val="24"/>
              </w:rPr>
            </w:pPr>
            <w:r w:rsidRPr="00FE6F71">
              <w:rPr>
                <w:rFonts w:ascii="Times New Roman" w:hAnsi="Times New Roman" w:cs="Times New Roman"/>
                <w:b/>
                <w:bCs/>
                <w:sz w:val="24"/>
                <w:szCs w:val="24"/>
              </w:rPr>
              <w:t>3.</w:t>
            </w:r>
          </w:p>
        </w:tc>
        <w:tc>
          <w:tcPr>
            <w:tcW w:w="15613" w:type="dxa"/>
            <w:gridSpan w:val="13"/>
            <w:tcBorders>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b/>
                <w:bCs/>
                <w:sz w:val="24"/>
                <w:szCs w:val="24"/>
              </w:rPr>
            </w:pPr>
            <w:r w:rsidRPr="00FE6F71">
              <w:rPr>
                <w:rFonts w:ascii="Times New Roman" w:hAnsi="Times New Roman" w:cs="Times New Roman"/>
                <w:b/>
                <w:bCs/>
                <w:sz w:val="24"/>
                <w:szCs w:val="24"/>
              </w:rPr>
              <w:t>Учебно-вспомогательный персонал</w:t>
            </w:r>
          </w:p>
          <w:p w:rsidR="00FE6F71" w:rsidRPr="00FE6F71" w:rsidRDefault="00FE6F71" w:rsidP="00FE6F71">
            <w:pPr>
              <w:pStyle w:val="ConsPlusCell"/>
              <w:jc w:val="center"/>
              <w:rPr>
                <w:rFonts w:ascii="Times New Roman" w:hAnsi="Times New Roman" w:cs="Times New Roman"/>
                <w:b/>
                <w:bCs/>
                <w:sz w:val="24"/>
                <w:szCs w:val="24"/>
              </w:rPr>
            </w:pPr>
          </w:p>
        </w:tc>
      </w:tr>
      <w:tr w:rsidR="00FE6F71" w:rsidRPr="00FE6F71" w:rsidTr="003E3E3D">
        <w:tc>
          <w:tcPr>
            <w:tcW w:w="709"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lastRenderedPageBreak/>
              <w:t>3.1.</w:t>
            </w:r>
          </w:p>
        </w:tc>
        <w:tc>
          <w:tcPr>
            <w:tcW w:w="3502" w:type="dxa"/>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Секретарь-машинистка         </w:t>
            </w:r>
          </w:p>
        </w:tc>
        <w:tc>
          <w:tcPr>
            <w:tcW w:w="1885"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276"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417"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418"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417"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418"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276"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2004" w:type="dxa"/>
            <w:gridSpan w:val="2"/>
            <w:tcBorders>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pPr>
            <w:r w:rsidRPr="00FE6F71">
              <w:rPr>
                <w:rFonts w:ascii="Times New Roman" w:hAnsi="Times New Roman" w:cs="Times New Roman"/>
                <w:sz w:val="22"/>
                <w:szCs w:val="22"/>
              </w:rPr>
              <w:t>1,0</w:t>
            </w:r>
          </w:p>
        </w:tc>
      </w:tr>
      <w:tr w:rsidR="00FE6F71" w:rsidRPr="00FE6F71" w:rsidTr="003E3E3D">
        <w:tc>
          <w:tcPr>
            <w:tcW w:w="709"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3.2.</w:t>
            </w:r>
          </w:p>
        </w:tc>
        <w:tc>
          <w:tcPr>
            <w:tcW w:w="3502" w:type="dxa"/>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Библиотекарь (должность педагога-библиотекаря исключается)                </w:t>
            </w:r>
          </w:p>
        </w:tc>
        <w:tc>
          <w:tcPr>
            <w:tcW w:w="1885"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0,10</w:t>
            </w:r>
          </w:p>
        </w:tc>
        <w:tc>
          <w:tcPr>
            <w:tcW w:w="1276"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0,25</w:t>
            </w:r>
          </w:p>
        </w:tc>
        <w:tc>
          <w:tcPr>
            <w:tcW w:w="1417"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418"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417"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418"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276"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2004" w:type="dxa"/>
            <w:gridSpan w:val="2"/>
            <w:tcBorders>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pPr>
            <w:r w:rsidRPr="00FE6F71">
              <w:rPr>
                <w:rFonts w:ascii="Times New Roman" w:hAnsi="Times New Roman" w:cs="Times New Roman"/>
                <w:sz w:val="22"/>
                <w:szCs w:val="22"/>
              </w:rPr>
              <w:t>1,0</w:t>
            </w:r>
          </w:p>
        </w:tc>
      </w:tr>
      <w:tr w:rsidR="00FE6F71" w:rsidRPr="00FE6F71" w:rsidTr="003E3E3D">
        <w:tc>
          <w:tcPr>
            <w:tcW w:w="709"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3.3.</w:t>
            </w:r>
          </w:p>
        </w:tc>
        <w:tc>
          <w:tcPr>
            <w:tcW w:w="3502"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Лаборант                     </w:t>
            </w:r>
          </w:p>
        </w:tc>
        <w:tc>
          <w:tcPr>
            <w:tcW w:w="1885"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276"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417"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418"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w:t>
            </w:r>
          </w:p>
        </w:tc>
        <w:tc>
          <w:tcPr>
            <w:tcW w:w="141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w:t>
            </w:r>
          </w:p>
        </w:tc>
        <w:tc>
          <w:tcPr>
            <w:tcW w:w="1418"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1,5</w:t>
            </w:r>
          </w:p>
        </w:tc>
        <w:tc>
          <w:tcPr>
            <w:tcW w:w="127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1,5</w:t>
            </w:r>
          </w:p>
        </w:tc>
        <w:tc>
          <w:tcPr>
            <w:tcW w:w="2004" w:type="dxa"/>
            <w:gridSpan w:val="2"/>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pPr>
            <w:r w:rsidRPr="00FE6F71">
              <w:rPr>
                <w:rFonts w:ascii="Times New Roman" w:hAnsi="Times New Roman" w:cs="Times New Roman"/>
                <w:sz w:val="22"/>
                <w:szCs w:val="22"/>
              </w:rPr>
              <w:t>2,0</w:t>
            </w:r>
          </w:p>
        </w:tc>
      </w:tr>
      <w:tr w:rsidR="00FE6F71" w:rsidRPr="00FE6F71" w:rsidTr="003E3E3D">
        <w:tc>
          <w:tcPr>
            <w:tcW w:w="709"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3.4.</w:t>
            </w:r>
          </w:p>
        </w:tc>
        <w:tc>
          <w:tcPr>
            <w:tcW w:w="3502"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proofErr w:type="gramStart"/>
            <w:r w:rsidRPr="00FE6F71">
              <w:rPr>
                <w:rFonts w:ascii="Times New Roman" w:hAnsi="Times New Roman" w:cs="Times New Roman"/>
                <w:sz w:val="22"/>
                <w:szCs w:val="22"/>
              </w:rPr>
              <w:t xml:space="preserve">Лаборант (по обслуживанию </w:t>
            </w:r>
            <w:proofErr w:type="gramEnd"/>
          </w:p>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компьютеров и оргтехники)                      </w:t>
            </w:r>
          </w:p>
        </w:tc>
        <w:tc>
          <w:tcPr>
            <w:tcW w:w="12111" w:type="dxa"/>
            <w:gridSpan w:val="12"/>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pPr>
            <w:r w:rsidRPr="00FE6F71">
              <w:rPr>
                <w:rFonts w:ascii="Times New Roman" w:hAnsi="Times New Roman" w:cs="Times New Roman"/>
                <w:sz w:val="22"/>
                <w:szCs w:val="22"/>
              </w:rPr>
              <w:t xml:space="preserve"> 1,0 при наличии 50 единиц техники (при отсутствии установленного количества единиц техники количество ставок определяется пропорционально реальному количеству единиц техники в общеобразовательной организации)                        </w:t>
            </w:r>
          </w:p>
        </w:tc>
      </w:tr>
      <w:tr w:rsidR="00FE6F71" w:rsidRPr="00FE6F71" w:rsidTr="003E3E3D">
        <w:tc>
          <w:tcPr>
            <w:tcW w:w="709"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3.5.</w:t>
            </w:r>
          </w:p>
        </w:tc>
        <w:tc>
          <w:tcPr>
            <w:tcW w:w="3502" w:type="dxa"/>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Техник (по обслуживанию компьютеров и оргтехники)                 </w:t>
            </w:r>
          </w:p>
        </w:tc>
        <w:tc>
          <w:tcPr>
            <w:tcW w:w="1885"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snapToGrid w:val="0"/>
              <w:jc w:val="center"/>
              <w:rPr>
                <w:rFonts w:ascii="Times New Roman" w:hAnsi="Times New Roman" w:cs="Times New Roman"/>
                <w:sz w:val="22"/>
                <w:szCs w:val="22"/>
              </w:rPr>
            </w:pPr>
          </w:p>
        </w:tc>
        <w:tc>
          <w:tcPr>
            <w:tcW w:w="1276"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8950" w:type="dxa"/>
            <w:gridSpan w:val="8"/>
            <w:tcBorders>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pPr>
            <w:r w:rsidRPr="00FE6F71">
              <w:rPr>
                <w:rFonts w:ascii="Times New Roman" w:hAnsi="Times New Roman" w:cs="Times New Roman"/>
                <w:sz w:val="22"/>
                <w:szCs w:val="22"/>
              </w:rPr>
              <w:t>1,0 при наличии от 51 до 100 единиц техники (должность лаборанта исключается)</w:t>
            </w:r>
          </w:p>
        </w:tc>
      </w:tr>
      <w:tr w:rsidR="00FE6F71" w:rsidRPr="00FE6F71" w:rsidTr="003E3E3D">
        <w:tc>
          <w:tcPr>
            <w:tcW w:w="709"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3.6.</w:t>
            </w:r>
          </w:p>
        </w:tc>
        <w:tc>
          <w:tcPr>
            <w:tcW w:w="3502" w:type="dxa"/>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Инженер-программист </w:t>
            </w:r>
          </w:p>
        </w:tc>
        <w:tc>
          <w:tcPr>
            <w:tcW w:w="1885"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276"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8950" w:type="dxa"/>
            <w:gridSpan w:val="8"/>
            <w:tcBorders>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pPr>
            <w:r w:rsidRPr="00FE6F71">
              <w:rPr>
                <w:rFonts w:ascii="Times New Roman" w:hAnsi="Times New Roman" w:cs="Times New Roman"/>
                <w:sz w:val="22"/>
                <w:szCs w:val="22"/>
              </w:rPr>
              <w:t>1,0  при наличии  более 100 единиц техники (должности лаборант и техник исключаются)</w:t>
            </w:r>
          </w:p>
        </w:tc>
      </w:tr>
      <w:tr w:rsidR="00FE6F71" w:rsidRPr="00FE6F71" w:rsidTr="003E3E3D">
        <w:tc>
          <w:tcPr>
            <w:tcW w:w="709"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3.7.</w:t>
            </w:r>
          </w:p>
        </w:tc>
        <w:tc>
          <w:tcPr>
            <w:tcW w:w="3502" w:type="dxa"/>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Системный администратор</w:t>
            </w:r>
          </w:p>
        </w:tc>
        <w:tc>
          <w:tcPr>
            <w:tcW w:w="1885"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276"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417"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7533" w:type="dxa"/>
            <w:gridSpan w:val="6"/>
            <w:tcBorders>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pPr>
            <w:r w:rsidRPr="00FE6F71">
              <w:rPr>
                <w:rFonts w:ascii="Times New Roman" w:hAnsi="Times New Roman" w:cs="Times New Roman"/>
                <w:sz w:val="22"/>
                <w:szCs w:val="22"/>
              </w:rPr>
              <w:t xml:space="preserve">1,0 при наличии 100 единиц компьютерной техники, объединённых в локальную сеть (при отсутствии установленного количества единиц техники количество ставок определяется пропорционально реальному количеству единиц техники в общеобразовательной организации)                        </w:t>
            </w:r>
          </w:p>
        </w:tc>
      </w:tr>
      <w:tr w:rsidR="00FE6F71" w:rsidRPr="00FE6F71" w:rsidTr="003E3E3D">
        <w:tc>
          <w:tcPr>
            <w:tcW w:w="709"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b/>
                <w:bCs/>
                <w:sz w:val="24"/>
                <w:szCs w:val="24"/>
              </w:rPr>
            </w:pPr>
            <w:r w:rsidRPr="00FE6F71">
              <w:rPr>
                <w:rFonts w:ascii="Times New Roman" w:hAnsi="Times New Roman" w:cs="Times New Roman"/>
                <w:b/>
                <w:bCs/>
                <w:sz w:val="24"/>
                <w:szCs w:val="24"/>
              </w:rPr>
              <w:t>4.</w:t>
            </w:r>
          </w:p>
        </w:tc>
        <w:tc>
          <w:tcPr>
            <w:tcW w:w="15613" w:type="dxa"/>
            <w:gridSpan w:val="13"/>
            <w:tcBorders>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b/>
                <w:bCs/>
                <w:sz w:val="24"/>
                <w:szCs w:val="24"/>
              </w:rPr>
            </w:pPr>
            <w:r w:rsidRPr="00FE6F71">
              <w:rPr>
                <w:rFonts w:ascii="Times New Roman" w:hAnsi="Times New Roman" w:cs="Times New Roman"/>
                <w:b/>
                <w:bCs/>
                <w:sz w:val="24"/>
                <w:szCs w:val="24"/>
              </w:rPr>
              <w:t>Младший обслуживающий персонал</w:t>
            </w:r>
          </w:p>
          <w:p w:rsidR="00FE6F71" w:rsidRPr="00FE6F71" w:rsidRDefault="00FE6F71" w:rsidP="00FE6F71">
            <w:pPr>
              <w:pStyle w:val="ConsPlusCell"/>
              <w:jc w:val="center"/>
              <w:rPr>
                <w:rFonts w:ascii="Times New Roman" w:hAnsi="Times New Roman" w:cs="Times New Roman"/>
                <w:b/>
                <w:bCs/>
                <w:sz w:val="24"/>
                <w:szCs w:val="24"/>
              </w:rPr>
            </w:pPr>
          </w:p>
        </w:tc>
      </w:tr>
      <w:tr w:rsidR="00FE6F71" w:rsidRPr="00FE6F71" w:rsidTr="003E3E3D">
        <w:tc>
          <w:tcPr>
            <w:tcW w:w="709"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4.1.</w:t>
            </w:r>
          </w:p>
        </w:tc>
        <w:tc>
          <w:tcPr>
            <w:tcW w:w="3544"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Рабочий по комплексному      </w:t>
            </w:r>
            <w:r w:rsidRPr="00FE6F71">
              <w:rPr>
                <w:rFonts w:ascii="Times New Roman" w:hAnsi="Times New Roman" w:cs="Times New Roman"/>
                <w:sz w:val="22"/>
                <w:szCs w:val="22"/>
              </w:rPr>
              <w:br/>
              <w:t>обслуживанию и ремонту зданий</w:t>
            </w:r>
            <w:r w:rsidRPr="00FE6F71">
              <w:rPr>
                <w:rFonts w:ascii="Times New Roman" w:hAnsi="Times New Roman" w:cs="Times New Roman"/>
                <w:sz w:val="22"/>
                <w:szCs w:val="22"/>
              </w:rPr>
              <w:br/>
              <w:t xml:space="preserve">(слесарь-сантехник,          </w:t>
            </w:r>
            <w:r w:rsidRPr="00FE6F71">
              <w:rPr>
                <w:rFonts w:ascii="Times New Roman" w:hAnsi="Times New Roman" w:cs="Times New Roman"/>
                <w:sz w:val="22"/>
                <w:szCs w:val="22"/>
              </w:rPr>
              <w:br/>
              <w:t>электромонтер, столяр и т.д.)</w:t>
            </w:r>
          </w:p>
        </w:tc>
        <w:tc>
          <w:tcPr>
            <w:tcW w:w="1843"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276"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417"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418"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417"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418"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1,5</w:t>
            </w:r>
          </w:p>
        </w:tc>
        <w:tc>
          <w:tcPr>
            <w:tcW w:w="1276"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2,0</w:t>
            </w:r>
          </w:p>
        </w:tc>
        <w:tc>
          <w:tcPr>
            <w:tcW w:w="2004" w:type="dxa"/>
            <w:gridSpan w:val="2"/>
            <w:tcBorders>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pPr>
            <w:r w:rsidRPr="00FE6F71">
              <w:rPr>
                <w:rFonts w:ascii="Times New Roman" w:hAnsi="Times New Roman" w:cs="Times New Roman"/>
                <w:sz w:val="22"/>
                <w:szCs w:val="22"/>
              </w:rPr>
              <w:t>2,0</w:t>
            </w:r>
          </w:p>
        </w:tc>
      </w:tr>
      <w:tr w:rsidR="00FE6F71" w:rsidRPr="00FE6F71" w:rsidTr="003E3E3D">
        <w:tc>
          <w:tcPr>
            <w:tcW w:w="709" w:type="dxa"/>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4.2.</w:t>
            </w:r>
          </w:p>
        </w:tc>
        <w:tc>
          <w:tcPr>
            <w:tcW w:w="3544"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Гардеробщик                  </w:t>
            </w:r>
          </w:p>
        </w:tc>
        <w:tc>
          <w:tcPr>
            <w:tcW w:w="1843"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276"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417"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418"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417"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418"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1,5</w:t>
            </w:r>
          </w:p>
        </w:tc>
        <w:tc>
          <w:tcPr>
            <w:tcW w:w="1276"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2,0</w:t>
            </w:r>
          </w:p>
        </w:tc>
        <w:tc>
          <w:tcPr>
            <w:tcW w:w="2004" w:type="dxa"/>
            <w:gridSpan w:val="2"/>
            <w:tcBorders>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pPr>
            <w:r w:rsidRPr="00FE6F71">
              <w:rPr>
                <w:rFonts w:ascii="Times New Roman" w:hAnsi="Times New Roman" w:cs="Times New Roman"/>
                <w:sz w:val="22"/>
                <w:szCs w:val="22"/>
              </w:rPr>
              <w:t>2,0</w:t>
            </w:r>
          </w:p>
        </w:tc>
      </w:tr>
      <w:tr w:rsidR="00FE6F71" w:rsidRPr="00FE6F71" w:rsidTr="003E3E3D">
        <w:tc>
          <w:tcPr>
            <w:tcW w:w="709" w:type="dxa"/>
            <w:vMerge w:val="restart"/>
            <w:tcBorders>
              <w:left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4.3.</w:t>
            </w:r>
          </w:p>
        </w:tc>
        <w:tc>
          <w:tcPr>
            <w:tcW w:w="3544"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b/>
                <w:bCs/>
                <w:sz w:val="22"/>
                <w:szCs w:val="22"/>
              </w:rPr>
            </w:pPr>
            <w:r w:rsidRPr="00FE6F71">
              <w:rPr>
                <w:rFonts w:ascii="Times New Roman" w:hAnsi="Times New Roman" w:cs="Times New Roman"/>
                <w:sz w:val="22"/>
                <w:szCs w:val="22"/>
              </w:rPr>
              <w:t xml:space="preserve">Уборщик производственных и    служебных помещений </w:t>
            </w:r>
          </w:p>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b/>
                <w:bCs/>
                <w:sz w:val="22"/>
                <w:szCs w:val="22"/>
              </w:rPr>
              <w:t>Дополнительно:</w:t>
            </w:r>
          </w:p>
        </w:tc>
        <w:tc>
          <w:tcPr>
            <w:tcW w:w="1843"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0226" w:type="dxa"/>
            <w:gridSpan w:val="10"/>
            <w:tcBorders>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pPr>
            <w:r w:rsidRPr="00FE6F71">
              <w:rPr>
                <w:rFonts w:ascii="Times New Roman" w:hAnsi="Times New Roman" w:cs="Times New Roman"/>
                <w:sz w:val="22"/>
                <w:szCs w:val="22"/>
              </w:rPr>
              <w:t xml:space="preserve">Должность устанавливается из расчета: 0,5  на каждые 250 кв. м. убираемой       </w:t>
            </w:r>
            <w:r w:rsidRPr="00FE6F71">
              <w:rPr>
                <w:rFonts w:ascii="Times New Roman" w:hAnsi="Times New Roman" w:cs="Times New Roman"/>
                <w:sz w:val="22"/>
                <w:szCs w:val="22"/>
              </w:rPr>
              <w:br/>
              <w:t xml:space="preserve">площади </w:t>
            </w:r>
          </w:p>
        </w:tc>
      </w:tr>
      <w:tr w:rsidR="00FE6F71" w:rsidRPr="00FE6F71" w:rsidTr="003E3E3D">
        <w:trPr>
          <w:trHeight w:val="612"/>
        </w:trPr>
        <w:tc>
          <w:tcPr>
            <w:tcW w:w="709" w:type="dxa"/>
            <w:vMerge/>
            <w:tcBorders>
              <w:left w:val="single" w:sz="4" w:space="0" w:color="000000"/>
              <w:bottom w:val="single" w:sz="4" w:space="0" w:color="000000"/>
            </w:tcBorders>
            <w:shd w:val="clear" w:color="auto" w:fill="auto"/>
          </w:tcPr>
          <w:p w:rsidR="00FE6F71" w:rsidRPr="00FE6F71" w:rsidRDefault="00FE6F71" w:rsidP="00FE6F71">
            <w:pPr>
              <w:pStyle w:val="ConsPlusCell"/>
              <w:snapToGrid w:val="0"/>
              <w:rPr>
                <w:rFonts w:ascii="Times New Roman" w:hAnsi="Times New Roman" w:cs="Times New Roman"/>
                <w:sz w:val="22"/>
                <w:szCs w:val="22"/>
              </w:rPr>
            </w:pPr>
          </w:p>
        </w:tc>
        <w:tc>
          <w:tcPr>
            <w:tcW w:w="3544"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Уборщик производственных и    служебных помещений </w:t>
            </w:r>
          </w:p>
        </w:tc>
        <w:tc>
          <w:tcPr>
            <w:tcW w:w="12069" w:type="dxa"/>
            <w:gridSpan w:val="11"/>
            <w:tcBorders>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pPr>
            <w:r w:rsidRPr="00FE6F71">
              <w:rPr>
                <w:rFonts w:ascii="Times New Roman" w:hAnsi="Times New Roman" w:cs="Times New Roman"/>
                <w:sz w:val="22"/>
                <w:szCs w:val="22"/>
              </w:rPr>
              <w:t xml:space="preserve">в организациях, работающих в 2 смены - 0,25 на каждые 250 кв. м. убираемой площади, используемой </w:t>
            </w:r>
            <w:proofErr w:type="gramStart"/>
            <w:r w:rsidRPr="00FE6F71">
              <w:rPr>
                <w:rFonts w:ascii="Times New Roman" w:hAnsi="Times New Roman" w:cs="Times New Roman"/>
                <w:sz w:val="22"/>
                <w:szCs w:val="22"/>
              </w:rPr>
              <w:t>обучающимися</w:t>
            </w:r>
            <w:proofErr w:type="gramEnd"/>
            <w:r w:rsidRPr="00FE6F71">
              <w:rPr>
                <w:rFonts w:ascii="Times New Roman" w:hAnsi="Times New Roman" w:cs="Times New Roman"/>
                <w:sz w:val="22"/>
                <w:szCs w:val="22"/>
              </w:rPr>
              <w:t xml:space="preserve"> 2 смены                                                          </w:t>
            </w:r>
          </w:p>
        </w:tc>
      </w:tr>
      <w:tr w:rsidR="00FE6F71" w:rsidRPr="00FE6F71" w:rsidTr="003E3E3D">
        <w:tc>
          <w:tcPr>
            <w:tcW w:w="709"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4.4.</w:t>
            </w:r>
          </w:p>
        </w:tc>
        <w:tc>
          <w:tcPr>
            <w:tcW w:w="3544"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Дворник                      </w:t>
            </w:r>
          </w:p>
        </w:tc>
        <w:tc>
          <w:tcPr>
            <w:tcW w:w="1843"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276"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8950" w:type="dxa"/>
            <w:gridSpan w:val="8"/>
            <w:tcBorders>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pPr>
            <w:r w:rsidRPr="00FE6F71">
              <w:rPr>
                <w:rFonts w:ascii="Times New Roman" w:hAnsi="Times New Roman" w:cs="Times New Roman"/>
                <w:sz w:val="22"/>
                <w:szCs w:val="22"/>
              </w:rPr>
              <w:t xml:space="preserve">1,0 на каждые 0,5 га территории, закреплённой за образовательной организацией                                    </w:t>
            </w:r>
          </w:p>
        </w:tc>
      </w:tr>
      <w:tr w:rsidR="00FE6F71" w:rsidRPr="00FE6F71" w:rsidTr="003E3E3D">
        <w:tc>
          <w:tcPr>
            <w:tcW w:w="709"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4.5.</w:t>
            </w:r>
          </w:p>
        </w:tc>
        <w:tc>
          <w:tcPr>
            <w:tcW w:w="3544"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Сторож                       </w:t>
            </w:r>
          </w:p>
        </w:tc>
        <w:tc>
          <w:tcPr>
            <w:tcW w:w="12069" w:type="dxa"/>
            <w:gridSpan w:val="11"/>
            <w:tcBorders>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pPr>
            <w:r w:rsidRPr="00FE6F71">
              <w:rPr>
                <w:rFonts w:ascii="Times New Roman" w:hAnsi="Times New Roman" w:cs="Times New Roman"/>
                <w:sz w:val="22"/>
                <w:szCs w:val="22"/>
              </w:rPr>
              <w:t xml:space="preserve">из расчета 2,4  на одно здание общеобразовательной организации                  </w:t>
            </w:r>
          </w:p>
        </w:tc>
      </w:tr>
      <w:tr w:rsidR="00FE6F71" w:rsidRPr="00FE6F71" w:rsidTr="003E3E3D">
        <w:tc>
          <w:tcPr>
            <w:tcW w:w="709"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4.6.</w:t>
            </w:r>
          </w:p>
        </w:tc>
        <w:tc>
          <w:tcPr>
            <w:tcW w:w="3544"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Повар </w:t>
            </w:r>
          </w:p>
        </w:tc>
        <w:tc>
          <w:tcPr>
            <w:tcW w:w="1843"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0,75</w:t>
            </w:r>
          </w:p>
        </w:tc>
        <w:tc>
          <w:tcPr>
            <w:tcW w:w="1276"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417"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1,5</w:t>
            </w:r>
          </w:p>
        </w:tc>
        <w:tc>
          <w:tcPr>
            <w:tcW w:w="1418"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1,5</w:t>
            </w:r>
          </w:p>
        </w:tc>
        <w:tc>
          <w:tcPr>
            <w:tcW w:w="6115" w:type="dxa"/>
            <w:gridSpan w:val="5"/>
            <w:tcBorders>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pPr>
            <w:proofErr w:type="gramStart"/>
            <w:r w:rsidRPr="00FE6F71">
              <w:rPr>
                <w:rFonts w:ascii="Times New Roman" w:hAnsi="Times New Roman" w:cs="Times New Roman"/>
                <w:sz w:val="22"/>
                <w:szCs w:val="22"/>
              </w:rPr>
              <w:t>1,0 на каждые 200 обучающихся, для которых организовано горячее питание</w:t>
            </w:r>
            <w:proofErr w:type="gramEnd"/>
          </w:p>
        </w:tc>
      </w:tr>
      <w:tr w:rsidR="00FE6F71" w:rsidRPr="00FE6F71" w:rsidTr="003E3E3D">
        <w:tc>
          <w:tcPr>
            <w:tcW w:w="709"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4.7.</w:t>
            </w:r>
          </w:p>
        </w:tc>
        <w:tc>
          <w:tcPr>
            <w:tcW w:w="3544"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Подсобный рабочий</w:t>
            </w:r>
          </w:p>
        </w:tc>
        <w:tc>
          <w:tcPr>
            <w:tcW w:w="1843"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0,25</w:t>
            </w:r>
          </w:p>
        </w:tc>
        <w:tc>
          <w:tcPr>
            <w:tcW w:w="1276"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0,25</w:t>
            </w:r>
          </w:p>
        </w:tc>
        <w:tc>
          <w:tcPr>
            <w:tcW w:w="1417"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0,25</w:t>
            </w:r>
          </w:p>
        </w:tc>
        <w:tc>
          <w:tcPr>
            <w:tcW w:w="1418"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417"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418"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276"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1,5</w:t>
            </w:r>
          </w:p>
        </w:tc>
        <w:tc>
          <w:tcPr>
            <w:tcW w:w="2004" w:type="dxa"/>
            <w:gridSpan w:val="2"/>
            <w:tcBorders>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pPr>
            <w:r w:rsidRPr="00FE6F71">
              <w:rPr>
                <w:rFonts w:ascii="Times New Roman" w:hAnsi="Times New Roman" w:cs="Times New Roman"/>
                <w:sz w:val="22"/>
                <w:szCs w:val="22"/>
              </w:rPr>
              <w:t>2,0</w:t>
            </w:r>
          </w:p>
        </w:tc>
      </w:tr>
      <w:tr w:rsidR="00FE6F71" w:rsidRPr="00FE6F71" w:rsidTr="003E3E3D">
        <w:tc>
          <w:tcPr>
            <w:tcW w:w="709"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4.8.</w:t>
            </w:r>
          </w:p>
        </w:tc>
        <w:tc>
          <w:tcPr>
            <w:tcW w:w="3544"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Мойщица посуды</w:t>
            </w:r>
          </w:p>
        </w:tc>
        <w:tc>
          <w:tcPr>
            <w:tcW w:w="1843"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276"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417"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0,25</w:t>
            </w:r>
          </w:p>
        </w:tc>
        <w:tc>
          <w:tcPr>
            <w:tcW w:w="1418"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0,25</w:t>
            </w:r>
          </w:p>
        </w:tc>
        <w:tc>
          <w:tcPr>
            <w:tcW w:w="141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418"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27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2004" w:type="dxa"/>
            <w:gridSpan w:val="2"/>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pPr>
            <w:r w:rsidRPr="00FE6F71">
              <w:rPr>
                <w:rFonts w:ascii="Times New Roman" w:hAnsi="Times New Roman" w:cs="Times New Roman"/>
                <w:sz w:val="22"/>
                <w:szCs w:val="22"/>
              </w:rPr>
              <w:t>1,0</w:t>
            </w:r>
          </w:p>
        </w:tc>
      </w:tr>
      <w:tr w:rsidR="00FE6F71" w:rsidRPr="00FE6F71" w:rsidTr="003E3E3D">
        <w:tc>
          <w:tcPr>
            <w:tcW w:w="709"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4.9.</w:t>
            </w:r>
          </w:p>
        </w:tc>
        <w:tc>
          <w:tcPr>
            <w:tcW w:w="3544"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Кладовщик </w:t>
            </w:r>
          </w:p>
        </w:tc>
        <w:tc>
          <w:tcPr>
            <w:tcW w:w="1843"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276"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417"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418"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41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418"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27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2004" w:type="dxa"/>
            <w:gridSpan w:val="2"/>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pPr>
            <w:r w:rsidRPr="00FE6F71">
              <w:rPr>
                <w:rFonts w:ascii="Times New Roman" w:hAnsi="Times New Roman" w:cs="Times New Roman"/>
                <w:sz w:val="22"/>
                <w:szCs w:val="22"/>
              </w:rPr>
              <w:t>1,0</w:t>
            </w:r>
          </w:p>
        </w:tc>
      </w:tr>
      <w:tr w:rsidR="00FE6F71" w:rsidRPr="00FE6F71" w:rsidTr="003E3E3D">
        <w:tc>
          <w:tcPr>
            <w:tcW w:w="709"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b/>
                <w:bCs/>
                <w:sz w:val="24"/>
                <w:szCs w:val="24"/>
              </w:rPr>
            </w:pPr>
            <w:r w:rsidRPr="00FE6F71">
              <w:rPr>
                <w:rFonts w:ascii="Times New Roman" w:hAnsi="Times New Roman" w:cs="Times New Roman"/>
                <w:b/>
                <w:bCs/>
                <w:sz w:val="24"/>
                <w:szCs w:val="24"/>
              </w:rPr>
              <w:t>5.</w:t>
            </w:r>
          </w:p>
        </w:tc>
        <w:tc>
          <w:tcPr>
            <w:tcW w:w="15613" w:type="dxa"/>
            <w:gridSpan w:val="13"/>
            <w:tcBorders>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b/>
                <w:bCs/>
                <w:sz w:val="24"/>
                <w:szCs w:val="24"/>
              </w:rPr>
            </w:pPr>
            <w:r w:rsidRPr="00FE6F71">
              <w:rPr>
                <w:rFonts w:ascii="Times New Roman" w:hAnsi="Times New Roman" w:cs="Times New Roman"/>
                <w:b/>
                <w:bCs/>
                <w:sz w:val="24"/>
                <w:szCs w:val="24"/>
              </w:rPr>
              <w:t>Административно-хозяйственный персонал</w:t>
            </w:r>
          </w:p>
          <w:p w:rsidR="00FE6F71" w:rsidRPr="00FE6F71" w:rsidRDefault="00FE6F71" w:rsidP="00FE6F71">
            <w:pPr>
              <w:pStyle w:val="ConsPlusCell"/>
              <w:jc w:val="center"/>
              <w:rPr>
                <w:rFonts w:ascii="Times New Roman" w:hAnsi="Times New Roman" w:cs="Times New Roman"/>
                <w:b/>
                <w:bCs/>
                <w:sz w:val="24"/>
                <w:szCs w:val="24"/>
              </w:rPr>
            </w:pPr>
          </w:p>
        </w:tc>
      </w:tr>
      <w:tr w:rsidR="00FE6F71" w:rsidRPr="00FE6F71" w:rsidTr="003E3E3D">
        <w:tc>
          <w:tcPr>
            <w:tcW w:w="709"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5.1.</w:t>
            </w:r>
          </w:p>
        </w:tc>
        <w:tc>
          <w:tcPr>
            <w:tcW w:w="3544"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Главный бухгалтер            </w:t>
            </w:r>
          </w:p>
        </w:tc>
        <w:tc>
          <w:tcPr>
            <w:tcW w:w="1843"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276"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417"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418"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417"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418"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w:t>
            </w:r>
          </w:p>
        </w:tc>
        <w:tc>
          <w:tcPr>
            <w:tcW w:w="1276"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w:t>
            </w:r>
          </w:p>
        </w:tc>
        <w:tc>
          <w:tcPr>
            <w:tcW w:w="2004" w:type="dxa"/>
            <w:gridSpan w:val="2"/>
            <w:tcBorders>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pPr>
            <w:r w:rsidRPr="00FE6F71">
              <w:rPr>
                <w:rFonts w:ascii="Times New Roman" w:hAnsi="Times New Roman" w:cs="Times New Roman"/>
                <w:sz w:val="22"/>
                <w:szCs w:val="22"/>
              </w:rPr>
              <w:t>1</w:t>
            </w:r>
          </w:p>
        </w:tc>
      </w:tr>
      <w:tr w:rsidR="00FE6F71" w:rsidRPr="00FE6F71" w:rsidTr="003E3E3D">
        <w:tc>
          <w:tcPr>
            <w:tcW w:w="709"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5.2.</w:t>
            </w:r>
          </w:p>
        </w:tc>
        <w:tc>
          <w:tcPr>
            <w:tcW w:w="3544"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Бухгалтер (на правах </w:t>
            </w:r>
            <w:r w:rsidRPr="00FE6F71">
              <w:rPr>
                <w:rFonts w:ascii="Times New Roman" w:hAnsi="Times New Roman" w:cs="Times New Roman"/>
                <w:sz w:val="22"/>
                <w:szCs w:val="22"/>
              </w:rPr>
              <w:br/>
              <w:t xml:space="preserve">главного)                    </w:t>
            </w:r>
          </w:p>
        </w:tc>
        <w:tc>
          <w:tcPr>
            <w:tcW w:w="1843"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276"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417"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418"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w:t>
            </w:r>
          </w:p>
        </w:tc>
        <w:tc>
          <w:tcPr>
            <w:tcW w:w="141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w:t>
            </w:r>
          </w:p>
        </w:tc>
        <w:tc>
          <w:tcPr>
            <w:tcW w:w="1418"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27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2004" w:type="dxa"/>
            <w:gridSpan w:val="2"/>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pPr>
            <w:r w:rsidRPr="00FE6F71">
              <w:rPr>
                <w:rFonts w:ascii="Times New Roman" w:hAnsi="Times New Roman" w:cs="Times New Roman"/>
                <w:sz w:val="22"/>
                <w:szCs w:val="22"/>
              </w:rPr>
              <w:t>-</w:t>
            </w:r>
          </w:p>
        </w:tc>
      </w:tr>
      <w:tr w:rsidR="00FE6F71" w:rsidRPr="00FE6F71" w:rsidTr="003E3E3D">
        <w:tc>
          <w:tcPr>
            <w:tcW w:w="709"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5.3.</w:t>
            </w:r>
          </w:p>
        </w:tc>
        <w:tc>
          <w:tcPr>
            <w:tcW w:w="3544"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Бухгалтер            </w:t>
            </w:r>
          </w:p>
        </w:tc>
        <w:tc>
          <w:tcPr>
            <w:tcW w:w="1843"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276"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417"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418"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417"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418"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w:t>
            </w:r>
          </w:p>
        </w:tc>
        <w:tc>
          <w:tcPr>
            <w:tcW w:w="1276"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w:t>
            </w:r>
          </w:p>
        </w:tc>
        <w:tc>
          <w:tcPr>
            <w:tcW w:w="2004" w:type="dxa"/>
            <w:gridSpan w:val="2"/>
            <w:tcBorders>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pPr>
            <w:r w:rsidRPr="00FE6F71">
              <w:rPr>
                <w:rFonts w:ascii="Times New Roman" w:hAnsi="Times New Roman" w:cs="Times New Roman"/>
                <w:sz w:val="22"/>
                <w:szCs w:val="22"/>
              </w:rPr>
              <w:t>1</w:t>
            </w:r>
          </w:p>
        </w:tc>
      </w:tr>
      <w:tr w:rsidR="00FE6F71" w:rsidRPr="00FE6F71" w:rsidTr="003E3E3D">
        <w:tc>
          <w:tcPr>
            <w:tcW w:w="709"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5.4.</w:t>
            </w:r>
          </w:p>
        </w:tc>
        <w:tc>
          <w:tcPr>
            <w:tcW w:w="3544"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Кассир                       </w:t>
            </w:r>
          </w:p>
        </w:tc>
        <w:tc>
          <w:tcPr>
            <w:tcW w:w="1843"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276"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0,25</w:t>
            </w:r>
          </w:p>
        </w:tc>
        <w:tc>
          <w:tcPr>
            <w:tcW w:w="1417" w:type="dxa"/>
            <w:gridSpan w:val="2"/>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0,25</w:t>
            </w:r>
          </w:p>
        </w:tc>
        <w:tc>
          <w:tcPr>
            <w:tcW w:w="1418"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417"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418"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276" w:type="dxa"/>
            <w:tcBorders>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w:t>
            </w:r>
          </w:p>
        </w:tc>
        <w:tc>
          <w:tcPr>
            <w:tcW w:w="2004" w:type="dxa"/>
            <w:gridSpan w:val="2"/>
            <w:tcBorders>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pPr>
            <w:r w:rsidRPr="00FE6F71">
              <w:rPr>
                <w:rFonts w:ascii="Times New Roman" w:hAnsi="Times New Roman" w:cs="Times New Roman"/>
                <w:sz w:val="22"/>
                <w:szCs w:val="22"/>
              </w:rPr>
              <w:t>1</w:t>
            </w:r>
          </w:p>
        </w:tc>
      </w:tr>
    </w:tbl>
    <w:p w:rsidR="00FE6F71" w:rsidRPr="00FE6F71" w:rsidRDefault="00FE6F71" w:rsidP="00FE6F71">
      <w:pPr>
        <w:pStyle w:val="ConsPlusNormal"/>
        <w:ind w:firstLine="540"/>
        <w:jc w:val="both"/>
      </w:pPr>
    </w:p>
    <w:p w:rsidR="00FE6F71" w:rsidRPr="00FE6F71" w:rsidRDefault="00FE6F71" w:rsidP="00FE6F71">
      <w:pPr>
        <w:jc w:val="right"/>
        <w:rPr>
          <w:b/>
          <w:bCs/>
          <w:sz w:val="28"/>
          <w:szCs w:val="28"/>
        </w:rPr>
      </w:pPr>
      <w:r w:rsidRPr="00FE6F71">
        <w:rPr>
          <w:sz w:val="28"/>
          <w:szCs w:val="28"/>
        </w:rPr>
        <w:t>Таблица 2</w:t>
      </w:r>
    </w:p>
    <w:p w:rsidR="00FE6F71" w:rsidRPr="00FE6F71" w:rsidRDefault="00FE6F71" w:rsidP="00FE6F71">
      <w:pPr>
        <w:pStyle w:val="ConsPlusNormal"/>
        <w:jc w:val="center"/>
        <w:rPr>
          <w:b/>
          <w:bCs/>
        </w:rPr>
      </w:pPr>
      <w:r w:rsidRPr="00FE6F71">
        <w:rPr>
          <w:rFonts w:ascii="Times New Roman" w:hAnsi="Times New Roman" w:cs="Times New Roman"/>
          <w:b/>
          <w:bCs/>
          <w:sz w:val="28"/>
          <w:szCs w:val="28"/>
        </w:rPr>
        <w:t>Рекомендации по формированию штатного расписания руководящих работников, административно-хозяйственного, педагогического, учебно-вспомогательного и младшего обслуживающего персонала основных общеобразовательных организаций</w:t>
      </w:r>
    </w:p>
    <w:p w:rsidR="00FE6F71" w:rsidRPr="00FE6F71" w:rsidRDefault="00FE6F71" w:rsidP="00FE6F71">
      <w:pPr>
        <w:pStyle w:val="ConsPlusNormal"/>
        <w:ind w:firstLine="540"/>
        <w:jc w:val="center"/>
        <w:rPr>
          <w:b/>
          <w:bCs/>
        </w:rPr>
      </w:pPr>
    </w:p>
    <w:tbl>
      <w:tblPr>
        <w:tblW w:w="0" w:type="auto"/>
        <w:tblInd w:w="-661" w:type="dxa"/>
        <w:tblLayout w:type="fixed"/>
        <w:tblCellMar>
          <w:left w:w="75" w:type="dxa"/>
          <w:right w:w="75" w:type="dxa"/>
        </w:tblCellMar>
        <w:tblLook w:val="0000"/>
      </w:tblPr>
      <w:tblGrid>
        <w:gridCol w:w="836"/>
        <w:gridCol w:w="4254"/>
        <w:gridCol w:w="2140"/>
        <w:gridCol w:w="82"/>
        <w:gridCol w:w="1477"/>
        <w:gridCol w:w="53"/>
        <w:gridCol w:w="7"/>
        <w:gridCol w:w="1701"/>
        <w:gridCol w:w="6"/>
        <w:gridCol w:w="1700"/>
        <w:gridCol w:w="8"/>
        <w:gridCol w:w="176"/>
        <w:gridCol w:w="1530"/>
        <w:gridCol w:w="1927"/>
      </w:tblGrid>
      <w:tr w:rsidR="00FE6F71" w:rsidRPr="00FE6F71" w:rsidTr="003E3E3D">
        <w:trPr>
          <w:trHeight w:val="138"/>
        </w:trPr>
        <w:tc>
          <w:tcPr>
            <w:tcW w:w="836" w:type="dxa"/>
            <w:vMerge w:val="restart"/>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snapToGrid w:val="0"/>
              <w:jc w:val="center"/>
              <w:rPr>
                <w:rFonts w:ascii="Times New Roman" w:hAnsi="Times New Roman" w:cs="Times New Roman"/>
                <w:b/>
                <w:bCs/>
                <w:sz w:val="24"/>
                <w:szCs w:val="24"/>
              </w:rPr>
            </w:pPr>
          </w:p>
          <w:p w:rsidR="00FE6F71" w:rsidRPr="00FE6F71" w:rsidRDefault="00FE6F71" w:rsidP="00FE6F71">
            <w:pPr>
              <w:pStyle w:val="ConsPlusCell"/>
              <w:jc w:val="center"/>
              <w:rPr>
                <w:rFonts w:ascii="Courier New" w:hAnsi="Courier New" w:cs="Courier New"/>
                <w:sz w:val="24"/>
                <w:szCs w:val="24"/>
              </w:rPr>
            </w:pPr>
            <w:r w:rsidRPr="00FE6F71">
              <w:rPr>
                <w:rFonts w:ascii="Times New Roman" w:hAnsi="Times New Roman" w:cs="Times New Roman"/>
                <w:b/>
                <w:bCs/>
                <w:sz w:val="24"/>
                <w:szCs w:val="24"/>
              </w:rPr>
              <w:t xml:space="preserve">№ </w:t>
            </w:r>
            <w:proofErr w:type="spellStart"/>
            <w:proofErr w:type="gramStart"/>
            <w:r w:rsidRPr="00FE6F71">
              <w:rPr>
                <w:rFonts w:ascii="Times New Roman" w:hAnsi="Times New Roman" w:cs="Times New Roman"/>
                <w:b/>
                <w:bCs/>
                <w:sz w:val="24"/>
                <w:szCs w:val="24"/>
              </w:rPr>
              <w:t>п</w:t>
            </w:r>
            <w:proofErr w:type="spellEnd"/>
            <w:proofErr w:type="gramEnd"/>
            <w:r w:rsidRPr="00FE6F71">
              <w:rPr>
                <w:rFonts w:ascii="Times New Roman" w:hAnsi="Times New Roman" w:cs="Times New Roman"/>
                <w:b/>
                <w:bCs/>
                <w:sz w:val="24"/>
                <w:szCs w:val="24"/>
              </w:rPr>
              <w:t>/</w:t>
            </w:r>
            <w:proofErr w:type="spellStart"/>
            <w:r w:rsidRPr="00FE6F71">
              <w:rPr>
                <w:rFonts w:ascii="Times New Roman" w:hAnsi="Times New Roman" w:cs="Times New Roman"/>
                <w:b/>
                <w:bCs/>
                <w:sz w:val="24"/>
                <w:szCs w:val="24"/>
              </w:rPr>
              <w:t>п</w:t>
            </w:r>
            <w:proofErr w:type="spellEnd"/>
          </w:p>
        </w:tc>
        <w:tc>
          <w:tcPr>
            <w:tcW w:w="4254" w:type="dxa"/>
            <w:vMerge w:val="restart"/>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snapToGrid w:val="0"/>
              <w:jc w:val="center"/>
              <w:rPr>
                <w:rFonts w:ascii="Courier New" w:hAnsi="Courier New" w:cs="Courier New"/>
                <w:sz w:val="24"/>
                <w:szCs w:val="24"/>
              </w:rPr>
            </w:pPr>
          </w:p>
          <w:p w:rsidR="00FE6F71" w:rsidRPr="00FE6F71" w:rsidRDefault="00FE6F71" w:rsidP="00FE6F71">
            <w:pPr>
              <w:pStyle w:val="ConsPlusCell"/>
              <w:jc w:val="center"/>
              <w:rPr>
                <w:rFonts w:ascii="Courier New" w:hAnsi="Courier New" w:cs="Courier New"/>
                <w:sz w:val="24"/>
                <w:szCs w:val="24"/>
              </w:rPr>
            </w:pPr>
          </w:p>
          <w:p w:rsidR="00FE6F71" w:rsidRPr="00FE6F71" w:rsidRDefault="00FE6F71" w:rsidP="00FE6F71">
            <w:pPr>
              <w:pStyle w:val="ConsPlusCell"/>
              <w:jc w:val="center"/>
              <w:rPr>
                <w:rFonts w:ascii="Times New Roman" w:hAnsi="Times New Roman" w:cs="Times New Roman"/>
                <w:b/>
                <w:bCs/>
                <w:sz w:val="24"/>
                <w:szCs w:val="24"/>
              </w:rPr>
            </w:pPr>
            <w:r w:rsidRPr="00FE6F71">
              <w:rPr>
                <w:rFonts w:ascii="Times New Roman" w:hAnsi="Times New Roman" w:cs="Times New Roman"/>
                <w:b/>
                <w:bCs/>
                <w:sz w:val="24"/>
                <w:szCs w:val="24"/>
              </w:rPr>
              <w:t>Наименование должностей</w:t>
            </w:r>
          </w:p>
        </w:tc>
        <w:tc>
          <w:tcPr>
            <w:tcW w:w="10807" w:type="dxa"/>
            <w:gridSpan w:val="12"/>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b/>
                <w:bCs/>
                <w:sz w:val="24"/>
                <w:szCs w:val="24"/>
              </w:rPr>
            </w:pPr>
            <w:r w:rsidRPr="00FE6F71">
              <w:rPr>
                <w:rFonts w:ascii="Times New Roman" w:hAnsi="Times New Roman" w:cs="Times New Roman"/>
                <w:b/>
                <w:bCs/>
                <w:sz w:val="24"/>
                <w:szCs w:val="24"/>
              </w:rPr>
              <w:t xml:space="preserve">Количество штатных единиц в зависимости от численности обучающихся </w:t>
            </w:r>
          </w:p>
          <w:p w:rsidR="00FE6F71" w:rsidRPr="00FE6F71" w:rsidRDefault="00FE6F71" w:rsidP="00FE6F71">
            <w:pPr>
              <w:pStyle w:val="ConsPlusCell"/>
              <w:jc w:val="center"/>
              <w:rPr>
                <w:rFonts w:ascii="Times New Roman" w:hAnsi="Times New Roman" w:cs="Times New Roman"/>
                <w:b/>
                <w:bCs/>
                <w:sz w:val="24"/>
                <w:szCs w:val="24"/>
              </w:rPr>
            </w:pPr>
          </w:p>
        </w:tc>
      </w:tr>
      <w:tr w:rsidR="00FE6F71" w:rsidRPr="00FE6F71" w:rsidTr="003E3E3D">
        <w:trPr>
          <w:trHeight w:val="138"/>
        </w:trPr>
        <w:tc>
          <w:tcPr>
            <w:tcW w:w="836" w:type="dxa"/>
            <w:vMerge/>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snapToGrid w:val="0"/>
              <w:rPr>
                <w:rFonts w:ascii="Courier New" w:hAnsi="Courier New" w:cs="Courier New"/>
              </w:rPr>
            </w:pPr>
          </w:p>
        </w:tc>
        <w:tc>
          <w:tcPr>
            <w:tcW w:w="4254" w:type="dxa"/>
            <w:vMerge/>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snapToGrid w:val="0"/>
              <w:rPr>
                <w:rFonts w:ascii="Courier New" w:hAnsi="Courier New" w:cs="Courier New"/>
              </w:rPr>
            </w:pPr>
          </w:p>
        </w:tc>
        <w:tc>
          <w:tcPr>
            <w:tcW w:w="2140"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proofErr w:type="gramStart"/>
            <w:r w:rsidRPr="00FE6F71">
              <w:rPr>
                <w:rFonts w:ascii="Times New Roman" w:hAnsi="Times New Roman" w:cs="Times New Roman"/>
                <w:sz w:val="22"/>
                <w:szCs w:val="22"/>
              </w:rPr>
              <w:t>малокомплектные</w:t>
            </w:r>
            <w:proofErr w:type="gramEnd"/>
            <w:r w:rsidRPr="00FE6F71">
              <w:rPr>
                <w:rFonts w:ascii="Times New Roman" w:hAnsi="Times New Roman" w:cs="Times New Roman"/>
                <w:sz w:val="22"/>
                <w:szCs w:val="22"/>
              </w:rPr>
              <w:t>,</w:t>
            </w:r>
            <w:r w:rsidRPr="00FE6F71">
              <w:rPr>
                <w:rFonts w:ascii="Times New Roman" w:hAnsi="Times New Roman" w:cs="Times New Roman"/>
                <w:sz w:val="22"/>
                <w:szCs w:val="22"/>
              </w:rPr>
              <w:br/>
              <w:t xml:space="preserve">а также         </w:t>
            </w:r>
            <w:r w:rsidRPr="00FE6F71">
              <w:rPr>
                <w:rFonts w:ascii="Times New Roman" w:hAnsi="Times New Roman" w:cs="Times New Roman"/>
                <w:sz w:val="22"/>
                <w:szCs w:val="22"/>
              </w:rPr>
              <w:br/>
              <w:t xml:space="preserve">рассматриваемые </w:t>
            </w:r>
            <w:r w:rsidRPr="00FE6F71">
              <w:rPr>
                <w:rFonts w:ascii="Times New Roman" w:hAnsi="Times New Roman" w:cs="Times New Roman"/>
                <w:sz w:val="22"/>
                <w:szCs w:val="22"/>
              </w:rPr>
              <w:br/>
              <w:t xml:space="preserve">в  качестве таковых         </w:t>
            </w:r>
          </w:p>
        </w:tc>
        <w:tc>
          <w:tcPr>
            <w:tcW w:w="1619" w:type="dxa"/>
            <w:gridSpan w:val="4"/>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от 61</w:t>
            </w:r>
          </w:p>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 до 100      </w:t>
            </w:r>
            <w:r w:rsidRPr="00FE6F71">
              <w:rPr>
                <w:rFonts w:ascii="Times New Roman" w:hAnsi="Times New Roman" w:cs="Times New Roman"/>
                <w:sz w:val="22"/>
                <w:szCs w:val="22"/>
              </w:rPr>
              <w:br/>
              <w:t xml:space="preserve">человек   </w:t>
            </w:r>
          </w:p>
        </w:tc>
        <w:tc>
          <w:tcPr>
            <w:tcW w:w="1707"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от 101</w:t>
            </w:r>
          </w:p>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 до 150       </w:t>
            </w:r>
            <w:r w:rsidRPr="00FE6F71">
              <w:rPr>
                <w:rFonts w:ascii="Times New Roman" w:hAnsi="Times New Roman" w:cs="Times New Roman"/>
                <w:sz w:val="22"/>
                <w:szCs w:val="22"/>
              </w:rPr>
              <w:br/>
              <w:t xml:space="preserve">человек   </w:t>
            </w:r>
          </w:p>
        </w:tc>
        <w:tc>
          <w:tcPr>
            <w:tcW w:w="1708"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от 151</w:t>
            </w:r>
            <w:r w:rsidRPr="00FE6F71">
              <w:rPr>
                <w:rFonts w:ascii="Times New Roman" w:hAnsi="Times New Roman" w:cs="Times New Roman"/>
                <w:sz w:val="22"/>
                <w:szCs w:val="22"/>
              </w:rPr>
              <w:br/>
              <w:t>до 250</w:t>
            </w:r>
            <w:r w:rsidRPr="00FE6F71">
              <w:rPr>
                <w:rFonts w:ascii="Times New Roman" w:hAnsi="Times New Roman" w:cs="Times New Roman"/>
                <w:sz w:val="22"/>
                <w:szCs w:val="22"/>
              </w:rPr>
              <w:br/>
              <w:t>человек</w:t>
            </w:r>
          </w:p>
        </w:tc>
        <w:tc>
          <w:tcPr>
            <w:tcW w:w="1706"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от 251 </w:t>
            </w:r>
            <w:r w:rsidRPr="00FE6F71">
              <w:rPr>
                <w:rFonts w:ascii="Times New Roman" w:hAnsi="Times New Roman" w:cs="Times New Roman"/>
                <w:sz w:val="22"/>
                <w:szCs w:val="22"/>
              </w:rPr>
              <w:br/>
              <w:t>до 330</w:t>
            </w:r>
            <w:r w:rsidRPr="00FE6F71">
              <w:rPr>
                <w:rFonts w:ascii="Times New Roman" w:hAnsi="Times New Roman" w:cs="Times New Roman"/>
                <w:sz w:val="22"/>
                <w:szCs w:val="22"/>
              </w:rPr>
              <w:br/>
              <w:t>человек</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pPr>
            <w:r w:rsidRPr="00FE6F71">
              <w:rPr>
                <w:rFonts w:ascii="Times New Roman" w:hAnsi="Times New Roman" w:cs="Times New Roman"/>
                <w:sz w:val="22"/>
                <w:szCs w:val="22"/>
              </w:rPr>
              <w:t>от 331</w:t>
            </w:r>
            <w:r w:rsidRPr="00FE6F71">
              <w:rPr>
                <w:rFonts w:ascii="Times New Roman" w:hAnsi="Times New Roman" w:cs="Times New Roman"/>
                <w:sz w:val="22"/>
                <w:szCs w:val="22"/>
              </w:rPr>
              <w:br/>
              <w:t>и более</w:t>
            </w:r>
            <w:r w:rsidRPr="00FE6F71">
              <w:rPr>
                <w:rFonts w:ascii="Times New Roman" w:hAnsi="Times New Roman" w:cs="Times New Roman"/>
                <w:sz w:val="22"/>
                <w:szCs w:val="22"/>
              </w:rPr>
              <w:br/>
              <w:t xml:space="preserve">человек    </w:t>
            </w:r>
          </w:p>
        </w:tc>
      </w:tr>
      <w:tr w:rsidR="00FE6F71" w:rsidRPr="00FE6F71" w:rsidTr="003E3E3D">
        <w:trPr>
          <w:trHeight w:val="138"/>
        </w:trPr>
        <w:tc>
          <w:tcPr>
            <w:tcW w:w="83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b/>
                <w:bCs/>
                <w:sz w:val="24"/>
                <w:szCs w:val="24"/>
              </w:rPr>
            </w:pPr>
            <w:r w:rsidRPr="00FE6F71">
              <w:rPr>
                <w:rFonts w:ascii="Times New Roman" w:hAnsi="Times New Roman" w:cs="Times New Roman"/>
                <w:b/>
                <w:bCs/>
                <w:sz w:val="24"/>
                <w:szCs w:val="24"/>
              </w:rPr>
              <w:t>1.</w:t>
            </w:r>
          </w:p>
        </w:tc>
        <w:tc>
          <w:tcPr>
            <w:tcW w:w="15061" w:type="dxa"/>
            <w:gridSpan w:val="13"/>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pPr>
            <w:r w:rsidRPr="00FE6F71">
              <w:rPr>
                <w:rFonts w:ascii="Times New Roman" w:hAnsi="Times New Roman" w:cs="Times New Roman"/>
                <w:b/>
                <w:bCs/>
                <w:sz w:val="24"/>
                <w:szCs w:val="24"/>
              </w:rPr>
              <w:t>Руководящие работники</w:t>
            </w:r>
          </w:p>
        </w:tc>
      </w:tr>
      <w:tr w:rsidR="00FE6F71" w:rsidRPr="00FE6F71" w:rsidTr="003E3E3D">
        <w:trPr>
          <w:trHeight w:val="138"/>
        </w:trPr>
        <w:tc>
          <w:tcPr>
            <w:tcW w:w="83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1.1.</w:t>
            </w:r>
          </w:p>
        </w:tc>
        <w:tc>
          <w:tcPr>
            <w:tcW w:w="425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Директор                     </w:t>
            </w:r>
          </w:p>
        </w:tc>
        <w:tc>
          <w:tcPr>
            <w:tcW w:w="2140"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619" w:type="dxa"/>
            <w:gridSpan w:val="4"/>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707"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708"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706"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pPr>
            <w:r w:rsidRPr="00FE6F71">
              <w:rPr>
                <w:rFonts w:ascii="Times New Roman" w:hAnsi="Times New Roman" w:cs="Times New Roman"/>
                <w:sz w:val="22"/>
                <w:szCs w:val="22"/>
              </w:rPr>
              <w:t>1,0</w:t>
            </w:r>
          </w:p>
        </w:tc>
      </w:tr>
      <w:tr w:rsidR="00FE6F71" w:rsidRPr="00FE6F71" w:rsidTr="003E3E3D">
        <w:trPr>
          <w:trHeight w:val="1306"/>
        </w:trPr>
        <w:tc>
          <w:tcPr>
            <w:tcW w:w="836" w:type="dxa"/>
            <w:vMerge w:val="restart"/>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1.2.</w:t>
            </w:r>
          </w:p>
        </w:tc>
        <w:tc>
          <w:tcPr>
            <w:tcW w:w="425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Заместитель директора</w:t>
            </w:r>
          </w:p>
          <w:p w:rsidR="00FE6F71" w:rsidRPr="00FE6F71" w:rsidRDefault="00FE6F71" w:rsidP="00FE6F71">
            <w:pPr>
              <w:pStyle w:val="ConsPlusCell"/>
              <w:rPr>
                <w:rFonts w:ascii="Times New Roman" w:hAnsi="Times New Roman" w:cs="Times New Roman"/>
                <w:b/>
                <w:bCs/>
                <w:sz w:val="22"/>
                <w:szCs w:val="22"/>
              </w:rPr>
            </w:pPr>
            <w:r w:rsidRPr="00FE6F71">
              <w:rPr>
                <w:rFonts w:ascii="Times New Roman" w:hAnsi="Times New Roman" w:cs="Times New Roman"/>
                <w:sz w:val="22"/>
                <w:szCs w:val="22"/>
              </w:rPr>
              <w:t xml:space="preserve"> (по учебной,  воспитательной, учебно-воспитательной, учебно-методической,         </w:t>
            </w:r>
            <w:r w:rsidRPr="00FE6F71">
              <w:rPr>
                <w:rFonts w:ascii="Times New Roman" w:hAnsi="Times New Roman" w:cs="Times New Roman"/>
                <w:sz w:val="22"/>
                <w:szCs w:val="22"/>
              </w:rPr>
              <w:br/>
              <w:t xml:space="preserve">учебно-информационной работе и </w:t>
            </w:r>
            <w:proofErr w:type="spellStart"/>
            <w:r w:rsidRPr="00FE6F71">
              <w:rPr>
                <w:rFonts w:ascii="Times New Roman" w:hAnsi="Times New Roman" w:cs="Times New Roman"/>
                <w:sz w:val="22"/>
                <w:szCs w:val="22"/>
              </w:rPr>
              <w:t>тд</w:t>
            </w:r>
            <w:proofErr w:type="spellEnd"/>
            <w:r w:rsidRPr="00FE6F71">
              <w:rPr>
                <w:rFonts w:ascii="Times New Roman" w:hAnsi="Times New Roman" w:cs="Times New Roman"/>
                <w:sz w:val="22"/>
                <w:szCs w:val="22"/>
              </w:rPr>
              <w:t>.).</w:t>
            </w:r>
          </w:p>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b/>
                <w:bCs/>
                <w:sz w:val="22"/>
                <w:szCs w:val="22"/>
              </w:rPr>
              <w:t>Дополнительно:</w:t>
            </w:r>
          </w:p>
        </w:tc>
        <w:tc>
          <w:tcPr>
            <w:tcW w:w="2140"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0,25 ставки при наличии свыше 7 классов-комплектов</w:t>
            </w:r>
          </w:p>
        </w:tc>
        <w:tc>
          <w:tcPr>
            <w:tcW w:w="1619" w:type="dxa"/>
            <w:gridSpan w:val="4"/>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p w:rsidR="00FE6F71" w:rsidRPr="00FE6F71" w:rsidRDefault="00FE6F71" w:rsidP="00FE6F71">
            <w:pPr>
              <w:pStyle w:val="ConsPlusCell"/>
              <w:jc w:val="center"/>
              <w:rPr>
                <w:rFonts w:ascii="Times New Roman" w:hAnsi="Times New Roman" w:cs="Times New Roman"/>
                <w:sz w:val="22"/>
                <w:szCs w:val="22"/>
              </w:rPr>
            </w:pPr>
          </w:p>
          <w:p w:rsidR="00FE6F71" w:rsidRPr="00FE6F71" w:rsidRDefault="00FE6F71" w:rsidP="00FE6F71">
            <w:pPr>
              <w:pStyle w:val="ConsPlusCell"/>
              <w:jc w:val="center"/>
              <w:rPr>
                <w:rFonts w:ascii="Times New Roman" w:hAnsi="Times New Roman" w:cs="Times New Roman"/>
                <w:sz w:val="22"/>
                <w:szCs w:val="22"/>
              </w:rPr>
            </w:pPr>
          </w:p>
          <w:p w:rsidR="00FE6F71" w:rsidRPr="00FE6F71" w:rsidRDefault="00FE6F71" w:rsidP="00FE6F71">
            <w:pPr>
              <w:pStyle w:val="ConsPlusCell"/>
              <w:jc w:val="center"/>
              <w:rPr>
                <w:rFonts w:ascii="Times New Roman" w:hAnsi="Times New Roman" w:cs="Times New Roman"/>
                <w:sz w:val="22"/>
                <w:szCs w:val="22"/>
              </w:rPr>
            </w:pPr>
          </w:p>
        </w:tc>
        <w:tc>
          <w:tcPr>
            <w:tcW w:w="1707"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0,75</w:t>
            </w:r>
          </w:p>
          <w:p w:rsidR="00FE6F71" w:rsidRPr="00FE6F71" w:rsidRDefault="00FE6F71" w:rsidP="00FE6F71">
            <w:pPr>
              <w:pStyle w:val="ConsPlusCell"/>
              <w:jc w:val="center"/>
              <w:rPr>
                <w:rFonts w:ascii="Times New Roman" w:hAnsi="Times New Roman" w:cs="Times New Roman"/>
                <w:sz w:val="22"/>
                <w:szCs w:val="22"/>
              </w:rPr>
            </w:pPr>
          </w:p>
        </w:tc>
        <w:tc>
          <w:tcPr>
            <w:tcW w:w="1708"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p w:rsidR="00FE6F71" w:rsidRPr="00FE6F71" w:rsidRDefault="00FE6F71" w:rsidP="00FE6F71">
            <w:pPr>
              <w:pStyle w:val="ConsPlusCell"/>
              <w:jc w:val="center"/>
              <w:rPr>
                <w:rFonts w:ascii="Times New Roman" w:hAnsi="Times New Roman" w:cs="Times New Roman"/>
                <w:sz w:val="22"/>
                <w:szCs w:val="22"/>
              </w:rPr>
            </w:pPr>
          </w:p>
          <w:p w:rsidR="00FE6F71" w:rsidRPr="00FE6F71" w:rsidRDefault="00FE6F71" w:rsidP="00FE6F71">
            <w:pPr>
              <w:pStyle w:val="ConsPlusCell"/>
              <w:jc w:val="center"/>
              <w:rPr>
                <w:rFonts w:ascii="Times New Roman" w:hAnsi="Times New Roman" w:cs="Times New Roman"/>
                <w:sz w:val="22"/>
                <w:szCs w:val="22"/>
              </w:rPr>
            </w:pPr>
          </w:p>
          <w:p w:rsidR="00FE6F71" w:rsidRPr="00FE6F71" w:rsidRDefault="00FE6F71" w:rsidP="00FE6F71">
            <w:pPr>
              <w:pStyle w:val="ConsPlusCell"/>
              <w:jc w:val="center"/>
              <w:rPr>
                <w:rFonts w:ascii="Times New Roman" w:hAnsi="Times New Roman" w:cs="Times New Roman"/>
                <w:sz w:val="22"/>
                <w:szCs w:val="22"/>
              </w:rPr>
            </w:pPr>
          </w:p>
          <w:p w:rsidR="00FE6F71" w:rsidRPr="00FE6F71" w:rsidRDefault="00FE6F71" w:rsidP="00FE6F71">
            <w:pPr>
              <w:pStyle w:val="ConsPlusCell"/>
              <w:jc w:val="center"/>
              <w:rPr>
                <w:rFonts w:ascii="Times New Roman" w:hAnsi="Times New Roman" w:cs="Times New Roman"/>
                <w:sz w:val="22"/>
                <w:szCs w:val="22"/>
              </w:rPr>
            </w:pPr>
          </w:p>
        </w:tc>
        <w:tc>
          <w:tcPr>
            <w:tcW w:w="1706"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p w:rsidR="00FE6F71" w:rsidRPr="00FE6F71" w:rsidRDefault="00FE6F71" w:rsidP="00FE6F71">
            <w:pPr>
              <w:pStyle w:val="ConsPlusCell"/>
              <w:jc w:val="center"/>
              <w:rPr>
                <w:rFonts w:ascii="Times New Roman" w:hAnsi="Times New Roman" w:cs="Times New Roman"/>
                <w:sz w:val="22"/>
                <w:szCs w:val="22"/>
              </w:rPr>
            </w:pPr>
          </w:p>
          <w:p w:rsidR="00FE6F71" w:rsidRPr="00FE6F71" w:rsidRDefault="00FE6F71" w:rsidP="00FE6F71">
            <w:pPr>
              <w:pStyle w:val="ConsPlusCell"/>
              <w:jc w:val="center"/>
              <w:rPr>
                <w:rFonts w:ascii="Times New Roman" w:hAnsi="Times New Roman" w:cs="Times New Roman"/>
                <w:sz w:val="22"/>
                <w:szCs w:val="22"/>
              </w:rPr>
            </w:pPr>
          </w:p>
          <w:p w:rsidR="00FE6F71" w:rsidRPr="00FE6F71" w:rsidRDefault="00FE6F71" w:rsidP="00FE6F71">
            <w:pPr>
              <w:pStyle w:val="ConsPlusCell"/>
              <w:jc w:val="center"/>
              <w:rPr>
                <w:rFonts w:ascii="Times New Roman" w:hAnsi="Times New Roman" w:cs="Times New Roman"/>
                <w:sz w:val="22"/>
                <w:szCs w:val="22"/>
              </w:rPr>
            </w:pP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1,5</w:t>
            </w:r>
          </w:p>
          <w:p w:rsidR="00FE6F71" w:rsidRPr="00FE6F71" w:rsidRDefault="00FE6F71" w:rsidP="00FE6F71">
            <w:pPr>
              <w:pStyle w:val="ConsPlusCell"/>
              <w:jc w:val="center"/>
            </w:pPr>
            <w:r w:rsidRPr="00FE6F71">
              <w:rPr>
                <w:rFonts w:ascii="Times New Roman" w:hAnsi="Times New Roman" w:cs="Times New Roman"/>
                <w:sz w:val="22"/>
                <w:szCs w:val="22"/>
              </w:rPr>
              <w:t xml:space="preserve">на  </w:t>
            </w:r>
            <w:r w:rsidRPr="00FE6F71">
              <w:rPr>
                <w:rFonts w:ascii="Times New Roman" w:hAnsi="Times New Roman" w:cs="Times New Roman"/>
                <w:sz w:val="22"/>
                <w:szCs w:val="22"/>
              </w:rPr>
              <w:br/>
              <w:t xml:space="preserve">каждые     </w:t>
            </w:r>
            <w:r w:rsidRPr="00FE6F71">
              <w:rPr>
                <w:rFonts w:ascii="Times New Roman" w:hAnsi="Times New Roman" w:cs="Times New Roman"/>
                <w:sz w:val="22"/>
                <w:szCs w:val="22"/>
              </w:rPr>
              <w:br/>
              <w:t>последующие</w:t>
            </w:r>
            <w:r w:rsidRPr="00FE6F71">
              <w:rPr>
                <w:rFonts w:ascii="Times New Roman" w:hAnsi="Times New Roman" w:cs="Times New Roman"/>
                <w:sz w:val="22"/>
                <w:szCs w:val="22"/>
              </w:rPr>
              <w:br/>
              <w:t>150 человек</w:t>
            </w:r>
          </w:p>
        </w:tc>
      </w:tr>
      <w:tr w:rsidR="00FE6F71" w:rsidRPr="00FE6F71" w:rsidTr="003E3E3D">
        <w:trPr>
          <w:trHeight w:val="138"/>
        </w:trPr>
        <w:tc>
          <w:tcPr>
            <w:tcW w:w="836" w:type="dxa"/>
            <w:vMerge/>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snapToGrid w:val="0"/>
              <w:jc w:val="center"/>
              <w:rPr>
                <w:rFonts w:ascii="Times New Roman" w:hAnsi="Times New Roman" w:cs="Times New Roman"/>
                <w:sz w:val="22"/>
                <w:szCs w:val="22"/>
              </w:rPr>
            </w:pPr>
          </w:p>
        </w:tc>
        <w:tc>
          <w:tcPr>
            <w:tcW w:w="425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 - для общеобразовательных организаций имеющих филиалы или отдельно стоящие здания, в которых организован образовательный процесс (кроме мастерских), за каждое здание в зависимости от численности обучающихся;</w:t>
            </w:r>
          </w:p>
        </w:tc>
        <w:tc>
          <w:tcPr>
            <w:tcW w:w="2140"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619" w:type="dxa"/>
            <w:gridSpan w:val="4"/>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0,25</w:t>
            </w:r>
          </w:p>
        </w:tc>
        <w:tc>
          <w:tcPr>
            <w:tcW w:w="1707"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0,25</w:t>
            </w:r>
          </w:p>
        </w:tc>
        <w:tc>
          <w:tcPr>
            <w:tcW w:w="1708"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706"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pPr>
            <w:r w:rsidRPr="00FE6F71">
              <w:rPr>
                <w:rFonts w:ascii="Times New Roman" w:hAnsi="Times New Roman" w:cs="Times New Roman"/>
                <w:sz w:val="22"/>
                <w:szCs w:val="22"/>
              </w:rPr>
              <w:t>1,0</w:t>
            </w:r>
          </w:p>
        </w:tc>
      </w:tr>
      <w:tr w:rsidR="00FE6F71" w:rsidRPr="00FE6F71" w:rsidTr="003E3E3D">
        <w:trPr>
          <w:trHeight w:val="138"/>
        </w:trPr>
        <w:tc>
          <w:tcPr>
            <w:tcW w:w="836" w:type="dxa"/>
            <w:vMerge/>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snapToGrid w:val="0"/>
              <w:jc w:val="center"/>
              <w:rPr>
                <w:rFonts w:ascii="Times New Roman" w:hAnsi="Times New Roman" w:cs="Times New Roman"/>
                <w:sz w:val="22"/>
                <w:szCs w:val="22"/>
              </w:rPr>
            </w:pPr>
          </w:p>
        </w:tc>
        <w:tc>
          <w:tcPr>
            <w:tcW w:w="425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для общеобразовательных организаций, являющихся федеральными или региональными инновационными площадками.</w:t>
            </w:r>
          </w:p>
        </w:tc>
        <w:tc>
          <w:tcPr>
            <w:tcW w:w="10807" w:type="dxa"/>
            <w:gridSpan w:val="12"/>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pPr>
            <w:r w:rsidRPr="00FE6F71">
              <w:rPr>
                <w:rFonts w:ascii="Times New Roman" w:hAnsi="Times New Roman" w:cs="Times New Roman"/>
                <w:sz w:val="22"/>
                <w:szCs w:val="22"/>
              </w:rPr>
              <w:t>0,25 за каждую площадку, но не более 1,0</w:t>
            </w:r>
          </w:p>
        </w:tc>
      </w:tr>
      <w:tr w:rsidR="00FE6F71" w:rsidRPr="00FE6F71" w:rsidTr="003E3E3D">
        <w:trPr>
          <w:trHeight w:val="138"/>
        </w:trPr>
        <w:tc>
          <w:tcPr>
            <w:tcW w:w="83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1.3.</w:t>
            </w:r>
          </w:p>
        </w:tc>
        <w:tc>
          <w:tcPr>
            <w:tcW w:w="425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Заместитель директора по     </w:t>
            </w:r>
            <w:r w:rsidRPr="00FE6F71">
              <w:rPr>
                <w:rFonts w:ascii="Times New Roman" w:hAnsi="Times New Roman" w:cs="Times New Roman"/>
                <w:sz w:val="22"/>
                <w:szCs w:val="22"/>
              </w:rPr>
              <w:br/>
              <w:t xml:space="preserve">административно-хозяйственной работе </w:t>
            </w:r>
          </w:p>
        </w:tc>
        <w:tc>
          <w:tcPr>
            <w:tcW w:w="2140"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559"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767" w:type="dxa"/>
            <w:gridSpan w:val="4"/>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708"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706"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pPr>
            <w:r w:rsidRPr="00FE6F71">
              <w:rPr>
                <w:rFonts w:ascii="Times New Roman" w:hAnsi="Times New Roman" w:cs="Times New Roman"/>
                <w:sz w:val="22"/>
                <w:szCs w:val="22"/>
              </w:rPr>
              <w:t>1,0</w:t>
            </w:r>
          </w:p>
        </w:tc>
      </w:tr>
      <w:tr w:rsidR="00FE6F71" w:rsidRPr="00FE6F71" w:rsidTr="003E3E3D">
        <w:trPr>
          <w:trHeight w:val="138"/>
        </w:trPr>
        <w:tc>
          <w:tcPr>
            <w:tcW w:w="83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1.4.</w:t>
            </w:r>
          </w:p>
        </w:tc>
        <w:tc>
          <w:tcPr>
            <w:tcW w:w="425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Заведующий библиотекой       </w:t>
            </w:r>
          </w:p>
        </w:tc>
        <w:tc>
          <w:tcPr>
            <w:tcW w:w="2140"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559"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767" w:type="dxa"/>
            <w:gridSpan w:val="4"/>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708"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706"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pPr>
            <w:r w:rsidRPr="00FE6F71">
              <w:rPr>
                <w:rFonts w:ascii="Times New Roman" w:hAnsi="Times New Roman" w:cs="Times New Roman"/>
                <w:sz w:val="22"/>
                <w:szCs w:val="22"/>
              </w:rPr>
              <w:t>1,0</w:t>
            </w:r>
          </w:p>
        </w:tc>
      </w:tr>
      <w:tr w:rsidR="00FE6F71" w:rsidRPr="00FE6F71" w:rsidTr="003E3E3D">
        <w:trPr>
          <w:trHeight w:val="138"/>
        </w:trPr>
        <w:tc>
          <w:tcPr>
            <w:tcW w:w="83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1.5.</w:t>
            </w:r>
          </w:p>
        </w:tc>
        <w:tc>
          <w:tcPr>
            <w:tcW w:w="425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Заведующий хозяйством        </w:t>
            </w:r>
          </w:p>
        </w:tc>
        <w:tc>
          <w:tcPr>
            <w:tcW w:w="2140"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559"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0,25</w:t>
            </w:r>
          </w:p>
        </w:tc>
        <w:tc>
          <w:tcPr>
            <w:tcW w:w="1767" w:type="dxa"/>
            <w:gridSpan w:val="4"/>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708"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706"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pPr>
            <w:r w:rsidRPr="00FE6F71">
              <w:rPr>
                <w:rFonts w:ascii="Times New Roman" w:hAnsi="Times New Roman" w:cs="Times New Roman"/>
                <w:sz w:val="22"/>
                <w:szCs w:val="22"/>
              </w:rPr>
              <w:t>-</w:t>
            </w:r>
          </w:p>
        </w:tc>
      </w:tr>
      <w:tr w:rsidR="00FE6F71" w:rsidRPr="00FE6F71" w:rsidTr="003E3E3D">
        <w:trPr>
          <w:trHeight w:val="138"/>
        </w:trPr>
        <w:tc>
          <w:tcPr>
            <w:tcW w:w="83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1.6.</w:t>
            </w:r>
          </w:p>
        </w:tc>
        <w:tc>
          <w:tcPr>
            <w:tcW w:w="425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Заведующий столовой</w:t>
            </w:r>
          </w:p>
        </w:tc>
        <w:tc>
          <w:tcPr>
            <w:tcW w:w="2140"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559"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767" w:type="dxa"/>
            <w:gridSpan w:val="4"/>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708"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706"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pPr>
            <w:r w:rsidRPr="00FE6F71">
              <w:rPr>
                <w:rFonts w:ascii="Times New Roman" w:hAnsi="Times New Roman" w:cs="Times New Roman"/>
                <w:sz w:val="22"/>
                <w:szCs w:val="22"/>
              </w:rPr>
              <w:t>1,0</w:t>
            </w:r>
          </w:p>
        </w:tc>
      </w:tr>
      <w:tr w:rsidR="00FE6F71" w:rsidRPr="00FE6F71" w:rsidTr="003E3E3D">
        <w:trPr>
          <w:trHeight w:val="138"/>
        </w:trPr>
        <w:tc>
          <w:tcPr>
            <w:tcW w:w="83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b/>
                <w:bCs/>
                <w:sz w:val="24"/>
                <w:szCs w:val="24"/>
              </w:rPr>
            </w:pPr>
            <w:r w:rsidRPr="00FE6F71">
              <w:rPr>
                <w:rFonts w:ascii="Times New Roman" w:hAnsi="Times New Roman" w:cs="Times New Roman"/>
                <w:b/>
                <w:bCs/>
                <w:sz w:val="22"/>
                <w:szCs w:val="22"/>
              </w:rPr>
              <w:t>2.</w:t>
            </w:r>
          </w:p>
        </w:tc>
        <w:tc>
          <w:tcPr>
            <w:tcW w:w="15061" w:type="dxa"/>
            <w:gridSpan w:val="13"/>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pPr>
            <w:r w:rsidRPr="00FE6F71">
              <w:rPr>
                <w:rFonts w:ascii="Times New Roman" w:hAnsi="Times New Roman" w:cs="Times New Roman"/>
                <w:b/>
                <w:bCs/>
                <w:sz w:val="24"/>
                <w:szCs w:val="24"/>
              </w:rPr>
              <w:t>Педагогический персонал</w:t>
            </w:r>
          </w:p>
        </w:tc>
      </w:tr>
      <w:tr w:rsidR="00FE6F71" w:rsidRPr="00FE6F71" w:rsidTr="003E3E3D">
        <w:trPr>
          <w:trHeight w:val="138"/>
        </w:trPr>
        <w:tc>
          <w:tcPr>
            <w:tcW w:w="83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2.1.</w:t>
            </w:r>
          </w:p>
        </w:tc>
        <w:tc>
          <w:tcPr>
            <w:tcW w:w="425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Социальный педагог           </w:t>
            </w:r>
          </w:p>
        </w:tc>
        <w:tc>
          <w:tcPr>
            <w:tcW w:w="2140"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0,10</w:t>
            </w:r>
          </w:p>
        </w:tc>
        <w:tc>
          <w:tcPr>
            <w:tcW w:w="1559"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0,25</w:t>
            </w:r>
          </w:p>
        </w:tc>
        <w:tc>
          <w:tcPr>
            <w:tcW w:w="1767" w:type="dxa"/>
            <w:gridSpan w:val="4"/>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708"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706"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pPr>
            <w:r w:rsidRPr="00FE6F71">
              <w:rPr>
                <w:rFonts w:ascii="Times New Roman" w:hAnsi="Times New Roman" w:cs="Times New Roman"/>
                <w:sz w:val="22"/>
                <w:szCs w:val="22"/>
              </w:rPr>
              <w:t>1,0</w:t>
            </w:r>
          </w:p>
        </w:tc>
      </w:tr>
      <w:tr w:rsidR="00FE6F71" w:rsidRPr="00FE6F71" w:rsidTr="003E3E3D">
        <w:trPr>
          <w:trHeight w:val="138"/>
        </w:trPr>
        <w:tc>
          <w:tcPr>
            <w:tcW w:w="83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2.2.</w:t>
            </w:r>
          </w:p>
        </w:tc>
        <w:tc>
          <w:tcPr>
            <w:tcW w:w="425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Педагог-психолог             </w:t>
            </w:r>
          </w:p>
        </w:tc>
        <w:tc>
          <w:tcPr>
            <w:tcW w:w="2140"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0,10</w:t>
            </w:r>
          </w:p>
        </w:tc>
        <w:tc>
          <w:tcPr>
            <w:tcW w:w="1559"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0,25</w:t>
            </w:r>
          </w:p>
        </w:tc>
        <w:tc>
          <w:tcPr>
            <w:tcW w:w="1767" w:type="dxa"/>
            <w:gridSpan w:val="4"/>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708"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706"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pPr>
            <w:r w:rsidRPr="00FE6F71">
              <w:rPr>
                <w:rFonts w:ascii="Times New Roman" w:hAnsi="Times New Roman" w:cs="Times New Roman"/>
                <w:sz w:val="22"/>
                <w:szCs w:val="22"/>
              </w:rPr>
              <w:t>1,0</w:t>
            </w:r>
          </w:p>
        </w:tc>
      </w:tr>
      <w:tr w:rsidR="00FE6F71" w:rsidRPr="00FE6F71" w:rsidTr="003E3E3D">
        <w:trPr>
          <w:trHeight w:val="138"/>
        </w:trPr>
        <w:tc>
          <w:tcPr>
            <w:tcW w:w="83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2.3.</w:t>
            </w:r>
          </w:p>
        </w:tc>
        <w:tc>
          <w:tcPr>
            <w:tcW w:w="425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Учитель-логопед              </w:t>
            </w:r>
          </w:p>
        </w:tc>
        <w:tc>
          <w:tcPr>
            <w:tcW w:w="2140"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559"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7108" w:type="dxa"/>
            <w:gridSpan w:val="9"/>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pPr>
            <w:r w:rsidRPr="00FE6F71">
              <w:rPr>
                <w:rFonts w:ascii="Times New Roman" w:hAnsi="Times New Roman" w:cs="Times New Roman"/>
                <w:sz w:val="22"/>
                <w:szCs w:val="22"/>
              </w:rPr>
              <w:t xml:space="preserve">0,5 ставки на каждые  100 обучающихся 1-4 классов                                                   </w:t>
            </w:r>
          </w:p>
        </w:tc>
      </w:tr>
      <w:tr w:rsidR="00FE6F71" w:rsidRPr="00FE6F71" w:rsidTr="003E3E3D">
        <w:trPr>
          <w:trHeight w:val="138"/>
        </w:trPr>
        <w:tc>
          <w:tcPr>
            <w:tcW w:w="83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2.4.</w:t>
            </w:r>
          </w:p>
        </w:tc>
        <w:tc>
          <w:tcPr>
            <w:tcW w:w="425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Воспитатель                  </w:t>
            </w:r>
          </w:p>
        </w:tc>
        <w:tc>
          <w:tcPr>
            <w:tcW w:w="10807" w:type="dxa"/>
            <w:gridSpan w:val="12"/>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pPr>
            <w:r w:rsidRPr="00FE6F71">
              <w:rPr>
                <w:rFonts w:ascii="Times New Roman" w:hAnsi="Times New Roman" w:cs="Times New Roman"/>
                <w:sz w:val="22"/>
                <w:szCs w:val="22"/>
              </w:rPr>
              <w:t xml:space="preserve"> 1,0 на 1 группу продленного дня </w:t>
            </w:r>
          </w:p>
        </w:tc>
      </w:tr>
      <w:tr w:rsidR="00FE6F71" w:rsidRPr="00FE6F71" w:rsidTr="003E3E3D">
        <w:trPr>
          <w:trHeight w:val="138"/>
        </w:trPr>
        <w:tc>
          <w:tcPr>
            <w:tcW w:w="83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lastRenderedPageBreak/>
              <w:t>2.5.</w:t>
            </w:r>
          </w:p>
        </w:tc>
        <w:tc>
          <w:tcPr>
            <w:tcW w:w="425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Педагог дополнительного образования                  </w:t>
            </w:r>
          </w:p>
        </w:tc>
        <w:tc>
          <w:tcPr>
            <w:tcW w:w="2140"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 xml:space="preserve">0,25 </w:t>
            </w:r>
          </w:p>
        </w:tc>
        <w:tc>
          <w:tcPr>
            <w:tcW w:w="1559"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 xml:space="preserve">0,25 </w:t>
            </w:r>
          </w:p>
        </w:tc>
        <w:tc>
          <w:tcPr>
            <w:tcW w:w="1767" w:type="dxa"/>
            <w:gridSpan w:val="4"/>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708"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706"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1,5</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pPr>
            <w:r w:rsidRPr="00FE6F71">
              <w:rPr>
                <w:rFonts w:ascii="Times New Roman" w:hAnsi="Times New Roman" w:cs="Times New Roman"/>
                <w:sz w:val="22"/>
                <w:szCs w:val="22"/>
              </w:rPr>
              <w:t>1,5</w:t>
            </w:r>
          </w:p>
        </w:tc>
      </w:tr>
      <w:tr w:rsidR="00FE6F71" w:rsidRPr="00FE6F71" w:rsidTr="003E3E3D">
        <w:trPr>
          <w:trHeight w:val="138"/>
        </w:trPr>
        <w:tc>
          <w:tcPr>
            <w:tcW w:w="83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2.6.</w:t>
            </w:r>
          </w:p>
        </w:tc>
        <w:tc>
          <w:tcPr>
            <w:tcW w:w="425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Педагог-организатор, </w:t>
            </w:r>
            <w:proofErr w:type="spellStart"/>
            <w:r w:rsidRPr="00FE6F71">
              <w:rPr>
                <w:rFonts w:ascii="Times New Roman" w:hAnsi="Times New Roman" w:cs="Times New Roman"/>
                <w:sz w:val="22"/>
                <w:szCs w:val="22"/>
              </w:rPr>
              <w:t>тьютор</w:t>
            </w:r>
            <w:proofErr w:type="spellEnd"/>
            <w:r w:rsidRPr="00FE6F71">
              <w:rPr>
                <w:rFonts w:ascii="Times New Roman" w:hAnsi="Times New Roman" w:cs="Times New Roman"/>
                <w:sz w:val="22"/>
                <w:szCs w:val="22"/>
              </w:rPr>
              <w:t xml:space="preserve">          </w:t>
            </w:r>
          </w:p>
        </w:tc>
        <w:tc>
          <w:tcPr>
            <w:tcW w:w="2140"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0,25</w:t>
            </w:r>
          </w:p>
        </w:tc>
        <w:tc>
          <w:tcPr>
            <w:tcW w:w="1559"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767" w:type="dxa"/>
            <w:gridSpan w:val="4"/>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708"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706"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1,5</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pPr>
            <w:r w:rsidRPr="00FE6F71">
              <w:rPr>
                <w:rFonts w:ascii="Times New Roman" w:hAnsi="Times New Roman" w:cs="Times New Roman"/>
                <w:sz w:val="22"/>
                <w:szCs w:val="22"/>
              </w:rPr>
              <w:t>1,5</w:t>
            </w:r>
          </w:p>
        </w:tc>
      </w:tr>
      <w:tr w:rsidR="00FE6F71" w:rsidRPr="00FE6F71" w:rsidTr="003E3E3D">
        <w:trPr>
          <w:trHeight w:val="138"/>
        </w:trPr>
        <w:tc>
          <w:tcPr>
            <w:tcW w:w="83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2.7.</w:t>
            </w:r>
          </w:p>
        </w:tc>
        <w:tc>
          <w:tcPr>
            <w:tcW w:w="425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Старший вожатый</w:t>
            </w:r>
          </w:p>
        </w:tc>
        <w:tc>
          <w:tcPr>
            <w:tcW w:w="2140"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0,10</w:t>
            </w:r>
          </w:p>
        </w:tc>
        <w:tc>
          <w:tcPr>
            <w:tcW w:w="1559"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0,25</w:t>
            </w:r>
          </w:p>
        </w:tc>
        <w:tc>
          <w:tcPr>
            <w:tcW w:w="1767" w:type="dxa"/>
            <w:gridSpan w:val="4"/>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708"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706"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pPr>
            <w:r w:rsidRPr="00FE6F71">
              <w:rPr>
                <w:rFonts w:ascii="Times New Roman" w:hAnsi="Times New Roman" w:cs="Times New Roman"/>
                <w:sz w:val="22"/>
                <w:szCs w:val="22"/>
              </w:rPr>
              <w:t>0,5</w:t>
            </w:r>
          </w:p>
        </w:tc>
      </w:tr>
      <w:tr w:rsidR="00FE6F71" w:rsidRPr="00FE6F71" w:rsidTr="003E3E3D">
        <w:trPr>
          <w:trHeight w:val="138"/>
        </w:trPr>
        <w:tc>
          <w:tcPr>
            <w:tcW w:w="83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2.8.</w:t>
            </w:r>
          </w:p>
        </w:tc>
        <w:tc>
          <w:tcPr>
            <w:tcW w:w="425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Педагог-библиотекарь (должность библиотекаря исключается)</w:t>
            </w:r>
          </w:p>
        </w:tc>
        <w:tc>
          <w:tcPr>
            <w:tcW w:w="2140"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0,10</w:t>
            </w:r>
          </w:p>
        </w:tc>
        <w:tc>
          <w:tcPr>
            <w:tcW w:w="1559"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0,25</w:t>
            </w:r>
          </w:p>
        </w:tc>
        <w:tc>
          <w:tcPr>
            <w:tcW w:w="1767" w:type="dxa"/>
            <w:gridSpan w:val="4"/>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0,25</w:t>
            </w:r>
          </w:p>
        </w:tc>
        <w:tc>
          <w:tcPr>
            <w:tcW w:w="1708"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706"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pPr>
            <w:r w:rsidRPr="00FE6F71">
              <w:rPr>
                <w:rFonts w:ascii="Times New Roman" w:hAnsi="Times New Roman" w:cs="Times New Roman"/>
                <w:sz w:val="22"/>
                <w:szCs w:val="22"/>
              </w:rPr>
              <w:t>0,5</w:t>
            </w:r>
          </w:p>
        </w:tc>
      </w:tr>
      <w:tr w:rsidR="00FE6F71" w:rsidRPr="00FE6F71" w:rsidTr="003E3E3D">
        <w:trPr>
          <w:trHeight w:val="138"/>
        </w:trPr>
        <w:tc>
          <w:tcPr>
            <w:tcW w:w="83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b/>
                <w:bCs/>
                <w:sz w:val="24"/>
                <w:szCs w:val="24"/>
              </w:rPr>
            </w:pPr>
            <w:r w:rsidRPr="00FE6F71">
              <w:rPr>
                <w:rFonts w:ascii="Times New Roman" w:hAnsi="Times New Roman" w:cs="Times New Roman"/>
                <w:b/>
                <w:bCs/>
                <w:sz w:val="24"/>
                <w:szCs w:val="24"/>
              </w:rPr>
              <w:t>3.</w:t>
            </w:r>
          </w:p>
        </w:tc>
        <w:tc>
          <w:tcPr>
            <w:tcW w:w="15061" w:type="dxa"/>
            <w:gridSpan w:val="13"/>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pPr>
            <w:r w:rsidRPr="00FE6F71">
              <w:rPr>
                <w:rFonts w:ascii="Times New Roman" w:hAnsi="Times New Roman" w:cs="Times New Roman"/>
                <w:b/>
                <w:bCs/>
                <w:sz w:val="24"/>
                <w:szCs w:val="24"/>
              </w:rPr>
              <w:t>Учебно-вспомогательный персонал</w:t>
            </w:r>
          </w:p>
        </w:tc>
      </w:tr>
      <w:tr w:rsidR="00FE6F71" w:rsidRPr="00FE6F71" w:rsidTr="003E3E3D">
        <w:trPr>
          <w:trHeight w:val="138"/>
        </w:trPr>
        <w:tc>
          <w:tcPr>
            <w:tcW w:w="83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3.1.</w:t>
            </w:r>
          </w:p>
        </w:tc>
        <w:tc>
          <w:tcPr>
            <w:tcW w:w="425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Секретарь-машинистка         </w:t>
            </w:r>
          </w:p>
        </w:tc>
        <w:tc>
          <w:tcPr>
            <w:tcW w:w="2140"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559"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767" w:type="dxa"/>
            <w:gridSpan w:val="4"/>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708"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706"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pPr>
            <w:r w:rsidRPr="00FE6F71">
              <w:rPr>
                <w:rFonts w:ascii="Times New Roman" w:hAnsi="Times New Roman" w:cs="Times New Roman"/>
                <w:sz w:val="22"/>
                <w:szCs w:val="22"/>
              </w:rPr>
              <w:t>1,0</w:t>
            </w:r>
          </w:p>
        </w:tc>
      </w:tr>
      <w:tr w:rsidR="00FE6F71" w:rsidRPr="00FE6F71" w:rsidTr="003E3E3D">
        <w:trPr>
          <w:trHeight w:val="138"/>
        </w:trPr>
        <w:tc>
          <w:tcPr>
            <w:tcW w:w="83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3.2.</w:t>
            </w:r>
          </w:p>
        </w:tc>
        <w:tc>
          <w:tcPr>
            <w:tcW w:w="425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Библиотекарь (должность педагога-библиотекаря исключается)                </w:t>
            </w:r>
          </w:p>
        </w:tc>
        <w:tc>
          <w:tcPr>
            <w:tcW w:w="2140"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0,10</w:t>
            </w:r>
          </w:p>
        </w:tc>
        <w:tc>
          <w:tcPr>
            <w:tcW w:w="1559"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0,25</w:t>
            </w:r>
          </w:p>
        </w:tc>
        <w:tc>
          <w:tcPr>
            <w:tcW w:w="1767" w:type="dxa"/>
            <w:gridSpan w:val="4"/>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708"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706"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pPr>
            <w:r w:rsidRPr="00FE6F71">
              <w:rPr>
                <w:rFonts w:ascii="Times New Roman" w:hAnsi="Times New Roman" w:cs="Times New Roman"/>
                <w:sz w:val="22"/>
                <w:szCs w:val="22"/>
              </w:rPr>
              <w:t>1,0</w:t>
            </w:r>
          </w:p>
        </w:tc>
      </w:tr>
      <w:tr w:rsidR="00FE6F71" w:rsidRPr="00FE6F71" w:rsidTr="003E3E3D">
        <w:trPr>
          <w:trHeight w:val="138"/>
        </w:trPr>
        <w:tc>
          <w:tcPr>
            <w:tcW w:w="83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3.3.</w:t>
            </w:r>
          </w:p>
        </w:tc>
        <w:tc>
          <w:tcPr>
            <w:tcW w:w="425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Лаборант                     </w:t>
            </w:r>
          </w:p>
        </w:tc>
        <w:tc>
          <w:tcPr>
            <w:tcW w:w="2140"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559"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0,25</w:t>
            </w:r>
          </w:p>
        </w:tc>
        <w:tc>
          <w:tcPr>
            <w:tcW w:w="1767" w:type="dxa"/>
            <w:gridSpan w:val="4"/>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0,25</w:t>
            </w:r>
          </w:p>
        </w:tc>
        <w:tc>
          <w:tcPr>
            <w:tcW w:w="1708"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706"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pPr>
            <w:r w:rsidRPr="00FE6F71">
              <w:rPr>
                <w:rFonts w:ascii="Times New Roman" w:hAnsi="Times New Roman" w:cs="Times New Roman"/>
                <w:sz w:val="22"/>
                <w:szCs w:val="22"/>
              </w:rPr>
              <w:t>1,0</w:t>
            </w:r>
          </w:p>
        </w:tc>
      </w:tr>
      <w:tr w:rsidR="00FE6F71" w:rsidRPr="00FE6F71" w:rsidTr="003E3E3D">
        <w:trPr>
          <w:trHeight w:val="717"/>
        </w:trPr>
        <w:tc>
          <w:tcPr>
            <w:tcW w:w="83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3.4.</w:t>
            </w:r>
          </w:p>
        </w:tc>
        <w:tc>
          <w:tcPr>
            <w:tcW w:w="425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Лаборант (по обслуживанию компьютеров и оргтехники)                      </w:t>
            </w:r>
          </w:p>
        </w:tc>
        <w:tc>
          <w:tcPr>
            <w:tcW w:w="2140"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0,10</w:t>
            </w:r>
          </w:p>
        </w:tc>
        <w:tc>
          <w:tcPr>
            <w:tcW w:w="1559"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0,10</w:t>
            </w:r>
          </w:p>
        </w:tc>
        <w:tc>
          <w:tcPr>
            <w:tcW w:w="1761" w:type="dxa"/>
            <w:gridSpan w:val="3"/>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0,10</w:t>
            </w:r>
          </w:p>
        </w:tc>
        <w:tc>
          <w:tcPr>
            <w:tcW w:w="5347" w:type="dxa"/>
            <w:gridSpan w:val="6"/>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pPr>
            <w:r w:rsidRPr="00FE6F71">
              <w:rPr>
                <w:rFonts w:ascii="Times New Roman" w:hAnsi="Times New Roman" w:cs="Times New Roman"/>
                <w:sz w:val="22"/>
                <w:szCs w:val="22"/>
              </w:rPr>
              <w:t xml:space="preserve">1,0 при наличии 50 единиц техники (при отсутствии установленного количества единиц техники количество ставок определяется пропорционально реальному количеству единиц техники в общеобразовательной организации)                        </w:t>
            </w:r>
          </w:p>
        </w:tc>
      </w:tr>
      <w:tr w:rsidR="00FE6F71" w:rsidRPr="00FE6F71" w:rsidTr="003E3E3D">
        <w:trPr>
          <w:trHeight w:val="138"/>
        </w:trPr>
        <w:tc>
          <w:tcPr>
            <w:tcW w:w="83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3.5.</w:t>
            </w:r>
          </w:p>
        </w:tc>
        <w:tc>
          <w:tcPr>
            <w:tcW w:w="425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Техник (по обслуживанию компьютеров и оргтехники)                 </w:t>
            </w:r>
          </w:p>
        </w:tc>
        <w:tc>
          <w:tcPr>
            <w:tcW w:w="2140"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559"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767" w:type="dxa"/>
            <w:gridSpan w:val="4"/>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884" w:type="dxa"/>
            <w:gridSpan w:val="3"/>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3457" w:type="dxa"/>
            <w:gridSpan w:val="2"/>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pPr>
            <w:r w:rsidRPr="00FE6F71">
              <w:rPr>
                <w:rFonts w:ascii="Times New Roman" w:hAnsi="Times New Roman" w:cs="Times New Roman"/>
                <w:sz w:val="22"/>
                <w:szCs w:val="22"/>
              </w:rPr>
              <w:t>1,0 при наличии от 51 до 100 единиц техники (должность лаборанта исключается)</w:t>
            </w:r>
          </w:p>
        </w:tc>
      </w:tr>
      <w:tr w:rsidR="00FE6F71" w:rsidRPr="00FE6F71" w:rsidTr="003E3E3D">
        <w:trPr>
          <w:trHeight w:val="478"/>
        </w:trPr>
        <w:tc>
          <w:tcPr>
            <w:tcW w:w="83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3.6.</w:t>
            </w:r>
          </w:p>
        </w:tc>
        <w:tc>
          <w:tcPr>
            <w:tcW w:w="425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Инженер-программист </w:t>
            </w:r>
          </w:p>
        </w:tc>
        <w:tc>
          <w:tcPr>
            <w:tcW w:w="2140"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559"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767" w:type="dxa"/>
            <w:gridSpan w:val="4"/>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884" w:type="dxa"/>
            <w:gridSpan w:val="3"/>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3457" w:type="dxa"/>
            <w:gridSpan w:val="2"/>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pPr>
            <w:r w:rsidRPr="00FE6F71">
              <w:rPr>
                <w:rFonts w:ascii="Times New Roman" w:hAnsi="Times New Roman" w:cs="Times New Roman"/>
                <w:sz w:val="22"/>
                <w:szCs w:val="22"/>
              </w:rPr>
              <w:t>1,0  при наличии  более 100 единиц техники (должности лаборант и техник исключаются)</w:t>
            </w:r>
          </w:p>
        </w:tc>
      </w:tr>
      <w:tr w:rsidR="00FE6F71" w:rsidRPr="00FE6F71" w:rsidTr="003E3E3D">
        <w:trPr>
          <w:trHeight w:val="1690"/>
        </w:trPr>
        <w:tc>
          <w:tcPr>
            <w:tcW w:w="83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3.7.</w:t>
            </w:r>
          </w:p>
        </w:tc>
        <w:tc>
          <w:tcPr>
            <w:tcW w:w="425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Системный администратор</w:t>
            </w:r>
          </w:p>
        </w:tc>
        <w:tc>
          <w:tcPr>
            <w:tcW w:w="2140"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559"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767" w:type="dxa"/>
            <w:gridSpan w:val="4"/>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5341" w:type="dxa"/>
            <w:gridSpan w:val="5"/>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pPr>
            <w:r w:rsidRPr="00FE6F71">
              <w:rPr>
                <w:rFonts w:ascii="Times New Roman" w:hAnsi="Times New Roman" w:cs="Times New Roman"/>
                <w:sz w:val="22"/>
                <w:szCs w:val="22"/>
              </w:rPr>
              <w:t xml:space="preserve">        1,0 при наличии 100 единиц компьютерной техники, объединённых в локальную сеть (при отсутствии установленного количества единиц техники количество ставок определяется пропорционально реальному количеству единиц техники в общеобразовательной организации)</w:t>
            </w:r>
          </w:p>
        </w:tc>
      </w:tr>
      <w:tr w:rsidR="00FE6F71" w:rsidRPr="00FE6F71" w:rsidTr="003E3E3D">
        <w:trPr>
          <w:trHeight w:val="286"/>
        </w:trPr>
        <w:tc>
          <w:tcPr>
            <w:tcW w:w="83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b/>
                <w:bCs/>
                <w:sz w:val="24"/>
                <w:szCs w:val="24"/>
              </w:rPr>
            </w:pPr>
            <w:r w:rsidRPr="00FE6F71">
              <w:rPr>
                <w:rFonts w:ascii="Times New Roman" w:hAnsi="Times New Roman" w:cs="Times New Roman"/>
                <w:b/>
                <w:bCs/>
                <w:sz w:val="24"/>
                <w:szCs w:val="24"/>
              </w:rPr>
              <w:t>4.</w:t>
            </w:r>
          </w:p>
        </w:tc>
        <w:tc>
          <w:tcPr>
            <w:tcW w:w="15061" w:type="dxa"/>
            <w:gridSpan w:val="13"/>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pPr>
            <w:r w:rsidRPr="00FE6F71">
              <w:rPr>
                <w:rFonts w:ascii="Times New Roman" w:hAnsi="Times New Roman" w:cs="Times New Roman"/>
                <w:b/>
                <w:bCs/>
                <w:sz w:val="24"/>
                <w:szCs w:val="24"/>
              </w:rPr>
              <w:t>Младший обслуживающий персонал</w:t>
            </w:r>
          </w:p>
        </w:tc>
      </w:tr>
      <w:tr w:rsidR="00FE6F71" w:rsidRPr="00FE6F71" w:rsidTr="003E3E3D">
        <w:trPr>
          <w:trHeight w:val="263"/>
        </w:trPr>
        <w:tc>
          <w:tcPr>
            <w:tcW w:w="83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4.1.</w:t>
            </w:r>
          </w:p>
        </w:tc>
        <w:tc>
          <w:tcPr>
            <w:tcW w:w="425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Рабочий по комплексному      </w:t>
            </w:r>
            <w:r w:rsidRPr="00FE6F71">
              <w:rPr>
                <w:rFonts w:ascii="Times New Roman" w:hAnsi="Times New Roman" w:cs="Times New Roman"/>
                <w:sz w:val="22"/>
                <w:szCs w:val="22"/>
              </w:rPr>
              <w:br/>
              <w:t>обслуживанию и ремонту зданий</w:t>
            </w:r>
            <w:r w:rsidRPr="00FE6F71">
              <w:rPr>
                <w:rFonts w:ascii="Times New Roman" w:hAnsi="Times New Roman" w:cs="Times New Roman"/>
                <w:sz w:val="22"/>
                <w:szCs w:val="22"/>
              </w:rPr>
              <w:br/>
              <w:t xml:space="preserve">(слесарь-сантехник,          </w:t>
            </w:r>
            <w:r w:rsidRPr="00FE6F71">
              <w:rPr>
                <w:rFonts w:ascii="Times New Roman" w:hAnsi="Times New Roman" w:cs="Times New Roman"/>
                <w:sz w:val="22"/>
                <w:szCs w:val="22"/>
              </w:rPr>
              <w:br/>
              <w:t>электромонтер, столяр и т.д.)</w:t>
            </w:r>
          </w:p>
        </w:tc>
        <w:tc>
          <w:tcPr>
            <w:tcW w:w="2222"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537" w:type="dxa"/>
            <w:gridSpan w:val="3"/>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0,10</w:t>
            </w:r>
          </w:p>
        </w:tc>
        <w:tc>
          <w:tcPr>
            <w:tcW w:w="1707"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0,10</w:t>
            </w:r>
          </w:p>
        </w:tc>
        <w:tc>
          <w:tcPr>
            <w:tcW w:w="1708"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706"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0,75</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pPr>
            <w:r w:rsidRPr="00FE6F71">
              <w:rPr>
                <w:rFonts w:ascii="Times New Roman" w:hAnsi="Times New Roman" w:cs="Times New Roman"/>
                <w:sz w:val="22"/>
                <w:szCs w:val="22"/>
              </w:rPr>
              <w:t>1,0</w:t>
            </w:r>
          </w:p>
        </w:tc>
      </w:tr>
      <w:tr w:rsidR="00FE6F71" w:rsidRPr="00FE6F71" w:rsidTr="003E3E3D">
        <w:trPr>
          <w:trHeight w:val="239"/>
        </w:trPr>
        <w:tc>
          <w:tcPr>
            <w:tcW w:w="83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4.2.</w:t>
            </w:r>
          </w:p>
        </w:tc>
        <w:tc>
          <w:tcPr>
            <w:tcW w:w="425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Гардеробщик                  </w:t>
            </w:r>
          </w:p>
        </w:tc>
        <w:tc>
          <w:tcPr>
            <w:tcW w:w="2222"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537" w:type="dxa"/>
            <w:gridSpan w:val="3"/>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707"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708"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706"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0,75</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pPr>
            <w:r w:rsidRPr="00FE6F71">
              <w:rPr>
                <w:rFonts w:ascii="Times New Roman" w:hAnsi="Times New Roman" w:cs="Times New Roman"/>
                <w:sz w:val="22"/>
                <w:szCs w:val="22"/>
              </w:rPr>
              <w:t>1,0</w:t>
            </w:r>
          </w:p>
        </w:tc>
      </w:tr>
      <w:tr w:rsidR="00FE6F71" w:rsidRPr="00FE6F71" w:rsidTr="003E3E3D">
        <w:trPr>
          <w:trHeight w:val="717"/>
        </w:trPr>
        <w:tc>
          <w:tcPr>
            <w:tcW w:w="836" w:type="dxa"/>
            <w:vMerge w:val="restart"/>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4.3.</w:t>
            </w:r>
          </w:p>
        </w:tc>
        <w:tc>
          <w:tcPr>
            <w:tcW w:w="425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b/>
                <w:bCs/>
                <w:sz w:val="22"/>
                <w:szCs w:val="22"/>
              </w:rPr>
            </w:pPr>
            <w:r w:rsidRPr="00FE6F71">
              <w:rPr>
                <w:rFonts w:ascii="Times New Roman" w:hAnsi="Times New Roman" w:cs="Times New Roman"/>
                <w:sz w:val="22"/>
                <w:szCs w:val="22"/>
              </w:rPr>
              <w:t xml:space="preserve">Уборщик производственных и    служебных помещений </w:t>
            </w:r>
          </w:p>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b/>
                <w:bCs/>
                <w:sz w:val="22"/>
                <w:szCs w:val="22"/>
              </w:rPr>
              <w:t>Дополнительно:</w:t>
            </w:r>
          </w:p>
        </w:tc>
        <w:tc>
          <w:tcPr>
            <w:tcW w:w="2222"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530"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7055" w:type="dxa"/>
            <w:gridSpan w:val="8"/>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pPr>
            <w:r w:rsidRPr="00FE6F71">
              <w:rPr>
                <w:rFonts w:ascii="Times New Roman" w:hAnsi="Times New Roman" w:cs="Times New Roman"/>
                <w:sz w:val="22"/>
                <w:szCs w:val="22"/>
              </w:rPr>
              <w:t xml:space="preserve">Должность устанавливается из расчета: 0,5  на каждые 250 кв. м убираемой       </w:t>
            </w:r>
            <w:r w:rsidRPr="00FE6F71">
              <w:rPr>
                <w:rFonts w:ascii="Times New Roman" w:hAnsi="Times New Roman" w:cs="Times New Roman"/>
                <w:sz w:val="22"/>
                <w:szCs w:val="22"/>
              </w:rPr>
              <w:br/>
              <w:t>площади</w:t>
            </w:r>
          </w:p>
        </w:tc>
      </w:tr>
      <w:tr w:rsidR="00FE6F71" w:rsidRPr="00FE6F71" w:rsidTr="003E3E3D">
        <w:trPr>
          <w:trHeight w:val="138"/>
        </w:trPr>
        <w:tc>
          <w:tcPr>
            <w:tcW w:w="836" w:type="dxa"/>
            <w:vMerge/>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snapToGrid w:val="0"/>
              <w:jc w:val="center"/>
              <w:rPr>
                <w:rFonts w:ascii="Times New Roman" w:hAnsi="Times New Roman" w:cs="Times New Roman"/>
                <w:sz w:val="22"/>
                <w:szCs w:val="22"/>
              </w:rPr>
            </w:pPr>
          </w:p>
        </w:tc>
        <w:tc>
          <w:tcPr>
            <w:tcW w:w="425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Уборщик производственных и    служебных помещений </w:t>
            </w:r>
          </w:p>
        </w:tc>
        <w:tc>
          <w:tcPr>
            <w:tcW w:w="2222"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530"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708"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706"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3641" w:type="dxa"/>
            <w:gridSpan w:val="4"/>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pPr>
            <w:r w:rsidRPr="00FE6F71">
              <w:rPr>
                <w:rFonts w:ascii="Times New Roman" w:hAnsi="Times New Roman" w:cs="Times New Roman"/>
                <w:sz w:val="22"/>
                <w:szCs w:val="22"/>
              </w:rPr>
              <w:t>в организациях, работающих в 2 смены - 0,25 на каждые 250 кв. м, убираемой площади, используемой обучающимися</w:t>
            </w:r>
            <w:proofErr w:type="gramStart"/>
            <w:r w:rsidRPr="00FE6F71">
              <w:rPr>
                <w:rFonts w:ascii="Times New Roman" w:hAnsi="Times New Roman" w:cs="Times New Roman"/>
                <w:sz w:val="22"/>
                <w:szCs w:val="22"/>
              </w:rPr>
              <w:t>2</w:t>
            </w:r>
            <w:proofErr w:type="gramEnd"/>
            <w:r w:rsidRPr="00FE6F71">
              <w:rPr>
                <w:rFonts w:ascii="Times New Roman" w:hAnsi="Times New Roman" w:cs="Times New Roman"/>
                <w:sz w:val="22"/>
                <w:szCs w:val="22"/>
              </w:rPr>
              <w:t xml:space="preserve"> смены                                                          </w:t>
            </w:r>
          </w:p>
        </w:tc>
      </w:tr>
      <w:tr w:rsidR="00FE6F71" w:rsidRPr="00FE6F71" w:rsidTr="003E3E3D">
        <w:trPr>
          <w:trHeight w:val="478"/>
        </w:trPr>
        <w:tc>
          <w:tcPr>
            <w:tcW w:w="83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lastRenderedPageBreak/>
              <w:t>4.4.</w:t>
            </w:r>
          </w:p>
        </w:tc>
        <w:tc>
          <w:tcPr>
            <w:tcW w:w="425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Дворник                      </w:t>
            </w:r>
          </w:p>
        </w:tc>
        <w:tc>
          <w:tcPr>
            <w:tcW w:w="2222"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537" w:type="dxa"/>
            <w:gridSpan w:val="3"/>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7048" w:type="dxa"/>
            <w:gridSpan w:val="7"/>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pPr>
            <w:r w:rsidRPr="00FE6F71">
              <w:rPr>
                <w:rFonts w:ascii="Times New Roman" w:hAnsi="Times New Roman" w:cs="Times New Roman"/>
                <w:sz w:val="22"/>
                <w:szCs w:val="22"/>
              </w:rPr>
              <w:t xml:space="preserve">1,0 на каждые 0,5 га территории закреплённой за образовательной организацией                                    </w:t>
            </w:r>
          </w:p>
        </w:tc>
      </w:tr>
      <w:tr w:rsidR="00FE6F71" w:rsidRPr="00FE6F71" w:rsidTr="003E3E3D">
        <w:trPr>
          <w:trHeight w:val="239"/>
        </w:trPr>
        <w:tc>
          <w:tcPr>
            <w:tcW w:w="83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4.5.</w:t>
            </w:r>
          </w:p>
        </w:tc>
        <w:tc>
          <w:tcPr>
            <w:tcW w:w="425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Сторож                       </w:t>
            </w:r>
          </w:p>
        </w:tc>
        <w:tc>
          <w:tcPr>
            <w:tcW w:w="10807" w:type="dxa"/>
            <w:gridSpan w:val="12"/>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pPr>
            <w:r w:rsidRPr="00FE6F71">
              <w:rPr>
                <w:rFonts w:ascii="Times New Roman" w:hAnsi="Times New Roman" w:cs="Times New Roman"/>
                <w:sz w:val="22"/>
                <w:szCs w:val="22"/>
              </w:rPr>
              <w:t xml:space="preserve">из расчета 2,0  на одно здание общеобразовательной организации                  </w:t>
            </w:r>
          </w:p>
        </w:tc>
      </w:tr>
      <w:tr w:rsidR="00FE6F71" w:rsidRPr="00FE6F71" w:rsidTr="003E3E3D">
        <w:trPr>
          <w:trHeight w:val="799"/>
        </w:trPr>
        <w:tc>
          <w:tcPr>
            <w:tcW w:w="83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4.6.</w:t>
            </w:r>
          </w:p>
        </w:tc>
        <w:tc>
          <w:tcPr>
            <w:tcW w:w="425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Повар </w:t>
            </w:r>
          </w:p>
        </w:tc>
        <w:tc>
          <w:tcPr>
            <w:tcW w:w="2222"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0,75</w:t>
            </w:r>
          </w:p>
        </w:tc>
        <w:tc>
          <w:tcPr>
            <w:tcW w:w="1537" w:type="dxa"/>
            <w:gridSpan w:val="3"/>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707"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1,5</w:t>
            </w:r>
          </w:p>
        </w:tc>
        <w:tc>
          <w:tcPr>
            <w:tcW w:w="1708"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1,5</w:t>
            </w:r>
          </w:p>
        </w:tc>
        <w:tc>
          <w:tcPr>
            <w:tcW w:w="3633" w:type="dxa"/>
            <w:gridSpan w:val="3"/>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pPr>
            <w:r w:rsidRPr="00FE6F71">
              <w:rPr>
                <w:rFonts w:ascii="Times New Roman" w:hAnsi="Times New Roman" w:cs="Times New Roman"/>
                <w:sz w:val="22"/>
                <w:szCs w:val="22"/>
              </w:rPr>
              <w:t>1,0 на каждые 200 обучающихся для которых организовано горячее питание</w:t>
            </w:r>
          </w:p>
        </w:tc>
      </w:tr>
      <w:tr w:rsidR="00FE6F71" w:rsidRPr="00FE6F71" w:rsidTr="003E3E3D">
        <w:trPr>
          <w:trHeight w:val="239"/>
        </w:trPr>
        <w:tc>
          <w:tcPr>
            <w:tcW w:w="83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4.7.</w:t>
            </w:r>
          </w:p>
        </w:tc>
        <w:tc>
          <w:tcPr>
            <w:tcW w:w="425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Подсобный рабочий</w:t>
            </w:r>
          </w:p>
        </w:tc>
        <w:tc>
          <w:tcPr>
            <w:tcW w:w="2222"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0,25</w:t>
            </w:r>
          </w:p>
        </w:tc>
        <w:tc>
          <w:tcPr>
            <w:tcW w:w="1537" w:type="dxa"/>
            <w:gridSpan w:val="3"/>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0,25</w:t>
            </w:r>
          </w:p>
        </w:tc>
        <w:tc>
          <w:tcPr>
            <w:tcW w:w="1707"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0,25</w:t>
            </w:r>
          </w:p>
        </w:tc>
        <w:tc>
          <w:tcPr>
            <w:tcW w:w="1708"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706"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1,0</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pPr>
            <w:r w:rsidRPr="00FE6F71">
              <w:rPr>
                <w:rFonts w:ascii="Times New Roman" w:hAnsi="Times New Roman" w:cs="Times New Roman"/>
                <w:sz w:val="22"/>
                <w:szCs w:val="22"/>
              </w:rPr>
              <w:t>1,0</w:t>
            </w:r>
          </w:p>
        </w:tc>
      </w:tr>
      <w:tr w:rsidR="00FE6F71" w:rsidRPr="00FE6F71" w:rsidTr="003E3E3D">
        <w:trPr>
          <w:trHeight w:val="239"/>
        </w:trPr>
        <w:tc>
          <w:tcPr>
            <w:tcW w:w="83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4.8.</w:t>
            </w:r>
          </w:p>
        </w:tc>
        <w:tc>
          <w:tcPr>
            <w:tcW w:w="425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Мойщица посуды</w:t>
            </w:r>
          </w:p>
        </w:tc>
        <w:tc>
          <w:tcPr>
            <w:tcW w:w="2222"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537" w:type="dxa"/>
            <w:gridSpan w:val="3"/>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707"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0,25</w:t>
            </w:r>
          </w:p>
        </w:tc>
        <w:tc>
          <w:tcPr>
            <w:tcW w:w="1708"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0,25</w:t>
            </w:r>
          </w:p>
        </w:tc>
        <w:tc>
          <w:tcPr>
            <w:tcW w:w="1706"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pPr>
            <w:r w:rsidRPr="00FE6F71">
              <w:rPr>
                <w:rFonts w:ascii="Times New Roman" w:hAnsi="Times New Roman" w:cs="Times New Roman"/>
                <w:sz w:val="22"/>
                <w:szCs w:val="22"/>
              </w:rPr>
              <w:t>0,5</w:t>
            </w:r>
          </w:p>
        </w:tc>
      </w:tr>
      <w:tr w:rsidR="00FE6F71" w:rsidRPr="00FE6F71" w:rsidTr="003E3E3D">
        <w:trPr>
          <w:trHeight w:val="222"/>
        </w:trPr>
        <w:tc>
          <w:tcPr>
            <w:tcW w:w="83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4.9.</w:t>
            </w:r>
          </w:p>
        </w:tc>
        <w:tc>
          <w:tcPr>
            <w:tcW w:w="425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Кладовщик </w:t>
            </w:r>
          </w:p>
        </w:tc>
        <w:tc>
          <w:tcPr>
            <w:tcW w:w="2222"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537" w:type="dxa"/>
            <w:gridSpan w:val="3"/>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707"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0,25</w:t>
            </w:r>
          </w:p>
        </w:tc>
        <w:tc>
          <w:tcPr>
            <w:tcW w:w="1708"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0,25</w:t>
            </w:r>
          </w:p>
        </w:tc>
        <w:tc>
          <w:tcPr>
            <w:tcW w:w="1706"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pPr>
            <w:r w:rsidRPr="00FE6F71">
              <w:rPr>
                <w:rFonts w:ascii="Times New Roman" w:hAnsi="Times New Roman" w:cs="Times New Roman"/>
                <w:sz w:val="22"/>
                <w:szCs w:val="22"/>
              </w:rPr>
              <w:t>-</w:t>
            </w:r>
          </w:p>
        </w:tc>
      </w:tr>
      <w:tr w:rsidR="00FE6F71" w:rsidRPr="00FE6F71" w:rsidTr="003E3E3D">
        <w:trPr>
          <w:trHeight w:val="328"/>
        </w:trPr>
        <w:tc>
          <w:tcPr>
            <w:tcW w:w="83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b/>
                <w:bCs/>
                <w:sz w:val="24"/>
                <w:szCs w:val="24"/>
              </w:rPr>
            </w:pPr>
            <w:r w:rsidRPr="00FE6F71">
              <w:rPr>
                <w:rFonts w:ascii="Times New Roman" w:hAnsi="Times New Roman" w:cs="Times New Roman"/>
                <w:b/>
                <w:bCs/>
                <w:sz w:val="24"/>
                <w:szCs w:val="24"/>
              </w:rPr>
              <w:t>5.</w:t>
            </w:r>
          </w:p>
        </w:tc>
        <w:tc>
          <w:tcPr>
            <w:tcW w:w="15061" w:type="dxa"/>
            <w:gridSpan w:val="13"/>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pPr>
            <w:r w:rsidRPr="00FE6F71">
              <w:rPr>
                <w:rFonts w:ascii="Times New Roman" w:hAnsi="Times New Roman" w:cs="Times New Roman"/>
                <w:b/>
                <w:bCs/>
                <w:sz w:val="24"/>
                <w:szCs w:val="24"/>
              </w:rPr>
              <w:t>Административно-хозяйственный персонал</w:t>
            </w:r>
          </w:p>
        </w:tc>
      </w:tr>
      <w:tr w:rsidR="00FE6F71" w:rsidRPr="00FE6F71" w:rsidTr="003E3E3D">
        <w:trPr>
          <w:trHeight w:val="239"/>
        </w:trPr>
        <w:tc>
          <w:tcPr>
            <w:tcW w:w="83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5.1.</w:t>
            </w:r>
          </w:p>
        </w:tc>
        <w:tc>
          <w:tcPr>
            <w:tcW w:w="425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Главный бухгалтер            </w:t>
            </w:r>
          </w:p>
        </w:tc>
        <w:tc>
          <w:tcPr>
            <w:tcW w:w="2222"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537" w:type="dxa"/>
            <w:gridSpan w:val="3"/>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707"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708"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706"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pPr>
            <w:r w:rsidRPr="00FE6F71">
              <w:rPr>
                <w:rFonts w:ascii="Times New Roman" w:hAnsi="Times New Roman" w:cs="Times New Roman"/>
                <w:sz w:val="22"/>
                <w:szCs w:val="22"/>
              </w:rPr>
              <w:t>1</w:t>
            </w:r>
          </w:p>
        </w:tc>
      </w:tr>
      <w:tr w:rsidR="00FE6F71" w:rsidRPr="00FE6F71" w:rsidTr="003E3E3D">
        <w:trPr>
          <w:trHeight w:val="239"/>
        </w:trPr>
        <w:tc>
          <w:tcPr>
            <w:tcW w:w="83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5.2.</w:t>
            </w:r>
          </w:p>
        </w:tc>
        <w:tc>
          <w:tcPr>
            <w:tcW w:w="425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Бухгалтер (на правах </w:t>
            </w:r>
            <w:r w:rsidRPr="00FE6F71">
              <w:rPr>
                <w:rFonts w:ascii="Times New Roman" w:hAnsi="Times New Roman" w:cs="Times New Roman"/>
                <w:sz w:val="22"/>
                <w:szCs w:val="22"/>
              </w:rPr>
              <w:br/>
              <w:t xml:space="preserve">главного)                    </w:t>
            </w:r>
          </w:p>
        </w:tc>
        <w:tc>
          <w:tcPr>
            <w:tcW w:w="2222"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537" w:type="dxa"/>
            <w:gridSpan w:val="3"/>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707"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708"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706"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0,5</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pPr>
            <w:r w:rsidRPr="00FE6F71">
              <w:rPr>
                <w:rFonts w:ascii="Times New Roman" w:hAnsi="Times New Roman" w:cs="Times New Roman"/>
                <w:sz w:val="22"/>
                <w:szCs w:val="22"/>
              </w:rPr>
              <w:t>-</w:t>
            </w:r>
          </w:p>
        </w:tc>
      </w:tr>
      <w:tr w:rsidR="00FE6F71" w:rsidRPr="00FE6F71" w:rsidTr="003E3E3D">
        <w:trPr>
          <w:trHeight w:val="222"/>
        </w:trPr>
        <w:tc>
          <w:tcPr>
            <w:tcW w:w="83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5.3.</w:t>
            </w:r>
          </w:p>
        </w:tc>
        <w:tc>
          <w:tcPr>
            <w:tcW w:w="425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Бухгалтер            </w:t>
            </w:r>
          </w:p>
        </w:tc>
        <w:tc>
          <w:tcPr>
            <w:tcW w:w="2222"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537" w:type="dxa"/>
            <w:gridSpan w:val="3"/>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707"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708"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706"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pPr>
            <w:r w:rsidRPr="00FE6F71">
              <w:rPr>
                <w:rFonts w:ascii="Times New Roman" w:hAnsi="Times New Roman" w:cs="Times New Roman"/>
                <w:sz w:val="22"/>
                <w:szCs w:val="22"/>
              </w:rPr>
              <w:t>0,5</w:t>
            </w:r>
          </w:p>
        </w:tc>
      </w:tr>
      <w:tr w:rsidR="00FE6F71" w:rsidRPr="00FE6F71" w:rsidTr="003E3E3D">
        <w:trPr>
          <w:trHeight w:val="239"/>
        </w:trPr>
        <w:tc>
          <w:tcPr>
            <w:tcW w:w="83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5.4.</w:t>
            </w:r>
          </w:p>
        </w:tc>
        <w:tc>
          <w:tcPr>
            <w:tcW w:w="425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r w:rsidRPr="00FE6F71">
              <w:rPr>
                <w:rFonts w:ascii="Times New Roman" w:hAnsi="Times New Roman" w:cs="Times New Roman"/>
                <w:sz w:val="22"/>
                <w:szCs w:val="22"/>
              </w:rPr>
              <w:t xml:space="preserve">Кассир                       </w:t>
            </w:r>
          </w:p>
        </w:tc>
        <w:tc>
          <w:tcPr>
            <w:tcW w:w="2222"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537" w:type="dxa"/>
            <w:gridSpan w:val="3"/>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707"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w:t>
            </w:r>
          </w:p>
        </w:tc>
        <w:tc>
          <w:tcPr>
            <w:tcW w:w="1708"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0,25</w:t>
            </w:r>
          </w:p>
        </w:tc>
        <w:tc>
          <w:tcPr>
            <w:tcW w:w="1706"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r w:rsidRPr="00FE6F71">
              <w:rPr>
                <w:rFonts w:ascii="Times New Roman" w:hAnsi="Times New Roman" w:cs="Times New Roman"/>
                <w:sz w:val="22"/>
                <w:szCs w:val="22"/>
              </w:rPr>
              <w:t>0,25</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pPr>
            <w:r w:rsidRPr="00FE6F71">
              <w:rPr>
                <w:rFonts w:ascii="Times New Roman" w:hAnsi="Times New Roman" w:cs="Times New Roman"/>
                <w:sz w:val="22"/>
                <w:szCs w:val="22"/>
              </w:rPr>
              <w:t>0,5</w:t>
            </w:r>
          </w:p>
        </w:tc>
      </w:tr>
      <w:tr w:rsidR="00FE6F71" w:rsidRPr="00FE6F71" w:rsidTr="003E3E3D">
        <w:trPr>
          <w:trHeight w:val="239"/>
        </w:trPr>
        <w:tc>
          <w:tcPr>
            <w:tcW w:w="83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p>
          <w:p w:rsidR="00FE6F71" w:rsidRPr="00FE6F71" w:rsidRDefault="00FE6F71" w:rsidP="00FE6F71">
            <w:pPr>
              <w:pStyle w:val="ConsPlusCell"/>
              <w:jc w:val="center"/>
              <w:rPr>
                <w:rFonts w:ascii="Times New Roman" w:hAnsi="Times New Roman" w:cs="Times New Roman"/>
                <w:sz w:val="22"/>
                <w:szCs w:val="22"/>
              </w:rPr>
            </w:pPr>
          </w:p>
        </w:tc>
        <w:tc>
          <w:tcPr>
            <w:tcW w:w="425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rPr>
                <w:rFonts w:ascii="Times New Roman" w:hAnsi="Times New Roman" w:cs="Times New Roman"/>
                <w:sz w:val="22"/>
                <w:szCs w:val="22"/>
              </w:rPr>
            </w:pPr>
          </w:p>
        </w:tc>
        <w:tc>
          <w:tcPr>
            <w:tcW w:w="2222"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p>
        </w:tc>
        <w:tc>
          <w:tcPr>
            <w:tcW w:w="1537" w:type="dxa"/>
            <w:gridSpan w:val="3"/>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p>
        </w:tc>
        <w:tc>
          <w:tcPr>
            <w:tcW w:w="1707"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p>
        </w:tc>
        <w:tc>
          <w:tcPr>
            <w:tcW w:w="1708"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p>
        </w:tc>
        <w:tc>
          <w:tcPr>
            <w:tcW w:w="1706"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PlusCell"/>
              <w:jc w:val="center"/>
              <w:rPr>
                <w:rFonts w:ascii="Times New Roman" w:hAnsi="Times New Roman" w:cs="Times New Roman"/>
                <w:sz w:val="22"/>
                <w:szCs w:val="22"/>
              </w:rPr>
            </w:pPr>
          </w:p>
        </w:tc>
      </w:tr>
    </w:tbl>
    <w:p w:rsidR="00FE6F71" w:rsidRPr="00FE6F71" w:rsidRDefault="00FE6F71" w:rsidP="00FE6F71"/>
    <w:p w:rsidR="00FE6F71" w:rsidRPr="00FE6F71" w:rsidRDefault="00FE6F71" w:rsidP="00FE6F71"/>
    <w:p w:rsidR="00FE6F71" w:rsidRPr="00FE6F71" w:rsidRDefault="00FE6F71" w:rsidP="00FE6F71"/>
    <w:p w:rsidR="00FE6F71" w:rsidRPr="00FE6F71" w:rsidRDefault="00FE6F71" w:rsidP="00FE6F71">
      <w:pPr>
        <w:jc w:val="right"/>
        <w:rPr>
          <w:b/>
          <w:bCs/>
          <w:sz w:val="28"/>
          <w:szCs w:val="28"/>
        </w:rPr>
      </w:pPr>
      <w:r w:rsidRPr="00FE6F71">
        <w:rPr>
          <w:sz w:val="28"/>
          <w:szCs w:val="28"/>
        </w:rPr>
        <w:t>Таблица 3</w:t>
      </w:r>
    </w:p>
    <w:p w:rsidR="00FE6F71" w:rsidRPr="00FE6F71" w:rsidRDefault="00FE6F71" w:rsidP="00FE6F71">
      <w:pPr>
        <w:pStyle w:val="ConsPlusNormal"/>
        <w:jc w:val="center"/>
        <w:rPr>
          <w:rFonts w:ascii="Times New Roman" w:hAnsi="Times New Roman" w:cs="Times New Roman"/>
          <w:b/>
          <w:bCs/>
          <w:sz w:val="24"/>
          <w:szCs w:val="24"/>
        </w:rPr>
      </w:pPr>
    </w:p>
    <w:p w:rsidR="00FE6F71" w:rsidRPr="00FE6F71" w:rsidRDefault="00FE6F71" w:rsidP="00FE6F71">
      <w:pPr>
        <w:pStyle w:val="ConsPlusNormal"/>
        <w:jc w:val="center"/>
        <w:rPr>
          <w:rFonts w:ascii="Times New Roman" w:hAnsi="Times New Roman" w:cs="Times New Roman"/>
          <w:b/>
          <w:bCs/>
          <w:sz w:val="24"/>
          <w:szCs w:val="24"/>
        </w:rPr>
      </w:pPr>
    </w:p>
    <w:p w:rsidR="00FE6F71" w:rsidRPr="00FE6F71" w:rsidRDefault="00FE6F71" w:rsidP="00FE6F71">
      <w:pPr>
        <w:pStyle w:val="ConsPlusNormal"/>
        <w:jc w:val="center"/>
        <w:rPr>
          <w:rFonts w:ascii="Times New Roman" w:hAnsi="Times New Roman" w:cs="Times New Roman"/>
          <w:b/>
          <w:bCs/>
          <w:sz w:val="28"/>
          <w:szCs w:val="28"/>
        </w:rPr>
      </w:pPr>
      <w:r w:rsidRPr="00FE6F71">
        <w:rPr>
          <w:rFonts w:ascii="Times New Roman" w:hAnsi="Times New Roman" w:cs="Times New Roman"/>
          <w:b/>
          <w:bCs/>
          <w:sz w:val="28"/>
          <w:szCs w:val="28"/>
        </w:rPr>
        <w:t>Рекомендации по формированию штатного расписания руководящих работников, административно-хозяйственного, педагогического и младшего обслуживающего персонала</w:t>
      </w:r>
    </w:p>
    <w:p w:rsidR="00FE6F71" w:rsidRPr="00FE6F71" w:rsidRDefault="00FE6F71" w:rsidP="00FE6F71">
      <w:pPr>
        <w:pStyle w:val="ConsPlusNormal"/>
        <w:jc w:val="center"/>
        <w:rPr>
          <w:rFonts w:ascii="Times New Roman" w:hAnsi="Times New Roman" w:cs="Times New Roman"/>
          <w:b/>
          <w:bCs/>
          <w:sz w:val="28"/>
          <w:szCs w:val="28"/>
        </w:rPr>
      </w:pPr>
      <w:r w:rsidRPr="00FE6F71">
        <w:rPr>
          <w:rFonts w:ascii="Times New Roman" w:hAnsi="Times New Roman" w:cs="Times New Roman"/>
          <w:b/>
          <w:bCs/>
          <w:sz w:val="28"/>
          <w:szCs w:val="28"/>
        </w:rPr>
        <w:t xml:space="preserve"> дошкольных образовательных групп</w:t>
      </w:r>
    </w:p>
    <w:p w:rsidR="00FE6F71" w:rsidRPr="00FE6F71" w:rsidRDefault="00FE6F71" w:rsidP="00FE6F71">
      <w:pPr>
        <w:pStyle w:val="ConsPlusNormal"/>
        <w:jc w:val="center"/>
        <w:rPr>
          <w:b/>
          <w:bCs/>
          <w:sz w:val="28"/>
          <w:szCs w:val="28"/>
        </w:rPr>
      </w:pPr>
      <w:r w:rsidRPr="00FE6F71">
        <w:rPr>
          <w:rFonts w:ascii="Times New Roman" w:hAnsi="Times New Roman" w:cs="Times New Roman"/>
          <w:b/>
          <w:bCs/>
          <w:sz w:val="28"/>
          <w:szCs w:val="28"/>
        </w:rPr>
        <w:t xml:space="preserve"> (для учреждений работающих полный день (12 часов) 5 дней в неделю)</w:t>
      </w:r>
      <w:r w:rsidRPr="00FE6F71">
        <w:rPr>
          <w:rStyle w:val="af3"/>
          <w:rFonts w:ascii="Times New Roman" w:hAnsi="Times New Roman"/>
          <w:b/>
          <w:bCs/>
          <w:sz w:val="28"/>
          <w:szCs w:val="28"/>
        </w:rPr>
        <w:footnoteReference w:id="13"/>
      </w:r>
    </w:p>
    <w:p w:rsidR="00FE6F71" w:rsidRPr="00FE6F71" w:rsidRDefault="00FE6F71" w:rsidP="00FE6F71">
      <w:pPr>
        <w:pStyle w:val="ConsPlusNormal"/>
        <w:ind w:firstLine="540"/>
        <w:jc w:val="center"/>
        <w:rPr>
          <w:b/>
          <w:bCs/>
          <w:sz w:val="24"/>
          <w:szCs w:val="24"/>
        </w:rPr>
      </w:pPr>
    </w:p>
    <w:tbl>
      <w:tblPr>
        <w:tblW w:w="1576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7"/>
        <w:gridCol w:w="2403"/>
        <w:gridCol w:w="1122"/>
        <w:gridCol w:w="55"/>
        <w:gridCol w:w="1232"/>
        <w:gridCol w:w="36"/>
        <w:gridCol w:w="1205"/>
        <w:gridCol w:w="1200"/>
        <w:gridCol w:w="32"/>
        <w:gridCol w:w="1356"/>
        <w:gridCol w:w="52"/>
        <w:gridCol w:w="1305"/>
        <w:gridCol w:w="15"/>
        <w:gridCol w:w="1320"/>
        <w:gridCol w:w="21"/>
        <w:gridCol w:w="1419"/>
        <w:gridCol w:w="63"/>
        <w:gridCol w:w="2123"/>
      </w:tblGrid>
      <w:tr w:rsidR="00FE6F71" w:rsidRPr="00FE6F71" w:rsidTr="003E3E3D">
        <w:trPr>
          <w:tblHeader/>
        </w:trPr>
        <w:tc>
          <w:tcPr>
            <w:tcW w:w="807" w:type="dxa"/>
            <w:vMerge w:val="restart"/>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 xml:space="preserve">№ </w:t>
            </w:r>
            <w:proofErr w:type="spellStart"/>
            <w:r w:rsidRPr="00FE6F71">
              <w:rPr>
                <w:rFonts w:ascii="Times New Roman" w:hAnsi="Times New Roman" w:cs="Times New Roman"/>
                <w:sz w:val="24"/>
                <w:szCs w:val="24"/>
              </w:rPr>
              <w:t>п</w:t>
            </w:r>
            <w:proofErr w:type="spellEnd"/>
            <w:r w:rsidRPr="00FE6F71">
              <w:rPr>
                <w:rFonts w:ascii="Times New Roman" w:hAnsi="Times New Roman" w:cs="Times New Roman"/>
                <w:sz w:val="24"/>
                <w:szCs w:val="24"/>
              </w:rPr>
              <w:t>/</w:t>
            </w:r>
            <w:proofErr w:type="spellStart"/>
            <w:r w:rsidRPr="00FE6F71">
              <w:rPr>
                <w:rFonts w:ascii="Times New Roman" w:hAnsi="Times New Roman" w:cs="Times New Roman"/>
                <w:sz w:val="24"/>
                <w:szCs w:val="24"/>
              </w:rPr>
              <w:t>п</w:t>
            </w:r>
            <w:proofErr w:type="spellEnd"/>
          </w:p>
        </w:tc>
        <w:tc>
          <w:tcPr>
            <w:tcW w:w="2403" w:type="dxa"/>
            <w:vMerge w:val="restart"/>
          </w:tcPr>
          <w:p w:rsidR="00FE6F71" w:rsidRPr="00FE6F71" w:rsidRDefault="00FE6F71" w:rsidP="00FE6F71">
            <w:pPr>
              <w:pStyle w:val="ConsPlusNormal"/>
              <w:ind w:firstLine="0"/>
              <w:jc w:val="center"/>
              <w:rPr>
                <w:rFonts w:ascii="Times New Roman" w:hAnsi="Times New Roman" w:cs="Times New Roman"/>
                <w:sz w:val="24"/>
                <w:szCs w:val="24"/>
              </w:rPr>
            </w:pPr>
          </w:p>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Должность</w:t>
            </w:r>
          </w:p>
          <w:p w:rsidR="00FE6F71" w:rsidRPr="00FE6F71" w:rsidRDefault="00FE6F71" w:rsidP="00FE6F71">
            <w:pPr>
              <w:pStyle w:val="ConsPlusNormal"/>
              <w:ind w:firstLine="0"/>
              <w:jc w:val="both"/>
              <w:rPr>
                <w:rFonts w:ascii="Times New Roman" w:hAnsi="Times New Roman" w:cs="Times New Roman"/>
                <w:sz w:val="24"/>
                <w:szCs w:val="24"/>
              </w:rPr>
            </w:pPr>
          </w:p>
        </w:tc>
        <w:tc>
          <w:tcPr>
            <w:tcW w:w="12556" w:type="dxa"/>
            <w:gridSpan w:val="16"/>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Количество штатных единиц в зависимости от количества групп</w:t>
            </w:r>
          </w:p>
        </w:tc>
      </w:tr>
      <w:tr w:rsidR="00FE6F71" w:rsidRPr="00FE6F71" w:rsidTr="003E3E3D">
        <w:trPr>
          <w:tblHeader/>
        </w:trPr>
        <w:tc>
          <w:tcPr>
            <w:tcW w:w="807" w:type="dxa"/>
            <w:vMerge/>
          </w:tcPr>
          <w:p w:rsidR="00FE6F71" w:rsidRPr="00FE6F71" w:rsidRDefault="00FE6F71" w:rsidP="00FE6F71">
            <w:pPr>
              <w:pStyle w:val="ConsPlusNormal"/>
              <w:ind w:firstLine="0"/>
              <w:jc w:val="both"/>
              <w:rPr>
                <w:rFonts w:ascii="Times New Roman" w:hAnsi="Times New Roman" w:cs="Times New Roman"/>
                <w:sz w:val="24"/>
                <w:szCs w:val="24"/>
              </w:rPr>
            </w:pPr>
          </w:p>
        </w:tc>
        <w:tc>
          <w:tcPr>
            <w:tcW w:w="2403" w:type="dxa"/>
            <w:vMerge/>
          </w:tcPr>
          <w:p w:rsidR="00FE6F71" w:rsidRPr="00FE6F71" w:rsidRDefault="00FE6F71" w:rsidP="00FE6F71">
            <w:pPr>
              <w:pStyle w:val="ConsPlusNormal"/>
              <w:ind w:firstLine="0"/>
              <w:jc w:val="both"/>
              <w:rPr>
                <w:rFonts w:ascii="Times New Roman" w:hAnsi="Times New Roman" w:cs="Times New Roman"/>
                <w:sz w:val="24"/>
                <w:szCs w:val="24"/>
              </w:rPr>
            </w:pPr>
          </w:p>
        </w:tc>
        <w:tc>
          <w:tcPr>
            <w:tcW w:w="1177" w:type="dxa"/>
            <w:gridSpan w:val="2"/>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до 3 групп</w:t>
            </w:r>
          </w:p>
        </w:tc>
        <w:tc>
          <w:tcPr>
            <w:tcW w:w="1232"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 xml:space="preserve"> 4 группы</w:t>
            </w:r>
          </w:p>
        </w:tc>
        <w:tc>
          <w:tcPr>
            <w:tcW w:w="1241" w:type="dxa"/>
            <w:gridSpan w:val="2"/>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 xml:space="preserve"> 5 групп</w:t>
            </w:r>
          </w:p>
        </w:tc>
        <w:tc>
          <w:tcPr>
            <w:tcW w:w="1232" w:type="dxa"/>
            <w:gridSpan w:val="2"/>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от 6 до 7 групп</w:t>
            </w:r>
          </w:p>
        </w:tc>
        <w:tc>
          <w:tcPr>
            <w:tcW w:w="1356"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от 8 до 10 групп</w:t>
            </w:r>
          </w:p>
        </w:tc>
        <w:tc>
          <w:tcPr>
            <w:tcW w:w="1357" w:type="dxa"/>
            <w:gridSpan w:val="2"/>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от 11 до 14 групп</w:t>
            </w:r>
          </w:p>
        </w:tc>
        <w:tc>
          <w:tcPr>
            <w:tcW w:w="1356" w:type="dxa"/>
            <w:gridSpan w:val="3"/>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от 15 до 18 групп</w:t>
            </w:r>
          </w:p>
        </w:tc>
        <w:tc>
          <w:tcPr>
            <w:tcW w:w="1482" w:type="dxa"/>
            <w:gridSpan w:val="2"/>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от 19 до 24 группы</w:t>
            </w:r>
          </w:p>
        </w:tc>
        <w:tc>
          <w:tcPr>
            <w:tcW w:w="2123"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свыше 24 групп</w:t>
            </w:r>
          </w:p>
        </w:tc>
      </w:tr>
      <w:tr w:rsidR="00FE6F71" w:rsidRPr="00FE6F71" w:rsidTr="003E3E3D">
        <w:tc>
          <w:tcPr>
            <w:tcW w:w="807" w:type="dxa"/>
          </w:tcPr>
          <w:p w:rsidR="00FE6F71" w:rsidRPr="00FE6F71" w:rsidRDefault="00FE6F71" w:rsidP="00FE6F71">
            <w:pPr>
              <w:pStyle w:val="ConsPlusNormal"/>
              <w:ind w:firstLine="0"/>
              <w:jc w:val="both"/>
              <w:rPr>
                <w:rFonts w:ascii="Times New Roman" w:hAnsi="Times New Roman" w:cs="Times New Roman"/>
                <w:b/>
                <w:sz w:val="24"/>
                <w:szCs w:val="24"/>
              </w:rPr>
            </w:pPr>
            <w:r w:rsidRPr="00FE6F71">
              <w:rPr>
                <w:rFonts w:ascii="Times New Roman" w:hAnsi="Times New Roman" w:cs="Times New Roman"/>
                <w:b/>
                <w:sz w:val="24"/>
                <w:szCs w:val="24"/>
              </w:rPr>
              <w:t>1.</w:t>
            </w:r>
          </w:p>
        </w:tc>
        <w:tc>
          <w:tcPr>
            <w:tcW w:w="14959" w:type="dxa"/>
            <w:gridSpan w:val="17"/>
          </w:tcPr>
          <w:p w:rsidR="00FE6F71" w:rsidRPr="00FE6F71" w:rsidRDefault="00FE6F71" w:rsidP="00FE6F71">
            <w:pPr>
              <w:pStyle w:val="ConsPlusNormal"/>
              <w:ind w:firstLine="0"/>
              <w:jc w:val="center"/>
              <w:rPr>
                <w:rFonts w:ascii="Times New Roman" w:hAnsi="Times New Roman" w:cs="Times New Roman"/>
                <w:b/>
                <w:sz w:val="24"/>
                <w:szCs w:val="24"/>
              </w:rPr>
            </w:pPr>
            <w:r w:rsidRPr="00FE6F71">
              <w:rPr>
                <w:rFonts w:ascii="Times New Roman" w:hAnsi="Times New Roman" w:cs="Times New Roman"/>
                <w:b/>
                <w:sz w:val="24"/>
                <w:szCs w:val="24"/>
              </w:rPr>
              <w:t>Руководители</w:t>
            </w:r>
          </w:p>
        </w:tc>
      </w:tr>
      <w:tr w:rsidR="00FE6F71" w:rsidRPr="00FE6F71" w:rsidTr="003E3E3D">
        <w:tc>
          <w:tcPr>
            <w:tcW w:w="807"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1.1</w:t>
            </w:r>
          </w:p>
        </w:tc>
        <w:tc>
          <w:tcPr>
            <w:tcW w:w="2403"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 xml:space="preserve">Заведующий </w:t>
            </w:r>
          </w:p>
        </w:tc>
        <w:tc>
          <w:tcPr>
            <w:tcW w:w="1177" w:type="dxa"/>
            <w:gridSpan w:val="2"/>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1,0</w:t>
            </w:r>
          </w:p>
        </w:tc>
        <w:tc>
          <w:tcPr>
            <w:tcW w:w="1232" w:type="dxa"/>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1,0</w:t>
            </w:r>
          </w:p>
        </w:tc>
        <w:tc>
          <w:tcPr>
            <w:tcW w:w="1241" w:type="dxa"/>
            <w:gridSpan w:val="2"/>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1,0</w:t>
            </w:r>
          </w:p>
        </w:tc>
        <w:tc>
          <w:tcPr>
            <w:tcW w:w="1232" w:type="dxa"/>
            <w:gridSpan w:val="2"/>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1,0</w:t>
            </w:r>
          </w:p>
        </w:tc>
        <w:tc>
          <w:tcPr>
            <w:tcW w:w="1356" w:type="dxa"/>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1,0</w:t>
            </w:r>
          </w:p>
        </w:tc>
        <w:tc>
          <w:tcPr>
            <w:tcW w:w="1357" w:type="dxa"/>
            <w:gridSpan w:val="2"/>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1,0</w:t>
            </w:r>
          </w:p>
        </w:tc>
        <w:tc>
          <w:tcPr>
            <w:tcW w:w="1356" w:type="dxa"/>
            <w:gridSpan w:val="3"/>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1,0</w:t>
            </w:r>
          </w:p>
        </w:tc>
        <w:tc>
          <w:tcPr>
            <w:tcW w:w="1482" w:type="dxa"/>
            <w:gridSpan w:val="2"/>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1,0</w:t>
            </w:r>
          </w:p>
        </w:tc>
        <w:tc>
          <w:tcPr>
            <w:tcW w:w="2123" w:type="dxa"/>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1,0</w:t>
            </w:r>
          </w:p>
        </w:tc>
      </w:tr>
      <w:tr w:rsidR="00FE6F71" w:rsidRPr="00FE6F71" w:rsidTr="003E3E3D">
        <w:tc>
          <w:tcPr>
            <w:tcW w:w="807"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 xml:space="preserve">1.2. </w:t>
            </w:r>
          </w:p>
        </w:tc>
        <w:tc>
          <w:tcPr>
            <w:tcW w:w="2403" w:type="dxa"/>
          </w:tcPr>
          <w:p w:rsidR="00FE6F71" w:rsidRPr="00FE6F71" w:rsidRDefault="00FE6F71" w:rsidP="00FE6F71">
            <w:pPr>
              <w:pStyle w:val="ConsPlusNormal"/>
              <w:ind w:firstLine="0"/>
              <w:jc w:val="both"/>
              <w:rPr>
                <w:rFonts w:ascii="Times New Roman" w:hAnsi="Times New Roman" w:cs="Times New Roman"/>
                <w:sz w:val="24"/>
                <w:szCs w:val="24"/>
              </w:rPr>
            </w:pPr>
          </w:p>
        </w:tc>
        <w:tc>
          <w:tcPr>
            <w:tcW w:w="1177" w:type="dxa"/>
            <w:gridSpan w:val="2"/>
          </w:tcPr>
          <w:p w:rsidR="00FE6F71" w:rsidRPr="00FE6F71" w:rsidRDefault="00FE6F71" w:rsidP="00FE6F71">
            <w:pPr>
              <w:pStyle w:val="ConsPlusNormal"/>
              <w:ind w:firstLine="0"/>
              <w:jc w:val="center"/>
              <w:rPr>
                <w:rFonts w:ascii="Times New Roman" w:hAnsi="Times New Roman" w:cs="Times New Roman"/>
                <w:sz w:val="24"/>
                <w:szCs w:val="24"/>
              </w:rPr>
            </w:pPr>
          </w:p>
        </w:tc>
        <w:tc>
          <w:tcPr>
            <w:tcW w:w="1232" w:type="dxa"/>
          </w:tcPr>
          <w:p w:rsidR="00FE6F71" w:rsidRPr="00FE6F71" w:rsidRDefault="00FE6F71" w:rsidP="00FE6F71">
            <w:pPr>
              <w:pStyle w:val="ConsPlusNormal"/>
              <w:ind w:firstLine="0"/>
              <w:jc w:val="center"/>
              <w:rPr>
                <w:rFonts w:ascii="Times New Roman" w:hAnsi="Times New Roman" w:cs="Times New Roman"/>
                <w:sz w:val="24"/>
                <w:szCs w:val="24"/>
              </w:rPr>
            </w:pPr>
          </w:p>
        </w:tc>
        <w:tc>
          <w:tcPr>
            <w:tcW w:w="1241" w:type="dxa"/>
            <w:gridSpan w:val="2"/>
          </w:tcPr>
          <w:p w:rsidR="00FE6F71" w:rsidRPr="00FE6F71" w:rsidRDefault="00FE6F71" w:rsidP="00FE6F71">
            <w:pPr>
              <w:pStyle w:val="ConsPlusNormal"/>
              <w:ind w:firstLine="0"/>
              <w:jc w:val="center"/>
              <w:rPr>
                <w:rFonts w:ascii="Times New Roman" w:hAnsi="Times New Roman" w:cs="Times New Roman"/>
                <w:sz w:val="24"/>
                <w:szCs w:val="24"/>
              </w:rPr>
            </w:pPr>
          </w:p>
        </w:tc>
        <w:tc>
          <w:tcPr>
            <w:tcW w:w="1232" w:type="dxa"/>
            <w:gridSpan w:val="2"/>
          </w:tcPr>
          <w:p w:rsidR="00FE6F71" w:rsidRPr="00FE6F71" w:rsidRDefault="00FE6F71" w:rsidP="00FE6F71">
            <w:pPr>
              <w:pStyle w:val="ConsPlusNormal"/>
              <w:ind w:firstLine="0"/>
              <w:jc w:val="center"/>
              <w:rPr>
                <w:rFonts w:ascii="Times New Roman" w:hAnsi="Times New Roman" w:cs="Times New Roman"/>
                <w:sz w:val="24"/>
                <w:szCs w:val="24"/>
              </w:rPr>
            </w:pPr>
          </w:p>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0,5</w:t>
            </w:r>
          </w:p>
        </w:tc>
        <w:tc>
          <w:tcPr>
            <w:tcW w:w="1356" w:type="dxa"/>
          </w:tcPr>
          <w:p w:rsidR="00FE6F71" w:rsidRPr="00FE6F71" w:rsidRDefault="00FE6F71" w:rsidP="00FE6F71">
            <w:pPr>
              <w:pStyle w:val="ConsPlusNormal"/>
              <w:ind w:firstLine="0"/>
              <w:jc w:val="center"/>
              <w:rPr>
                <w:rFonts w:ascii="Times New Roman" w:hAnsi="Times New Roman" w:cs="Times New Roman"/>
                <w:sz w:val="24"/>
                <w:szCs w:val="24"/>
              </w:rPr>
            </w:pPr>
          </w:p>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1,0</w:t>
            </w:r>
          </w:p>
        </w:tc>
        <w:tc>
          <w:tcPr>
            <w:tcW w:w="1357" w:type="dxa"/>
            <w:gridSpan w:val="2"/>
          </w:tcPr>
          <w:p w:rsidR="00FE6F71" w:rsidRPr="00FE6F71" w:rsidRDefault="00FE6F71" w:rsidP="00FE6F71">
            <w:pPr>
              <w:pStyle w:val="ConsPlusNormal"/>
              <w:ind w:firstLine="0"/>
              <w:jc w:val="center"/>
              <w:rPr>
                <w:rFonts w:ascii="Times New Roman" w:hAnsi="Times New Roman" w:cs="Times New Roman"/>
                <w:sz w:val="24"/>
                <w:szCs w:val="24"/>
              </w:rPr>
            </w:pPr>
          </w:p>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1,0</w:t>
            </w:r>
          </w:p>
        </w:tc>
        <w:tc>
          <w:tcPr>
            <w:tcW w:w="1356" w:type="dxa"/>
            <w:gridSpan w:val="3"/>
          </w:tcPr>
          <w:p w:rsidR="00FE6F71" w:rsidRPr="00FE6F71" w:rsidRDefault="00FE6F71" w:rsidP="00FE6F71">
            <w:pPr>
              <w:pStyle w:val="ConsPlusNormal"/>
              <w:ind w:firstLine="0"/>
              <w:jc w:val="center"/>
              <w:rPr>
                <w:rFonts w:ascii="Times New Roman" w:hAnsi="Times New Roman" w:cs="Times New Roman"/>
                <w:sz w:val="24"/>
                <w:szCs w:val="24"/>
              </w:rPr>
            </w:pPr>
          </w:p>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1,0</w:t>
            </w:r>
          </w:p>
        </w:tc>
        <w:tc>
          <w:tcPr>
            <w:tcW w:w="1482" w:type="dxa"/>
            <w:gridSpan w:val="2"/>
          </w:tcPr>
          <w:p w:rsidR="00FE6F71" w:rsidRPr="00FE6F71" w:rsidRDefault="00FE6F71" w:rsidP="00FE6F71">
            <w:pPr>
              <w:pStyle w:val="ConsPlusNormal"/>
              <w:ind w:firstLine="0"/>
              <w:jc w:val="center"/>
              <w:rPr>
                <w:rFonts w:ascii="Times New Roman" w:hAnsi="Times New Roman" w:cs="Times New Roman"/>
                <w:sz w:val="24"/>
                <w:szCs w:val="24"/>
              </w:rPr>
            </w:pPr>
          </w:p>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2,0</w:t>
            </w:r>
          </w:p>
        </w:tc>
        <w:tc>
          <w:tcPr>
            <w:tcW w:w="2123" w:type="dxa"/>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2,0</w:t>
            </w:r>
          </w:p>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 xml:space="preserve">дополнительно на каждые </w:t>
            </w:r>
            <w:r w:rsidRPr="00FE6F71">
              <w:rPr>
                <w:rFonts w:ascii="Times New Roman" w:hAnsi="Times New Roman" w:cs="Times New Roman"/>
                <w:sz w:val="24"/>
                <w:szCs w:val="24"/>
              </w:rPr>
              <w:lastRenderedPageBreak/>
              <w:t>последующие 2 группы 0,25 ставки</w:t>
            </w:r>
          </w:p>
        </w:tc>
      </w:tr>
      <w:tr w:rsidR="00FE6F71" w:rsidRPr="00FE6F71" w:rsidTr="003E3E3D">
        <w:tc>
          <w:tcPr>
            <w:tcW w:w="807"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lastRenderedPageBreak/>
              <w:t>1.3.</w:t>
            </w:r>
          </w:p>
        </w:tc>
        <w:tc>
          <w:tcPr>
            <w:tcW w:w="2403"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Заместитель заведующего по административно-хозяйственной работе</w:t>
            </w:r>
          </w:p>
        </w:tc>
        <w:tc>
          <w:tcPr>
            <w:tcW w:w="1177" w:type="dxa"/>
            <w:gridSpan w:val="2"/>
          </w:tcPr>
          <w:p w:rsidR="00FE6F71" w:rsidRPr="00FE6F71" w:rsidRDefault="00FE6F71" w:rsidP="00FE6F71">
            <w:pPr>
              <w:pStyle w:val="ConsPlusNormal"/>
              <w:ind w:firstLine="0"/>
              <w:jc w:val="center"/>
              <w:rPr>
                <w:rFonts w:ascii="Times New Roman" w:hAnsi="Times New Roman" w:cs="Times New Roman"/>
                <w:sz w:val="24"/>
                <w:szCs w:val="24"/>
              </w:rPr>
            </w:pPr>
          </w:p>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w:t>
            </w:r>
          </w:p>
        </w:tc>
        <w:tc>
          <w:tcPr>
            <w:tcW w:w="1232" w:type="dxa"/>
          </w:tcPr>
          <w:p w:rsidR="00FE6F71" w:rsidRPr="00FE6F71" w:rsidRDefault="00FE6F71" w:rsidP="00FE6F71">
            <w:pPr>
              <w:pStyle w:val="ConsPlusNormal"/>
              <w:ind w:firstLine="0"/>
              <w:jc w:val="center"/>
              <w:rPr>
                <w:rFonts w:ascii="Times New Roman" w:hAnsi="Times New Roman" w:cs="Times New Roman"/>
                <w:sz w:val="24"/>
                <w:szCs w:val="24"/>
              </w:rPr>
            </w:pPr>
          </w:p>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w:t>
            </w:r>
          </w:p>
        </w:tc>
        <w:tc>
          <w:tcPr>
            <w:tcW w:w="1241" w:type="dxa"/>
            <w:gridSpan w:val="2"/>
          </w:tcPr>
          <w:p w:rsidR="00FE6F71" w:rsidRPr="00FE6F71" w:rsidRDefault="00FE6F71" w:rsidP="00FE6F71">
            <w:pPr>
              <w:pStyle w:val="ConsPlusNormal"/>
              <w:ind w:firstLine="0"/>
              <w:jc w:val="center"/>
              <w:rPr>
                <w:rFonts w:ascii="Times New Roman" w:hAnsi="Times New Roman" w:cs="Times New Roman"/>
                <w:sz w:val="24"/>
                <w:szCs w:val="24"/>
              </w:rPr>
            </w:pPr>
          </w:p>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w:t>
            </w:r>
          </w:p>
        </w:tc>
        <w:tc>
          <w:tcPr>
            <w:tcW w:w="1232" w:type="dxa"/>
            <w:gridSpan w:val="2"/>
          </w:tcPr>
          <w:p w:rsidR="00FE6F71" w:rsidRPr="00FE6F71" w:rsidRDefault="00FE6F71" w:rsidP="00FE6F71">
            <w:pPr>
              <w:pStyle w:val="ConsPlusNormal"/>
              <w:ind w:firstLine="0"/>
              <w:jc w:val="center"/>
              <w:rPr>
                <w:rFonts w:ascii="Times New Roman" w:hAnsi="Times New Roman" w:cs="Times New Roman"/>
                <w:sz w:val="24"/>
                <w:szCs w:val="24"/>
              </w:rPr>
            </w:pPr>
          </w:p>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1,0</w:t>
            </w:r>
          </w:p>
        </w:tc>
        <w:tc>
          <w:tcPr>
            <w:tcW w:w="1356" w:type="dxa"/>
          </w:tcPr>
          <w:p w:rsidR="00FE6F71" w:rsidRPr="00FE6F71" w:rsidRDefault="00FE6F71" w:rsidP="00FE6F71">
            <w:pPr>
              <w:pStyle w:val="ConsPlusNormal"/>
              <w:ind w:firstLine="0"/>
              <w:jc w:val="center"/>
              <w:rPr>
                <w:rFonts w:ascii="Times New Roman" w:hAnsi="Times New Roman" w:cs="Times New Roman"/>
                <w:sz w:val="24"/>
                <w:szCs w:val="24"/>
              </w:rPr>
            </w:pPr>
          </w:p>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1,0</w:t>
            </w:r>
          </w:p>
        </w:tc>
        <w:tc>
          <w:tcPr>
            <w:tcW w:w="1357" w:type="dxa"/>
            <w:gridSpan w:val="2"/>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Заместитель заведующего по воспитательной и методической работе</w:t>
            </w:r>
          </w:p>
        </w:tc>
        <w:tc>
          <w:tcPr>
            <w:tcW w:w="1356" w:type="dxa"/>
            <w:gridSpan w:val="3"/>
          </w:tcPr>
          <w:p w:rsidR="00FE6F71" w:rsidRPr="00FE6F71" w:rsidRDefault="00FE6F71" w:rsidP="00FE6F71">
            <w:pPr>
              <w:pStyle w:val="ConsPlusNormal"/>
              <w:ind w:firstLine="0"/>
              <w:jc w:val="center"/>
              <w:rPr>
                <w:rFonts w:ascii="Times New Roman" w:hAnsi="Times New Roman" w:cs="Times New Roman"/>
                <w:sz w:val="24"/>
                <w:szCs w:val="24"/>
              </w:rPr>
            </w:pPr>
          </w:p>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w:t>
            </w:r>
          </w:p>
        </w:tc>
        <w:tc>
          <w:tcPr>
            <w:tcW w:w="1482" w:type="dxa"/>
            <w:gridSpan w:val="2"/>
          </w:tcPr>
          <w:p w:rsidR="00FE6F71" w:rsidRPr="00FE6F71" w:rsidRDefault="00FE6F71" w:rsidP="00FE6F71">
            <w:pPr>
              <w:pStyle w:val="ConsPlusNormal"/>
              <w:ind w:firstLine="0"/>
              <w:jc w:val="center"/>
              <w:rPr>
                <w:rFonts w:ascii="Times New Roman" w:hAnsi="Times New Roman" w:cs="Times New Roman"/>
                <w:sz w:val="24"/>
                <w:szCs w:val="24"/>
              </w:rPr>
            </w:pPr>
          </w:p>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w:t>
            </w:r>
          </w:p>
        </w:tc>
        <w:tc>
          <w:tcPr>
            <w:tcW w:w="2123" w:type="dxa"/>
          </w:tcPr>
          <w:p w:rsidR="00FE6F71" w:rsidRPr="00FE6F71" w:rsidRDefault="00FE6F71" w:rsidP="00FE6F71">
            <w:pPr>
              <w:pStyle w:val="ConsPlusNormal"/>
              <w:ind w:firstLine="0"/>
              <w:jc w:val="center"/>
              <w:rPr>
                <w:rFonts w:ascii="Times New Roman" w:hAnsi="Times New Roman" w:cs="Times New Roman"/>
                <w:sz w:val="24"/>
                <w:szCs w:val="24"/>
              </w:rPr>
            </w:pPr>
          </w:p>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w:t>
            </w:r>
          </w:p>
        </w:tc>
      </w:tr>
      <w:tr w:rsidR="00FE6F71" w:rsidRPr="00FE6F71" w:rsidTr="003E3E3D">
        <w:tc>
          <w:tcPr>
            <w:tcW w:w="807"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1.4.</w:t>
            </w:r>
          </w:p>
        </w:tc>
        <w:tc>
          <w:tcPr>
            <w:tcW w:w="2403"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Главный бухгалтер</w:t>
            </w:r>
          </w:p>
        </w:tc>
        <w:tc>
          <w:tcPr>
            <w:tcW w:w="1177" w:type="dxa"/>
            <w:gridSpan w:val="2"/>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w:t>
            </w:r>
          </w:p>
        </w:tc>
        <w:tc>
          <w:tcPr>
            <w:tcW w:w="1232" w:type="dxa"/>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1,0</w:t>
            </w:r>
          </w:p>
        </w:tc>
        <w:tc>
          <w:tcPr>
            <w:tcW w:w="1241" w:type="dxa"/>
            <w:gridSpan w:val="2"/>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1,0</w:t>
            </w:r>
          </w:p>
        </w:tc>
        <w:tc>
          <w:tcPr>
            <w:tcW w:w="1232" w:type="dxa"/>
            <w:gridSpan w:val="2"/>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1,0</w:t>
            </w:r>
          </w:p>
        </w:tc>
        <w:tc>
          <w:tcPr>
            <w:tcW w:w="1356" w:type="dxa"/>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1,0</w:t>
            </w:r>
          </w:p>
        </w:tc>
        <w:tc>
          <w:tcPr>
            <w:tcW w:w="1357" w:type="dxa"/>
            <w:gridSpan w:val="2"/>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1,0</w:t>
            </w:r>
          </w:p>
        </w:tc>
        <w:tc>
          <w:tcPr>
            <w:tcW w:w="1356" w:type="dxa"/>
            <w:gridSpan w:val="3"/>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1,0</w:t>
            </w:r>
          </w:p>
        </w:tc>
        <w:tc>
          <w:tcPr>
            <w:tcW w:w="1482" w:type="dxa"/>
            <w:gridSpan w:val="2"/>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1,0</w:t>
            </w:r>
          </w:p>
        </w:tc>
        <w:tc>
          <w:tcPr>
            <w:tcW w:w="2123" w:type="dxa"/>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1,0</w:t>
            </w:r>
          </w:p>
        </w:tc>
      </w:tr>
      <w:tr w:rsidR="00FE6F71" w:rsidRPr="00FE6F71" w:rsidTr="003E3E3D">
        <w:tc>
          <w:tcPr>
            <w:tcW w:w="807" w:type="dxa"/>
          </w:tcPr>
          <w:p w:rsidR="00FE6F71" w:rsidRPr="00FE6F71" w:rsidRDefault="00FE6F71" w:rsidP="00FE6F71">
            <w:pPr>
              <w:pStyle w:val="ConsPlusNormal"/>
              <w:ind w:firstLine="0"/>
              <w:jc w:val="both"/>
              <w:rPr>
                <w:rFonts w:ascii="Times New Roman" w:hAnsi="Times New Roman" w:cs="Times New Roman"/>
                <w:b/>
                <w:sz w:val="24"/>
                <w:szCs w:val="24"/>
              </w:rPr>
            </w:pPr>
            <w:r w:rsidRPr="00FE6F71">
              <w:rPr>
                <w:rFonts w:ascii="Times New Roman" w:hAnsi="Times New Roman" w:cs="Times New Roman"/>
                <w:b/>
                <w:sz w:val="24"/>
                <w:szCs w:val="24"/>
              </w:rPr>
              <w:t>2.</w:t>
            </w:r>
          </w:p>
        </w:tc>
        <w:tc>
          <w:tcPr>
            <w:tcW w:w="14959" w:type="dxa"/>
            <w:gridSpan w:val="17"/>
          </w:tcPr>
          <w:p w:rsidR="00FE6F71" w:rsidRPr="00FE6F71" w:rsidRDefault="00FE6F71" w:rsidP="00FE6F71">
            <w:pPr>
              <w:pStyle w:val="ConsPlusNormal"/>
              <w:ind w:firstLine="0"/>
              <w:jc w:val="center"/>
              <w:rPr>
                <w:rFonts w:ascii="Times New Roman" w:hAnsi="Times New Roman" w:cs="Times New Roman"/>
                <w:b/>
                <w:sz w:val="24"/>
                <w:szCs w:val="24"/>
              </w:rPr>
            </w:pPr>
            <w:r w:rsidRPr="00FE6F71">
              <w:rPr>
                <w:rFonts w:ascii="Times New Roman" w:hAnsi="Times New Roman" w:cs="Times New Roman"/>
                <w:b/>
                <w:sz w:val="24"/>
                <w:szCs w:val="24"/>
              </w:rPr>
              <w:t>Педагогический и учебно-вспомогательный персонал</w:t>
            </w:r>
          </w:p>
        </w:tc>
      </w:tr>
      <w:tr w:rsidR="00FE6F71" w:rsidRPr="00FE6F71" w:rsidTr="003E3E3D">
        <w:tc>
          <w:tcPr>
            <w:tcW w:w="807"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2.1.</w:t>
            </w:r>
          </w:p>
        </w:tc>
        <w:tc>
          <w:tcPr>
            <w:tcW w:w="2403"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Старший воспитатель</w:t>
            </w:r>
          </w:p>
        </w:tc>
        <w:tc>
          <w:tcPr>
            <w:tcW w:w="1122" w:type="dxa"/>
            <w:vAlign w:val="center"/>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w:t>
            </w:r>
          </w:p>
        </w:tc>
        <w:tc>
          <w:tcPr>
            <w:tcW w:w="1323" w:type="dxa"/>
            <w:gridSpan w:val="3"/>
            <w:vAlign w:val="center"/>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0,75</w:t>
            </w:r>
          </w:p>
        </w:tc>
        <w:tc>
          <w:tcPr>
            <w:tcW w:w="1205" w:type="dxa"/>
            <w:vAlign w:val="center"/>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1,0</w:t>
            </w:r>
          </w:p>
        </w:tc>
        <w:tc>
          <w:tcPr>
            <w:tcW w:w="1200" w:type="dxa"/>
            <w:vAlign w:val="center"/>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1,0</w:t>
            </w:r>
          </w:p>
        </w:tc>
        <w:tc>
          <w:tcPr>
            <w:tcW w:w="1440" w:type="dxa"/>
            <w:gridSpan w:val="3"/>
            <w:vAlign w:val="center"/>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0,5</w:t>
            </w:r>
          </w:p>
        </w:tc>
        <w:tc>
          <w:tcPr>
            <w:tcW w:w="1320" w:type="dxa"/>
            <w:gridSpan w:val="2"/>
            <w:vAlign w:val="center"/>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1,0</w:t>
            </w:r>
          </w:p>
        </w:tc>
        <w:tc>
          <w:tcPr>
            <w:tcW w:w="1320" w:type="dxa"/>
            <w:vAlign w:val="center"/>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1,0</w:t>
            </w:r>
          </w:p>
        </w:tc>
        <w:tc>
          <w:tcPr>
            <w:tcW w:w="1440" w:type="dxa"/>
            <w:gridSpan w:val="2"/>
            <w:vAlign w:val="center"/>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1,0</w:t>
            </w:r>
          </w:p>
        </w:tc>
        <w:tc>
          <w:tcPr>
            <w:tcW w:w="2186" w:type="dxa"/>
            <w:gridSpan w:val="2"/>
            <w:vAlign w:val="center"/>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1,0</w:t>
            </w:r>
          </w:p>
        </w:tc>
      </w:tr>
      <w:tr w:rsidR="00FE6F71" w:rsidRPr="00FE6F71" w:rsidTr="003E3E3D">
        <w:tc>
          <w:tcPr>
            <w:tcW w:w="807"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2.2.</w:t>
            </w:r>
          </w:p>
        </w:tc>
        <w:tc>
          <w:tcPr>
            <w:tcW w:w="2403"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Воспитатель</w:t>
            </w:r>
          </w:p>
        </w:tc>
        <w:tc>
          <w:tcPr>
            <w:tcW w:w="12556" w:type="dxa"/>
            <w:gridSpan w:val="16"/>
            <w:vAlign w:val="center"/>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 xml:space="preserve">из расчета 2,0 ставки на 1 группу </w:t>
            </w:r>
          </w:p>
        </w:tc>
      </w:tr>
      <w:tr w:rsidR="00FE6F71" w:rsidRPr="00FE6F71" w:rsidTr="003E3E3D">
        <w:tc>
          <w:tcPr>
            <w:tcW w:w="807"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2.3.</w:t>
            </w:r>
          </w:p>
        </w:tc>
        <w:tc>
          <w:tcPr>
            <w:tcW w:w="2403"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Младший воспитатель или помощник воспитателя</w:t>
            </w:r>
          </w:p>
        </w:tc>
        <w:tc>
          <w:tcPr>
            <w:tcW w:w="12556" w:type="dxa"/>
            <w:gridSpan w:val="16"/>
            <w:vAlign w:val="center"/>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 xml:space="preserve">из расчета 1,5 ставки на 1 группу </w:t>
            </w:r>
          </w:p>
          <w:p w:rsidR="00FE6F71" w:rsidRPr="00FE6F71" w:rsidRDefault="00FE6F71" w:rsidP="00FE6F71">
            <w:pPr>
              <w:pStyle w:val="ConsPlusNormal"/>
              <w:ind w:firstLine="0"/>
              <w:jc w:val="center"/>
              <w:rPr>
                <w:rFonts w:ascii="Times New Roman" w:hAnsi="Times New Roman" w:cs="Times New Roman"/>
                <w:sz w:val="24"/>
                <w:szCs w:val="24"/>
              </w:rPr>
            </w:pPr>
          </w:p>
        </w:tc>
      </w:tr>
      <w:tr w:rsidR="00FE6F71" w:rsidRPr="00FE6F71" w:rsidTr="003E3E3D">
        <w:tc>
          <w:tcPr>
            <w:tcW w:w="807"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2.4.</w:t>
            </w:r>
          </w:p>
        </w:tc>
        <w:tc>
          <w:tcPr>
            <w:tcW w:w="2403"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Музыкальный руководитель</w:t>
            </w:r>
          </w:p>
        </w:tc>
        <w:tc>
          <w:tcPr>
            <w:tcW w:w="12556" w:type="dxa"/>
            <w:gridSpan w:val="16"/>
            <w:vAlign w:val="center"/>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 xml:space="preserve">0,25 ставки на каждую группу детей в возрасте старше 1,5 лет </w:t>
            </w:r>
          </w:p>
        </w:tc>
      </w:tr>
      <w:tr w:rsidR="00FE6F71" w:rsidRPr="00FE6F71" w:rsidTr="003E3E3D">
        <w:tc>
          <w:tcPr>
            <w:tcW w:w="807"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2.5.</w:t>
            </w:r>
          </w:p>
        </w:tc>
        <w:tc>
          <w:tcPr>
            <w:tcW w:w="2403"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Инструктор по физической культуре</w:t>
            </w:r>
          </w:p>
        </w:tc>
        <w:tc>
          <w:tcPr>
            <w:tcW w:w="12556" w:type="dxa"/>
            <w:gridSpan w:val="16"/>
            <w:vAlign w:val="center"/>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 xml:space="preserve">0,25 ставки на 2 группы детей в возрасте старше 2 лет </w:t>
            </w:r>
          </w:p>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Дополнительно при наличии бассейна 0,2 ст. на каждую группу, посещающую бассейн</w:t>
            </w:r>
          </w:p>
        </w:tc>
      </w:tr>
      <w:tr w:rsidR="00FE6F71" w:rsidRPr="00FE6F71" w:rsidTr="003E3E3D">
        <w:tc>
          <w:tcPr>
            <w:tcW w:w="807"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2.6</w:t>
            </w:r>
          </w:p>
        </w:tc>
        <w:tc>
          <w:tcPr>
            <w:tcW w:w="2403"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Педагог дополнительного образования</w:t>
            </w:r>
          </w:p>
        </w:tc>
        <w:tc>
          <w:tcPr>
            <w:tcW w:w="12556" w:type="dxa"/>
            <w:gridSpan w:val="16"/>
            <w:vAlign w:val="center"/>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 xml:space="preserve">0,25 ставки на каждую группу детей в возрасте старше 2 лет </w:t>
            </w:r>
          </w:p>
          <w:p w:rsidR="00FE6F71" w:rsidRPr="00FE6F71" w:rsidRDefault="00FE6F71" w:rsidP="00FE6F71">
            <w:pPr>
              <w:pStyle w:val="ConsPlusNormal"/>
              <w:ind w:firstLine="0"/>
              <w:jc w:val="center"/>
              <w:rPr>
                <w:rFonts w:ascii="Times New Roman" w:hAnsi="Times New Roman" w:cs="Times New Roman"/>
                <w:sz w:val="24"/>
                <w:szCs w:val="24"/>
              </w:rPr>
            </w:pPr>
          </w:p>
        </w:tc>
      </w:tr>
      <w:tr w:rsidR="00FE6F71" w:rsidRPr="00FE6F71" w:rsidTr="003E3E3D">
        <w:tc>
          <w:tcPr>
            <w:tcW w:w="807"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2.7</w:t>
            </w:r>
          </w:p>
        </w:tc>
        <w:tc>
          <w:tcPr>
            <w:tcW w:w="2403"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Концертмейстер</w:t>
            </w:r>
          </w:p>
        </w:tc>
        <w:tc>
          <w:tcPr>
            <w:tcW w:w="12556" w:type="dxa"/>
            <w:gridSpan w:val="16"/>
            <w:vAlign w:val="center"/>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 xml:space="preserve">1 ставка при наличии 1 ст. педагога дополнительного образования по обучению детей хореографии </w:t>
            </w:r>
          </w:p>
        </w:tc>
      </w:tr>
      <w:tr w:rsidR="00FE6F71" w:rsidRPr="00FE6F71" w:rsidTr="003E3E3D">
        <w:tc>
          <w:tcPr>
            <w:tcW w:w="807"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2.8.</w:t>
            </w:r>
          </w:p>
        </w:tc>
        <w:tc>
          <w:tcPr>
            <w:tcW w:w="2403"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Педагог-психолог</w:t>
            </w:r>
          </w:p>
        </w:tc>
        <w:tc>
          <w:tcPr>
            <w:tcW w:w="12556" w:type="dxa"/>
            <w:gridSpan w:val="16"/>
            <w:vAlign w:val="center"/>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0,1 ставки на каждую группу</w:t>
            </w:r>
          </w:p>
        </w:tc>
      </w:tr>
      <w:tr w:rsidR="00FE6F71" w:rsidRPr="00FE6F71" w:rsidTr="003E3E3D">
        <w:tc>
          <w:tcPr>
            <w:tcW w:w="807"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2.9.</w:t>
            </w:r>
          </w:p>
        </w:tc>
        <w:tc>
          <w:tcPr>
            <w:tcW w:w="2403"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Учитель-логопед, логопед</w:t>
            </w:r>
          </w:p>
        </w:tc>
        <w:tc>
          <w:tcPr>
            <w:tcW w:w="12556" w:type="dxa"/>
            <w:gridSpan w:val="16"/>
            <w:shd w:val="clear" w:color="auto" w:fill="FFFFFF"/>
            <w:vAlign w:val="center"/>
          </w:tcPr>
          <w:p w:rsidR="00FE6F71" w:rsidRPr="00FE6F71" w:rsidRDefault="00FE6F71" w:rsidP="00FE6F71">
            <w:pPr>
              <w:pStyle w:val="ConsPlusNormal"/>
              <w:ind w:firstLine="0"/>
              <w:jc w:val="center"/>
              <w:rPr>
                <w:rFonts w:ascii="Times New Roman" w:hAnsi="Times New Roman" w:cs="Times New Roman"/>
                <w:sz w:val="24"/>
                <w:szCs w:val="24"/>
                <w:highlight w:val="yellow"/>
              </w:rPr>
            </w:pPr>
            <w:r w:rsidRPr="00FE6F71">
              <w:rPr>
                <w:rFonts w:ascii="Times New Roman" w:hAnsi="Times New Roman" w:cs="Times New Roman"/>
                <w:sz w:val="24"/>
                <w:szCs w:val="24"/>
              </w:rPr>
              <w:t xml:space="preserve">0,25 ставки на группу детей в возрасте старше 1,5 лет </w:t>
            </w:r>
          </w:p>
        </w:tc>
      </w:tr>
      <w:tr w:rsidR="00FE6F71" w:rsidRPr="00FE6F71" w:rsidTr="003E3E3D">
        <w:tc>
          <w:tcPr>
            <w:tcW w:w="807"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2.10.</w:t>
            </w:r>
          </w:p>
        </w:tc>
        <w:tc>
          <w:tcPr>
            <w:tcW w:w="2403"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Учитель-дефектолог</w:t>
            </w:r>
          </w:p>
        </w:tc>
        <w:tc>
          <w:tcPr>
            <w:tcW w:w="12556" w:type="dxa"/>
            <w:gridSpan w:val="16"/>
            <w:vAlign w:val="center"/>
          </w:tcPr>
          <w:p w:rsidR="00FE6F71" w:rsidRPr="00FE6F71" w:rsidRDefault="00FE6F71" w:rsidP="00FE6F71">
            <w:pPr>
              <w:pStyle w:val="ConsPlusNormal"/>
              <w:ind w:firstLine="0"/>
              <w:jc w:val="center"/>
              <w:rPr>
                <w:rFonts w:ascii="Times New Roman" w:hAnsi="Times New Roman" w:cs="Times New Roman"/>
                <w:sz w:val="24"/>
                <w:szCs w:val="24"/>
                <w:highlight w:val="yellow"/>
              </w:rPr>
            </w:pPr>
            <w:r w:rsidRPr="00FE6F71">
              <w:rPr>
                <w:rFonts w:ascii="Times New Roman" w:hAnsi="Times New Roman" w:cs="Times New Roman"/>
                <w:sz w:val="24"/>
                <w:szCs w:val="24"/>
              </w:rPr>
              <w:t xml:space="preserve">1,0 ставка на каждую группу для детей с отклонением в развитии или 0,1 ставки за каждого ребенка, нуждающегося в коррекции </w:t>
            </w:r>
          </w:p>
        </w:tc>
      </w:tr>
      <w:tr w:rsidR="00FE6F71" w:rsidRPr="00FE6F71" w:rsidTr="003E3E3D">
        <w:tc>
          <w:tcPr>
            <w:tcW w:w="807" w:type="dxa"/>
          </w:tcPr>
          <w:p w:rsidR="00FE6F71" w:rsidRPr="00FE6F71" w:rsidRDefault="00FE6F71" w:rsidP="00FE6F71">
            <w:pPr>
              <w:pStyle w:val="ConsPlusNormal"/>
              <w:ind w:firstLine="0"/>
              <w:jc w:val="both"/>
              <w:rPr>
                <w:rFonts w:ascii="Times New Roman" w:hAnsi="Times New Roman" w:cs="Times New Roman"/>
                <w:b/>
                <w:sz w:val="24"/>
                <w:szCs w:val="24"/>
              </w:rPr>
            </w:pPr>
            <w:r w:rsidRPr="00FE6F71">
              <w:rPr>
                <w:rFonts w:ascii="Times New Roman" w:hAnsi="Times New Roman" w:cs="Times New Roman"/>
                <w:b/>
                <w:sz w:val="24"/>
                <w:szCs w:val="24"/>
              </w:rPr>
              <w:t>3.</w:t>
            </w:r>
          </w:p>
        </w:tc>
        <w:tc>
          <w:tcPr>
            <w:tcW w:w="14959" w:type="dxa"/>
            <w:gridSpan w:val="17"/>
          </w:tcPr>
          <w:p w:rsidR="00FE6F71" w:rsidRPr="00FE6F71" w:rsidRDefault="00FE6F71" w:rsidP="00FE6F71">
            <w:pPr>
              <w:pStyle w:val="ConsPlusNormal"/>
              <w:ind w:firstLine="0"/>
              <w:jc w:val="center"/>
              <w:rPr>
                <w:rFonts w:ascii="Times New Roman" w:hAnsi="Times New Roman" w:cs="Times New Roman"/>
                <w:b/>
                <w:sz w:val="24"/>
                <w:szCs w:val="24"/>
              </w:rPr>
            </w:pPr>
            <w:r w:rsidRPr="00FE6F71">
              <w:rPr>
                <w:rFonts w:ascii="Times New Roman" w:hAnsi="Times New Roman" w:cs="Times New Roman"/>
                <w:b/>
                <w:sz w:val="24"/>
                <w:szCs w:val="24"/>
              </w:rPr>
              <w:t>Административно-хозяйственный персонал</w:t>
            </w:r>
          </w:p>
        </w:tc>
      </w:tr>
      <w:tr w:rsidR="00FE6F71" w:rsidRPr="00FE6F71" w:rsidTr="003E3E3D">
        <w:tc>
          <w:tcPr>
            <w:tcW w:w="807"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3.1</w:t>
            </w:r>
          </w:p>
        </w:tc>
        <w:tc>
          <w:tcPr>
            <w:tcW w:w="2403"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 xml:space="preserve">Заведующий </w:t>
            </w:r>
            <w:r w:rsidRPr="00FE6F71">
              <w:rPr>
                <w:rFonts w:ascii="Times New Roman" w:hAnsi="Times New Roman" w:cs="Times New Roman"/>
                <w:sz w:val="24"/>
                <w:szCs w:val="24"/>
              </w:rPr>
              <w:lastRenderedPageBreak/>
              <w:t>хозяйством</w:t>
            </w:r>
          </w:p>
        </w:tc>
        <w:tc>
          <w:tcPr>
            <w:tcW w:w="1177" w:type="dxa"/>
            <w:gridSpan w:val="2"/>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lastRenderedPageBreak/>
              <w:t>0,5</w:t>
            </w:r>
          </w:p>
        </w:tc>
        <w:tc>
          <w:tcPr>
            <w:tcW w:w="1232" w:type="dxa"/>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1,0</w:t>
            </w:r>
          </w:p>
        </w:tc>
        <w:tc>
          <w:tcPr>
            <w:tcW w:w="1241" w:type="dxa"/>
            <w:gridSpan w:val="2"/>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1,0</w:t>
            </w:r>
          </w:p>
        </w:tc>
        <w:tc>
          <w:tcPr>
            <w:tcW w:w="1232" w:type="dxa"/>
            <w:gridSpan w:val="2"/>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w:t>
            </w:r>
          </w:p>
        </w:tc>
        <w:tc>
          <w:tcPr>
            <w:tcW w:w="1356" w:type="dxa"/>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w:t>
            </w:r>
          </w:p>
        </w:tc>
        <w:tc>
          <w:tcPr>
            <w:tcW w:w="1357" w:type="dxa"/>
            <w:gridSpan w:val="2"/>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w:t>
            </w:r>
          </w:p>
        </w:tc>
        <w:tc>
          <w:tcPr>
            <w:tcW w:w="1356" w:type="dxa"/>
            <w:gridSpan w:val="3"/>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w:t>
            </w:r>
          </w:p>
        </w:tc>
        <w:tc>
          <w:tcPr>
            <w:tcW w:w="1482" w:type="dxa"/>
            <w:gridSpan w:val="2"/>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1,0</w:t>
            </w:r>
          </w:p>
        </w:tc>
        <w:tc>
          <w:tcPr>
            <w:tcW w:w="2123" w:type="dxa"/>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1,0</w:t>
            </w:r>
          </w:p>
        </w:tc>
      </w:tr>
      <w:tr w:rsidR="00FE6F71" w:rsidRPr="00FE6F71" w:rsidTr="003E3E3D">
        <w:tc>
          <w:tcPr>
            <w:tcW w:w="807"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lastRenderedPageBreak/>
              <w:t>3.2.</w:t>
            </w:r>
          </w:p>
        </w:tc>
        <w:tc>
          <w:tcPr>
            <w:tcW w:w="2403"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Делопроизводитель (секретарь-машинистка)</w:t>
            </w:r>
          </w:p>
        </w:tc>
        <w:tc>
          <w:tcPr>
            <w:tcW w:w="1177" w:type="dxa"/>
            <w:gridSpan w:val="2"/>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w:t>
            </w:r>
          </w:p>
        </w:tc>
        <w:tc>
          <w:tcPr>
            <w:tcW w:w="1232" w:type="dxa"/>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0,5</w:t>
            </w:r>
          </w:p>
        </w:tc>
        <w:tc>
          <w:tcPr>
            <w:tcW w:w="1241" w:type="dxa"/>
            <w:gridSpan w:val="2"/>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0,5</w:t>
            </w:r>
          </w:p>
        </w:tc>
        <w:tc>
          <w:tcPr>
            <w:tcW w:w="1232" w:type="dxa"/>
            <w:gridSpan w:val="2"/>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0,5</w:t>
            </w:r>
          </w:p>
        </w:tc>
        <w:tc>
          <w:tcPr>
            <w:tcW w:w="1356" w:type="dxa"/>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1,0</w:t>
            </w:r>
          </w:p>
        </w:tc>
        <w:tc>
          <w:tcPr>
            <w:tcW w:w="1357" w:type="dxa"/>
            <w:gridSpan w:val="2"/>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1,0</w:t>
            </w:r>
          </w:p>
        </w:tc>
        <w:tc>
          <w:tcPr>
            <w:tcW w:w="1356" w:type="dxa"/>
            <w:gridSpan w:val="3"/>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1,0</w:t>
            </w:r>
          </w:p>
        </w:tc>
        <w:tc>
          <w:tcPr>
            <w:tcW w:w="1482" w:type="dxa"/>
            <w:gridSpan w:val="2"/>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1,0</w:t>
            </w:r>
          </w:p>
        </w:tc>
        <w:tc>
          <w:tcPr>
            <w:tcW w:w="2123" w:type="dxa"/>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1,0</w:t>
            </w:r>
          </w:p>
        </w:tc>
      </w:tr>
      <w:tr w:rsidR="00FE6F71" w:rsidRPr="00FE6F71" w:rsidTr="003E3E3D">
        <w:tc>
          <w:tcPr>
            <w:tcW w:w="807"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3.3</w:t>
            </w:r>
          </w:p>
        </w:tc>
        <w:tc>
          <w:tcPr>
            <w:tcW w:w="2403"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Бухгалтер</w:t>
            </w:r>
          </w:p>
        </w:tc>
        <w:tc>
          <w:tcPr>
            <w:tcW w:w="1177" w:type="dxa"/>
            <w:gridSpan w:val="2"/>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w:t>
            </w:r>
          </w:p>
        </w:tc>
        <w:tc>
          <w:tcPr>
            <w:tcW w:w="1232" w:type="dxa"/>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w:t>
            </w:r>
          </w:p>
        </w:tc>
        <w:tc>
          <w:tcPr>
            <w:tcW w:w="1241" w:type="dxa"/>
            <w:gridSpan w:val="2"/>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w:t>
            </w:r>
          </w:p>
        </w:tc>
        <w:tc>
          <w:tcPr>
            <w:tcW w:w="1232" w:type="dxa"/>
            <w:gridSpan w:val="2"/>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0,25</w:t>
            </w:r>
          </w:p>
        </w:tc>
        <w:tc>
          <w:tcPr>
            <w:tcW w:w="1356" w:type="dxa"/>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0,5</w:t>
            </w:r>
          </w:p>
        </w:tc>
        <w:tc>
          <w:tcPr>
            <w:tcW w:w="1357" w:type="dxa"/>
            <w:gridSpan w:val="2"/>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0,5</w:t>
            </w:r>
          </w:p>
        </w:tc>
        <w:tc>
          <w:tcPr>
            <w:tcW w:w="1356" w:type="dxa"/>
            <w:gridSpan w:val="3"/>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0,75</w:t>
            </w:r>
          </w:p>
        </w:tc>
        <w:tc>
          <w:tcPr>
            <w:tcW w:w="1482" w:type="dxa"/>
            <w:gridSpan w:val="2"/>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1,0</w:t>
            </w:r>
          </w:p>
        </w:tc>
        <w:tc>
          <w:tcPr>
            <w:tcW w:w="2123" w:type="dxa"/>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1,0</w:t>
            </w:r>
          </w:p>
        </w:tc>
      </w:tr>
      <w:tr w:rsidR="00FE6F71" w:rsidRPr="00FE6F71" w:rsidTr="003E3E3D">
        <w:tc>
          <w:tcPr>
            <w:tcW w:w="807"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3.4</w:t>
            </w:r>
          </w:p>
        </w:tc>
        <w:tc>
          <w:tcPr>
            <w:tcW w:w="2403"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Бухгалтер-кассир</w:t>
            </w:r>
          </w:p>
        </w:tc>
        <w:tc>
          <w:tcPr>
            <w:tcW w:w="1177" w:type="dxa"/>
            <w:gridSpan w:val="2"/>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0,5</w:t>
            </w:r>
          </w:p>
        </w:tc>
        <w:tc>
          <w:tcPr>
            <w:tcW w:w="1232" w:type="dxa"/>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0,25</w:t>
            </w:r>
          </w:p>
        </w:tc>
        <w:tc>
          <w:tcPr>
            <w:tcW w:w="1241" w:type="dxa"/>
            <w:gridSpan w:val="2"/>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0,25</w:t>
            </w:r>
          </w:p>
        </w:tc>
        <w:tc>
          <w:tcPr>
            <w:tcW w:w="1232" w:type="dxa"/>
            <w:gridSpan w:val="2"/>
          </w:tcPr>
          <w:p w:rsidR="00FE6F71" w:rsidRPr="00FE6F71" w:rsidRDefault="00FE6F71" w:rsidP="00FE6F71">
            <w:pPr>
              <w:pStyle w:val="ConsPlusNormal"/>
              <w:ind w:firstLine="0"/>
              <w:jc w:val="center"/>
              <w:rPr>
                <w:rFonts w:ascii="Times New Roman" w:hAnsi="Times New Roman" w:cs="Times New Roman"/>
                <w:sz w:val="24"/>
                <w:szCs w:val="24"/>
              </w:rPr>
            </w:pPr>
          </w:p>
        </w:tc>
        <w:tc>
          <w:tcPr>
            <w:tcW w:w="1356" w:type="dxa"/>
          </w:tcPr>
          <w:p w:rsidR="00FE6F71" w:rsidRPr="00FE6F71" w:rsidRDefault="00FE6F71" w:rsidP="00FE6F71">
            <w:pPr>
              <w:pStyle w:val="ConsPlusNormal"/>
              <w:ind w:firstLine="0"/>
              <w:jc w:val="center"/>
              <w:rPr>
                <w:rFonts w:ascii="Times New Roman" w:hAnsi="Times New Roman" w:cs="Times New Roman"/>
                <w:sz w:val="24"/>
                <w:szCs w:val="24"/>
              </w:rPr>
            </w:pPr>
          </w:p>
        </w:tc>
        <w:tc>
          <w:tcPr>
            <w:tcW w:w="1357" w:type="dxa"/>
            <w:gridSpan w:val="2"/>
          </w:tcPr>
          <w:p w:rsidR="00FE6F71" w:rsidRPr="00FE6F71" w:rsidRDefault="00FE6F71" w:rsidP="00FE6F71">
            <w:pPr>
              <w:pStyle w:val="ConsPlusNormal"/>
              <w:ind w:firstLine="0"/>
              <w:jc w:val="center"/>
              <w:rPr>
                <w:rFonts w:ascii="Times New Roman" w:hAnsi="Times New Roman" w:cs="Times New Roman"/>
                <w:sz w:val="24"/>
                <w:szCs w:val="24"/>
              </w:rPr>
            </w:pPr>
          </w:p>
        </w:tc>
        <w:tc>
          <w:tcPr>
            <w:tcW w:w="1356" w:type="dxa"/>
            <w:gridSpan w:val="3"/>
          </w:tcPr>
          <w:p w:rsidR="00FE6F71" w:rsidRPr="00FE6F71" w:rsidRDefault="00FE6F71" w:rsidP="00FE6F71">
            <w:pPr>
              <w:pStyle w:val="ConsPlusNormal"/>
              <w:ind w:firstLine="0"/>
              <w:jc w:val="center"/>
              <w:rPr>
                <w:rFonts w:ascii="Times New Roman" w:hAnsi="Times New Roman" w:cs="Times New Roman"/>
                <w:sz w:val="24"/>
                <w:szCs w:val="24"/>
              </w:rPr>
            </w:pPr>
          </w:p>
        </w:tc>
        <w:tc>
          <w:tcPr>
            <w:tcW w:w="1482" w:type="dxa"/>
            <w:gridSpan w:val="2"/>
          </w:tcPr>
          <w:p w:rsidR="00FE6F71" w:rsidRPr="00FE6F71" w:rsidRDefault="00FE6F71" w:rsidP="00FE6F71">
            <w:pPr>
              <w:pStyle w:val="ConsPlusNormal"/>
              <w:ind w:firstLine="0"/>
              <w:jc w:val="center"/>
              <w:rPr>
                <w:rFonts w:ascii="Times New Roman" w:hAnsi="Times New Roman" w:cs="Times New Roman"/>
                <w:sz w:val="24"/>
                <w:szCs w:val="24"/>
              </w:rPr>
            </w:pPr>
          </w:p>
        </w:tc>
        <w:tc>
          <w:tcPr>
            <w:tcW w:w="2123" w:type="dxa"/>
          </w:tcPr>
          <w:p w:rsidR="00FE6F71" w:rsidRPr="00FE6F71" w:rsidRDefault="00FE6F71" w:rsidP="00FE6F71">
            <w:pPr>
              <w:pStyle w:val="ConsPlusNormal"/>
              <w:ind w:firstLine="0"/>
              <w:jc w:val="center"/>
              <w:rPr>
                <w:rFonts w:ascii="Times New Roman" w:hAnsi="Times New Roman" w:cs="Times New Roman"/>
                <w:sz w:val="24"/>
                <w:szCs w:val="24"/>
              </w:rPr>
            </w:pPr>
          </w:p>
        </w:tc>
      </w:tr>
      <w:tr w:rsidR="00FE6F71" w:rsidRPr="00FE6F71" w:rsidTr="003E3E3D">
        <w:trPr>
          <w:trHeight w:val="268"/>
        </w:trPr>
        <w:tc>
          <w:tcPr>
            <w:tcW w:w="807"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3.5</w:t>
            </w:r>
          </w:p>
        </w:tc>
        <w:tc>
          <w:tcPr>
            <w:tcW w:w="2403"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Кассир</w:t>
            </w:r>
          </w:p>
        </w:tc>
        <w:tc>
          <w:tcPr>
            <w:tcW w:w="1177" w:type="dxa"/>
            <w:gridSpan w:val="2"/>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w:t>
            </w:r>
          </w:p>
        </w:tc>
        <w:tc>
          <w:tcPr>
            <w:tcW w:w="1232" w:type="dxa"/>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w:t>
            </w:r>
          </w:p>
        </w:tc>
        <w:tc>
          <w:tcPr>
            <w:tcW w:w="1241" w:type="dxa"/>
            <w:gridSpan w:val="2"/>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w:t>
            </w:r>
          </w:p>
        </w:tc>
        <w:tc>
          <w:tcPr>
            <w:tcW w:w="8906" w:type="dxa"/>
            <w:gridSpan w:val="11"/>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Должность кассира вводится из расчета 0,25 ст. на каждые пять групп, но не более 1 ст. на организацию</w:t>
            </w:r>
          </w:p>
        </w:tc>
      </w:tr>
      <w:tr w:rsidR="00FE6F71" w:rsidRPr="00FE6F71" w:rsidTr="003E3E3D">
        <w:tc>
          <w:tcPr>
            <w:tcW w:w="807" w:type="dxa"/>
          </w:tcPr>
          <w:p w:rsidR="00FE6F71" w:rsidRPr="00FE6F71" w:rsidRDefault="00FE6F71" w:rsidP="00FE6F71">
            <w:pPr>
              <w:pStyle w:val="ConsPlusNormal"/>
              <w:ind w:firstLine="0"/>
              <w:jc w:val="both"/>
              <w:rPr>
                <w:rFonts w:ascii="Times New Roman" w:hAnsi="Times New Roman" w:cs="Times New Roman"/>
                <w:b/>
                <w:sz w:val="24"/>
                <w:szCs w:val="24"/>
              </w:rPr>
            </w:pPr>
            <w:r w:rsidRPr="00FE6F71">
              <w:rPr>
                <w:rFonts w:ascii="Times New Roman" w:hAnsi="Times New Roman" w:cs="Times New Roman"/>
                <w:b/>
                <w:sz w:val="24"/>
                <w:szCs w:val="24"/>
              </w:rPr>
              <w:t>4</w:t>
            </w:r>
          </w:p>
        </w:tc>
        <w:tc>
          <w:tcPr>
            <w:tcW w:w="14959" w:type="dxa"/>
            <w:gridSpan w:val="17"/>
          </w:tcPr>
          <w:p w:rsidR="00FE6F71" w:rsidRPr="00FE6F71" w:rsidRDefault="00FE6F71" w:rsidP="00FE6F71">
            <w:pPr>
              <w:pStyle w:val="ConsPlusNormal"/>
              <w:ind w:firstLine="0"/>
              <w:jc w:val="center"/>
              <w:rPr>
                <w:rFonts w:ascii="Times New Roman" w:hAnsi="Times New Roman" w:cs="Times New Roman"/>
                <w:b/>
                <w:sz w:val="24"/>
                <w:szCs w:val="24"/>
              </w:rPr>
            </w:pPr>
            <w:r w:rsidRPr="00FE6F71">
              <w:rPr>
                <w:rFonts w:ascii="Times New Roman" w:hAnsi="Times New Roman" w:cs="Times New Roman"/>
                <w:b/>
                <w:sz w:val="24"/>
                <w:szCs w:val="24"/>
              </w:rPr>
              <w:t>Младший обслуживающий персонал</w:t>
            </w:r>
          </w:p>
        </w:tc>
      </w:tr>
      <w:tr w:rsidR="00FE6F71" w:rsidRPr="00FE6F71" w:rsidTr="003E3E3D">
        <w:tc>
          <w:tcPr>
            <w:tcW w:w="807"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4.1</w:t>
            </w:r>
          </w:p>
        </w:tc>
        <w:tc>
          <w:tcPr>
            <w:tcW w:w="2403"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Повар</w:t>
            </w:r>
          </w:p>
        </w:tc>
        <w:tc>
          <w:tcPr>
            <w:tcW w:w="1177" w:type="dxa"/>
            <w:gridSpan w:val="2"/>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1,5</w:t>
            </w:r>
          </w:p>
        </w:tc>
        <w:tc>
          <w:tcPr>
            <w:tcW w:w="1232" w:type="dxa"/>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1,75</w:t>
            </w:r>
          </w:p>
        </w:tc>
        <w:tc>
          <w:tcPr>
            <w:tcW w:w="1241" w:type="dxa"/>
            <w:gridSpan w:val="2"/>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2,0</w:t>
            </w:r>
          </w:p>
        </w:tc>
        <w:tc>
          <w:tcPr>
            <w:tcW w:w="8906" w:type="dxa"/>
            <w:gridSpan w:val="11"/>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2,0</w:t>
            </w:r>
          </w:p>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Дополнительно из расчета 0,25 ставки на каждую последующую группу.</w:t>
            </w:r>
          </w:p>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В организациях, имеющих 3 и более ясельных групп или групп с круглосуточным пребыванием детей, устанавливается дополнительно 0,5 ст.  за все группы</w:t>
            </w:r>
          </w:p>
        </w:tc>
      </w:tr>
      <w:tr w:rsidR="00FE6F71" w:rsidRPr="00FE6F71" w:rsidTr="003E3E3D">
        <w:tc>
          <w:tcPr>
            <w:tcW w:w="807"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4.2</w:t>
            </w:r>
          </w:p>
        </w:tc>
        <w:tc>
          <w:tcPr>
            <w:tcW w:w="2403"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Подсобный рабочий (по кухне)</w:t>
            </w:r>
          </w:p>
        </w:tc>
        <w:tc>
          <w:tcPr>
            <w:tcW w:w="1177" w:type="dxa"/>
            <w:gridSpan w:val="2"/>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1,0</w:t>
            </w:r>
          </w:p>
        </w:tc>
        <w:tc>
          <w:tcPr>
            <w:tcW w:w="1232" w:type="dxa"/>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1,25</w:t>
            </w:r>
          </w:p>
        </w:tc>
        <w:tc>
          <w:tcPr>
            <w:tcW w:w="1241" w:type="dxa"/>
            <w:gridSpan w:val="2"/>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1,5</w:t>
            </w:r>
          </w:p>
        </w:tc>
        <w:tc>
          <w:tcPr>
            <w:tcW w:w="8906" w:type="dxa"/>
            <w:gridSpan w:val="11"/>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1,5</w:t>
            </w:r>
          </w:p>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Дополнительно из расчета 0,25 ставки на каждую последующую группу</w:t>
            </w:r>
          </w:p>
        </w:tc>
      </w:tr>
      <w:tr w:rsidR="00FE6F71" w:rsidRPr="00FE6F71" w:rsidTr="003E3E3D">
        <w:tc>
          <w:tcPr>
            <w:tcW w:w="807"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4.3</w:t>
            </w:r>
          </w:p>
        </w:tc>
        <w:tc>
          <w:tcPr>
            <w:tcW w:w="2403"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Заведующий столовой, шеф-повар</w:t>
            </w:r>
          </w:p>
        </w:tc>
        <w:tc>
          <w:tcPr>
            <w:tcW w:w="1177" w:type="dxa"/>
            <w:gridSpan w:val="2"/>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w:t>
            </w:r>
          </w:p>
        </w:tc>
        <w:tc>
          <w:tcPr>
            <w:tcW w:w="1232" w:type="dxa"/>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w:t>
            </w:r>
          </w:p>
        </w:tc>
        <w:tc>
          <w:tcPr>
            <w:tcW w:w="1241" w:type="dxa"/>
            <w:gridSpan w:val="2"/>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w:t>
            </w:r>
          </w:p>
        </w:tc>
        <w:tc>
          <w:tcPr>
            <w:tcW w:w="1232" w:type="dxa"/>
            <w:gridSpan w:val="2"/>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w:t>
            </w:r>
          </w:p>
        </w:tc>
        <w:tc>
          <w:tcPr>
            <w:tcW w:w="7674" w:type="dxa"/>
            <w:gridSpan w:val="9"/>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1,0</w:t>
            </w:r>
          </w:p>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(устанавливается при наличии свыше 8 групп)</w:t>
            </w:r>
          </w:p>
        </w:tc>
      </w:tr>
      <w:tr w:rsidR="00FE6F71" w:rsidRPr="00FE6F71" w:rsidTr="003E3E3D">
        <w:tc>
          <w:tcPr>
            <w:tcW w:w="807"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4.4</w:t>
            </w:r>
          </w:p>
        </w:tc>
        <w:tc>
          <w:tcPr>
            <w:tcW w:w="2403"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Кладовщик</w:t>
            </w:r>
          </w:p>
        </w:tc>
        <w:tc>
          <w:tcPr>
            <w:tcW w:w="1177" w:type="dxa"/>
            <w:gridSpan w:val="2"/>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w:t>
            </w:r>
          </w:p>
        </w:tc>
        <w:tc>
          <w:tcPr>
            <w:tcW w:w="1232" w:type="dxa"/>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0,5</w:t>
            </w:r>
          </w:p>
        </w:tc>
        <w:tc>
          <w:tcPr>
            <w:tcW w:w="1241" w:type="dxa"/>
            <w:gridSpan w:val="2"/>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0,5</w:t>
            </w:r>
          </w:p>
        </w:tc>
        <w:tc>
          <w:tcPr>
            <w:tcW w:w="1232" w:type="dxa"/>
            <w:gridSpan w:val="2"/>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1,0</w:t>
            </w:r>
          </w:p>
        </w:tc>
        <w:tc>
          <w:tcPr>
            <w:tcW w:w="1356" w:type="dxa"/>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1,0</w:t>
            </w:r>
          </w:p>
        </w:tc>
        <w:tc>
          <w:tcPr>
            <w:tcW w:w="1357" w:type="dxa"/>
            <w:gridSpan w:val="2"/>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1,0</w:t>
            </w:r>
          </w:p>
        </w:tc>
        <w:tc>
          <w:tcPr>
            <w:tcW w:w="1356" w:type="dxa"/>
            <w:gridSpan w:val="3"/>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1,0</w:t>
            </w:r>
          </w:p>
        </w:tc>
        <w:tc>
          <w:tcPr>
            <w:tcW w:w="1482" w:type="dxa"/>
            <w:gridSpan w:val="2"/>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1,0</w:t>
            </w:r>
          </w:p>
        </w:tc>
        <w:tc>
          <w:tcPr>
            <w:tcW w:w="2123" w:type="dxa"/>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1,0</w:t>
            </w:r>
          </w:p>
        </w:tc>
      </w:tr>
      <w:tr w:rsidR="00FE6F71" w:rsidRPr="00FE6F71" w:rsidTr="003E3E3D">
        <w:tc>
          <w:tcPr>
            <w:tcW w:w="807"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4.5.</w:t>
            </w:r>
          </w:p>
        </w:tc>
        <w:tc>
          <w:tcPr>
            <w:tcW w:w="2403"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Кастелянша</w:t>
            </w:r>
          </w:p>
        </w:tc>
        <w:tc>
          <w:tcPr>
            <w:tcW w:w="1177" w:type="dxa"/>
            <w:gridSpan w:val="2"/>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0,5</w:t>
            </w:r>
          </w:p>
        </w:tc>
        <w:tc>
          <w:tcPr>
            <w:tcW w:w="1232" w:type="dxa"/>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0,5</w:t>
            </w:r>
          </w:p>
        </w:tc>
        <w:tc>
          <w:tcPr>
            <w:tcW w:w="1241" w:type="dxa"/>
            <w:gridSpan w:val="2"/>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0,5</w:t>
            </w:r>
          </w:p>
        </w:tc>
        <w:tc>
          <w:tcPr>
            <w:tcW w:w="1232" w:type="dxa"/>
            <w:gridSpan w:val="2"/>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1,0</w:t>
            </w:r>
          </w:p>
        </w:tc>
        <w:tc>
          <w:tcPr>
            <w:tcW w:w="1356" w:type="dxa"/>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1,0</w:t>
            </w:r>
          </w:p>
        </w:tc>
        <w:tc>
          <w:tcPr>
            <w:tcW w:w="1357" w:type="dxa"/>
            <w:gridSpan w:val="2"/>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1,5</w:t>
            </w:r>
          </w:p>
        </w:tc>
        <w:tc>
          <w:tcPr>
            <w:tcW w:w="1356" w:type="dxa"/>
            <w:gridSpan w:val="3"/>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1,5</w:t>
            </w:r>
          </w:p>
        </w:tc>
        <w:tc>
          <w:tcPr>
            <w:tcW w:w="1482" w:type="dxa"/>
            <w:gridSpan w:val="2"/>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2,0</w:t>
            </w:r>
          </w:p>
        </w:tc>
        <w:tc>
          <w:tcPr>
            <w:tcW w:w="2123" w:type="dxa"/>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2,0</w:t>
            </w:r>
          </w:p>
        </w:tc>
      </w:tr>
      <w:tr w:rsidR="00FE6F71" w:rsidRPr="00FE6F71" w:rsidTr="003E3E3D">
        <w:tc>
          <w:tcPr>
            <w:tcW w:w="807"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4.6.</w:t>
            </w:r>
          </w:p>
        </w:tc>
        <w:tc>
          <w:tcPr>
            <w:tcW w:w="2403"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Грузчик</w:t>
            </w:r>
          </w:p>
        </w:tc>
        <w:tc>
          <w:tcPr>
            <w:tcW w:w="1177" w:type="dxa"/>
            <w:gridSpan w:val="2"/>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w:t>
            </w:r>
          </w:p>
        </w:tc>
        <w:tc>
          <w:tcPr>
            <w:tcW w:w="1232" w:type="dxa"/>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0,5</w:t>
            </w:r>
          </w:p>
        </w:tc>
        <w:tc>
          <w:tcPr>
            <w:tcW w:w="1241" w:type="dxa"/>
            <w:gridSpan w:val="2"/>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0,5</w:t>
            </w:r>
          </w:p>
        </w:tc>
        <w:tc>
          <w:tcPr>
            <w:tcW w:w="1232" w:type="dxa"/>
            <w:gridSpan w:val="2"/>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0,5</w:t>
            </w:r>
          </w:p>
        </w:tc>
        <w:tc>
          <w:tcPr>
            <w:tcW w:w="7674" w:type="dxa"/>
            <w:gridSpan w:val="9"/>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 xml:space="preserve">1,0 </w:t>
            </w:r>
          </w:p>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Дополнительно за  каждые последующие 5 групп 0,5 ставки</w:t>
            </w:r>
          </w:p>
        </w:tc>
      </w:tr>
      <w:tr w:rsidR="00FE6F71" w:rsidRPr="00FE6F71" w:rsidTr="003E3E3D">
        <w:tc>
          <w:tcPr>
            <w:tcW w:w="807"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4.7.</w:t>
            </w:r>
          </w:p>
        </w:tc>
        <w:tc>
          <w:tcPr>
            <w:tcW w:w="2403"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Дворник (садовник)</w:t>
            </w:r>
          </w:p>
        </w:tc>
        <w:tc>
          <w:tcPr>
            <w:tcW w:w="1177" w:type="dxa"/>
            <w:gridSpan w:val="2"/>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1,0</w:t>
            </w:r>
          </w:p>
        </w:tc>
        <w:tc>
          <w:tcPr>
            <w:tcW w:w="1232" w:type="dxa"/>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1,0</w:t>
            </w:r>
          </w:p>
        </w:tc>
        <w:tc>
          <w:tcPr>
            <w:tcW w:w="10147" w:type="dxa"/>
            <w:gridSpan w:val="13"/>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1,0</w:t>
            </w:r>
          </w:p>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 xml:space="preserve">При наличии фруктового сада или земельного участка с декоративными насаждениями площадью не менее 0,5 га. устанавливается дополнительно 1 ст. садовника </w:t>
            </w:r>
          </w:p>
        </w:tc>
      </w:tr>
      <w:tr w:rsidR="00FE6F71" w:rsidRPr="00FE6F71" w:rsidTr="003E3E3D">
        <w:tc>
          <w:tcPr>
            <w:tcW w:w="807"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4.8</w:t>
            </w:r>
          </w:p>
        </w:tc>
        <w:tc>
          <w:tcPr>
            <w:tcW w:w="2403"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Рабочий по комплексному обслуживанию и ремонту зданий</w:t>
            </w:r>
          </w:p>
        </w:tc>
        <w:tc>
          <w:tcPr>
            <w:tcW w:w="1177" w:type="dxa"/>
            <w:gridSpan w:val="2"/>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0,25</w:t>
            </w:r>
          </w:p>
        </w:tc>
        <w:tc>
          <w:tcPr>
            <w:tcW w:w="11379" w:type="dxa"/>
            <w:gridSpan w:val="14"/>
          </w:tcPr>
          <w:p w:rsidR="00FE6F71" w:rsidRPr="00FE6F71" w:rsidRDefault="00FE6F71" w:rsidP="00FE6F71">
            <w:pPr>
              <w:pStyle w:val="ConsPlusNormal"/>
              <w:ind w:firstLine="0"/>
              <w:rPr>
                <w:rFonts w:ascii="Times New Roman" w:hAnsi="Times New Roman" w:cs="Times New Roman"/>
                <w:sz w:val="24"/>
                <w:szCs w:val="24"/>
              </w:rPr>
            </w:pPr>
            <w:r w:rsidRPr="00FE6F71">
              <w:rPr>
                <w:rFonts w:ascii="Times New Roman" w:hAnsi="Times New Roman" w:cs="Times New Roman"/>
                <w:sz w:val="24"/>
                <w:szCs w:val="24"/>
              </w:rPr>
              <w:t>В соответствии с производственной необходимостью дополнительно вводиться 0,25 ст. на каждые 2 группы.</w:t>
            </w:r>
          </w:p>
          <w:p w:rsidR="00FE6F71" w:rsidRPr="00FE6F71" w:rsidRDefault="00FE6F71" w:rsidP="00FE6F71">
            <w:pPr>
              <w:pStyle w:val="ConsPlusNormal"/>
              <w:ind w:firstLine="0"/>
              <w:rPr>
                <w:rFonts w:ascii="Times New Roman" w:hAnsi="Times New Roman" w:cs="Times New Roman"/>
                <w:sz w:val="24"/>
                <w:szCs w:val="24"/>
              </w:rPr>
            </w:pPr>
            <w:r w:rsidRPr="00FE6F71">
              <w:rPr>
                <w:rFonts w:ascii="Times New Roman" w:hAnsi="Times New Roman" w:cs="Times New Roman"/>
                <w:sz w:val="24"/>
                <w:szCs w:val="24"/>
              </w:rPr>
              <w:t>Дополнительно 0,5 ст. при наличии бассейна и 4-8 групп, 1 ст. при наличии бассейна и более 9 групп .</w:t>
            </w:r>
          </w:p>
          <w:p w:rsidR="00FE6F71" w:rsidRPr="00FE6F71" w:rsidRDefault="00FE6F71" w:rsidP="00FE6F71">
            <w:pPr>
              <w:pStyle w:val="ConsPlusNormal"/>
              <w:ind w:firstLine="0"/>
              <w:rPr>
                <w:rFonts w:ascii="Times New Roman" w:hAnsi="Times New Roman" w:cs="Times New Roman"/>
                <w:sz w:val="24"/>
                <w:szCs w:val="24"/>
              </w:rPr>
            </w:pPr>
            <w:r w:rsidRPr="00FE6F71">
              <w:rPr>
                <w:rFonts w:ascii="Times New Roman" w:hAnsi="Times New Roman" w:cs="Times New Roman"/>
                <w:sz w:val="24"/>
                <w:szCs w:val="24"/>
              </w:rPr>
              <w:t xml:space="preserve">Дополнительно 0,5 ст. при наличии </w:t>
            </w:r>
            <w:proofErr w:type="spellStart"/>
            <w:r w:rsidRPr="00FE6F71">
              <w:rPr>
                <w:rFonts w:ascii="Times New Roman" w:hAnsi="Times New Roman" w:cs="Times New Roman"/>
                <w:sz w:val="24"/>
                <w:szCs w:val="24"/>
              </w:rPr>
              <w:t>теплопунктов</w:t>
            </w:r>
            <w:proofErr w:type="spellEnd"/>
            <w:r w:rsidRPr="00FE6F71">
              <w:rPr>
                <w:rFonts w:ascii="Times New Roman" w:hAnsi="Times New Roman" w:cs="Times New Roman"/>
                <w:sz w:val="24"/>
                <w:szCs w:val="24"/>
              </w:rPr>
              <w:t xml:space="preserve"> и бойлерной.</w:t>
            </w:r>
          </w:p>
        </w:tc>
      </w:tr>
      <w:tr w:rsidR="00FE6F71" w:rsidRPr="00FE6F71" w:rsidTr="003E3E3D">
        <w:tc>
          <w:tcPr>
            <w:tcW w:w="807"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4.9.</w:t>
            </w:r>
          </w:p>
        </w:tc>
        <w:tc>
          <w:tcPr>
            <w:tcW w:w="2403"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Сторож</w:t>
            </w:r>
          </w:p>
        </w:tc>
        <w:tc>
          <w:tcPr>
            <w:tcW w:w="12556" w:type="dxa"/>
            <w:gridSpan w:val="16"/>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 xml:space="preserve">из расчета 3,0 </w:t>
            </w:r>
            <w:proofErr w:type="spellStart"/>
            <w:r w:rsidRPr="00FE6F71">
              <w:rPr>
                <w:rFonts w:ascii="Times New Roman" w:hAnsi="Times New Roman" w:cs="Times New Roman"/>
                <w:sz w:val="24"/>
                <w:szCs w:val="24"/>
              </w:rPr>
              <w:t>ст</w:t>
            </w:r>
            <w:proofErr w:type="spellEnd"/>
            <w:r w:rsidRPr="00FE6F71">
              <w:rPr>
                <w:rFonts w:ascii="Times New Roman" w:hAnsi="Times New Roman" w:cs="Times New Roman"/>
                <w:sz w:val="24"/>
                <w:szCs w:val="24"/>
              </w:rPr>
              <w:t xml:space="preserve">  на одно здание дошкольной образовательной организации </w:t>
            </w:r>
          </w:p>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 xml:space="preserve"> ( в случае если здания находятся на разных земельных участках)        </w:t>
            </w:r>
          </w:p>
        </w:tc>
      </w:tr>
      <w:tr w:rsidR="00FE6F71" w:rsidRPr="00FE6F71" w:rsidTr="003E3E3D">
        <w:tc>
          <w:tcPr>
            <w:tcW w:w="807"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4.10</w:t>
            </w:r>
          </w:p>
        </w:tc>
        <w:tc>
          <w:tcPr>
            <w:tcW w:w="2403"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Уборщик служебных помещений</w:t>
            </w:r>
          </w:p>
        </w:tc>
        <w:tc>
          <w:tcPr>
            <w:tcW w:w="12556" w:type="dxa"/>
            <w:gridSpan w:val="16"/>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Из расчета 0,5 ставки на каждые 250 кв.м. убираемой площади, но не менее 0,25 ставки на организацию</w:t>
            </w:r>
          </w:p>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Дополнительно при наличии бассейна 0,1 ст. на каждую группу, посещающую  бассейн</w:t>
            </w:r>
          </w:p>
        </w:tc>
      </w:tr>
      <w:tr w:rsidR="00FE6F71" w:rsidRPr="00FE6F71" w:rsidTr="003E3E3D">
        <w:tc>
          <w:tcPr>
            <w:tcW w:w="807"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4.11</w:t>
            </w:r>
          </w:p>
        </w:tc>
        <w:tc>
          <w:tcPr>
            <w:tcW w:w="2403"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Машинист (рабочий) по стирке белья (спецодежды)</w:t>
            </w:r>
          </w:p>
        </w:tc>
        <w:tc>
          <w:tcPr>
            <w:tcW w:w="1122" w:type="dxa"/>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0,5</w:t>
            </w:r>
          </w:p>
        </w:tc>
        <w:tc>
          <w:tcPr>
            <w:tcW w:w="1323" w:type="dxa"/>
            <w:gridSpan w:val="3"/>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0,5</w:t>
            </w:r>
          </w:p>
        </w:tc>
        <w:tc>
          <w:tcPr>
            <w:tcW w:w="1205" w:type="dxa"/>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0,75</w:t>
            </w:r>
          </w:p>
        </w:tc>
        <w:tc>
          <w:tcPr>
            <w:tcW w:w="1200" w:type="dxa"/>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1,0</w:t>
            </w:r>
          </w:p>
        </w:tc>
        <w:tc>
          <w:tcPr>
            <w:tcW w:w="7706" w:type="dxa"/>
            <w:gridSpan w:val="10"/>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 xml:space="preserve">1,0 </w:t>
            </w:r>
          </w:p>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Дополнительно на каждую группу 0,1 ставки</w:t>
            </w:r>
          </w:p>
        </w:tc>
      </w:tr>
      <w:tr w:rsidR="00FE6F71" w:rsidRPr="00FE6F71" w:rsidTr="003E3E3D">
        <w:tc>
          <w:tcPr>
            <w:tcW w:w="807"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lastRenderedPageBreak/>
              <w:t>4.12</w:t>
            </w:r>
          </w:p>
        </w:tc>
        <w:tc>
          <w:tcPr>
            <w:tcW w:w="2403"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Водитель</w:t>
            </w:r>
          </w:p>
        </w:tc>
        <w:tc>
          <w:tcPr>
            <w:tcW w:w="12556" w:type="dxa"/>
            <w:gridSpan w:val="16"/>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1 ставки на единицу автомобильной техники</w:t>
            </w:r>
          </w:p>
        </w:tc>
      </w:tr>
      <w:tr w:rsidR="00FE6F71" w:rsidRPr="00FE6F71" w:rsidTr="003E3E3D">
        <w:tc>
          <w:tcPr>
            <w:tcW w:w="807"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4.13</w:t>
            </w:r>
          </w:p>
        </w:tc>
        <w:tc>
          <w:tcPr>
            <w:tcW w:w="2403" w:type="dxa"/>
          </w:tcPr>
          <w:p w:rsidR="00FE6F71" w:rsidRPr="00FE6F71" w:rsidRDefault="00FE6F71" w:rsidP="00FE6F71">
            <w:pPr>
              <w:pStyle w:val="ConsPlusNormal"/>
              <w:ind w:firstLine="0"/>
              <w:jc w:val="both"/>
              <w:rPr>
                <w:rFonts w:ascii="Times New Roman" w:hAnsi="Times New Roman" w:cs="Times New Roman"/>
                <w:sz w:val="24"/>
                <w:szCs w:val="24"/>
              </w:rPr>
            </w:pPr>
            <w:r w:rsidRPr="00FE6F71">
              <w:rPr>
                <w:rFonts w:ascii="Times New Roman" w:hAnsi="Times New Roman" w:cs="Times New Roman"/>
                <w:sz w:val="24"/>
                <w:szCs w:val="24"/>
              </w:rPr>
              <w:t>Оператор котельной (кочегар)</w:t>
            </w:r>
          </w:p>
        </w:tc>
        <w:tc>
          <w:tcPr>
            <w:tcW w:w="12556" w:type="dxa"/>
            <w:gridSpan w:val="16"/>
          </w:tcPr>
          <w:p w:rsidR="00FE6F71" w:rsidRPr="00FE6F71" w:rsidRDefault="00FE6F71" w:rsidP="00FE6F71">
            <w:pPr>
              <w:pStyle w:val="ConsPlusNormal"/>
              <w:ind w:firstLine="0"/>
              <w:jc w:val="center"/>
              <w:rPr>
                <w:rFonts w:ascii="Times New Roman" w:hAnsi="Times New Roman" w:cs="Times New Roman"/>
                <w:sz w:val="24"/>
                <w:szCs w:val="24"/>
              </w:rPr>
            </w:pPr>
            <w:r w:rsidRPr="00FE6F71">
              <w:rPr>
                <w:rFonts w:ascii="Times New Roman" w:hAnsi="Times New Roman" w:cs="Times New Roman"/>
                <w:sz w:val="24"/>
                <w:szCs w:val="24"/>
              </w:rPr>
              <w:t>В соответствии с производственной необходимостью</w:t>
            </w:r>
          </w:p>
        </w:tc>
      </w:tr>
    </w:tbl>
    <w:p w:rsidR="00FE6F71" w:rsidRPr="00FE6F71" w:rsidRDefault="00FE6F71" w:rsidP="00FE6F71"/>
    <w:p w:rsidR="00FE6F71" w:rsidRPr="00FE6F71" w:rsidRDefault="00FE6F71" w:rsidP="00FE6F71">
      <w:pPr>
        <w:sectPr w:rsidR="00FE6F71" w:rsidRPr="00FE6F71" w:rsidSect="00FE6F71">
          <w:pgSz w:w="16838" w:h="11906" w:orient="landscape"/>
          <w:pgMar w:top="567" w:right="567" w:bottom="567" w:left="1134" w:header="720" w:footer="720" w:gutter="0"/>
          <w:cols w:space="720"/>
          <w:docGrid w:linePitch="600" w:charSpace="32768"/>
        </w:sectPr>
      </w:pPr>
    </w:p>
    <w:p w:rsidR="00FE6F71" w:rsidRPr="00FE6F71" w:rsidRDefault="00FE6F71" w:rsidP="00FE6F71">
      <w:pPr>
        <w:tabs>
          <w:tab w:val="left" w:pos="2565"/>
          <w:tab w:val="center" w:pos="4677"/>
        </w:tabs>
        <w:jc w:val="center"/>
        <w:rPr>
          <w:sz w:val="26"/>
          <w:szCs w:val="26"/>
        </w:rPr>
      </w:pPr>
    </w:p>
    <w:p w:rsidR="00FE6F71" w:rsidRPr="00FE6F71" w:rsidRDefault="00FE6F71" w:rsidP="00FE6F71">
      <w:pPr>
        <w:jc w:val="right"/>
        <w:rPr>
          <w:sz w:val="28"/>
          <w:szCs w:val="28"/>
        </w:rPr>
      </w:pPr>
      <w:r w:rsidRPr="00FE6F71">
        <w:rPr>
          <w:sz w:val="28"/>
          <w:szCs w:val="28"/>
        </w:rPr>
        <w:t>Приложение 2</w:t>
      </w:r>
    </w:p>
    <w:p w:rsidR="00FE6F71" w:rsidRPr="00FE6F71" w:rsidRDefault="00FE6F71" w:rsidP="00FE6F71">
      <w:pPr>
        <w:jc w:val="right"/>
        <w:rPr>
          <w:sz w:val="28"/>
          <w:szCs w:val="28"/>
        </w:rPr>
      </w:pPr>
      <w:r w:rsidRPr="00FE6F71">
        <w:rPr>
          <w:sz w:val="28"/>
          <w:szCs w:val="28"/>
        </w:rPr>
        <w:t>к  положению об оплате труда</w:t>
      </w:r>
    </w:p>
    <w:p w:rsidR="00FE6F71" w:rsidRPr="00FE6F71" w:rsidRDefault="00FE6F71" w:rsidP="00FE6F71">
      <w:pPr>
        <w:jc w:val="right"/>
        <w:rPr>
          <w:sz w:val="28"/>
          <w:szCs w:val="28"/>
        </w:rPr>
      </w:pPr>
      <w:r w:rsidRPr="00FE6F71">
        <w:rPr>
          <w:sz w:val="28"/>
          <w:szCs w:val="28"/>
        </w:rPr>
        <w:t>работников муниципальных общеобразовательных  организаций</w:t>
      </w:r>
    </w:p>
    <w:p w:rsidR="00FE6F71" w:rsidRPr="00FE6F71" w:rsidRDefault="00FE6F71" w:rsidP="00FE6F71">
      <w:pPr>
        <w:jc w:val="right"/>
        <w:rPr>
          <w:sz w:val="28"/>
          <w:szCs w:val="28"/>
        </w:rPr>
      </w:pPr>
      <w:r w:rsidRPr="00FE6F71">
        <w:rPr>
          <w:sz w:val="28"/>
          <w:szCs w:val="28"/>
        </w:rPr>
        <w:t>Богучарского муниципального района</w:t>
      </w:r>
    </w:p>
    <w:p w:rsidR="00FE6F71" w:rsidRPr="00FE6F71" w:rsidRDefault="00FE6F71" w:rsidP="00FE6F71">
      <w:pPr>
        <w:jc w:val="right"/>
        <w:rPr>
          <w:sz w:val="28"/>
          <w:szCs w:val="28"/>
        </w:rPr>
      </w:pPr>
      <w:r w:rsidRPr="00FE6F71">
        <w:rPr>
          <w:sz w:val="28"/>
          <w:szCs w:val="28"/>
        </w:rPr>
        <w:t xml:space="preserve">Воронежской области </w:t>
      </w:r>
    </w:p>
    <w:p w:rsidR="00FE6F71" w:rsidRPr="00FE6F71" w:rsidRDefault="00FE6F71" w:rsidP="00FE6F71">
      <w:pPr>
        <w:jc w:val="right"/>
        <w:rPr>
          <w:sz w:val="28"/>
          <w:szCs w:val="28"/>
        </w:rPr>
      </w:pPr>
    </w:p>
    <w:p w:rsidR="00FE6F71" w:rsidRPr="00FE6F71" w:rsidRDefault="00FE6F71" w:rsidP="00FE6F71">
      <w:pPr>
        <w:jc w:val="center"/>
        <w:rPr>
          <w:b/>
          <w:bCs/>
        </w:rPr>
      </w:pPr>
      <w:r w:rsidRPr="00FE6F71">
        <w:rPr>
          <w:b/>
          <w:bCs/>
        </w:rPr>
        <w:t xml:space="preserve">ПРОФЕССИОНАЛЬНЫЕ КВАЛИФИКАЦИОННЫЕ </w:t>
      </w:r>
    </w:p>
    <w:p w:rsidR="00FE6F71" w:rsidRPr="00FE6F71" w:rsidRDefault="00FE6F71" w:rsidP="00FE6F71">
      <w:pPr>
        <w:jc w:val="center"/>
        <w:rPr>
          <w:b/>
          <w:bCs/>
        </w:rPr>
      </w:pPr>
      <w:r w:rsidRPr="00FE6F71">
        <w:rPr>
          <w:b/>
          <w:bCs/>
        </w:rPr>
        <w:t xml:space="preserve">ГРУППЫ ДОЛЖНОСТЕЙ РАБОТНИКОВ </w:t>
      </w:r>
    </w:p>
    <w:p w:rsidR="00FE6F71" w:rsidRPr="00FE6F71" w:rsidRDefault="00FE6F71" w:rsidP="00FE6F71">
      <w:pPr>
        <w:shd w:val="clear" w:color="auto" w:fill="FFFFFF"/>
        <w:ind w:firstLine="284"/>
      </w:pPr>
    </w:p>
    <w:p w:rsidR="00FE6F71" w:rsidRPr="00FE6F71" w:rsidRDefault="00FE6F71" w:rsidP="00FE6F71">
      <w:pPr>
        <w:pStyle w:val="a3"/>
        <w:tabs>
          <w:tab w:val="left" w:pos="6840"/>
        </w:tabs>
        <w:spacing w:before="0" w:beforeAutospacing="0" w:after="0" w:afterAutospacing="0"/>
        <w:jc w:val="center"/>
        <w:rPr>
          <w:b/>
          <w:bCs/>
        </w:rPr>
      </w:pPr>
      <w:r w:rsidRPr="00FE6F71">
        <w:rPr>
          <w:b/>
          <w:bCs/>
        </w:rPr>
        <w:t>Минимальные рекомендуемые оклады по профессионально-квалификационным группам</w:t>
      </w:r>
    </w:p>
    <w:p w:rsidR="00FE6F71" w:rsidRPr="00FE6F71" w:rsidRDefault="00FE6F71" w:rsidP="00FE6F71">
      <w:pPr>
        <w:pStyle w:val="a3"/>
        <w:spacing w:before="0" w:beforeAutospacing="0" w:after="0" w:afterAutospacing="0"/>
        <w:ind w:firstLine="540"/>
        <w:jc w:val="center"/>
      </w:pPr>
    </w:p>
    <w:p w:rsidR="00FE6F71" w:rsidRPr="00FE6F71" w:rsidRDefault="00FE6F71" w:rsidP="00FE6F71">
      <w:pPr>
        <w:shd w:val="clear" w:color="auto" w:fill="FFFFFF"/>
        <w:jc w:val="center"/>
        <w:rPr>
          <w:spacing w:val="-2"/>
        </w:rPr>
      </w:pPr>
      <w:r w:rsidRPr="00FE6F71">
        <w:t>Профессиональная квалификационная группа "Общеотраслевые профессии рабочих первого уровня"</w:t>
      </w:r>
      <w:r w:rsidRPr="00FE6F71">
        <w:rPr>
          <w:spacing w:val="-2"/>
        </w:rPr>
        <w:t xml:space="preserve"> (№ 248н)</w:t>
      </w:r>
    </w:p>
    <w:p w:rsidR="00FE6F71" w:rsidRPr="00FE6F71" w:rsidRDefault="00FE6F71" w:rsidP="00FE6F71">
      <w:pPr>
        <w:shd w:val="clear" w:color="auto" w:fill="FFFFFF"/>
        <w:jc w:val="center"/>
        <w:rPr>
          <w:spacing w:val="-2"/>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22"/>
        <w:gridCol w:w="9903"/>
      </w:tblGrid>
      <w:tr w:rsidR="00FE6F71" w:rsidRPr="00FE6F71" w:rsidTr="004D36F4">
        <w:trPr>
          <w:trHeight w:val="143"/>
        </w:trPr>
        <w:tc>
          <w:tcPr>
            <w:tcW w:w="4522"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ind w:firstLine="45"/>
              <w:jc w:val="center"/>
              <w:rPr>
                <w:spacing w:val="-2"/>
              </w:rPr>
            </w:pPr>
            <w:r w:rsidRPr="00FE6F71">
              <w:rPr>
                <w:spacing w:val="-2"/>
              </w:rPr>
              <w:t>Квалификационные уровни</w:t>
            </w:r>
          </w:p>
        </w:tc>
        <w:tc>
          <w:tcPr>
            <w:tcW w:w="9903"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ind w:firstLine="45"/>
              <w:jc w:val="center"/>
              <w:rPr>
                <w:spacing w:val="-2"/>
              </w:rPr>
            </w:pPr>
            <w:r w:rsidRPr="00FE6F71">
              <w:rPr>
                <w:spacing w:val="-2"/>
              </w:rPr>
              <w:t>Рекомендуемый минимальный оклад</w:t>
            </w:r>
          </w:p>
        </w:tc>
      </w:tr>
      <w:tr w:rsidR="00FE6F71" w:rsidRPr="00FE6F71" w:rsidTr="004D36F4">
        <w:trPr>
          <w:trHeight w:val="310"/>
        </w:trPr>
        <w:tc>
          <w:tcPr>
            <w:tcW w:w="4522"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ind w:firstLine="45"/>
              <w:rPr>
                <w:spacing w:val="-2"/>
              </w:rPr>
            </w:pPr>
            <w:r w:rsidRPr="00FE6F71">
              <w:rPr>
                <w:spacing w:val="-2"/>
              </w:rPr>
              <w:t>1 квалификационный уровень</w:t>
            </w:r>
          </w:p>
        </w:tc>
        <w:tc>
          <w:tcPr>
            <w:tcW w:w="9903" w:type="dxa"/>
            <w:tcBorders>
              <w:top w:val="single" w:sz="4" w:space="0" w:color="auto"/>
              <w:left w:val="single" w:sz="4" w:space="0" w:color="auto"/>
              <w:bottom w:val="single" w:sz="4" w:space="0" w:color="auto"/>
              <w:right w:val="single" w:sz="4" w:space="0" w:color="auto"/>
            </w:tcBorders>
            <w:vAlign w:val="center"/>
          </w:tcPr>
          <w:p w:rsidR="00FE6F71" w:rsidRPr="00FE6F71" w:rsidRDefault="00FE6F71" w:rsidP="00FE6F71">
            <w:pPr>
              <w:shd w:val="clear" w:color="auto" w:fill="FFFFFF"/>
              <w:ind w:firstLine="45"/>
              <w:jc w:val="center"/>
              <w:rPr>
                <w:spacing w:val="-2"/>
              </w:rPr>
            </w:pPr>
            <w:r w:rsidRPr="00FE6F71">
              <w:rPr>
                <w:spacing w:val="-2"/>
              </w:rPr>
              <w:t>5554</w:t>
            </w:r>
          </w:p>
        </w:tc>
      </w:tr>
      <w:tr w:rsidR="00FE6F71" w:rsidRPr="00FE6F71" w:rsidTr="004D36F4">
        <w:trPr>
          <w:trHeight w:val="359"/>
        </w:trPr>
        <w:tc>
          <w:tcPr>
            <w:tcW w:w="4522"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ind w:firstLine="45"/>
              <w:rPr>
                <w:spacing w:val="-2"/>
              </w:rPr>
            </w:pPr>
            <w:r w:rsidRPr="00FE6F71">
              <w:rPr>
                <w:spacing w:val="-2"/>
              </w:rPr>
              <w:t>2 квалификационный уровень</w:t>
            </w:r>
          </w:p>
        </w:tc>
        <w:tc>
          <w:tcPr>
            <w:tcW w:w="9903" w:type="dxa"/>
            <w:tcBorders>
              <w:top w:val="single" w:sz="4" w:space="0" w:color="auto"/>
              <w:left w:val="single" w:sz="4" w:space="0" w:color="auto"/>
              <w:bottom w:val="single" w:sz="4" w:space="0" w:color="auto"/>
              <w:right w:val="single" w:sz="4" w:space="0" w:color="auto"/>
            </w:tcBorders>
            <w:vAlign w:val="center"/>
          </w:tcPr>
          <w:p w:rsidR="00FE6F71" w:rsidRPr="00FE6F71" w:rsidRDefault="00FE6F71" w:rsidP="00FE6F71">
            <w:pPr>
              <w:shd w:val="clear" w:color="auto" w:fill="FFFFFF"/>
              <w:ind w:firstLine="45"/>
              <w:jc w:val="center"/>
              <w:rPr>
                <w:spacing w:val="-2"/>
              </w:rPr>
            </w:pPr>
            <w:r w:rsidRPr="00FE6F71">
              <w:rPr>
                <w:spacing w:val="-2"/>
              </w:rPr>
              <w:t>5 985</w:t>
            </w:r>
          </w:p>
        </w:tc>
      </w:tr>
    </w:tbl>
    <w:p w:rsidR="00FE6F71" w:rsidRPr="00FE6F71" w:rsidRDefault="00FE6F71" w:rsidP="00FE6F71">
      <w:pPr>
        <w:widowControl w:val="0"/>
        <w:autoSpaceDE w:val="0"/>
        <w:autoSpaceDN w:val="0"/>
        <w:adjustRightInd w:val="0"/>
        <w:ind w:firstLine="540"/>
        <w:jc w:val="both"/>
        <w:outlineLvl w:val="1"/>
      </w:pPr>
    </w:p>
    <w:p w:rsidR="00FE6F71" w:rsidRPr="00FE6F71" w:rsidRDefault="00FE6F71" w:rsidP="00FE6F71">
      <w:pPr>
        <w:shd w:val="clear" w:color="auto" w:fill="FFFFFF"/>
        <w:jc w:val="center"/>
      </w:pPr>
      <w:r w:rsidRPr="00FE6F71">
        <w:t xml:space="preserve">Профессиональная квалификационная группа «Общеотраслевые профессии </w:t>
      </w:r>
    </w:p>
    <w:p w:rsidR="00FE6F71" w:rsidRPr="00FE6F71" w:rsidRDefault="00FE6F71" w:rsidP="00FE6F71">
      <w:pPr>
        <w:shd w:val="clear" w:color="auto" w:fill="FFFFFF"/>
        <w:jc w:val="center"/>
      </w:pPr>
      <w:r w:rsidRPr="00FE6F71">
        <w:t>рабочих второго уровня»(№ 248н)</w:t>
      </w:r>
    </w:p>
    <w:p w:rsidR="00FE6F71" w:rsidRPr="00FE6F71" w:rsidRDefault="00FE6F71" w:rsidP="00FE6F71">
      <w:pPr>
        <w:shd w:val="clear" w:color="auto" w:fill="FFFFFF"/>
        <w:jc w:val="cente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22"/>
        <w:gridCol w:w="9903"/>
      </w:tblGrid>
      <w:tr w:rsidR="00FE6F71" w:rsidRPr="00FE6F71" w:rsidTr="004D36F4">
        <w:trPr>
          <w:trHeight w:val="143"/>
          <w:tblHeader/>
        </w:trPr>
        <w:tc>
          <w:tcPr>
            <w:tcW w:w="4522"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jc w:val="center"/>
              <w:rPr>
                <w:spacing w:val="-2"/>
              </w:rPr>
            </w:pPr>
            <w:r w:rsidRPr="00FE6F71">
              <w:rPr>
                <w:spacing w:val="-2"/>
              </w:rPr>
              <w:t>Квалификационные уровни</w:t>
            </w:r>
          </w:p>
        </w:tc>
        <w:tc>
          <w:tcPr>
            <w:tcW w:w="9903"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jc w:val="center"/>
              <w:rPr>
                <w:spacing w:val="-2"/>
              </w:rPr>
            </w:pPr>
            <w:r w:rsidRPr="00FE6F71">
              <w:rPr>
                <w:spacing w:val="-2"/>
              </w:rPr>
              <w:t>Рекомендуемый минимальный оклад</w:t>
            </w:r>
          </w:p>
        </w:tc>
      </w:tr>
      <w:tr w:rsidR="00FE6F71" w:rsidRPr="00FE6F71" w:rsidTr="004D36F4">
        <w:trPr>
          <w:trHeight w:val="310"/>
        </w:trPr>
        <w:tc>
          <w:tcPr>
            <w:tcW w:w="4522"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rPr>
                <w:spacing w:val="-2"/>
              </w:rPr>
            </w:pPr>
            <w:r w:rsidRPr="00FE6F71">
              <w:rPr>
                <w:spacing w:val="-2"/>
              </w:rPr>
              <w:t>1 квалификационный уровень</w:t>
            </w:r>
          </w:p>
        </w:tc>
        <w:tc>
          <w:tcPr>
            <w:tcW w:w="9903" w:type="dxa"/>
            <w:tcBorders>
              <w:top w:val="single" w:sz="4" w:space="0" w:color="auto"/>
              <w:left w:val="single" w:sz="4" w:space="0" w:color="auto"/>
              <w:bottom w:val="single" w:sz="4" w:space="0" w:color="auto"/>
              <w:right w:val="single" w:sz="4" w:space="0" w:color="auto"/>
            </w:tcBorders>
            <w:vAlign w:val="center"/>
          </w:tcPr>
          <w:p w:rsidR="00FE6F71" w:rsidRPr="00FE6F71" w:rsidRDefault="00FE6F71" w:rsidP="00FE6F71">
            <w:pPr>
              <w:shd w:val="clear" w:color="auto" w:fill="FFFFFF"/>
              <w:jc w:val="center"/>
              <w:rPr>
                <w:spacing w:val="-2"/>
              </w:rPr>
            </w:pPr>
            <w:r w:rsidRPr="00FE6F71">
              <w:rPr>
                <w:spacing w:val="-2"/>
              </w:rPr>
              <w:t>5 985</w:t>
            </w:r>
          </w:p>
        </w:tc>
      </w:tr>
      <w:tr w:rsidR="00FE6F71" w:rsidRPr="00FE6F71" w:rsidTr="004D36F4">
        <w:trPr>
          <w:trHeight w:val="395"/>
        </w:trPr>
        <w:tc>
          <w:tcPr>
            <w:tcW w:w="4522"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rPr>
                <w:spacing w:val="-2"/>
              </w:rPr>
            </w:pPr>
            <w:r w:rsidRPr="00FE6F71">
              <w:rPr>
                <w:spacing w:val="-2"/>
              </w:rPr>
              <w:t>2 квалификационный уровень</w:t>
            </w:r>
          </w:p>
        </w:tc>
        <w:tc>
          <w:tcPr>
            <w:tcW w:w="9903" w:type="dxa"/>
            <w:tcBorders>
              <w:top w:val="single" w:sz="4" w:space="0" w:color="auto"/>
              <w:left w:val="single" w:sz="4" w:space="0" w:color="auto"/>
              <w:bottom w:val="single" w:sz="4" w:space="0" w:color="auto"/>
              <w:right w:val="single" w:sz="4" w:space="0" w:color="auto"/>
            </w:tcBorders>
            <w:vAlign w:val="center"/>
          </w:tcPr>
          <w:p w:rsidR="00FE6F71" w:rsidRPr="00FE6F71" w:rsidRDefault="00FE6F71" w:rsidP="00FE6F71">
            <w:pPr>
              <w:shd w:val="clear" w:color="auto" w:fill="FFFFFF"/>
              <w:jc w:val="center"/>
              <w:rPr>
                <w:spacing w:val="-2"/>
              </w:rPr>
            </w:pPr>
            <w:r w:rsidRPr="00FE6F71">
              <w:rPr>
                <w:spacing w:val="-2"/>
              </w:rPr>
              <w:t>6 164</w:t>
            </w:r>
          </w:p>
        </w:tc>
      </w:tr>
      <w:tr w:rsidR="00FE6F71" w:rsidRPr="00FE6F71" w:rsidTr="004D36F4">
        <w:trPr>
          <w:trHeight w:val="345"/>
        </w:trPr>
        <w:tc>
          <w:tcPr>
            <w:tcW w:w="4522"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rPr>
                <w:spacing w:val="-2"/>
              </w:rPr>
            </w:pPr>
            <w:r w:rsidRPr="00FE6F71">
              <w:rPr>
                <w:spacing w:val="-2"/>
              </w:rPr>
              <w:t>3 квалификационный уровень</w:t>
            </w:r>
          </w:p>
        </w:tc>
        <w:tc>
          <w:tcPr>
            <w:tcW w:w="9903" w:type="dxa"/>
            <w:tcBorders>
              <w:top w:val="single" w:sz="4" w:space="0" w:color="auto"/>
              <w:left w:val="single" w:sz="4" w:space="0" w:color="auto"/>
              <w:bottom w:val="single" w:sz="4" w:space="0" w:color="auto"/>
              <w:right w:val="single" w:sz="4" w:space="0" w:color="auto"/>
            </w:tcBorders>
            <w:vAlign w:val="center"/>
          </w:tcPr>
          <w:p w:rsidR="00FE6F71" w:rsidRPr="00FE6F71" w:rsidRDefault="00FE6F71" w:rsidP="00FE6F71">
            <w:pPr>
              <w:shd w:val="clear" w:color="auto" w:fill="FFFFFF"/>
              <w:jc w:val="center"/>
              <w:rPr>
                <w:spacing w:val="-2"/>
              </w:rPr>
            </w:pPr>
            <w:r w:rsidRPr="00FE6F71">
              <w:rPr>
                <w:spacing w:val="-2"/>
              </w:rPr>
              <w:t>6 349</w:t>
            </w:r>
          </w:p>
        </w:tc>
      </w:tr>
      <w:tr w:rsidR="00FE6F71" w:rsidRPr="00FE6F71" w:rsidTr="004D36F4">
        <w:trPr>
          <w:trHeight w:val="296"/>
        </w:trPr>
        <w:tc>
          <w:tcPr>
            <w:tcW w:w="4522"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rPr>
                <w:spacing w:val="-2"/>
              </w:rPr>
            </w:pPr>
            <w:r w:rsidRPr="00FE6F71">
              <w:rPr>
                <w:spacing w:val="-2"/>
              </w:rPr>
              <w:t>4 квалификационный уровень</w:t>
            </w:r>
          </w:p>
        </w:tc>
        <w:tc>
          <w:tcPr>
            <w:tcW w:w="9903" w:type="dxa"/>
            <w:tcBorders>
              <w:top w:val="single" w:sz="4" w:space="0" w:color="auto"/>
              <w:left w:val="single" w:sz="4" w:space="0" w:color="auto"/>
              <w:bottom w:val="single" w:sz="4" w:space="0" w:color="auto"/>
              <w:right w:val="single" w:sz="4" w:space="0" w:color="auto"/>
            </w:tcBorders>
            <w:vAlign w:val="center"/>
          </w:tcPr>
          <w:p w:rsidR="00FE6F71" w:rsidRPr="00FE6F71" w:rsidRDefault="00FE6F71" w:rsidP="00FE6F71">
            <w:pPr>
              <w:shd w:val="clear" w:color="auto" w:fill="FFFFFF"/>
              <w:jc w:val="center"/>
              <w:rPr>
                <w:spacing w:val="-2"/>
              </w:rPr>
            </w:pPr>
            <w:r w:rsidRPr="00FE6F71">
              <w:rPr>
                <w:spacing w:val="-2"/>
              </w:rPr>
              <w:t>6 540</w:t>
            </w:r>
          </w:p>
        </w:tc>
      </w:tr>
    </w:tbl>
    <w:p w:rsidR="00FE6F71" w:rsidRPr="00FE6F71" w:rsidRDefault="00FE6F71" w:rsidP="00FE6F71">
      <w:pPr>
        <w:widowControl w:val="0"/>
        <w:autoSpaceDE w:val="0"/>
        <w:autoSpaceDN w:val="0"/>
        <w:adjustRightInd w:val="0"/>
        <w:jc w:val="center"/>
      </w:pPr>
    </w:p>
    <w:p w:rsidR="00FE6F71" w:rsidRPr="00FE6F71" w:rsidRDefault="00FE6F71" w:rsidP="00FE6F71">
      <w:pPr>
        <w:widowControl w:val="0"/>
        <w:autoSpaceDE w:val="0"/>
        <w:autoSpaceDN w:val="0"/>
        <w:adjustRightInd w:val="0"/>
        <w:jc w:val="center"/>
        <w:outlineLvl w:val="1"/>
      </w:pPr>
      <w:r w:rsidRPr="00FE6F71">
        <w:t xml:space="preserve">Профессиональная квалификационная группа </w:t>
      </w:r>
    </w:p>
    <w:p w:rsidR="00FE6F71" w:rsidRPr="00FE6F71" w:rsidRDefault="00FE6F71" w:rsidP="00FE6F71">
      <w:pPr>
        <w:widowControl w:val="0"/>
        <w:autoSpaceDE w:val="0"/>
        <w:autoSpaceDN w:val="0"/>
        <w:adjustRightInd w:val="0"/>
        <w:jc w:val="center"/>
        <w:outlineLvl w:val="1"/>
      </w:pPr>
      <w:r w:rsidRPr="00FE6F71">
        <w:t>«Общеотраслевые должности служащих первого уровня»(№247н)</w:t>
      </w:r>
    </w:p>
    <w:p w:rsidR="00FE6F71" w:rsidRPr="00FE6F71" w:rsidRDefault="00FE6F71" w:rsidP="00FE6F71">
      <w:pPr>
        <w:pStyle w:val="ConsPlusTitle"/>
        <w:jc w:val="center"/>
        <w:rPr>
          <w:rFonts w:ascii="Times New Roman" w:hAnsi="Times New Roman" w:cs="Times New Roman"/>
          <w:spacing w:val="-2"/>
          <w:sz w:val="24"/>
          <w:szCs w:val="24"/>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22"/>
        <w:gridCol w:w="9903"/>
      </w:tblGrid>
      <w:tr w:rsidR="00FE6F71" w:rsidRPr="00FE6F71" w:rsidTr="004D36F4">
        <w:trPr>
          <w:trHeight w:val="143"/>
        </w:trPr>
        <w:tc>
          <w:tcPr>
            <w:tcW w:w="4522"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jc w:val="center"/>
              <w:rPr>
                <w:spacing w:val="-2"/>
              </w:rPr>
            </w:pPr>
            <w:r w:rsidRPr="00FE6F71">
              <w:rPr>
                <w:spacing w:val="-2"/>
              </w:rPr>
              <w:t>Квалификационные уровни</w:t>
            </w:r>
          </w:p>
        </w:tc>
        <w:tc>
          <w:tcPr>
            <w:tcW w:w="9903"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jc w:val="center"/>
              <w:rPr>
                <w:spacing w:val="-2"/>
              </w:rPr>
            </w:pPr>
            <w:r w:rsidRPr="00FE6F71">
              <w:rPr>
                <w:spacing w:val="-2"/>
              </w:rPr>
              <w:t>Рекомендуемый минимальный оклад</w:t>
            </w:r>
          </w:p>
        </w:tc>
      </w:tr>
      <w:tr w:rsidR="00FE6F71" w:rsidRPr="00FE6F71" w:rsidTr="004D36F4">
        <w:trPr>
          <w:trHeight w:val="143"/>
        </w:trPr>
        <w:tc>
          <w:tcPr>
            <w:tcW w:w="4522"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rPr>
                <w:spacing w:val="-2"/>
              </w:rPr>
            </w:pPr>
            <w:r w:rsidRPr="00FE6F71">
              <w:rPr>
                <w:spacing w:val="-2"/>
              </w:rPr>
              <w:t>1 квалификационный уровень</w:t>
            </w:r>
          </w:p>
        </w:tc>
        <w:tc>
          <w:tcPr>
            <w:tcW w:w="9903" w:type="dxa"/>
            <w:tcBorders>
              <w:top w:val="single" w:sz="4" w:space="0" w:color="auto"/>
              <w:left w:val="single" w:sz="4" w:space="0" w:color="auto"/>
              <w:bottom w:val="single" w:sz="4" w:space="0" w:color="auto"/>
              <w:right w:val="single" w:sz="4" w:space="0" w:color="auto"/>
            </w:tcBorders>
            <w:vAlign w:val="center"/>
          </w:tcPr>
          <w:p w:rsidR="00FE6F71" w:rsidRPr="00FE6F71" w:rsidRDefault="00FE6F71" w:rsidP="00FE6F71">
            <w:pPr>
              <w:shd w:val="clear" w:color="auto" w:fill="FFFFFF"/>
              <w:jc w:val="center"/>
              <w:rPr>
                <w:spacing w:val="-2"/>
              </w:rPr>
            </w:pPr>
            <w:r w:rsidRPr="00FE6F71">
              <w:rPr>
                <w:spacing w:val="-2"/>
              </w:rPr>
              <w:t>5 985</w:t>
            </w:r>
          </w:p>
        </w:tc>
      </w:tr>
      <w:tr w:rsidR="00FE6F71" w:rsidRPr="00FE6F71" w:rsidTr="004D36F4">
        <w:trPr>
          <w:trHeight w:val="143"/>
        </w:trPr>
        <w:tc>
          <w:tcPr>
            <w:tcW w:w="4522"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rPr>
                <w:spacing w:val="-2"/>
              </w:rPr>
            </w:pPr>
            <w:r w:rsidRPr="00FE6F71">
              <w:rPr>
                <w:spacing w:val="-2"/>
              </w:rPr>
              <w:t>2 квалификационный уровень</w:t>
            </w:r>
          </w:p>
        </w:tc>
        <w:tc>
          <w:tcPr>
            <w:tcW w:w="9903" w:type="dxa"/>
            <w:tcBorders>
              <w:top w:val="single" w:sz="4" w:space="0" w:color="auto"/>
              <w:left w:val="single" w:sz="4" w:space="0" w:color="auto"/>
              <w:bottom w:val="single" w:sz="4" w:space="0" w:color="auto"/>
              <w:right w:val="single" w:sz="4" w:space="0" w:color="auto"/>
            </w:tcBorders>
            <w:vAlign w:val="center"/>
          </w:tcPr>
          <w:p w:rsidR="00FE6F71" w:rsidRPr="00FE6F71" w:rsidRDefault="00FE6F71" w:rsidP="00FE6F71">
            <w:pPr>
              <w:shd w:val="clear" w:color="auto" w:fill="FFFFFF"/>
              <w:jc w:val="center"/>
              <w:rPr>
                <w:spacing w:val="-2"/>
              </w:rPr>
            </w:pPr>
            <w:r w:rsidRPr="00FE6F71">
              <w:rPr>
                <w:spacing w:val="-2"/>
              </w:rPr>
              <w:t>6 164</w:t>
            </w:r>
          </w:p>
        </w:tc>
      </w:tr>
    </w:tbl>
    <w:p w:rsidR="00FE6F71" w:rsidRPr="00FE6F71" w:rsidRDefault="00FE6F71" w:rsidP="00FE6F71">
      <w:pPr>
        <w:widowControl w:val="0"/>
        <w:autoSpaceDE w:val="0"/>
        <w:autoSpaceDN w:val="0"/>
        <w:adjustRightInd w:val="0"/>
        <w:ind w:firstLine="540"/>
        <w:jc w:val="both"/>
        <w:outlineLvl w:val="1"/>
      </w:pPr>
    </w:p>
    <w:p w:rsidR="00FE6F71" w:rsidRPr="00FE6F71" w:rsidRDefault="00FE6F71" w:rsidP="00FE6F71">
      <w:pPr>
        <w:widowControl w:val="0"/>
        <w:autoSpaceDE w:val="0"/>
        <w:autoSpaceDN w:val="0"/>
        <w:adjustRightInd w:val="0"/>
        <w:jc w:val="center"/>
        <w:outlineLvl w:val="1"/>
      </w:pPr>
      <w:r w:rsidRPr="00FE6F71">
        <w:lastRenderedPageBreak/>
        <w:t xml:space="preserve">Профессиональная квалификационная группа </w:t>
      </w:r>
    </w:p>
    <w:p w:rsidR="00FE6F71" w:rsidRPr="00FE6F71" w:rsidRDefault="00FE6F71" w:rsidP="00FE6F71">
      <w:pPr>
        <w:widowControl w:val="0"/>
        <w:autoSpaceDE w:val="0"/>
        <w:autoSpaceDN w:val="0"/>
        <w:adjustRightInd w:val="0"/>
        <w:jc w:val="center"/>
        <w:outlineLvl w:val="1"/>
        <w:rPr>
          <w:spacing w:val="-2"/>
        </w:rPr>
      </w:pPr>
      <w:r w:rsidRPr="00FE6F71">
        <w:t>«Общеотраслевые должности служащих второго уровня»</w:t>
      </w:r>
      <w:r w:rsidRPr="00FE6F71">
        <w:rPr>
          <w:spacing w:val="-2"/>
        </w:rPr>
        <w:t xml:space="preserve"> (№ 247н)</w:t>
      </w:r>
    </w:p>
    <w:p w:rsidR="00FE6F71" w:rsidRPr="00FE6F71" w:rsidRDefault="00FE6F71" w:rsidP="00FE6F71">
      <w:pPr>
        <w:widowControl w:val="0"/>
        <w:autoSpaceDE w:val="0"/>
        <w:autoSpaceDN w:val="0"/>
        <w:adjustRightInd w:val="0"/>
        <w:jc w:val="center"/>
        <w:outlineLvl w:val="1"/>
        <w:rPr>
          <w:spacing w:val="-2"/>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22"/>
        <w:gridCol w:w="9903"/>
      </w:tblGrid>
      <w:tr w:rsidR="00FE6F71" w:rsidRPr="00FE6F71" w:rsidTr="004D36F4">
        <w:trPr>
          <w:trHeight w:val="143"/>
        </w:trPr>
        <w:tc>
          <w:tcPr>
            <w:tcW w:w="4522"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ind w:firstLine="45"/>
              <w:jc w:val="center"/>
              <w:rPr>
                <w:spacing w:val="-2"/>
              </w:rPr>
            </w:pPr>
            <w:r w:rsidRPr="00FE6F71">
              <w:rPr>
                <w:spacing w:val="-2"/>
              </w:rPr>
              <w:t>Квалификационные уровни</w:t>
            </w:r>
          </w:p>
        </w:tc>
        <w:tc>
          <w:tcPr>
            <w:tcW w:w="9903"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ind w:firstLine="45"/>
              <w:jc w:val="center"/>
              <w:rPr>
                <w:spacing w:val="-2"/>
              </w:rPr>
            </w:pPr>
            <w:r w:rsidRPr="00FE6F71">
              <w:rPr>
                <w:spacing w:val="-2"/>
              </w:rPr>
              <w:t>Рекомендуемый минимальный оклад</w:t>
            </w:r>
          </w:p>
        </w:tc>
      </w:tr>
      <w:tr w:rsidR="00FE6F71" w:rsidRPr="00FE6F71" w:rsidTr="004D36F4">
        <w:trPr>
          <w:trHeight w:val="143"/>
        </w:trPr>
        <w:tc>
          <w:tcPr>
            <w:tcW w:w="4522"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rPr>
                <w:spacing w:val="-2"/>
              </w:rPr>
            </w:pPr>
            <w:r w:rsidRPr="00FE6F71">
              <w:rPr>
                <w:spacing w:val="-2"/>
              </w:rPr>
              <w:t>1 квалификационный уровень</w:t>
            </w:r>
          </w:p>
        </w:tc>
        <w:tc>
          <w:tcPr>
            <w:tcW w:w="9903" w:type="dxa"/>
            <w:tcBorders>
              <w:top w:val="single" w:sz="4" w:space="0" w:color="auto"/>
              <w:left w:val="single" w:sz="4" w:space="0" w:color="auto"/>
              <w:bottom w:val="single" w:sz="4" w:space="0" w:color="auto"/>
              <w:right w:val="single" w:sz="4" w:space="0" w:color="auto"/>
            </w:tcBorders>
            <w:vAlign w:val="center"/>
          </w:tcPr>
          <w:p w:rsidR="00FE6F71" w:rsidRPr="00FE6F71" w:rsidRDefault="00FE6F71" w:rsidP="00FE6F71">
            <w:pPr>
              <w:shd w:val="clear" w:color="auto" w:fill="FFFFFF"/>
              <w:ind w:firstLine="45"/>
              <w:jc w:val="center"/>
              <w:rPr>
                <w:spacing w:val="-2"/>
              </w:rPr>
            </w:pPr>
            <w:r w:rsidRPr="00FE6F71">
              <w:rPr>
                <w:spacing w:val="-2"/>
              </w:rPr>
              <w:t>6 164</w:t>
            </w:r>
          </w:p>
        </w:tc>
      </w:tr>
      <w:tr w:rsidR="00FE6F71" w:rsidRPr="00FE6F71" w:rsidTr="004D36F4">
        <w:trPr>
          <w:trHeight w:val="335"/>
        </w:trPr>
        <w:tc>
          <w:tcPr>
            <w:tcW w:w="4522"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rPr>
                <w:spacing w:val="-2"/>
              </w:rPr>
            </w:pPr>
            <w:r w:rsidRPr="00FE6F71">
              <w:rPr>
                <w:spacing w:val="-2"/>
              </w:rPr>
              <w:t>2 квалификационный уровень</w:t>
            </w:r>
          </w:p>
        </w:tc>
        <w:tc>
          <w:tcPr>
            <w:tcW w:w="9903" w:type="dxa"/>
            <w:tcBorders>
              <w:top w:val="single" w:sz="4" w:space="0" w:color="auto"/>
              <w:left w:val="single" w:sz="4" w:space="0" w:color="auto"/>
              <w:bottom w:val="single" w:sz="4" w:space="0" w:color="auto"/>
              <w:right w:val="single" w:sz="4" w:space="0" w:color="auto"/>
            </w:tcBorders>
            <w:vAlign w:val="center"/>
          </w:tcPr>
          <w:p w:rsidR="00FE6F71" w:rsidRPr="00FE6F71" w:rsidRDefault="00FE6F71" w:rsidP="00FE6F71">
            <w:pPr>
              <w:ind w:firstLine="45"/>
              <w:jc w:val="center"/>
              <w:rPr>
                <w:spacing w:val="-2"/>
              </w:rPr>
            </w:pPr>
            <w:r w:rsidRPr="00FE6F71">
              <w:rPr>
                <w:spacing w:val="-2"/>
              </w:rPr>
              <w:t>6 349</w:t>
            </w:r>
          </w:p>
        </w:tc>
      </w:tr>
      <w:tr w:rsidR="00FE6F71" w:rsidRPr="00FE6F71" w:rsidTr="004D36F4">
        <w:trPr>
          <w:trHeight w:val="338"/>
        </w:trPr>
        <w:tc>
          <w:tcPr>
            <w:tcW w:w="4522"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rPr>
                <w:spacing w:val="-2"/>
              </w:rPr>
            </w:pPr>
            <w:r w:rsidRPr="00FE6F71">
              <w:rPr>
                <w:spacing w:val="-2"/>
              </w:rPr>
              <w:t>3 квалификационный уровень</w:t>
            </w:r>
          </w:p>
        </w:tc>
        <w:tc>
          <w:tcPr>
            <w:tcW w:w="9903" w:type="dxa"/>
            <w:tcBorders>
              <w:top w:val="single" w:sz="4" w:space="0" w:color="auto"/>
              <w:left w:val="single" w:sz="4" w:space="0" w:color="auto"/>
              <w:bottom w:val="single" w:sz="4" w:space="0" w:color="auto"/>
              <w:right w:val="single" w:sz="4" w:space="0" w:color="auto"/>
            </w:tcBorders>
            <w:vAlign w:val="center"/>
          </w:tcPr>
          <w:p w:rsidR="00FE6F71" w:rsidRPr="00FE6F71" w:rsidRDefault="00FE6F71" w:rsidP="00FE6F71">
            <w:pPr>
              <w:ind w:firstLine="45"/>
              <w:jc w:val="center"/>
              <w:rPr>
                <w:spacing w:val="-2"/>
              </w:rPr>
            </w:pPr>
            <w:r w:rsidRPr="00FE6F71">
              <w:rPr>
                <w:spacing w:val="-2"/>
              </w:rPr>
              <w:t>6 540</w:t>
            </w:r>
          </w:p>
        </w:tc>
      </w:tr>
      <w:tr w:rsidR="00FE6F71" w:rsidRPr="00FE6F71" w:rsidTr="004D36F4">
        <w:trPr>
          <w:trHeight w:val="360"/>
        </w:trPr>
        <w:tc>
          <w:tcPr>
            <w:tcW w:w="4522"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rPr>
                <w:spacing w:val="-2"/>
              </w:rPr>
            </w:pPr>
            <w:r w:rsidRPr="00FE6F71">
              <w:rPr>
                <w:spacing w:val="-2"/>
              </w:rPr>
              <w:t>4 квалификационный уровень</w:t>
            </w:r>
          </w:p>
        </w:tc>
        <w:tc>
          <w:tcPr>
            <w:tcW w:w="9903" w:type="dxa"/>
            <w:tcBorders>
              <w:top w:val="single" w:sz="4" w:space="0" w:color="auto"/>
              <w:left w:val="single" w:sz="4" w:space="0" w:color="auto"/>
              <w:bottom w:val="single" w:sz="4" w:space="0" w:color="auto"/>
              <w:right w:val="single" w:sz="4" w:space="0" w:color="auto"/>
            </w:tcBorders>
            <w:vAlign w:val="center"/>
          </w:tcPr>
          <w:p w:rsidR="00FE6F71" w:rsidRPr="00FE6F71" w:rsidRDefault="00FE6F71" w:rsidP="00FE6F71">
            <w:pPr>
              <w:ind w:firstLine="45"/>
              <w:jc w:val="center"/>
              <w:rPr>
                <w:spacing w:val="-2"/>
              </w:rPr>
            </w:pPr>
            <w:r w:rsidRPr="00FE6F71">
              <w:rPr>
                <w:spacing w:val="-2"/>
              </w:rPr>
              <w:t>6 736</w:t>
            </w:r>
          </w:p>
        </w:tc>
      </w:tr>
      <w:tr w:rsidR="00FE6F71" w:rsidRPr="00FE6F71" w:rsidTr="004D36F4">
        <w:trPr>
          <w:trHeight w:val="279"/>
        </w:trPr>
        <w:tc>
          <w:tcPr>
            <w:tcW w:w="4522"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rPr>
                <w:spacing w:val="-2"/>
              </w:rPr>
            </w:pPr>
            <w:r w:rsidRPr="00FE6F71">
              <w:rPr>
                <w:spacing w:val="-2"/>
              </w:rPr>
              <w:t>5 квалификационный уровень</w:t>
            </w:r>
          </w:p>
        </w:tc>
        <w:tc>
          <w:tcPr>
            <w:tcW w:w="9903" w:type="dxa"/>
            <w:tcBorders>
              <w:top w:val="single" w:sz="4" w:space="0" w:color="auto"/>
              <w:left w:val="single" w:sz="4" w:space="0" w:color="auto"/>
              <w:bottom w:val="single" w:sz="4" w:space="0" w:color="auto"/>
              <w:right w:val="single" w:sz="4" w:space="0" w:color="auto"/>
            </w:tcBorders>
            <w:vAlign w:val="center"/>
          </w:tcPr>
          <w:p w:rsidR="00FE6F71" w:rsidRPr="00FE6F71" w:rsidRDefault="00FE6F71" w:rsidP="00FE6F71">
            <w:pPr>
              <w:ind w:firstLine="45"/>
              <w:jc w:val="center"/>
              <w:rPr>
                <w:spacing w:val="-2"/>
              </w:rPr>
            </w:pPr>
            <w:r w:rsidRPr="00FE6F71">
              <w:rPr>
                <w:spacing w:val="-2"/>
              </w:rPr>
              <w:t>6 938</w:t>
            </w:r>
          </w:p>
        </w:tc>
      </w:tr>
    </w:tbl>
    <w:p w:rsidR="00FE6F71" w:rsidRPr="00FE6F71" w:rsidRDefault="00FE6F71" w:rsidP="00FE6F71"/>
    <w:p w:rsidR="00FE6F71" w:rsidRPr="00FE6F71" w:rsidRDefault="00FE6F71" w:rsidP="00FE6F71">
      <w:pPr>
        <w:widowControl w:val="0"/>
        <w:autoSpaceDE w:val="0"/>
        <w:autoSpaceDN w:val="0"/>
        <w:adjustRightInd w:val="0"/>
        <w:jc w:val="center"/>
        <w:outlineLvl w:val="1"/>
      </w:pPr>
    </w:p>
    <w:p w:rsidR="00FE6F71" w:rsidRPr="00FE6F71" w:rsidRDefault="00FE6F71" w:rsidP="00FE6F71">
      <w:pPr>
        <w:widowControl w:val="0"/>
        <w:autoSpaceDE w:val="0"/>
        <w:autoSpaceDN w:val="0"/>
        <w:adjustRightInd w:val="0"/>
        <w:jc w:val="center"/>
        <w:outlineLvl w:val="1"/>
      </w:pPr>
    </w:p>
    <w:p w:rsidR="00FE6F71" w:rsidRPr="00FE6F71" w:rsidRDefault="00FE6F71" w:rsidP="00FE6F71">
      <w:pPr>
        <w:widowControl w:val="0"/>
        <w:autoSpaceDE w:val="0"/>
        <w:autoSpaceDN w:val="0"/>
        <w:adjustRightInd w:val="0"/>
        <w:jc w:val="center"/>
        <w:outlineLvl w:val="1"/>
      </w:pPr>
      <w:r w:rsidRPr="00FE6F71">
        <w:t>Профессиональная квалификационная группа</w:t>
      </w:r>
    </w:p>
    <w:p w:rsidR="00FE6F71" w:rsidRPr="00FE6F71" w:rsidRDefault="00FE6F71" w:rsidP="00FE6F71">
      <w:pPr>
        <w:widowControl w:val="0"/>
        <w:autoSpaceDE w:val="0"/>
        <w:autoSpaceDN w:val="0"/>
        <w:adjustRightInd w:val="0"/>
        <w:jc w:val="center"/>
        <w:outlineLvl w:val="1"/>
        <w:rPr>
          <w:spacing w:val="-2"/>
        </w:rPr>
      </w:pPr>
      <w:r w:rsidRPr="00FE6F71">
        <w:t>"Общеотраслевые должности служащих третьего уровня"</w:t>
      </w:r>
      <w:r w:rsidRPr="00FE6F71">
        <w:rPr>
          <w:spacing w:val="-2"/>
        </w:rPr>
        <w:t xml:space="preserve"> (№ 247н)</w:t>
      </w:r>
    </w:p>
    <w:p w:rsidR="00FE6F71" w:rsidRPr="00FE6F71" w:rsidRDefault="00FE6F71" w:rsidP="00FE6F71">
      <w:pPr>
        <w:widowControl w:val="0"/>
        <w:autoSpaceDE w:val="0"/>
        <w:autoSpaceDN w:val="0"/>
        <w:adjustRightInd w:val="0"/>
        <w:ind w:firstLine="540"/>
        <w:jc w:val="both"/>
        <w:outlineLvl w:val="1"/>
        <w:rPr>
          <w:spacing w:val="-2"/>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22"/>
        <w:gridCol w:w="9903"/>
      </w:tblGrid>
      <w:tr w:rsidR="00FE6F71" w:rsidRPr="00FE6F71" w:rsidTr="004D36F4">
        <w:trPr>
          <w:trHeight w:val="143"/>
          <w:tblHeader/>
        </w:trPr>
        <w:tc>
          <w:tcPr>
            <w:tcW w:w="4522"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jc w:val="center"/>
              <w:rPr>
                <w:spacing w:val="-2"/>
              </w:rPr>
            </w:pPr>
            <w:r w:rsidRPr="00FE6F71">
              <w:rPr>
                <w:spacing w:val="-2"/>
              </w:rPr>
              <w:t>Квалификационные уровни</w:t>
            </w:r>
          </w:p>
        </w:tc>
        <w:tc>
          <w:tcPr>
            <w:tcW w:w="9903"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jc w:val="center"/>
              <w:rPr>
                <w:spacing w:val="-2"/>
              </w:rPr>
            </w:pPr>
            <w:r w:rsidRPr="00FE6F71">
              <w:rPr>
                <w:spacing w:val="-2"/>
              </w:rPr>
              <w:t>Рекомендуемый минимальный оклад</w:t>
            </w:r>
          </w:p>
        </w:tc>
      </w:tr>
      <w:tr w:rsidR="00FE6F71" w:rsidRPr="00FE6F71" w:rsidTr="004D36F4">
        <w:trPr>
          <w:trHeight w:val="143"/>
        </w:trPr>
        <w:tc>
          <w:tcPr>
            <w:tcW w:w="4522"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rPr>
                <w:spacing w:val="-2"/>
              </w:rPr>
            </w:pPr>
            <w:r w:rsidRPr="00FE6F71">
              <w:rPr>
                <w:spacing w:val="-2"/>
              </w:rPr>
              <w:t>1 квалификационный уровень</w:t>
            </w:r>
          </w:p>
        </w:tc>
        <w:tc>
          <w:tcPr>
            <w:tcW w:w="9903" w:type="dxa"/>
            <w:tcBorders>
              <w:top w:val="single" w:sz="4" w:space="0" w:color="auto"/>
              <w:left w:val="single" w:sz="4" w:space="0" w:color="auto"/>
              <w:bottom w:val="single" w:sz="4" w:space="0" w:color="auto"/>
              <w:right w:val="single" w:sz="4" w:space="0" w:color="auto"/>
            </w:tcBorders>
            <w:vAlign w:val="center"/>
          </w:tcPr>
          <w:p w:rsidR="00FE6F71" w:rsidRPr="00FE6F71" w:rsidRDefault="00FE6F71" w:rsidP="00FE6F71">
            <w:pPr>
              <w:shd w:val="clear" w:color="auto" w:fill="FFFFFF"/>
              <w:jc w:val="center"/>
              <w:rPr>
                <w:spacing w:val="-2"/>
              </w:rPr>
            </w:pPr>
            <w:r w:rsidRPr="00FE6F71">
              <w:rPr>
                <w:spacing w:val="-2"/>
              </w:rPr>
              <w:t>6 938</w:t>
            </w:r>
          </w:p>
        </w:tc>
      </w:tr>
      <w:tr w:rsidR="00FE6F71" w:rsidRPr="00FE6F71" w:rsidTr="004D36F4">
        <w:trPr>
          <w:trHeight w:val="143"/>
        </w:trPr>
        <w:tc>
          <w:tcPr>
            <w:tcW w:w="4522"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rPr>
                <w:spacing w:val="-2"/>
              </w:rPr>
            </w:pPr>
            <w:r w:rsidRPr="00FE6F71">
              <w:rPr>
                <w:spacing w:val="-2"/>
              </w:rPr>
              <w:t>2 квалификационный уровень</w:t>
            </w:r>
          </w:p>
        </w:tc>
        <w:tc>
          <w:tcPr>
            <w:tcW w:w="9903" w:type="dxa"/>
            <w:tcBorders>
              <w:top w:val="single" w:sz="4" w:space="0" w:color="auto"/>
              <w:left w:val="single" w:sz="4" w:space="0" w:color="auto"/>
              <w:bottom w:val="single" w:sz="4" w:space="0" w:color="auto"/>
              <w:right w:val="single" w:sz="4" w:space="0" w:color="auto"/>
            </w:tcBorders>
            <w:vAlign w:val="center"/>
          </w:tcPr>
          <w:p w:rsidR="00FE6F71" w:rsidRPr="00FE6F71" w:rsidRDefault="00FE6F71" w:rsidP="00FE6F71">
            <w:pPr>
              <w:shd w:val="clear" w:color="auto" w:fill="FFFFFF"/>
              <w:jc w:val="center"/>
              <w:rPr>
                <w:spacing w:val="-2"/>
              </w:rPr>
            </w:pPr>
            <w:r w:rsidRPr="00FE6F71">
              <w:rPr>
                <w:spacing w:val="-2"/>
              </w:rPr>
              <w:t>7 147</w:t>
            </w:r>
          </w:p>
        </w:tc>
      </w:tr>
      <w:tr w:rsidR="00FE6F71" w:rsidRPr="00FE6F71" w:rsidTr="004D36F4">
        <w:trPr>
          <w:trHeight w:val="143"/>
        </w:trPr>
        <w:tc>
          <w:tcPr>
            <w:tcW w:w="4522"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rPr>
                <w:spacing w:val="-2"/>
              </w:rPr>
            </w:pPr>
            <w:r w:rsidRPr="00FE6F71">
              <w:rPr>
                <w:spacing w:val="-2"/>
              </w:rPr>
              <w:t>3 квалификационный уровень</w:t>
            </w:r>
          </w:p>
        </w:tc>
        <w:tc>
          <w:tcPr>
            <w:tcW w:w="9903" w:type="dxa"/>
            <w:tcBorders>
              <w:top w:val="single" w:sz="4" w:space="0" w:color="auto"/>
              <w:left w:val="single" w:sz="4" w:space="0" w:color="auto"/>
              <w:bottom w:val="single" w:sz="4" w:space="0" w:color="auto"/>
              <w:right w:val="single" w:sz="4" w:space="0" w:color="auto"/>
            </w:tcBorders>
            <w:vAlign w:val="center"/>
          </w:tcPr>
          <w:p w:rsidR="00FE6F71" w:rsidRPr="00FE6F71" w:rsidRDefault="00FE6F71" w:rsidP="00FE6F71">
            <w:pPr>
              <w:shd w:val="clear" w:color="auto" w:fill="FFFFFF"/>
              <w:jc w:val="center"/>
              <w:rPr>
                <w:spacing w:val="-2"/>
              </w:rPr>
            </w:pPr>
            <w:r w:rsidRPr="00FE6F71">
              <w:rPr>
                <w:spacing w:val="-2"/>
              </w:rPr>
              <w:t>7 361</w:t>
            </w:r>
          </w:p>
        </w:tc>
      </w:tr>
      <w:tr w:rsidR="00FE6F71" w:rsidRPr="00FE6F71" w:rsidTr="004D36F4">
        <w:trPr>
          <w:trHeight w:val="143"/>
        </w:trPr>
        <w:tc>
          <w:tcPr>
            <w:tcW w:w="4522"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rPr>
                <w:spacing w:val="-2"/>
              </w:rPr>
            </w:pPr>
            <w:r w:rsidRPr="00FE6F71">
              <w:rPr>
                <w:spacing w:val="-2"/>
              </w:rPr>
              <w:t>4 квалификационный уровень</w:t>
            </w:r>
          </w:p>
        </w:tc>
        <w:tc>
          <w:tcPr>
            <w:tcW w:w="9903" w:type="dxa"/>
            <w:tcBorders>
              <w:top w:val="single" w:sz="4" w:space="0" w:color="auto"/>
              <w:left w:val="single" w:sz="4" w:space="0" w:color="auto"/>
              <w:bottom w:val="single" w:sz="4" w:space="0" w:color="auto"/>
              <w:right w:val="single" w:sz="4" w:space="0" w:color="auto"/>
            </w:tcBorders>
            <w:vAlign w:val="center"/>
          </w:tcPr>
          <w:p w:rsidR="00FE6F71" w:rsidRPr="00FE6F71" w:rsidRDefault="00FE6F71" w:rsidP="00FE6F71">
            <w:pPr>
              <w:shd w:val="clear" w:color="auto" w:fill="FFFFFF"/>
              <w:jc w:val="center"/>
              <w:rPr>
                <w:spacing w:val="-2"/>
              </w:rPr>
            </w:pPr>
            <w:r w:rsidRPr="00FE6F71">
              <w:rPr>
                <w:spacing w:val="-2"/>
              </w:rPr>
              <w:t>7 581</w:t>
            </w:r>
          </w:p>
        </w:tc>
      </w:tr>
      <w:tr w:rsidR="00FE6F71" w:rsidRPr="00FE6F71" w:rsidTr="004D36F4">
        <w:trPr>
          <w:trHeight w:val="287"/>
        </w:trPr>
        <w:tc>
          <w:tcPr>
            <w:tcW w:w="4522"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rPr>
                <w:spacing w:val="-2"/>
              </w:rPr>
            </w:pPr>
            <w:r w:rsidRPr="00FE6F71">
              <w:rPr>
                <w:spacing w:val="-2"/>
              </w:rPr>
              <w:t>5 квалификационный уровень</w:t>
            </w:r>
          </w:p>
        </w:tc>
        <w:tc>
          <w:tcPr>
            <w:tcW w:w="9903" w:type="dxa"/>
            <w:tcBorders>
              <w:top w:val="single" w:sz="4" w:space="0" w:color="auto"/>
              <w:left w:val="single" w:sz="4" w:space="0" w:color="auto"/>
              <w:bottom w:val="single" w:sz="4" w:space="0" w:color="auto"/>
              <w:right w:val="single" w:sz="4" w:space="0" w:color="auto"/>
            </w:tcBorders>
            <w:vAlign w:val="center"/>
          </w:tcPr>
          <w:p w:rsidR="00FE6F71" w:rsidRPr="00FE6F71" w:rsidRDefault="00FE6F71" w:rsidP="00FE6F71">
            <w:pPr>
              <w:jc w:val="center"/>
              <w:rPr>
                <w:spacing w:val="-2"/>
              </w:rPr>
            </w:pPr>
            <w:r w:rsidRPr="00FE6F71">
              <w:rPr>
                <w:spacing w:val="-2"/>
              </w:rPr>
              <w:t>7 809</w:t>
            </w:r>
          </w:p>
        </w:tc>
      </w:tr>
    </w:tbl>
    <w:p w:rsidR="00FE6F71" w:rsidRPr="00FE6F71" w:rsidRDefault="00FE6F71" w:rsidP="00FE6F71">
      <w:pPr>
        <w:shd w:val="clear" w:color="auto" w:fill="FFFFFF"/>
        <w:jc w:val="center"/>
        <w:rPr>
          <w:spacing w:val="-2"/>
        </w:rPr>
      </w:pPr>
    </w:p>
    <w:p w:rsidR="00FE6F71" w:rsidRPr="00FE6F71" w:rsidRDefault="00FE6F71" w:rsidP="00FE6F71">
      <w:pPr>
        <w:widowControl w:val="0"/>
        <w:autoSpaceDE w:val="0"/>
        <w:autoSpaceDN w:val="0"/>
        <w:adjustRightInd w:val="0"/>
        <w:jc w:val="center"/>
        <w:outlineLvl w:val="1"/>
      </w:pPr>
      <w:r w:rsidRPr="00FE6F71">
        <w:t xml:space="preserve">Профессиональная квалификационная группа </w:t>
      </w:r>
    </w:p>
    <w:p w:rsidR="00FE6F71" w:rsidRPr="00FE6F71" w:rsidRDefault="00FE6F71" w:rsidP="00FE6F71">
      <w:pPr>
        <w:widowControl w:val="0"/>
        <w:autoSpaceDE w:val="0"/>
        <w:autoSpaceDN w:val="0"/>
        <w:adjustRightInd w:val="0"/>
        <w:jc w:val="center"/>
        <w:outlineLvl w:val="1"/>
        <w:rPr>
          <w:spacing w:val="-2"/>
        </w:rPr>
      </w:pPr>
      <w:r w:rsidRPr="00FE6F71">
        <w:t>"Общеотраслевые должности служащих четвертого уровня"</w:t>
      </w:r>
      <w:r w:rsidRPr="00FE6F71">
        <w:rPr>
          <w:spacing w:val="-2"/>
        </w:rPr>
        <w:t xml:space="preserve"> (№ 247н)</w:t>
      </w:r>
    </w:p>
    <w:p w:rsidR="00FE6F71" w:rsidRPr="00FE6F71" w:rsidRDefault="00FE6F71" w:rsidP="00FE6F71">
      <w:pPr>
        <w:widowControl w:val="0"/>
        <w:autoSpaceDE w:val="0"/>
        <w:autoSpaceDN w:val="0"/>
        <w:adjustRightInd w:val="0"/>
        <w:jc w:val="center"/>
        <w:outlineLvl w:val="1"/>
        <w:rPr>
          <w:spacing w:val="-2"/>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22"/>
        <w:gridCol w:w="9903"/>
      </w:tblGrid>
      <w:tr w:rsidR="00FE6F71" w:rsidRPr="00FE6F71" w:rsidTr="004D36F4">
        <w:trPr>
          <w:trHeight w:val="143"/>
        </w:trPr>
        <w:tc>
          <w:tcPr>
            <w:tcW w:w="4522"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jc w:val="center"/>
              <w:rPr>
                <w:spacing w:val="-2"/>
              </w:rPr>
            </w:pPr>
            <w:r w:rsidRPr="00FE6F71">
              <w:rPr>
                <w:spacing w:val="-2"/>
              </w:rPr>
              <w:t>Квалификационные уровни</w:t>
            </w:r>
          </w:p>
        </w:tc>
        <w:tc>
          <w:tcPr>
            <w:tcW w:w="9903"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jc w:val="center"/>
              <w:rPr>
                <w:spacing w:val="-2"/>
              </w:rPr>
            </w:pPr>
            <w:r w:rsidRPr="00FE6F71">
              <w:rPr>
                <w:spacing w:val="-2"/>
              </w:rPr>
              <w:t>Рекомендуемый минимальный оклад</w:t>
            </w:r>
          </w:p>
        </w:tc>
      </w:tr>
      <w:tr w:rsidR="00FE6F71" w:rsidRPr="00FE6F71" w:rsidTr="004D36F4">
        <w:trPr>
          <w:trHeight w:val="143"/>
        </w:trPr>
        <w:tc>
          <w:tcPr>
            <w:tcW w:w="4522"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rPr>
                <w:spacing w:val="-2"/>
              </w:rPr>
            </w:pPr>
            <w:r w:rsidRPr="00FE6F71">
              <w:rPr>
                <w:spacing w:val="-2"/>
              </w:rPr>
              <w:t>1 квалификационный уровень</w:t>
            </w:r>
          </w:p>
        </w:tc>
        <w:tc>
          <w:tcPr>
            <w:tcW w:w="9903" w:type="dxa"/>
            <w:tcBorders>
              <w:top w:val="single" w:sz="4" w:space="0" w:color="auto"/>
              <w:left w:val="single" w:sz="4" w:space="0" w:color="auto"/>
              <w:bottom w:val="single" w:sz="4" w:space="0" w:color="auto"/>
              <w:right w:val="single" w:sz="4" w:space="0" w:color="auto"/>
            </w:tcBorders>
            <w:vAlign w:val="center"/>
          </w:tcPr>
          <w:p w:rsidR="00FE6F71" w:rsidRPr="00FE6F71" w:rsidRDefault="00FE6F71" w:rsidP="00FE6F71">
            <w:pPr>
              <w:shd w:val="clear" w:color="auto" w:fill="FFFFFF"/>
              <w:jc w:val="center"/>
              <w:rPr>
                <w:spacing w:val="-2"/>
              </w:rPr>
            </w:pPr>
            <w:r w:rsidRPr="00FE6F71">
              <w:rPr>
                <w:spacing w:val="-2"/>
              </w:rPr>
              <w:t>7 809</w:t>
            </w:r>
          </w:p>
        </w:tc>
      </w:tr>
      <w:tr w:rsidR="00FE6F71" w:rsidRPr="00FE6F71" w:rsidTr="004D36F4">
        <w:trPr>
          <w:trHeight w:val="143"/>
        </w:trPr>
        <w:tc>
          <w:tcPr>
            <w:tcW w:w="4522"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rPr>
                <w:spacing w:val="-2"/>
              </w:rPr>
            </w:pPr>
            <w:r w:rsidRPr="00FE6F71">
              <w:rPr>
                <w:spacing w:val="-2"/>
              </w:rPr>
              <w:t>2 квалификационный уровень</w:t>
            </w:r>
          </w:p>
        </w:tc>
        <w:tc>
          <w:tcPr>
            <w:tcW w:w="9903" w:type="dxa"/>
            <w:tcBorders>
              <w:top w:val="single" w:sz="4" w:space="0" w:color="auto"/>
              <w:left w:val="single" w:sz="4" w:space="0" w:color="auto"/>
              <w:bottom w:val="single" w:sz="4" w:space="0" w:color="auto"/>
              <w:right w:val="single" w:sz="4" w:space="0" w:color="auto"/>
            </w:tcBorders>
            <w:vAlign w:val="center"/>
          </w:tcPr>
          <w:p w:rsidR="00FE6F71" w:rsidRPr="00FE6F71" w:rsidRDefault="00FE6F71" w:rsidP="00FE6F71">
            <w:pPr>
              <w:shd w:val="clear" w:color="auto" w:fill="FFFFFF"/>
              <w:jc w:val="center"/>
              <w:rPr>
                <w:spacing w:val="-2"/>
              </w:rPr>
            </w:pPr>
            <w:r w:rsidRPr="00FE6F71">
              <w:rPr>
                <w:spacing w:val="-2"/>
              </w:rPr>
              <w:t>8 062</w:t>
            </w:r>
          </w:p>
        </w:tc>
      </w:tr>
      <w:tr w:rsidR="00FE6F71" w:rsidRPr="00FE6F71" w:rsidTr="004D36F4">
        <w:trPr>
          <w:trHeight w:val="240"/>
        </w:trPr>
        <w:tc>
          <w:tcPr>
            <w:tcW w:w="4522"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rPr>
                <w:spacing w:val="-2"/>
              </w:rPr>
            </w:pPr>
            <w:r w:rsidRPr="00FE6F71">
              <w:rPr>
                <w:spacing w:val="-2"/>
              </w:rPr>
              <w:t>3 квалификационный уровень</w:t>
            </w:r>
          </w:p>
        </w:tc>
        <w:tc>
          <w:tcPr>
            <w:tcW w:w="9903" w:type="dxa"/>
            <w:tcBorders>
              <w:top w:val="single" w:sz="4" w:space="0" w:color="auto"/>
              <w:left w:val="single" w:sz="4" w:space="0" w:color="auto"/>
              <w:bottom w:val="single" w:sz="4" w:space="0" w:color="auto"/>
              <w:right w:val="single" w:sz="4" w:space="0" w:color="auto"/>
            </w:tcBorders>
            <w:vAlign w:val="center"/>
          </w:tcPr>
          <w:p w:rsidR="00FE6F71" w:rsidRPr="00FE6F71" w:rsidRDefault="00FE6F71" w:rsidP="00FE6F71">
            <w:pPr>
              <w:jc w:val="center"/>
              <w:rPr>
                <w:spacing w:val="-2"/>
              </w:rPr>
            </w:pPr>
            <w:r w:rsidRPr="00FE6F71">
              <w:rPr>
                <w:spacing w:val="-2"/>
              </w:rPr>
              <w:t>8 285</w:t>
            </w:r>
          </w:p>
        </w:tc>
      </w:tr>
    </w:tbl>
    <w:p w:rsidR="00FE6F71" w:rsidRPr="00FE6F71" w:rsidRDefault="00FE6F71" w:rsidP="00FE6F71">
      <w:pPr>
        <w:widowControl w:val="0"/>
        <w:autoSpaceDE w:val="0"/>
        <w:autoSpaceDN w:val="0"/>
        <w:adjustRightInd w:val="0"/>
        <w:ind w:firstLine="540"/>
        <w:jc w:val="both"/>
        <w:outlineLvl w:val="1"/>
      </w:pPr>
    </w:p>
    <w:p w:rsidR="00FE6F71" w:rsidRPr="00FE6F71" w:rsidRDefault="00FE6F71" w:rsidP="00FE6F71">
      <w:pPr>
        <w:widowControl w:val="0"/>
        <w:autoSpaceDE w:val="0"/>
        <w:autoSpaceDN w:val="0"/>
        <w:adjustRightInd w:val="0"/>
        <w:jc w:val="center"/>
        <w:outlineLvl w:val="1"/>
      </w:pPr>
      <w:r w:rsidRPr="00FE6F71">
        <w:t xml:space="preserve">Профессиональная квалификационная группа должностей работников </w:t>
      </w:r>
    </w:p>
    <w:p w:rsidR="00FE6F71" w:rsidRPr="00FE6F71" w:rsidRDefault="00FE6F71" w:rsidP="00FE6F71">
      <w:pPr>
        <w:widowControl w:val="0"/>
        <w:autoSpaceDE w:val="0"/>
        <w:autoSpaceDN w:val="0"/>
        <w:adjustRightInd w:val="0"/>
        <w:jc w:val="center"/>
        <w:outlineLvl w:val="1"/>
        <w:rPr>
          <w:spacing w:val="-1"/>
        </w:rPr>
      </w:pPr>
      <w:r w:rsidRPr="00FE6F71">
        <w:t xml:space="preserve">учебно-вспомогательного персонала первого уровня </w:t>
      </w:r>
      <w:r w:rsidRPr="00FE6F71">
        <w:rPr>
          <w:spacing w:val="-1"/>
        </w:rPr>
        <w:t>(№ 216н)</w:t>
      </w:r>
    </w:p>
    <w:p w:rsidR="00FE6F71" w:rsidRPr="00FE6F71" w:rsidRDefault="00FE6F71" w:rsidP="00FE6F71">
      <w:pPr>
        <w:widowControl w:val="0"/>
        <w:autoSpaceDE w:val="0"/>
        <w:autoSpaceDN w:val="0"/>
        <w:adjustRightInd w:val="0"/>
        <w:ind w:firstLine="540"/>
        <w:jc w:val="both"/>
        <w:outlineLvl w:val="1"/>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22"/>
        <w:gridCol w:w="9903"/>
      </w:tblGrid>
      <w:tr w:rsidR="00FE6F71" w:rsidRPr="00FE6F71" w:rsidTr="004D36F4">
        <w:trPr>
          <w:trHeight w:val="143"/>
        </w:trPr>
        <w:tc>
          <w:tcPr>
            <w:tcW w:w="4522"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ind w:firstLine="45"/>
              <w:jc w:val="center"/>
              <w:rPr>
                <w:spacing w:val="-2"/>
              </w:rPr>
            </w:pPr>
            <w:r w:rsidRPr="00FE6F71">
              <w:rPr>
                <w:spacing w:val="-2"/>
              </w:rPr>
              <w:t>Квалификационные уровни</w:t>
            </w:r>
          </w:p>
        </w:tc>
        <w:tc>
          <w:tcPr>
            <w:tcW w:w="9903"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ind w:firstLine="45"/>
              <w:jc w:val="center"/>
              <w:rPr>
                <w:spacing w:val="-2"/>
              </w:rPr>
            </w:pPr>
            <w:r w:rsidRPr="00FE6F71">
              <w:rPr>
                <w:spacing w:val="-2"/>
              </w:rPr>
              <w:t>Рекомендуемый минимальный оклад</w:t>
            </w:r>
          </w:p>
        </w:tc>
      </w:tr>
      <w:tr w:rsidR="00FE6F71" w:rsidRPr="00FE6F71" w:rsidTr="004D36F4">
        <w:trPr>
          <w:trHeight w:val="331"/>
        </w:trPr>
        <w:tc>
          <w:tcPr>
            <w:tcW w:w="4522"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rPr>
                <w:spacing w:val="-2"/>
              </w:rPr>
            </w:pPr>
            <w:r w:rsidRPr="00FE6F71">
              <w:rPr>
                <w:spacing w:val="-2"/>
              </w:rPr>
              <w:t>1 квалификационный уровень</w:t>
            </w:r>
          </w:p>
        </w:tc>
        <w:tc>
          <w:tcPr>
            <w:tcW w:w="9903" w:type="dxa"/>
            <w:tcBorders>
              <w:top w:val="single" w:sz="4" w:space="0" w:color="auto"/>
              <w:left w:val="single" w:sz="4" w:space="0" w:color="auto"/>
              <w:bottom w:val="single" w:sz="4" w:space="0" w:color="auto"/>
              <w:right w:val="single" w:sz="4" w:space="0" w:color="auto"/>
            </w:tcBorders>
          </w:tcPr>
          <w:p w:rsidR="00FE6F71" w:rsidRPr="004D36F4" w:rsidRDefault="00FE6F71" w:rsidP="00FE6F71">
            <w:pPr>
              <w:shd w:val="clear" w:color="auto" w:fill="FFFFFF"/>
              <w:ind w:firstLine="45"/>
              <w:jc w:val="center"/>
              <w:rPr>
                <w:spacing w:val="-2"/>
              </w:rPr>
            </w:pPr>
            <w:r w:rsidRPr="004D36F4">
              <w:rPr>
                <w:spacing w:val="-2"/>
              </w:rPr>
              <w:t>6220</w:t>
            </w:r>
          </w:p>
        </w:tc>
      </w:tr>
    </w:tbl>
    <w:p w:rsidR="00FE6F71" w:rsidRPr="00FE6F71" w:rsidRDefault="00FE6F71" w:rsidP="00FE6F71">
      <w:pPr>
        <w:widowControl w:val="0"/>
        <w:autoSpaceDE w:val="0"/>
        <w:autoSpaceDN w:val="0"/>
        <w:adjustRightInd w:val="0"/>
        <w:ind w:firstLine="540"/>
        <w:jc w:val="both"/>
        <w:outlineLvl w:val="1"/>
      </w:pPr>
    </w:p>
    <w:p w:rsidR="00FE6F71" w:rsidRPr="00FE6F71" w:rsidRDefault="00FE6F71" w:rsidP="00FE6F71">
      <w:pPr>
        <w:widowControl w:val="0"/>
        <w:autoSpaceDE w:val="0"/>
        <w:autoSpaceDN w:val="0"/>
        <w:adjustRightInd w:val="0"/>
        <w:jc w:val="center"/>
        <w:outlineLvl w:val="1"/>
      </w:pPr>
      <w:r w:rsidRPr="00FE6F71">
        <w:t xml:space="preserve">Профессиональная квалификационная группа должностей работников </w:t>
      </w:r>
    </w:p>
    <w:p w:rsidR="00FE6F71" w:rsidRPr="00FE6F71" w:rsidRDefault="00FE6F71" w:rsidP="00FE6F71">
      <w:pPr>
        <w:widowControl w:val="0"/>
        <w:autoSpaceDE w:val="0"/>
        <w:autoSpaceDN w:val="0"/>
        <w:adjustRightInd w:val="0"/>
        <w:jc w:val="center"/>
        <w:outlineLvl w:val="1"/>
        <w:rPr>
          <w:spacing w:val="-1"/>
        </w:rPr>
      </w:pPr>
      <w:r w:rsidRPr="00FE6F71">
        <w:t>учебно-вспомогательного персонала второго уровня</w:t>
      </w:r>
      <w:r w:rsidRPr="00FE6F71">
        <w:rPr>
          <w:spacing w:val="-1"/>
        </w:rPr>
        <w:t xml:space="preserve"> (№ 216н)</w:t>
      </w:r>
    </w:p>
    <w:p w:rsidR="00FE6F71" w:rsidRPr="00FE6F71" w:rsidRDefault="00FE6F71" w:rsidP="00FE6F71">
      <w:pPr>
        <w:widowControl w:val="0"/>
        <w:autoSpaceDE w:val="0"/>
        <w:autoSpaceDN w:val="0"/>
        <w:adjustRightInd w:val="0"/>
        <w:jc w:val="center"/>
        <w:outlineLvl w:val="1"/>
        <w:rPr>
          <w:spacing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22"/>
        <w:gridCol w:w="9903"/>
      </w:tblGrid>
      <w:tr w:rsidR="00FE6F71" w:rsidRPr="00FE6F71" w:rsidTr="004D36F4">
        <w:trPr>
          <w:trHeight w:val="143"/>
        </w:trPr>
        <w:tc>
          <w:tcPr>
            <w:tcW w:w="4522"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jc w:val="center"/>
              <w:rPr>
                <w:spacing w:val="-2"/>
              </w:rPr>
            </w:pPr>
            <w:r w:rsidRPr="00FE6F71">
              <w:rPr>
                <w:spacing w:val="-2"/>
              </w:rPr>
              <w:t>Квалификационные уровни</w:t>
            </w:r>
          </w:p>
        </w:tc>
        <w:tc>
          <w:tcPr>
            <w:tcW w:w="9903"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jc w:val="center"/>
              <w:rPr>
                <w:spacing w:val="-2"/>
              </w:rPr>
            </w:pPr>
            <w:r w:rsidRPr="00FE6F71">
              <w:rPr>
                <w:spacing w:val="-2"/>
              </w:rPr>
              <w:t>Рекомендуемый минимальный оклад</w:t>
            </w:r>
          </w:p>
        </w:tc>
      </w:tr>
      <w:tr w:rsidR="00FE6F71" w:rsidRPr="004D36F4" w:rsidTr="004D36F4">
        <w:trPr>
          <w:trHeight w:val="143"/>
        </w:trPr>
        <w:tc>
          <w:tcPr>
            <w:tcW w:w="4522" w:type="dxa"/>
            <w:tcBorders>
              <w:top w:val="single" w:sz="4" w:space="0" w:color="auto"/>
              <w:left w:val="single" w:sz="4" w:space="0" w:color="auto"/>
              <w:bottom w:val="single" w:sz="4" w:space="0" w:color="auto"/>
              <w:right w:val="single" w:sz="4" w:space="0" w:color="auto"/>
            </w:tcBorders>
          </w:tcPr>
          <w:p w:rsidR="00FE6F71" w:rsidRPr="004D36F4" w:rsidRDefault="00FE6F71" w:rsidP="00FE6F71">
            <w:pPr>
              <w:rPr>
                <w:spacing w:val="-2"/>
              </w:rPr>
            </w:pPr>
            <w:r w:rsidRPr="004D36F4">
              <w:rPr>
                <w:spacing w:val="-2"/>
              </w:rPr>
              <w:t>1 квалификационный уровень</w:t>
            </w:r>
          </w:p>
        </w:tc>
        <w:tc>
          <w:tcPr>
            <w:tcW w:w="9903" w:type="dxa"/>
            <w:tcBorders>
              <w:top w:val="single" w:sz="4" w:space="0" w:color="auto"/>
              <w:left w:val="single" w:sz="4" w:space="0" w:color="auto"/>
              <w:bottom w:val="single" w:sz="4" w:space="0" w:color="auto"/>
              <w:right w:val="single" w:sz="4" w:space="0" w:color="auto"/>
            </w:tcBorders>
            <w:vAlign w:val="center"/>
          </w:tcPr>
          <w:p w:rsidR="00FE6F71" w:rsidRPr="004D36F4" w:rsidRDefault="00FE6F71" w:rsidP="00FE6F71">
            <w:pPr>
              <w:shd w:val="clear" w:color="auto" w:fill="FFFFFF"/>
              <w:jc w:val="center"/>
              <w:rPr>
                <w:spacing w:val="-2"/>
              </w:rPr>
            </w:pPr>
            <w:r w:rsidRPr="004D36F4">
              <w:rPr>
                <w:spacing w:val="-2"/>
              </w:rPr>
              <w:t>6400</w:t>
            </w:r>
          </w:p>
        </w:tc>
      </w:tr>
      <w:tr w:rsidR="00FE6F71" w:rsidRPr="004D36F4" w:rsidTr="004D36F4">
        <w:trPr>
          <w:trHeight w:val="349"/>
        </w:trPr>
        <w:tc>
          <w:tcPr>
            <w:tcW w:w="4522" w:type="dxa"/>
            <w:tcBorders>
              <w:top w:val="single" w:sz="4" w:space="0" w:color="auto"/>
              <w:left w:val="single" w:sz="4" w:space="0" w:color="auto"/>
              <w:bottom w:val="single" w:sz="4" w:space="0" w:color="auto"/>
              <w:right w:val="single" w:sz="4" w:space="0" w:color="auto"/>
            </w:tcBorders>
          </w:tcPr>
          <w:p w:rsidR="00FE6F71" w:rsidRPr="004D36F4" w:rsidRDefault="00FE6F71" w:rsidP="00FE6F71">
            <w:pPr>
              <w:rPr>
                <w:spacing w:val="-2"/>
              </w:rPr>
            </w:pPr>
            <w:r w:rsidRPr="004D36F4">
              <w:rPr>
                <w:spacing w:val="-2"/>
              </w:rPr>
              <w:t>2 квалификационный уровень</w:t>
            </w:r>
          </w:p>
        </w:tc>
        <w:tc>
          <w:tcPr>
            <w:tcW w:w="9903" w:type="dxa"/>
            <w:tcBorders>
              <w:top w:val="single" w:sz="4" w:space="0" w:color="auto"/>
              <w:left w:val="single" w:sz="4" w:space="0" w:color="auto"/>
              <w:bottom w:val="single" w:sz="4" w:space="0" w:color="auto"/>
              <w:right w:val="single" w:sz="4" w:space="0" w:color="auto"/>
            </w:tcBorders>
            <w:vAlign w:val="center"/>
          </w:tcPr>
          <w:p w:rsidR="00FE6F71" w:rsidRPr="004D36F4" w:rsidRDefault="00FE6F71" w:rsidP="00FE6F71">
            <w:pPr>
              <w:jc w:val="center"/>
              <w:rPr>
                <w:spacing w:val="-2"/>
              </w:rPr>
            </w:pPr>
            <w:r w:rsidRPr="004D36F4">
              <w:rPr>
                <w:spacing w:val="-2"/>
              </w:rPr>
              <w:t>6615</w:t>
            </w:r>
          </w:p>
        </w:tc>
      </w:tr>
    </w:tbl>
    <w:p w:rsidR="00FE6F71" w:rsidRPr="004D36F4" w:rsidRDefault="00FE6F71" w:rsidP="00FE6F71">
      <w:pPr>
        <w:widowControl w:val="0"/>
        <w:autoSpaceDE w:val="0"/>
        <w:autoSpaceDN w:val="0"/>
        <w:adjustRightInd w:val="0"/>
        <w:ind w:firstLine="540"/>
        <w:jc w:val="both"/>
        <w:outlineLvl w:val="1"/>
      </w:pPr>
    </w:p>
    <w:p w:rsidR="00FE6F71" w:rsidRPr="004D36F4" w:rsidRDefault="00FE6F71" w:rsidP="00FE6F71">
      <w:pPr>
        <w:widowControl w:val="0"/>
        <w:autoSpaceDE w:val="0"/>
        <w:autoSpaceDN w:val="0"/>
        <w:adjustRightInd w:val="0"/>
        <w:jc w:val="center"/>
        <w:outlineLvl w:val="1"/>
      </w:pPr>
      <w:r w:rsidRPr="004D36F4">
        <w:t>Профессиональная квалификационная группа должностей</w:t>
      </w:r>
    </w:p>
    <w:p w:rsidR="00FE6F71" w:rsidRPr="004D36F4" w:rsidRDefault="00FE6F71" w:rsidP="00FE6F71">
      <w:pPr>
        <w:widowControl w:val="0"/>
        <w:autoSpaceDE w:val="0"/>
        <w:autoSpaceDN w:val="0"/>
        <w:adjustRightInd w:val="0"/>
        <w:jc w:val="center"/>
        <w:outlineLvl w:val="1"/>
        <w:rPr>
          <w:spacing w:val="-1"/>
        </w:rPr>
      </w:pPr>
      <w:r w:rsidRPr="004D36F4">
        <w:t>педагогических работников</w:t>
      </w:r>
      <w:r w:rsidRPr="004D36F4">
        <w:rPr>
          <w:spacing w:val="-1"/>
        </w:rPr>
        <w:t xml:space="preserve"> (№ 216н)</w:t>
      </w:r>
    </w:p>
    <w:p w:rsidR="00FE6F71" w:rsidRPr="004D36F4" w:rsidRDefault="00FE6F71" w:rsidP="00FE6F71">
      <w:pPr>
        <w:widowControl w:val="0"/>
        <w:autoSpaceDE w:val="0"/>
        <w:autoSpaceDN w:val="0"/>
        <w:adjustRightInd w:val="0"/>
        <w:ind w:firstLine="540"/>
        <w:jc w:val="both"/>
        <w:outlineLvl w:val="1"/>
        <w:rPr>
          <w:spacing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22"/>
        <w:gridCol w:w="9903"/>
      </w:tblGrid>
      <w:tr w:rsidR="00FE6F71" w:rsidRPr="004D36F4" w:rsidTr="004D36F4">
        <w:trPr>
          <w:trHeight w:val="143"/>
          <w:tblHeader/>
        </w:trPr>
        <w:tc>
          <w:tcPr>
            <w:tcW w:w="4522" w:type="dxa"/>
            <w:tcBorders>
              <w:top w:val="single" w:sz="4" w:space="0" w:color="auto"/>
              <w:left w:val="single" w:sz="4" w:space="0" w:color="auto"/>
              <w:bottom w:val="single" w:sz="4" w:space="0" w:color="auto"/>
              <w:right w:val="single" w:sz="4" w:space="0" w:color="auto"/>
            </w:tcBorders>
          </w:tcPr>
          <w:p w:rsidR="00FE6F71" w:rsidRPr="004D36F4" w:rsidRDefault="00FE6F71" w:rsidP="00FE6F71">
            <w:pPr>
              <w:jc w:val="center"/>
              <w:rPr>
                <w:spacing w:val="-2"/>
              </w:rPr>
            </w:pPr>
            <w:r w:rsidRPr="004D36F4">
              <w:rPr>
                <w:spacing w:val="-2"/>
              </w:rPr>
              <w:t>Квалификационные уровни</w:t>
            </w:r>
          </w:p>
        </w:tc>
        <w:tc>
          <w:tcPr>
            <w:tcW w:w="9903" w:type="dxa"/>
            <w:tcBorders>
              <w:top w:val="single" w:sz="4" w:space="0" w:color="auto"/>
              <w:left w:val="single" w:sz="4" w:space="0" w:color="auto"/>
              <w:bottom w:val="single" w:sz="4" w:space="0" w:color="auto"/>
              <w:right w:val="single" w:sz="4" w:space="0" w:color="auto"/>
            </w:tcBorders>
          </w:tcPr>
          <w:p w:rsidR="00FE6F71" w:rsidRPr="004D36F4" w:rsidRDefault="00FE6F71" w:rsidP="00FE6F71">
            <w:pPr>
              <w:jc w:val="center"/>
              <w:rPr>
                <w:spacing w:val="-2"/>
              </w:rPr>
            </w:pPr>
            <w:r w:rsidRPr="004D36F4">
              <w:rPr>
                <w:spacing w:val="-2"/>
              </w:rPr>
              <w:t>Рекомендуемый минимальный оклад</w:t>
            </w:r>
          </w:p>
        </w:tc>
      </w:tr>
      <w:tr w:rsidR="00FE6F71" w:rsidRPr="004D36F4" w:rsidTr="004D36F4">
        <w:trPr>
          <w:trHeight w:val="143"/>
        </w:trPr>
        <w:tc>
          <w:tcPr>
            <w:tcW w:w="4522" w:type="dxa"/>
            <w:tcBorders>
              <w:top w:val="single" w:sz="4" w:space="0" w:color="auto"/>
              <w:left w:val="single" w:sz="4" w:space="0" w:color="auto"/>
              <w:bottom w:val="single" w:sz="4" w:space="0" w:color="auto"/>
              <w:right w:val="single" w:sz="4" w:space="0" w:color="auto"/>
            </w:tcBorders>
          </w:tcPr>
          <w:p w:rsidR="00FE6F71" w:rsidRPr="004D36F4" w:rsidRDefault="00FE6F71" w:rsidP="00FE6F71">
            <w:pPr>
              <w:tabs>
                <w:tab w:val="left" w:pos="202"/>
                <w:tab w:val="left" w:pos="2218"/>
              </w:tabs>
              <w:rPr>
                <w:spacing w:val="-1"/>
              </w:rPr>
            </w:pPr>
            <w:r w:rsidRPr="004D36F4">
              <w:rPr>
                <w:spacing w:val="-2"/>
              </w:rPr>
              <w:t>1 квалификационный уровень</w:t>
            </w:r>
          </w:p>
        </w:tc>
        <w:tc>
          <w:tcPr>
            <w:tcW w:w="9903" w:type="dxa"/>
            <w:tcBorders>
              <w:top w:val="single" w:sz="4" w:space="0" w:color="auto"/>
              <w:left w:val="single" w:sz="4" w:space="0" w:color="auto"/>
              <w:bottom w:val="single" w:sz="4" w:space="0" w:color="auto"/>
              <w:right w:val="single" w:sz="4" w:space="0" w:color="auto"/>
            </w:tcBorders>
            <w:vAlign w:val="center"/>
          </w:tcPr>
          <w:p w:rsidR="00FE6F71" w:rsidRPr="004D36F4" w:rsidRDefault="00FE6F71" w:rsidP="00FE6F71">
            <w:pPr>
              <w:shd w:val="clear" w:color="auto" w:fill="FFFFFF"/>
              <w:jc w:val="center"/>
              <w:rPr>
                <w:spacing w:val="-2"/>
              </w:rPr>
            </w:pPr>
            <w:r w:rsidRPr="004D36F4">
              <w:rPr>
                <w:spacing w:val="-2"/>
              </w:rPr>
              <w:t>6820</w:t>
            </w:r>
          </w:p>
        </w:tc>
      </w:tr>
      <w:tr w:rsidR="00FE6F71" w:rsidRPr="004D36F4" w:rsidTr="004D36F4">
        <w:trPr>
          <w:trHeight w:val="181"/>
        </w:trPr>
        <w:tc>
          <w:tcPr>
            <w:tcW w:w="4522" w:type="dxa"/>
            <w:tcBorders>
              <w:top w:val="single" w:sz="4" w:space="0" w:color="auto"/>
              <w:left w:val="single" w:sz="4" w:space="0" w:color="auto"/>
              <w:bottom w:val="single" w:sz="4" w:space="0" w:color="auto"/>
              <w:right w:val="single" w:sz="4" w:space="0" w:color="auto"/>
            </w:tcBorders>
          </w:tcPr>
          <w:p w:rsidR="00FE6F71" w:rsidRPr="004D36F4" w:rsidRDefault="00FE6F71" w:rsidP="00FE6F71">
            <w:pPr>
              <w:tabs>
                <w:tab w:val="left" w:pos="202"/>
                <w:tab w:val="left" w:pos="2218"/>
              </w:tabs>
              <w:rPr>
                <w:spacing w:val="-1"/>
              </w:rPr>
            </w:pPr>
            <w:r w:rsidRPr="004D36F4">
              <w:rPr>
                <w:spacing w:val="-2"/>
              </w:rPr>
              <w:t>2 квалификационный уровень</w:t>
            </w:r>
          </w:p>
        </w:tc>
        <w:tc>
          <w:tcPr>
            <w:tcW w:w="9903" w:type="dxa"/>
            <w:tcBorders>
              <w:top w:val="single" w:sz="4" w:space="0" w:color="auto"/>
              <w:left w:val="single" w:sz="4" w:space="0" w:color="auto"/>
              <w:bottom w:val="single" w:sz="4" w:space="0" w:color="auto"/>
              <w:right w:val="single" w:sz="4" w:space="0" w:color="auto"/>
            </w:tcBorders>
            <w:vAlign w:val="center"/>
          </w:tcPr>
          <w:p w:rsidR="00FE6F71" w:rsidRPr="004D36F4" w:rsidRDefault="00FE6F71" w:rsidP="00FE6F71">
            <w:pPr>
              <w:jc w:val="center"/>
              <w:rPr>
                <w:spacing w:val="-2"/>
              </w:rPr>
            </w:pPr>
            <w:r w:rsidRPr="004D36F4">
              <w:rPr>
                <w:spacing w:val="-2"/>
              </w:rPr>
              <w:t>7371</w:t>
            </w:r>
          </w:p>
        </w:tc>
      </w:tr>
      <w:tr w:rsidR="00FE6F71" w:rsidRPr="004D36F4" w:rsidTr="004D36F4">
        <w:trPr>
          <w:trHeight w:val="196"/>
        </w:trPr>
        <w:tc>
          <w:tcPr>
            <w:tcW w:w="4522" w:type="dxa"/>
            <w:tcBorders>
              <w:top w:val="single" w:sz="4" w:space="0" w:color="auto"/>
              <w:left w:val="single" w:sz="4" w:space="0" w:color="auto"/>
              <w:bottom w:val="single" w:sz="4" w:space="0" w:color="auto"/>
              <w:right w:val="single" w:sz="4" w:space="0" w:color="auto"/>
            </w:tcBorders>
          </w:tcPr>
          <w:p w:rsidR="00FE6F71" w:rsidRPr="004D36F4" w:rsidRDefault="00FE6F71" w:rsidP="00FE6F71">
            <w:pPr>
              <w:tabs>
                <w:tab w:val="left" w:pos="202"/>
                <w:tab w:val="left" w:pos="2218"/>
              </w:tabs>
              <w:rPr>
                <w:spacing w:val="-1"/>
              </w:rPr>
            </w:pPr>
            <w:r w:rsidRPr="004D36F4">
              <w:rPr>
                <w:spacing w:val="-2"/>
              </w:rPr>
              <w:t>3 квалификационный уровень</w:t>
            </w:r>
          </w:p>
        </w:tc>
        <w:tc>
          <w:tcPr>
            <w:tcW w:w="9903" w:type="dxa"/>
            <w:tcBorders>
              <w:top w:val="single" w:sz="4" w:space="0" w:color="auto"/>
              <w:left w:val="single" w:sz="4" w:space="0" w:color="auto"/>
              <w:bottom w:val="single" w:sz="4" w:space="0" w:color="auto"/>
              <w:right w:val="single" w:sz="4" w:space="0" w:color="auto"/>
            </w:tcBorders>
            <w:vAlign w:val="center"/>
          </w:tcPr>
          <w:p w:rsidR="00FE6F71" w:rsidRPr="004D36F4" w:rsidRDefault="00FE6F71" w:rsidP="00FE6F71">
            <w:pPr>
              <w:jc w:val="center"/>
              <w:rPr>
                <w:spacing w:val="-2"/>
              </w:rPr>
            </w:pPr>
            <w:r w:rsidRPr="004D36F4">
              <w:rPr>
                <w:spacing w:val="-2"/>
              </w:rPr>
              <w:t>8114</w:t>
            </w:r>
          </w:p>
        </w:tc>
      </w:tr>
      <w:tr w:rsidR="00FE6F71" w:rsidRPr="00FE6F71" w:rsidTr="004D36F4">
        <w:trPr>
          <w:trHeight w:val="275"/>
        </w:trPr>
        <w:tc>
          <w:tcPr>
            <w:tcW w:w="4522" w:type="dxa"/>
            <w:tcBorders>
              <w:top w:val="single" w:sz="4" w:space="0" w:color="auto"/>
              <w:left w:val="single" w:sz="4" w:space="0" w:color="auto"/>
              <w:bottom w:val="single" w:sz="4" w:space="0" w:color="auto"/>
              <w:right w:val="single" w:sz="4" w:space="0" w:color="auto"/>
            </w:tcBorders>
          </w:tcPr>
          <w:p w:rsidR="00FE6F71" w:rsidRPr="004D36F4" w:rsidRDefault="00FE6F71" w:rsidP="00FE6F71">
            <w:pPr>
              <w:tabs>
                <w:tab w:val="left" w:pos="202"/>
                <w:tab w:val="left" w:pos="2218"/>
              </w:tabs>
              <w:ind w:firstLine="46"/>
              <w:rPr>
                <w:spacing w:val="-1"/>
              </w:rPr>
            </w:pPr>
            <w:r w:rsidRPr="004D36F4">
              <w:rPr>
                <w:spacing w:val="-2"/>
              </w:rPr>
              <w:t>4 квалификационный уровень</w:t>
            </w:r>
          </w:p>
        </w:tc>
        <w:tc>
          <w:tcPr>
            <w:tcW w:w="9903" w:type="dxa"/>
            <w:tcBorders>
              <w:top w:val="single" w:sz="4" w:space="0" w:color="auto"/>
              <w:left w:val="single" w:sz="4" w:space="0" w:color="auto"/>
              <w:bottom w:val="single" w:sz="4" w:space="0" w:color="auto"/>
              <w:right w:val="single" w:sz="4" w:space="0" w:color="auto"/>
            </w:tcBorders>
            <w:vAlign w:val="center"/>
          </w:tcPr>
          <w:p w:rsidR="00FE6F71" w:rsidRPr="00FE6F71" w:rsidRDefault="00FE6F71" w:rsidP="00FE6F71">
            <w:pPr>
              <w:ind w:firstLine="46"/>
              <w:jc w:val="center"/>
              <w:rPr>
                <w:spacing w:val="-2"/>
              </w:rPr>
            </w:pPr>
            <w:r w:rsidRPr="004D36F4">
              <w:rPr>
                <w:spacing w:val="-2"/>
              </w:rPr>
              <w:t>8723</w:t>
            </w:r>
          </w:p>
        </w:tc>
      </w:tr>
    </w:tbl>
    <w:p w:rsidR="00FE6F71" w:rsidRPr="00FE6F71" w:rsidRDefault="00FE6F71" w:rsidP="00FE6F71">
      <w:pPr>
        <w:widowControl w:val="0"/>
        <w:pBdr>
          <w:bottom w:val="single" w:sz="12" w:space="1" w:color="auto"/>
        </w:pBdr>
        <w:autoSpaceDE w:val="0"/>
        <w:autoSpaceDN w:val="0"/>
        <w:adjustRightInd w:val="0"/>
        <w:ind w:firstLine="540"/>
        <w:jc w:val="both"/>
        <w:outlineLvl w:val="1"/>
      </w:pPr>
    </w:p>
    <w:p w:rsidR="00FE6F71" w:rsidRPr="00FE6F71" w:rsidRDefault="00FE6F71" w:rsidP="00FE6F71"/>
    <w:p w:rsidR="00FE6F71" w:rsidRPr="00FE6F71" w:rsidRDefault="00FE6F71" w:rsidP="00FE6F71">
      <w:pPr>
        <w:widowControl w:val="0"/>
        <w:autoSpaceDE w:val="0"/>
        <w:autoSpaceDN w:val="0"/>
        <w:adjustRightInd w:val="0"/>
        <w:jc w:val="center"/>
        <w:outlineLvl w:val="1"/>
      </w:pPr>
      <w:r w:rsidRPr="00FE6F71">
        <w:t xml:space="preserve">Профессиональная квалификационная группа должностей руководителей </w:t>
      </w:r>
    </w:p>
    <w:p w:rsidR="00FE6F71" w:rsidRPr="00FE6F71" w:rsidRDefault="00FE6F71" w:rsidP="00FE6F71">
      <w:pPr>
        <w:widowControl w:val="0"/>
        <w:autoSpaceDE w:val="0"/>
        <w:autoSpaceDN w:val="0"/>
        <w:adjustRightInd w:val="0"/>
        <w:jc w:val="center"/>
        <w:outlineLvl w:val="1"/>
      </w:pPr>
      <w:r w:rsidRPr="00FE6F71">
        <w:t>структурных подразделений (№ 216н)</w:t>
      </w:r>
    </w:p>
    <w:p w:rsidR="00FE6F71" w:rsidRPr="00FE6F71" w:rsidRDefault="00FE6F71" w:rsidP="00FE6F71">
      <w:pPr>
        <w:widowControl w:val="0"/>
        <w:autoSpaceDE w:val="0"/>
        <w:autoSpaceDN w:val="0"/>
        <w:adjustRightInd w:val="0"/>
        <w:ind w:firstLine="540"/>
        <w:jc w:val="both"/>
        <w:outlineLvl w:val="1"/>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22"/>
        <w:gridCol w:w="9903"/>
      </w:tblGrid>
      <w:tr w:rsidR="00FE6F71" w:rsidRPr="00FE6F71" w:rsidTr="004D36F4">
        <w:trPr>
          <w:trHeight w:val="143"/>
          <w:tblHeader/>
        </w:trPr>
        <w:tc>
          <w:tcPr>
            <w:tcW w:w="4522"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ind w:firstLine="46"/>
              <w:jc w:val="center"/>
              <w:rPr>
                <w:spacing w:val="-2"/>
              </w:rPr>
            </w:pPr>
            <w:r w:rsidRPr="00FE6F71">
              <w:rPr>
                <w:spacing w:val="-2"/>
              </w:rPr>
              <w:t>Квалификационные уровни</w:t>
            </w:r>
          </w:p>
        </w:tc>
        <w:tc>
          <w:tcPr>
            <w:tcW w:w="9903"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ind w:firstLine="46"/>
              <w:jc w:val="center"/>
              <w:rPr>
                <w:spacing w:val="-2"/>
              </w:rPr>
            </w:pPr>
            <w:r w:rsidRPr="00FE6F71">
              <w:rPr>
                <w:spacing w:val="-2"/>
              </w:rPr>
              <w:t>Рекомендуемый минимальный оклад</w:t>
            </w:r>
          </w:p>
        </w:tc>
      </w:tr>
      <w:tr w:rsidR="00FE6F71" w:rsidRPr="00FE6F71" w:rsidTr="004D36F4">
        <w:trPr>
          <w:trHeight w:val="176"/>
        </w:trPr>
        <w:tc>
          <w:tcPr>
            <w:tcW w:w="4522"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tabs>
                <w:tab w:val="left" w:pos="202"/>
                <w:tab w:val="left" w:pos="2218"/>
              </w:tabs>
              <w:rPr>
                <w:spacing w:val="-1"/>
              </w:rPr>
            </w:pPr>
            <w:r w:rsidRPr="00FE6F71">
              <w:rPr>
                <w:spacing w:val="-2"/>
              </w:rPr>
              <w:t>1 квалификационный уровень</w:t>
            </w:r>
          </w:p>
        </w:tc>
        <w:tc>
          <w:tcPr>
            <w:tcW w:w="9903"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shd w:val="clear" w:color="auto" w:fill="FFFFFF"/>
              <w:jc w:val="center"/>
              <w:rPr>
                <w:spacing w:val="-2"/>
              </w:rPr>
            </w:pPr>
            <w:r w:rsidRPr="00FE6F71">
              <w:rPr>
                <w:spacing w:val="-2"/>
              </w:rPr>
              <w:t>6569</w:t>
            </w:r>
          </w:p>
        </w:tc>
      </w:tr>
      <w:tr w:rsidR="00FE6F71" w:rsidRPr="00FE6F71" w:rsidTr="004D36F4">
        <w:trPr>
          <w:trHeight w:val="151"/>
        </w:trPr>
        <w:tc>
          <w:tcPr>
            <w:tcW w:w="4522"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tabs>
                <w:tab w:val="left" w:pos="202"/>
                <w:tab w:val="left" w:pos="2218"/>
              </w:tabs>
              <w:rPr>
                <w:spacing w:val="-1"/>
              </w:rPr>
            </w:pPr>
            <w:r w:rsidRPr="00FE6F71">
              <w:rPr>
                <w:spacing w:val="-2"/>
              </w:rPr>
              <w:t>2 квалификационный уровень</w:t>
            </w:r>
          </w:p>
        </w:tc>
        <w:tc>
          <w:tcPr>
            <w:tcW w:w="9903"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jc w:val="center"/>
              <w:rPr>
                <w:spacing w:val="-2"/>
              </w:rPr>
            </w:pPr>
            <w:r w:rsidRPr="00FE6F71">
              <w:rPr>
                <w:spacing w:val="-2"/>
              </w:rPr>
              <w:t>7290</w:t>
            </w:r>
          </w:p>
        </w:tc>
      </w:tr>
      <w:tr w:rsidR="00FE6F71" w:rsidRPr="00FE6F71" w:rsidTr="004D36F4">
        <w:trPr>
          <w:trHeight w:val="184"/>
        </w:trPr>
        <w:tc>
          <w:tcPr>
            <w:tcW w:w="4522"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tabs>
                <w:tab w:val="left" w:pos="202"/>
                <w:tab w:val="left" w:pos="2218"/>
              </w:tabs>
              <w:rPr>
                <w:spacing w:val="-1"/>
              </w:rPr>
            </w:pPr>
            <w:r w:rsidRPr="00FE6F71">
              <w:rPr>
                <w:spacing w:val="-2"/>
              </w:rPr>
              <w:t xml:space="preserve">3 </w:t>
            </w:r>
            <w:proofErr w:type="spellStart"/>
            <w:r w:rsidRPr="00FE6F71">
              <w:rPr>
                <w:spacing w:val="-2"/>
              </w:rPr>
              <w:t>квалификационныйуровень</w:t>
            </w:r>
            <w:proofErr w:type="spellEnd"/>
          </w:p>
        </w:tc>
        <w:tc>
          <w:tcPr>
            <w:tcW w:w="9903"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jc w:val="center"/>
              <w:rPr>
                <w:spacing w:val="-2"/>
              </w:rPr>
            </w:pPr>
            <w:r w:rsidRPr="00FE6F71">
              <w:rPr>
                <w:spacing w:val="-2"/>
              </w:rPr>
              <w:t>8010</w:t>
            </w:r>
          </w:p>
        </w:tc>
      </w:tr>
    </w:tbl>
    <w:p w:rsidR="00FE6F71" w:rsidRPr="00FE6F71" w:rsidRDefault="00FE6F71" w:rsidP="00FE6F71">
      <w:pPr>
        <w:widowControl w:val="0"/>
        <w:autoSpaceDE w:val="0"/>
        <w:autoSpaceDN w:val="0"/>
        <w:adjustRightInd w:val="0"/>
        <w:ind w:firstLine="540"/>
        <w:jc w:val="both"/>
        <w:outlineLvl w:val="1"/>
      </w:pPr>
    </w:p>
    <w:p w:rsidR="00FE6F71" w:rsidRPr="00FE6F71" w:rsidRDefault="00FE6F71" w:rsidP="00FE6F71">
      <w:pPr>
        <w:widowControl w:val="0"/>
        <w:autoSpaceDE w:val="0"/>
        <w:autoSpaceDN w:val="0"/>
        <w:adjustRightInd w:val="0"/>
        <w:jc w:val="center"/>
        <w:outlineLvl w:val="1"/>
      </w:pPr>
      <w:r w:rsidRPr="00FE6F71">
        <w:t xml:space="preserve">Профессиональная квалификационная группа </w:t>
      </w:r>
    </w:p>
    <w:p w:rsidR="00FE6F71" w:rsidRPr="00FE6F71" w:rsidRDefault="00FE6F71" w:rsidP="00FE6F71">
      <w:pPr>
        <w:widowControl w:val="0"/>
        <w:autoSpaceDE w:val="0"/>
        <w:autoSpaceDN w:val="0"/>
        <w:adjustRightInd w:val="0"/>
        <w:jc w:val="center"/>
        <w:outlineLvl w:val="1"/>
        <w:rPr>
          <w:spacing w:val="-2"/>
        </w:rPr>
      </w:pPr>
      <w:r w:rsidRPr="00FE6F71">
        <w:t>"Медицинский и фармацевтический персонал первого уровня"</w:t>
      </w:r>
      <w:r w:rsidRPr="00FE6F71">
        <w:rPr>
          <w:spacing w:val="-2"/>
        </w:rPr>
        <w:t xml:space="preserve"> (№ 526)</w:t>
      </w:r>
    </w:p>
    <w:p w:rsidR="00FE6F71" w:rsidRPr="00FE6F71" w:rsidRDefault="00FE6F71" w:rsidP="00FE6F71">
      <w:pPr>
        <w:widowControl w:val="0"/>
        <w:autoSpaceDE w:val="0"/>
        <w:autoSpaceDN w:val="0"/>
        <w:adjustRightInd w:val="0"/>
        <w:ind w:firstLine="540"/>
        <w:jc w:val="both"/>
        <w:outlineLvl w:val="1"/>
        <w:rPr>
          <w:spacing w:val="-2"/>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22"/>
        <w:gridCol w:w="9903"/>
      </w:tblGrid>
      <w:tr w:rsidR="00FE6F71" w:rsidRPr="00FE6F71" w:rsidTr="004D36F4">
        <w:trPr>
          <w:trHeight w:val="143"/>
        </w:trPr>
        <w:tc>
          <w:tcPr>
            <w:tcW w:w="4522"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jc w:val="center"/>
              <w:rPr>
                <w:spacing w:val="-2"/>
              </w:rPr>
            </w:pPr>
            <w:r w:rsidRPr="00FE6F71">
              <w:rPr>
                <w:spacing w:val="-2"/>
              </w:rPr>
              <w:t>Квалификационные уровни</w:t>
            </w:r>
          </w:p>
        </w:tc>
        <w:tc>
          <w:tcPr>
            <w:tcW w:w="9903"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jc w:val="center"/>
              <w:rPr>
                <w:spacing w:val="-2"/>
              </w:rPr>
            </w:pPr>
            <w:r w:rsidRPr="00FE6F71">
              <w:rPr>
                <w:spacing w:val="-2"/>
              </w:rPr>
              <w:t>Рекомендуемый минимальный оклад</w:t>
            </w:r>
          </w:p>
        </w:tc>
      </w:tr>
      <w:tr w:rsidR="00FE6F71" w:rsidRPr="00FE6F71" w:rsidTr="004D36F4">
        <w:trPr>
          <w:trHeight w:val="143"/>
        </w:trPr>
        <w:tc>
          <w:tcPr>
            <w:tcW w:w="4522"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rPr>
                <w:spacing w:val="-2"/>
              </w:rPr>
            </w:pPr>
            <w:r w:rsidRPr="00FE6F71">
              <w:rPr>
                <w:spacing w:val="-2"/>
              </w:rPr>
              <w:t>1 квалификационный уровень</w:t>
            </w:r>
          </w:p>
        </w:tc>
        <w:tc>
          <w:tcPr>
            <w:tcW w:w="9903" w:type="dxa"/>
            <w:tcBorders>
              <w:top w:val="single" w:sz="4" w:space="0" w:color="auto"/>
              <w:left w:val="single" w:sz="4" w:space="0" w:color="auto"/>
              <w:bottom w:val="single" w:sz="4" w:space="0" w:color="auto"/>
              <w:right w:val="single" w:sz="4" w:space="0" w:color="auto"/>
            </w:tcBorders>
            <w:vAlign w:val="center"/>
          </w:tcPr>
          <w:p w:rsidR="00FE6F71" w:rsidRPr="00FE6F71" w:rsidRDefault="00FE6F71" w:rsidP="00FE6F71">
            <w:pPr>
              <w:shd w:val="clear" w:color="auto" w:fill="FFFFFF"/>
              <w:jc w:val="center"/>
              <w:rPr>
                <w:spacing w:val="-2"/>
              </w:rPr>
            </w:pPr>
            <w:r w:rsidRPr="00FE6F71">
              <w:rPr>
                <w:spacing w:val="-2"/>
              </w:rPr>
              <w:t>5554</w:t>
            </w:r>
          </w:p>
        </w:tc>
      </w:tr>
    </w:tbl>
    <w:p w:rsidR="00FE6F71" w:rsidRPr="00FE6F71" w:rsidRDefault="00FE6F71" w:rsidP="00FE6F71">
      <w:pPr>
        <w:shd w:val="clear" w:color="auto" w:fill="FFFFFF"/>
        <w:jc w:val="center"/>
      </w:pPr>
    </w:p>
    <w:p w:rsidR="00FE6F71" w:rsidRPr="00FE6F71" w:rsidRDefault="00FE6F71" w:rsidP="00FE6F71">
      <w:pPr>
        <w:shd w:val="clear" w:color="auto" w:fill="FFFFFF"/>
        <w:jc w:val="center"/>
      </w:pPr>
      <w:r w:rsidRPr="00FE6F71">
        <w:t xml:space="preserve">Профессиональная квалификационная группа </w:t>
      </w:r>
    </w:p>
    <w:p w:rsidR="00FE6F71" w:rsidRPr="00FE6F71" w:rsidRDefault="00FE6F71" w:rsidP="00FE6F71">
      <w:pPr>
        <w:shd w:val="clear" w:color="auto" w:fill="FFFFFF"/>
        <w:jc w:val="center"/>
        <w:rPr>
          <w:spacing w:val="-2"/>
        </w:rPr>
      </w:pPr>
      <w:r w:rsidRPr="00FE6F71">
        <w:t>"Средний медицинский и фармацевтический персонал"</w:t>
      </w:r>
      <w:r w:rsidRPr="00FE6F71">
        <w:rPr>
          <w:spacing w:val="-2"/>
        </w:rPr>
        <w:t xml:space="preserve"> (№ 526)</w:t>
      </w:r>
    </w:p>
    <w:p w:rsidR="00FE6F71" w:rsidRPr="00FE6F71" w:rsidRDefault="00FE6F71" w:rsidP="00FE6F71">
      <w:pPr>
        <w:shd w:val="clear" w:color="auto" w:fill="FFFFFF"/>
        <w:ind w:hanging="816"/>
        <w:jc w:val="center"/>
        <w:rPr>
          <w:spacing w:val="-2"/>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22"/>
        <w:gridCol w:w="9903"/>
      </w:tblGrid>
      <w:tr w:rsidR="00FE6F71" w:rsidRPr="00FE6F71" w:rsidTr="004D36F4">
        <w:trPr>
          <w:trHeight w:val="143"/>
          <w:tblHeader/>
        </w:trPr>
        <w:tc>
          <w:tcPr>
            <w:tcW w:w="4522"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ind w:firstLine="45"/>
              <w:jc w:val="center"/>
              <w:rPr>
                <w:spacing w:val="-2"/>
              </w:rPr>
            </w:pPr>
            <w:r w:rsidRPr="00FE6F71">
              <w:rPr>
                <w:spacing w:val="-2"/>
              </w:rPr>
              <w:lastRenderedPageBreak/>
              <w:t>Квалификационные уровни</w:t>
            </w:r>
          </w:p>
        </w:tc>
        <w:tc>
          <w:tcPr>
            <w:tcW w:w="9903"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ind w:firstLine="45"/>
              <w:jc w:val="center"/>
              <w:rPr>
                <w:spacing w:val="-2"/>
              </w:rPr>
            </w:pPr>
            <w:r w:rsidRPr="00FE6F71">
              <w:rPr>
                <w:spacing w:val="-2"/>
              </w:rPr>
              <w:t>Рекомендуемый минимальный оклад</w:t>
            </w:r>
          </w:p>
        </w:tc>
      </w:tr>
      <w:tr w:rsidR="00FE6F71" w:rsidRPr="00FE6F71" w:rsidTr="004D36F4">
        <w:trPr>
          <w:trHeight w:val="143"/>
        </w:trPr>
        <w:tc>
          <w:tcPr>
            <w:tcW w:w="4522"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rPr>
                <w:spacing w:val="-2"/>
              </w:rPr>
            </w:pPr>
            <w:r w:rsidRPr="00FE6F71">
              <w:rPr>
                <w:spacing w:val="-2"/>
              </w:rPr>
              <w:t>1 квалификационный уровень</w:t>
            </w:r>
          </w:p>
        </w:tc>
        <w:tc>
          <w:tcPr>
            <w:tcW w:w="9903" w:type="dxa"/>
            <w:tcBorders>
              <w:top w:val="single" w:sz="4" w:space="0" w:color="auto"/>
              <w:left w:val="single" w:sz="4" w:space="0" w:color="auto"/>
              <w:bottom w:val="single" w:sz="4" w:space="0" w:color="auto"/>
              <w:right w:val="single" w:sz="4" w:space="0" w:color="auto"/>
            </w:tcBorders>
            <w:vAlign w:val="center"/>
          </w:tcPr>
          <w:p w:rsidR="00FE6F71" w:rsidRPr="00FE6F71" w:rsidRDefault="00FE6F71" w:rsidP="00FE6F71">
            <w:pPr>
              <w:shd w:val="clear" w:color="auto" w:fill="FFFFFF"/>
              <w:jc w:val="center"/>
              <w:rPr>
                <w:spacing w:val="-2"/>
              </w:rPr>
            </w:pPr>
            <w:r w:rsidRPr="00FE6F71">
              <w:rPr>
                <w:spacing w:val="-2"/>
              </w:rPr>
              <w:t>5820</w:t>
            </w:r>
          </w:p>
        </w:tc>
      </w:tr>
      <w:tr w:rsidR="00FE6F71" w:rsidRPr="00FE6F71" w:rsidTr="004D36F4">
        <w:trPr>
          <w:trHeight w:val="348"/>
        </w:trPr>
        <w:tc>
          <w:tcPr>
            <w:tcW w:w="4522"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rPr>
                <w:spacing w:val="-2"/>
              </w:rPr>
            </w:pPr>
            <w:r w:rsidRPr="00FE6F71">
              <w:rPr>
                <w:spacing w:val="-2"/>
              </w:rPr>
              <w:t>2 квалификационный уровень</w:t>
            </w:r>
          </w:p>
        </w:tc>
        <w:tc>
          <w:tcPr>
            <w:tcW w:w="9903" w:type="dxa"/>
            <w:tcBorders>
              <w:top w:val="single" w:sz="4" w:space="0" w:color="auto"/>
              <w:left w:val="single" w:sz="4" w:space="0" w:color="auto"/>
              <w:bottom w:val="single" w:sz="4" w:space="0" w:color="auto"/>
              <w:right w:val="single" w:sz="4" w:space="0" w:color="auto"/>
            </w:tcBorders>
            <w:vAlign w:val="center"/>
          </w:tcPr>
          <w:p w:rsidR="00FE6F71" w:rsidRPr="00FE6F71" w:rsidRDefault="00FE6F71" w:rsidP="00FE6F71">
            <w:pPr>
              <w:shd w:val="clear" w:color="auto" w:fill="FFFFFF"/>
              <w:jc w:val="center"/>
              <w:rPr>
                <w:spacing w:val="-2"/>
              </w:rPr>
            </w:pPr>
            <w:r w:rsidRPr="00FE6F71">
              <w:rPr>
                <w:spacing w:val="-2"/>
              </w:rPr>
              <w:t>6170</w:t>
            </w:r>
          </w:p>
        </w:tc>
      </w:tr>
      <w:tr w:rsidR="00FE6F71" w:rsidRPr="00FE6F71" w:rsidTr="004D36F4">
        <w:trPr>
          <w:trHeight w:val="143"/>
        </w:trPr>
        <w:tc>
          <w:tcPr>
            <w:tcW w:w="4522"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rPr>
                <w:spacing w:val="-2"/>
              </w:rPr>
            </w:pPr>
            <w:r w:rsidRPr="00FE6F71">
              <w:rPr>
                <w:spacing w:val="-2"/>
              </w:rPr>
              <w:t>3 квалификационный уровень</w:t>
            </w:r>
          </w:p>
        </w:tc>
        <w:tc>
          <w:tcPr>
            <w:tcW w:w="9903" w:type="dxa"/>
            <w:tcBorders>
              <w:top w:val="single" w:sz="4" w:space="0" w:color="auto"/>
              <w:left w:val="single" w:sz="4" w:space="0" w:color="auto"/>
              <w:bottom w:val="single" w:sz="4" w:space="0" w:color="auto"/>
              <w:right w:val="single" w:sz="4" w:space="0" w:color="auto"/>
            </w:tcBorders>
            <w:vAlign w:val="center"/>
          </w:tcPr>
          <w:p w:rsidR="00FE6F71" w:rsidRPr="00FE6F71" w:rsidRDefault="00FE6F71" w:rsidP="00FE6F71">
            <w:pPr>
              <w:shd w:val="clear" w:color="auto" w:fill="FFFFFF"/>
              <w:jc w:val="center"/>
              <w:rPr>
                <w:spacing w:val="-2"/>
              </w:rPr>
            </w:pPr>
            <w:r w:rsidRPr="00FE6F71">
              <w:rPr>
                <w:spacing w:val="-2"/>
              </w:rPr>
              <w:t>6540</w:t>
            </w:r>
          </w:p>
        </w:tc>
      </w:tr>
      <w:tr w:rsidR="00FE6F71" w:rsidRPr="00FE6F71" w:rsidTr="004D36F4">
        <w:trPr>
          <w:trHeight w:val="143"/>
        </w:trPr>
        <w:tc>
          <w:tcPr>
            <w:tcW w:w="4522"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rPr>
                <w:spacing w:val="-2"/>
              </w:rPr>
            </w:pPr>
            <w:r w:rsidRPr="00FE6F71">
              <w:rPr>
                <w:spacing w:val="-2"/>
              </w:rPr>
              <w:t>4 квалификационный уровень</w:t>
            </w:r>
          </w:p>
        </w:tc>
        <w:tc>
          <w:tcPr>
            <w:tcW w:w="9903" w:type="dxa"/>
            <w:tcBorders>
              <w:top w:val="single" w:sz="4" w:space="0" w:color="auto"/>
              <w:left w:val="single" w:sz="4" w:space="0" w:color="auto"/>
              <w:bottom w:val="single" w:sz="4" w:space="0" w:color="auto"/>
              <w:right w:val="single" w:sz="4" w:space="0" w:color="auto"/>
            </w:tcBorders>
            <w:vAlign w:val="center"/>
          </w:tcPr>
          <w:p w:rsidR="00FE6F71" w:rsidRPr="00FE6F71" w:rsidRDefault="00FE6F71" w:rsidP="00FE6F71">
            <w:pPr>
              <w:shd w:val="clear" w:color="auto" w:fill="FFFFFF"/>
              <w:jc w:val="center"/>
              <w:rPr>
                <w:spacing w:val="-2"/>
              </w:rPr>
            </w:pPr>
            <w:r w:rsidRPr="00FE6F71">
              <w:rPr>
                <w:spacing w:val="-2"/>
              </w:rPr>
              <w:t>6932</w:t>
            </w:r>
          </w:p>
        </w:tc>
      </w:tr>
      <w:tr w:rsidR="00FE6F71" w:rsidRPr="00FE6F71" w:rsidTr="004D36F4">
        <w:trPr>
          <w:trHeight w:val="143"/>
        </w:trPr>
        <w:tc>
          <w:tcPr>
            <w:tcW w:w="4522"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rPr>
                <w:spacing w:val="-2"/>
              </w:rPr>
            </w:pPr>
            <w:r w:rsidRPr="00FE6F71">
              <w:rPr>
                <w:spacing w:val="-2"/>
              </w:rPr>
              <w:t>5 квалификационный уровень</w:t>
            </w:r>
          </w:p>
        </w:tc>
        <w:tc>
          <w:tcPr>
            <w:tcW w:w="9903" w:type="dxa"/>
            <w:tcBorders>
              <w:top w:val="single" w:sz="4" w:space="0" w:color="auto"/>
              <w:left w:val="single" w:sz="4" w:space="0" w:color="auto"/>
              <w:bottom w:val="single" w:sz="4" w:space="0" w:color="auto"/>
              <w:right w:val="single" w:sz="4" w:space="0" w:color="auto"/>
            </w:tcBorders>
            <w:vAlign w:val="center"/>
          </w:tcPr>
          <w:p w:rsidR="00FE6F71" w:rsidRPr="00FE6F71" w:rsidRDefault="00FE6F71" w:rsidP="00FE6F71">
            <w:pPr>
              <w:shd w:val="clear" w:color="auto" w:fill="FFFFFF"/>
              <w:jc w:val="center"/>
              <w:rPr>
                <w:spacing w:val="-2"/>
              </w:rPr>
            </w:pPr>
            <w:r w:rsidRPr="00FE6F71">
              <w:rPr>
                <w:spacing w:val="-2"/>
              </w:rPr>
              <w:t>7348</w:t>
            </w:r>
          </w:p>
        </w:tc>
      </w:tr>
    </w:tbl>
    <w:p w:rsidR="00FE6F71" w:rsidRPr="00FE6F71" w:rsidRDefault="00FE6F71" w:rsidP="00FE6F71">
      <w:pPr>
        <w:shd w:val="clear" w:color="auto" w:fill="FFFFFF"/>
        <w:ind w:hanging="758"/>
        <w:jc w:val="center"/>
      </w:pPr>
    </w:p>
    <w:p w:rsidR="00FE6F71" w:rsidRPr="00FE6F71" w:rsidRDefault="00FE6F71" w:rsidP="00FE6F71">
      <w:pPr>
        <w:jc w:val="center"/>
      </w:pPr>
      <w:r w:rsidRPr="00FE6F71">
        <w:t>Профессиональная квалификационная группа</w:t>
      </w:r>
    </w:p>
    <w:p w:rsidR="00FE6F71" w:rsidRPr="00FE6F71" w:rsidRDefault="00FE6F71" w:rsidP="00FE6F71">
      <w:pPr>
        <w:jc w:val="center"/>
        <w:rPr>
          <w:spacing w:val="-2"/>
        </w:rPr>
      </w:pPr>
      <w:r w:rsidRPr="00FE6F71">
        <w:t>"Врачи и провизоры"</w:t>
      </w:r>
      <w:r w:rsidRPr="00FE6F71">
        <w:rPr>
          <w:spacing w:val="-2"/>
        </w:rPr>
        <w:t xml:space="preserve"> (№ 526)</w:t>
      </w:r>
    </w:p>
    <w:p w:rsidR="00FE6F71" w:rsidRPr="00FE6F71" w:rsidRDefault="00FE6F71" w:rsidP="00FE6F71">
      <w:pPr>
        <w:pStyle w:val="1"/>
        <w:numPr>
          <w:ilvl w:val="0"/>
          <w:numId w:val="3"/>
        </w:numPr>
        <w:suppressAutoHyphens/>
        <w:spacing w:before="0" w:after="0"/>
        <w:ind w:left="0"/>
        <w:jc w:val="center"/>
        <w:rPr>
          <w:spacing w:val="-2"/>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22"/>
        <w:gridCol w:w="9903"/>
      </w:tblGrid>
      <w:tr w:rsidR="00FE6F71" w:rsidRPr="00FE6F71" w:rsidTr="004D36F4">
        <w:trPr>
          <w:trHeight w:val="143"/>
        </w:trPr>
        <w:tc>
          <w:tcPr>
            <w:tcW w:w="4522"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jc w:val="center"/>
              <w:rPr>
                <w:spacing w:val="-2"/>
              </w:rPr>
            </w:pPr>
            <w:r w:rsidRPr="00FE6F71">
              <w:rPr>
                <w:spacing w:val="-2"/>
              </w:rPr>
              <w:t>Квалификационные уровни</w:t>
            </w:r>
          </w:p>
        </w:tc>
        <w:tc>
          <w:tcPr>
            <w:tcW w:w="9903"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jc w:val="center"/>
              <w:rPr>
                <w:spacing w:val="-2"/>
              </w:rPr>
            </w:pPr>
            <w:r w:rsidRPr="00FE6F71">
              <w:rPr>
                <w:spacing w:val="-2"/>
              </w:rPr>
              <w:t>Рекомендуемый минимальный оклад</w:t>
            </w:r>
          </w:p>
        </w:tc>
      </w:tr>
      <w:tr w:rsidR="00FE6F71" w:rsidRPr="00FE6F71" w:rsidTr="004D36F4">
        <w:trPr>
          <w:trHeight w:val="143"/>
        </w:trPr>
        <w:tc>
          <w:tcPr>
            <w:tcW w:w="4522" w:type="dxa"/>
            <w:tcBorders>
              <w:top w:val="single" w:sz="4" w:space="0" w:color="auto"/>
              <w:left w:val="single" w:sz="4" w:space="0" w:color="auto"/>
              <w:bottom w:val="single" w:sz="4" w:space="0" w:color="auto"/>
              <w:right w:val="single" w:sz="4" w:space="0" w:color="auto"/>
            </w:tcBorders>
          </w:tcPr>
          <w:p w:rsidR="00FE6F71" w:rsidRPr="00FE6F71" w:rsidRDefault="00FE6F71" w:rsidP="00FE6F71">
            <w:r w:rsidRPr="00FE6F71">
              <w:rPr>
                <w:spacing w:val="-2"/>
              </w:rPr>
              <w:t>3 квалификационный уровень</w:t>
            </w:r>
          </w:p>
        </w:tc>
        <w:tc>
          <w:tcPr>
            <w:tcW w:w="9903" w:type="dxa"/>
            <w:tcBorders>
              <w:top w:val="single" w:sz="4" w:space="0" w:color="auto"/>
              <w:left w:val="single" w:sz="4" w:space="0" w:color="auto"/>
              <w:bottom w:val="single" w:sz="4" w:space="0" w:color="auto"/>
              <w:right w:val="single" w:sz="4" w:space="0" w:color="auto"/>
            </w:tcBorders>
            <w:vAlign w:val="center"/>
          </w:tcPr>
          <w:p w:rsidR="00FE6F71" w:rsidRPr="00FE6F71" w:rsidRDefault="00FE6F71" w:rsidP="00FE6F71">
            <w:pPr>
              <w:shd w:val="clear" w:color="auto" w:fill="FFFFFF"/>
              <w:jc w:val="center"/>
              <w:rPr>
                <w:spacing w:val="-2"/>
              </w:rPr>
            </w:pPr>
            <w:r w:rsidRPr="00FE6F71">
              <w:rPr>
                <w:spacing w:val="-2"/>
              </w:rPr>
              <w:t>7 796</w:t>
            </w:r>
          </w:p>
        </w:tc>
      </w:tr>
    </w:tbl>
    <w:p w:rsidR="00FE6F71" w:rsidRPr="00FE6F71" w:rsidRDefault="00FE6F71" w:rsidP="00FE6F71">
      <w:pPr>
        <w:pStyle w:val="af9"/>
        <w:jc w:val="right"/>
      </w:pPr>
    </w:p>
    <w:p w:rsidR="00FE6F71" w:rsidRPr="00FE6F71" w:rsidRDefault="00FE6F71" w:rsidP="00FE6F71"/>
    <w:p w:rsidR="00FE6F71" w:rsidRPr="00FE6F71" w:rsidRDefault="00FE6F71" w:rsidP="00FE6F71">
      <w:pPr>
        <w:jc w:val="center"/>
      </w:pPr>
      <w:r w:rsidRPr="00FE6F71">
        <w:t>Профессиональная квалификационная группа</w:t>
      </w:r>
    </w:p>
    <w:p w:rsidR="00FE6F71" w:rsidRPr="00FE6F71" w:rsidRDefault="00FE6F71" w:rsidP="00FE6F71">
      <w:pPr>
        <w:jc w:val="center"/>
        <w:rPr>
          <w:spacing w:val="-2"/>
        </w:rPr>
      </w:pPr>
      <w:r w:rsidRPr="00FE6F71">
        <w:rPr>
          <w:spacing w:val="-2"/>
        </w:rPr>
        <w:t>должностей работников культуры ,искусства и кинематографии ведущего звена (№570)</w:t>
      </w:r>
    </w:p>
    <w:p w:rsidR="00FE6F71" w:rsidRPr="00FE6F71" w:rsidRDefault="00FE6F71" w:rsidP="00FE6F71">
      <w:pPr>
        <w:jc w:val="center"/>
        <w:rPr>
          <w:spacing w:val="-2"/>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22"/>
        <w:gridCol w:w="9761"/>
      </w:tblGrid>
      <w:tr w:rsidR="00FE6F71" w:rsidRPr="00FE6F71" w:rsidTr="004D36F4">
        <w:trPr>
          <w:trHeight w:val="143"/>
        </w:trPr>
        <w:tc>
          <w:tcPr>
            <w:tcW w:w="4522"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jc w:val="center"/>
              <w:rPr>
                <w:spacing w:val="-2"/>
              </w:rPr>
            </w:pPr>
            <w:r w:rsidRPr="00FE6F71">
              <w:rPr>
                <w:spacing w:val="-2"/>
              </w:rPr>
              <w:t>Квалификационные уровни</w:t>
            </w:r>
          </w:p>
        </w:tc>
        <w:tc>
          <w:tcPr>
            <w:tcW w:w="9761" w:type="dxa"/>
            <w:tcBorders>
              <w:top w:val="single" w:sz="4" w:space="0" w:color="auto"/>
              <w:left w:val="single" w:sz="4" w:space="0" w:color="auto"/>
              <w:bottom w:val="single" w:sz="4" w:space="0" w:color="auto"/>
              <w:right w:val="single" w:sz="4" w:space="0" w:color="auto"/>
            </w:tcBorders>
          </w:tcPr>
          <w:p w:rsidR="00FE6F71" w:rsidRPr="00FE6F71" w:rsidRDefault="00FE6F71" w:rsidP="00FE6F71">
            <w:pPr>
              <w:jc w:val="center"/>
              <w:rPr>
                <w:spacing w:val="-2"/>
              </w:rPr>
            </w:pPr>
            <w:r w:rsidRPr="00FE6F71">
              <w:rPr>
                <w:spacing w:val="-2"/>
              </w:rPr>
              <w:t>Рекомендуемый минимальный оклад</w:t>
            </w:r>
          </w:p>
        </w:tc>
      </w:tr>
      <w:tr w:rsidR="00FE6F71" w:rsidRPr="00FE6F71" w:rsidTr="004D36F4">
        <w:trPr>
          <w:trHeight w:val="143"/>
        </w:trPr>
        <w:tc>
          <w:tcPr>
            <w:tcW w:w="4522" w:type="dxa"/>
            <w:tcBorders>
              <w:top w:val="single" w:sz="4" w:space="0" w:color="auto"/>
              <w:left w:val="single" w:sz="4" w:space="0" w:color="auto"/>
              <w:bottom w:val="single" w:sz="4" w:space="0" w:color="auto"/>
              <w:right w:val="single" w:sz="4" w:space="0" w:color="auto"/>
            </w:tcBorders>
          </w:tcPr>
          <w:p w:rsidR="00FE6F71" w:rsidRPr="00FE6F71" w:rsidRDefault="00FE6F71" w:rsidP="00FE6F71"/>
        </w:tc>
        <w:tc>
          <w:tcPr>
            <w:tcW w:w="9761" w:type="dxa"/>
            <w:tcBorders>
              <w:top w:val="single" w:sz="4" w:space="0" w:color="auto"/>
              <w:left w:val="single" w:sz="4" w:space="0" w:color="auto"/>
              <w:bottom w:val="single" w:sz="4" w:space="0" w:color="auto"/>
              <w:right w:val="single" w:sz="4" w:space="0" w:color="auto"/>
            </w:tcBorders>
            <w:vAlign w:val="center"/>
          </w:tcPr>
          <w:p w:rsidR="00FE6F71" w:rsidRPr="00FE6F71" w:rsidRDefault="00FE6F71" w:rsidP="00FE6F71">
            <w:pPr>
              <w:shd w:val="clear" w:color="auto" w:fill="FFFFFF"/>
              <w:jc w:val="center"/>
              <w:rPr>
                <w:spacing w:val="-2"/>
              </w:rPr>
            </w:pPr>
            <w:r w:rsidRPr="00FE6F71">
              <w:rPr>
                <w:spacing w:val="-2"/>
              </w:rPr>
              <w:t>5985</w:t>
            </w:r>
          </w:p>
        </w:tc>
      </w:tr>
    </w:tbl>
    <w:p w:rsidR="00FE6F71" w:rsidRPr="00FE6F71" w:rsidRDefault="00FE6F71" w:rsidP="00FE6F71">
      <w:pPr>
        <w:widowControl w:val="0"/>
        <w:autoSpaceDE w:val="0"/>
        <w:autoSpaceDN w:val="0"/>
        <w:adjustRightInd w:val="0"/>
        <w:jc w:val="both"/>
        <w:outlineLvl w:val="1"/>
      </w:pPr>
    </w:p>
    <w:p w:rsidR="00FE6F71" w:rsidRPr="00FE6F71" w:rsidRDefault="00FE6F71" w:rsidP="00FE6F71">
      <w:pPr>
        <w:ind w:firstLine="900"/>
        <w:jc w:val="right"/>
        <w:rPr>
          <w:sz w:val="28"/>
          <w:szCs w:val="28"/>
        </w:rPr>
      </w:pPr>
    </w:p>
    <w:p w:rsidR="00FE6F71" w:rsidRPr="00FE6F71" w:rsidRDefault="00FE6F71" w:rsidP="00FE6F71">
      <w:pPr>
        <w:ind w:firstLine="900"/>
        <w:jc w:val="right"/>
        <w:rPr>
          <w:sz w:val="28"/>
          <w:szCs w:val="28"/>
        </w:rPr>
      </w:pPr>
    </w:p>
    <w:p w:rsidR="00FE6F71" w:rsidRPr="00FE6F71" w:rsidRDefault="00FE6F71" w:rsidP="00FE6F71">
      <w:pPr>
        <w:ind w:firstLine="900"/>
        <w:jc w:val="right"/>
        <w:rPr>
          <w:sz w:val="28"/>
          <w:szCs w:val="28"/>
        </w:rPr>
      </w:pPr>
    </w:p>
    <w:p w:rsidR="00FE6F71" w:rsidRPr="00FE6F71" w:rsidRDefault="00FE6F71" w:rsidP="00FE6F71">
      <w:pPr>
        <w:ind w:firstLine="900"/>
        <w:jc w:val="right"/>
        <w:rPr>
          <w:sz w:val="28"/>
          <w:szCs w:val="28"/>
        </w:rPr>
      </w:pPr>
    </w:p>
    <w:p w:rsidR="00FE6F71" w:rsidRPr="00FE6F71" w:rsidRDefault="00FE6F71" w:rsidP="00FE6F71">
      <w:pPr>
        <w:ind w:firstLine="900"/>
        <w:jc w:val="right"/>
        <w:rPr>
          <w:sz w:val="28"/>
          <w:szCs w:val="28"/>
        </w:rPr>
      </w:pPr>
    </w:p>
    <w:p w:rsidR="00FE6F71" w:rsidRPr="00FE6F71" w:rsidRDefault="00FE6F71" w:rsidP="00FE6F71">
      <w:pPr>
        <w:ind w:firstLine="900"/>
        <w:jc w:val="right"/>
        <w:rPr>
          <w:sz w:val="28"/>
          <w:szCs w:val="28"/>
        </w:rPr>
      </w:pPr>
    </w:p>
    <w:p w:rsidR="00FE6F71" w:rsidRPr="00FE6F71" w:rsidRDefault="00FE6F71" w:rsidP="00FE6F71">
      <w:pPr>
        <w:ind w:firstLine="900"/>
        <w:jc w:val="right"/>
        <w:rPr>
          <w:sz w:val="28"/>
          <w:szCs w:val="28"/>
        </w:rPr>
      </w:pPr>
    </w:p>
    <w:p w:rsidR="00FE6F71" w:rsidRPr="00FE6F71" w:rsidRDefault="00FE6F71" w:rsidP="00FE6F71">
      <w:pPr>
        <w:ind w:firstLine="900"/>
        <w:jc w:val="right"/>
        <w:rPr>
          <w:sz w:val="28"/>
          <w:szCs w:val="28"/>
        </w:rPr>
      </w:pPr>
    </w:p>
    <w:p w:rsidR="00FE6F71" w:rsidRPr="00FE6F71" w:rsidRDefault="00FE6F71" w:rsidP="00FE6F71">
      <w:pPr>
        <w:ind w:firstLine="900"/>
        <w:jc w:val="right"/>
        <w:rPr>
          <w:sz w:val="28"/>
          <w:szCs w:val="28"/>
        </w:rPr>
      </w:pPr>
    </w:p>
    <w:p w:rsidR="00FE6F71" w:rsidRPr="00FE6F71" w:rsidRDefault="00FE6F71" w:rsidP="00FE6F71">
      <w:pPr>
        <w:ind w:firstLine="900"/>
        <w:jc w:val="right"/>
        <w:rPr>
          <w:sz w:val="28"/>
          <w:szCs w:val="28"/>
        </w:rPr>
      </w:pPr>
    </w:p>
    <w:p w:rsidR="00FE6F71" w:rsidRPr="00FE6F71" w:rsidRDefault="00FE6F71" w:rsidP="00FE6F71">
      <w:pPr>
        <w:ind w:firstLine="900"/>
        <w:jc w:val="right"/>
        <w:rPr>
          <w:sz w:val="28"/>
          <w:szCs w:val="28"/>
        </w:rPr>
      </w:pPr>
    </w:p>
    <w:p w:rsidR="00FE6F71" w:rsidRPr="00FE6F71" w:rsidRDefault="00FE6F71" w:rsidP="00FE6F71">
      <w:pPr>
        <w:ind w:firstLine="900"/>
        <w:jc w:val="right"/>
        <w:rPr>
          <w:sz w:val="28"/>
          <w:szCs w:val="28"/>
        </w:rPr>
      </w:pPr>
    </w:p>
    <w:p w:rsidR="00FE6F71" w:rsidRPr="00FE6F71" w:rsidRDefault="00FE6F71" w:rsidP="00FE6F71">
      <w:pPr>
        <w:ind w:firstLine="900"/>
        <w:jc w:val="right"/>
        <w:rPr>
          <w:sz w:val="28"/>
          <w:szCs w:val="28"/>
        </w:rPr>
      </w:pPr>
    </w:p>
    <w:p w:rsidR="00FE6F71" w:rsidRPr="00FE6F71" w:rsidRDefault="00FE6F71" w:rsidP="00FE6F71">
      <w:pPr>
        <w:jc w:val="right"/>
        <w:rPr>
          <w:sz w:val="28"/>
          <w:szCs w:val="28"/>
        </w:rPr>
      </w:pPr>
      <w:r w:rsidRPr="00FE6F71">
        <w:rPr>
          <w:sz w:val="28"/>
          <w:szCs w:val="28"/>
        </w:rPr>
        <w:lastRenderedPageBreak/>
        <w:t>Приложение 3</w:t>
      </w:r>
    </w:p>
    <w:p w:rsidR="00FE6F71" w:rsidRPr="00FE6F71" w:rsidRDefault="00FE6F71" w:rsidP="00FE6F71">
      <w:pPr>
        <w:jc w:val="right"/>
        <w:rPr>
          <w:sz w:val="28"/>
          <w:szCs w:val="28"/>
        </w:rPr>
      </w:pPr>
      <w:r w:rsidRPr="00FE6F71">
        <w:rPr>
          <w:sz w:val="28"/>
          <w:szCs w:val="28"/>
        </w:rPr>
        <w:t>к  положению об оплате труда</w:t>
      </w:r>
    </w:p>
    <w:p w:rsidR="00FE6F71" w:rsidRPr="00FE6F71" w:rsidRDefault="00FE6F71" w:rsidP="00FE6F71">
      <w:pPr>
        <w:jc w:val="right"/>
        <w:rPr>
          <w:sz w:val="28"/>
          <w:szCs w:val="28"/>
        </w:rPr>
      </w:pPr>
      <w:r w:rsidRPr="00FE6F71">
        <w:rPr>
          <w:sz w:val="28"/>
          <w:szCs w:val="28"/>
        </w:rPr>
        <w:t>работников муниципальных общеобразовательных  организаций</w:t>
      </w:r>
    </w:p>
    <w:p w:rsidR="00FE6F71" w:rsidRPr="00FE6F71" w:rsidRDefault="00FE6F71" w:rsidP="00FE6F71">
      <w:pPr>
        <w:jc w:val="right"/>
        <w:rPr>
          <w:sz w:val="28"/>
          <w:szCs w:val="28"/>
        </w:rPr>
      </w:pPr>
      <w:r w:rsidRPr="00FE6F71">
        <w:rPr>
          <w:sz w:val="28"/>
          <w:szCs w:val="28"/>
        </w:rPr>
        <w:t>Богучарского муниципального района</w:t>
      </w:r>
    </w:p>
    <w:p w:rsidR="00FE6F71" w:rsidRPr="00FE6F71" w:rsidRDefault="00FE6F71" w:rsidP="00FE6F71">
      <w:pPr>
        <w:jc w:val="right"/>
        <w:rPr>
          <w:sz w:val="28"/>
          <w:szCs w:val="28"/>
        </w:rPr>
      </w:pPr>
      <w:r w:rsidRPr="00FE6F71">
        <w:rPr>
          <w:sz w:val="28"/>
          <w:szCs w:val="28"/>
        </w:rPr>
        <w:t xml:space="preserve">Воронежской области </w:t>
      </w:r>
    </w:p>
    <w:p w:rsidR="00FE6F71" w:rsidRPr="00FE6F71" w:rsidRDefault="00FE6F71" w:rsidP="00FE6F71">
      <w:pPr>
        <w:ind w:firstLine="900"/>
        <w:jc w:val="right"/>
        <w:rPr>
          <w:b/>
          <w:bCs/>
          <w:sz w:val="28"/>
          <w:szCs w:val="28"/>
        </w:rPr>
      </w:pPr>
    </w:p>
    <w:p w:rsidR="00FE6F71" w:rsidRPr="00FE6F71" w:rsidRDefault="00FE6F71" w:rsidP="00FE6F71">
      <w:pPr>
        <w:ind w:firstLine="902"/>
        <w:jc w:val="center"/>
        <w:rPr>
          <w:sz w:val="27"/>
          <w:szCs w:val="27"/>
        </w:rPr>
      </w:pPr>
      <w:r w:rsidRPr="00FE6F71">
        <w:rPr>
          <w:b/>
          <w:bCs/>
          <w:sz w:val="27"/>
          <w:szCs w:val="27"/>
        </w:rPr>
        <w:t>Примерные объемные показатели, характеризующие масштаб управления общеобразовательной организацией</w:t>
      </w:r>
    </w:p>
    <w:p w:rsidR="00FE6F71" w:rsidRPr="00FE6F71" w:rsidRDefault="00FE6F71" w:rsidP="00FE6F71">
      <w:pPr>
        <w:ind w:firstLine="902"/>
        <w:jc w:val="right"/>
        <w:rPr>
          <w:sz w:val="27"/>
          <w:szCs w:val="27"/>
        </w:rPr>
      </w:pPr>
      <w:r w:rsidRPr="00FE6F71">
        <w:rPr>
          <w:sz w:val="27"/>
          <w:szCs w:val="27"/>
        </w:rPr>
        <w:t>Таблица 1</w:t>
      </w:r>
    </w:p>
    <w:p w:rsidR="00FE6F71" w:rsidRPr="00FE6F71" w:rsidRDefault="00FE6F71" w:rsidP="00FE6F71">
      <w:pPr>
        <w:rPr>
          <w:sz w:val="28"/>
          <w:szCs w:val="28"/>
        </w:rPr>
      </w:pPr>
    </w:p>
    <w:tbl>
      <w:tblPr>
        <w:tblW w:w="14317" w:type="dxa"/>
        <w:tblInd w:w="108" w:type="dxa"/>
        <w:tblLayout w:type="fixed"/>
        <w:tblLook w:val="0000"/>
      </w:tblPr>
      <w:tblGrid>
        <w:gridCol w:w="704"/>
        <w:gridCol w:w="4732"/>
        <w:gridCol w:w="2841"/>
        <w:gridCol w:w="6040"/>
      </w:tblGrid>
      <w:tr w:rsidR="00FE6F71" w:rsidRPr="00FE6F71" w:rsidTr="004D36F4">
        <w:trPr>
          <w:cantSplit/>
          <w:trHeight w:val="751"/>
          <w:tblHeader/>
        </w:trPr>
        <w:tc>
          <w:tcPr>
            <w:tcW w:w="70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7"/>
              <w:numPr>
                <w:ilvl w:val="6"/>
                <w:numId w:val="3"/>
              </w:numPr>
              <w:spacing w:before="0" w:after="0"/>
              <w:ind w:left="0" w:firstLine="0"/>
              <w:rPr>
                <w:rFonts w:ascii="Times New Roman" w:hAnsi="Times New Roman" w:cs="Times New Roman"/>
                <w:b/>
                <w:bCs/>
                <w:sz w:val="24"/>
                <w:szCs w:val="24"/>
              </w:rPr>
            </w:pPr>
            <w:r w:rsidRPr="00FE6F71">
              <w:rPr>
                <w:rFonts w:ascii="Times New Roman" w:hAnsi="Times New Roman" w:cs="Times New Roman"/>
                <w:b/>
                <w:bCs/>
                <w:sz w:val="24"/>
                <w:szCs w:val="24"/>
              </w:rPr>
              <w:t xml:space="preserve">№ </w:t>
            </w:r>
            <w:proofErr w:type="spellStart"/>
            <w:r w:rsidRPr="00FE6F71">
              <w:rPr>
                <w:rFonts w:ascii="Times New Roman" w:hAnsi="Times New Roman" w:cs="Times New Roman"/>
                <w:b/>
                <w:bCs/>
                <w:sz w:val="24"/>
                <w:szCs w:val="24"/>
              </w:rPr>
              <w:t>п</w:t>
            </w:r>
            <w:proofErr w:type="spellEnd"/>
            <w:r w:rsidRPr="00FE6F71">
              <w:rPr>
                <w:rFonts w:ascii="Times New Roman" w:hAnsi="Times New Roman" w:cs="Times New Roman"/>
                <w:b/>
                <w:bCs/>
                <w:sz w:val="24"/>
                <w:szCs w:val="24"/>
              </w:rPr>
              <w:t>/</w:t>
            </w:r>
            <w:proofErr w:type="spellStart"/>
            <w:r w:rsidRPr="00FE6F71">
              <w:rPr>
                <w:rFonts w:ascii="Times New Roman" w:hAnsi="Times New Roman" w:cs="Times New Roman"/>
                <w:b/>
                <w:bCs/>
                <w:sz w:val="24"/>
                <w:szCs w:val="24"/>
              </w:rPr>
              <w:t>п</w:t>
            </w:r>
            <w:proofErr w:type="spellEnd"/>
          </w:p>
        </w:tc>
        <w:tc>
          <w:tcPr>
            <w:tcW w:w="4732"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7"/>
              <w:numPr>
                <w:ilvl w:val="6"/>
                <w:numId w:val="3"/>
              </w:numPr>
              <w:spacing w:before="0" w:after="0"/>
              <w:ind w:left="0" w:firstLine="0"/>
              <w:jc w:val="center"/>
              <w:rPr>
                <w:b/>
                <w:bCs/>
              </w:rPr>
            </w:pPr>
            <w:r w:rsidRPr="00FE6F71">
              <w:rPr>
                <w:rFonts w:ascii="Times New Roman" w:hAnsi="Times New Roman" w:cs="Times New Roman"/>
                <w:b/>
                <w:bCs/>
                <w:sz w:val="24"/>
                <w:szCs w:val="24"/>
              </w:rPr>
              <w:t>Показатели</w:t>
            </w:r>
          </w:p>
        </w:tc>
        <w:tc>
          <w:tcPr>
            <w:tcW w:w="2841"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jc w:val="center"/>
              <w:rPr>
                <w:b/>
                <w:bCs/>
              </w:rPr>
            </w:pPr>
          </w:p>
          <w:p w:rsidR="00FE6F71" w:rsidRPr="00FE6F71" w:rsidRDefault="00FE6F71" w:rsidP="00FE6F71">
            <w:pPr>
              <w:jc w:val="center"/>
              <w:rPr>
                <w:b/>
                <w:bCs/>
              </w:rPr>
            </w:pPr>
            <w:r w:rsidRPr="00FE6F71">
              <w:rPr>
                <w:b/>
                <w:bCs/>
              </w:rPr>
              <w:t>Условия</w:t>
            </w: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rPr>
                <w:b/>
                <w:bCs/>
              </w:rPr>
              <w:t>Количество баллов</w:t>
            </w:r>
          </w:p>
        </w:tc>
      </w:tr>
      <w:tr w:rsidR="00FE6F71" w:rsidRPr="00FE6F71" w:rsidTr="004D36F4">
        <w:trPr>
          <w:cantSplit/>
        </w:trPr>
        <w:tc>
          <w:tcPr>
            <w:tcW w:w="704" w:type="dxa"/>
            <w:tcBorders>
              <w:top w:val="single" w:sz="4" w:space="0" w:color="000000"/>
              <w:left w:val="single" w:sz="4" w:space="0" w:color="000000"/>
              <w:bottom w:val="single" w:sz="4" w:space="0" w:color="000000"/>
            </w:tcBorders>
            <w:shd w:val="clear" w:color="auto" w:fill="auto"/>
          </w:tcPr>
          <w:p w:rsidR="00FE6F71" w:rsidRPr="00FE6F71" w:rsidRDefault="00FE6F71" w:rsidP="00FE6F71">
            <w:r w:rsidRPr="00FE6F71">
              <w:t>1.</w:t>
            </w:r>
          </w:p>
        </w:tc>
        <w:tc>
          <w:tcPr>
            <w:tcW w:w="4732" w:type="dxa"/>
            <w:tcBorders>
              <w:top w:val="single" w:sz="4" w:space="0" w:color="000000"/>
              <w:left w:val="single" w:sz="4" w:space="0" w:color="000000"/>
              <w:bottom w:val="single" w:sz="4" w:space="0" w:color="000000"/>
            </w:tcBorders>
            <w:shd w:val="clear" w:color="auto" w:fill="auto"/>
          </w:tcPr>
          <w:p w:rsidR="00FE6F71" w:rsidRPr="00FE6F71" w:rsidRDefault="00FE6F71" w:rsidP="00FE6F71">
            <w:r w:rsidRPr="00FE6F71">
              <w:t>Количество обучающихся (воспитанников) в общеобразовательной организации</w:t>
            </w:r>
          </w:p>
        </w:tc>
        <w:tc>
          <w:tcPr>
            <w:tcW w:w="2841" w:type="dxa"/>
            <w:tcBorders>
              <w:top w:val="single" w:sz="4" w:space="0" w:color="000000"/>
              <w:left w:val="single" w:sz="4" w:space="0" w:color="000000"/>
              <w:bottom w:val="single" w:sz="4" w:space="0" w:color="000000"/>
            </w:tcBorders>
            <w:shd w:val="clear" w:color="auto" w:fill="auto"/>
          </w:tcPr>
          <w:p w:rsidR="00FE6F71" w:rsidRPr="00FE6F71" w:rsidRDefault="00FE6F71" w:rsidP="00FE6F71">
            <w:r w:rsidRPr="00FE6F71">
              <w:t>За каждого обучающегося (воспитанника).</w:t>
            </w: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t>1,0</w:t>
            </w:r>
          </w:p>
        </w:tc>
      </w:tr>
      <w:tr w:rsidR="00FE6F71" w:rsidRPr="00FE6F71" w:rsidTr="004D36F4">
        <w:trPr>
          <w:cantSplit/>
        </w:trPr>
        <w:tc>
          <w:tcPr>
            <w:tcW w:w="704" w:type="dxa"/>
            <w:tcBorders>
              <w:top w:val="single" w:sz="4" w:space="0" w:color="000000"/>
              <w:left w:val="single" w:sz="4" w:space="0" w:color="000000"/>
              <w:bottom w:val="single" w:sz="4" w:space="0" w:color="000000"/>
            </w:tcBorders>
            <w:shd w:val="clear" w:color="auto" w:fill="auto"/>
          </w:tcPr>
          <w:p w:rsidR="00FE6F71" w:rsidRPr="00FE6F71" w:rsidRDefault="00FE6F71" w:rsidP="00FE6F71">
            <w:r w:rsidRPr="00FE6F71">
              <w:t>2.</w:t>
            </w:r>
          </w:p>
        </w:tc>
        <w:tc>
          <w:tcPr>
            <w:tcW w:w="4732" w:type="dxa"/>
            <w:tcBorders>
              <w:top w:val="single" w:sz="4" w:space="0" w:color="000000"/>
              <w:left w:val="single" w:sz="4" w:space="0" w:color="000000"/>
              <w:bottom w:val="single" w:sz="4" w:space="0" w:color="000000"/>
            </w:tcBorders>
            <w:shd w:val="clear" w:color="auto" w:fill="auto"/>
          </w:tcPr>
          <w:p w:rsidR="00FE6F71" w:rsidRPr="00FE6F71" w:rsidRDefault="00FE6F71" w:rsidP="00FE6F71">
            <w:r w:rsidRPr="00FE6F71">
              <w:t xml:space="preserve">Наличие </w:t>
            </w:r>
          </w:p>
          <w:p w:rsidR="00FE6F71" w:rsidRPr="00FE6F71" w:rsidRDefault="00FE6F71" w:rsidP="00FE6F71">
            <w:r w:rsidRPr="00FE6F71">
              <w:t>- филиалов, структурных подразделений, осуществляющих образовательную деятельность не по основному адресу общеобразовательной организации в соответствии с лицензией;</w:t>
            </w:r>
          </w:p>
          <w:p w:rsidR="00FE6F71" w:rsidRPr="00FE6F71" w:rsidRDefault="00FE6F71" w:rsidP="00FE6F71">
            <w:r w:rsidRPr="00FE6F71">
              <w:t xml:space="preserve">- загородных объектов (лагерей, баз отдыха и др.), находящихся на балансе образовательной организации </w:t>
            </w:r>
          </w:p>
        </w:tc>
        <w:tc>
          <w:tcPr>
            <w:tcW w:w="2841" w:type="dxa"/>
            <w:tcBorders>
              <w:top w:val="single" w:sz="4" w:space="0" w:color="000000"/>
              <w:left w:val="single" w:sz="4" w:space="0" w:color="000000"/>
              <w:bottom w:val="single" w:sz="4" w:space="0" w:color="000000"/>
            </w:tcBorders>
            <w:shd w:val="clear" w:color="auto" w:fill="auto"/>
          </w:tcPr>
          <w:p w:rsidR="00FE6F71" w:rsidRPr="00FE6F71" w:rsidRDefault="00FE6F71" w:rsidP="00FE6F71">
            <w:r w:rsidRPr="00FE6F71">
              <w:t xml:space="preserve">За каждое указанное структурное подразделение: </w:t>
            </w:r>
          </w:p>
          <w:p w:rsidR="00FE6F71" w:rsidRPr="00FE6F71" w:rsidRDefault="00FE6F71" w:rsidP="00FE6F71"/>
          <w:p w:rsidR="00FE6F71" w:rsidRPr="00FE6F71" w:rsidRDefault="00FE6F71" w:rsidP="00FE6F71"/>
          <w:p w:rsidR="00FE6F71" w:rsidRPr="00FE6F71" w:rsidRDefault="00FE6F71" w:rsidP="00FE6F71"/>
          <w:p w:rsidR="00FE6F71" w:rsidRPr="00FE6F71" w:rsidRDefault="00FE6F71" w:rsidP="00FE6F71"/>
        </w:tc>
        <w:tc>
          <w:tcPr>
            <w:tcW w:w="6040"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t>5</w:t>
            </w:r>
          </w:p>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r w:rsidRPr="00FE6F71">
              <w:t>5</w:t>
            </w:r>
          </w:p>
          <w:p w:rsidR="00FE6F71" w:rsidRPr="00FE6F71" w:rsidRDefault="00FE6F71" w:rsidP="00FE6F71">
            <w:pPr>
              <w:jc w:val="center"/>
            </w:pPr>
          </w:p>
          <w:p w:rsidR="00FE6F71" w:rsidRPr="00FE6F71" w:rsidRDefault="00FE6F71" w:rsidP="00FE6F71">
            <w:pPr>
              <w:jc w:val="center"/>
            </w:pPr>
          </w:p>
        </w:tc>
      </w:tr>
      <w:tr w:rsidR="00FE6F71" w:rsidRPr="00FE6F71" w:rsidTr="004D36F4">
        <w:trPr>
          <w:cantSplit/>
          <w:trHeight w:val="308"/>
        </w:trPr>
        <w:tc>
          <w:tcPr>
            <w:tcW w:w="704" w:type="dxa"/>
            <w:tcBorders>
              <w:top w:val="single" w:sz="4" w:space="0" w:color="000000"/>
              <w:left w:val="single" w:sz="4" w:space="0" w:color="000000"/>
              <w:bottom w:val="single" w:sz="4" w:space="0" w:color="000000"/>
            </w:tcBorders>
            <w:shd w:val="clear" w:color="auto" w:fill="auto"/>
          </w:tcPr>
          <w:p w:rsidR="00FE6F71" w:rsidRPr="00FE6F71" w:rsidRDefault="00FE6F71" w:rsidP="00FE6F71">
            <w:r w:rsidRPr="00FE6F71">
              <w:t>3.</w:t>
            </w:r>
          </w:p>
        </w:tc>
        <w:tc>
          <w:tcPr>
            <w:tcW w:w="4732" w:type="dxa"/>
            <w:tcBorders>
              <w:top w:val="single" w:sz="4" w:space="0" w:color="000000"/>
              <w:left w:val="single" w:sz="4" w:space="0" w:color="000000"/>
              <w:bottom w:val="single" w:sz="4" w:space="0" w:color="000000"/>
            </w:tcBorders>
            <w:shd w:val="clear" w:color="auto" w:fill="auto"/>
          </w:tcPr>
          <w:p w:rsidR="00FE6F71" w:rsidRPr="00FE6F71" w:rsidRDefault="00FE6F71" w:rsidP="00FE6F71">
            <w:r w:rsidRPr="00FE6F71">
              <w:t>Наличие бассейна.</w:t>
            </w:r>
          </w:p>
        </w:tc>
        <w:tc>
          <w:tcPr>
            <w:tcW w:w="2841"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pP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t>5</w:t>
            </w:r>
          </w:p>
        </w:tc>
      </w:tr>
      <w:tr w:rsidR="00FE6F71" w:rsidRPr="00FE6F71" w:rsidTr="004D36F4">
        <w:trPr>
          <w:cantSplit/>
        </w:trPr>
        <w:tc>
          <w:tcPr>
            <w:tcW w:w="704" w:type="dxa"/>
            <w:tcBorders>
              <w:top w:val="single" w:sz="4" w:space="0" w:color="000000"/>
              <w:left w:val="single" w:sz="4" w:space="0" w:color="000000"/>
              <w:bottom w:val="single" w:sz="4" w:space="0" w:color="000000"/>
            </w:tcBorders>
            <w:shd w:val="clear" w:color="auto" w:fill="auto"/>
          </w:tcPr>
          <w:p w:rsidR="00FE6F71" w:rsidRPr="00FE6F71" w:rsidRDefault="00FE6F71" w:rsidP="00FE6F71">
            <w:r w:rsidRPr="00FE6F71">
              <w:t>4.</w:t>
            </w:r>
          </w:p>
        </w:tc>
        <w:tc>
          <w:tcPr>
            <w:tcW w:w="4732" w:type="dxa"/>
            <w:tcBorders>
              <w:top w:val="single" w:sz="4" w:space="0" w:color="000000"/>
              <w:left w:val="single" w:sz="4" w:space="0" w:color="000000"/>
              <w:bottom w:val="single" w:sz="4" w:space="0" w:color="000000"/>
            </w:tcBorders>
            <w:shd w:val="clear" w:color="auto" w:fill="auto"/>
          </w:tcPr>
          <w:p w:rsidR="00FE6F71" w:rsidRPr="00FE6F71" w:rsidRDefault="00FE6F71" w:rsidP="00FE6F71">
            <w:r w:rsidRPr="00FE6F71">
              <w:t>Наличие лицензированного медицинского кабинета.</w:t>
            </w:r>
          </w:p>
        </w:tc>
        <w:tc>
          <w:tcPr>
            <w:tcW w:w="2841"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pPr>
          </w:p>
          <w:p w:rsidR="00FE6F71" w:rsidRPr="00FE6F71" w:rsidRDefault="00FE6F71" w:rsidP="00FE6F71"/>
          <w:p w:rsidR="00FE6F71" w:rsidRPr="00FE6F71" w:rsidRDefault="00FE6F71" w:rsidP="00FE6F71">
            <w:r w:rsidRPr="00FE6F71">
              <w:t>Дополнительно за наличие лицензированного стоматологического кабинета.</w:t>
            </w: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t xml:space="preserve"> 5</w:t>
            </w:r>
          </w:p>
          <w:p w:rsidR="00FE6F71" w:rsidRPr="00FE6F71" w:rsidRDefault="00FE6F71" w:rsidP="00FE6F71">
            <w:pPr>
              <w:jc w:val="center"/>
            </w:pPr>
          </w:p>
          <w:p w:rsidR="00FE6F71" w:rsidRPr="00FE6F71" w:rsidRDefault="00FE6F71" w:rsidP="00FE6F71">
            <w:pPr>
              <w:jc w:val="center"/>
            </w:pPr>
            <w:r w:rsidRPr="00FE6F71">
              <w:t>5</w:t>
            </w:r>
          </w:p>
        </w:tc>
      </w:tr>
      <w:tr w:rsidR="00FE6F71" w:rsidRPr="00FE6F71" w:rsidTr="004D36F4">
        <w:trPr>
          <w:cantSplit/>
          <w:trHeight w:val="806"/>
        </w:trPr>
        <w:tc>
          <w:tcPr>
            <w:tcW w:w="704" w:type="dxa"/>
            <w:tcBorders>
              <w:top w:val="single" w:sz="4" w:space="0" w:color="000000"/>
              <w:left w:val="single" w:sz="4" w:space="0" w:color="000000"/>
              <w:bottom w:val="single" w:sz="4" w:space="0" w:color="000000"/>
            </w:tcBorders>
            <w:shd w:val="clear" w:color="auto" w:fill="auto"/>
          </w:tcPr>
          <w:p w:rsidR="00FE6F71" w:rsidRPr="00FE6F71" w:rsidRDefault="00FE6F71" w:rsidP="00FE6F71">
            <w:r w:rsidRPr="00FE6F71">
              <w:t>5.</w:t>
            </w:r>
          </w:p>
        </w:tc>
        <w:tc>
          <w:tcPr>
            <w:tcW w:w="4732" w:type="dxa"/>
            <w:tcBorders>
              <w:top w:val="single" w:sz="4" w:space="0" w:color="000000"/>
              <w:left w:val="single" w:sz="4" w:space="0" w:color="000000"/>
              <w:bottom w:val="single" w:sz="4" w:space="0" w:color="000000"/>
            </w:tcBorders>
            <w:shd w:val="clear" w:color="auto" w:fill="auto"/>
          </w:tcPr>
          <w:p w:rsidR="00FE6F71" w:rsidRPr="00FE6F71" w:rsidRDefault="00FE6F71" w:rsidP="00FE6F71">
            <w:r w:rsidRPr="00FE6F71">
              <w:t>Наличие автотранспортных средств, используемых для подвоза обучающихся на постоянных маршрутах</w:t>
            </w:r>
          </w:p>
        </w:tc>
        <w:tc>
          <w:tcPr>
            <w:tcW w:w="2841" w:type="dxa"/>
            <w:tcBorders>
              <w:top w:val="single" w:sz="4" w:space="0" w:color="000000"/>
              <w:left w:val="single" w:sz="4" w:space="0" w:color="000000"/>
              <w:bottom w:val="single" w:sz="4" w:space="0" w:color="000000"/>
            </w:tcBorders>
            <w:shd w:val="clear" w:color="auto" w:fill="auto"/>
          </w:tcPr>
          <w:p w:rsidR="00FE6F71" w:rsidRPr="00FE6F71" w:rsidRDefault="00FE6F71" w:rsidP="00FE6F71">
            <w:r w:rsidRPr="00FE6F71">
              <w:t>За каждую единицу.</w:t>
            </w: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t>5, но не более 20</w:t>
            </w:r>
          </w:p>
        </w:tc>
      </w:tr>
      <w:tr w:rsidR="00FE6F71" w:rsidRPr="00FE6F71" w:rsidTr="004D36F4">
        <w:trPr>
          <w:cantSplit/>
        </w:trPr>
        <w:tc>
          <w:tcPr>
            <w:tcW w:w="704" w:type="dxa"/>
            <w:tcBorders>
              <w:top w:val="single" w:sz="4" w:space="0" w:color="000000"/>
              <w:left w:val="single" w:sz="4" w:space="0" w:color="000000"/>
              <w:bottom w:val="single" w:sz="4" w:space="0" w:color="000000"/>
            </w:tcBorders>
            <w:shd w:val="clear" w:color="auto" w:fill="auto"/>
          </w:tcPr>
          <w:p w:rsidR="00FE6F71" w:rsidRPr="00FE6F71" w:rsidRDefault="00FE6F71" w:rsidP="00FE6F71">
            <w:r w:rsidRPr="00FE6F71">
              <w:lastRenderedPageBreak/>
              <w:t>6.</w:t>
            </w:r>
          </w:p>
        </w:tc>
        <w:tc>
          <w:tcPr>
            <w:tcW w:w="4732" w:type="dxa"/>
            <w:tcBorders>
              <w:top w:val="single" w:sz="4" w:space="0" w:color="000000"/>
              <w:left w:val="single" w:sz="4" w:space="0" w:color="000000"/>
              <w:bottom w:val="single" w:sz="4" w:space="0" w:color="000000"/>
            </w:tcBorders>
            <w:shd w:val="clear" w:color="auto" w:fill="auto"/>
          </w:tcPr>
          <w:p w:rsidR="00FE6F71" w:rsidRPr="00FE6F71" w:rsidRDefault="00FE6F71" w:rsidP="00FE6F71">
            <w:r w:rsidRPr="00FE6F71">
              <w:t>Наличие собственной (состоящей на балансе организации) котельной на твёрдом топливе.</w:t>
            </w:r>
          </w:p>
        </w:tc>
        <w:tc>
          <w:tcPr>
            <w:tcW w:w="2841"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pP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t>5</w:t>
            </w:r>
          </w:p>
          <w:p w:rsidR="00FE6F71" w:rsidRPr="00FE6F71" w:rsidRDefault="00FE6F71" w:rsidP="00FE6F71">
            <w:pPr>
              <w:jc w:val="center"/>
            </w:pPr>
          </w:p>
        </w:tc>
      </w:tr>
      <w:tr w:rsidR="00FE6F71" w:rsidRPr="00FE6F71" w:rsidTr="004D36F4">
        <w:trPr>
          <w:cantSplit/>
        </w:trPr>
        <w:tc>
          <w:tcPr>
            <w:tcW w:w="704" w:type="dxa"/>
            <w:tcBorders>
              <w:top w:val="single" w:sz="4" w:space="0" w:color="000000"/>
              <w:left w:val="single" w:sz="4" w:space="0" w:color="000000"/>
              <w:bottom w:val="single" w:sz="4" w:space="0" w:color="000000"/>
            </w:tcBorders>
            <w:shd w:val="clear" w:color="auto" w:fill="auto"/>
          </w:tcPr>
          <w:p w:rsidR="00FE6F71" w:rsidRPr="00FE6F71" w:rsidRDefault="00FE6F71" w:rsidP="00FE6F71">
            <w:r w:rsidRPr="00FE6F71">
              <w:t>7.</w:t>
            </w:r>
          </w:p>
        </w:tc>
        <w:tc>
          <w:tcPr>
            <w:tcW w:w="4732" w:type="dxa"/>
            <w:tcBorders>
              <w:top w:val="single" w:sz="4" w:space="0" w:color="000000"/>
              <w:left w:val="single" w:sz="4" w:space="0" w:color="000000"/>
              <w:bottom w:val="single" w:sz="4" w:space="0" w:color="000000"/>
            </w:tcBorders>
            <w:shd w:val="clear" w:color="auto" w:fill="auto"/>
          </w:tcPr>
          <w:p w:rsidR="00FE6F71" w:rsidRPr="00FE6F71" w:rsidRDefault="00FE6F71" w:rsidP="00FE6F71">
            <w:r w:rsidRPr="00FE6F71">
              <w:t xml:space="preserve">Наличие автотранспортных средств используемых в программах </w:t>
            </w:r>
            <w:proofErr w:type="spellStart"/>
            <w:r w:rsidRPr="00FE6F71">
              <w:t>предпрофильной</w:t>
            </w:r>
            <w:proofErr w:type="spellEnd"/>
            <w:r w:rsidRPr="00FE6F71">
              <w:t xml:space="preserve"> подготовки </w:t>
            </w:r>
          </w:p>
        </w:tc>
        <w:tc>
          <w:tcPr>
            <w:tcW w:w="2841" w:type="dxa"/>
            <w:tcBorders>
              <w:top w:val="single" w:sz="4" w:space="0" w:color="000000"/>
              <w:left w:val="single" w:sz="4" w:space="0" w:color="000000"/>
              <w:bottom w:val="single" w:sz="4" w:space="0" w:color="000000"/>
            </w:tcBorders>
            <w:shd w:val="clear" w:color="auto" w:fill="auto"/>
          </w:tcPr>
          <w:p w:rsidR="00FE6F71" w:rsidRPr="00FE6F71" w:rsidRDefault="00FE6F71" w:rsidP="00FE6F71">
            <w:r w:rsidRPr="00FE6F71">
              <w:t>За каждую единицу</w:t>
            </w: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t>5, но не более 20</w:t>
            </w:r>
          </w:p>
        </w:tc>
      </w:tr>
      <w:tr w:rsidR="00FE6F71" w:rsidRPr="00FE6F71" w:rsidTr="004D36F4">
        <w:trPr>
          <w:cantSplit/>
          <w:trHeight w:val="213"/>
        </w:trPr>
        <w:tc>
          <w:tcPr>
            <w:tcW w:w="704" w:type="dxa"/>
            <w:tcBorders>
              <w:top w:val="single" w:sz="4" w:space="0" w:color="000000"/>
              <w:left w:val="single" w:sz="4" w:space="0" w:color="000000"/>
              <w:bottom w:val="single" w:sz="4" w:space="0" w:color="000000"/>
            </w:tcBorders>
            <w:shd w:val="clear" w:color="auto" w:fill="auto"/>
          </w:tcPr>
          <w:p w:rsidR="00FE6F71" w:rsidRPr="00FE6F71" w:rsidRDefault="00FE6F71" w:rsidP="00FE6F71">
            <w:r w:rsidRPr="00FE6F71">
              <w:t>8.</w:t>
            </w:r>
          </w:p>
        </w:tc>
        <w:tc>
          <w:tcPr>
            <w:tcW w:w="4732" w:type="dxa"/>
            <w:tcBorders>
              <w:top w:val="single" w:sz="4" w:space="0" w:color="000000"/>
              <w:left w:val="single" w:sz="4" w:space="0" w:color="000000"/>
              <w:bottom w:val="single" w:sz="4" w:space="0" w:color="000000"/>
            </w:tcBorders>
            <w:shd w:val="clear" w:color="auto" w:fill="auto"/>
          </w:tcPr>
          <w:p w:rsidR="00FE6F71" w:rsidRPr="00FE6F71" w:rsidRDefault="00FE6F71" w:rsidP="00FE6F71">
            <w:r w:rsidRPr="00FE6F71">
              <w:t>Наличие собственной бухгалтерии.</w:t>
            </w:r>
          </w:p>
        </w:tc>
        <w:tc>
          <w:tcPr>
            <w:tcW w:w="2841"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pP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t>5</w:t>
            </w:r>
          </w:p>
        </w:tc>
      </w:tr>
      <w:tr w:rsidR="00FE6F71" w:rsidRPr="00FE6F71" w:rsidTr="004D36F4">
        <w:trPr>
          <w:cantSplit/>
        </w:trPr>
        <w:tc>
          <w:tcPr>
            <w:tcW w:w="704" w:type="dxa"/>
            <w:tcBorders>
              <w:top w:val="single" w:sz="4" w:space="0" w:color="000000"/>
              <w:left w:val="single" w:sz="4" w:space="0" w:color="000000"/>
              <w:bottom w:val="single" w:sz="4" w:space="0" w:color="000000"/>
            </w:tcBorders>
            <w:shd w:val="clear" w:color="auto" w:fill="auto"/>
          </w:tcPr>
          <w:p w:rsidR="00FE6F71" w:rsidRPr="00FE6F71" w:rsidRDefault="00FE6F71" w:rsidP="00FE6F71">
            <w:r w:rsidRPr="00FE6F71">
              <w:t>10.</w:t>
            </w:r>
          </w:p>
        </w:tc>
        <w:tc>
          <w:tcPr>
            <w:tcW w:w="4732" w:type="dxa"/>
            <w:tcBorders>
              <w:top w:val="single" w:sz="4" w:space="0" w:color="000000"/>
              <w:left w:val="single" w:sz="4" w:space="0" w:color="000000"/>
              <w:bottom w:val="single" w:sz="4" w:space="0" w:color="000000"/>
            </w:tcBorders>
            <w:shd w:val="clear" w:color="auto" w:fill="auto"/>
          </w:tcPr>
          <w:p w:rsidR="00FE6F71" w:rsidRPr="00FE6F71" w:rsidRDefault="00FE6F71" w:rsidP="00FE6F71">
            <w:r w:rsidRPr="00FE6F71">
              <w:t>Наличие паспортизированного музея.</w:t>
            </w:r>
          </w:p>
        </w:tc>
        <w:tc>
          <w:tcPr>
            <w:tcW w:w="2841" w:type="dxa"/>
            <w:tcBorders>
              <w:top w:val="single" w:sz="4" w:space="0" w:color="000000"/>
              <w:left w:val="single" w:sz="4" w:space="0" w:color="000000"/>
              <w:bottom w:val="single" w:sz="4" w:space="0" w:color="000000"/>
            </w:tcBorders>
            <w:shd w:val="clear" w:color="auto" w:fill="auto"/>
          </w:tcPr>
          <w:p w:rsidR="00FE6F71" w:rsidRPr="00FE6F71" w:rsidRDefault="00FE6F71" w:rsidP="00FE6F71">
            <w:r w:rsidRPr="00FE6F71">
              <w:t>За каждый музей</w:t>
            </w: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t>5</w:t>
            </w:r>
          </w:p>
        </w:tc>
      </w:tr>
      <w:tr w:rsidR="00FE6F71" w:rsidRPr="00FE6F71" w:rsidTr="004D36F4">
        <w:trPr>
          <w:cantSplit/>
        </w:trPr>
        <w:tc>
          <w:tcPr>
            <w:tcW w:w="704" w:type="dxa"/>
            <w:tcBorders>
              <w:top w:val="single" w:sz="4" w:space="0" w:color="000000"/>
              <w:left w:val="single" w:sz="4" w:space="0" w:color="000000"/>
              <w:bottom w:val="single" w:sz="4" w:space="0" w:color="000000"/>
            </w:tcBorders>
            <w:shd w:val="clear" w:color="auto" w:fill="auto"/>
          </w:tcPr>
          <w:p w:rsidR="00FE6F71" w:rsidRPr="00FE6F71" w:rsidRDefault="00FE6F71" w:rsidP="00FE6F71">
            <w:r w:rsidRPr="00FE6F71">
              <w:t>11.</w:t>
            </w:r>
          </w:p>
        </w:tc>
        <w:tc>
          <w:tcPr>
            <w:tcW w:w="4732" w:type="dxa"/>
            <w:tcBorders>
              <w:top w:val="single" w:sz="4" w:space="0" w:color="000000"/>
              <w:left w:val="single" w:sz="4" w:space="0" w:color="000000"/>
              <w:bottom w:val="single" w:sz="4" w:space="0" w:color="000000"/>
            </w:tcBorders>
            <w:shd w:val="clear" w:color="auto" w:fill="auto"/>
          </w:tcPr>
          <w:p w:rsidR="00FE6F71" w:rsidRPr="00FE6F71" w:rsidRDefault="00FE6F71" w:rsidP="00FE6F71">
            <w:r w:rsidRPr="00FE6F71">
              <w:t>Наличие у общеобразовательной организации лицензии на реализацию программ профессионального обучения.</w:t>
            </w:r>
          </w:p>
          <w:p w:rsidR="00FE6F71" w:rsidRPr="00FE6F71" w:rsidRDefault="00FE6F71" w:rsidP="00FE6F71"/>
        </w:tc>
        <w:tc>
          <w:tcPr>
            <w:tcW w:w="2841" w:type="dxa"/>
            <w:tcBorders>
              <w:top w:val="single" w:sz="4" w:space="0" w:color="000000"/>
              <w:left w:val="single" w:sz="4" w:space="0" w:color="000000"/>
              <w:bottom w:val="single" w:sz="4" w:space="0" w:color="000000"/>
            </w:tcBorders>
            <w:shd w:val="clear" w:color="auto" w:fill="auto"/>
          </w:tcPr>
          <w:p w:rsidR="00FE6F71" w:rsidRPr="00FE6F71" w:rsidRDefault="00FE6F71" w:rsidP="00FE6F71">
            <w:r w:rsidRPr="00FE6F71">
              <w:t>За каждую программу.</w:t>
            </w:r>
          </w:p>
          <w:p w:rsidR="00FE6F71" w:rsidRPr="00FE6F71" w:rsidRDefault="00FE6F71" w:rsidP="00FE6F71">
            <w:r w:rsidRPr="00FE6F71">
              <w:t>Дополнительно за каждого выпускника, получившего удостоверение (свидетельство).</w:t>
            </w: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t>5</w:t>
            </w:r>
          </w:p>
          <w:p w:rsidR="00FE6F71" w:rsidRPr="00FE6F71" w:rsidRDefault="00FE6F71" w:rsidP="00FE6F71">
            <w:pPr>
              <w:jc w:val="center"/>
            </w:pPr>
            <w:r w:rsidRPr="00FE6F71">
              <w:t>1</w:t>
            </w:r>
          </w:p>
        </w:tc>
      </w:tr>
    </w:tbl>
    <w:p w:rsidR="00FE6F71" w:rsidRPr="00FE6F71" w:rsidRDefault="00FE6F71" w:rsidP="00FE6F71">
      <w:pPr>
        <w:jc w:val="both"/>
      </w:pPr>
    </w:p>
    <w:p w:rsidR="00FE6F71" w:rsidRPr="00FE6F71" w:rsidRDefault="00FE6F71" w:rsidP="00FE6F71">
      <w:pPr>
        <w:ind w:firstLine="708"/>
        <w:jc w:val="both"/>
        <w:rPr>
          <w:sz w:val="27"/>
          <w:szCs w:val="27"/>
        </w:rPr>
      </w:pPr>
      <w:r w:rsidRPr="00FE6F71">
        <w:rPr>
          <w:sz w:val="27"/>
          <w:szCs w:val="27"/>
        </w:rPr>
        <w:t>При установлении группы по оплате труда руководителя общеобразовательной организации контингент обучающихся (воспитанников) определяется по списочному составу на начало учебного года.</w:t>
      </w:r>
    </w:p>
    <w:p w:rsidR="00FE6F71" w:rsidRPr="00FE6F71" w:rsidRDefault="00FE6F71" w:rsidP="00FE6F71">
      <w:pPr>
        <w:ind w:firstLine="708"/>
        <w:jc w:val="both"/>
        <w:rPr>
          <w:b/>
          <w:bCs/>
          <w:sz w:val="27"/>
          <w:szCs w:val="27"/>
        </w:rPr>
      </w:pPr>
    </w:p>
    <w:p w:rsidR="00FE6F71" w:rsidRPr="00FE6F71" w:rsidRDefault="00FE6F71" w:rsidP="00FE6F71">
      <w:pPr>
        <w:ind w:firstLine="709"/>
        <w:jc w:val="center"/>
        <w:rPr>
          <w:sz w:val="28"/>
          <w:szCs w:val="28"/>
        </w:rPr>
      </w:pPr>
      <w:r w:rsidRPr="00FE6F71">
        <w:rPr>
          <w:b/>
          <w:bCs/>
          <w:sz w:val="28"/>
          <w:szCs w:val="28"/>
        </w:rPr>
        <w:t>Группы оплаты труда для руководителя общеобразовательной организации в зависимости от суммы баллов.</w:t>
      </w:r>
    </w:p>
    <w:p w:rsidR="004D36F4" w:rsidRDefault="004D36F4" w:rsidP="00FE6F71">
      <w:pPr>
        <w:pStyle w:val="ConsPlusNormal"/>
        <w:widowControl/>
        <w:ind w:firstLine="1"/>
        <w:jc w:val="right"/>
        <w:rPr>
          <w:rFonts w:ascii="Times New Roman" w:hAnsi="Times New Roman" w:cs="Times New Roman"/>
          <w:sz w:val="28"/>
          <w:szCs w:val="28"/>
        </w:rPr>
      </w:pPr>
    </w:p>
    <w:p w:rsidR="00FE6F71" w:rsidRDefault="00FE6F71" w:rsidP="00FE6F71">
      <w:pPr>
        <w:pStyle w:val="ConsPlusNormal"/>
        <w:widowControl/>
        <w:ind w:firstLine="1"/>
        <w:jc w:val="right"/>
        <w:rPr>
          <w:rFonts w:ascii="Times New Roman" w:hAnsi="Times New Roman" w:cs="Times New Roman"/>
          <w:sz w:val="28"/>
          <w:szCs w:val="28"/>
        </w:rPr>
      </w:pPr>
      <w:r w:rsidRPr="00FE6F71">
        <w:rPr>
          <w:rFonts w:ascii="Times New Roman" w:hAnsi="Times New Roman" w:cs="Times New Roman"/>
          <w:sz w:val="28"/>
          <w:szCs w:val="28"/>
        </w:rPr>
        <w:t>Таблица 2</w:t>
      </w:r>
    </w:p>
    <w:p w:rsidR="004D36F4" w:rsidRPr="00FE6F71" w:rsidRDefault="004D36F4" w:rsidP="00FE6F71">
      <w:pPr>
        <w:pStyle w:val="ConsPlusNormal"/>
        <w:widowControl/>
        <w:ind w:firstLine="1"/>
        <w:jc w:val="right"/>
        <w:rPr>
          <w:rFonts w:ascii="Times New Roman" w:hAnsi="Times New Roman" w:cs="Times New Roman"/>
          <w:b/>
          <w:bCs/>
          <w:sz w:val="24"/>
          <w:szCs w:val="24"/>
        </w:rPr>
      </w:pPr>
    </w:p>
    <w:tbl>
      <w:tblPr>
        <w:tblW w:w="0" w:type="auto"/>
        <w:tblInd w:w="-12" w:type="dxa"/>
        <w:tblLayout w:type="fixed"/>
        <w:tblCellMar>
          <w:left w:w="70" w:type="dxa"/>
          <w:right w:w="70" w:type="dxa"/>
        </w:tblCellMar>
        <w:tblLook w:val="0000"/>
      </w:tblPr>
      <w:tblGrid>
        <w:gridCol w:w="2493"/>
        <w:gridCol w:w="2302"/>
        <w:gridCol w:w="2140"/>
        <w:gridCol w:w="7464"/>
      </w:tblGrid>
      <w:tr w:rsidR="00FE6F71" w:rsidRPr="00FE6F71" w:rsidTr="004D36F4">
        <w:trPr>
          <w:trHeight w:val="360"/>
        </w:trPr>
        <w:tc>
          <w:tcPr>
            <w:tcW w:w="2493"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Cell"/>
              <w:widowControl/>
              <w:jc w:val="center"/>
              <w:rPr>
                <w:rFonts w:ascii="Times New Roman" w:hAnsi="Times New Roman" w:cs="Times New Roman"/>
                <w:b/>
                <w:bCs/>
                <w:sz w:val="24"/>
                <w:szCs w:val="24"/>
              </w:rPr>
            </w:pPr>
            <w:r w:rsidRPr="00FE6F71">
              <w:rPr>
                <w:rFonts w:ascii="Times New Roman" w:hAnsi="Times New Roman" w:cs="Times New Roman"/>
                <w:b/>
                <w:bCs/>
                <w:sz w:val="24"/>
                <w:szCs w:val="24"/>
              </w:rPr>
              <w:t>I группа</w:t>
            </w:r>
          </w:p>
        </w:tc>
        <w:tc>
          <w:tcPr>
            <w:tcW w:w="2302"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Cell"/>
              <w:widowControl/>
              <w:jc w:val="center"/>
              <w:rPr>
                <w:rFonts w:ascii="Times New Roman" w:hAnsi="Times New Roman" w:cs="Times New Roman"/>
                <w:b/>
                <w:bCs/>
                <w:sz w:val="24"/>
                <w:szCs w:val="24"/>
              </w:rPr>
            </w:pPr>
            <w:r w:rsidRPr="00FE6F71">
              <w:rPr>
                <w:rFonts w:ascii="Times New Roman" w:hAnsi="Times New Roman" w:cs="Times New Roman"/>
                <w:b/>
                <w:bCs/>
                <w:sz w:val="24"/>
                <w:szCs w:val="24"/>
              </w:rPr>
              <w:t>II группа</w:t>
            </w:r>
          </w:p>
        </w:tc>
        <w:tc>
          <w:tcPr>
            <w:tcW w:w="2140"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ConsCell"/>
              <w:widowControl/>
              <w:jc w:val="center"/>
              <w:rPr>
                <w:rFonts w:ascii="Times New Roman" w:hAnsi="Times New Roman" w:cs="Times New Roman"/>
                <w:b/>
                <w:bCs/>
                <w:sz w:val="24"/>
                <w:szCs w:val="24"/>
              </w:rPr>
            </w:pPr>
            <w:r w:rsidRPr="00FE6F71">
              <w:rPr>
                <w:rFonts w:ascii="Times New Roman" w:hAnsi="Times New Roman" w:cs="Times New Roman"/>
                <w:b/>
                <w:bCs/>
                <w:sz w:val="24"/>
                <w:szCs w:val="24"/>
              </w:rPr>
              <w:t>III группа</w:t>
            </w:r>
          </w:p>
        </w:tc>
        <w:tc>
          <w:tcPr>
            <w:tcW w:w="7464"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pStyle w:val="ConsCell"/>
              <w:widowControl/>
              <w:jc w:val="center"/>
            </w:pPr>
            <w:r w:rsidRPr="00FE6F71">
              <w:rPr>
                <w:rFonts w:ascii="Times New Roman" w:hAnsi="Times New Roman" w:cs="Times New Roman"/>
                <w:b/>
                <w:bCs/>
                <w:sz w:val="24"/>
                <w:szCs w:val="24"/>
              </w:rPr>
              <w:t>IV группа</w:t>
            </w:r>
          </w:p>
        </w:tc>
      </w:tr>
      <w:tr w:rsidR="00FE6F71" w:rsidRPr="00FE6F71" w:rsidTr="004D36F4">
        <w:trPr>
          <w:trHeight w:val="536"/>
        </w:trPr>
        <w:tc>
          <w:tcPr>
            <w:tcW w:w="2493" w:type="dxa"/>
            <w:tcBorders>
              <w:top w:val="single" w:sz="4" w:space="0" w:color="000000"/>
              <w:left w:val="single" w:sz="4" w:space="0" w:color="000000"/>
              <w:bottom w:val="single" w:sz="4" w:space="0" w:color="000000"/>
            </w:tcBorders>
            <w:shd w:val="clear" w:color="auto" w:fill="auto"/>
            <w:vAlign w:val="center"/>
          </w:tcPr>
          <w:p w:rsidR="00FE6F71" w:rsidRPr="00FE6F71" w:rsidRDefault="00FE6F71" w:rsidP="00FE6F71">
            <w:pPr>
              <w:pStyle w:val="ConsCell"/>
              <w:widowControl/>
              <w:jc w:val="center"/>
              <w:rPr>
                <w:rFonts w:ascii="Times New Roman" w:hAnsi="Times New Roman" w:cs="Times New Roman"/>
                <w:sz w:val="24"/>
                <w:szCs w:val="24"/>
              </w:rPr>
            </w:pPr>
            <w:r w:rsidRPr="00FE6F71">
              <w:rPr>
                <w:rFonts w:ascii="Times New Roman" w:hAnsi="Times New Roman" w:cs="Times New Roman"/>
                <w:sz w:val="24"/>
                <w:szCs w:val="24"/>
              </w:rPr>
              <w:t>свыше 550</w:t>
            </w:r>
          </w:p>
        </w:tc>
        <w:tc>
          <w:tcPr>
            <w:tcW w:w="2302" w:type="dxa"/>
            <w:tcBorders>
              <w:top w:val="single" w:sz="4" w:space="0" w:color="000000"/>
              <w:left w:val="single" w:sz="4" w:space="0" w:color="000000"/>
              <w:bottom w:val="single" w:sz="4" w:space="0" w:color="000000"/>
            </w:tcBorders>
            <w:shd w:val="clear" w:color="auto" w:fill="auto"/>
            <w:vAlign w:val="center"/>
          </w:tcPr>
          <w:p w:rsidR="00FE6F71" w:rsidRPr="00FE6F71" w:rsidRDefault="00FE6F71" w:rsidP="00FE6F71">
            <w:pPr>
              <w:pStyle w:val="ConsCell"/>
              <w:widowControl/>
              <w:jc w:val="center"/>
              <w:rPr>
                <w:rFonts w:ascii="Times New Roman" w:hAnsi="Times New Roman" w:cs="Times New Roman"/>
                <w:sz w:val="24"/>
                <w:szCs w:val="24"/>
              </w:rPr>
            </w:pPr>
            <w:r w:rsidRPr="00FE6F71">
              <w:rPr>
                <w:rFonts w:ascii="Times New Roman" w:hAnsi="Times New Roman" w:cs="Times New Roman"/>
                <w:sz w:val="24"/>
                <w:szCs w:val="24"/>
              </w:rPr>
              <w:t>550</w:t>
            </w:r>
          </w:p>
        </w:tc>
        <w:tc>
          <w:tcPr>
            <w:tcW w:w="2140" w:type="dxa"/>
            <w:tcBorders>
              <w:top w:val="single" w:sz="4" w:space="0" w:color="000000"/>
              <w:left w:val="single" w:sz="4" w:space="0" w:color="000000"/>
              <w:bottom w:val="single" w:sz="4" w:space="0" w:color="000000"/>
            </w:tcBorders>
            <w:shd w:val="clear" w:color="auto" w:fill="auto"/>
            <w:vAlign w:val="center"/>
          </w:tcPr>
          <w:p w:rsidR="00FE6F71" w:rsidRPr="00FE6F71" w:rsidRDefault="00FE6F71" w:rsidP="00FE6F71">
            <w:pPr>
              <w:pStyle w:val="ConsCell"/>
              <w:widowControl/>
              <w:jc w:val="center"/>
              <w:rPr>
                <w:rFonts w:ascii="Times New Roman" w:hAnsi="Times New Roman" w:cs="Times New Roman"/>
                <w:sz w:val="24"/>
                <w:szCs w:val="24"/>
              </w:rPr>
            </w:pPr>
            <w:r w:rsidRPr="00FE6F71">
              <w:rPr>
                <w:rFonts w:ascii="Times New Roman" w:hAnsi="Times New Roman" w:cs="Times New Roman"/>
                <w:sz w:val="24"/>
                <w:szCs w:val="24"/>
              </w:rPr>
              <w:t>310</w:t>
            </w:r>
          </w:p>
        </w:tc>
        <w:tc>
          <w:tcPr>
            <w:tcW w:w="7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6F71" w:rsidRPr="00FE6F71" w:rsidRDefault="00FE6F71" w:rsidP="00FE6F71">
            <w:pPr>
              <w:pStyle w:val="ConsCell"/>
              <w:widowControl/>
              <w:jc w:val="center"/>
            </w:pPr>
            <w:r w:rsidRPr="00FE6F71">
              <w:rPr>
                <w:rFonts w:ascii="Times New Roman" w:hAnsi="Times New Roman" w:cs="Times New Roman"/>
                <w:sz w:val="24"/>
                <w:szCs w:val="24"/>
              </w:rPr>
              <w:t>до 130</w:t>
            </w:r>
          </w:p>
        </w:tc>
      </w:tr>
    </w:tbl>
    <w:p w:rsidR="00FE6F71" w:rsidRPr="00FE6F71" w:rsidRDefault="00FE6F71" w:rsidP="00FE6F71">
      <w:pPr>
        <w:pStyle w:val="ConsPlusNormal"/>
        <w:widowControl/>
        <w:ind w:firstLine="709"/>
        <w:jc w:val="both"/>
        <w:rPr>
          <w:rFonts w:ascii="Times New Roman" w:hAnsi="Times New Roman" w:cs="Times New Roman"/>
          <w:sz w:val="24"/>
          <w:szCs w:val="24"/>
        </w:rPr>
      </w:pPr>
    </w:p>
    <w:p w:rsidR="00FE6F71" w:rsidRPr="00FE6F71" w:rsidRDefault="00FE6F71" w:rsidP="00FE6F71">
      <w:pPr>
        <w:jc w:val="right"/>
        <w:rPr>
          <w:sz w:val="28"/>
          <w:szCs w:val="28"/>
        </w:rPr>
      </w:pPr>
    </w:p>
    <w:p w:rsidR="00FE6F71" w:rsidRPr="00FE6F71" w:rsidRDefault="00FE6F71" w:rsidP="00FE6F71">
      <w:pPr>
        <w:jc w:val="right"/>
        <w:rPr>
          <w:sz w:val="28"/>
          <w:szCs w:val="28"/>
        </w:rPr>
      </w:pPr>
    </w:p>
    <w:p w:rsidR="00FE6F71" w:rsidRPr="00FE6F71" w:rsidRDefault="00FE6F71" w:rsidP="00FE6F71">
      <w:pPr>
        <w:jc w:val="right"/>
        <w:rPr>
          <w:sz w:val="28"/>
          <w:szCs w:val="28"/>
        </w:rPr>
      </w:pPr>
    </w:p>
    <w:p w:rsidR="00FE6F71" w:rsidRPr="00FE6F71" w:rsidRDefault="00FE6F71" w:rsidP="00FE6F71">
      <w:pPr>
        <w:jc w:val="right"/>
        <w:rPr>
          <w:sz w:val="28"/>
          <w:szCs w:val="28"/>
        </w:rPr>
      </w:pPr>
    </w:p>
    <w:p w:rsidR="00FE6F71" w:rsidRPr="00FE6F71" w:rsidRDefault="00FE6F71" w:rsidP="00FE6F71">
      <w:pPr>
        <w:jc w:val="right"/>
        <w:rPr>
          <w:sz w:val="28"/>
          <w:szCs w:val="28"/>
        </w:rPr>
      </w:pPr>
    </w:p>
    <w:p w:rsidR="00FE6F71" w:rsidRPr="00FE6F71" w:rsidRDefault="00FE6F71" w:rsidP="00FE6F71">
      <w:pPr>
        <w:jc w:val="right"/>
        <w:rPr>
          <w:sz w:val="28"/>
          <w:szCs w:val="28"/>
        </w:rPr>
      </w:pPr>
      <w:r w:rsidRPr="00FE6F71">
        <w:rPr>
          <w:sz w:val="28"/>
          <w:szCs w:val="28"/>
        </w:rPr>
        <w:lastRenderedPageBreak/>
        <w:t>Приложение 4</w:t>
      </w:r>
    </w:p>
    <w:p w:rsidR="00FE6F71" w:rsidRPr="00FE6F71" w:rsidRDefault="00FE6F71" w:rsidP="00FE6F71">
      <w:pPr>
        <w:jc w:val="right"/>
        <w:rPr>
          <w:sz w:val="28"/>
          <w:szCs w:val="28"/>
        </w:rPr>
      </w:pPr>
      <w:r w:rsidRPr="00FE6F71">
        <w:rPr>
          <w:sz w:val="28"/>
          <w:szCs w:val="28"/>
        </w:rPr>
        <w:t>к  положению об оплате труда</w:t>
      </w:r>
    </w:p>
    <w:p w:rsidR="00FE6F71" w:rsidRPr="00FE6F71" w:rsidRDefault="00FE6F71" w:rsidP="00FE6F71">
      <w:pPr>
        <w:jc w:val="right"/>
        <w:rPr>
          <w:sz w:val="28"/>
          <w:szCs w:val="28"/>
        </w:rPr>
      </w:pPr>
      <w:r w:rsidRPr="00FE6F71">
        <w:rPr>
          <w:sz w:val="28"/>
          <w:szCs w:val="28"/>
        </w:rPr>
        <w:t>работников муниципальных общеобразовательных  организаций</w:t>
      </w:r>
    </w:p>
    <w:p w:rsidR="00FE6F71" w:rsidRPr="00FE6F71" w:rsidRDefault="00FE6F71" w:rsidP="00FE6F71">
      <w:pPr>
        <w:jc w:val="right"/>
        <w:rPr>
          <w:sz w:val="28"/>
          <w:szCs w:val="28"/>
        </w:rPr>
      </w:pPr>
      <w:r w:rsidRPr="00FE6F71">
        <w:rPr>
          <w:sz w:val="28"/>
          <w:szCs w:val="28"/>
        </w:rPr>
        <w:t>Богучарского муниципального района</w:t>
      </w:r>
    </w:p>
    <w:p w:rsidR="00FE6F71" w:rsidRPr="00FE6F71" w:rsidRDefault="00FE6F71" w:rsidP="00FE6F71">
      <w:pPr>
        <w:jc w:val="right"/>
        <w:rPr>
          <w:sz w:val="28"/>
          <w:szCs w:val="28"/>
        </w:rPr>
      </w:pPr>
      <w:r w:rsidRPr="00FE6F71">
        <w:rPr>
          <w:sz w:val="28"/>
          <w:szCs w:val="28"/>
        </w:rPr>
        <w:t>Воронежской области</w:t>
      </w:r>
    </w:p>
    <w:p w:rsidR="00FE6F71" w:rsidRPr="00FE6F71" w:rsidRDefault="00FE6F71" w:rsidP="00FE6F71">
      <w:pPr>
        <w:jc w:val="center"/>
        <w:rPr>
          <w:b/>
          <w:bCs/>
          <w:sz w:val="28"/>
          <w:szCs w:val="28"/>
        </w:rPr>
      </w:pPr>
    </w:p>
    <w:p w:rsidR="00FE6F71" w:rsidRPr="00FE6F71" w:rsidRDefault="00FE6F71" w:rsidP="00FE6F71">
      <w:pPr>
        <w:jc w:val="center"/>
        <w:rPr>
          <w:b/>
          <w:bCs/>
          <w:sz w:val="28"/>
          <w:szCs w:val="28"/>
        </w:rPr>
      </w:pPr>
      <w:r w:rsidRPr="00FE6F71">
        <w:rPr>
          <w:b/>
          <w:bCs/>
          <w:sz w:val="28"/>
          <w:szCs w:val="28"/>
        </w:rPr>
        <w:t>Показатели эффективности работы руководителей  общеобразовательных организаций (далее ОО)</w:t>
      </w:r>
    </w:p>
    <w:p w:rsidR="00FE6F71" w:rsidRPr="00FE6F71" w:rsidRDefault="00FE6F71" w:rsidP="00FE6F71">
      <w:pPr>
        <w:jc w:val="center"/>
        <w:rPr>
          <w:b/>
          <w:bCs/>
          <w:sz w:val="28"/>
          <w:szCs w:val="28"/>
        </w:rPr>
      </w:pPr>
    </w:p>
    <w:tbl>
      <w:tblPr>
        <w:tblW w:w="14458" w:type="dxa"/>
        <w:tblInd w:w="534" w:type="dxa"/>
        <w:tblLayout w:type="fixed"/>
        <w:tblLook w:val="0000"/>
      </w:tblPr>
      <w:tblGrid>
        <w:gridCol w:w="424"/>
        <w:gridCol w:w="8787"/>
        <w:gridCol w:w="5247"/>
      </w:tblGrid>
      <w:tr w:rsidR="00FE6F71" w:rsidRPr="00FE6F71" w:rsidTr="004D36F4">
        <w:trPr>
          <w:tblHeader/>
        </w:trPr>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hd w:val="clear" w:color="auto" w:fill="FFFFFF"/>
              <w:ind w:firstLine="24"/>
              <w:rPr>
                <w:b/>
                <w:bCs/>
                <w:kern w:val="1"/>
              </w:rPr>
            </w:pPr>
            <w:r w:rsidRPr="00FE6F71">
              <w:rPr>
                <w:b/>
                <w:bCs/>
                <w:kern w:val="1"/>
              </w:rPr>
              <w:t xml:space="preserve">№ </w:t>
            </w:r>
            <w:proofErr w:type="spellStart"/>
            <w:proofErr w:type="gramStart"/>
            <w:r w:rsidRPr="00FE6F71">
              <w:rPr>
                <w:b/>
                <w:bCs/>
                <w:kern w:val="1"/>
              </w:rPr>
              <w:t>п</w:t>
            </w:r>
            <w:proofErr w:type="spellEnd"/>
            <w:proofErr w:type="gramEnd"/>
            <w:r w:rsidRPr="00FE6F71">
              <w:rPr>
                <w:b/>
                <w:bCs/>
                <w:kern w:val="1"/>
              </w:rPr>
              <w:t>/</w:t>
            </w:r>
            <w:proofErr w:type="spellStart"/>
            <w:r w:rsidRPr="00FE6F71">
              <w:rPr>
                <w:b/>
                <w:bCs/>
                <w:kern w:val="1"/>
              </w:rPr>
              <w:t>п</w:t>
            </w:r>
            <w:proofErr w:type="spellEnd"/>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hd w:val="clear" w:color="auto" w:fill="FFFFFF"/>
              <w:ind w:firstLine="24"/>
              <w:jc w:val="center"/>
              <w:rPr>
                <w:b/>
                <w:bCs/>
                <w:kern w:val="1"/>
              </w:rPr>
            </w:pPr>
            <w:r w:rsidRPr="00FE6F71">
              <w:rPr>
                <w:b/>
                <w:bCs/>
                <w:kern w:val="1"/>
              </w:rPr>
              <w:t>Показатель</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rPr>
                <w:b/>
                <w:bCs/>
                <w:kern w:val="1"/>
              </w:rPr>
              <w:t xml:space="preserve">Баллы </w:t>
            </w:r>
          </w:p>
        </w:tc>
      </w:tr>
      <w:tr w:rsidR="00FE6F71" w:rsidRPr="00FE6F71" w:rsidTr="004D36F4">
        <w:tc>
          <w:tcPr>
            <w:tcW w:w="14458" w:type="dxa"/>
            <w:gridSpan w:val="3"/>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rPr>
                <w:b/>
                <w:bCs/>
                <w:kern w:val="1"/>
              </w:rPr>
            </w:pPr>
            <w:r w:rsidRPr="00FE6F71">
              <w:rPr>
                <w:b/>
                <w:bCs/>
              </w:rPr>
              <w:t>Критерий 1. Результативность учебной деятельности</w:t>
            </w:r>
            <w:r w:rsidRPr="00FE6F71">
              <w:rPr>
                <w:b/>
                <w:bCs/>
                <w:kern w:val="1"/>
              </w:rPr>
              <w:t xml:space="preserve"> </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hd w:val="clear" w:color="auto" w:fill="FFFFFF"/>
              <w:jc w:val="center"/>
              <w:rPr>
                <w:spacing w:val="-3"/>
                <w:kern w:val="1"/>
              </w:rPr>
            </w:pPr>
            <w:r w:rsidRPr="00FE6F71">
              <w:rPr>
                <w:spacing w:val="-3"/>
                <w:kern w:val="1"/>
              </w:rPr>
              <w:t>1.1.</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Охват детей школьного возраста микрорайона обучением (в т.ч. экстернатом и другими формами обучения)</w:t>
            </w:r>
          </w:p>
          <w:p w:rsidR="00FE6F71" w:rsidRPr="00FE6F71" w:rsidRDefault="00FE6F71" w:rsidP="00FE6F71">
            <w:pPr>
              <w:jc w:val="both"/>
            </w:pPr>
            <w:r w:rsidRPr="00FE6F71">
              <w:t>- ниже 100%;</w:t>
            </w:r>
          </w:p>
          <w:p w:rsidR="00FE6F71" w:rsidRPr="00FE6F71" w:rsidRDefault="00FE6F71" w:rsidP="00FE6F71">
            <w:pPr>
              <w:jc w:val="both"/>
              <w:rPr>
                <w:kern w:val="1"/>
              </w:rPr>
            </w:pPr>
            <w:r w:rsidRPr="00FE6F71">
              <w:t>- 100%.</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rPr>
                <w:bCs/>
              </w:rPr>
            </w:pPr>
          </w:p>
          <w:p w:rsidR="00FE6F71" w:rsidRPr="00FE6F71" w:rsidRDefault="00FE6F71" w:rsidP="00FE6F71">
            <w:pPr>
              <w:jc w:val="center"/>
              <w:rPr>
                <w:bCs/>
              </w:rPr>
            </w:pPr>
          </w:p>
          <w:p w:rsidR="00FE6F71" w:rsidRPr="00FE6F71" w:rsidRDefault="00FE6F71" w:rsidP="00FE6F71">
            <w:pPr>
              <w:jc w:val="center"/>
              <w:rPr>
                <w:bCs/>
              </w:rPr>
            </w:pPr>
            <w:r w:rsidRPr="00FE6F71">
              <w:rPr>
                <w:bCs/>
              </w:rPr>
              <w:t>-2,0</w:t>
            </w:r>
          </w:p>
          <w:p w:rsidR="00FE6F71" w:rsidRPr="00FE6F71" w:rsidRDefault="00FE6F71" w:rsidP="00FE6F71">
            <w:pPr>
              <w:jc w:val="center"/>
            </w:pPr>
            <w:r w:rsidRPr="00FE6F71">
              <w:rPr>
                <w:bCs/>
              </w:rPr>
              <w:t>1,0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kern w:val="1"/>
              </w:rPr>
            </w:pPr>
            <w:r w:rsidRPr="00FE6F71">
              <w:rPr>
                <w:kern w:val="1"/>
              </w:rPr>
              <w:t>1.2.</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Средний балл результатов ОГЭ (ГИА) в 9-х классах по математике</w:t>
            </w:r>
          </w:p>
          <w:p w:rsidR="00FE6F71" w:rsidRPr="00FE6F71" w:rsidRDefault="00FE6F71" w:rsidP="00FE6F71">
            <w:pPr>
              <w:jc w:val="both"/>
            </w:pPr>
            <w:r w:rsidRPr="00FE6F71">
              <w:t>- выше в сравнении с прошлым учебным годом;</w:t>
            </w:r>
          </w:p>
          <w:p w:rsidR="00FE6F71" w:rsidRPr="00FE6F71" w:rsidRDefault="00FE6F71" w:rsidP="00FE6F71">
            <w:pPr>
              <w:jc w:val="both"/>
              <w:rPr>
                <w:kern w:val="1"/>
              </w:rPr>
            </w:pPr>
            <w:r w:rsidRPr="00FE6F71">
              <w:t>- выше среднего балла по региону.</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both"/>
              <w:rPr>
                <w:bCs/>
              </w:rPr>
            </w:pPr>
          </w:p>
          <w:p w:rsidR="00FE6F71" w:rsidRPr="00FE6F71" w:rsidRDefault="00FE6F71" w:rsidP="00FE6F71">
            <w:pPr>
              <w:jc w:val="center"/>
              <w:rPr>
                <w:bCs/>
              </w:rPr>
            </w:pPr>
            <w:r w:rsidRPr="00FE6F71">
              <w:rPr>
                <w:bCs/>
              </w:rPr>
              <w:t>1,0</w:t>
            </w:r>
          </w:p>
          <w:p w:rsidR="00FE6F71" w:rsidRPr="00FE6F71" w:rsidRDefault="00FE6F71" w:rsidP="00FE6F71">
            <w:pPr>
              <w:jc w:val="center"/>
            </w:pPr>
            <w:r w:rsidRPr="00FE6F71">
              <w:rPr>
                <w:bCs/>
              </w:rPr>
              <w:t>1,5</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kern w:val="1"/>
              </w:rPr>
            </w:pPr>
            <w:r w:rsidRPr="00FE6F71">
              <w:rPr>
                <w:kern w:val="1"/>
              </w:rPr>
              <w:t>1.3.</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Средний балл результатов ОГЭ (ГИА) в 9-х классах по русскому языку</w:t>
            </w:r>
          </w:p>
          <w:p w:rsidR="00FE6F71" w:rsidRPr="00FE6F71" w:rsidRDefault="00FE6F71" w:rsidP="00FE6F71">
            <w:pPr>
              <w:jc w:val="both"/>
            </w:pPr>
            <w:r w:rsidRPr="00FE6F71">
              <w:t>- выше в сравнении с прошлым учебным годом;</w:t>
            </w:r>
          </w:p>
          <w:p w:rsidR="00FE6F71" w:rsidRPr="00FE6F71" w:rsidRDefault="00FE6F71" w:rsidP="00FE6F71">
            <w:pPr>
              <w:jc w:val="both"/>
              <w:rPr>
                <w:kern w:val="1"/>
              </w:rPr>
            </w:pPr>
            <w:r w:rsidRPr="00FE6F71">
              <w:t>- выше среднего балла по региону</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both"/>
              <w:rPr>
                <w:bCs/>
              </w:rPr>
            </w:pPr>
          </w:p>
          <w:p w:rsidR="00FE6F71" w:rsidRPr="00FE6F71" w:rsidRDefault="00FE6F71" w:rsidP="00FE6F71">
            <w:pPr>
              <w:jc w:val="center"/>
              <w:rPr>
                <w:bCs/>
              </w:rPr>
            </w:pPr>
            <w:r w:rsidRPr="00FE6F71">
              <w:rPr>
                <w:bCs/>
              </w:rPr>
              <w:t>1,0</w:t>
            </w:r>
          </w:p>
          <w:p w:rsidR="00FE6F71" w:rsidRPr="00FE6F71" w:rsidRDefault="00FE6F71" w:rsidP="00FE6F71">
            <w:pPr>
              <w:jc w:val="center"/>
            </w:pPr>
            <w:r w:rsidRPr="00FE6F71">
              <w:rPr>
                <w:bCs/>
              </w:rPr>
              <w:t>1,5</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kern w:val="1"/>
              </w:rPr>
            </w:pPr>
            <w:r w:rsidRPr="00FE6F71">
              <w:rPr>
                <w:kern w:val="1"/>
              </w:rPr>
              <w:t>1.4.</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Количество выпускников 9-х классов, выбравших дополнительно для сдачи в форме ОГЭ (ГИА) один предмет</w:t>
            </w:r>
          </w:p>
          <w:p w:rsidR="00FE6F71" w:rsidRPr="00FE6F71" w:rsidRDefault="00FE6F71" w:rsidP="00FE6F71">
            <w:pPr>
              <w:jc w:val="both"/>
            </w:pPr>
            <w:r w:rsidRPr="00FE6F71">
              <w:t>- до 20%;</w:t>
            </w:r>
          </w:p>
          <w:p w:rsidR="00FE6F71" w:rsidRPr="00FE6F71" w:rsidRDefault="00FE6F71" w:rsidP="00FE6F71">
            <w:pPr>
              <w:jc w:val="both"/>
            </w:pPr>
            <w:r w:rsidRPr="00FE6F71">
              <w:t>- свыше 20%;</w:t>
            </w:r>
          </w:p>
          <w:p w:rsidR="00FE6F71" w:rsidRPr="00FE6F71" w:rsidRDefault="00FE6F71" w:rsidP="00FE6F71">
            <w:pPr>
              <w:jc w:val="both"/>
              <w:rPr>
                <w:kern w:val="1"/>
              </w:rPr>
            </w:pPr>
            <w:r w:rsidRPr="00FE6F71">
              <w:t>- выше в сравнении с прошлым учебным годом</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both"/>
              <w:rPr>
                <w:bCs/>
              </w:rPr>
            </w:pPr>
          </w:p>
          <w:p w:rsidR="00FE6F71" w:rsidRPr="00FE6F71" w:rsidRDefault="00FE6F71" w:rsidP="00FE6F71">
            <w:pPr>
              <w:jc w:val="both"/>
              <w:rPr>
                <w:bCs/>
              </w:rPr>
            </w:pPr>
          </w:p>
          <w:p w:rsidR="00FE6F71" w:rsidRPr="00FE6F71" w:rsidRDefault="00FE6F71" w:rsidP="00FE6F71">
            <w:pPr>
              <w:jc w:val="center"/>
              <w:rPr>
                <w:bCs/>
              </w:rPr>
            </w:pPr>
            <w:r w:rsidRPr="00FE6F71">
              <w:rPr>
                <w:bCs/>
              </w:rPr>
              <w:t>0</w:t>
            </w:r>
          </w:p>
          <w:p w:rsidR="00FE6F71" w:rsidRPr="00FE6F71" w:rsidRDefault="00FE6F71" w:rsidP="00FE6F71">
            <w:pPr>
              <w:jc w:val="center"/>
              <w:rPr>
                <w:bCs/>
              </w:rPr>
            </w:pPr>
            <w:r w:rsidRPr="00FE6F71">
              <w:rPr>
                <w:bCs/>
              </w:rPr>
              <w:t>0,5</w:t>
            </w:r>
          </w:p>
          <w:p w:rsidR="00FE6F71" w:rsidRPr="00FE6F71" w:rsidRDefault="00FE6F71" w:rsidP="00FE6F71">
            <w:pPr>
              <w:jc w:val="center"/>
            </w:pPr>
            <w:r w:rsidRPr="00FE6F71">
              <w:rPr>
                <w:bCs/>
              </w:rPr>
              <w:t>1,0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kern w:val="1"/>
              </w:rPr>
            </w:pPr>
            <w:r w:rsidRPr="00FE6F71">
              <w:rPr>
                <w:kern w:val="1"/>
              </w:rPr>
              <w:t>1.5.</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Количество выпускников 9-х классов, выбравших дополнительно для сдачи в форме ОГЭ (ГИА) два предмета</w:t>
            </w:r>
          </w:p>
          <w:p w:rsidR="00FE6F71" w:rsidRPr="00FE6F71" w:rsidRDefault="00FE6F71" w:rsidP="00FE6F71">
            <w:pPr>
              <w:jc w:val="both"/>
            </w:pPr>
            <w:r w:rsidRPr="00FE6F71">
              <w:t>- ниже в сравнении с прошлым годом;</w:t>
            </w:r>
          </w:p>
          <w:p w:rsidR="00FE6F71" w:rsidRPr="00FE6F71" w:rsidRDefault="00FE6F71" w:rsidP="00FE6F71">
            <w:pPr>
              <w:jc w:val="both"/>
              <w:rPr>
                <w:kern w:val="1"/>
              </w:rPr>
            </w:pPr>
            <w:r w:rsidRPr="00FE6F71">
              <w:t>- выше в сравнении с прошлым годом</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both"/>
              <w:rPr>
                <w:bCs/>
              </w:rPr>
            </w:pPr>
          </w:p>
          <w:p w:rsidR="00FE6F71" w:rsidRPr="00FE6F71" w:rsidRDefault="00FE6F71" w:rsidP="00FE6F71">
            <w:pPr>
              <w:jc w:val="both"/>
              <w:rPr>
                <w:bCs/>
              </w:rPr>
            </w:pPr>
          </w:p>
          <w:p w:rsidR="00FE6F71" w:rsidRPr="00FE6F71" w:rsidRDefault="00FE6F71" w:rsidP="00FE6F71">
            <w:pPr>
              <w:jc w:val="center"/>
              <w:rPr>
                <w:bCs/>
              </w:rPr>
            </w:pPr>
            <w:r w:rsidRPr="00FE6F71">
              <w:rPr>
                <w:bCs/>
              </w:rPr>
              <w:t>0</w:t>
            </w:r>
          </w:p>
          <w:p w:rsidR="00FE6F71" w:rsidRPr="00FE6F71" w:rsidRDefault="00FE6F71" w:rsidP="00FE6F71">
            <w:pPr>
              <w:jc w:val="center"/>
            </w:pPr>
            <w:r w:rsidRPr="00FE6F71">
              <w:rPr>
                <w:bCs/>
              </w:rPr>
              <w:t>0,5</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shd w:val="clear" w:color="auto" w:fill="FFFFFF"/>
              </w:rPr>
            </w:pPr>
            <w:r w:rsidRPr="00FE6F71">
              <w:rPr>
                <w:shd w:val="clear" w:color="auto" w:fill="FFFFFF"/>
              </w:rPr>
              <w:t>1.6.</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Количество выпускников, не получивших аттестат об основном общем образовании</w:t>
            </w:r>
          </w:p>
          <w:p w:rsidR="00FE6F71" w:rsidRPr="00FE6F71" w:rsidRDefault="00FE6F71" w:rsidP="00FE6F71">
            <w:pPr>
              <w:jc w:val="both"/>
            </w:pPr>
            <w:r w:rsidRPr="00FE6F71">
              <w:t>- наличие;</w:t>
            </w:r>
          </w:p>
          <w:p w:rsidR="00FE6F71" w:rsidRPr="00FE6F71" w:rsidRDefault="00FE6F71" w:rsidP="00FE6F71">
            <w:pPr>
              <w:jc w:val="both"/>
            </w:pPr>
            <w:r w:rsidRPr="00FE6F71">
              <w:lastRenderedPageBreak/>
              <w:t>- отсутствие;</w:t>
            </w:r>
          </w:p>
          <w:p w:rsidR="00FE6F71" w:rsidRPr="00FE6F71" w:rsidRDefault="00FE6F71" w:rsidP="00FE6F71">
            <w:pPr>
              <w:jc w:val="both"/>
              <w:rPr>
                <w:kern w:val="1"/>
              </w:rPr>
            </w:pPr>
            <w:r w:rsidRPr="00FE6F71">
              <w:t>- ниже  в сравнении с прошлым учебным годом.</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both"/>
              <w:rPr>
                <w:b/>
                <w:bCs/>
              </w:rPr>
            </w:pPr>
          </w:p>
          <w:p w:rsidR="00FE6F71" w:rsidRPr="00FE6F71" w:rsidRDefault="00FE6F71" w:rsidP="00FE6F71">
            <w:pPr>
              <w:jc w:val="both"/>
              <w:rPr>
                <w:b/>
                <w:bCs/>
              </w:rPr>
            </w:pPr>
          </w:p>
          <w:p w:rsidR="00FE6F71" w:rsidRPr="00FE6F71" w:rsidRDefault="00FE6F71" w:rsidP="00FE6F71">
            <w:pPr>
              <w:jc w:val="center"/>
              <w:rPr>
                <w:bCs/>
              </w:rPr>
            </w:pPr>
            <w:r w:rsidRPr="00FE6F71">
              <w:rPr>
                <w:b/>
                <w:bCs/>
              </w:rPr>
              <w:t>-</w:t>
            </w:r>
            <w:r w:rsidRPr="00FE6F71">
              <w:rPr>
                <w:bCs/>
              </w:rPr>
              <w:t>1,0</w:t>
            </w:r>
          </w:p>
          <w:p w:rsidR="00FE6F71" w:rsidRPr="00FE6F71" w:rsidRDefault="00FE6F71" w:rsidP="00FE6F71">
            <w:pPr>
              <w:jc w:val="center"/>
              <w:rPr>
                <w:bCs/>
              </w:rPr>
            </w:pPr>
            <w:r w:rsidRPr="00FE6F71">
              <w:rPr>
                <w:bCs/>
              </w:rPr>
              <w:lastRenderedPageBreak/>
              <w:t>1,0</w:t>
            </w:r>
          </w:p>
          <w:p w:rsidR="00FE6F71" w:rsidRPr="00FE6F71" w:rsidRDefault="00FE6F71" w:rsidP="00FE6F71">
            <w:pPr>
              <w:jc w:val="center"/>
            </w:pPr>
            <w:r w:rsidRPr="00FE6F71">
              <w:rPr>
                <w:bCs/>
              </w:rPr>
              <w:t>0,5</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shd w:val="clear" w:color="auto" w:fill="FFFFFF"/>
              </w:rPr>
            </w:pPr>
            <w:r w:rsidRPr="00FE6F71">
              <w:rPr>
                <w:shd w:val="clear" w:color="auto" w:fill="FFFFFF"/>
              </w:rPr>
              <w:lastRenderedPageBreak/>
              <w:t>1.7.</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Количество выпускников, не получивших аттестат о среднем общем образовании</w:t>
            </w:r>
          </w:p>
          <w:p w:rsidR="00FE6F71" w:rsidRPr="00FE6F71" w:rsidRDefault="00FE6F71" w:rsidP="00FE6F71">
            <w:pPr>
              <w:jc w:val="both"/>
            </w:pPr>
            <w:r w:rsidRPr="00FE6F71">
              <w:t>- наличие;</w:t>
            </w:r>
          </w:p>
          <w:p w:rsidR="00FE6F71" w:rsidRPr="00FE6F71" w:rsidRDefault="00FE6F71" w:rsidP="00FE6F71">
            <w:pPr>
              <w:jc w:val="both"/>
            </w:pPr>
            <w:r w:rsidRPr="00FE6F71">
              <w:t>- отсутствие;</w:t>
            </w:r>
          </w:p>
          <w:p w:rsidR="00FE6F71" w:rsidRPr="00FE6F71" w:rsidRDefault="00FE6F71" w:rsidP="00FE6F71">
            <w:pPr>
              <w:jc w:val="both"/>
              <w:rPr>
                <w:kern w:val="1"/>
              </w:rPr>
            </w:pPr>
            <w:r w:rsidRPr="00FE6F71">
              <w:t>- ниже в сравнении с прошлым учебным годом.</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both"/>
              <w:rPr>
                <w:b/>
                <w:bCs/>
              </w:rPr>
            </w:pPr>
          </w:p>
          <w:p w:rsidR="00FE6F71" w:rsidRPr="00FE6F71" w:rsidRDefault="00FE6F71" w:rsidP="00FE6F71">
            <w:pPr>
              <w:jc w:val="center"/>
              <w:rPr>
                <w:bCs/>
              </w:rPr>
            </w:pPr>
            <w:r w:rsidRPr="00FE6F71">
              <w:rPr>
                <w:bCs/>
              </w:rPr>
              <w:t>-1,0</w:t>
            </w:r>
          </w:p>
          <w:p w:rsidR="00FE6F71" w:rsidRPr="00FE6F71" w:rsidRDefault="00FE6F71" w:rsidP="00FE6F71">
            <w:pPr>
              <w:jc w:val="center"/>
              <w:rPr>
                <w:bCs/>
              </w:rPr>
            </w:pPr>
            <w:r w:rsidRPr="00FE6F71">
              <w:rPr>
                <w:bCs/>
              </w:rPr>
              <w:t>1,0</w:t>
            </w:r>
          </w:p>
          <w:p w:rsidR="00FE6F71" w:rsidRPr="00FE6F71" w:rsidRDefault="00FE6F71" w:rsidP="00FE6F71">
            <w:pPr>
              <w:jc w:val="center"/>
            </w:pPr>
            <w:r w:rsidRPr="00FE6F71">
              <w:rPr>
                <w:bCs/>
              </w:rPr>
              <w:t>0,5</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kern w:val="1"/>
              </w:rPr>
            </w:pPr>
            <w:r w:rsidRPr="00FE6F71">
              <w:rPr>
                <w:kern w:val="1"/>
              </w:rPr>
              <w:t>1.8</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Результаты мониторинга индивидуальных учебных достижений (русский язык) в 4 классе</w:t>
            </w:r>
          </w:p>
          <w:p w:rsidR="00FE6F71" w:rsidRPr="00FE6F71" w:rsidRDefault="00FE6F71" w:rsidP="00FE6F71">
            <w:pPr>
              <w:jc w:val="both"/>
            </w:pPr>
            <w:r w:rsidRPr="00FE6F71">
              <w:t>- ниже значения прошлого года;</w:t>
            </w:r>
          </w:p>
          <w:p w:rsidR="00FE6F71" w:rsidRPr="00FE6F71" w:rsidRDefault="00FE6F71" w:rsidP="00FE6F71">
            <w:pPr>
              <w:jc w:val="both"/>
            </w:pPr>
            <w:r w:rsidRPr="00FE6F71">
              <w:t>- выше значения прошлого года на 5% и более;</w:t>
            </w:r>
          </w:p>
          <w:p w:rsidR="00FE6F71" w:rsidRPr="00FE6F71" w:rsidRDefault="00FE6F71" w:rsidP="00FE6F71">
            <w:pPr>
              <w:jc w:val="both"/>
            </w:pPr>
            <w:r w:rsidRPr="00FE6F71">
              <w:t>- ниже среднего значения по региону;</w:t>
            </w:r>
          </w:p>
          <w:p w:rsidR="00FE6F71" w:rsidRPr="00FE6F71" w:rsidRDefault="00FE6F71" w:rsidP="00FE6F71">
            <w:pPr>
              <w:rPr>
                <w:kern w:val="1"/>
              </w:rPr>
            </w:pPr>
            <w:r w:rsidRPr="00FE6F71">
              <w:t>- выше среднего значения по региону.</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both"/>
              <w:rPr>
                <w:bCs/>
              </w:rPr>
            </w:pPr>
          </w:p>
          <w:p w:rsidR="00FE6F71" w:rsidRPr="00FE6F71" w:rsidRDefault="00FE6F71" w:rsidP="00FE6F71">
            <w:pPr>
              <w:jc w:val="both"/>
              <w:rPr>
                <w:bCs/>
              </w:rPr>
            </w:pPr>
          </w:p>
          <w:p w:rsidR="00FE6F71" w:rsidRPr="00FE6F71" w:rsidRDefault="00FE6F71" w:rsidP="00FE6F71">
            <w:pPr>
              <w:jc w:val="center"/>
              <w:rPr>
                <w:bCs/>
              </w:rPr>
            </w:pPr>
            <w:r w:rsidRPr="00FE6F71">
              <w:rPr>
                <w:bCs/>
              </w:rPr>
              <w:t>-1,0</w:t>
            </w:r>
          </w:p>
          <w:p w:rsidR="00FE6F71" w:rsidRPr="00FE6F71" w:rsidRDefault="00FE6F71" w:rsidP="00FE6F71">
            <w:pPr>
              <w:jc w:val="center"/>
              <w:rPr>
                <w:bCs/>
              </w:rPr>
            </w:pPr>
            <w:r w:rsidRPr="00FE6F71">
              <w:rPr>
                <w:bCs/>
              </w:rPr>
              <w:t>1,0</w:t>
            </w:r>
          </w:p>
          <w:p w:rsidR="00FE6F71" w:rsidRPr="00FE6F71" w:rsidRDefault="00FE6F71" w:rsidP="00FE6F71">
            <w:pPr>
              <w:jc w:val="center"/>
              <w:rPr>
                <w:bCs/>
              </w:rPr>
            </w:pPr>
            <w:r w:rsidRPr="00FE6F71">
              <w:rPr>
                <w:bCs/>
              </w:rPr>
              <w:t>-0,5</w:t>
            </w:r>
          </w:p>
          <w:p w:rsidR="00FE6F71" w:rsidRPr="00FE6F71" w:rsidRDefault="00FE6F71" w:rsidP="00FE6F71">
            <w:pPr>
              <w:jc w:val="center"/>
            </w:pPr>
            <w:r w:rsidRPr="00FE6F71">
              <w:rPr>
                <w:bCs/>
              </w:rPr>
              <w:t>0,5</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kern w:val="1"/>
              </w:rPr>
            </w:pPr>
            <w:r w:rsidRPr="00FE6F71">
              <w:rPr>
                <w:kern w:val="1"/>
              </w:rPr>
              <w:t>1.9</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highlight w:val="yellow"/>
              </w:rPr>
            </w:pPr>
            <w:r w:rsidRPr="00FE6F71">
              <w:t>Результаты мониторинга индивидуальных учебных достижений (математика) в 4 классе</w:t>
            </w:r>
          </w:p>
          <w:p w:rsidR="00FE6F71" w:rsidRPr="00FE6F71" w:rsidRDefault="00FE6F71" w:rsidP="00FE6F71">
            <w:pPr>
              <w:jc w:val="both"/>
            </w:pPr>
            <w:r w:rsidRPr="00FE6F71">
              <w:t>- ниже значения прошлого года,</w:t>
            </w:r>
          </w:p>
          <w:p w:rsidR="00FE6F71" w:rsidRPr="00FE6F71" w:rsidRDefault="00FE6F71" w:rsidP="00FE6F71">
            <w:pPr>
              <w:jc w:val="both"/>
            </w:pPr>
            <w:r w:rsidRPr="00FE6F71">
              <w:t>- выше значения прошлого года на 5% и более;</w:t>
            </w:r>
          </w:p>
          <w:p w:rsidR="00FE6F71" w:rsidRPr="00FE6F71" w:rsidRDefault="00FE6F71" w:rsidP="00FE6F71">
            <w:pPr>
              <w:jc w:val="both"/>
            </w:pPr>
            <w:r w:rsidRPr="00FE6F71">
              <w:t>- ниже среднего значения по региону;</w:t>
            </w:r>
          </w:p>
          <w:p w:rsidR="00FE6F71" w:rsidRPr="00FE6F71" w:rsidRDefault="00FE6F71" w:rsidP="00FE6F71">
            <w:pPr>
              <w:rPr>
                <w:kern w:val="1"/>
              </w:rPr>
            </w:pPr>
            <w:r w:rsidRPr="00FE6F71">
              <w:t>- выше среднего значения по региону.</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rPr>
                <w:bCs/>
              </w:rPr>
            </w:pPr>
          </w:p>
          <w:p w:rsidR="00FE6F71" w:rsidRPr="00FE6F71" w:rsidRDefault="00FE6F71" w:rsidP="00FE6F71">
            <w:pPr>
              <w:jc w:val="center"/>
              <w:rPr>
                <w:bCs/>
              </w:rPr>
            </w:pPr>
          </w:p>
          <w:p w:rsidR="00FE6F71" w:rsidRPr="00FE6F71" w:rsidRDefault="00FE6F71" w:rsidP="00FE6F71">
            <w:pPr>
              <w:jc w:val="center"/>
              <w:rPr>
                <w:bCs/>
              </w:rPr>
            </w:pPr>
            <w:r w:rsidRPr="00FE6F71">
              <w:rPr>
                <w:bCs/>
              </w:rPr>
              <w:t>-1,0</w:t>
            </w:r>
          </w:p>
          <w:p w:rsidR="00FE6F71" w:rsidRPr="00FE6F71" w:rsidRDefault="00FE6F71" w:rsidP="00FE6F71">
            <w:pPr>
              <w:jc w:val="center"/>
              <w:rPr>
                <w:bCs/>
              </w:rPr>
            </w:pPr>
            <w:r w:rsidRPr="00FE6F71">
              <w:rPr>
                <w:bCs/>
              </w:rPr>
              <w:t>1,0</w:t>
            </w:r>
          </w:p>
          <w:p w:rsidR="00FE6F71" w:rsidRPr="00FE6F71" w:rsidRDefault="00FE6F71" w:rsidP="00FE6F71">
            <w:pPr>
              <w:jc w:val="center"/>
              <w:rPr>
                <w:bCs/>
              </w:rPr>
            </w:pPr>
            <w:r w:rsidRPr="00FE6F71">
              <w:rPr>
                <w:bCs/>
              </w:rPr>
              <w:t>-0.5</w:t>
            </w:r>
          </w:p>
          <w:p w:rsidR="00FE6F71" w:rsidRPr="00FE6F71" w:rsidRDefault="00FE6F71" w:rsidP="00FE6F71">
            <w:pPr>
              <w:jc w:val="center"/>
              <w:rPr>
                <w:bCs/>
              </w:rPr>
            </w:pPr>
            <w:r w:rsidRPr="00FE6F71">
              <w:rPr>
                <w:bCs/>
              </w:rPr>
              <w:t>0,5</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kern w:val="1"/>
              </w:rPr>
            </w:pPr>
            <w:r w:rsidRPr="00FE6F71">
              <w:rPr>
                <w:kern w:val="1"/>
              </w:rPr>
              <w:t>1.10</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highlight w:val="yellow"/>
              </w:rPr>
            </w:pPr>
            <w:r w:rsidRPr="00FE6F71">
              <w:t>Результаты мониторинга индивидуальных учебных достижений (окружающий мир) в 4 классе</w:t>
            </w:r>
          </w:p>
          <w:p w:rsidR="00FE6F71" w:rsidRPr="00FE6F71" w:rsidRDefault="00FE6F71" w:rsidP="00FE6F71">
            <w:pPr>
              <w:jc w:val="both"/>
            </w:pPr>
            <w:r w:rsidRPr="00FE6F71">
              <w:t>- ниже значения прошлого года;</w:t>
            </w:r>
          </w:p>
          <w:p w:rsidR="00FE6F71" w:rsidRPr="00FE6F71" w:rsidRDefault="00FE6F71" w:rsidP="00FE6F71">
            <w:pPr>
              <w:jc w:val="both"/>
            </w:pPr>
            <w:r w:rsidRPr="00FE6F71">
              <w:t>- выше значения прошлого года на 5% и более;</w:t>
            </w:r>
          </w:p>
          <w:p w:rsidR="00FE6F71" w:rsidRPr="00FE6F71" w:rsidRDefault="00FE6F71" w:rsidP="00FE6F71">
            <w:pPr>
              <w:jc w:val="both"/>
            </w:pPr>
            <w:r w:rsidRPr="00FE6F71">
              <w:t>- ниже среднего значения по региону;</w:t>
            </w:r>
          </w:p>
          <w:p w:rsidR="00FE6F71" w:rsidRPr="00FE6F71" w:rsidRDefault="00FE6F71" w:rsidP="00FE6F71">
            <w:pPr>
              <w:rPr>
                <w:kern w:val="1"/>
              </w:rPr>
            </w:pPr>
            <w:r w:rsidRPr="00FE6F71">
              <w:t>- выше среднего значения по региону.</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rPr>
                <w:bCs/>
              </w:rPr>
            </w:pPr>
          </w:p>
          <w:p w:rsidR="00FE6F71" w:rsidRPr="00FE6F71" w:rsidRDefault="00FE6F71" w:rsidP="00FE6F71">
            <w:pPr>
              <w:jc w:val="center"/>
              <w:rPr>
                <w:bCs/>
              </w:rPr>
            </w:pPr>
          </w:p>
          <w:p w:rsidR="00FE6F71" w:rsidRPr="00FE6F71" w:rsidRDefault="00FE6F71" w:rsidP="00FE6F71">
            <w:pPr>
              <w:jc w:val="center"/>
              <w:rPr>
                <w:bCs/>
              </w:rPr>
            </w:pPr>
            <w:r w:rsidRPr="00FE6F71">
              <w:rPr>
                <w:bCs/>
              </w:rPr>
              <w:t>-1,0</w:t>
            </w:r>
          </w:p>
          <w:p w:rsidR="00FE6F71" w:rsidRPr="00FE6F71" w:rsidRDefault="00FE6F71" w:rsidP="00FE6F71">
            <w:pPr>
              <w:jc w:val="center"/>
              <w:rPr>
                <w:bCs/>
              </w:rPr>
            </w:pPr>
            <w:r w:rsidRPr="00FE6F71">
              <w:rPr>
                <w:bCs/>
              </w:rPr>
              <w:t>1,0</w:t>
            </w:r>
          </w:p>
          <w:p w:rsidR="00FE6F71" w:rsidRPr="00FE6F71" w:rsidRDefault="00FE6F71" w:rsidP="00FE6F71">
            <w:pPr>
              <w:jc w:val="center"/>
              <w:rPr>
                <w:bCs/>
              </w:rPr>
            </w:pPr>
            <w:r w:rsidRPr="00FE6F71">
              <w:rPr>
                <w:bCs/>
              </w:rPr>
              <w:t>-0,5</w:t>
            </w:r>
          </w:p>
          <w:p w:rsidR="00FE6F71" w:rsidRPr="00FE6F71" w:rsidRDefault="00FE6F71" w:rsidP="00FE6F71">
            <w:pPr>
              <w:jc w:val="center"/>
            </w:pPr>
            <w:r w:rsidRPr="00FE6F71">
              <w:rPr>
                <w:bCs/>
              </w:rPr>
              <w:t>0,5</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kern w:val="1"/>
              </w:rPr>
            </w:pPr>
            <w:r w:rsidRPr="00FE6F71">
              <w:rPr>
                <w:kern w:val="1"/>
              </w:rPr>
              <w:t>1.11.</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highlight w:val="yellow"/>
              </w:rPr>
            </w:pPr>
            <w:r w:rsidRPr="00FE6F71">
              <w:t>Результаты мониторинга индивидуальных учебных достижений (комплексная работа) в 4 классе</w:t>
            </w:r>
          </w:p>
          <w:p w:rsidR="00FE6F71" w:rsidRPr="00FE6F71" w:rsidRDefault="00FE6F71" w:rsidP="00FE6F71">
            <w:pPr>
              <w:jc w:val="both"/>
            </w:pPr>
            <w:r w:rsidRPr="00FE6F71">
              <w:t>- ниже значения прошлого года;</w:t>
            </w:r>
          </w:p>
          <w:p w:rsidR="00FE6F71" w:rsidRPr="00FE6F71" w:rsidRDefault="00FE6F71" w:rsidP="00FE6F71">
            <w:pPr>
              <w:jc w:val="both"/>
            </w:pPr>
            <w:r w:rsidRPr="00FE6F71">
              <w:t>- выше значения прошлого года на 5% и более;</w:t>
            </w:r>
          </w:p>
          <w:p w:rsidR="00FE6F71" w:rsidRPr="00FE6F71" w:rsidRDefault="00FE6F71" w:rsidP="00FE6F71">
            <w:pPr>
              <w:jc w:val="both"/>
            </w:pPr>
            <w:r w:rsidRPr="00FE6F71">
              <w:t>- ниже среднего значения по региону;</w:t>
            </w:r>
          </w:p>
          <w:p w:rsidR="00FE6F71" w:rsidRPr="00FE6F71" w:rsidRDefault="00FE6F71" w:rsidP="00FE6F71">
            <w:pPr>
              <w:rPr>
                <w:kern w:val="1"/>
              </w:rPr>
            </w:pPr>
            <w:r w:rsidRPr="00FE6F71">
              <w:t>- выше среднего значения по региону.</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both"/>
              <w:rPr>
                <w:bCs/>
              </w:rPr>
            </w:pPr>
          </w:p>
          <w:p w:rsidR="00FE6F71" w:rsidRPr="00FE6F71" w:rsidRDefault="00FE6F71" w:rsidP="00FE6F71">
            <w:pPr>
              <w:jc w:val="both"/>
              <w:rPr>
                <w:bCs/>
              </w:rPr>
            </w:pPr>
          </w:p>
          <w:p w:rsidR="00FE6F71" w:rsidRPr="00FE6F71" w:rsidRDefault="00FE6F71" w:rsidP="00FE6F71">
            <w:pPr>
              <w:jc w:val="center"/>
              <w:rPr>
                <w:bCs/>
              </w:rPr>
            </w:pPr>
            <w:r w:rsidRPr="00FE6F71">
              <w:rPr>
                <w:bCs/>
              </w:rPr>
              <w:t>-1,0</w:t>
            </w:r>
          </w:p>
          <w:p w:rsidR="00FE6F71" w:rsidRPr="00FE6F71" w:rsidRDefault="00FE6F71" w:rsidP="00FE6F71">
            <w:pPr>
              <w:jc w:val="center"/>
              <w:rPr>
                <w:bCs/>
              </w:rPr>
            </w:pPr>
            <w:r w:rsidRPr="00FE6F71">
              <w:rPr>
                <w:bCs/>
              </w:rPr>
              <w:t>1,0</w:t>
            </w:r>
          </w:p>
          <w:p w:rsidR="00FE6F71" w:rsidRPr="00FE6F71" w:rsidRDefault="00FE6F71" w:rsidP="00FE6F71">
            <w:pPr>
              <w:jc w:val="center"/>
              <w:rPr>
                <w:bCs/>
              </w:rPr>
            </w:pPr>
            <w:r w:rsidRPr="00FE6F71">
              <w:rPr>
                <w:bCs/>
              </w:rPr>
              <w:t>-0,5</w:t>
            </w:r>
          </w:p>
          <w:p w:rsidR="00FE6F71" w:rsidRPr="00FE6F71" w:rsidRDefault="00FE6F71" w:rsidP="00FE6F71">
            <w:pPr>
              <w:jc w:val="center"/>
            </w:pPr>
            <w:r w:rsidRPr="00FE6F71">
              <w:rPr>
                <w:bCs/>
              </w:rPr>
              <w:t>0,5</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kern w:val="1"/>
              </w:rPr>
            </w:pPr>
            <w:r w:rsidRPr="00FE6F71">
              <w:rPr>
                <w:kern w:val="1"/>
              </w:rPr>
              <w:t>1.1</w:t>
            </w:r>
            <w:r w:rsidRPr="00FE6F71">
              <w:rPr>
                <w:kern w:val="1"/>
              </w:rPr>
              <w:lastRenderedPageBreak/>
              <w:t>2.</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lastRenderedPageBreak/>
              <w:t xml:space="preserve">Результаты мониторинга индивидуальных учебных достижений обучающихся, принявших участие в мониторинге индивидуальных учебных достижений на </w:t>
            </w:r>
            <w:r w:rsidRPr="00FE6F71">
              <w:lastRenderedPageBreak/>
              <w:t>уровне основного общего образования</w:t>
            </w:r>
          </w:p>
          <w:p w:rsidR="00FE6F71" w:rsidRPr="00FE6F71" w:rsidRDefault="00FE6F71" w:rsidP="00FE6F71">
            <w:pPr>
              <w:jc w:val="both"/>
            </w:pPr>
            <w:r w:rsidRPr="00FE6F71">
              <w:t>- ниже значения прошлого года;</w:t>
            </w:r>
          </w:p>
          <w:p w:rsidR="00FE6F71" w:rsidRPr="00FE6F71" w:rsidRDefault="00FE6F71" w:rsidP="00FE6F71">
            <w:pPr>
              <w:jc w:val="both"/>
            </w:pPr>
            <w:r w:rsidRPr="00FE6F71">
              <w:t>- выше значения прошлого года на 5% и более;</w:t>
            </w:r>
          </w:p>
          <w:p w:rsidR="00FE6F71" w:rsidRPr="00FE6F71" w:rsidRDefault="00FE6F71" w:rsidP="00FE6F71">
            <w:pPr>
              <w:jc w:val="both"/>
            </w:pPr>
            <w:r w:rsidRPr="00FE6F71">
              <w:t>- ниже среднего значения по региону;</w:t>
            </w:r>
          </w:p>
          <w:p w:rsidR="00FE6F71" w:rsidRPr="00FE6F71" w:rsidRDefault="00FE6F71" w:rsidP="00FE6F71">
            <w:pPr>
              <w:jc w:val="both"/>
              <w:rPr>
                <w:highlight w:val="yellow"/>
              </w:rPr>
            </w:pPr>
            <w:r w:rsidRPr="00FE6F71">
              <w:t>- выше среднего значения по региону.</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rPr>
                <w:bCs/>
              </w:rPr>
            </w:pPr>
          </w:p>
          <w:p w:rsidR="00FE6F71" w:rsidRPr="00FE6F71" w:rsidRDefault="00FE6F71" w:rsidP="00FE6F71">
            <w:pPr>
              <w:jc w:val="center"/>
              <w:rPr>
                <w:bCs/>
              </w:rPr>
            </w:pPr>
          </w:p>
          <w:p w:rsidR="00FE6F71" w:rsidRPr="00FE6F71" w:rsidRDefault="00FE6F71" w:rsidP="00FE6F71">
            <w:pPr>
              <w:jc w:val="center"/>
              <w:rPr>
                <w:bCs/>
              </w:rPr>
            </w:pPr>
          </w:p>
          <w:p w:rsidR="00FE6F71" w:rsidRPr="00FE6F71" w:rsidRDefault="00FE6F71" w:rsidP="00FE6F71">
            <w:pPr>
              <w:jc w:val="center"/>
              <w:rPr>
                <w:bCs/>
              </w:rPr>
            </w:pPr>
            <w:r w:rsidRPr="00FE6F71">
              <w:rPr>
                <w:bCs/>
              </w:rPr>
              <w:t>0</w:t>
            </w:r>
          </w:p>
          <w:p w:rsidR="00FE6F71" w:rsidRPr="00FE6F71" w:rsidRDefault="00FE6F71" w:rsidP="00FE6F71">
            <w:pPr>
              <w:jc w:val="center"/>
              <w:rPr>
                <w:bCs/>
              </w:rPr>
            </w:pPr>
            <w:r w:rsidRPr="00FE6F71">
              <w:rPr>
                <w:bCs/>
              </w:rPr>
              <w:t>1,0</w:t>
            </w:r>
          </w:p>
          <w:p w:rsidR="00FE6F71" w:rsidRPr="00FE6F71" w:rsidRDefault="00FE6F71" w:rsidP="00FE6F71">
            <w:pPr>
              <w:jc w:val="center"/>
              <w:rPr>
                <w:bCs/>
              </w:rPr>
            </w:pPr>
            <w:r w:rsidRPr="00FE6F71">
              <w:rPr>
                <w:bCs/>
              </w:rPr>
              <w:t>-0,5</w:t>
            </w:r>
          </w:p>
          <w:p w:rsidR="00FE6F71" w:rsidRPr="00FE6F71" w:rsidRDefault="00FE6F71" w:rsidP="00FE6F71">
            <w:pPr>
              <w:jc w:val="center"/>
            </w:pPr>
            <w:r w:rsidRPr="00FE6F71">
              <w:rPr>
                <w:bCs/>
              </w:rPr>
              <w:t>0,5</w:t>
            </w:r>
          </w:p>
        </w:tc>
      </w:tr>
      <w:tr w:rsidR="00FE6F71" w:rsidRPr="00FE6F71" w:rsidTr="004D36F4">
        <w:trPr>
          <w:trHeight w:val="1123"/>
        </w:trPr>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kern w:val="1"/>
              </w:rPr>
            </w:pPr>
            <w:r w:rsidRPr="00FE6F71">
              <w:rPr>
                <w:kern w:val="1"/>
              </w:rPr>
              <w:lastRenderedPageBreak/>
              <w:t>1.13</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Количество призовых мест, занятых обучающимися в предметных олимпиадах муниципального уровня</w:t>
            </w:r>
          </w:p>
          <w:p w:rsidR="00FE6F71" w:rsidRPr="00FE6F71" w:rsidRDefault="00FE6F71" w:rsidP="00FE6F71">
            <w:pPr>
              <w:jc w:val="both"/>
            </w:pPr>
            <w:r w:rsidRPr="00FE6F71">
              <w:t>- наличие призовых мест;</w:t>
            </w:r>
          </w:p>
          <w:p w:rsidR="00FE6F71" w:rsidRPr="00FE6F71" w:rsidRDefault="00FE6F71" w:rsidP="00FE6F71">
            <w:pPr>
              <w:jc w:val="both"/>
              <w:rPr>
                <w:kern w:val="1"/>
              </w:rPr>
            </w:pPr>
            <w:r w:rsidRPr="00FE6F71">
              <w:t>- больше в сравнении с прошлым учебным годом.</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rPr>
                <w:bCs/>
              </w:rPr>
            </w:pPr>
          </w:p>
          <w:p w:rsidR="00FE6F71" w:rsidRPr="00FE6F71" w:rsidRDefault="00FE6F71" w:rsidP="00FE6F71">
            <w:pPr>
              <w:jc w:val="center"/>
              <w:rPr>
                <w:bCs/>
              </w:rPr>
            </w:pPr>
          </w:p>
          <w:p w:rsidR="00FE6F71" w:rsidRPr="00FE6F71" w:rsidRDefault="00FE6F71" w:rsidP="00FE6F71">
            <w:pPr>
              <w:jc w:val="center"/>
              <w:rPr>
                <w:bCs/>
              </w:rPr>
            </w:pPr>
            <w:r w:rsidRPr="00FE6F71">
              <w:rPr>
                <w:bCs/>
              </w:rPr>
              <w:t>0,5</w:t>
            </w:r>
          </w:p>
          <w:p w:rsidR="00FE6F71" w:rsidRPr="00FE6F71" w:rsidRDefault="00FE6F71" w:rsidP="00FE6F71">
            <w:pPr>
              <w:jc w:val="center"/>
              <w:rPr>
                <w:bCs/>
              </w:rPr>
            </w:pPr>
            <w:r w:rsidRPr="00FE6F71">
              <w:rPr>
                <w:bCs/>
              </w:rPr>
              <w:t>1,0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kern w:val="1"/>
              </w:rPr>
            </w:pPr>
            <w:r w:rsidRPr="00FE6F71">
              <w:rPr>
                <w:kern w:val="1"/>
              </w:rPr>
              <w:t>1.14</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Количество призовых мест, занятых обучающимися в предметных олимпиадах регионального уровня</w:t>
            </w:r>
          </w:p>
          <w:p w:rsidR="00FE6F71" w:rsidRPr="00FE6F71" w:rsidRDefault="00FE6F71" w:rsidP="00FE6F71">
            <w:pPr>
              <w:jc w:val="both"/>
            </w:pPr>
            <w:r w:rsidRPr="00FE6F71">
              <w:t>- наличие призовых мест;</w:t>
            </w:r>
          </w:p>
          <w:p w:rsidR="00FE6F71" w:rsidRPr="00FE6F71" w:rsidRDefault="00FE6F71" w:rsidP="00FE6F71">
            <w:pPr>
              <w:jc w:val="both"/>
              <w:rPr>
                <w:kern w:val="1"/>
              </w:rPr>
            </w:pPr>
            <w:r w:rsidRPr="00FE6F71">
              <w:t>- больше в сравнении с прошлым учебным годом.</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rPr>
                <w:bCs/>
              </w:rPr>
            </w:pPr>
          </w:p>
          <w:p w:rsidR="00FE6F71" w:rsidRPr="00FE6F71" w:rsidRDefault="00FE6F71" w:rsidP="00FE6F71">
            <w:pPr>
              <w:jc w:val="center"/>
              <w:rPr>
                <w:bCs/>
              </w:rPr>
            </w:pPr>
          </w:p>
          <w:p w:rsidR="00FE6F71" w:rsidRPr="00FE6F71" w:rsidRDefault="00FE6F71" w:rsidP="00FE6F71">
            <w:pPr>
              <w:jc w:val="center"/>
              <w:rPr>
                <w:bCs/>
              </w:rPr>
            </w:pPr>
            <w:r w:rsidRPr="00FE6F71">
              <w:rPr>
                <w:bCs/>
              </w:rPr>
              <w:t>1,0</w:t>
            </w:r>
          </w:p>
          <w:p w:rsidR="00FE6F71" w:rsidRPr="00FE6F71" w:rsidRDefault="00FE6F71" w:rsidP="00FE6F71">
            <w:pPr>
              <w:jc w:val="center"/>
            </w:pPr>
            <w:r w:rsidRPr="00FE6F71">
              <w:rPr>
                <w:bCs/>
              </w:rPr>
              <w:t>1,5</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kern w:val="1"/>
              </w:rPr>
            </w:pPr>
            <w:r w:rsidRPr="00FE6F71">
              <w:rPr>
                <w:kern w:val="1"/>
              </w:rPr>
              <w:t>1.15.</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Количество призовых мест, занятых обучающимися в предметных олимпиадах всероссийского и международного уровня</w:t>
            </w:r>
          </w:p>
          <w:p w:rsidR="00FE6F71" w:rsidRPr="00FE6F71" w:rsidRDefault="00FE6F71" w:rsidP="00FE6F71">
            <w:pPr>
              <w:jc w:val="both"/>
            </w:pPr>
            <w:r w:rsidRPr="00FE6F71">
              <w:t>- наличие призовых мест;</w:t>
            </w:r>
          </w:p>
          <w:p w:rsidR="00FE6F71" w:rsidRPr="00FE6F71" w:rsidRDefault="00FE6F71" w:rsidP="00FE6F71">
            <w:pPr>
              <w:jc w:val="both"/>
              <w:rPr>
                <w:kern w:val="1"/>
              </w:rPr>
            </w:pPr>
            <w:r w:rsidRPr="00FE6F71">
              <w:t>- больше в сравнении с прошлым учебным годом</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rPr>
                <w:bCs/>
              </w:rPr>
            </w:pPr>
          </w:p>
          <w:p w:rsidR="00FE6F71" w:rsidRPr="00FE6F71" w:rsidRDefault="00FE6F71" w:rsidP="00FE6F71">
            <w:pPr>
              <w:jc w:val="center"/>
              <w:rPr>
                <w:bCs/>
              </w:rPr>
            </w:pPr>
          </w:p>
          <w:p w:rsidR="00FE6F71" w:rsidRPr="00FE6F71" w:rsidRDefault="00FE6F71" w:rsidP="00FE6F71">
            <w:pPr>
              <w:jc w:val="center"/>
              <w:rPr>
                <w:bCs/>
              </w:rPr>
            </w:pPr>
            <w:r w:rsidRPr="00FE6F71">
              <w:rPr>
                <w:bCs/>
              </w:rPr>
              <w:t>2,0</w:t>
            </w:r>
          </w:p>
          <w:p w:rsidR="00FE6F71" w:rsidRPr="00FE6F71" w:rsidRDefault="00FE6F71" w:rsidP="00FE6F71">
            <w:pPr>
              <w:jc w:val="center"/>
            </w:pPr>
            <w:r w:rsidRPr="00FE6F71">
              <w:rPr>
                <w:bCs/>
              </w:rPr>
              <w:t>3,0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kern w:val="1"/>
              </w:rPr>
            </w:pPr>
            <w:r w:rsidRPr="00FE6F71">
              <w:rPr>
                <w:kern w:val="1"/>
              </w:rPr>
              <w:t>1.16.</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Количество обучающихся, ставших лауреатами и победителями очных и дистанционных олимпиад и конкурсов, проводимых сторонними организациями и учреждениями</w:t>
            </w:r>
          </w:p>
          <w:p w:rsidR="00FE6F71" w:rsidRPr="00FE6F71" w:rsidRDefault="00FE6F71" w:rsidP="00FE6F71">
            <w:pPr>
              <w:jc w:val="both"/>
            </w:pPr>
            <w:r w:rsidRPr="00FE6F71">
              <w:t>- более 30%;</w:t>
            </w:r>
          </w:p>
          <w:p w:rsidR="00FE6F71" w:rsidRPr="00FE6F71" w:rsidRDefault="00FE6F71" w:rsidP="00FE6F71">
            <w:pPr>
              <w:jc w:val="both"/>
            </w:pPr>
            <w:r w:rsidRPr="00FE6F71">
              <w:t>- больше в сравнении с прошлым учебным годом.</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rPr>
                <w:bCs/>
              </w:rPr>
            </w:pPr>
          </w:p>
          <w:p w:rsidR="00FE6F71" w:rsidRPr="00FE6F71" w:rsidRDefault="00FE6F71" w:rsidP="00FE6F71">
            <w:pPr>
              <w:jc w:val="center"/>
              <w:rPr>
                <w:bCs/>
              </w:rPr>
            </w:pPr>
          </w:p>
          <w:p w:rsidR="00FE6F71" w:rsidRPr="00FE6F71" w:rsidRDefault="00FE6F71" w:rsidP="00FE6F71">
            <w:pPr>
              <w:jc w:val="center"/>
              <w:rPr>
                <w:bCs/>
              </w:rPr>
            </w:pPr>
          </w:p>
          <w:p w:rsidR="00FE6F71" w:rsidRPr="00FE6F71" w:rsidRDefault="00FE6F71" w:rsidP="00FE6F71">
            <w:pPr>
              <w:jc w:val="center"/>
              <w:rPr>
                <w:bCs/>
              </w:rPr>
            </w:pPr>
            <w:r w:rsidRPr="00FE6F71">
              <w:rPr>
                <w:bCs/>
              </w:rPr>
              <w:t>0,5</w:t>
            </w:r>
          </w:p>
          <w:p w:rsidR="00FE6F71" w:rsidRPr="00FE6F71" w:rsidRDefault="00FE6F71" w:rsidP="00FE6F71">
            <w:pPr>
              <w:jc w:val="center"/>
              <w:rPr>
                <w:bCs/>
              </w:rPr>
            </w:pPr>
            <w:r w:rsidRPr="00FE6F71">
              <w:rPr>
                <w:bCs/>
              </w:rPr>
              <w:t>1,0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kern w:val="1"/>
              </w:rPr>
            </w:pPr>
            <w:r w:rsidRPr="00FE6F71">
              <w:rPr>
                <w:kern w:val="1"/>
              </w:rPr>
              <w:t>1.17.</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Количество выпускников 11 классов, поступивших в профессиональные организации высшего образования на бюджетной основе</w:t>
            </w:r>
          </w:p>
          <w:p w:rsidR="00FE6F71" w:rsidRPr="00FE6F71" w:rsidRDefault="00FE6F71" w:rsidP="00FE6F71">
            <w:pPr>
              <w:jc w:val="both"/>
            </w:pPr>
            <w:r w:rsidRPr="00FE6F71">
              <w:t>- свыше 65%;</w:t>
            </w:r>
          </w:p>
          <w:p w:rsidR="00FE6F71" w:rsidRPr="00FE6F71" w:rsidRDefault="00FE6F71" w:rsidP="00FE6F71">
            <w:pPr>
              <w:jc w:val="both"/>
            </w:pPr>
            <w:r w:rsidRPr="00FE6F71">
              <w:t>- больше в сравнении с прошлым учебным годом</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r w:rsidRPr="00FE6F71">
              <w:t>1,0</w:t>
            </w:r>
          </w:p>
          <w:p w:rsidR="00FE6F71" w:rsidRPr="00FE6F71" w:rsidRDefault="00FE6F71" w:rsidP="00FE6F71">
            <w:pPr>
              <w:jc w:val="center"/>
            </w:pPr>
            <w:r w:rsidRPr="00FE6F71">
              <w:t>1,0</w:t>
            </w:r>
          </w:p>
        </w:tc>
      </w:tr>
      <w:tr w:rsidR="00FE6F71" w:rsidRPr="00FE6F71" w:rsidTr="004D36F4">
        <w:tc>
          <w:tcPr>
            <w:tcW w:w="14458" w:type="dxa"/>
            <w:gridSpan w:val="3"/>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rPr>
                <w:b/>
                <w:bCs/>
                <w:kern w:val="1"/>
              </w:rPr>
            </w:pPr>
            <w:r w:rsidRPr="00FE6F71">
              <w:rPr>
                <w:b/>
              </w:rPr>
              <w:t>Критерий 2. Результативность внеурочной деятельности</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hd w:val="clear" w:color="auto" w:fill="FFFFFF"/>
              <w:jc w:val="both"/>
              <w:rPr>
                <w:spacing w:val="-3"/>
                <w:kern w:val="1"/>
              </w:rPr>
            </w:pPr>
            <w:r w:rsidRPr="00FE6F71">
              <w:rPr>
                <w:spacing w:val="-3"/>
                <w:kern w:val="1"/>
              </w:rPr>
              <w:t>2.1</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Количество часов внеурочной деятельности по плану внеурочной деятельности на уровне начального общего образования</w:t>
            </w:r>
          </w:p>
          <w:p w:rsidR="00FE6F71" w:rsidRPr="00FE6F71" w:rsidRDefault="00FE6F71" w:rsidP="00FE6F71">
            <w:pPr>
              <w:jc w:val="both"/>
            </w:pPr>
            <w:r w:rsidRPr="00FE6F71">
              <w:t>- ниже значения прошлого года;</w:t>
            </w:r>
          </w:p>
          <w:p w:rsidR="00FE6F71" w:rsidRPr="00FE6F71" w:rsidRDefault="00FE6F71" w:rsidP="00FE6F71">
            <w:pPr>
              <w:jc w:val="both"/>
            </w:pPr>
            <w:r w:rsidRPr="00FE6F71">
              <w:t>- выше значения прошлого года;</w:t>
            </w:r>
          </w:p>
          <w:p w:rsidR="00FE6F71" w:rsidRPr="00FE6F71" w:rsidRDefault="00FE6F71" w:rsidP="00FE6F71">
            <w:pPr>
              <w:jc w:val="both"/>
            </w:pPr>
            <w:r w:rsidRPr="00FE6F71">
              <w:t>- равно или выше в сравнении со средним значением по региону</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r w:rsidRPr="00FE6F71">
              <w:t>-1,0</w:t>
            </w:r>
          </w:p>
          <w:p w:rsidR="00FE6F71" w:rsidRPr="00FE6F71" w:rsidRDefault="00FE6F71" w:rsidP="00FE6F71">
            <w:pPr>
              <w:jc w:val="center"/>
            </w:pPr>
            <w:r w:rsidRPr="00FE6F71">
              <w:t>1,0</w:t>
            </w:r>
          </w:p>
          <w:p w:rsidR="00FE6F71" w:rsidRPr="00FE6F71" w:rsidRDefault="00FE6F71" w:rsidP="00FE6F71">
            <w:pPr>
              <w:jc w:val="center"/>
            </w:pPr>
            <w:r w:rsidRPr="00FE6F71">
              <w:t>1,0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hd w:val="clear" w:color="auto" w:fill="FFFFFF"/>
              <w:jc w:val="both"/>
              <w:rPr>
                <w:spacing w:val="-3"/>
                <w:kern w:val="1"/>
              </w:rPr>
            </w:pPr>
            <w:r w:rsidRPr="00FE6F71">
              <w:rPr>
                <w:spacing w:val="-3"/>
                <w:kern w:val="1"/>
              </w:rPr>
              <w:lastRenderedPageBreak/>
              <w:t>2.2</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Количество часов внеурочной деятельности по плану внеурочной деятельности на уровне основного общего образования</w:t>
            </w:r>
          </w:p>
          <w:p w:rsidR="00FE6F71" w:rsidRPr="00FE6F71" w:rsidRDefault="00FE6F71" w:rsidP="00FE6F71">
            <w:pPr>
              <w:jc w:val="both"/>
            </w:pPr>
            <w:r w:rsidRPr="00FE6F71">
              <w:t>- ниже значения прошлого года;</w:t>
            </w:r>
          </w:p>
          <w:p w:rsidR="00FE6F71" w:rsidRPr="00FE6F71" w:rsidRDefault="00FE6F71" w:rsidP="00FE6F71">
            <w:pPr>
              <w:jc w:val="both"/>
            </w:pPr>
            <w:r w:rsidRPr="00FE6F71">
              <w:t>- выше значения прошлого года.</w:t>
            </w:r>
          </w:p>
          <w:p w:rsidR="00FE6F71" w:rsidRPr="00FE6F71" w:rsidRDefault="00FE6F71" w:rsidP="00FE6F71">
            <w:pPr>
              <w:jc w:val="both"/>
            </w:pPr>
            <w:r w:rsidRPr="00FE6F71">
              <w:t>- равно или выше в сравнении со средним значением по региону</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r w:rsidRPr="00FE6F71">
              <w:t>-1,0</w:t>
            </w:r>
          </w:p>
          <w:p w:rsidR="00FE6F71" w:rsidRPr="00FE6F71" w:rsidRDefault="00FE6F71" w:rsidP="00FE6F71">
            <w:pPr>
              <w:jc w:val="center"/>
            </w:pPr>
            <w:r w:rsidRPr="00FE6F71">
              <w:t>1,0</w:t>
            </w:r>
          </w:p>
          <w:p w:rsidR="00FE6F71" w:rsidRPr="00FE6F71" w:rsidRDefault="00FE6F71" w:rsidP="00FE6F71">
            <w:pPr>
              <w:jc w:val="center"/>
            </w:pPr>
            <w:r w:rsidRPr="00FE6F71">
              <w:t>1,0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hd w:val="clear" w:color="auto" w:fill="FFFFFF"/>
              <w:jc w:val="both"/>
              <w:rPr>
                <w:kern w:val="1"/>
              </w:rPr>
            </w:pPr>
            <w:r w:rsidRPr="00FE6F71">
              <w:rPr>
                <w:kern w:val="1"/>
              </w:rPr>
              <w:t>2.3</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Количество призовых мест, занятых обучающимися в научно-практических конференциях, интеллектуальных марафонах и других мероприятиях муниципального уровня, отражающих результативность внеурочной деятельности по предметам обучения</w:t>
            </w:r>
          </w:p>
          <w:p w:rsidR="00FE6F71" w:rsidRPr="00FE6F71" w:rsidRDefault="00FE6F71" w:rsidP="00FE6F71">
            <w:pPr>
              <w:jc w:val="both"/>
            </w:pPr>
            <w:r w:rsidRPr="00FE6F71">
              <w:t>- наличие призовых мест;</w:t>
            </w:r>
          </w:p>
          <w:p w:rsidR="00FE6F71" w:rsidRPr="00FE6F71" w:rsidRDefault="00FE6F71" w:rsidP="00FE6F71">
            <w:pPr>
              <w:jc w:val="both"/>
            </w:pPr>
            <w:r w:rsidRPr="00FE6F71">
              <w:t>- больше в сравнении с прошлым учебным годом.</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rPr>
                <w:bCs/>
              </w:rPr>
            </w:pPr>
          </w:p>
          <w:p w:rsidR="00FE6F71" w:rsidRPr="00FE6F71" w:rsidRDefault="00FE6F71" w:rsidP="00FE6F71">
            <w:pPr>
              <w:jc w:val="center"/>
              <w:rPr>
                <w:bCs/>
              </w:rPr>
            </w:pPr>
          </w:p>
          <w:p w:rsidR="00FE6F71" w:rsidRPr="00FE6F71" w:rsidRDefault="00FE6F71" w:rsidP="00FE6F71">
            <w:pPr>
              <w:jc w:val="center"/>
              <w:rPr>
                <w:bCs/>
              </w:rPr>
            </w:pPr>
          </w:p>
          <w:p w:rsidR="00FE6F71" w:rsidRPr="00FE6F71" w:rsidRDefault="00FE6F71" w:rsidP="00FE6F71">
            <w:pPr>
              <w:jc w:val="center"/>
              <w:rPr>
                <w:bCs/>
              </w:rPr>
            </w:pPr>
          </w:p>
          <w:p w:rsidR="00FE6F71" w:rsidRPr="00FE6F71" w:rsidRDefault="00FE6F71" w:rsidP="00FE6F71">
            <w:pPr>
              <w:jc w:val="center"/>
              <w:rPr>
                <w:bCs/>
              </w:rPr>
            </w:pPr>
            <w:r w:rsidRPr="00FE6F71">
              <w:rPr>
                <w:bCs/>
              </w:rPr>
              <w:t>0,5</w:t>
            </w:r>
          </w:p>
          <w:p w:rsidR="00FE6F71" w:rsidRPr="00FE6F71" w:rsidRDefault="00FE6F71" w:rsidP="00FE6F71">
            <w:pPr>
              <w:jc w:val="center"/>
              <w:rPr>
                <w:bCs/>
              </w:rPr>
            </w:pPr>
            <w:r w:rsidRPr="00FE6F71">
              <w:rPr>
                <w:bCs/>
              </w:rPr>
              <w:t>1,0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kern w:val="1"/>
              </w:rPr>
            </w:pPr>
            <w:r w:rsidRPr="00FE6F71">
              <w:rPr>
                <w:kern w:val="1"/>
              </w:rPr>
              <w:t>2.4.</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Количество призовых мест, занятых обучающимися в научно-практических конференциях, интеллектуальных марафонах и других мероприятиях регионального уровня, отражающих результативность внеурочной деятельности по предметам обучения</w:t>
            </w:r>
          </w:p>
          <w:p w:rsidR="00FE6F71" w:rsidRPr="00FE6F71" w:rsidRDefault="00FE6F71" w:rsidP="00FE6F71">
            <w:pPr>
              <w:jc w:val="both"/>
            </w:pPr>
            <w:r w:rsidRPr="00FE6F71">
              <w:t>- наличие призовых мест;</w:t>
            </w:r>
          </w:p>
          <w:p w:rsidR="00FE6F71" w:rsidRPr="00FE6F71" w:rsidRDefault="00FE6F71" w:rsidP="00FE6F71">
            <w:pPr>
              <w:jc w:val="both"/>
            </w:pPr>
            <w:r w:rsidRPr="00FE6F71">
              <w:t>- больше в сравнении с прошлым учебным годом.</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rPr>
                <w:bCs/>
              </w:rPr>
            </w:pPr>
          </w:p>
          <w:p w:rsidR="00FE6F71" w:rsidRPr="00FE6F71" w:rsidRDefault="00FE6F71" w:rsidP="00FE6F71">
            <w:pPr>
              <w:jc w:val="center"/>
              <w:rPr>
                <w:bCs/>
              </w:rPr>
            </w:pPr>
          </w:p>
          <w:p w:rsidR="00FE6F71" w:rsidRPr="00FE6F71" w:rsidRDefault="00FE6F71" w:rsidP="00FE6F71">
            <w:pPr>
              <w:jc w:val="center"/>
              <w:rPr>
                <w:bCs/>
              </w:rPr>
            </w:pPr>
          </w:p>
          <w:p w:rsidR="00FE6F71" w:rsidRPr="00FE6F71" w:rsidRDefault="00FE6F71" w:rsidP="00FE6F71">
            <w:pPr>
              <w:jc w:val="center"/>
              <w:rPr>
                <w:bCs/>
              </w:rPr>
            </w:pPr>
          </w:p>
          <w:p w:rsidR="00FE6F71" w:rsidRPr="00FE6F71" w:rsidRDefault="00FE6F71" w:rsidP="00FE6F71">
            <w:pPr>
              <w:jc w:val="center"/>
              <w:rPr>
                <w:bCs/>
              </w:rPr>
            </w:pPr>
            <w:r w:rsidRPr="00FE6F71">
              <w:rPr>
                <w:bCs/>
              </w:rPr>
              <w:t>1,0</w:t>
            </w:r>
          </w:p>
          <w:p w:rsidR="00FE6F71" w:rsidRPr="00FE6F71" w:rsidRDefault="00FE6F71" w:rsidP="00FE6F71">
            <w:pPr>
              <w:jc w:val="center"/>
              <w:rPr>
                <w:bCs/>
              </w:rPr>
            </w:pPr>
            <w:r w:rsidRPr="00FE6F71">
              <w:rPr>
                <w:bCs/>
              </w:rPr>
              <w:t>1,5</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kern w:val="1"/>
              </w:rPr>
            </w:pPr>
            <w:r w:rsidRPr="00FE6F71">
              <w:rPr>
                <w:kern w:val="1"/>
              </w:rPr>
              <w:t>2.5.</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Количество призовых мест, занятых обучающимися в научно-практических конференциях, интеллектуальных марафонах и других мероприятиях всероссийского и международного уровня, отражающих результативность внеурочной деятельности по предметам обучения</w:t>
            </w:r>
          </w:p>
          <w:p w:rsidR="00FE6F71" w:rsidRPr="00FE6F71" w:rsidRDefault="00FE6F71" w:rsidP="00FE6F71">
            <w:pPr>
              <w:jc w:val="both"/>
            </w:pPr>
            <w:r w:rsidRPr="00FE6F71">
              <w:t>- наличие призовых мест;</w:t>
            </w:r>
          </w:p>
          <w:p w:rsidR="00FE6F71" w:rsidRPr="00FE6F71" w:rsidRDefault="00FE6F71" w:rsidP="00FE6F71">
            <w:pPr>
              <w:jc w:val="both"/>
            </w:pPr>
            <w:r w:rsidRPr="00FE6F71">
              <w:t>- больше в сравнении с прошлым учебным годом.</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rPr>
                <w:bCs/>
              </w:rPr>
            </w:pPr>
          </w:p>
          <w:p w:rsidR="00FE6F71" w:rsidRPr="00FE6F71" w:rsidRDefault="00FE6F71" w:rsidP="00FE6F71">
            <w:pPr>
              <w:jc w:val="center"/>
              <w:rPr>
                <w:bCs/>
              </w:rPr>
            </w:pPr>
          </w:p>
          <w:p w:rsidR="00FE6F71" w:rsidRPr="00FE6F71" w:rsidRDefault="00FE6F71" w:rsidP="00FE6F71">
            <w:pPr>
              <w:jc w:val="center"/>
              <w:rPr>
                <w:bCs/>
              </w:rPr>
            </w:pPr>
          </w:p>
          <w:p w:rsidR="00FE6F71" w:rsidRPr="00FE6F71" w:rsidRDefault="00FE6F71" w:rsidP="00FE6F71">
            <w:pPr>
              <w:jc w:val="center"/>
              <w:rPr>
                <w:bCs/>
              </w:rPr>
            </w:pPr>
          </w:p>
          <w:p w:rsidR="00FE6F71" w:rsidRPr="00FE6F71" w:rsidRDefault="00FE6F71" w:rsidP="00FE6F71">
            <w:pPr>
              <w:jc w:val="center"/>
              <w:rPr>
                <w:bCs/>
              </w:rPr>
            </w:pPr>
            <w:r w:rsidRPr="00FE6F71">
              <w:rPr>
                <w:bCs/>
              </w:rPr>
              <w:t>2,0</w:t>
            </w:r>
          </w:p>
          <w:p w:rsidR="00FE6F71" w:rsidRPr="00FE6F71" w:rsidRDefault="00FE6F71" w:rsidP="00FE6F71">
            <w:pPr>
              <w:jc w:val="center"/>
              <w:rPr>
                <w:bCs/>
              </w:rPr>
            </w:pPr>
            <w:r w:rsidRPr="00FE6F71">
              <w:rPr>
                <w:bCs/>
              </w:rPr>
              <w:t>3,0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kern w:val="1"/>
              </w:rPr>
            </w:pPr>
            <w:r w:rsidRPr="00FE6F71">
              <w:rPr>
                <w:kern w:val="1"/>
              </w:rPr>
              <w:t>2.6</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Количество обучающихся, занимающихся различными видами внеурочной деятельности (кружки, научные общества учащихся, спортивные секции, клубы и т.д.)</w:t>
            </w:r>
          </w:p>
          <w:p w:rsidR="00FE6F71" w:rsidRPr="00FE6F71" w:rsidRDefault="00FE6F71" w:rsidP="00FE6F71">
            <w:pPr>
              <w:jc w:val="both"/>
            </w:pPr>
            <w:r w:rsidRPr="00FE6F71">
              <w:t>- ниже значения прошлого года;</w:t>
            </w:r>
          </w:p>
          <w:p w:rsidR="00FE6F71" w:rsidRPr="00FE6F71" w:rsidRDefault="00FE6F71" w:rsidP="00FE6F71">
            <w:pPr>
              <w:jc w:val="both"/>
            </w:pPr>
            <w:r w:rsidRPr="00FE6F71">
              <w:t>- выше значения прошлого года;</w:t>
            </w:r>
          </w:p>
          <w:p w:rsidR="00FE6F71" w:rsidRPr="00FE6F71" w:rsidRDefault="00FE6F71" w:rsidP="00FE6F71">
            <w:pPr>
              <w:jc w:val="both"/>
            </w:pPr>
            <w:r w:rsidRPr="00FE6F71">
              <w:t>- равно или выше в сравнении со средним значением по региону</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rPr>
                <w:bCs/>
              </w:rPr>
            </w:pPr>
          </w:p>
          <w:p w:rsidR="00FE6F71" w:rsidRPr="00FE6F71" w:rsidRDefault="00FE6F71" w:rsidP="00FE6F71">
            <w:pPr>
              <w:jc w:val="center"/>
              <w:rPr>
                <w:bCs/>
              </w:rPr>
            </w:pPr>
          </w:p>
          <w:p w:rsidR="00FE6F71" w:rsidRPr="00FE6F71" w:rsidRDefault="00FE6F71" w:rsidP="00FE6F71">
            <w:pPr>
              <w:jc w:val="center"/>
              <w:rPr>
                <w:bCs/>
              </w:rPr>
            </w:pPr>
          </w:p>
          <w:p w:rsidR="00FE6F71" w:rsidRPr="00FE6F71" w:rsidRDefault="00FE6F71" w:rsidP="00FE6F71">
            <w:pPr>
              <w:jc w:val="center"/>
              <w:rPr>
                <w:bCs/>
              </w:rPr>
            </w:pPr>
            <w:r w:rsidRPr="00FE6F71">
              <w:rPr>
                <w:bCs/>
              </w:rPr>
              <w:t>-1,0</w:t>
            </w:r>
          </w:p>
          <w:p w:rsidR="00FE6F71" w:rsidRPr="00FE6F71" w:rsidRDefault="00FE6F71" w:rsidP="00FE6F71">
            <w:pPr>
              <w:jc w:val="center"/>
              <w:rPr>
                <w:bCs/>
              </w:rPr>
            </w:pPr>
            <w:r w:rsidRPr="00FE6F71">
              <w:rPr>
                <w:bCs/>
              </w:rPr>
              <w:t>1,0</w:t>
            </w:r>
          </w:p>
          <w:p w:rsidR="00FE6F71" w:rsidRPr="00FE6F71" w:rsidRDefault="00FE6F71" w:rsidP="00FE6F71">
            <w:pPr>
              <w:jc w:val="center"/>
              <w:rPr>
                <w:bCs/>
              </w:rPr>
            </w:pPr>
            <w:r w:rsidRPr="00FE6F71">
              <w:rPr>
                <w:bCs/>
              </w:rPr>
              <w:t>1,0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kern w:val="1"/>
              </w:rPr>
            </w:pPr>
            <w:r w:rsidRPr="00FE6F71">
              <w:rPr>
                <w:kern w:val="1"/>
              </w:rPr>
              <w:t>2.7.</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Количество призовых мест, занятых обучающимися в творческих конкурсах, фестивалях, спортивных соревнованиях, в конкурсах социальных проектов и др. на муниципальном уровне</w:t>
            </w:r>
          </w:p>
          <w:p w:rsidR="00FE6F71" w:rsidRPr="00FE6F71" w:rsidRDefault="00FE6F71" w:rsidP="00FE6F71">
            <w:pPr>
              <w:jc w:val="both"/>
            </w:pPr>
            <w:r w:rsidRPr="00FE6F71">
              <w:lastRenderedPageBreak/>
              <w:t>- наличие призовых мест;</w:t>
            </w:r>
          </w:p>
          <w:p w:rsidR="00FE6F71" w:rsidRPr="00FE6F71" w:rsidRDefault="00FE6F71" w:rsidP="00FE6F71">
            <w:pPr>
              <w:jc w:val="both"/>
            </w:pPr>
            <w:r w:rsidRPr="00FE6F71">
              <w:t>- больше в сравнении с прошлым учебным годом.</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rPr>
                <w:bCs/>
              </w:rPr>
            </w:pPr>
          </w:p>
          <w:p w:rsidR="00FE6F71" w:rsidRPr="00FE6F71" w:rsidRDefault="00FE6F71" w:rsidP="00FE6F71">
            <w:pPr>
              <w:jc w:val="center"/>
              <w:rPr>
                <w:bCs/>
              </w:rPr>
            </w:pPr>
          </w:p>
          <w:p w:rsidR="00FE6F71" w:rsidRPr="00FE6F71" w:rsidRDefault="00FE6F71" w:rsidP="00FE6F71">
            <w:pPr>
              <w:jc w:val="center"/>
              <w:rPr>
                <w:bCs/>
              </w:rPr>
            </w:pPr>
          </w:p>
          <w:p w:rsidR="00FE6F71" w:rsidRPr="00FE6F71" w:rsidRDefault="00FE6F71" w:rsidP="00FE6F71">
            <w:pPr>
              <w:jc w:val="center"/>
              <w:rPr>
                <w:bCs/>
              </w:rPr>
            </w:pPr>
            <w:r w:rsidRPr="00FE6F71">
              <w:rPr>
                <w:bCs/>
              </w:rPr>
              <w:lastRenderedPageBreak/>
              <w:t>0,5</w:t>
            </w:r>
          </w:p>
          <w:p w:rsidR="00FE6F71" w:rsidRPr="00FE6F71" w:rsidRDefault="00FE6F71" w:rsidP="00FE6F71">
            <w:pPr>
              <w:jc w:val="center"/>
              <w:rPr>
                <w:bCs/>
              </w:rPr>
            </w:pPr>
            <w:r w:rsidRPr="00FE6F71">
              <w:rPr>
                <w:bCs/>
              </w:rPr>
              <w:t>1,0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kern w:val="1"/>
              </w:rPr>
            </w:pPr>
            <w:r w:rsidRPr="00FE6F71">
              <w:rPr>
                <w:kern w:val="1"/>
              </w:rPr>
              <w:lastRenderedPageBreak/>
              <w:t>2.8.</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Количество призовых мест, занятых обучающимися в творческих конкурсах, фестивалях, спортивных соревнованиях, в конкурсах социальных проектов и др. на региональном уровне</w:t>
            </w:r>
          </w:p>
          <w:p w:rsidR="00FE6F71" w:rsidRPr="00FE6F71" w:rsidRDefault="00FE6F71" w:rsidP="00FE6F71">
            <w:pPr>
              <w:jc w:val="both"/>
            </w:pPr>
            <w:r w:rsidRPr="00FE6F71">
              <w:t>- наличие призовых мест;</w:t>
            </w:r>
          </w:p>
          <w:p w:rsidR="00FE6F71" w:rsidRPr="00FE6F71" w:rsidRDefault="00FE6F71" w:rsidP="00FE6F71">
            <w:pPr>
              <w:jc w:val="both"/>
            </w:pPr>
            <w:r w:rsidRPr="00FE6F71">
              <w:t>- больше в сравнении с прошлым учебным годом.</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rPr>
                <w:bCs/>
              </w:rPr>
            </w:pPr>
          </w:p>
          <w:p w:rsidR="00FE6F71" w:rsidRPr="00FE6F71" w:rsidRDefault="00FE6F71" w:rsidP="00FE6F71">
            <w:pPr>
              <w:jc w:val="center"/>
              <w:rPr>
                <w:bCs/>
              </w:rPr>
            </w:pPr>
          </w:p>
          <w:p w:rsidR="00FE6F71" w:rsidRPr="00FE6F71" w:rsidRDefault="00FE6F71" w:rsidP="00FE6F71">
            <w:pPr>
              <w:jc w:val="center"/>
              <w:rPr>
                <w:bCs/>
              </w:rPr>
            </w:pPr>
          </w:p>
          <w:p w:rsidR="00FE6F71" w:rsidRPr="00FE6F71" w:rsidRDefault="00FE6F71" w:rsidP="00FE6F71">
            <w:pPr>
              <w:jc w:val="center"/>
              <w:rPr>
                <w:bCs/>
              </w:rPr>
            </w:pPr>
            <w:r w:rsidRPr="00FE6F71">
              <w:rPr>
                <w:bCs/>
              </w:rPr>
              <w:t>1,0</w:t>
            </w:r>
          </w:p>
          <w:p w:rsidR="00FE6F71" w:rsidRPr="00FE6F71" w:rsidRDefault="00FE6F71" w:rsidP="00FE6F71">
            <w:pPr>
              <w:jc w:val="center"/>
              <w:rPr>
                <w:bCs/>
              </w:rPr>
            </w:pPr>
            <w:r w:rsidRPr="00FE6F71">
              <w:rPr>
                <w:bCs/>
              </w:rPr>
              <w:t>1,5</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kern w:val="1"/>
              </w:rPr>
            </w:pPr>
            <w:r w:rsidRPr="00FE6F71">
              <w:rPr>
                <w:kern w:val="1"/>
              </w:rPr>
              <w:t>2.9.</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Количество призовых мест, занятых обучающимися в творческих конкурсах, фестивалях, спортивных соревнованиях, в конкурсах социальных проектов и др. на федеральном и международном уровнях</w:t>
            </w:r>
          </w:p>
          <w:p w:rsidR="00FE6F71" w:rsidRPr="00FE6F71" w:rsidRDefault="00FE6F71" w:rsidP="00FE6F71">
            <w:pPr>
              <w:jc w:val="both"/>
            </w:pPr>
            <w:r w:rsidRPr="00FE6F71">
              <w:t>- наличие призовых мест;</w:t>
            </w:r>
          </w:p>
          <w:p w:rsidR="00FE6F71" w:rsidRPr="00FE6F71" w:rsidRDefault="00FE6F71" w:rsidP="00FE6F71">
            <w:pPr>
              <w:jc w:val="both"/>
            </w:pPr>
            <w:r w:rsidRPr="00FE6F71">
              <w:t>- больше в сравнении с прошлым учебным годом.</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rPr>
                <w:bCs/>
              </w:rPr>
            </w:pPr>
          </w:p>
          <w:p w:rsidR="00FE6F71" w:rsidRPr="00FE6F71" w:rsidRDefault="00FE6F71" w:rsidP="00FE6F71">
            <w:pPr>
              <w:jc w:val="center"/>
              <w:rPr>
                <w:bCs/>
              </w:rPr>
            </w:pPr>
          </w:p>
          <w:p w:rsidR="00FE6F71" w:rsidRPr="00FE6F71" w:rsidRDefault="00FE6F71" w:rsidP="00FE6F71">
            <w:pPr>
              <w:jc w:val="center"/>
              <w:rPr>
                <w:bCs/>
              </w:rPr>
            </w:pPr>
          </w:p>
          <w:p w:rsidR="00FE6F71" w:rsidRPr="00FE6F71" w:rsidRDefault="00FE6F71" w:rsidP="00FE6F71">
            <w:pPr>
              <w:jc w:val="center"/>
              <w:rPr>
                <w:bCs/>
              </w:rPr>
            </w:pPr>
            <w:r w:rsidRPr="00FE6F71">
              <w:rPr>
                <w:bCs/>
              </w:rPr>
              <w:t>2,0</w:t>
            </w:r>
          </w:p>
          <w:p w:rsidR="00FE6F71" w:rsidRPr="00FE6F71" w:rsidRDefault="00FE6F71" w:rsidP="00FE6F71">
            <w:pPr>
              <w:jc w:val="center"/>
              <w:rPr>
                <w:bCs/>
              </w:rPr>
            </w:pPr>
            <w:r w:rsidRPr="00FE6F71">
              <w:rPr>
                <w:bCs/>
              </w:rPr>
              <w:t>3,0</w:t>
            </w:r>
          </w:p>
        </w:tc>
      </w:tr>
      <w:tr w:rsidR="00FE6F71" w:rsidRPr="00FE6F71" w:rsidTr="004D36F4">
        <w:tc>
          <w:tcPr>
            <w:tcW w:w="14458" w:type="dxa"/>
            <w:gridSpan w:val="3"/>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rPr>
                <w:b/>
              </w:rPr>
              <w:t>Критерий 3.</w:t>
            </w:r>
            <w:r w:rsidRPr="00FE6F71">
              <w:rPr>
                <w:b/>
                <w:bCs/>
              </w:rPr>
              <w:t xml:space="preserve"> Развитие инфраструктуры для эффективного использования современных образовательных технологий в образовательных отношениях</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rPr>
                <w:kern w:val="1"/>
              </w:rPr>
            </w:pPr>
            <w:r w:rsidRPr="00FE6F71">
              <w:rPr>
                <w:kern w:val="1"/>
              </w:rPr>
              <w:t>3.1</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Наличие действующей локальной сети организации, обеспечивающей свободный доступ в Интернет всех участников образовательных отношений:</w:t>
            </w:r>
          </w:p>
          <w:p w:rsidR="00FE6F71" w:rsidRPr="00FE6F71" w:rsidRDefault="00FE6F71" w:rsidP="00FE6F71">
            <w:pPr>
              <w:jc w:val="both"/>
            </w:pPr>
            <w:r w:rsidRPr="00FE6F71">
              <w:t>- проводной;</w:t>
            </w:r>
          </w:p>
          <w:p w:rsidR="00FE6F71" w:rsidRPr="00FE6F71" w:rsidRDefault="00FE6F71" w:rsidP="00FE6F71">
            <w:pPr>
              <w:jc w:val="both"/>
            </w:pPr>
            <w:r w:rsidRPr="00FE6F71">
              <w:t>- беспроводной.</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r w:rsidRPr="00FE6F71">
              <w:t>0,5</w:t>
            </w:r>
          </w:p>
          <w:p w:rsidR="00FE6F71" w:rsidRPr="00FE6F71" w:rsidRDefault="00FE6F71" w:rsidP="00FE6F71">
            <w:pPr>
              <w:jc w:val="center"/>
            </w:pPr>
            <w:r w:rsidRPr="00FE6F71">
              <w:t>1,0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rPr>
                <w:kern w:val="1"/>
              </w:rPr>
            </w:pPr>
            <w:r w:rsidRPr="00FE6F71">
              <w:rPr>
                <w:kern w:val="1"/>
              </w:rPr>
              <w:t>3.2.</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Наличие доступа к сети Интернет для всех участников образовательных отношений:</w:t>
            </w:r>
          </w:p>
          <w:p w:rsidR="00FE6F71" w:rsidRPr="00FE6F71" w:rsidRDefault="00FE6F71" w:rsidP="00FE6F71">
            <w:pPr>
              <w:jc w:val="both"/>
            </w:pPr>
            <w:r w:rsidRPr="00FE6F71">
              <w:t>- на скорости подключения от 1 Мбит/с до 2 Мбит/с;</w:t>
            </w:r>
          </w:p>
          <w:p w:rsidR="00FE6F71" w:rsidRPr="00FE6F71" w:rsidRDefault="00FE6F71" w:rsidP="00FE6F71">
            <w:pPr>
              <w:jc w:val="both"/>
            </w:pPr>
            <w:r w:rsidRPr="00FE6F71">
              <w:t>- на скорости подключения свыше 2 Мбит/с.</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r w:rsidRPr="00FE6F71">
              <w:t>1,0</w:t>
            </w:r>
          </w:p>
          <w:p w:rsidR="00FE6F71" w:rsidRPr="00FE6F71" w:rsidRDefault="00FE6F71" w:rsidP="00FE6F71">
            <w:pPr>
              <w:jc w:val="center"/>
            </w:pPr>
            <w:r w:rsidRPr="00FE6F71">
              <w:t>2,0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rPr>
                <w:kern w:val="1"/>
              </w:rPr>
            </w:pPr>
            <w:r w:rsidRPr="00FE6F71">
              <w:rPr>
                <w:kern w:val="1"/>
              </w:rPr>
              <w:t>3.3.</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Реализация образовательных программ на основе дистанционного обучения</w:t>
            </w:r>
          </w:p>
          <w:p w:rsidR="00FE6F71" w:rsidRPr="00FE6F71" w:rsidRDefault="00FE6F71" w:rsidP="00FE6F71">
            <w:pPr>
              <w:jc w:val="both"/>
            </w:pPr>
            <w:r w:rsidRPr="00FE6F71">
              <w:t>- ОО является центром дистанционного обучения;</w:t>
            </w:r>
          </w:p>
          <w:p w:rsidR="00FE6F71" w:rsidRPr="00FE6F71" w:rsidRDefault="00FE6F71" w:rsidP="00FE6F71">
            <w:pPr>
              <w:jc w:val="both"/>
            </w:pPr>
            <w:r w:rsidRPr="00FE6F71">
              <w:t xml:space="preserve">- ОО является потребителем услуг дистанционного </w:t>
            </w:r>
            <w:proofErr w:type="spellStart"/>
            <w:r w:rsidRPr="00FE6F71">
              <w:t>обуче-ния</w:t>
            </w:r>
            <w:proofErr w:type="spellEnd"/>
            <w:r w:rsidRPr="00FE6F71">
              <w:t>.</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r w:rsidRPr="00FE6F71">
              <w:t>2,0</w:t>
            </w:r>
          </w:p>
          <w:p w:rsidR="00FE6F71" w:rsidRPr="00FE6F71" w:rsidRDefault="00FE6F71" w:rsidP="00FE6F71">
            <w:pPr>
              <w:jc w:val="center"/>
            </w:pPr>
            <w:r w:rsidRPr="00FE6F71">
              <w:t>1,0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rPr>
                <w:kern w:val="1"/>
              </w:rPr>
            </w:pPr>
            <w:r w:rsidRPr="00FE6F71">
              <w:rPr>
                <w:kern w:val="1"/>
              </w:rPr>
              <w:t>3.4.</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 xml:space="preserve">Количество педагогов, имеющих персональное АРМ ПК (ноутбук), принтер (МФУ), </w:t>
            </w:r>
            <w:proofErr w:type="spellStart"/>
            <w:r w:rsidRPr="00FE6F71">
              <w:t>медиапроектор</w:t>
            </w:r>
            <w:proofErr w:type="spellEnd"/>
            <w:r w:rsidRPr="00FE6F71">
              <w:t xml:space="preserve"> (интерактивная доска, телевизор</w:t>
            </w:r>
            <w:r w:rsidRPr="00FE6F71">
              <w:rPr>
                <w:rStyle w:val="af3"/>
              </w:rPr>
              <w:footnoteReference w:id="14"/>
            </w:r>
            <w:r w:rsidRPr="00FE6F71">
              <w:t>)</w:t>
            </w:r>
          </w:p>
          <w:p w:rsidR="00FE6F71" w:rsidRPr="00FE6F71" w:rsidRDefault="00FE6F71" w:rsidP="00FE6F71">
            <w:pPr>
              <w:jc w:val="both"/>
            </w:pPr>
            <w:r w:rsidRPr="00FE6F71">
              <w:t>- менее 90%,</w:t>
            </w:r>
          </w:p>
          <w:p w:rsidR="00FE6F71" w:rsidRPr="00FE6F71" w:rsidRDefault="00FE6F71" w:rsidP="00FE6F71">
            <w:pPr>
              <w:jc w:val="both"/>
            </w:pPr>
            <w:r w:rsidRPr="00FE6F71">
              <w:t>- от 90% до 100%,</w:t>
            </w:r>
          </w:p>
          <w:p w:rsidR="00FE6F71" w:rsidRPr="00FE6F71" w:rsidRDefault="00FE6F71" w:rsidP="00FE6F71">
            <w:pPr>
              <w:jc w:val="both"/>
            </w:pPr>
            <w:r w:rsidRPr="00FE6F71">
              <w:lastRenderedPageBreak/>
              <w:t>- 100%,</w:t>
            </w:r>
          </w:p>
          <w:p w:rsidR="00FE6F71" w:rsidRPr="00FE6F71" w:rsidRDefault="00FE6F71" w:rsidP="00FE6F71">
            <w:pPr>
              <w:jc w:val="both"/>
            </w:pPr>
            <w:r w:rsidRPr="00FE6F71">
              <w:t>- выше в сравнении с прошлым учебным годом.</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r w:rsidRPr="00FE6F71">
              <w:t>-1,0</w:t>
            </w:r>
          </w:p>
          <w:p w:rsidR="00FE6F71" w:rsidRPr="00FE6F71" w:rsidRDefault="00FE6F71" w:rsidP="00FE6F71">
            <w:pPr>
              <w:jc w:val="center"/>
            </w:pPr>
            <w:r w:rsidRPr="00FE6F71">
              <w:t>0</w:t>
            </w:r>
          </w:p>
          <w:p w:rsidR="00FE6F71" w:rsidRPr="00FE6F71" w:rsidRDefault="00FE6F71" w:rsidP="00FE6F71">
            <w:pPr>
              <w:jc w:val="center"/>
            </w:pPr>
            <w:r w:rsidRPr="00FE6F71">
              <w:lastRenderedPageBreak/>
              <w:t>1,0</w:t>
            </w:r>
          </w:p>
          <w:p w:rsidR="00FE6F71" w:rsidRPr="00FE6F71" w:rsidRDefault="00FE6F71" w:rsidP="00FE6F71">
            <w:pPr>
              <w:jc w:val="center"/>
            </w:pPr>
            <w:r w:rsidRPr="00FE6F71">
              <w:t>0,5</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rPr>
                <w:kern w:val="1"/>
              </w:rPr>
            </w:pPr>
            <w:r w:rsidRPr="00FE6F71">
              <w:rPr>
                <w:kern w:val="1"/>
              </w:rPr>
              <w:lastRenderedPageBreak/>
              <w:t>3.5.</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proofErr w:type="spellStart"/>
            <w:r w:rsidRPr="00FE6F71">
              <w:t>Сформированность</w:t>
            </w:r>
            <w:proofErr w:type="spellEnd"/>
            <w:r w:rsidRPr="00FE6F71">
              <w:t xml:space="preserve"> современной образовательной среды для реализации ФГОС, выраженная в наличии цифровой лаборатории</w:t>
            </w:r>
          </w:p>
          <w:p w:rsidR="00FE6F71" w:rsidRPr="00FE6F71" w:rsidRDefault="00FE6F71" w:rsidP="00FE6F71">
            <w:pPr>
              <w:jc w:val="both"/>
            </w:pPr>
            <w:r w:rsidRPr="00FE6F71">
              <w:t>- да;</w:t>
            </w:r>
          </w:p>
          <w:p w:rsidR="00FE6F71" w:rsidRPr="00FE6F71" w:rsidRDefault="00FE6F71" w:rsidP="00FE6F71">
            <w:pPr>
              <w:jc w:val="both"/>
            </w:pPr>
            <w:r w:rsidRPr="00FE6F71">
              <w:t>- нет.</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r w:rsidRPr="00FE6F71">
              <w:t>1,0</w:t>
            </w:r>
          </w:p>
          <w:p w:rsidR="00FE6F71" w:rsidRPr="00FE6F71" w:rsidRDefault="00FE6F71" w:rsidP="00FE6F71">
            <w:pPr>
              <w:jc w:val="center"/>
            </w:pPr>
            <w:r w:rsidRPr="00FE6F71">
              <w:t>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rPr>
                <w:kern w:val="1"/>
              </w:rPr>
            </w:pPr>
            <w:r w:rsidRPr="00FE6F71">
              <w:rPr>
                <w:kern w:val="1"/>
              </w:rPr>
              <w:t>3.6.</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proofErr w:type="spellStart"/>
            <w:r w:rsidRPr="00FE6F71">
              <w:t>Сформированность</w:t>
            </w:r>
            <w:proofErr w:type="spellEnd"/>
            <w:r w:rsidRPr="00FE6F71">
              <w:t xml:space="preserve"> современной образовательной среды для реализации ФГОС, выраженная в наличии робототехнического комплекта</w:t>
            </w:r>
          </w:p>
          <w:p w:rsidR="00FE6F71" w:rsidRPr="00FE6F71" w:rsidRDefault="00FE6F71" w:rsidP="00FE6F71">
            <w:pPr>
              <w:jc w:val="both"/>
            </w:pPr>
            <w:r w:rsidRPr="00FE6F71">
              <w:t>- да;</w:t>
            </w:r>
          </w:p>
          <w:p w:rsidR="00FE6F71" w:rsidRPr="00FE6F71" w:rsidRDefault="00FE6F71" w:rsidP="00FE6F71">
            <w:pPr>
              <w:jc w:val="both"/>
            </w:pPr>
            <w:r w:rsidRPr="00FE6F71">
              <w:t>- нет.</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r w:rsidRPr="00FE6F71">
              <w:t>1,0</w:t>
            </w:r>
          </w:p>
          <w:p w:rsidR="00FE6F71" w:rsidRPr="00FE6F71" w:rsidRDefault="00FE6F71" w:rsidP="00FE6F71">
            <w:pPr>
              <w:jc w:val="center"/>
            </w:pPr>
            <w:r w:rsidRPr="00FE6F71">
              <w:t>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rPr>
                <w:kern w:val="1"/>
              </w:rPr>
            </w:pPr>
            <w:r w:rsidRPr="00FE6F71">
              <w:rPr>
                <w:kern w:val="1"/>
              </w:rPr>
              <w:t>3.7.</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proofErr w:type="spellStart"/>
            <w:r w:rsidRPr="00FE6F71">
              <w:t>Сформированность</w:t>
            </w:r>
            <w:proofErr w:type="spellEnd"/>
            <w:r w:rsidRPr="00FE6F71">
              <w:t xml:space="preserve"> современной образовательной среды для реализации ФГОС, выраженная в наличии школьного телевидения</w:t>
            </w:r>
          </w:p>
          <w:p w:rsidR="00FE6F71" w:rsidRPr="00FE6F71" w:rsidRDefault="00FE6F71" w:rsidP="00FE6F71">
            <w:pPr>
              <w:jc w:val="both"/>
            </w:pPr>
            <w:r w:rsidRPr="00FE6F71">
              <w:t>- да;</w:t>
            </w:r>
          </w:p>
          <w:p w:rsidR="00FE6F71" w:rsidRPr="00FE6F71" w:rsidRDefault="00FE6F71" w:rsidP="00FE6F71">
            <w:pPr>
              <w:jc w:val="both"/>
            </w:pPr>
            <w:r w:rsidRPr="00FE6F71">
              <w:t>- нет.</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r w:rsidRPr="00FE6F71">
              <w:t>1,0</w:t>
            </w:r>
          </w:p>
          <w:p w:rsidR="00FE6F71" w:rsidRPr="00FE6F71" w:rsidRDefault="00FE6F71" w:rsidP="00FE6F71">
            <w:pPr>
              <w:jc w:val="center"/>
            </w:pPr>
            <w:r w:rsidRPr="00FE6F71">
              <w:t>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rPr>
                <w:kern w:val="1"/>
              </w:rPr>
            </w:pPr>
            <w:r w:rsidRPr="00FE6F71">
              <w:rPr>
                <w:kern w:val="1"/>
              </w:rPr>
              <w:t>3.8.</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proofErr w:type="spellStart"/>
            <w:r w:rsidRPr="00FE6F71">
              <w:t>Сформированность</w:t>
            </w:r>
            <w:proofErr w:type="spellEnd"/>
            <w:r w:rsidRPr="00FE6F71">
              <w:t xml:space="preserve"> современной образовательной среды для реализации ФГОС, выраженная в наличии школьной </w:t>
            </w:r>
            <w:proofErr w:type="spellStart"/>
            <w:r w:rsidRPr="00FE6F71">
              <w:t>фотостудии</w:t>
            </w:r>
            <w:proofErr w:type="spellEnd"/>
          </w:p>
          <w:p w:rsidR="00FE6F71" w:rsidRPr="00FE6F71" w:rsidRDefault="00FE6F71" w:rsidP="00FE6F71">
            <w:pPr>
              <w:jc w:val="both"/>
            </w:pPr>
            <w:r w:rsidRPr="00FE6F71">
              <w:t>- да;</w:t>
            </w:r>
          </w:p>
          <w:p w:rsidR="00FE6F71" w:rsidRPr="00FE6F71" w:rsidRDefault="00FE6F71" w:rsidP="00FE6F71">
            <w:pPr>
              <w:jc w:val="both"/>
            </w:pPr>
            <w:r w:rsidRPr="00FE6F71">
              <w:t>- нет.</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r w:rsidRPr="00FE6F71">
              <w:t>1,0</w:t>
            </w:r>
          </w:p>
          <w:p w:rsidR="00FE6F71" w:rsidRPr="00FE6F71" w:rsidRDefault="00FE6F71" w:rsidP="00FE6F71">
            <w:pPr>
              <w:jc w:val="center"/>
            </w:pPr>
            <w:r w:rsidRPr="00FE6F71">
              <w:t>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rPr>
                <w:kern w:val="1"/>
              </w:rPr>
            </w:pPr>
            <w:r w:rsidRPr="00FE6F71">
              <w:rPr>
                <w:kern w:val="1"/>
              </w:rPr>
              <w:t>3.9.</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proofErr w:type="spellStart"/>
            <w:r w:rsidRPr="00FE6F71">
              <w:t>Сформированность</w:t>
            </w:r>
            <w:proofErr w:type="spellEnd"/>
            <w:r w:rsidRPr="00FE6F71">
              <w:t xml:space="preserve"> современной образовательной среды для реализации ФГОС, выраженная в наличии школьной музыкальной студии</w:t>
            </w:r>
          </w:p>
          <w:p w:rsidR="00FE6F71" w:rsidRPr="00FE6F71" w:rsidRDefault="00FE6F71" w:rsidP="00FE6F71">
            <w:pPr>
              <w:jc w:val="both"/>
            </w:pPr>
            <w:r w:rsidRPr="00FE6F71">
              <w:t>- да;</w:t>
            </w:r>
          </w:p>
          <w:p w:rsidR="00FE6F71" w:rsidRPr="00FE6F71" w:rsidRDefault="00FE6F71" w:rsidP="00FE6F71">
            <w:pPr>
              <w:jc w:val="both"/>
            </w:pPr>
            <w:r w:rsidRPr="00FE6F71">
              <w:t>- нет.</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r w:rsidRPr="00FE6F71">
              <w:t>1,0</w:t>
            </w:r>
          </w:p>
          <w:p w:rsidR="00FE6F71" w:rsidRPr="00FE6F71" w:rsidRDefault="00FE6F71" w:rsidP="00FE6F71">
            <w:pPr>
              <w:jc w:val="center"/>
            </w:pPr>
            <w:r w:rsidRPr="00FE6F71">
              <w:t>0</w:t>
            </w:r>
          </w:p>
        </w:tc>
      </w:tr>
      <w:tr w:rsidR="00FE6F71" w:rsidRPr="00FE6F71" w:rsidTr="004D36F4">
        <w:tc>
          <w:tcPr>
            <w:tcW w:w="14458" w:type="dxa"/>
            <w:gridSpan w:val="3"/>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rPr>
                <w:b/>
                <w:bCs/>
                <w:kern w:val="1"/>
              </w:rPr>
            </w:pPr>
            <w:r w:rsidRPr="00FE6F71">
              <w:rPr>
                <w:b/>
              </w:rPr>
              <w:t xml:space="preserve">Критерий </w:t>
            </w:r>
            <w:r w:rsidRPr="00FE6F71">
              <w:rPr>
                <w:b/>
                <w:bCs/>
              </w:rPr>
              <w:t>4. Повышение открытости, демократизация управления образовательной организацией</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kern w:val="1"/>
              </w:rPr>
            </w:pPr>
            <w:r w:rsidRPr="00FE6F71">
              <w:rPr>
                <w:kern w:val="1"/>
              </w:rPr>
              <w:t>4.1.</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Наличие органа, осуществляющего государственно-общественное управление (наличие  управляющего совета, общественного совета, совета обучающихся и др.)</w:t>
            </w:r>
          </w:p>
          <w:p w:rsidR="00FE6F71" w:rsidRPr="00FE6F71" w:rsidRDefault="00FE6F71" w:rsidP="00FE6F71">
            <w:pPr>
              <w:jc w:val="both"/>
              <w:rPr>
                <w:bCs/>
              </w:rPr>
            </w:pPr>
            <w:r w:rsidRPr="00FE6F71">
              <w:rPr>
                <w:bCs/>
              </w:rPr>
              <w:t>- нет,</w:t>
            </w:r>
          </w:p>
          <w:p w:rsidR="00FE6F71" w:rsidRPr="00FE6F71" w:rsidRDefault="00FE6F71" w:rsidP="00FE6F71">
            <w:pPr>
              <w:jc w:val="both"/>
              <w:rPr>
                <w:b/>
                <w:bCs/>
              </w:rPr>
            </w:pPr>
            <w:r w:rsidRPr="00FE6F71">
              <w:rPr>
                <w:bCs/>
              </w:rPr>
              <w:t>- да.</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r w:rsidRPr="00FE6F71">
              <w:t>0</w:t>
            </w:r>
          </w:p>
          <w:p w:rsidR="00FE6F71" w:rsidRPr="00FE6F71" w:rsidRDefault="00FE6F71" w:rsidP="00FE6F71">
            <w:pPr>
              <w:jc w:val="center"/>
            </w:pPr>
            <w:r w:rsidRPr="00FE6F71">
              <w:t>1,0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kern w:val="1"/>
              </w:rPr>
            </w:pPr>
            <w:r w:rsidRPr="00FE6F71">
              <w:rPr>
                <w:kern w:val="1"/>
              </w:rPr>
              <w:t>4.2.</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Наличие реализованных инициатив органов государственно-общественного управления, в том числе самоуправления обучающихся</w:t>
            </w:r>
          </w:p>
          <w:p w:rsidR="00FE6F71" w:rsidRPr="00FE6F71" w:rsidRDefault="00FE6F71" w:rsidP="00FE6F71">
            <w:pPr>
              <w:jc w:val="both"/>
            </w:pPr>
            <w:r w:rsidRPr="00FE6F71">
              <w:t>- нет,</w:t>
            </w:r>
          </w:p>
          <w:p w:rsidR="00FE6F71" w:rsidRPr="00FE6F71" w:rsidRDefault="00FE6F71" w:rsidP="00FE6F71">
            <w:pPr>
              <w:jc w:val="both"/>
            </w:pPr>
            <w:r w:rsidRPr="00FE6F71">
              <w:t>- да.</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rPr>
                <w:b/>
              </w:rPr>
            </w:pPr>
          </w:p>
          <w:p w:rsidR="00FE6F71" w:rsidRPr="00FE6F71" w:rsidRDefault="00FE6F71" w:rsidP="00FE6F71">
            <w:pPr>
              <w:jc w:val="center"/>
              <w:rPr>
                <w:b/>
              </w:rPr>
            </w:pPr>
          </w:p>
          <w:p w:rsidR="00FE6F71" w:rsidRPr="00FE6F71" w:rsidRDefault="00FE6F71" w:rsidP="00FE6F71">
            <w:pPr>
              <w:jc w:val="center"/>
            </w:pPr>
            <w:r w:rsidRPr="00FE6F71">
              <w:t>0</w:t>
            </w:r>
          </w:p>
          <w:p w:rsidR="00FE6F71" w:rsidRPr="00FE6F71" w:rsidRDefault="00FE6F71" w:rsidP="00FE6F71">
            <w:pPr>
              <w:jc w:val="center"/>
              <w:rPr>
                <w:b/>
              </w:rPr>
            </w:pPr>
            <w:r w:rsidRPr="00FE6F71">
              <w:t>1,0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spacing w:val="-3"/>
                <w:kern w:val="1"/>
              </w:rPr>
            </w:pPr>
            <w:r w:rsidRPr="00FE6F71">
              <w:rPr>
                <w:spacing w:val="-3"/>
                <w:kern w:val="1"/>
              </w:rPr>
              <w:t>4.</w:t>
            </w:r>
            <w:r w:rsidRPr="00FE6F71">
              <w:rPr>
                <w:spacing w:val="-3"/>
                <w:kern w:val="1"/>
              </w:rPr>
              <w:lastRenderedPageBreak/>
              <w:t>3.</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lastRenderedPageBreak/>
              <w:t xml:space="preserve">Наличие отвечающего требованиям к структуре и содержанию, доступного для </w:t>
            </w:r>
            <w:r w:rsidRPr="00FE6F71">
              <w:lastRenderedPageBreak/>
              <w:t xml:space="preserve">всеобщего ознакомления отчета о результатах </w:t>
            </w:r>
            <w:proofErr w:type="spellStart"/>
            <w:r w:rsidRPr="00FE6F71">
              <w:t>самообследования</w:t>
            </w:r>
            <w:proofErr w:type="spellEnd"/>
            <w:r w:rsidRPr="00FE6F71">
              <w:t xml:space="preserve"> (в том числе размещённого на официальном сайте ОО) о деятельности по итогам учебного года</w:t>
            </w:r>
          </w:p>
          <w:p w:rsidR="00FE6F71" w:rsidRPr="00FE6F71" w:rsidRDefault="00FE6F71" w:rsidP="00FE6F71">
            <w:pPr>
              <w:jc w:val="both"/>
            </w:pPr>
            <w:r w:rsidRPr="00FE6F71">
              <w:t>- нет,</w:t>
            </w:r>
          </w:p>
          <w:p w:rsidR="00FE6F71" w:rsidRPr="00FE6F71" w:rsidRDefault="00FE6F71" w:rsidP="00FE6F71">
            <w:pPr>
              <w:jc w:val="both"/>
            </w:pPr>
            <w:r w:rsidRPr="00FE6F71">
              <w:t>- да.</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r w:rsidRPr="00FE6F71">
              <w:t>0</w:t>
            </w:r>
          </w:p>
          <w:p w:rsidR="00FE6F71" w:rsidRPr="00FE6F71" w:rsidRDefault="00FE6F71" w:rsidP="00FE6F71">
            <w:pPr>
              <w:jc w:val="center"/>
            </w:pPr>
            <w:r w:rsidRPr="00FE6F71">
              <w:t>1,0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spacing w:val="-3"/>
                <w:kern w:val="1"/>
              </w:rPr>
            </w:pPr>
            <w:r w:rsidRPr="00FE6F71">
              <w:rPr>
                <w:spacing w:val="-3"/>
                <w:kern w:val="1"/>
              </w:rPr>
              <w:lastRenderedPageBreak/>
              <w:t>4.4.</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Ежеквартальная частота обновления информации на школьном сайте</w:t>
            </w:r>
          </w:p>
          <w:p w:rsidR="00FE6F71" w:rsidRPr="00FE6F71" w:rsidRDefault="00FE6F71" w:rsidP="00FE6F71">
            <w:pPr>
              <w:jc w:val="both"/>
            </w:pPr>
            <w:r w:rsidRPr="00FE6F71">
              <w:t>- нет,</w:t>
            </w:r>
          </w:p>
          <w:p w:rsidR="00FE6F71" w:rsidRPr="00FE6F71" w:rsidRDefault="00FE6F71" w:rsidP="00FE6F71">
            <w:pPr>
              <w:jc w:val="both"/>
            </w:pPr>
            <w:r w:rsidRPr="00FE6F71">
              <w:t>- да.</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r w:rsidRPr="00FE6F71">
              <w:t>0</w:t>
            </w:r>
          </w:p>
          <w:p w:rsidR="00FE6F71" w:rsidRPr="00FE6F71" w:rsidRDefault="00FE6F71" w:rsidP="00FE6F71">
            <w:pPr>
              <w:jc w:val="center"/>
            </w:pPr>
            <w:r w:rsidRPr="00FE6F71">
              <w:t>0,5</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spacing w:val="-3"/>
                <w:kern w:val="1"/>
              </w:rPr>
            </w:pPr>
            <w:r w:rsidRPr="00FE6F71">
              <w:rPr>
                <w:spacing w:val="-3"/>
                <w:kern w:val="1"/>
              </w:rPr>
              <w:t>4.5.</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Ежемесячная частота обновления информации на школьном сайте</w:t>
            </w:r>
          </w:p>
          <w:p w:rsidR="00FE6F71" w:rsidRPr="00FE6F71" w:rsidRDefault="00FE6F71" w:rsidP="00FE6F71">
            <w:pPr>
              <w:jc w:val="both"/>
            </w:pPr>
            <w:r w:rsidRPr="00FE6F71">
              <w:t>- нет,</w:t>
            </w:r>
          </w:p>
          <w:p w:rsidR="00FE6F71" w:rsidRPr="00FE6F71" w:rsidRDefault="00FE6F71" w:rsidP="00FE6F71">
            <w:pPr>
              <w:jc w:val="both"/>
            </w:pPr>
            <w:r w:rsidRPr="00FE6F71">
              <w:t>- да.</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r w:rsidRPr="00FE6F71">
              <w:t>0</w:t>
            </w:r>
          </w:p>
          <w:p w:rsidR="00FE6F71" w:rsidRPr="00FE6F71" w:rsidRDefault="00FE6F71" w:rsidP="00FE6F71">
            <w:pPr>
              <w:jc w:val="center"/>
            </w:pPr>
            <w:r w:rsidRPr="00FE6F71">
              <w:t>1,0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kern w:val="1"/>
              </w:rPr>
            </w:pPr>
            <w:r w:rsidRPr="00FE6F71">
              <w:rPr>
                <w:kern w:val="1"/>
              </w:rPr>
              <w:t>4.6.</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Еженедельная частота обновления информации на школьном сайте</w:t>
            </w:r>
          </w:p>
          <w:p w:rsidR="00FE6F71" w:rsidRPr="00FE6F71" w:rsidRDefault="00FE6F71" w:rsidP="00FE6F71">
            <w:pPr>
              <w:jc w:val="both"/>
            </w:pPr>
            <w:r w:rsidRPr="00FE6F71">
              <w:t>- нет,</w:t>
            </w:r>
          </w:p>
          <w:p w:rsidR="00FE6F71" w:rsidRPr="00FE6F71" w:rsidRDefault="00FE6F71" w:rsidP="00FE6F71">
            <w:pPr>
              <w:jc w:val="both"/>
            </w:pPr>
            <w:r w:rsidRPr="00FE6F71">
              <w:t>- да.</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r w:rsidRPr="00FE6F71">
              <w:t>0</w:t>
            </w:r>
          </w:p>
          <w:p w:rsidR="00FE6F71" w:rsidRPr="00FE6F71" w:rsidRDefault="00FE6F71" w:rsidP="00FE6F71">
            <w:pPr>
              <w:jc w:val="center"/>
            </w:pPr>
            <w:r w:rsidRPr="00FE6F71">
              <w:t>2,0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20"/>
              <w:tabs>
                <w:tab w:val="left" w:pos="-28"/>
              </w:tabs>
              <w:ind w:left="0" w:firstLine="0"/>
              <w:rPr>
                <w:kern w:val="1"/>
                <w:sz w:val="24"/>
                <w:szCs w:val="24"/>
              </w:rPr>
            </w:pPr>
            <w:r w:rsidRPr="00FE6F71">
              <w:rPr>
                <w:kern w:val="1"/>
                <w:sz w:val="24"/>
                <w:szCs w:val="24"/>
              </w:rPr>
              <w:t>4.7.</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В программе развития (при ее наличии) запланированы мероприятия по развитию школьной инфраструктуры в соответствии с требованиями ФГОС</w:t>
            </w:r>
          </w:p>
          <w:p w:rsidR="00FE6F71" w:rsidRPr="00FE6F71" w:rsidRDefault="00FE6F71" w:rsidP="00FE6F71">
            <w:pPr>
              <w:jc w:val="both"/>
            </w:pPr>
            <w:r w:rsidRPr="00FE6F71">
              <w:t>- нет,</w:t>
            </w:r>
          </w:p>
          <w:p w:rsidR="00FE6F71" w:rsidRPr="00FE6F71" w:rsidRDefault="00FE6F71" w:rsidP="00FE6F71">
            <w:pPr>
              <w:jc w:val="both"/>
            </w:pPr>
            <w:r w:rsidRPr="00FE6F71">
              <w:t>- да</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r w:rsidRPr="00FE6F71">
              <w:t>0</w:t>
            </w:r>
          </w:p>
          <w:p w:rsidR="00FE6F71" w:rsidRPr="00FE6F71" w:rsidRDefault="00FE6F71" w:rsidP="00FE6F71">
            <w:pPr>
              <w:jc w:val="center"/>
            </w:pPr>
            <w:r w:rsidRPr="00FE6F71">
              <w:t>1,0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20"/>
              <w:tabs>
                <w:tab w:val="left" w:pos="-28"/>
              </w:tabs>
              <w:ind w:left="0" w:firstLine="0"/>
              <w:rPr>
                <w:kern w:val="1"/>
                <w:sz w:val="24"/>
                <w:szCs w:val="24"/>
              </w:rPr>
            </w:pPr>
            <w:r w:rsidRPr="00FE6F71">
              <w:rPr>
                <w:kern w:val="1"/>
                <w:sz w:val="24"/>
                <w:szCs w:val="24"/>
              </w:rPr>
              <w:t>4.8.</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В программе развития (при ее наличии) запланированы мероприятия, отвечающие приоритетным направлениям региональной образовательной политики</w:t>
            </w:r>
          </w:p>
          <w:p w:rsidR="00FE6F71" w:rsidRPr="00FE6F71" w:rsidRDefault="00FE6F71" w:rsidP="00FE6F71">
            <w:pPr>
              <w:jc w:val="both"/>
            </w:pPr>
            <w:r w:rsidRPr="00FE6F71">
              <w:t>- нет,</w:t>
            </w:r>
          </w:p>
          <w:p w:rsidR="00FE6F71" w:rsidRPr="00FE6F71" w:rsidRDefault="00FE6F71" w:rsidP="00FE6F71">
            <w:pPr>
              <w:jc w:val="both"/>
            </w:pPr>
            <w:r w:rsidRPr="00FE6F71">
              <w:t>- да</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r w:rsidRPr="00FE6F71">
              <w:t>0</w:t>
            </w:r>
          </w:p>
          <w:p w:rsidR="00FE6F71" w:rsidRPr="00FE6F71" w:rsidRDefault="00FE6F71" w:rsidP="00FE6F71">
            <w:pPr>
              <w:jc w:val="center"/>
            </w:pPr>
            <w:r w:rsidRPr="00FE6F71">
              <w:t>1,0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20"/>
              <w:tabs>
                <w:tab w:val="left" w:pos="-28"/>
              </w:tabs>
              <w:ind w:left="0" w:firstLine="0"/>
              <w:rPr>
                <w:kern w:val="1"/>
                <w:sz w:val="24"/>
                <w:szCs w:val="24"/>
              </w:rPr>
            </w:pPr>
            <w:r w:rsidRPr="00FE6F71">
              <w:rPr>
                <w:kern w:val="1"/>
                <w:sz w:val="24"/>
                <w:szCs w:val="24"/>
              </w:rPr>
              <w:t>4.9</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В программе развития (при ее наличии) запланированы меры по совершенствованию системы общественно-государственного управления</w:t>
            </w:r>
          </w:p>
          <w:p w:rsidR="00FE6F71" w:rsidRPr="00FE6F71" w:rsidRDefault="00FE6F71" w:rsidP="00FE6F71">
            <w:pPr>
              <w:jc w:val="both"/>
            </w:pPr>
            <w:r w:rsidRPr="00FE6F71">
              <w:t>- нет,</w:t>
            </w:r>
          </w:p>
          <w:p w:rsidR="00FE6F71" w:rsidRPr="00FE6F71" w:rsidRDefault="00FE6F71" w:rsidP="00FE6F71">
            <w:pPr>
              <w:jc w:val="both"/>
            </w:pPr>
            <w:r w:rsidRPr="00FE6F71">
              <w:t>- да</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r w:rsidRPr="00FE6F71">
              <w:t>0</w:t>
            </w:r>
          </w:p>
          <w:p w:rsidR="00FE6F71" w:rsidRPr="00FE6F71" w:rsidRDefault="00FE6F71" w:rsidP="00FE6F71">
            <w:pPr>
              <w:jc w:val="center"/>
            </w:pPr>
            <w:r w:rsidRPr="00FE6F71">
              <w:t>1,0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20"/>
              <w:tabs>
                <w:tab w:val="left" w:pos="-28"/>
              </w:tabs>
              <w:ind w:left="0" w:firstLine="0"/>
              <w:rPr>
                <w:kern w:val="1"/>
                <w:sz w:val="24"/>
                <w:szCs w:val="24"/>
              </w:rPr>
            </w:pPr>
            <w:r w:rsidRPr="00FE6F71">
              <w:rPr>
                <w:kern w:val="1"/>
                <w:sz w:val="24"/>
                <w:szCs w:val="24"/>
              </w:rPr>
              <w:t>4.10.</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В программе развития (при ее наличии) запланированы мероприятия по распространению инновационного опыта во внешнюю образовательную среду, в т.ч. внутри сети учреждений образовательного округа</w:t>
            </w:r>
          </w:p>
          <w:p w:rsidR="00FE6F71" w:rsidRPr="00FE6F71" w:rsidRDefault="00FE6F71" w:rsidP="00FE6F71">
            <w:pPr>
              <w:jc w:val="both"/>
            </w:pPr>
            <w:r w:rsidRPr="00FE6F71">
              <w:t>- нет,</w:t>
            </w:r>
          </w:p>
          <w:p w:rsidR="00FE6F71" w:rsidRPr="00FE6F71" w:rsidRDefault="00FE6F71" w:rsidP="00FE6F71">
            <w:pPr>
              <w:jc w:val="both"/>
            </w:pPr>
            <w:r w:rsidRPr="00FE6F71">
              <w:t>- да</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r w:rsidRPr="00FE6F71">
              <w:t>0</w:t>
            </w:r>
          </w:p>
          <w:p w:rsidR="00FE6F71" w:rsidRPr="00FE6F71" w:rsidRDefault="00FE6F71" w:rsidP="00FE6F71">
            <w:pPr>
              <w:jc w:val="center"/>
            </w:pPr>
            <w:r w:rsidRPr="00FE6F71">
              <w:t>1,0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20"/>
              <w:tabs>
                <w:tab w:val="left" w:pos="-28"/>
              </w:tabs>
              <w:ind w:left="0" w:firstLine="0"/>
              <w:rPr>
                <w:kern w:val="1"/>
                <w:sz w:val="24"/>
                <w:szCs w:val="24"/>
              </w:rPr>
            </w:pPr>
            <w:r w:rsidRPr="00FE6F71">
              <w:rPr>
                <w:kern w:val="1"/>
                <w:sz w:val="24"/>
                <w:szCs w:val="24"/>
              </w:rPr>
              <w:t>4.1</w:t>
            </w:r>
            <w:r w:rsidRPr="00FE6F71">
              <w:rPr>
                <w:kern w:val="1"/>
                <w:sz w:val="24"/>
                <w:szCs w:val="24"/>
              </w:rPr>
              <w:lastRenderedPageBreak/>
              <w:t>1.</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lastRenderedPageBreak/>
              <w:t xml:space="preserve">В программе развития (при ее наличии) запланированы мероприятия по привлечению различных источников финансирования, обеспечивающих </w:t>
            </w:r>
            <w:r w:rsidRPr="00FE6F71">
              <w:lastRenderedPageBreak/>
              <w:t>успешную реализацию ПР</w:t>
            </w:r>
          </w:p>
          <w:p w:rsidR="00FE6F71" w:rsidRPr="00FE6F71" w:rsidRDefault="00FE6F71" w:rsidP="00FE6F71">
            <w:pPr>
              <w:jc w:val="both"/>
            </w:pPr>
            <w:r w:rsidRPr="00FE6F71">
              <w:t>- нет,</w:t>
            </w:r>
          </w:p>
          <w:p w:rsidR="00FE6F71" w:rsidRPr="00FE6F71" w:rsidRDefault="00FE6F71" w:rsidP="00FE6F71">
            <w:pPr>
              <w:jc w:val="both"/>
            </w:pPr>
            <w:r w:rsidRPr="00FE6F71">
              <w:t>- да</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r w:rsidRPr="00FE6F71">
              <w:t>0</w:t>
            </w:r>
          </w:p>
          <w:p w:rsidR="00FE6F71" w:rsidRPr="00FE6F71" w:rsidRDefault="00FE6F71" w:rsidP="00FE6F71">
            <w:pPr>
              <w:jc w:val="center"/>
            </w:pPr>
            <w:r w:rsidRPr="00FE6F71">
              <w:t>1,0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20"/>
              <w:tabs>
                <w:tab w:val="left" w:pos="-28"/>
              </w:tabs>
              <w:ind w:left="0" w:firstLine="0"/>
              <w:rPr>
                <w:kern w:val="1"/>
                <w:sz w:val="24"/>
                <w:szCs w:val="24"/>
              </w:rPr>
            </w:pPr>
            <w:r w:rsidRPr="00FE6F71">
              <w:rPr>
                <w:kern w:val="1"/>
                <w:sz w:val="24"/>
                <w:szCs w:val="24"/>
              </w:rPr>
              <w:lastRenderedPageBreak/>
              <w:t>4.12</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 xml:space="preserve">Наличие печатного органа ОО (с тиражом не менее 1 экземпляра на 10 участников образовательных отношений, в том числе с размещением на официальном сайте ОО), выпускающего печатную продукцию один раз в учебную четверть </w:t>
            </w:r>
          </w:p>
          <w:p w:rsidR="00FE6F71" w:rsidRPr="00FE6F71" w:rsidRDefault="00FE6F71" w:rsidP="00FE6F71">
            <w:pPr>
              <w:jc w:val="both"/>
            </w:pPr>
            <w:r w:rsidRPr="00FE6F71">
              <w:t>- нет,</w:t>
            </w:r>
          </w:p>
          <w:p w:rsidR="00FE6F71" w:rsidRPr="00FE6F71" w:rsidRDefault="00FE6F71" w:rsidP="00FE6F71">
            <w:pPr>
              <w:jc w:val="both"/>
            </w:pPr>
            <w:r w:rsidRPr="00FE6F71">
              <w:t>- да</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r w:rsidRPr="00FE6F71">
              <w:t>0</w:t>
            </w:r>
          </w:p>
          <w:p w:rsidR="00FE6F71" w:rsidRPr="00FE6F71" w:rsidRDefault="00FE6F71" w:rsidP="00FE6F71">
            <w:pPr>
              <w:jc w:val="center"/>
            </w:pPr>
            <w:r w:rsidRPr="00FE6F71">
              <w:t>0,5</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20"/>
              <w:tabs>
                <w:tab w:val="left" w:pos="-28"/>
              </w:tabs>
              <w:ind w:left="0" w:firstLine="0"/>
              <w:rPr>
                <w:kern w:val="1"/>
                <w:sz w:val="24"/>
                <w:szCs w:val="24"/>
              </w:rPr>
            </w:pPr>
            <w:r w:rsidRPr="00FE6F71">
              <w:rPr>
                <w:kern w:val="1"/>
                <w:sz w:val="24"/>
                <w:szCs w:val="24"/>
              </w:rPr>
              <w:t>4.13</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Наличие печатного органа ОО (с тиражом не менее 1 экземпляра на 10 участников образовательных отношений, в том числе с размещением на официальном сайте ОО), выпускающего печатную продукцию ежемесячно</w:t>
            </w:r>
          </w:p>
          <w:p w:rsidR="00FE6F71" w:rsidRPr="00FE6F71" w:rsidRDefault="00FE6F71" w:rsidP="00FE6F71">
            <w:pPr>
              <w:jc w:val="both"/>
            </w:pPr>
            <w:r w:rsidRPr="00FE6F71">
              <w:t>- нет,</w:t>
            </w:r>
          </w:p>
          <w:p w:rsidR="00FE6F71" w:rsidRPr="00FE6F71" w:rsidRDefault="00FE6F71" w:rsidP="00FE6F71">
            <w:pPr>
              <w:jc w:val="both"/>
            </w:pPr>
            <w:r w:rsidRPr="00FE6F71">
              <w:t>- да</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r w:rsidRPr="00FE6F71">
              <w:t>0</w:t>
            </w:r>
          </w:p>
          <w:p w:rsidR="00FE6F71" w:rsidRPr="00FE6F71" w:rsidRDefault="00FE6F71" w:rsidP="00FE6F71">
            <w:pPr>
              <w:jc w:val="center"/>
            </w:pPr>
            <w:r w:rsidRPr="00FE6F71">
              <w:t>1,0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20"/>
              <w:tabs>
                <w:tab w:val="left" w:pos="-28"/>
              </w:tabs>
              <w:ind w:left="0" w:firstLine="0"/>
              <w:rPr>
                <w:kern w:val="1"/>
                <w:sz w:val="24"/>
                <w:szCs w:val="24"/>
              </w:rPr>
            </w:pPr>
            <w:r w:rsidRPr="00FE6F71">
              <w:rPr>
                <w:kern w:val="1"/>
                <w:sz w:val="24"/>
                <w:szCs w:val="24"/>
              </w:rPr>
              <w:t>4.14</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Наличие печатного органа ОО (с тиражом не менее 1 экземпляра на 10 участников образовательных отношений, в том числе с размещением на официальном сайте ОО), выпускающего печатную продукцию еженедельно</w:t>
            </w:r>
          </w:p>
          <w:p w:rsidR="00FE6F71" w:rsidRPr="00FE6F71" w:rsidRDefault="00FE6F71" w:rsidP="00FE6F71">
            <w:pPr>
              <w:jc w:val="both"/>
            </w:pPr>
            <w:r w:rsidRPr="00FE6F71">
              <w:t>- нет,</w:t>
            </w:r>
          </w:p>
          <w:p w:rsidR="00FE6F71" w:rsidRPr="00FE6F71" w:rsidRDefault="00FE6F71" w:rsidP="00FE6F71">
            <w:pPr>
              <w:jc w:val="both"/>
            </w:pPr>
            <w:r w:rsidRPr="00FE6F71">
              <w:t>- да</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r w:rsidRPr="00FE6F71">
              <w:t>0</w:t>
            </w:r>
          </w:p>
          <w:p w:rsidR="00FE6F71" w:rsidRPr="00FE6F71" w:rsidRDefault="00FE6F71" w:rsidP="00FE6F71">
            <w:pPr>
              <w:jc w:val="center"/>
            </w:pPr>
            <w:r w:rsidRPr="00FE6F71">
              <w:t>2,0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20"/>
              <w:tabs>
                <w:tab w:val="left" w:pos="-28"/>
              </w:tabs>
              <w:ind w:left="0" w:firstLine="0"/>
              <w:rPr>
                <w:kern w:val="1"/>
                <w:sz w:val="24"/>
                <w:szCs w:val="24"/>
              </w:rPr>
            </w:pPr>
            <w:r w:rsidRPr="00FE6F71">
              <w:rPr>
                <w:kern w:val="1"/>
                <w:sz w:val="24"/>
                <w:szCs w:val="24"/>
              </w:rPr>
              <w:t>4.15</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 xml:space="preserve">Наличие электронного документооборота </w:t>
            </w:r>
          </w:p>
          <w:p w:rsidR="00FE6F71" w:rsidRPr="00FE6F71" w:rsidRDefault="00FE6F71" w:rsidP="00FE6F71">
            <w:pPr>
              <w:jc w:val="both"/>
            </w:pPr>
            <w:r w:rsidRPr="00FE6F71">
              <w:t>- нет,</w:t>
            </w:r>
          </w:p>
          <w:p w:rsidR="00FE6F71" w:rsidRPr="00FE6F71" w:rsidRDefault="00FE6F71" w:rsidP="00FE6F71">
            <w:pPr>
              <w:jc w:val="both"/>
            </w:pPr>
            <w:r w:rsidRPr="00FE6F71">
              <w:t>- да</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rPr>
                <w:bCs/>
              </w:rPr>
            </w:pPr>
          </w:p>
          <w:p w:rsidR="00FE6F71" w:rsidRPr="00FE6F71" w:rsidRDefault="00FE6F71" w:rsidP="00FE6F71">
            <w:pPr>
              <w:jc w:val="center"/>
              <w:rPr>
                <w:bCs/>
              </w:rPr>
            </w:pPr>
            <w:r w:rsidRPr="00FE6F71">
              <w:rPr>
                <w:bCs/>
              </w:rPr>
              <w:t>0</w:t>
            </w:r>
          </w:p>
          <w:p w:rsidR="00FE6F71" w:rsidRPr="00FE6F71" w:rsidRDefault="00FE6F71" w:rsidP="00FE6F71">
            <w:pPr>
              <w:jc w:val="center"/>
              <w:rPr>
                <w:bCs/>
              </w:rPr>
            </w:pPr>
            <w:r w:rsidRPr="00FE6F71">
              <w:rPr>
                <w:bCs/>
              </w:rPr>
              <w:t>1,0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20"/>
              <w:tabs>
                <w:tab w:val="left" w:pos="-28"/>
              </w:tabs>
              <w:ind w:left="0" w:firstLine="0"/>
              <w:rPr>
                <w:kern w:val="1"/>
                <w:sz w:val="24"/>
                <w:szCs w:val="24"/>
              </w:rPr>
            </w:pPr>
            <w:r w:rsidRPr="00FE6F71">
              <w:rPr>
                <w:kern w:val="1"/>
                <w:sz w:val="24"/>
                <w:szCs w:val="24"/>
              </w:rPr>
              <w:t>4.16.</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Наличие действующего электронного дневника</w:t>
            </w:r>
          </w:p>
          <w:p w:rsidR="00FE6F71" w:rsidRPr="00FE6F71" w:rsidRDefault="00FE6F71" w:rsidP="00FE6F71">
            <w:pPr>
              <w:jc w:val="both"/>
            </w:pPr>
            <w:r w:rsidRPr="00FE6F71">
              <w:t>- нет,</w:t>
            </w:r>
          </w:p>
          <w:p w:rsidR="00FE6F71" w:rsidRPr="00FE6F71" w:rsidRDefault="00FE6F71" w:rsidP="00FE6F71">
            <w:pPr>
              <w:jc w:val="both"/>
            </w:pPr>
            <w:r w:rsidRPr="00FE6F71">
              <w:t>- да</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rPr>
                <w:bCs/>
              </w:rPr>
            </w:pPr>
          </w:p>
          <w:p w:rsidR="00FE6F71" w:rsidRPr="00FE6F71" w:rsidRDefault="00FE6F71" w:rsidP="00FE6F71">
            <w:pPr>
              <w:jc w:val="center"/>
              <w:rPr>
                <w:bCs/>
              </w:rPr>
            </w:pPr>
            <w:r w:rsidRPr="00FE6F71">
              <w:rPr>
                <w:bCs/>
              </w:rPr>
              <w:t>0</w:t>
            </w:r>
          </w:p>
          <w:p w:rsidR="00FE6F71" w:rsidRPr="00FE6F71" w:rsidRDefault="00FE6F71" w:rsidP="00FE6F71">
            <w:pPr>
              <w:jc w:val="center"/>
              <w:rPr>
                <w:bCs/>
              </w:rPr>
            </w:pPr>
            <w:r w:rsidRPr="00FE6F71">
              <w:rPr>
                <w:bCs/>
              </w:rPr>
              <w:t>1,0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20"/>
              <w:tabs>
                <w:tab w:val="left" w:pos="-28"/>
              </w:tabs>
              <w:ind w:left="0" w:firstLine="0"/>
              <w:rPr>
                <w:kern w:val="1"/>
                <w:sz w:val="24"/>
                <w:szCs w:val="24"/>
              </w:rPr>
            </w:pPr>
            <w:r w:rsidRPr="00FE6F71">
              <w:rPr>
                <w:kern w:val="1"/>
                <w:sz w:val="24"/>
                <w:szCs w:val="24"/>
              </w:rPr>
              <w:t>4.17</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Наличие действующего электронного журнала</w:t>
            </w:r>
          </w:p>
          <w:p w:rsidR="00FE6F71" w:rsidRPr="00FE6F71" w:rsidRDefault="00FE6F71" w:rsidP="00FE6F71">
            <w:pPr>
              <w:jc w:val="both"/>
            </w:pPr>
            <w:r w:rsidRPr="00FE6F71">
              <w:t>- нет,</w:t>
            </w:r>
          </w:p>
          <w:p w:rsidR="00FE6F71" w:rsidRPr="00FE6F71" w:rsidRDefault="00FE6F71" w:rsidP="00FE6F71">
            <w:pPr>
              <w:jc w:val="both"/>
            </w:pPr>
            <w:r w:rsidRPr="00FE6F71">
              <w:t>- да</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rPr>
                <w:bCs/>
              </w:rPr>
            </w:pPr>
          </w:p>
          <w:p w:rsidR="00FE6F71" w:rsidRPr="00FE6F71" w:rsidRDefault="00FE6F71" w:rsidP="00FE6F71">
            <w:pPr>
              <w:jc w:val="center"/>
              <w:rPr>
                <w:bCs/>
              </w:rPr>
            </w:pPr>
            <w:r w:rsidRPr="00FE6F71">
              <w:rPr>
                <w:bCs/>
              </w:rPr>
              <w:t>0</w:t>
            </w:r>
          </w:p>
          <w:p w:rsidR="00FE6F71" w:rsidRPr="00FE6F71" w:rsidRDefault="00FE6F71" w:rsidP="00FE6F71">
            <w:pPr>
              <w:jc w:val="center"/>
              <w:rPr>
                <w:bCs/>
              </w:rPr>
            </w:pPr>
            <w:r w:rsidRPr="00FE6F71">
              <w:rPr>
                <w:bCs/>
              </w:rPr>
              <w:t>1,0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20"/>
              <w:tabs>
                <w:tab w:val="left" w:pos="-28"/>
              </w:tabs>
              <w:ind w:left="0" w:firstLine="0"/>
              <w:rPr>
                <w:kern w:val="1"/>
                <w:sz w:val="24"/>
                <w:szCs w:val="24"/>
              </w:rPr>
            </w:pPr>
            <w:r w:rsidRPr="00FE6F71">
              <w:rPr>
                <w:kern w:val="1"/>
                <w:sz w:val="24"/>
                <w:szCs w:val="24"/>
              </w:rPr>
              <w:t>4.18</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Наличие действующей электронной учительской</w:t>
            </w:r>
          </w:p>
          <w:p w:rsidR="00FE6F71" w:rsidRPr="00FE6F71" w:rsidRDefault="00FE6F71" w:rsidP="00FE6F71">
            <w:pPr>
              <w:jc w:val="both"/>
            </w:pPr>
            <w:r w:rsidRPr="00FE6F71">
              <w:t>- нет,</w:t>
            </w:r>
          </w:p>
          <w:p w:rsidR="00FE6F71" w:rsidRPr="00FE6F71" w:rsidRDefault="00FE6F71" w:rsidP="00FE6F71">
            <w:pPr>
              <w:jc w:val="both"/>
            </w:pPr>
            <w:r w:rsidRPr="00FE6F71">
              <w:t>- да</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rPr>
                <w:bCs/>
              </w:rPr>
            </w:pPr>
          </w:p>
          <w:p w:rsidR="00FE6F71" w:rsidRPr="00FE6F71" w:rsidRDefault="00FE6F71" w:rsidP="00FE6F71">
            <w:pPr>
              <w:jc w:val="center"/>
              <w:rPr>
                <w:bCs/>
              </w:rPr>
            </w:pPr>
            <w:r w:rsidRPr="00FE6F71">
              <w:rPr>
                <w:bCs/>
              </w:rPr>
              <w:t>0</w:t>
            </w:r>
          </w:p>
          <w:p w:rsidR="00FE6F71" w:rsidRPr="00FE6F71" w:rsidRDefault="00FE6F71" w:rsidP="00FE6F71">
            <w:pPr>
              <w:jc w:val="center"/>
              <w:rPr>
                <w:bCs/>
              </w:rPr>
            </w:pPr>
            <w:r w:rsidRPr="00FE6F71">
              <w:rPr>
                <w:bCs/>
              </w:rPr>
              <w:t>1,0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20"/>
              <w:tabs>
                <w:tab w:val="left" w:pos="-28"/>
              </w:tabs>
              <w:ind w:left="0" w:firstLine="0"/>
              <w:rPr>
                <w:kern w:val="1"/>
                <w:sz w:val="24"/>
                <w:szCs w:val="24"/>
              </w:rPr>
            </w:pPr>
            <w:r w:rsidRPr="00FE6F71">
              <w:rPr>
                <w:kern w:val="1"/>
                <w:sz w:val="24"/>
                <w:szCs w:val="24"/>
              </w:rPr>
              <w:t>4.1</w:t>
            </w:r>
            <w:r w:rsidRPr="00FE6F71">
              <w:rPr>
                <w:kern w:val="1"/>
                <w:sz w:val="24"/>
                <w:szCs w:val="24"/>
              </w:rPr>
              <w:lastRenderedPageBreak/>
              <w:t>9</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lastRenderedPageBreak/>
              <w:t>Наличие предоставления некоторых видов образовательных услуг в электронной форме (ответы на обращения и др.)</w:t>
            </w:r>
          </w:p>
          <w:p w:rsidR="00FE6F71" w:rsidRPr="00FE6F71" w:rsidRDefault="00FE6F71" w:rsidP="00FE6F71">
            <w:pPr>
              <w:jc w:val="both"/>
            </w:pPr>
            <w:r w:rsidRPr="00FE6F71">
              <w:lastRenderedPageBreak/>
              <w:t>- нет,</w:t>
            </w:r>
          </w:p>
          <w:p w:rsidR="00FE6F71" w:rsidRPr="00FE6F71" w:rsidRDefault="00FE6F71" w:rsidP="00FE6F71">
            <w:pPr>
              <w:jc w:val="both"/>
            </w:pPr>
            <w:r w:rsidRPr="00FE6F71">
              <w:t>- да</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rPr>
                <w:bCs/>
              </w:rPr>
            </w:pPr>
          </w:p>
          <w:p w:rsidR="00FE6F71" w:rsidRPr="00FE6F71" w:rsidRDefault="00FE6F71" w:rsidP="00FE6F71">
            <w:pPr>
              <w:jc w:val="center"/>
              <w:rPr>
                <w:bCs/>
              </w:rPr>
            </w:pPr>
          </w:p>
          <w:p w:rsidR="00FE6F71" w:rsidRPr="00FE6F71" w:rsidRDefault="00FE6F71" w:rsidP="00FE6F71">
            <w:pPr>
              <w:jc w:val="center"/>
              <w:rPr>
                <w:bCs/>
              </w:rPr>
            </w:pPr>
            <w:r w:rsidRPr="00FE6F71">
              <w:rPr>
                <w:bCs/>
              </w:rPr>
              <w:lastRenderedPageBreak/>
              <w:t>0</w:t>
            </w:r>
          </w:p>
          <w:p w:rsidR="00FE6F71" w:rsidRPr="00FE6F71" w:rsidRDefault="00FE6F71" w:rsidP="00FE6F71">
            <w:pPr>
              <w:jc w:val="center"/>
              <w:rPr>
                <w:bCs/>
              </w:rPr>
            </w:pPr>
            <w:r w:rsidRPr="00FE6F71">
              <w:rPr>
                <w:bCs/>
              </w:rPr>
              <w:t>1,0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20"/>
              <w:tabs>
                <w:tab w:val="left" w:pos="-28"/>
              </w:tabs>
              <w:ind w:left="0" w:firstLine="0"/>
              <w:rPr>
                <w:kern w:val="1"/>
                <w:sz w:val="24"/>
                <w:szCs w:val="24"/>
              </w:rPr>
            </w:pPr>
            <w:r w:rsidRPr="00FE6F71">
              <w:rPr>
                <w:kern w:val="1"/>
                <w:sz w:val="24"/>
                <w:szCs w:val="24"/>
              </w:rPr>
              <w:lastRenderedPageBreak/>
              <w:t>4.20</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Наличие внутренней системы оценки качества подготовки обучающихся</w:t>
            </w:r>
          </w:p>
          <w:p w:rsidR="00FE6F71" w:rsidRPr="00FE6F71" w:rsidRDefault="00FE6F71" w:rsidP="00FE6F71">
            <w:pPr>
              <w:jc w:val="both"/>
            </w:pPr>
            <w:r w:rsidRPr="00FE6F71">
              <w:t>- нет,</w:t>
            </w:r>
          </w:p>
          <w:p w:rsidR="00FE6F71" w:rsidRPr="00FE6F71" w:rsidRDefault="00FE6F71" w:rsidP="00FE6F71">
            <w:pPr>
              <w:jc w:val="both"/>
            </w:pPr>
            <w:r w:rsidRPr="00FE6F71">
              <w:t>- да</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rPr>
                <w:bCs/>
              </w:rPr>
            </w:pPr>
          </w:p>
          <w:p w:rsidR="00FE6F71" w:rsidRPr="00FE6F71" w:rsidRDefault="00FE6F71" w:rsidP="00FE6F71">
            <w:pPr>
              <w:jc w:val="center"/>
              <w:rPr>
                <w:bCs/>
              </w:rPr>
            </w:pPr>
            <w:r w:rsidRPr="00FE6F71">
              <w:rPr>
                <w:bCs/>
              </w:rPr>
              <w:t>-1,0</w:t>
            </w:r>
          </w:p>
          <w:p w:rsidR="00FE6F71" w:rsidRPr="00FE6F71" w:rsidRDefault="00FE6F71" w:rsidP="00FE6F71">
            <w:pPr>
              <w:jc w:val="center"/>
              <w:rPr>
                <w:bCs/>
              </w:rPr>
            </w:pPr>
            <w:r w:rsidRPr="00FE6F71">
              <w:rPr>
                <w:bCs/>
              </w:rPr>
              <w:t>1,0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20"/>
              <w:tabs>
                <w:tab w:val="left" w:pos="-28"/>
              </w:tabs>
              <w:ind w:left="0" w:firstLine="0"/>
              <w:rPr>
                <w:kern w:val="1"/>
                <w:sz w:val="24"/>
                <w:szCs w:val="24"/>
              </w:rPr>
            </w:pPr>
            <w:r w:rsidRPr="00FE6F71">
              <w:rPr>
                <w:kern w:val="1"/>
                <w:sz w:val="24"/>
                <w:szCs w:val="24"/>
              </w:rPr>
              <w:t>4.21</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Наличие сетевого взаимодействия в целях реализации основной образовательной программы (наличие соглашений, договоров, положений, пакета учебно-программной документации, планов, комплекта методического обеспечения, обучающихся, осваивающих данную программу)</w:t>
            </w:r>
          </w:p>
          <w:p w:rsidR="00FE6F71" w:rsidRPr="00FE6F71" w:rsidRDefault="00FE6F71" w:rsidP="00FE6F71">
            <w:pPr>
              <w:jc w:val="both"/>
            </w:pPr>
            <w:r w:rsidRPr="00FE6F71">
              <w:t>- нет,</w:t>
            </w:r>
          </w:p>
          <w:p w:rsidR="00FE6F71" w:rsidRPr="00FE6F71" w:rsidRDefault="00FE6F71" w:rsidP="00FE6F71">
            <w:pPr>
              <w:jc w:val="both"/>
            </w:pPr>
            <w:r w:rsidRPr="00FE6F71">
              <w:t>- да.</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rPr>
                <w:bCs/>
              </w:rPr>
            </w:pPr>
          </w:p>
          <w:p w:rsidR="00FE6F71" w:rsidRPr="00FE6F71" w:rsidRDefault="00FE6F71" w:rsidP="00FE6F71">
            <w:pPr>
              <w:jc w:val="center"/>
              <w:rPr>
                <w:bCs/>
              </w:rPr>
            </w:pPr>
          </w:p>
          <w:p w:rsidR="00FE6F71" w:rsidRPr="00FE6F71" w:rsidRDefault="00FE6F71" w:rsidP="00FE6F71">
            <w:pPr>
              <w:jc w:val="center"/>
              <w:rPr>
                <w:bCs/>
              </w:rPr>
            </w:pPr>
          </w:p>
          <w:p w:rsidR="00FE6F71" w:rsidRPr="00FE6F71" w:rsidRDefault="00FE6F71" w:rsidP="00FE6F71">
            <w:pPr>
              <w:jc w:val="center"/>
              <w:rPr>
                <w:bCs/>
              </w:rPr>
            </w:pPr>
          </w:p>
          <w:p w:rsidR="00FE6F71" w:rsidRPr="00FE6F71" w:rsidRDefault="00FE6F71" w:rsidP="00FE6F71">
            <w:pPr>
              <w:jc w:val="center"/>
              <w:rPr>
                <w:bCs/>
              </w:rPr>
            </w:pPr>
            <w:r w:rsidRPr="00FE6F71">
              <w:rPr>
                <w:bCs/>
              </w:rPr>
              <w:t>0</w:t>
            </w:r>
          </w:p>
          <w:p w:rsidR="00FE6F71" w:rsidRPr="00FE6F71" w:rsidRDefault="00FE6F71" w:rsidP="00FE6F71">
            <w:pPr>
              <w:jc w:val="center"/>
              <w:rPr>
                <w:bCs/>
              </w:rPr>
            </w:pPr>
            <w:r w:rsidRPr="00FE6F71">
              <w:rPr>
                <w:bCs/>
              </w:rPr>
              <w:t>1,0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20"/>
              <w:tabs>
                <w:tab w:val="left" w:pos="-28"/>
              </w:tabs>
              <w:ind w:left="0" w:firstLine="0"/>
              <w:rPr>
                <w:kern w:val="1"/>
                <w:sz w:val="24"/>
                <w:szCs w:val="24"/>
              </w:rPr>
            </w:pPr>
            <w:r w:rsidRPr="00FE6F71">
              <w:rPr>
                <w:kern w:val="1"/>
                <w:sz w:val="24"/>
                <w:szCs w:val="24"/>
              </w:rPr>
              <w:t>4.22</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Участие ОО в реализации проектов, проведении акций: наличие соответствующих мероприятий на муниципальном уровне</w:t>
            </w:r>
          </w:p>
          <w:p w:rsidR="00FE6F71" w:rsidRPr="00FE6F71" w:rsidRDefault="00FE6F71" w:rsidP="00FE6F71">
            <w:pPr>
              <w:jc w:val="both"/>
            </w:pPr>
            <w:r w:rsidRPr="00FE6F71">
              <w:t>- нет,</w:t>
            </w:r>
          </w:p>
          <w:p w:rsidR="00FE6F71" w:rsidRPr="00FE6F71" w:rsidRDefault="00FE6F71" w:rsidP="00FE6F71">
            <w:pPr>
              <w:jc w:val="both"/>
            </w:pPr>
            <w:r w:rsidRPr="00FE6F71">
              <w:t>- да.</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rPr>
                <w:bCs/>
              </w:rPr>
            </w:pPr>
          </w:p>
          <w:p w:rsidR="00FE6F71" w:rsidRPr="00FE6F71" w:rsidRDefault="00FE6F71" w:rsidP="00FE6F71">
            <w:pPr>
              <w:jc w:val="center"/>
              <w:rPr>
                <w:bCs/>
              </w:rPr>
            </w:pPr>
          </w:p>
          <w:p w:rsidR="00FE6F71" w:rsidRPr="00FE6F71" w:rsidRDefault="00FE6F71" w:rsidP="00FE6F71">
            <w:pPr>
              <w:jc w:val="center"/>
              <w:rPr>
                <w:bCs/>
              </w:rPr>
            </w:pPr>
            <w:r w:rsidRPr="00FE6F71">
              <w:rPr>
                <w:bCs/>
              </w:rPr>
              <w:t>0</w:t>
            </w:r>
          </w:p>
          <w:p w:rsidR="00FE6F71" w:rsidRPr="00FE6F71" w:rsidRDefault="00FE6F71" w:rsidP="00FE6F71">
            <w:pPr>
              <w:jc w:val="center"/>
              <w:rPr>
                <w:bCs/>
              </w:rPr>
            </w:pPr>
            <w:r w:rsidRPr="00FE6F71">
              <w:rPr>
                <w:bCs/>
              </w:rPr>
              <w:t>0,5</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20"/>
              <w:tabs>
                <w:tab w:val="left" w:pos="-28"/>
              </w:tabs>
              <w:ind w:left="0" w:firstLine="0"/>
              <w:rPr>
                <w:kern w:val="1"/>
                <w:sz w:val="24"/>
                <w:szCs w:val="24"/>
              </w:rPr>
            </w:pPr>
            <w:r w:rsidRPr="00FE6F71">
              <w:rPr>
                <w:kern w:val="1"/>
                <w:sz w:val="24"/>
                <w:szCs w:val="24"/>
              </w:rPr>
              <w:t>4.23</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Участие ОО в реализации проектов, проведении акций: наличие соответствующих мероприятий на региональном уровне</w:t>
            </w:r>
          </w:p>
          <w:p w:rsidR="00FE6F71" w:rsidRPr="00FE6F71" w:rsidRDefault="00FE6F71" w:rsidP="00FE6F71">
            <w:pPr>
              <w:jc w:val="both"/>
            </w:pPr>
            <w:r w:rsidRPr="00FE6F71">
              <w:t>- нет,</w:t>
            </w:r>
          </w:p>
          <w:p w:rsidR="00FE6F71" w:rsidRPr="00FE6F71" w:rsidRDefault="00FE6F71" w:rsidP="00FE6F71">
            <w:pPr>
              <w:jc w:val="both"/>
            </w:pPr>
            <w:r w:rsidRPr="00FE6F71">
              <w:t>- да.</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rPr>
                <w:bCs/>
              </w:rPr>
            </w:pPr>
          </w:p>
          <w:p w:rsidR="00FE6F71" w:rsidRPr="00FE6F71" w:rsidRDefault="00FE6F71" w:rsidP="00FE6F71">
            <w:pPr>
              <w:jc w:val="center"/>
              <w:rPr>
                <w:bCs/>
              </w:rPr>
            </w:pPr>
          </w:p>
          <w:p w:rsidR="00FE6F71" w:rsidRPr="00FE6F71" w:rsidRDefault="00FE6F71" w:rsidP="00FE6F71">
            <w:pPr>
              <w:jc w:val="center"/>
              <w:rPr>
                <w:bCs/>
              </w:rPr>
            </w:pPr>
            <w:r w:rsidRPr="00FE6F71">
              <w:rPr>
                <w:bCs/>
              </w:rPr>
              <w:t>0</w:t>
            </w:r>
          </w:p>
          <w:p w:rsidR="00FE6F71" w:rsidRPr="00FE6F71" w:rsidRDefault="00FE6F71" w:rsidP="00FE6F71">
            <w:pPr>
              <w:jc w:val="center"/>
              <w:rPr>
                <w:bCs/>
              </w:rPr>
            </w:pPr>
            <w:r w:rsidRPr="00FE6F71">
              <w:rPr>
                <w:bCs/>
              </w:rPr>
              <w:t>1,0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pStyle w:val="20"/>
              <w:tabs>
                <w:tab w:val="left" w:pos="-28"/>
              </w:tabs>
              <w:ind w:left="0" w:firstLine="0"/>
              <w:rPr>
                <w:kern w:val="1"/>
                <w:sz w:val="24"/>
                <w:szCs w:val="24"/>
              </w:rPr>
            </w:pPr>
            <w:r w:rsidRPr="00FE6F71">
              <w:rPr>
                <w:kern w:val="1"/>
                <w:sz w:val="24"/>
                <w:szCs w:val="24"/>
              </w:rPr>
              <w:t>4.24</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Участие ОО в реализации проектов, проведении акций: наличие соответствующих мероприятий на федеральном и международном уровне</w:t>
            </w:r>
          </w:p>
          <w:p w:rsidR="00FE6F71" w:rsidRPr="00FE6F71" w:rsidRDefault="00FE6F71" w:rsidP="00FE6F71">
            <w:pPr>
              <w:jc w:val="both"/>
            </w:pPr>
            <w:r w:rsidRPr="00FE6F71">
              <w:t>- нет,</w:t>
            </w:r>
          </w:p>
          <w:p w:rsidR="00FE6F71" w:rsidRPr="00FE6F71" w:rsidRDefault="00FE6F71" w:rsidP="00FE6F71">
            <w:pPr>
              <w:jc w:val="both"/>
            </w:pPr>
            <w:r w:rsidRPr="00FE6F71">
              <w:t>- да.</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rPr>
                <w:bCs/>
              </w:rPr>
            </w:pPr>
          </w:p>
          <w:p w:rsidR="00FE6F71" w:rsidRPr="00FE6F71" w:rsidRDefault="00FE6F71" w:rsidP="00FE6F71">
            <w:pPr>
              <w:jc w:val="center"/>
              <w:rPr>
                <w:bCs/>
              </w:rPr>
            </w:pPr>
          </w:p>
          <w:p w:rsidR="00FE6F71" w:rsidRPr="00FE6F71" w:rsidRDefault="00FE6F71" w:rsidP="00FE6F71">
            <w:pPr>
              <w:jc w:val="center"/>
              <w:rPr>
                <w:bCs/>
              </w:rPr>
            </w:pPr>
            <w:r w:rsidRPr="00FE6F71">
              <w:rPr>
                <w:bCs/>
              </w:rPr>
              <w:t>0</w:t>
            </w:r>
          </w:p>
          <w:p w:rsidR="00FE6F71" w:rsidRPr="00FE6F71" w:rsidRDefault="00FE6F71" w:rsidP="00FE6F71">
            <w:pPr>
              <w:jc w:val="center"/>
              <w:rPr>
                <w:bCs/>
              </w:rPr>
            </w:pPr>
            <w:r w:rsidRPr="00FE6F71">
              <w:rPr>
                <w:bCs/>
              </w:rPr>
              <w:t>1,5</w:t>
            </w:r>
          </w:p>
        </w:tc>
      </w:tr>
      <w:tr w:rsidR="00FE6F71" w:rsidRPr="00FE6F71" w:rsidTr="004D36F4">
        <w:tc>
          <w:tcPr>
            <w:tcW w:w="14458" w:type="dxa"/>
            <w:gridSpan w:val="3"/>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rPr>
                <w:b/>
                <w:bCs/>
                <w:kern w:val="1"/>
              </w:rPr>
            </w:pPr>
            <w:r w:rsidRPr="00FE6F71">
              <w:rPr>
                <w:b/>
                <w:bCs/>
              </w:rPr>
              <w:t>Критерий 5. Создание комфортных условий для участников образовательных отношений (учителей, учащихся, родителей)</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kern w:val="1"/>
              </w:rPr>
            </w:pPr>
            <w:r w:rsidRPr="00FE6F71">
              <w:rPr>
                <w:kern w:val="1"/>
              </w:rPr>
              <w:t>5.1.</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Количество обучающихся, охваченных оздоровительным отдыхом в пришкольных лагерях</w:t>
            </w:r>
          </w:p>
          <w:p w:rsidR="00FE6F71" w:rsidRPr="00FE6F71" w:rsidRDefault="00FE6F71" w:rsidP="00FE6F71">
            <w:pPr>
              <w:jc w:val="both"/>
            </w:pPr>
            <w:r w:rsidRPr="00FE6F71">
              <w:t>- от 10% до 25%;</w:t>
            </w:r>
          </w:p>
          <w:p w:rsidR="00FE6F71" w:rsidRPr="00FE6F71" w:rsidRDefault="00FE6F71" w:rsidP="00FE6F71">
            <w:pPr>
              <w:jc w:val="both"/>
            </w:pPr>
            <w:r w:rsidRPr="00FE6F71">
              <w:t>- свыше 25%;</w:t>
            </w:r>
          </w:p>
          <w:p w:rsidR="00FE6F71" w:rsidRPr="00FE6F71" w:rsidRDefault="00FE6F71" w:rsidP="00FE6F71">
            <w:pPr>
              <w:jc w:val="both"/>
            </w:pPr>
            <w:r w:rsidRPr="00FE6F71">
              <w:t>- равна или выше в сравнении с прошлым учебным годом (для организаций, достигших значения показателя 25% и выше)</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rPr>
                <w:bCs/>
              </w:rPr>
            </w:pPr>
          </w:p>
          <w:p w:rsidR="00FE6F71" w:rsidRPr="00FE6F71" w:rsidRDefault="00FE6F71" w:rsidP="00FE6F71">
            <w:pPr>
              <w:jc w:val="center"/>
              <w:rPr>
                <w:bCs/>
              </w:rPr>
            </w:pPr>
          </w:p>
          <w:p w:rsidR="00FE6F71" w:rsidRPr="00FE6F71" w:rsidRDefault="00FE6F71" w:rsidP="00FE6F71">
            <w:pPr>
              <w:jc w:val="center"/>
              <w:rPr>
                <w:bCs/>
              </w:rPr>
            </w:pPr>
            <w:r w:rsidRPr="00FE6F71">
              <w:rPr>
                <w:bCs/>
              </w:rPr>
              <w:t>1,0</w:t>
            </w:r>
          </w:p>
          <w:p w:rsidR="00FE6F71" w:rsidRPr="00FE6F71" w:rsidRDefault="00FE6F71" w:rsidP="00FE6F71">
            <w:pPr>
              <w:jc w:val="center"/>
              <w:rPr>
                <w:bCs/>
              </w:rPr>
            </w:pPr>
            <w:r w:rsidRPr="00FE6F71">
              <w:rPr>
                <w:bCs/>
              </w:rPr>
              <w:t>2,0</w:t>
            </w:r>
          </w:p>
          <w:p w:rsidR="00FE6F71" w:rsidRPr="00FE6F71" w:rsidRDefault="00FE6F71" w:rsidP="00FE6F71">
            <w:pPr>
              <w:jc w:val="center"/>
              <w:rPr>
                <w:bCs/>
              </w:rPr>
            </w:pPr>
            <w:r w:rsidRPr="00FE6F71">
              <w:rPr>
                <w:bCs/>
              </w:rPr>
              <w:t>1,0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kern w:val="1"/>
              </w:rPr>
            </w:pPr>
            <w:r w:rsidRPr="00FE6F71">
              <w:rPr>
                <w:kern w:val="1"/>
              </w:rPr>
              <w:t>5.2.</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Количество обучающихся, охваченных оздоровительным отдыхом в загородных лагерях</w:t>
            </w:r>
          </w:p>
          <w:p w:rsidR="00FE6F71" w:rsidRPr="00FE6F71" w:rsidRDefault="00FE6F71" w:rsidP="00FE6F71">
            <w:pPr>
              <w:jc w:val="both"/>
            </w:pPr>
            <w:r w:rsidRPr="00FE6F71">
              <w:lastRenderedPageBreak/>
              <w:t>- от 5% до 10%;</w:t>
            </w:r>
          </w:p>
          <w:p w:rsidR="00FE6F71" w:rsidRPr="00FE6F71" w:rsidRDefault="00FE6F71" w:rsidP="00FE6F71">
            <w:pPr>
              <w:jc w:val="both"/>
            </w:pPr>
            <w:r w:rsidRPr="00FE6F71">
              <w:t>- свыше 10%,</w:t>
            </w:r>
          </w:p>
          <w:p w:rsidR="00FE6F71" w:rsidRPr="00FE6F71" w:rsidRDefault="00FE6F71" w:rsidP="00FE6F71">
            <w:pPr>
              <w:jc w:val="both"/>
            </w:pPr>
            <w:r w:rsidRPr="00FE6F71">
              <w:t>- равна или выше в сравнении с прошлым учебным годом (для организаций, достигших значения показателя 10% и выше).</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rPr>
                <w:bCs/>
              </w:rPr>
            </w:pPr>
          </w:p>
          <w:p w:rsidR="00FE6F71" w:rsidRPr="00FE6F71" w:rsidRDefault="00FE6F71" w:rsidP="00FE6F71">
            <w:pPr>
              <w:jc w:val="center"/>
              <w:rPr>
                <w:bCs/>
              </w:rPr>
            </w:pPr>
          </w:p>
          <w:p w:rsidR="00FE6F71" w:rsidRPr="00FE6F71" w:rsidRDefault="00FE6F71" w:rsidP="00FE6F71">
            <w:pPr>
              <w:jc w:val="center"/>
              <w:rPr>
                <w:bCs/>
              </w:rPr>
            </w:pPr>
            <w:r w:rsidRPr="00FE6F71">
              <w:rPr>
                <w:bCs/>
              </w:rPr>
              <w:lastRenderedPageBreak/>
              <w:t>1,0</w:t>
            </w:r>
          </w:p>
          <w:p w:rsidR="00FE6F71" w:rsidRPr="00FE6F71" w:rsidRDefault="00FE6F71" w:rsidP="00FE6F71">
            <w:pPr>
              <w:jc w:val="center"/>
              <w:rPr>
                <w:bCs/>
              </w:rPr>
            </w:pPr>
            <w:r w:rsidRPr="00FE6F71">
              <w:rPr>
                <w:bCs/>
              </w:rPr>
              <w:t>2,0</w:t>
            </w:r>
          </w:p>
          <w:p w:rsidR="00FE6F71" w:rsidRPr="00FE6F71" w:rsidRDefault="00FE6F71" w:rsidP="00FE6F71">
            <w:pPr>
              <w:jc w:val="center"/>
              <w:rPr>
                <w:bCs/>
              </w:rPr>
            </w:pPr>
            <w:r w:rsidRPr="00FE6F71">
              <w:rPr>
                <w:bCs/>
              </w:rPr>
              <w:t>1,0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kern w:val="1"/>
              </w:rPr>
            </w:pPr>
            <w:r w:rsidRPr="00FE6F71">
              <w:rPr>
                <w:kern w:val="1"/>
              </w:rPr>
              <w:lastRenderedPageBreak/>
              <w:t>5.3.</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Количество обучающихся, пропустивших в течение учебного года более 10 учебных дней по причине болезни</w:t>
            </w:r>
          </w:p>
          <w:p w:rsidR="00FE6F71" w:rsidRPr="00FE6F71" w:rsidRDefault="00FE6F71" w:rsidP="00FE6F71">
            <w:pPr>
              <w:jc w:val="both"/>
            </w:pPr>
            <w:r w:rsidRPr="00FE6F71">
              <w:t>- более 50%;</w:t>
            </w:r>
          </w:p>
          <w:p w:rsidR="00FE6F71" w:rsidRPr="00FE6F71" w:rsidRDefault="00FE6F71" w:rsidP="00FE6F71">
            <w:pPr>
              <w:jc w:val="both"/>
            </w:pPr>
            <w:r w:rsidRPr="00FE6F71">
              <w:t>- равно или больше в сравнении с прошлым учебным годом;</w:t>
            </w:r>
          </w:p>
          <w:p w:rsidR="00FE6F71" w:rsidRPr="00FE6F71" w:rsidRDefault="00FE6F71" w:rsidP="00FE6F71">
            <w:pPr>
              <w:jc w:val="both"/>
            </w:pPr>
            <w:r w:rsidRPr="00FE6F71">
              <w:t>- меньше в сравнении с прошлым учебным годом.</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r w:rsidRPr="00FE6F71">
              <w:t>-3,0</w:t>
            </w:r>
          </w:p>
          <w:p w:rsidR="00FE6F71" w:rsidRPr="00FE6F71" w:rsidRDefault="00FE6F71" w:rsidP="00FE6F71">
            <w:pPr>
              <w:jc w:val="center"/>
            </w:pPr>
            <w:r w:rsidRPr="00FE6F71">
              <w:t>-1,0</w:t>
            </w:r>
          </w:p>
          <w:p w:rsidR="00FE6F71" w:rsidRPr="00FE6F71" w:rsidRDefault="00FE6F71" w:rsidP="00FE6F71">
            <w:pPr>
              <w:jc w:val="center"/>
            </w:pPr>
            <w:r w:rsidRPr="00FE6F71">
              <w:t>2,0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kern w:val="1"/>
              </w:rPr>
            </w:pPr>
            <w:r w:rsidRPr="00FE6F71">
              <w:rPr>
                <w:kern w:val="1"/>
              </w:rPr>
              <w:t>5.4.</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 xml:space="preserve">Количество обучающихся, поступивших в ОО не из своего микрорайона, при условии 100%-ного охвата обучением детей школьного возраста микрорайона </w:t>
            </w:r>
          </w:p>
          <w:p w:rsidR="00FE6F71" w:rsidRPr="00FE6F71" w:rsidRDefault="00FE6F71" w:rsidP="00FE6F71">
            <w:pPr>
              <w:jc w:val="both"/>
            </w:pPr>
            <w:r w:rsidRPr="00FE6F71">
              <w:t>- равно или выше в сравнении с прошлым учебным годом</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r w:rsidRPr="00FE6F71">
              <w:t>2,0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kern w:val="1"/>
              </w:rPr>
            </w:pPr>
            <w:r w:rsidRPr="00FE6F71">
              <w:rPr>
                <w:kern w:val="1"/>
              </w:rPr>
              <w:t>5.5.</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Наличие обоснованных обращений участников образовательных отношений в адрес учредителя и другие ИОГВ по поводу качества предоставляемых услуг и конфликтных ситуаций в ОО</w:t>
            </w:r>
          </w:p>
          <w:p w:rsidR="00FE6F71" w:rsidRPr="00FE6F71" w:rsidRDefault="00FE6F71" w:rsidP="00FE6F71">
            <w:pPr>
              <w:jc w:val="both"/>
            </w:pPr>
            <w:r w:rsidRPr="00FE6F71">
              <w:t>- да,</w:t>
            </w:r>
          </w:p>
          <w:p w:rsidR="00FE6F71" w:rsidRPr="00FE6F71" w:rsidRDefault="00FE6F71" w:rsidP="00FE6F71">
            <w:pPr>
              <w:jc w:val="both"/>
            </w:pPr>
            <w:r w:rsidRPr="00FE6F71">
              <w:t>- нет.</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rPr>
                <w:b/>
              </w:rPr>
            </w:pPr>
          </w:p>
          <w:p w:rsidR="00FE6F71" w:rsidRPr="00FE6F71" w:rsidRDefault="00FE6F71" w:rsidP="00FE6F71">
            <w:pPr>
              <w:jc w:val="center"/>
              <w:rPr>
                <w:b/>
              </w:rPr>
            </w:pPr>
          </w:p>
          <w:p w:rsidR="00FE6F71" w:rsidRPr="00FE6F71" w:rsidRDefault="00FE6F71" w:rsidP="00FE6F71">
            <w:pPr>
              <w:jc w:val="center"/>
            </w:pPr>
          </w:p>
          <w:p w:rsidR="00FE6F71" w:rsidRPr="00FE6F71" w:rsidRDefault="00FE6F71" w:rsidP="00FE6F71">
            <w:pPr>
              <w:jc w:val="center"/>
            </w:pPr>
            <w:r w:rsidRPr="00FE6F71">
              <w:t>-2,0</w:t>
            </w:r>
          </w:p>
          <w:p w:rsidR="00FE6F71" w:rsidRPr="00FE6F71" w:rsidRDefault="00FE6F71" w:rsidP="00FE6F71">
            <w:pPr>
              <w:jc w:val="center"/>
              <w:rPr>
                <w:b/>
              </w:rPr>
            </w:pPr>
            <w:r w:rsidRPr="00FE6F71">
              <w:t>1,0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kern w:val="1"/>
              </w:rPr>
            </w:pPr>
            <w:r w:rsidRPr="00FE6F71">
              <w:rPr>
                <w:kern w:val="1"/>
              </w:rPr>
              <w:t>5.6.</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Наличие системы мониторинга удовлетворенности качеством образовательных услуг (с условием открытого доступа к результатам мониторинговых исследований на сайте ОО)</w:t>
            </w:r>
          </w:p>
          <w:p w:rsidR="00FE6F71" w:rsidRPr="00FE6F71" w:rsidRDefault="00FE6F71" w:rsidP="00FE6F71">
            <w:pPr>
              <w:jc w:val="both"/>
            </w:pPr>
            <w:r w:rsidRPr="00FE6F71">
              <w:t>- нет,</w:t>
            </w:r>
          </w:p>
          <w:p w:rsidR="00FE6F71" w:rsidRPr="00FE6F71" w:rsidRDefault="00FE6F71" w:rsidP="00FE6F71">
            <w:pPr>
              <w:jc w:val="both"/>
            </w:pPr>
            <w:r w:rsidRPr="00FE6F71">
              <w:t>- да.</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rPr>
                <w:b/>
              </w:rPr>
            </w:pPr>
          </w:p>
          <w:p w:rsidR="00FE6F71" w:rsidRPr="00FE6F71" w:rsidRDefault="00FE6F71" w:rsidP="00FE6F71">
            <w:pPr>
              <w:jc w:val="center"/>
              <w:rPr>
                <w:b/>
              </w:rPr>
            </w:pPr>
          </w:p>
          <w:p w:rsidR="00FE6F71" w:rsidRPr="00FE6F71" w:rsidRDefault="00FE6F71" w:rsidP="00FE6F71">
            <w:pPr>
              <w:jc w:val="center"/>
              <w:rPr>
                <w:b/>
              </w:rPr>
            </w:pPr>
          </w:p>
          <w:p w:rsidR="00FE6F71" w:rsidRPr="00FE6F71" w:rsidRDefault="00FE6F71" w:rsidP="00FE6F71">
            <w:pPr>
              <w:jc w:val="center"/>
            </w:pPr>
            <w:r w:rsidRPr="00FE6F71">
              <w:t>-1,0</w:t>
            </w:r>
          </w:p>
          <w:p w:rsidR="00FE6F71" w:rsidRPr="00FE6F71" w:rsidRDefault="00FE6F71" w:rsidP="00FE6F71">
            <w:pPr>
              <w:jc w:val="center"/>
              <w:rPr>
                <w:b/>
              </w:rPr>
            </w:pPr>
            <w:r w:rsidRPr="00FE6F71">
              <w:t>1,0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kern w:val="1"/>
              </w:rPr>
            </w:pPr>
            <w:r w:rsidRPr="00FE6F71">
              <w:rPr>
                <w:kern w:val="1"/>
              </w:rPr>
              <w:t>5.7.</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Количество обучающихся, обеспеченных горячим питанием в ОО, от общего количества обучающихся (за исключением обучающихся, которым данное горячее питание противопоказано)</w:t>
            </w:r>
          </w:p>
          <w:p w:rsidR="00FE6F71" w:rsidRPr="00FE6F71" w:rsidRDefault="00FE6F71" w:rsidP="00FE6F71">
            <w:pPr>
              <w:jc w:val="both"/>
            </w:pPr>
            <w:r w:rsidRPr="00FE6F71">
              <w:t xml:space="preserve">- менее 90%, </w:t>
            </w:r>
          </w:p>
          <w:p w:rsidR="00FE6F71" w:rsidRPr="00FE6F71" w:rsidRDefault="00FE6F71" w:rsidP="00FE6F71">
            <w:pPr>
              <w:jc w:val="both"/>
            </w:pPr>
            <w:r w:rsidRPr="00FE6F71">
              <w:t>- от 90% до 100% ,</w:t>
            </w:r>
          </w:p>
          <w:p w:rsidR="00FE6F71" w:rsidRPr="00FE6F71" w:rsidRDefault="00FE6F71" w:rsidP="00FE6F71">
            <w:pPr>
              <w:jc w:val="both"/>
            </w:pPr>
            <w:r w:rsidRPr="00FE6F71">
              <w:t>- 100%,</w:t>
            </w:r>
          </w:p>
          <w:p w:rsidR="00FE6F71" w:rsidRPr="00FE6F71" w:rsidRDefault="00FE6F71" w:rsidP="00FE6F71">
            <w:pPr>
              <w:jc w:val="both"/>
            </w:pPr>
            <w:r w:rsidRPr="00FE6F71">
              <w:t>- выше в сравнении с прошлым учебным годом.</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rPr>
                <w:b/>
              </w:rPr>
            </w:pPr>
          </w:p>
          <w:p w:rsidR="00FE6F71" w:rsidRPr="00FE6F71" w:rsidRDefault="00FE6F71" w:rsidP="00FE6F71">
            <w:pPr>
              <w:jc w:val="center"/>
              <w:rPr>
                <w:b/>
              </w:rPr>
            </w:pPr>
          </w:p>
          <w:p w:rsidR="00FE6F71" w:rsidRPr="00FE6F71" w:rsidRDefault="00FE6F71" w:rsidP="00FE6F71">
            <w:pPr>
              <w:jc w:val="center"/>
              <w:rPr>
                <w:b/>
              </w:rPr>
            </w:pPr>
          </w:p>
          <w:p w:rsidR="00FE6F71" w:rsidRPr="00FE6F71" w:rsidRDefault="00FE6F71" w:rsidP="00FE6F71">
            <w:pPr>
              <w:jc w:val="center"/>
            </w:pPr>
            <w:r w:rsidRPr="00FE6F71">
              <w:t>-1,0</w:t>
            </w:r>
          </w:p>
          <w:p w:rsidR="00FE6F71" w:rsidRPr="00FE6F71" w:rsidRDefault="00FE6F71" w:rsidP="00FE6F71">
            <w:pPr>
              <w:jc w:val="center"/>
            </w:pPr>
            <w:r w:rsidRPr="00FE6F71">
              <w:t>0</w:t>
            </w:r>
          </w:p>
          <w:p w:rsidR="00FE6F71" w:rsidRPr="00FE6F71" w:rsidRDefault="00FE6F71" w:rsidP="00FE6F71">
            <w:pPr>
              <w:jc w:val="center"/>
            </w:pPr>
            <w:r w:rsidRPr="00FE6F71">
              <w:t>1,0</w:t>
            </w:r>
          </w:p>
          <w:p w:rsidR="00FE6F71" w:rsidRPr="00FE6F71" w:rsidRDefault="00FE6F71" w:rsidP="00FE6F71">
            <w:pPr>
              <w:jc w:val="center"/>
              <w:rPr>
                <w:b/>
              </w:rPr>
            </w:pPr>
            <w:r w:rsidRPr="00FE6F71">
              <w:t>0,5</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kern w:val="1"/>
              </w:rPr>
            </w:pPr>
            <w:r w:rsidRPr="00FE6F71">
              <w:rPr>
                <w:kern w:val="1"/>
              </w:rPr>
              <w:t>5.8.</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Наличие системы сигнализации «тревожная кнопка» с выводом на пульт вневедомственной охраны</w:t>
            </w:r>
          </w:p>
          <w:p w:rsidR="00FE6F71" w:rsidRPr="00FE6F71" w:rsidRDefault="00FE6F71" w:rsidP="00FE6F71">
            <w:pPr>
              <w:jc w:val="both"/>
            </w:pPr>
            <w:r w:rsidRPr="00FE6F71">
              <w:t>- нет,</w:t>
            </w:r>
          </w:p>
          <w:p w:rsidR="00FE6F71" w:rsidRPr="00FE6F71" w:rsidRDefault="00FE6F71" w:rsidP="00FE6F71">
            <w:pPr>
              <w:jc w:val="both"/>
            </w:pPr>
            <w:r w:rsidRPr="00FE6F71">
              <w:lastRenderedPageBreak/>
              <w:t>- да.</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r w:rsidRPr="00FE6F71">
              <w:t>0</w:t>
            </w:r>
          </w:p>
          <w:p w:rsidR="00FE6F71" w:rsidRPr="00FE6F71" w:rsidRDefault="00FE6F71" w:rsidP="00FE6F71">
            <w:pPr>
              <w:jc w:val="center"/>
            </w:pPr>
            <w:r w:rsidRPr="00FE6F71">
              <w:lastRenderedPageBreak/>
              <w:t>0,5</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hd w:val="clear" w:color="auto" w:fill="FFFFFF"/>
              <w:jc w:val="both"/>
              <w:rPr>
                <w:spacing w:val="-3"/>
                <w:kern w:val="1"/>
              </w:rPr>
            </w:pPr>
            <w:r w:rsidRPr="00FE6F71">
              <w:rPr>
                <w:spacing w:val="-3"/>
                <w:kern w:val="1"/>
              </w:rPr>
              <w:lastRenderedPageBreak/>
              <w:t>5.9.</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Организация физической охраны образовательного учреждения и его территории</w:t>
            </w:r>
          </w:p>
          <w:p w:rsidR="00FE6F71" w:rsidRPr="00FE6F71" w:rsidRDefault="00FE6F71" w:rsidP="00FE6F71">
            <w:pPr>
              <w:jc w:val="both"/>
            </w:pPr>
            <w:r w:rsidRPr="00FE6F71">
              <w:t>- нет,</w:t>
            </w:r>
          </w:p>
          <w:p w:rsidR="00FE6F71" w:rsidRPr="00FE6F71" w:rsidRDefault="00FE6F71" w:rsidP="00FE6F71">
            <w:pPr>
              <w:jc w:val="both"/>
            </w:pPr>
            <w:r w:rsidRPr="00FE6F71">
              <w:t>- да.</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r w:rsidRPr="00FE6F71">
              <w:t>0</w:t>
            </w:r>
          </w:p>
          <w:p w:rsidR="00FE6F71" w:rsidRPr="00FE6F71" w:rsidRDefault="00FE6F71" w:rsidP="00FE6F71">
            <w:pPr>
              <w:jc w:val="center"/>
            </w:pPr>
            <w:r w:rsidRPr="00FE6F71">
              <w:t>0,5</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hd w:val="clear" w:color="auto" w:fill="FFFFFF"/>
              <w:jc w:val="both"/>
              <w:rPr>
                <w:spacing w:val="-3"/>
                <w:kern w:val="1"/>
              </w:rPr>
            </w:pPr>
            <w:r w:rsidRPr="00FE6F71">
              <w:rPr>
                <w:spacing w:val="-3"/>
                <w:kern w:val="1"/>
              </w:rPr>
              <w:t>5.10</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Наличие автоматизированной системы контроля доступа</w:t>
            </w:r>
          </w:p>
          <w:p w:rsidR="00FE6F71" w:rsidRPr="00FE6F71" w:rsidRDefault="00FE6F71" w:rsidP="00FE6F71">
            <w:pPr>
              <w:jc w:val="both"/>
            </w:pPr>
            <w:r w:rsidRPr="00FE6F71">
              <w:t>- нет,</w:t>
            </w:r>
          </w:p>
          <w:p w:rsidR="00FE6F71" w:rsidRPr="00FE6F71" w:rsidRDefault="00FE6F71" w:rsidP="00FE6F71">
            <w:pPr>
              <w:jc w:val="both"/>
            </w:pPr>
            <w:r w:rsidRPr="00FE6F71">
              <w:t>- да.</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r w:rsidRPr="00FE6F71">
              <w:t>0</w:t>
            </w:r>
          </w:p>
          <w:p w:rsidR="00FE6F71" w:rsidRPr="00FE6F71" w:rsidRDefault="00FE6F71" w:rsidP="00FE6F71">
            <w:pPr>
              <w:jc w:val="center"/>
            </w:pPr>
            <w:r w:rsidRPr="00FE6F71">
              <w:t>0,5</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hd w:val="clear" w:color="auto" w:fill="FFFFFF"/>
              <w:jc w:val="both"/>
              <w:rPr>
                <w:kern w:val="1"/>
              </w:rPr>
            </w:pPr>
            <w:r w:rsidRPr="00FE6F71">
              <w:rPr>
                <w:kern w:val="1"/>
              </w:rPr>
              <w:t>5.11.</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Количество обучающихся, получивших в течение года травмы на занятиях и мероприятиях в ОО</w:t>
            </w:r>
          </w:p>
          <w:p w:rsidR="00FE6F71" w:rsidRPr="00FE6F71" w:rsidRDefault="00FE6F71" w:rsidP="00FE6F71">
            <w:pPr>
              <w:jc w:val="both"/>
            </w:pPr>
            <w:r w:rsidRPr="00FE6F71">
              <w:t>- наличие случаев травматизма;</w:t>
            </w:r>
          </w:p>
          <w:p w:rsidR="00FE6F71" w:rsidRPr="00FE6F71" w:rsidRDefault="00FE6F71" w:rsidP="00FE6F71">
            <w:pPr>
              <w:jc w:val="both"/>
            </w:pPr>
            <w:r w:rsidRPr="00FE6F71">
              <w:t>- ниже в сравнении с прошлым учебным годом;</w:t>
            </w:r>
          </w:p>
          <w:p w:rsidR="00FE6F71" w:rsidRPr="00FE6F71" w:rsidRDefault="00FE6F71" w:rsidP="00FE6F71">
            <w:pPr>
              <w:jc w:val="both"/>
            </w:pPr>
            <w:r w:rsidRPr="00FE6F71">
              <w:t>-отсутствие случаев травматизма.</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r w:rsidRPr="00FE6F71">
              <w:t>-3,0</w:t>
            </w:r>
          </w:p>
          <w:p w:rsidR="00FE6F71" w:rsidRPr="00FE6F71" w:rsidRDefault="00FE6F71" w:rsidP="00FE6F71">
            <w:pPr>
              <w:jc w:val="center"/>
            </w:pPr>
            <w:r w:rsidRPr="00FE6F71">
              <w:t>1,0</w:t>
            </w:r>
          </w:p>
          <w:p w:rsidR="00FE6F71" w:rsidRPr="00FE6F71" w:rsidRDefault="00FE6F71" w:rsidP="00FE6F71">
            <w:pPr>
              <w:jc w:val="center"/>
            </w:pPr>
            <w:r w:rsidRPr="00FE6F71">
              <w:t>2,0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hd w:val="clear" w:color="auto" w:fill="FFFFFF"/>
              <w:jc w:val="both"/>
              <w:rPr>
                <w:kern w:val="1"/>
              </w:rPr>
            </w:pPr>
            <w:r w:rsidRPr="00FE6F71">
              <w:rPr>
                <w:kern w:val="1"/>
              </w:rPr>
              <w:t>5.12.</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Количество работников, получивших в течение года травмы на производстве</w:t>
            </w:r>
          </w:p>
          <w:p w:rsidR="00FE6F71" w:rsidRPr="00FE6F71" w:rsidRDefault="00FE6F71" w:rsidP="00FE6F71">
            <w:pPr>
              <w:jc w:val="both"/>
            </w:pPr>
            <w:r w:rsidRPr="00FE6F71">
              <w:t>- наличие случаев травматизма;</w:t>
            </w:r>
          </w:p>
          <w:p w:rsidR="00FE6F71" w:rsidRPr="00FE6F71" w:rsidRDefault="00FE6F71" w:rsidP="00FE6F71">
            <w:pPr>
              <w:jc w:val="both"/>
            </w:pPr>
            <w:r w:rsidRPr="00FE6F71">
              <w:t>- ниже в сравнении с прошлым учебным годом;</w:t>
            </w:r>
          </w:p>
          <w:p w:rsidR="00FE6F71" w:rsidRPr="00FE6F71" w:rsidRDefault="00FE6F71" w:rsidP="00FE6F71">
            <w:pPr>
              <w:jc w:val="both"/>
            </w:pPr>
            <w:r w:rsidRPr="00FE6F71">
              <w:t>-отсутствие случаев травматизма.</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r w:rsidRPr="00FE6F71">
              <w:t>-3,0</w:t>
            </w:r>
          </w:p>
          <w:p w:rsidR="00FE6F71" w:rsidRPr="00FE6F71" w:rsidRDefault="00FE6F71" w:rsidP="00FE6F71">
            <w:pPr>
              <w:jc w:val="center"/>
            </w:pPr>
            <w:r w:rsidRPr="00FE6F71">
              <w:t>1,0</w:t>
            </w:r>
          </w:p>
          <w:p w:rsidR="00FE6F71" w:rsidRPr="00FE6F71" w:rsidRDefault="00FE6F71" w:rsidP="00FE6F71">
            <w:pPr>
              <w:jc w:val="center"/>
            </w:pPr>
            <w:r w:rsidRPr="00FE6F71">
              <w:t>2,0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hd w:val="clear" w:color="auto" w:fill="FFFFFF"/>
              <w:jc w:val="both"/>
              <w:rPr>
                <w:kern w:val="1"/>
              </w:rPr>
            </w:pPr>
            <w:r w:rsidRPr="00FE6F71">
              <w:rPr>
                <w:kern w:val="1"/>
              </w:rPr>
              <w:t>5.13</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Количество обучающихся, прошедших диспансеризацию за отчётный учебный год, от общего количества обучающихся, подлежащих диспансеризации</w:t>
            </w:r>
          </w:p>
          <w:p w:rsidR="00FE6F71" w:rsidRPr="00FE6F71" w:rsidRDefault="00FE6F71" w:rsidP="00FE6F71">
            <w:pPr>
              <w:jc w:val="both"/>
            </w:pPr>
            <w:r w:rsidRPr="00FE6F71">
              <w:t>- менее 90%;</w:t>
            </w:r>
          </w:p>
          <w:p w:rsidR="00FE6F71" w:rsidRPr="00FE6F71" w:rsidRDefault="00FE6F71" w:rsidP="00FE6F71">
            <w:pPr>
              <w:jc w:val="both"/>
            </w:pPr>
            <w:r w:rsidRPr="00FE6F71">
              <w:t>- от 90% до 100%;</w:t>
            </w:r>
          </w:p>
          <w:p w:rsidR="00FE6F71" w:rsidRPr="00FE6F71" w:rsidRDefault="00FE6F71" w:rsidP="00FE6F71">
            <w:pPr>
              <w:jc w:val="both"/>
            </w:pPr>
            <w:r w:rsidRPr="00FE6F71">
              <w:t>- 100%;</w:t>
            </w:r>
          </w:p>
          <w:p w:rsidR="00FE6F71" w:rsidRPr="00FE6F71" w:rsidRDefault="00FE6F71" w:rsidP="00FE6F71">
            <w:pPr>
              <w:jc w:val="both"/>
            </w:pPr>
            <w:r w:rsidRPr="00FE6F71">
              <w:t>- выше в сравнении с прошлым учебным годом.</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r w:rsidRPr="00FE6F71">
              <w:t>-1,0</w:t>
            </w:r>
          </w:p>
          <w:p w:rsidR="00FE6F71" w:rsidRPr="00FE6F71" w:rsidRDefault="00FE6F71" w:rsidP="00FE6F71">
            <w:pPr>
              <w:jc w:val="center"/>
            </w:pPr>
            <w:r w:rsidRPr="00FE6F71">
              <w:t>0</w:t>
            </w:r>
          </w:p>
          <w:p w:rsidR="00FE6F71" w:rsidRPr="00FE6F71" w:rsidRDefault="00FE6F71" w:rsidP="00FE6F71">
            <w:pPr>
              <w:jc w:val="center"/>
            </w:pPr>
            <w:r w:rsidRPr="00FE6F71">
              <w:t>1,0</w:t>
            </w:r>
          </w:p>
          <w:p w:rsidR="00FE6F71" w:rsidRPr="00FE6F71" w:rsidRDefault="00FE6F71" w:rsidP="00FE6F71">
            <w:pPr>
              <w:jc w:val="center"/>
            </w:pPr>
            <w:r w:rsidRPr="00FE6F71">
              <w:t>0,5</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hd w:val="clear" w:color="auto" w:fill="FFFFFF"/>
              <w:jc w:val="both"/>
              <w:rPr>
                <w:kern w:val="1"/>
              </w:rPr>
            </w:pPr>
            <w:r w:rsidRPr="00FE6F71">
              <w:rPr>
                <w:kern w:val="1"/>
              </w:rPr>
              <w:t>5.14.</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Количество работников ОО, прошедших диспансеризацию за отчётный учебный год, от общего количества работников, подлежащих диспансеризации:</w:t>
            </w:r>
          </w:p>
          <w:p w:rsidR="00FE6F71" w:rsidRPr="00FE6F71" w:rsidRDefault="00FE6F71" w:rsidP="00FE6F71">
            <w:pPr>
              <w:jc w:val="both"/>
            </w:pPr>
            <w:r w:rsidRPr="00FE6F71">
              <w:t>- менее 90%;</w:t>
            </w:r>
          </w:p>
          <w:p w:rsidR="00FE6F71" w:rsidRPr="00FE6F71" w:rsidRDefault="00FE6F71" w:rsidP="00FE6F71">
            <w:pPr>
              <w:jc w:val="both"/>
            </w:pPr>
            <w:r w:rsidRPr="00FE6F71">
              <w:t>- от 90% до 100%;</w:t>
            </w:r>
          </w:p>
          <w:p w:rsidR="00FE6F71" w:rsidRPr="00FE6F71" w:rsidRDefault="00FE6F71" w:rsidP="00FE6F71">
            <w:pPr>
              <w:jc w:val="both"/>
            </w:pPr>
            <w:r w:rsidRPr="00FE6F71">
              <w:t>- 100%;</w:t>
            </w:r>
          </w:p>
          <w:p w:rsidR="00FE6F71" w:rsidRPr="00FE6F71" w:rsidRDefault="00FE6F71" w:rsidP="00FE6F71">
            <w:pPr>
              <w:jc w:val="both"/>
            </w:pPr>
            <w:r w:rsidRPr="00FE6F71">
              <w:t>выше в сравнении с прошлым учебным годом.</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r w:rsidRPr="00FE6F71">
              <w:t>-1,0</w:t>
            </w:r>
          </w:p>
          <w:p w:rsidR="00FE6F71" w:rsidRPr="00FE6F71" w:rsidRDefault="00FE6F71" w:rsidP="00FE6F71">
            <w:pPr>
              <w:jc w:val="center"/>
            </w:pPr>
            <w:r w:rsidRPr="00FE6F71">
              <w:t>0</w:t>
            </w:r>
          </w:p>
          <w:p w:rsidR="00FE6F71" w:rsidRPr="00FE6F71" w:rsidRDefault="00FE6F71" w:rsidP="00FE6F71">
            <w:pPr>
              <w:jc w:val="center"/>
            </w:pPr>
            <w:r w:rsidRPr="00FE6F71">
              <w:t>1,0</w:t>
            </w:r>
          </w:p>
          <w:p w:rsidR="00FE6F71" w:rsidRPr="00FE6F71" w:rsidRDefault="00FE6F71" w:rsidP="00FE6F71">
            <w:pPr>
              <w:jc w:val="center"/>
            </w:pPr>
            <w:r w:rsidRPr="00FE6F71">
              <w:t>0,5</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hd w:val="clear" w:color="auto" w:fill="FFFFFF"/>
              <w:jc w:val="both"/>
              <w:rPr>
                <w:kern w:val="1"/>
              </w:rPr>
            </w:pPr>
            <w:r w:rsidRPr="00FE6F71">
              <w:rPr>
                <w:kern w:val="1"/>
              </w:rPr>
              <w:t>5.15.</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 xml:space="preserve">Наличие </w:t>
            </w:r>
            <w:proofErr w:type="spellStart"/>
            <w:r w:rsidRPr="00FE6F71">
              <w:t>безбарьерной</w:t>
            </w:r>
            <w:proofErr w:type="spellEnd"/>
            <w:r w:rsidRPr="00FE6F71">
              <w:t xml:space="preserve"> среды</w:t>
            </w:r>
          </w:p>
          <w:p w:rsidR="00FE6F71" w:rsidRPr="00FE6F71" w:rsidRDefault="00FE6F71" w:rsidP="00FE6F71">
            <w:pPr>
              <w:jc w:val="both"/>
            </w:pPr>
            <w:r w:rsidRPr="00FE6F71">
              <w:t>- отсутствие;</w:t>
            </w:r>
          </w:p>
          <w:p w:rsidR="00FE6F71" w:rsidRPr="00FE6F71" w:rsidRDefault="00FE6F71" w:rsidP="00FE6F71">
            <w:pPr>
              <w:jc w:val="both"/>
            </w:pPr>
            <w:r w:rsidRPr="00FE6F71">
              <w:t>- наличие.</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r w:rsidRPr="00FE6F71">
              <w:t>-1,0</w:t>
            </w:r>
          </w:p>
          <w:p w:rsidR="00FE6F71" w:rsidRPr="00FE6F71" w:rsidRDefault="00FE6F71" w:rsidP="00FE6F71">
            <w:pPr>
              <w:jc w:val="center"/>
            </w:pPr>
            <w:r w:rsidRPr="00FE6F71">
              <w:t>1,0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hd w:val="clear" w:color="auto" w:fill="FFFFFF"/>
              <w:jc w:val="both"/>
              <w:rPr>
                <w:kern w:val="1"/>
              </w:rPr>
            </w:pPr>
            <w:r w:rsidRPr="00FE6F71">
              <w:rPr>
                <w:kern w:val="1"/>
              </w:rPr>
              <w:t>5.</w:t>
            </w:r>
            <w:r w:rsidRPr="00FE6F71">
              <w:rPr>
                <w:kern w:val="1"/>
              </w:rPr>
              <w:lastRenderedPageBreak/>
              <w:t>16.</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lastRenderedPageBreak/>
              <w:t>Количество правонарушений, совершенных обучающимися (по данным ОВД)</w:t>
            </w:r>
          </w:p>
          <w:p w:rsidR="00FE6F71" w:rsidRPr="00FE6F71" w:rsidRDefault="00FE6F71" w:rsidP="00FE6F71">
            <w:pPr>
              <w:jc w:val="both"/>
            </w:pPr>
            <w:r w:rsidRPr="00FE6F71">
              <w:lastRenderedPageBreak/>
              <w:t>- наличие правонарушений;</w:t>
            </w:r>
          </w:p>
          <w:p w:rsidR="00FE6F71" w:rsidRPr="00FE6F71" w:rsidRDefault="00FE6F71" w:rsidP="00FE6F71">
            <w:pPr>
              <w:jc w:val="both"/>
            </w:pPr>
            <w:r w:rsidRPr="00FE6F71">
              <w:t>- ниже в сравнении с прошлым учебным годом;</w:t>
            </w:r>
          </w:p>
          <w:p w:rsidR="00FE6F71" w:rsidRPr="00FE6F71" w:rsidRDefault="00FE6F71" w:rsidP="00FE6F71">
            <w:pPr>
              <w:jc w:val="both"/>
            </w:pPr>
            <w:r w:rsidRPr="00FE6F71">
              <w:t>- отсутствие правонарушений.</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r w:rsidRPr="00FE6F71">
              <w:lastRenderedPageBreak/>
              <w:t>-3,0</w:t>
            </w:r>
          </w:p>
          <w:p w:rsidR="00FE6F71" w:rsidRPr="00FE6F71" w:rsidRDefault="00FE6F71" w:rsidP="00FE6F71">
            <w:pPr>
              <w:jc w:val="center"/>
            </w:pPr>
            <w:r w:rsidRPr="00FE6F71">
              <w:t>1,0</w:t>
            </w:r>
          </w:p>
          <w:p w:rsidR="00FE6F71" w:rsidRPr="00FE6F71" w:rsidRDefault="00FE6F71" w:rsidP="00FE6F71">
            <w:pPr>
              <w:jc w:val="center"/>
            </w:pPr>
            <w:r w:rsidRPr="00FE6F71">
              <w:t>2,0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hd w:val="clear" w:color="auto" w:fill="FFFFFF"/>
              <w:jc w:val="both"/>
              <w:rPr>
                <w:kern w:val="1"/>
              </w:rPr>
            </w:pPr>
            <w:r w:rsidRPr="00FE6F71">
              <w:rPr>
                <w:kern w:val="1"/>
              </w:rPr>
              <w:lastRenderedPageBreak/>
              <w:t>5.17.</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Количество обучающихся ОО, находящихся на учете в наркологическом диспансере</w:t>
            </w:r>
          </w:p>
          <w:p w:rsidR="00FE6F71" w:rsidRPr="00FE6F71" w:rsidRDefault="00FE6F71" w:rsidP="00FE6F71">
            <w:pPr>
              <w:jc w:val="both"/>
            </w:pPr>
            <w:r w:rsidRPr="00FE6F71">
              <w:t>- наличие обучающихся, находящихся на учёте;</w:t>
            </w:r>
          </w:p>
          <w:p w:rsidR="00FE6F71" w:rsidRPr="00FE6F71" w:rsidRDefault="00FE6F71" w:rsidP="00FE6F71">
            <w:pPr>
              <w:jc w:val="both"/>
            </w:pPr>
            <w:r w:rsidRPr="00FE6F71">
              <w:t>- ниже в сравнении с прошлым учебным годом;</w:t>
            </w:r>
          </w:p>
          <w:p w:rsidR="00FE6F71" w:rsidRPr="00FE6F71" w:rsidRDefault="00FE6F71" w:rsidP="00FE6F71">
            <w:pPr>
              <w:jc w:val="both"/>
            </w:pPr>
            <w:r w:rsidRPr="00FE6F71">
              <w:t>- отсутствие обучающихся, находящихся на учёте.</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r w:rsidRPr="00FE6F71">
              <w:t>-3,0</w:t>
            </w:r>
          </w:p>
          <w:p w:rsidR="00FE6F71" w:rsidRPr="00FE6F71" w:rsidRDefault="00FE6F71" w:rsidP="00FE6F71">
            <w:pPr>
              <w:jc w:val="center"/>
            </w:pPr>
            <w:r w:rsidRPr="00FE6F71">
              <w:t>1,0</w:t>
            </w:r>
          </w:p>
          <w:p w:rsidR="00FE6F71" w:rsidRPr="00FE6F71" w:rsidRDefault="00FE6F71" w:rsidP="00FE6F71">
            <w:pPr>
              <w:jc w:val="center"/>
            </w:pPr>
            <w:r w:rsidRPr="00FE6F71">
              <w:t>2,0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hd w:val="clear" w:color="auto" w:fill="FFFFFF"/>
              <w:jc w:val="both"/>
              <w:rPr>
                <w:kern w:val="1"/>
              </w:rPr>
            </w:pPr>
            <w:r w:rsidRPr="00FE6F71">
              <w:rPr>
                <w:kern w:val="1"/>
              </w:rPr>
              <w:t>5.18</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Обеспеченность обучающихся учебниками</w:t>
            </w:r>
          </w:p>
          <w:p w:rsidR="00FE6F71" w:rsidRPr="00FE6F71" w:rsidRDefault="00FE6F71" w:rsidP="00FE6F71">
            <w:pPr>
              <w:jc w:val="both"/>
            </w:pPr>
            <w:r w:rsidRPr="00FE6F71">
              <w:t>- менее 100%;</w:t>
            </w:r>
          </w:p>
          <w:p w:rsidR="00FE6F71" w:rsidRPr="00FE6F71" w:rsidRDefault="00FE6F71" w:rsidP="00FE6F71">
            <w:pPr>
              <w:jc w:val="both"/>
            </w:pPr>
            <w:r w:rsidRPr="00FE6F71">
              <w:t>- 100%.</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r w:rsidRPr="00FE6F71">
              <w:t>-2,0</w:t>
            </w:r>
          </w:p>
          <w:p w:rsidR="00FE6F71" w:rsidRPr="00FE6F71" w:rsidRDefault="00FE6F71" w:rsidP="00FE6F71">
            <w:pPr>
              <w:jc w:val="center"/>
            </w:pPr>
            <w:r w:rsidRPr="00FE6F71">
              <w:t>1,0</w:t>
            </w:r>
          </w:p>
        </w:tc>
      </w:tr>
      <w:tr w:rsidR="00FE6F71" w:rsidRPr="00FE6F71" w:rsidTr="004D36F4">
        <w:tc>
          <w:tcPr>
            <w:tcW w:w="14458" w:type="dxa"/>
            <w:gridSpan w:val="3"/>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rPr>
                <w:b/>
                <w:bCs/>
                <w:kern w:val="1"/>
              </w:rPr>
            </w:pPr>
            <w:r w:rsidRPr="00FE6F71">
              <w:rPr>
                <w:b/>
                <w:bCs/>
              </w:rPr>
              <w:t>Критерий 6. Эффективность экономической деятельности</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kern w:val="1"/>
              </w:rPr>
            </w:pPr>
            <w:r w:rsidRPr="00FE6F71">
              <w:rPr>
                <w:kern w:val="1"/>
              </w:rPr>
              <w:t>6.1.</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Численность обучающихся, приходящихся на одного учителя, в сравнении со средним значением регионального показателя</w:t>
            </w:r>
          </w:p>
          <w:p w:rsidR="00FE6F71" w:rsidRPr="00FE6F71" w:rsidRDefault="00FE6F71" w:rsidP="00FE6F71">
            <w:pPr>
              <w:jc w:val="both"/>
            </w:pPr>
            <w:r w:rsidRPr="00FE6F71">
              <w:t>- ниже среднего значения по региону;</w:t>
            </w:r>
          </w:p>
          <w:p w:rsidR="00FE6F71" w:rsidRPr="00FE6F71" w:rsidRDefault="00FE6F71" w:rsidP="00FE6F71">
            <w:pPr>
              <w:jc w:val="both"/>
            </w:pPr>
            <w:r w:rsidRPr="00FE6F71">
              <w:t>- равна среднему значению по региону;</w:t>
            </w:r>
          </w:p>
          <w:p w:rsidR="00FE6F71" w:rsidRPr="00FE6F71" w:rsidRDefault="00FE6F71" w:rsidP="00FE6F71">
            <w:pPr>
              <w:jc w:val="both"/>
            </w:pPr>
            <w:r w:rsidRPr="00FE6F71">
              <w:t>- выше среднего значения по региону.</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r w:rsidRPr="00FE6F71">
              <w:t>-3,0</w:t>
            </w:r>
          </w:p>
          <w:p w:rsidR="00FE6F71" w:rsidRPr="00FE6F71" w:rsidRDefault="00FE6F71" w:rsidP="00FE6F71">
            <w:pPr>
              <w:jc w:val="center"/>
            </w:pPr>
            <w:r w:rsidRPr="00FE6F71">
              <w:t>1,0</w:t>
            </w:r>
          </w:p>
          <w:p w:rsidR="00FE6F71" w:rsidRPr="00FE6F71" w:rsidRDefault="00FE6F71" w:rsidP="00FE6F71">
            <w:pPr>
              <w:jc w:val="center"/>
            </w:pPr>
            <w:r w:rsidRPr="00FE6F71">
              <w:t>1,5</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kern w:val="1"/>
              </w:rPr>
            </w:pPr>
            <w:r w:rsidRPr="00FE6F71">
              <w:rPr>
                <w:kern w:val="1"/>
              </w:rPr>
              <w:t>6.2.</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Соответствие средней наполняемости классов в ОО нормативным значениям, принятым в регионе</w:t>
            </w:r>
          </w:p>
          <w:p w:rsidR="00FE6F71" w:rsidRPr="00FE6F71" w:rsidRDefault="00FE6F71" w:rsidP="00FE6F71">
            <w:pPr>
              <w:jc w:val="both"/>
            </w:pPr>
            <w:r w:rsidRPr="00FE6F71">
              <w:t>- ниже нормативного значения более чем на 2 человека;</w:t>
            </w:r>
          </w:p>
          <w:p w:rsidR="00FE6F71" w:rsidRPr="00FE6F71" w:rsidRDefault="00FE6F71" w:rsidP="00FE6F71">
            <w:pPr>
              <w:jc w:val="both"/>
            </w:pPr>
            <w:r w:rsidRPr="00FE6F71">
              <w:t>- равна нормативному значению или имеет отклонение не более чем на 2 человека.</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r w:rsidRPr="00FE6F71">
              <w:t>-3,0</w:t>
            </w:r>
          </w:p>
          <w:p w:rsidR="00FE6F71" w:rsidRPr="00FE6F71" w:rsidRDefault="00FE6F71" w:rsidP="00FE6F71">
            <w:pPr>
              <w:jc w:val="center"/>
            </w:pPr>
            <w:r w:rsidRPr="00FE6F71">
              <w:t>1,0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kern w:val="1"/>
              </w:rPr>
            </w:pPr>
            <w:r w:rsidRPr="00FE6F71">
              <w:rPr>
                <w:kern w:val="1"/>
              </w:rPr>
              <w:t>6.3.</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 xml:space="preserve">Фонд оплаты труда педагогических работников </w:t>
            </w:r>
          </w:p>
          <w:p w:rsidR="00FE6F71" w:rsidRPr="00FE6F71" w:rsidRDefault="00FE6F71" w:rsidP="00FE6F71">
            <w:pPr>
              <w:jc w:val="both"/>
            </w:pPr>
            <w:r w:rsidRPr="00FE6F71">
              <w:t>- менее 65%;</w:t>
            </w:r>
          </w:p>
          <w:p w:rsidR="00FE6F71" w:rsidRPr="00FE6F71" w:rsidRDefault="00FE6F71" w:rsidP="00FE6F71">
            <w:pPr>
              <w:jc w:val="both"/>
            </w:pPr>
            <w:r w:rsidRPr="00FE6F71">
              <w:t>- от 65 до 70%;</w:t>
            </w:r>
          </w:p>
          <w:p w:rsidR="00FE6F71" w:rsidRPr="00FE6F71" w:rsidRDefault="00FE6F71" w:rsidP="00FE6F71">
            <w:pPr>
              <w:jc w:val="both"/>
            </w:pPr>
            <w:r w:rsidRPr="00FE6F71">
              <w:t>- свыше 70%.</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r w:rsidRPr="00FE6F71">
              <w:t>-2,0</w:t>
            </w:r>
          </w:p>
          <w:p w:rsidR="00FE6F71" w:rsidRPr="00FE6F71" w:rsidRDefault="00FE6F71" w:rsidP="00FE6F71">
            <w:pPr>
              <w:jc w:val="center"/>
            </w:pPr>
            <w:r w:rsidRPr="00FE6F71">
              <w:t>1,0</w:t>
            </w:r>
          </w:p>
          <w:p w:rsidR="00FE6F71" w:rsidRPr="00FE6F71" w:rsidRDefault="00FE6F71" w:rsidP="00FE6F71">
            <w:pPr>
              <w:jc w:val="center"/>
            </w:pPr>
            <w:r w:rsidRPr="00FE6F71">
              <w:t>2,0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kern w:val="1"/>
              </w:rPr>
            </w:pPr>
            <w:r w:rsidRPr="00FE6F71">
              <w:rPr>
                <w:kern w:val="1"/>
              </w:rPr>
              <w:t>6.4.</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Фонд оплаты труда административно-управленческого персонала в общем фонде оплаты труда организации</w:t>
            </w:r>
          </w:p>
          <w:p w:rsidR="00FE6F71" w:rsidRPr="00FE6F71" w:rsidRDefault="00FE6F71" w:rsidP="00FE6F71">
            <w:pPr>
              <w:jc w:val="both"/>
            </w:pPr>
            <w:r w:rsidRPr="00FE6F71">
              <w:t>- свыше 15%;</w:t>
            </w:r>
          </w:p>
          <w:p w:rsidR="00FE6F71" w:rsidRPr="00FE6F71" w:rsidRDefault="00FE6F71" w:rsidP="00FE6F71">
            <w:pPr>
              <w:jc w:val="both"/>
            </w:pPr>
            <w:r w:rsidRPr="00FE6F71">
              <w:t>- от 12 до 15%;</w:t>
            </w:r>
          </w:p>
          <w:p w:rsidR="00FE6F71" w:rsidRPr="00FE6F71" w:rsidRDefault="00FE6F71" w:rsidP="00FE6F71">
            <w:pPr>
              <w:jc w:val="both"/>
            </w:pPr>
            <w:r w:rsidRPr="00FE6F71">
              <w:t>- менее 12%.</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r w:rsidRPr="00FE6F71">
              <w:t>-2,0</w:t>
            </w:r>
          </w:p>
          <w:p w:rsidR="00FE6F71" w:rsidRPr="00FE6F71" w:rsidRDefault="00FE6F71" w:rsidP="00FE6F71">
            <w:pPr>
              <w:jc w:val="center"/>
            </w:pPr>
            <w:r w:rsidRPr="00FE6F71">
              <w:t>1,0</w:t>
            </w:r>
          </w:p>
          <w:p w:rsidR="00FE6F71" w:rsidRPr="00FE6F71" w:rsidRDefault="00FE6F71" w:rsidP="00FE6F71">
            <w:pPr>
              <w:jc w:val="center"/>
            </w:pPr>
            <w:r w:rsidRPr="00FE6F71">
              <w:t>2,0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kern w:val="1"/>
              </w:rPr>
            </w:pPr>
            <w:r w:rsidRPr="00FE6F71">
              <w:rPr>
                <w:kern w:val="1"/>
              </w:rPr>
              <w:t>6.5.</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Фонд стимулирования труда в общем фонде оплаты труда</w:t>
            </w:r>
          </w:p>
          <w:p w:rsidR="00FE6F71" w:rsidRPr="00FE6F71" w:rsidRDefault="00FE6F71" w:rsidP="00FE6F71">
            <w:pPr>
              <w:jc w:val="both"/>
            </w:pPr>
            <w:r w:rsidRPr="00FE6F71">
              <w:t>- менее 15%;</w:t>
            </w:r>
          </w:p>
          <w:p w:rsidR="00FE6F71" w:rsidRPr="00FE6F71" w:rsidRDefault="00FE6F71" w:rsidP="00FE6F71">
            <w:pPr>
              <w:jc w:val="both"/>
            </w:pPr>
            <w:r w:rsidRPr="00FE6F71">
              <w:lastRenderedPageBreak/>
              <w:t>- от 15 до 25%;</w:t>
            </w:r>
          </w:p>
          <w:p w:rsidR="00FE6F71" w:rsidRPr="00FE6F71" w:rsidRDefault="00FE6F71" w:rsidP="00FE6F71">
            <w:pPr>
              <w:jc w:val="both"/>
            </w:pPr>
            <w:r w:rsidRPr="00FE6F71">
              <w:t>- свыше 25%.</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r w:rsidRPr="00FE6F71">
              <w:t>-2,0</w:t>
            </w:r>
          </w:p>
          <w:p w:rsidR="00FE6F71" w:rsidRPr="00FE6F71" w:rsidRDefault="00FE6F71" w:rsidP="00FE6F71">
            <w:pPr>
              <w:jc w:val="center"/>
            </w:pPr>
            <w:r w:rsidRPr="00FE6F71">
              <w:lastRenderedPageBreak/>
              <w:t>1,0</w:t>
            </w:r>
          </w:p>
          <w:p w:rsidR="00FE6F71" w:rsidRPr="00FE6F71" w:rsidRDefault="00FE6F71" w:rsidP="00FE6F71">
            <w:pPr>
              <w:jc w:val="center"/>
            </w:pPr>
            <w:r w:rsidRPr="00FE6F71">
              <w:t>2,0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kern w:val="1"/>
              </w:rPr>
            </w:pPr>
            <w:r w:rsidRPr="00FE6F71">
              <w:rPr>
                <w:kern w:val="1"/>
              </w:rPr>
              <w:lastRenderedPageBreak/>
              <w:t>6.6.</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Объем средств, привлечённых ОО из внебюджетных источников, полученных от социальных партнёров</w:t>
            </w:r>
          </w:p>
          <w:p w:rsidR="00FE6F71" w:rsidRPr="00FE6F71" w:rsidRDefault="00FE6F71" w:rsidP="00FE6F71">
            <w:pPr>
              <w:jc w:val="both"/>
              <w:rPr>
                <w:bCs/>
              </w:rPr>
            </w:pPr>
            <w:r w:rsidRPr="00FE6F71">
              <w:rPr>
                <w:bCs/>
              </w:rPr>
              <w:t>свыше 5%,</w:t>
            </w:r>
          </w:p>
          <w:p w:rsidR="00FE6F71" w:rsidRPr="00FE6F71" w:rsidRDefault="00FE6F71" w:rsidP="00FE6F71">
            <w:pPr>
              <w:jc w:val="both"/>
              <w:rPr>
                <w:b/>
                <w:bCs/>
                <w:u w:val="single"/>
              </w:rPr>
            </w:pPr>
            <w:r w:rsidRPr="00FE6F71">
              <w:rPr>
                <w:bCs/>
              </w:rPr>
              <w:t>больше в сравнении с  прошлым учебным  годом;</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r w:rsidRPr="00FE6F71">
              <w:t>1,0</w:t>
            </w:r>
          </w:p>
          <w:p w:rsidR="00FE6F71" w:rsidRPr="00FE6F71" w:rsidRDefault="00FE6F71" w:rsidP="00FE6F71">
            <w:pPr>
              <w:jc w:val="center"/>
            </w:pPr>
            <w:r w:rsidRPr="00FE6F71">
              <w:t>0,5</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kern w:val="1"/>
              </w:rPr>
            </w:pPr>
            <w:r w:rsidRPr="00FE6F71">
              <w:rPr>
                <w:kern w:val="1"/>
              </w:rPr>
              <w:t>6.7.</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Объем средств, привлечённых ОО из внебюджетных источников, полученных от приносящей доход деятельности</w:t>
            </w:r>
          </w:p>
          <w:p w:rsidR="00FE6F71" w:rsidRPr="00FE6F71" w:rsidRDefault="00FE6F71" w:rsidP="00FE6F71">
            <w:pPr>
              <w:jc w:val="both"/>
            </w:pPr>
            <w:r w:rsidRPr="00FE6F71">
              <w:t>свыше 5%,</w:t>
            </w:r>
          </w:p>
          <w:p w:rsidR="00FE6F71" w:rsidRPr="00FE6F71" w:rsidRDefault="00FE6F71" w:rsidP="00FE6F71">
            <w:pPr>
              <w:jc w:val="both"/>
            </w:pPr>
            <w:r w:rsidRPr="00FE6F71">
              <w:t>больше в сравнении с  прошлым учебным  годом.</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r w:rsidRPr="00FE6F71">
              <w:t>1,0</w:t>
            </w:r>
          </w:p>
          <w:p w:rsidR="00FE6F71" w:rsidRPr="00FE6F71" w:rsidRDefault="00FE6F71" w:rsidP="00FE6F71">
            <w:pPr>
              <w:jc w:val="center"/>
            </w:pPr>
            <w:r w:rsidRPr="00FE6F71">
              <w:t>0,5</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snapToGrid w:val="0"/>
              <w:rPr>
                <w:bCs/>
                <w:kern w:val="1"/>
              </w:rPr>
            </w:pPr>
            <w:r w:rsidRPr="00FE6F71">
              <w:rPr>
                <w:bCs/>
                <w:kern w:val="1"/>
              </w:rPr>
              <w:t>6.8.</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 xml:space="preserve">Среднемесячная начисленная заработная плата педагогических работников </w:t>
            </w:r>
          </w:p>
          <w:p w:rsidR="00FE6F71" w:rsidRPr="00FE6F71" w:rsidRDefault="00FE6F71" w:rsidP="00FE6F71">
            <w:pPr>
              <w:jc w:val="both"/>
            </w:pPr>
            <w:r w:rsidRPr="00FE6F71">
              <w:t>- ниже среднемесячной начисленной заработной платы по региону;</w:t>
            </w:r>
          </w:p>
          <w:p w:rsidR="00FE6F71" w:rsidRPr="00FE6F71" w:rsidRDefault="00FE6F71" w:rsidP="00FE6F71">
            <w:pPr>
              <w:jc w:val="both"/>
            </w:pPr>
            <w:r w:rsidRPr="00FE6F71">
              <w:t>- равна или выше среднемесячной начисленной заработной платы по региону;</w:t>
            </w:r>
          </w:p>
          <w:p w:rsidR="00FE6F71" w:rsidRPr="00FE6F71" w:rsidRDefault="00FE6F71" w:rsidP="00FE6F71">
            <w:pPr>
              <w:jc w:val="both"/>
            </w:pPr>
            <w:r w:rsidRPr="00FE6F71">
              <w:t>- выше в сравнении с прошлым учебным годом более чем на 10%.</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r w:rsidRPr="00FE6F71">
              <w:t>-3,0</w:t>
            </w:r>
          </w:p>
          <w:p w:rsidR="00FE6F71" w:rsidRPr="00FE6F71" w:rsidRDefault="00FE6F71" w:rsidP="00FE6F71">
            <w:pPr>
              <w:jc w:val="center"/>
            </w:pPr>
            <w:r w:rsidRPr="00FE6F71">
              <w:t>1,0</w:t>
            </w:r>
          </w:p>
          <w:p w:rsidR="00FE6F71" w:rsidRPr="00FE6F71" w:rsidRDefault="00FE6F71" w:rsidP="00FE6F71">
            <w:pPr>
              <w:jc w:val="center"/>
            </w:pPr>
            <w:r w:rsidRPr="00FE6F71">
              <w:t>1,0</w:t>
            </w:r>
          </w:p>
        </w:tc>
      </w:tr>
      <w:tr w:rsidR="00FE6F71" w:rsidRPr="00FE6F71" w:rsidTr="004D36F4">
        <w:tc>
          <w:tcPr>
            <w:tcW w:w="14458" w:type="dxa"/>
            <w:gridSpan w:val="3"/>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widowControl w:val="0"/>
              <w:autoSpaceDE w:val="0"/>
              <w:jc w:val="center"/>
            </w:pPr>
            <w:r w:rsidRPr="00FE6F71">
              <w:rPr>
                <w:b/>
                <w:bCs/>
              </w:rPr>
              <w:t>Критерий 7. Обеспечение ОО квалифицированными кадрами</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kern w:val="1"/>
              </w:rPr>
            </w:pPr>
            <w:r w:rsidRPr="00FE6F71">
              <w:rPr>
                <w:kern w:val="1"/>
              </w:rPr>
              <w:t>7.1.</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Наличие вакансий на должности педагогических работников</w:t>
            </w:r>
          </w:p>
          <w:p w:rsidR="00FE6F71" w:rsidRPr="00FE6F71" w:rsidRDefault="00FE6F71" w:rsidP="00FE6F71">
            <w:pPr>
              <w:jc w:val="both"/>
            </w:pPr>
            <w:r w:rsidRPr="00FE6F71">
              <w:t>- да</w:t>
            </w:r>
          </w:p>
          <w:p w:rsidR="00FE6F71" w:rsidRPr="00FE6F71" w:rsidRDefault="00FE6F71" w:rsidP="00FE6F71">
            <w:pPr>
              <w:jc w:val="both"/>
            </w:pPr>
            <w:r w:rsidRPr="00FE6F71">
              <w:t xml:space="preserve">- нет, </w:t>
            </w:r>
          </w:p>
          <w:p w:rsidR="00FE6F71" w:rsidRPr="00FE6F71" w:rsidRDefault="00FE6F71" w:rsidP="00FE6F71">
            <w:pPr>
              <w:jc w:val="both"/>
            </w:pPr>
            <w:r w:rsidRPr="00FE6F71">
              <w:t>- меньше в сравнении с прошлым учебным годом.</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r w:rsidRPr="00FE6F71">
              <w:t>-1,0</w:t>
            </w:r>
          </w:p>
          <w:p w:rsidR="00FE6F71" w:rsidRPr="00FE6F71" w:rsidRDefault="00FE6F71" w:rsidP="00FE6F71">
            <w:pPr>
              <w:jc w:val="center"/>
            </w:pPr>
            <w:r w:rsidRPr="00FE6F71">
              <w:t>1,0</w:t>
            </w:r>
          </w:p>
          <w:p w:rsidR="00FE6F71" w:rsidRPr="00FE6F71" w:rsidRDefault="00FE6F71" w:rsidP="00FE6F71">
            <w:pPr>
              <w:jc w:val="center"/>
            </w:pPr>
            <w:r w:rsidRPr="00FE6F71">
              <w:t>0,5</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kern w:val="1"/>
              </w:rPr>
            </w:pPr>
            <w:r w:rsidRPr="00FE6F71">
              <w:rPr>
                <w:kern w:val="1"/>
              </w:rPr>
              <w:t>7.2.</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Наличие педагогических работников, имеющих учёную степень</w:t>
            </w:r>
          </w:p>
          <w:p w:rsidR="00FE6F71" w:rsidRPr="00FE6F71" w:rsidRDefault="00FE6F71" w:rsidP="00FE6F71">
            <w:pPr>
              <w:jc w:val="both"/>
            </w:pPr>
            <w:r w:rsidRPr="00FE6F71">
              <w:t>- да,</w:t>
            </w:r>
          </w:p>
          <w:p w:rsidR="00FE6F71" w:rsidRPr="00FE6F71" w:rsidRDefault="00FE6F71" w:rsidP="00FE6F71">
            <w:pPr>
              <w:jc w:val="both"/>
            </w:pPr>
            <w:r w:rsidRPr="00FE6F71">
              <w:t>- нет.</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r w:rsidRPr="00FE6F71">
              <w:t>2,0</w:t>
            </w:r>
          </w:p>
          <w:p w:rsidR="00FE6F71" w:rsidRPr="00FE6F71" w:rsidRDefault="00FE6F71" w:rsidP="00FE6F71">
            <w:pPr>
              <w:jc w:val="center"/>
            </w:pPr>
            <w:r w:rsidRPr="00FE6F71">
              <w:t>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rPr>
                <w:kern w:val="1"/>
              </w:rPr>
            </w:pPr>
            <w:r w:rsidRPr="00FE6F71">
              <w:rPr>
                <w:kern w:val="1"/>
              </w:rPr>
              <w:t>7.3.</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Наличие педагогических работников, имеющих государственные и отраслевые награды</w:t>
            </w:r>
          </w:p>
          <w:p w:rsidR="00FE6F71" w:rsidRPr="00FE6F71" w:rsidRDefault="00FE6F71" w:rsidP="00FE6F71">
            <w:pPr>
              <w:jc w:val="both"/>
            </w:pPr>
            <w:r w:rsidRPr="00FE6F71">
              <w:t xml:space="preserve">- да, </w:t>
            </w:r>
          </w:p>
          <w:p w:rsidR="00FE6F71" w:rsidRPr="00FE6F71" w:rsidRDefault="00FE6F71" w:rsidP="00FE6F71">
            <w:pPr>
              <w:jc w:val="both"/>
            </w:pPr>
            <w:r w:rsidRPr="00FE6F71">
              <w:t>- нет</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r w:rsidRPr="00FE6F71">
              <w:t>1,0</w:t>
            </w:r>
          </w:p>
          <w:p w:rsidR="00FE6F71" w:rsidRPr="00FE6F71" w:rsidRDefault="00FE6F71" w:rsidP="00FE6F71">
            <w:pPr>
              <w:jc w:val="center"/>
            </w:pPr>
            <w:r w:rsidRPr="00FE6F71">
              <w:t>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widowControl w:val="0"/>
              <w:shd w:val="clear" w:color="auto" w:fill="FFFFFF"/>
              <w:autoSpaceDE w:val="0"/>
              <w:jc w:val="both"/>
              <w:rPr>
                <w:spacing w:val="-3"/>
                <w:kern w:val="1"/>
              </w:rPr>
            </w:pPr>
            <w:r w:rsidRPr="00FE6F71">
              <w:rPr>
                <w:spacing w:val="-3"/>
                <w:kern w:val="1"/>
              </w:rPr>
              <w:t>7.4.</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Количество учителей-победителей конкурса по отбору лучших учителей образовательных учреждений для денежного поощрения за высокие достижения в педагогической деятельности в рамках приоритетного национального проекта «Образование»</w:t>
            </w:r>
          </w:p>
          <w:p w:rsidR="00FE6F71" w:rsidRPr="00FE6F71" w:rsidRDefault="00FE6F71" w:rsidP="00FE6F71">
            <w:pPr>
              <w:jc w:val="both"/>
            </w:pPr>
            <w:r w:rsidRPr="00FE6F71">
              <w:t>- более 10%;</w:t>
            </w:r>
          </w:p>
          <w:p w:rsidR="00FE6F71" w:rsidRPr="00FE6F71" w:rsidRDefault="00FE6F71" w:rsidP="00FE6F71">
            <w:pPr>
              <w:jc w:val="both"/>
            </w:pPr>
            <w:r w:rsidRPr="00FE6F71">
              <w:t>- больше в сравнении с прошлым учебным годом.</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rPr>
                <w:bCs/>
              </w:rPr>
            </w:pPr>
          </w:p>
          <w:p w:rsidR="00FE6F71" w:rsidRPr="00FE6F71" w:rsidRDefault="00FE6F71" w:rsidP="00FE6F71">
            <w:pPr>
              <w:jc w:val="center"/>
              <w:rPr>
                <w:bCs/>
              </w:rPr>
            </w:pPr>
          </w:p>
          <w:p w:rsidR="00FE6F71" w:rsidRPr="00FE6F71" w:rsidRDefault="00FE6F71" w:rsidP="00FE6F71">
            <w:pPr>
              <w:jc w:val="center"/>
              <w:rPr>
                <w:bCs/>
              </w:rPr>
            </w:pPr>
          </w:p>
          <w:p w:rsidR="00FE6F71" w:rsidRPr="00FE6F71" w:rsidRDefault="00FE6F71" w:rsidP="00FE6F71">
            <w:pPr>
              <w:jc w:val="center"/>
              <w:rPr>
                <w:bCs/>
              </w:rPr>
            </w:pPr>
          </w:p>
          <w:p w:rsidR="00FE6F71" w:rsidRPr="00FE6F71" w:rsidRDefault="00FE6F71" w:rsidP="00FE6F71">
            <w:pPr>
              <w:jc w:val="center"/>
              <w:rPr>
                <w:bCs/>
              </w:rPr>
            </w:pPr>
            <w:r w:rsidRPr="00FE6F71">
              <w:rPr>
                <w:bCs/>
              </w:rPr>
              <w:t>1,0</w:t>
            </w:r>
          </w:p>
          <w:p w:rsidR="00FE6F71" w:rsidRPr="00FE6F71" w:rsidRDefault="00FE6F71" w:rsidP="00FE6F71">
            <w:pPr>
              <w:jc w:val="center"/>
              <w:rPr>
                <w:bCs/>
              </w:rPr>
            </w:pPr>
            <w:r w:rsidRPr="00FE6F71">
              <w:rPr>
                <w:bCs/>
              </w:rPr>
              <w:t>2,0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rPr>
                <w:kern w:val="1"/>
              </w:rPr>
            </w:pPr>
            <w:r w:rsidRPr="00FE6F71">
              <w:rPr>
                <w:kern w:val="1"/>
              </w:rPr>
              <w:lastRenderedPageBreak/>
              <w:t>7.5.</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Наличие педагогических работников, являющихся лауреатами и победителями регионального этапа очных всероссийских конкурсов профессионального мастерства</w:t>
            </w:r>
          </w:p>
          <w:p w:rsidR="00FE6F71" w:rsidRPr="00FE6F71" w:rsidRDefault="00FE6F71" w:rsidP="00FE6F71">
            <w:pPr>
              <w:jc w:val="both"/>
            </w:pPr>
            <w:r w:rsidRPr="00FE6F71">
              <w:t xml:space="preserve">- да, </w:t>
            </w:r>
          </w:p>
          <w:p w:rsidR="00FE6F71" w:rsidRPr="00FE6F71" w:rsidRDefault="00FE6F71" w:rsidP="00FE6F71">
            <w:pPr>
              <w:jc w:val="both"/>
            </w:pPr>
            <w:r w:rsidRPr="00FE6F71">
              <w:t>- нет.</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r w:rsidRPr="00FE6F71">
              <w:t>2,0</w:t>
            </w:r>
          </w:p>
          <w:p w:rsidR="00FE6F71" w:rsidRPr="00FE6F71" w:rsidRDefault="00FE6F71" w:rsidP="00FE6F71">
            <w:pPr>
              <w:jc w:val="center"/>
            </w:pPr>
            <w:r w:rsidRPr="00FE6F71">
              <w:t>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widowControl w:val="0"/>
              <w:shd w:val="clear" w:color="auto" w:fill="FFFFFF"/>
              <w:autoSpaceDE w:val="0"/>
              <w:jc w:val="both"/>
              <w:rPr>
                <w:spacing w:val="-3"/>
                <w:kern w:val="1"/>
              </w:rPr>
            </w:pPr>
            <w:r w:rsidRPr="00FE6F71">
              <w:rPr>
                <w:spacing w:val="-3"/>
                <w:kern w:val="1"/>
              </w:rPr>
              <w:t>7.6.</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Количество педагогических работников в возрасте до 35 лет от общего количества педагогических работников</w:t>
            </w:r>
          </w:p>
          <w:p w:rsidR="00FE6F71" w:rsidRPr="00FE6F71" w:rsidRDefault="00FE6F71" w:rsidP="00FE6F71">
            <w:pPr>
              <w:jc w:val="both"/>
            </w:pPr>
            <w:r w:rsidRPr="00FE6F71">
              <w:t xml:space="preserve">- свыше 15%, </w:t>
            </w:r>
          </w:p>
          <w:p w:rsidR="00FE6F71" w:rsidRPr="00FE6F71" w:rsidRDefault="00FE6F71" w:rsidP="00FE6F71">
            <w:pPr>
              <w:jc w:val="both"/>
            </w:pPr>
            <w:r w:rsidRPr="00FE6F71">
              <w:t>- равно или больше в сравнении с прошлым учебным годом.</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rPr>
                <w:b/>
              </w:rPr>
            </w:pPr>
          </w:p>
          <w:p w:rsidR="00FE6F71" w:rsidRPr="00FE6F71" w:rsidRDefault="00FE6F71" w:rsidP="00FE6F71">
            <w:pPr>
              <w:jc w:val="center"/>
              <w:rPr>
                <w:b/>
              </w:rPr>
            </w:pPr>
          </w:p>
          <w:p w:rsidR="00FE6F71" w:rsidRPr="00FE6F71" w:rsidRDefault="00FE6F71" w:rsidP="00FE6F71">
            <w:pPr>
              <w:jc w:val="center"/>
            </w:pPr>
            <w:r w:rsidRPr="00FE6F71">
              <w:t>1,0</w:t>
            </w:r>
          </w:p>
          <w:p w:rsidR="00FE6F71" w:rsidRPr="00FE6F71" w:rsidRDefault="00FE6F71" w:rsidP="00FE6F71">
            <w:pPr>
              <w:jc w:val="center"/>
              <w:rPr>
                <w:b/>
              </w:rPr>
            </w:pPr>
            <w:r w:rsidRPr="00FE6F71">
              <w:t>0,5</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widowControl w:val="0"/>
              <w:shd w:val="clear" w:color="auto" w:fill="FFFFFF"/>
              <w:autoSpaceDE w:val="0"/>
              <w:jc w:val="both"/>
              <w:rPr>
                <w:kern w:val="1"/>
              </w:rPr>
            </w:pPr>
            <w:r w:rsidRPr="00FE6F71">
              <w:rPr>
                <w:kern w:val="1"/>
              </w:rPr>
              <w:t>7.7.</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Количество педагогических работников, имеющих высшую квалификационную категорию</w:t>
            </w:r>
          </w:p>
          <w:p w:rsidR="00FE6F71" w:rsidRPr="00FE6F71" w:rsidRDefault="00FE6F71" w:rsidP="00FE6F71">
            <w:pPr>
              <w:jc w:val="both"/>
            </w:pPr>
            <w:r w:rsidRPr="00FE6F71">
              <w:t xml:space="preserve">- до 15%, </w:t>
            </w:r>
          </w:p>
          <w:p w:rsidR="00FE6F71" w:rsidRPr="00FE6F71" w:rsidRDefault="00FE6F71" w:rsidP="00FE6F71">
            <w:pPr>
              <w:jc w:val="both"/>
            </w:pPr>
            <w:r w:rsidRPr="00FE6F71">
              <w:t>- 15% и более,</w:t>
            </w:r>
          </w:p>
          <w:p w:rsidR="00FE6F71" w:rsidRPr="00FE6F71" w:rsidRDefault="00FE6F71" w:rsidP="00FE6F71">
            <w:pPr>
              <w:jc w:val="both"/>
            </w:pPr>
            <w:r w:rsidRPr="00FE6F71">
              <w:t>- больше в сравнении с прошлым учебным годом.</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r w:rsidRPr="00FE6F71">
              <w:t>-2,0</w:t>
            </w:r>
          </w:p>
          <w:p w:rsidR="00FE6F71" w:rsidRPr="00FE6F71" w:rsidRDefault="00FE6F71" w:rsidP="00FE6F71">
            <w:pPr>
              <w:jc w:val="center"/>
            </w:pPr>
            <w:r w:rsidRPr="00FE6F71">
              <w:t>2,0</w:t>
            </w:r>
          </w:p>
          <w:p w:rsidR="00FE6F71" w:rsidRPr="00FE6F71" w:rsidRDefault="00FE6F71" w:rsidP="00FE6F71">
            <w:pPr>
              <w:jc w:val="center"/>
            </w:pPr>
            <w:r w:rsidRPr="00FE6F71">
              <w:t>1,0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widowControl w:val="0"/>
              <w:shd w:val="clear" w:color="auto" w:fill="FFFFFF"/>
              <w:autoSpaceDE w:val="0"/>
              <w:jc w:val="both"/>
              <w:rPr>
                <w:kern w:val="1"/>
              </w:rPr>
            </w:pPr>
            <w:r w:rsidRPr="00FE6F71">
              <w:rPr>
                <w:kern w:val="1"/>
              </w:rPr>
              <w:t>7.8.</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Количество педагогических работников, имеющих первую квалификационную категорию</w:t>
            </w:r>
          </w:p>
          <w:p w:rsidR="00FE6F71" w:rsidRPr="00FE6F71" w:rsidRDefault="00FE6F71" w:rsidP="00FE6F71">
            <w:pPr>
              <w:jc w:val="both"/>
            </w:pPr>
            <w:r w:rsidRPr="00FE6F71">
              <w:t>- до 25%,</w:t>
            </w:r>
          </w:p>
          <w:p w:rsidR="00FE6F71" w:rsidRPr="00FE6F71" w:rsidRDefault="00FE6F71" w:rsidP="00FE6F71">
            <w:pPr>
              <w:jc w:val="both"/>
            </w:pPr>
            <w:r w:rsidRPr="00FE6F71">
              <w:t>- 25% и более,</w:t>
            </w:r>
          </w:p>
          <w:p w:rsidR="00FE6F71" w:rsidRPr="00FE6F71" w:rsidRDefault="00FE6F71" w:rsidP="00FE6F71">
            <w:pPr>
              <w:jc w:val="both"/>
            </w:pPr>
            <w:r w:rsidRPr="00FE6F71">
              <w:t>- больше в сравнении с прошлым учебным годом.</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rPr>
                <w:b/>
              </w:rPr>
            </w:pPr>
          </w:p>
          <w:p w:rsidR="00FE6F71" w:rsidRPr="00FE6F71" w:rsidRDefault="00FE6F71" w:rsidP="00FE6F71">
            <w:pPr>
              <w:jc w:val="center"/>
              <w:rPr>
                <w:b/>
              </w:rPr>
            </w:pPr>
          </w:p>
          <w:p w:rsidR="00FE6F71" w:rsidRPr="00FE6F71" w:rsidRDefault="00FE6F71" w:rsidP="00FE6F71">
            <w:pPr>
              <w:jc w:val="center"/>
            </w:pPr>
            <w:r w:rsidRPr="00FE6F71">
              <w:t>-2,0</w:t>
            </w:r>
          </w:p>
          <w:p w:rsidR="00FE6F71" w:rsidRPr="00FE6F71" w:rsidRDefault="00FE6F71" w:rsidP="00FE6F71">
            <w:pPr>
              <w:jc w:val="center"/>
            </w:pPr>
            <w:r w:rsidRPr="00FE6F71">
              <w:t>2,0</w:t>
            </w:r>
          </w:p>
          <w:p w:rsidR="00FE6F71" w:rsidRPr="00FE6F71" w:rsidRDefault="00FE6F71" w:rsidP="00FE6F71">
            <w:pPr>
              <w:jc w:val="center"/>
              <w:rPr>
                <w:b/>
              </w:rPr>
            </w:pPr>
            <w:r w:rsidRPr="00FE6F71">
              <w:t>1,0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widowControl w:val="0"/>
              <w:shd w:val="clear" w:color="auto" w:fill="FFFFFF"/>
              <w:autoSpaceDE w:val="0"/>
              <w:jc w:val="both"/>
              <w:rPr>
                <w:kern w:val="1"/>
              </w:rPr>
            </w:pPr>
            <w:r w:rsidRPr="00FE6F71">
              <w:rPr>
                <w:kern w:val="1"/>
              </w:rPr>
              <w:t>7.9.</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Количество публикаций в официальных изданиях по профилю педагогической деятельности (в том числе электронных), подготовленных педагогическими и административными работниками</w:t>
            </w:r>
          </w:p>
          <w:p w:rsidR="00FE6F71" w:rsidRPr="00FE6F71" w:rsidRDefault="00FE6F71" w:rsidP="00FE6F71">
            <w:pPr>
              <w:jc w:val="both"/>
            </w:pPr>
            <w:r w:rsidRPr="00FE6F71">
              <w:t>- до 20%,</w:t>
            </w:r>
          </w:p>
          <w:p w:rsidR="00FE6F71" w:rsidRPr="00FE6F71" w:rsidRDefault="00FE6F71" w:rsidP="00FE6F71">
            <w:pPr>
              <w:jc w:val="both"/>
            </w:pPr>
            <w:r w:rsidRPr="00FE6F71">
              <w:t>- 20% и более,</w:t>
            </w:r>
          </w:p>
          <w:p w:rsidR="00FE6F71" w:rsidRPr="00FE6F71" w:rsidRDefault="00FE6F71" w:rsidP="00FE6F71">
            <w:pPr>
              <w:jc w:val="both"/>
            </w:pPr>
            <w:r w:rsidRPr="00FE6F71">
              <w:t>- больше в сравнении с прошлым учебным годом.</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rPr>
                <w:b/>
              </w:rPr>
            </w:pPr>
          </w:p>
          <w:p w:rsidR="00FE6F71" w:rsidRPr="00FE6F71" w:rsidRDefault="00FE6F71" w:rsidP="00FE6F71">
            <w:pPr>
              <w:jc w:val="center"/>
              <w:rPr>
                <w:b/>
              </w:rPr>
            </w:pPr>
          </w:p>
          <w:p w:rsidR="00FE6F71" w:rsidRPr="00FE6F71" w:rsidRDefault="00FE6F71" w:rsidP="00FE6F71">
            <w:pPr>
              <w:jc w:val="center"/>
              <w:rPr>
                <w:b/>
              </w:rPr>
            </w:pPr>
          </w:p>
          <w:p w:rsidR="00FE6F71" w:rsidRPr="00FE6F71" w:rsidRDefault="00FE6F71" w:rsidP="00FE6F71">
            <w:pPr>
              <w:jc w:val="center"/>
            </w:pPr>
            <w:r w:rsidRPr="00FE6F71">
              <w:t>0</w:t>
            </w:r>
          </w:p>
          <w:p w:rsidR="00FE6F71" w:rsidRPr="00FE6F71" w:rsidRDefault="00FE6F71" w:rsidP="00FE6F71">
            <w:pPr>
              <w:jc w:val="center"/>
            </w:pPr>
            <w:r w:rsidRPr="00FE6F71">
              <w:t>1,0</w:t>
            </w:r>
          </w:p>
          <w:p w:rsidR="00FE6F71" w:rsidRPr="00FE6F71" w:rsidRDefault="00FE6F71" w:rsidP="00FE6F71">
            <w:pPr>
              <w:jc w:val="center"/>
              <w:rPr>
                <w:b/>
              </w:rPr>
            </w:pPr>
            <w:r w:rsidRPr="00FE6F71">
              <w:t>0,5</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widowControl w:val="0"/>
              <w:shd w:val="clear" w:color="auto" w:fill="FFFFFF"/>
              <w:autoSpaceDE w:val="0"/>
              <w:jc w:val="both"/>
              <w:rPr>
                <w:kern w:val="1"/>
              </w:rPr>
            </w:pPr>
            <w:r w:rsidRPr="00FE6F71">
              <w:rPr>
                <w:kern w:val="1"/>
              </w:rPr>
              <w:t>7.10.</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 xml:space="preserve">Количество педагогических и административных работников, имеющих персональные сайты профессиональной направленности (страницы на официальных сайтах, персональные </w:t>
            </w:r>
            <w:proofErr w:type="spellStart"/>
            <w:r w:rsidRPr="00FE6F71">
              <w:t>блоги</w:t>
            </w:r>
            <w:proofErr w:type="spellEnd"/>
            <w:r w:rsidRPr="00FE6F71">
              <w:t>/страницы в социальных сетях), обновляемые не реже одного раза в месяц</w:t>
            </w:r>
          </w:p>
          <w:p w:rsidR="00FE6F71" w:rsidRPr="00FE6F71" w:rsidRDefault="00FE6F71" w:rsidP="00FE6F71">
            <w:pPr>
              <w:jc w:val="both"/>
            </w:pPr>
            <w:r w:rsidRPr="00FE6F71">
              <w:t>- до 10%,</w:t>
            </w:r>
          </w:p>
          <w:p w:rsidR="00FE6F71" w:rsidRPr="00FE6F71" w:rsidRDefault="00FE6F71" w:rsidP="00FE6F71">
            <w:pPr>
              <w:jc w:val="both"/>
            </w:pPr>
            <w:r w:rsidRPr="00FE6F71">
              <w:t>- 10% и более,</w:t>
            </w:r>
          </w:p>
          <w:p w:rsidR="00FE6F71" w:rsidRPr="00FE6F71" w:rsidRDefault="00FE6F71" w:rsidP="00FE6F71">
            <w:pPr>
              <w:jc w:val="both"/>
            </w:pPr>
            <w:r w:rsidRPr="00FE6F71">
              <w:t>- больше в сравнении с прошлым учебным годом.</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r w:rsidRPr="00FE6F71">
              <w:t>0</w:t>
            </w:r>
          </w:p>
          <w:p w:rsidR="00FE6F71" w:rsidRPr="00FE6F71" w:rsidRDefault="00FE6F71" w:rsidP="00FE6F71">
            <w:pPr>
              <w:jc w:val="center"/>
            </w:pPr>
            <w:r w:rsidRPr="00FE6F71">
              <w:t>1,0</w:t>
            </w:r>
          </w:p>
          <w:p w:rsidR="00FE6F71" w:rsidRPr="00FE6F71" w:rsidRDefault="00FE6F71" w:rsidP="00FE6F71">
            <w:pPr>
              <w:jc w:val="center"/>
            </w:pPr>
            <w:r w:rsidRPr="00FE6F71">
              <w:t>0,5</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widowControl w:val="0"/>
              <w:shd w:val="clear" w:color="auto" w:fill="FFFFFF"/>
              <w:autoSpaceDE w:val="0"/>
              <w:jc w:val="both"/>
              <w:rPr>
                <w:kern w:val="1"/>
              </w:rPr>
            </w:pPr>
            <w:r w:rsidRPr="00FE6F71">
              <w:rPr>
                <w:kern w:val="1"/>
              </w:rPr>
              <w:lastRenderedPageBreak/>
              <w:t>7.11.</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Количество педагогических и административных работников, являющихся региональными, всероссийскими и международными экспертами в рамках реализации различных направлений профессиональной деятельности (в том числе члены жюри)</w:t>
            </w:r>
          </w:p>
          <w:p w:rsidR="00FE6F71" w:rsidRPr="00FE6F71" w:rsidRDefault="00FE6F71" w:rsidP="00FE6F71">
            <w:pPr>
              <w:jc w:val="both"/>
            </w:pPr>
            <w:r w:rsidRPr="00FE6F71">
              <w:t>- до 10%,</w:t>
            </w:r>
          </w:p>
          <w:p w:rsidR="00FE6F71" w:rsidRPr="00FE6F71" w:rsidRDefault="00FE6F71" w:rsidP="00FE6F71">
            <w:pPr>
              <w:jc w:val="both"/>
            </w:pPr>
            <w:r w:rsidRPr="00FE6F71">
              <w:t>- 10% и более,</w:t>
            </w:r>
          </w:p>
          <w:p w:rsidR="00FE6F71" w:rsidRPr="00FE6F71" w:rsidRDefault="00FE6F71" w:rsidP="00FE6F71">
            <w:pPr>
              <w:jc w:val="both"/>
            </w:pPr>
            <w:r w:rsidRPr="00FE6F71">
              <w:t>- больше в сравнении с прошлым учебным годом.</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r w:rsidRPr="00FE6F71">
              <w:t>0</w:t>
            </w:r>
          </w:p>
          <w:p w:rsidR="00FE6F71" w:rsidRPr="00FE6F71" w:rsidRDefault="00FE6F71" w:rsidP="00FE6F71">
            <w:pPr>
              <w:jc w:val="center"/>
            </w:pPr>
            <w:r w:rsidRPr="00FE6F71">
              <w:t>1,0</w:t>
            </w:r>
          </w:p>
          <w:p w:rsidR="00FE6F71" w:rsidRPr="00FE6F71" w:rsidRDefault="00FE6F71" w:rsidP="00FE6F71">
            <w:pPr>
              <w:jc w:val="center"/>
            </w:pPr>
            <w:r w:rsidRPr="00FE6F71">
              <w:t>0,5</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widowControl w:val="0"/>
              <w:shd w:val="clear" w:color="auto" w:fill="FFFFFF"/>
              <w:autoSpaceDE w:val="0"/>
              <w:jc w:val="both"/>
              <w:rPr>
                <w:kern w:val="1"/>
              </w:rPr>
            </w:pPr>
            <w:r w:rsidRPr="00FE6F71">
              <w:rPr>
                <w:kern w:val="1"/>
              </w:rPr>
              <w:t>7.12</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Количество педагогических и административных работников, прошедших курсы повышения квалификации по реализации ФГОС (всех уровней общего образования)</w:t>
            </w:r>
          </w:p>
          <w:p w:rsidR="00FE6F71" w:rsidRPr="00FE6F71" w:rsidRDefault="00FE6F71" w:rsidP="00FE6F71">
            <w:pPr>
              <w:jc w:val="both"/>
            </w:pPr>
            <w:r w:rsidRPr="00FE6F71">
              <w:t>- до 25%,</w:t>
            </w:r>
          </w:p>
          <w:p w:rsidR="00FE6F71" w:rsidRPr="00FE6F71" w:rsidRDefault="00FE6F71" w:rsidP="00FE6F71">
            <w:pPr>
              <w:jc w:val="both"/>
            </w:pPr>
            <w:r w:rsidRPr="00FE6F71">
              <w:t>- 25% и более.</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rPr>
                <w:b/>
              </w:rPr>
            </w:pPr>
          </w:p>
          <w:p w:rsidR="00FE6F71" w:rsidRPr="00FE6F71" w:rsidRDefault="00FE6F71" w:rsidP="00FE6F71">
            <w:pPr>
              <w:jc w:val="center"/>
              <w:rPr>
                <w:b/>
              </w:rPr>
            </w:pPr>
          </w:p>
          <w:p w:rsidR="00FE6F71" w:rsidRPr="00FE6F71" w:rsidRDefault="00FE6F71" w:rsidP="00FE6F71">
            <w:pPr>
              <w:jc w:val="center"/>
              <w:rPr>
                <w:b/>
              </w:rPr>
            </w:pPr>
          </w:p>
          <w:p w:rsidR="00FE6F71" w:rsidRPr="00FE6F71" w:rsidRDefault="00FE6F71" w:rsidP="00FE6F71">
            <w:pPr>
              <w:jc w:val="center"/>
            </w:pPr>
            <w:r w:rsidRPr="00FE6F71">
              <w:t>0</w:t>
            </w:r>
          </w:p>
          <w:p w:rsidR="00FE6F71" w:rsidRPr="00FE6F71" w:rsidRDefault="00FE6F71" w:rsidP="00FE6F71">
            <w:pPr>
              <w:jc w:val="center"/>
              <w:rPr>
                <w:b/>
              </w:rPr>
            </w:pPr>
            <w:r w:rsidRPr="00FE6F71">
              <w:t>2,0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widowControl w:val="0"/>
              <w:shd w:val="clear" w:color="auto" w:fill="FFFFFF"/>
              <w:autoSpaceDE w:val="0"/>
              <w:jc w:val="both"/>
              <w:rPr>
                <w:kern w:val="1"/>
              </w:rPr>
            </w:pPr>
            <w:r w:rsidRPr="00FE6F71">
              <w:rPr>
                <w:kern w:val="1"/>
              </w:rPr>
              <w:t>7.13.</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Количество педагогических и административных работников, прошедших курсы повышения квалификации по персонифицированной модели</w:t>
            </w:r>
          </w:p>
          <w:p w:rsidR="00FE6F71" w:rsidRPr="00FE6F71" w:rsidRDefault="00FE6F71" w:rsidP="00FE6F71">
            <w:pPr>
              <w:jc w:val="both"/>
            </w:pPr>
            <w:r w:rsidRPr="00FE6F71">
              <w:t>- больше в сравнении прошлым учебным годом</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r w:rsidRPr="00FE6F71">
              <w:t>1,0</w:t>
            </w:r>
          </w:p>
        </w:tc>
      </w:tr>
      <w:tr w:rsidR="00FE6F71" w:rsidRPr="00FE6F71" w:rsidTr="004D36F4">
        <w:tc>
          <w:tcPr>
            <w:tcW w:w="424"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widowControl w:val="0"/>
              <w:shd w:val="clear" w:color="auto" w:fill="FFFFFF"/>
              <w:autoSpaceDE w:val="0"/>
              <w:jc w:val="both"/>
              <w:rPr>
                <w:kern w:val="1"/>
              </w:rPr>
            </w:pPr>
            <w:r w:rsidRPr="00FE6F71">
              <w:rPr>
                <w:kern w:val="1"/>
              </w:rPr>
              <w:t>7.14.</w:t>
            </w:r>
          </w:p>
        </w:tc>
        <w:tc>
          <w:tcPr>
            <w:tcW w:w="878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both"/>
            </w:pPr>
            <w:r w:rsidRPr="00FE6F71">
              <w:t>Количество педагогических работников, имеющих высшее педагогическое образование по профилю преподаваемых предметов (курсов)</w:t>
            </w:r>
          </w:p>
          <w:p w:rsidR="00FE6F71" w:rsidRPr="00FE6F71" w:rsidRDefault="00FE6F71" w:rsidP="00FE6F71">
            <w:pPr>
              <w:jc w:val="both"/>
            </w:pPr>
            <w:r w:rsidRPr="00FE6F71">
              <w:t>- 80% и более,</w:t>
            </w:r>
          </w:p>
          <w:p w:rsidR="00FE6F71" w:rsidRPr="00FE6F71" w:rsidRDefault="00FE6F71" w:rsidP="00FE6F71">
            <w:pPr>
              <w:jc w:val="both"/>
            </w:pPr>
            <w:r w:rsidRPr="00FE6F71">
              <w:t>- больше в сравнении с прошлым учебным годом</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p>
          <w:p w:rsidR="00FE6F71" w:rsidRPr="00FE6F71" w:rsidRDefault="00FE6F71" w:rsidP="00FE6F71">
            <w:pPr>
              <w:jc w:val="center"/>
            </w:pPr>
          </w:p>
          <w:p w:rsidR="00FE6F71" w:rsidRPr="00FE6F71" w:rsidRDefault="00FE6F71" w:rsidP="00FE6F71">
            <w:pPr>
              <w:jc w:val="center"/>
            </w:pPr>
            <w:r w:rsidRPr="00FE6F71">
              <w:t>1,0</w:t>
            </w:r>
          </w:p>
          <w:p w:rsidR="00FE6F71" w:rsidRPr="00FE6F71" w:rsidRDefault="00FE6F71" w:rsidP="00FE6F71">
            <w:pPr>
              <w:jc w:val="center"/>
            </w:pPr>
            <w:r w:rsidRPr="00FE6F71">
              <w:t>1,0</w:t>
            </w:r>
          </w:p>
        </w:tc>
      </w:tr>
      <w:tr w:rsidR="00FE6F71" w:rsidRPr="00FE6F71" w:rsidTr="004D36F4">
        <w:tc>
          <w:tcPr>
            <w:tcW w:w="9211" w:type="dxa"/>
            <w:gridSpan w:val="2"/>
            <w:tcBorders>
              <w:top w:val="single" w:sz="4" w:space="0" w:color="000000"/>
              <w:left w:val="single" w:sz="4" w:space="0" w:color="000000"/>
              <w:bottom w:val="single" w:sz="4" w:space="0" w:color="000000"/>
            </w:tcBorders>
            <w:shd w:val="clear" w:color="auto" w:fill="auto"/>
          </w:tcPr>
          <w:p w:rsidR="00FE6F71" w:rsidRPr="00FE6F71" w:rsidRDefault="00FE6F71" w:rsidP="00FE6F71">
            <w:pPr>
              <w:widowControl w:val="0"/>
              <w:shd w:val="clear" w:color="auto" w:fill="FFFFFF"/>
              <w:autoSpaceDE w:val="0"/>
              <w:jc w:val="both"/>
              <w:rPr>
                <w:rFonts w:eastAsia="Batang"/>
                <w:b/>
                <w:bCs/>
                <w:kern w:val="1"/>
              </w:rPr>
            </w:pP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widowControl w:val="0"/>
              <w:autoSpaceDE w:val="0"/>
              <w:jc w:val="center"/>
            </w:pPr>
            <w:r w:rsidRPr="00FE6F71">
              <w:t>159,5</w:t>
            </w:r>
          </w:p>
        </w:tc>
      </w:tr>
    </w:tbl>
    <w:p w:rsidR="00FE6F71" w:rsidRPr="00FE6F71" w:rsidRDefault="00FE6F71" w:rsidP="00FE6F71">
      <w:pPr>
        <w:jc w:val="right"/>
        <w:rPr>
          <w:sz w:val="28"/>
          <w:szCs w:val="28"/>
        </w:rPr>
      </w:pPr>
    </w:p>
    <w:p w:rsidR="00FE6F71" w:rsidRPr="00FE6F71" w:rsidRDefault="00FE6F71" w:rsidP="00FE6F71">
      <w:pPr>
        <w:sectPr w:rsidR="00FE6F71" w:rsidRPr="00FE6F71" w:rsidSect="004D36F4">
          <w:pgSz w:w="16838" w:h="11906" w:orient="landscape"/>
          <w:pgMar w:top="1134" w:right="567" w:bottom="567" w:left="567" w:header="720" w:footer="720" w:gutter="0"/>
          <w:cols w:space="720"/>
          <w:docGrid w:linePitch="600" w:charSpace="32768"/>
        </w:sectPr>
      </w:pPr>
    </w:p>
    <w:p w:rsidR="00FE6F71" w:rsidRPr="00FE6F71" w:rsidRDefault="00FE6F71" w:rsidP="00FE6F71">
      <w:pPr>
        <w:jc w:val="right"/>
        <w:rPr>
          <w:sz w:val="28"/>
          <w:szCs w:val="28"/>
        </w:rPr>
      </w:pPr>
      <w:r w:rsidRPr="00FE6F71">
        <w:rPr>
          <w:sz w:val="28"/>
          <w:szCs w:val="28"/>
        </w:rPr>
        <w:lastRenderedPageBreak/>
        <w:t>Приложение 5</w:t>
      </w:r>
    </w:p>
    <w:p w:rsidR="00FE6F71" w:rsidRPr="00FE6F71" w:rsidRDefault="00FE6F71" w:rsidP="00FE6F71">
      <w:pPr>
        <w:jc w:val="right"/>
        <w:rPr>
          <w:sz w:val="28"/>
          <w:szCs w:val="28"/>
        </w:rPr>
      </w:pPr>
      <w:r w:rsidRPr="00FE6F71">
        <w:rPr>
          <w:sz w:val="28"/>
          <w:szCs w:val="28"/>
        </w:rPr>
        <w:t>к  положению об оплате труда</w:t>
      </w:r>
    </w:p>
    <w:p w:rsidR="00FE6F71" w:rsidRPr="00FE6F71" w:rsidRDefault="00FE6F71" w:rsidP="00FE6F71">
      <w:pPr>
        <w:jc w:val="right"/>
        <w:rPr>
          <w:sz w:val="28"/>
          <w:szCs w:val="28"/>
        </w:rPr>
      </w:pPr>
      <w:r w:rsidRPr="00FE6F71">
        <w:rPr>
          <w:sz w:val="28"/>
          <w:szCs w:val="28"/>
        </w:rPr>
        <w:t>работников муниципальных общеобразовательных  организаций</w:t>
      </w:r>
    </w:p>
    <w:p w:rsidR="00FE6F71" w:rsidRPr="00FE6F71" w:rsidRDefault="00FE6F71" w:rsidP="00FE6F71">
      <w:pPr>
        <w:jc w:val="right"/>
        <w:rPr>
          <w:sz w:val="28"/>
          <w:szCs w:val="28"/>
        </w:rPr>
      </w:pPr>
      <w:r w:rsidRPr="00FE6F71">
        <w:rPr>
          <w:sz w:val="28"/>
          <w:szCs w:val="28"/>
        </w:rPr>
        <w:t>Богучарского муниципального района</w:t>
      </w:r>
    </w:p>
    <w:p w:rsidR="00FE6F71" w:rsidRPr="00FE6F71" w:rsidRDefault="00FE6F71" w:rsidP="00FE6F71">
      <w:pPr>
        <w:jc w:val="right"/>
        <w:rPr>
          <w:sz w:val="28"/>
          <w:szCs w:val="28"/>
        </w:rPr>
      </w:pPr>
      <w:r w:rsidRPr="00FE6F71">
        <w:rPr>
          <w:sz w:val="28"/>
          <w:szCs w:val="28"/>
        </w:rPr>
        <w:t xml:space="preserve">Воронежской области </w:t>
      </w:r>
    </w:p>
    <w:p w:rsidR="00FE6F71" w:rsidRPr="00FE6F71" w:rsidRDefault="00FE6F71" w:rsidP="00FE6F71">
      <w:pPr>
        <w:jc w:val="right"/>
        <w:rPr>
          <w:sz w:val="28"/>
          <w:szCs w:val="28"/>
        </w:rPr>
      </w:pPr>
    </w:p>
    <w:p w:rsidR="00FE6F71" w:rsidRPr="00FE6F71" w:rsidRDefault="00FE6F71" w:rsidP="00FE6F71">
      <w:pPr>
        <w:jc w:val="right"/>
        <w:rPr>
          <w:sz w:val="28"/>
          <w:szCs w:val="28"/>
        </w:rPr>
      </w:pPr>
    </w:p>
    <w:p w:rsidR="00FE6F71" w:rsidRPr="00FE6F71" w:rsidRDefault="00FE6F71" w:rsidP="00FE6F71">
      <w:pPr>
        <w:jc w:val="center"/>
        <w:rPr>
          <w:b/>
          <w:bCs/>
          <w:sz w:val="26"/>
          <w:szCs w:val="26"/>
        </w:rPr>
      </w:pPr>
      <w:r w:rsidRPr="00FE6F71">
        <w:rPr>
          <w:b/>
          <w:bCs/>
          <w:sz w:val="26"/>
          <w:szCs w:val="26"/>
        </w:rPr>
        <w:t>Рекомендуемые значения коэффициента стимулирования руководителя (</w:t>
      </w:r>
      <w:proofErr w:type="spellStart"/>
      <w:r w:rsidRPr="00FE6F71">
        <w:rPr>
          <w:b/>
          <w:bCs/>
          <w:sz w:val="26"/>
          <w:szCs w:val="26"/>
        </w:rPr>
        <w:t>К</w:t>
      </w:r>
      <w:r w:rsidRPr="00FE6F71">
        <w:rPr>
          <w:b/>
          <w:bCs/>
          <w:sz w:val="26"/>
          <w:szCs w:val="26"/>
          <w:vertAlign w:val="subscript"/>
        </w:rPr>
        <w:t>стр</w:t>
      </w:r>
      <w:proofErr w:type="spellEnd"/>
      <w:r w:rsidRPr="00FE6F71">
        <w:rPr>
          <w:b/>
          <w:bCs/>
          <w:sz w:val="26"/>
          <w:szCs w:val="26"/>
        </w:rPr>
        <w:t xml:space="preserve">) общеобразовательных организаций </w:t>
      </w:r>
    </w:p>
    <w:p w:rsidR="00FE6F71" w:rsidRPr="00FE6F71" w:rsidRDefault="00FE6F71" w:rsidP="00FE6F71">
      <w:pPr>
        <w:jc w:val="center"/>
        <w:rPr>
          <w:sz w:val="28"/>
          <w:szCs w:val="28"/>
        </w:rPr>
      </w:pPr>
      <w:r w:rsidRPr="00FE6F71">
        <w:rPr>
          <w:b/>
          <w:bCs/>
          <w:sz w:val="26"/>
          <w:szCs w:val="26"/>
        </w:rPr>
        <w:t xml:space="preserve">в зависимости от суммы баллов </w:t>
      </w:r>
    </w:p>
    <w:p w:rsidR="00FE6F71" w:rsidRPr="00FE6F71" w:rsidRDefault="00FE6F71" w:rsidP="00FE6F71">
      <w:pPr>
        <w:jc w:val="right"/>
        <w:rPr>
          <w:sz w:val="28"/>
          <w:szCs w:val="28"/>
        </w:rPr>
      </w:pPr>
    </w:p>
    <w:p w:rsidR="00FE6F71" w:rsidRPr="00FE6F71" w:rsidRDefault="00FE6F71" w:rsidP="00FE6F71">
      <w:pPr>
        <w:jc w:val="right"/>
        <w:rPr>
          <w:sz w:val="28"/>
          <w:szCs w:val="28"/>
        </w:rPr>
      </w:pPr>
    </w:p>
    <w:tbl>
      <w:tblPr>
        <w:tblW w:w="0" w:type="auto"/>
        <w:tblInd w:w="534" w:type="dxa"/>
        <w:tblLayout w:type="fixed"/>
        <w:tblLook w:val="0000"/>
      </w:tblPr>
      <w:tblGrid>
        <w:gridCol w:w="837"/>
        <w:gridCol w:w="4256"/>
        <w:gridCol w:w="9223"/>
      </w:tblGrid>
      <w:tr w:rsidR="00FE6F71" w:rsidRPr="00FE6F71" w:rsidTr="004D36F4">
        <w:trPr>
          <w:trHeight w:val="316"/>
        </w:trPr>
        <w:tc>
          <w:tcPr>
            <w:tcW w:w="83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b/>
                <w:bCs/>
                <w:sz w:val="26"/>
                <w:szCs w:val="26"/>
              </w:rPr>
            </w:pPr>
            <w:r w:rsidRPr="00FE6F71">
              <w:rPr>
                <w:b/>
                <w:bCs/>
                <w:sz w:val="26"/>
                <w:szCs w:val="26"/>
              </w:rPr>
              <w:t xml:space="preserve">№ </w:t>
            </w:r>
            <w:proofErr w:type="spellStart"/>
            <w:r w:rsidRPr="00FE6F71">
              <w:rPr>
                <w:b/>
                <w:bCs/>
                <w:sz w:val="26"/>
                <w:szCs w:val="26"/>
              </w:rPr>
              <w:t>п</w:t>
            </w:r>
            <w:proofErr w:type="spellEnd"/>
            <w:r w:rsidRPr="00FE6F71">
              <w:rPr>
                <w:b/>
                <w:bCs/>
                <w:sz w:val="26"/>
                <w:szCs w:val="26"/>
              </w:rPr>
              <w:t>/</w:t>
            </w:r>
            <w:proofErr w:type="spellStart"/>
            <w:r w:rsidRPr="00FE6F71">
              <w:rPr>
                <w:b/>
                <w:bCs/>
                <w:sz w:val="26"/>
                <w:szCs w:val="26"/>
              </w:rPr>
              <w:t>п</w:t>
            </w:r>
            <w:proofErr w:type="spellEnd"/>
          </w:p>
        </w:tc>
        <w:tc>
          <w:tcPr>
            <w:tcW w:w="425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b/>
                <w:bCs/>
                <w:sz w:val="26"/>
                <w:szCs w:val="26"/>
              </w:rPr>
            </w:pPr>
            <w:r w:rsidRPr="00FE6F71">
              <w:rPr>
                <w:b/>
                <w:bCs/>
                <w:sz w:val="26"/>
                <w:szCs w:val="26"/>
              </w:rPr>
              <w:t>Сумма баллов</w:t>
            </w:r>
          </w:p>
        </w:tc>
        <w:tc>
          <w:tcPr>
            <w:tcW w:w="9223"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rPr>
                <w:b/>
                <w:bCs/>
                <w:sz w:val="26"/>
                <w:szCs w:val="26"/>
              </w:rPr>
              <w:t xml:space="preserve">Значение </w:t>
            </w:r>
            <w:proofErr w:type="spellStart"/>
            <w:r w:rsidRPr="00FE6F71">
              <w:rPr>
                <w:b/>
                <w:bCs/>
                <w:sz w:val="26"/>
                <w:szCs w:val="26"/>
              </w:rPr>
              <w:t>К</w:t>
            </w:r>
            <w:r w:rsidRPr="00FE6F71">
              <w:rPr>
                <w:b/>
                <w:bCs/>
                <w:sz w:val="26"/>
                <w:szCs w:val="26"/>
                <w:vertAlign w:val="subscript"/>
              </w:rPr>
              <w:t>стр</w:t>
            </w:r>
            <w:proofErr w:type="spellEnd"/>
          </w:p>
        </w:tc>
      </w:tr>
      <w:tr w:rsidR="00FE6F71" w:rsidRPr="00FE6F71" w:rsidTr="004D36F4">
        <w:trPr>
          <w:trHeight w:val="316"/>
        </w:trPr>
        <w:tc>
          <w:tcPr>
            <w:tcW w:w="83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sz w:val="26"/>
                <w:szCs w:val="26"/>
              </w:rPr>
            </w:pPr>
            <w:r w:rsidRPr="00FE6F71">
              <w:rPr>
                <w:sz w:val="26"/>
                <w:szCs w:val="26"/>
              </w:rPr>
              <w:t>1.</w:t>
            </w:r>
          </w:p>
        </w:tc>
        <w:tc>
          <w:tcPr>
            <w:tcW w:w="425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sz w:val="26"/>
                <w:szCs w:val="26"/>
              </w:rPr>
            </w:pPr>
            <w:r w:rsidRPr="00FE6F71">
              <w:rPr>
                <w:sz w:val="26"/>
                <w:szCs w:val="26"/>
              </w:rPr>
              <w:t>от 159,5 до 147</w:t>
            </w:r>
          </w:p>
        </w:tc>
        <w:tc>
          <w:tcPr>
            <w:tcW w:w="9223"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t>1,0</w:t>
            </w:r>
          </w:p>
        </w:tc>
      </w:tr>
      <w:tr w:rsidR="00FE6F71" w:rsidRPr="00FE6F71" w:rsidTr="004D36F4">
        <w:trPr>
          <w:trHeight w:val="303"/>
        </w:trPr>
        <w:tc>
          <w:tcPr>
            <w:tcW w:w="83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sz w:val="26"/>
                <w:szCs w:val="26"/>
              </w:rPr>
            </w:pPr>
            <w:r w:rsidRPr="00FE6F71">
              <w:rPr>
                <w:sz w:val="26"/>
                <w:szCs w:val="26"/>
              </w:rPr>
              <w:t>2.</w:t>
            </w:r>
          </w:p>
        </w:tc>
        <w:tc>
          <w:tcPr>
            <w:tcW w:w="425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sz w:val="26"/>
                <w:szCs w:val="26"/>
              </w:rPr>
            </w:pPr>
            <w:r w:rsidRPr="00FE6F71">
              <w:rPr>
                <w:sz w:val="26"/>
                <w:szCs w:val="26"/>
              </w:rPr>
              <w:t>от 146,5 до 135</w:t>
            </w:r>
          </w:p>
        </w:tc>
        <w:tc>
          <w:tcPr>
            <w:tcW w:w="9223"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t>0,9</w:t>
            </w:r>
          </w:p>
        </w:tc>
      </w:tr>
      <w:tr w:rsidR="00FE6F71" w:rsidRPr="00FE6F71" w:rsidTr="004D36F4">
        <w:trPr>
          <w:trHeight w:val="316"/>
        </w:trPr>
        <w:tc>
          <w:tcPr>
            <w:tcW w:w="83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sz w:val="26"/>
                <w:szCs w:val="26"/>
              </w:rPr>
            </w:pPr>
            <w:r w:rsidRPr="00FE6F71">
              <w:rPr>
                <w:sz w:val="26"/>
                <w:szCs w:val="26"/>
              </w:rPr>
              <w:t>3.</w:t>
            </w:r>
          </w:p>
        </w:tc>
        <w:tc>
          <w:tcPr>
            <w:tcW w:w="425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sz w:val="26"/>
                <w:szCs w:val="26"/>
              </w:rPr>
            </w:pPr>
            <w:r w:rsidRPr="00FE6F71">
              <w:rPr>
                <w:sz w:val="26"/>
                <w:szCs w:val="26"/>
              </w:rPr>
              <w:t>от 134,5 до 122</w:t>
            </w:r>
          </w:p>
        </w:tc>
        <w:tc>
          <w:tcPr>
            <w:tcW w:w="9223"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t>0,8</w:t>
            </w:r>
          </w:p>
        </w:tc>
      </w:tr>
      <w:tr w:rsidR="00FE6F71" w:rsidRPr="00FE6F71" w:rsidTr="004D36F4">
        <w:trPr>
          <w:trHeight w:val="316"/>
        </w:trPr>
        <w:tc>
          <w:tcPr>
            <w:tcW w:w="83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sz w:val="26"/>
                <w:szCs w:val="26"/>
              </w:rPr>
            </w:pPr>
            <w:r w:rsidRPr="00FE6F71">
              <w:rPr>
                <w:sz w:val="26"/>
                <w:szCs w:val="26"/>
              </w:rPr>
              <w:t>4.</w:t>
            </w:r>
          </w:p>
        </w:tc>
        <w:tc>
          <w:tcPr>
            <w:tcW w:w="425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sz w:val="26"/>
                <w:szCs w:val="26"/>
              </w:rPr>
            </w:pPr>
            <w:r w:rsidRPr="00FE6F71">
              <w:rPr>
                <w:sz w:val="26"/>
                <w:szCs w:val="26"/>
              </w:rPr>
              <w:t>от 121,5 до 109</w:t>
            </w:r>
          </w:p>
        </w:tc>
        <w:tc>
          <w:tcPr>
            <w:tcW w:w="9223"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t>0,7</w:t>
            </w:r>
          </w:p>
        </w:tc>
      </w:tr>
      <w:tr w:rsidR="00FE6F71" w:rsidRPr="00FE6F71" w:rsidTr="004D36F4">
        <w:trPr>
          <w:trHeight w:val="303"/>
        </w:trPr>
        <w:tc>
          <w:tcPr>
            <w:tcW w:w="83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sz w:val="26"/>
                <w:szCs w:val="26"/>
              </w:rPr>
            </w:pPr>
            <w:r w:rsidRPr="00FE6F71">
              <w:rPr>
                <w:sz w:val="26"/>
                <w:szCs w:val="26"/>
              </w:rPr>
              <w:t>5.</w:t>
            </w:r>
          </w:p>
        </w:tc>
        <w:tc>
          <w:tcPr>
            <w:tcW w:w="425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sz w:val="26"/>
                <w:szCs w:val="26"/>
              </w:rPr>
            </w:pPr>
            <w:r w:rsidRPr="00FE6F71">
              <w:rPr>
                <w:sz w:val="26"/>
                <w:szCs w:val="26"/>
              </w:rPr>
              <w:t>от 108,5 до 96</w:t>
            </w:r>
          </w:p>
        </w:tc>
        <w:tc>
          <w:tcPr>
            <w:tcW w:w="9223"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t>0,6</w:t>
            </w:r>
          </w:p>
        </w:tc>
      </w:tr>
      <w:tr w:rsidR="00FE6F71" w:rsidRPr="00FE6F71" w:rsidTr="004D36F4">
        <w:trPr>
          <w:trHeight w:val="316"/>
        </w:trPr>
        <w:tc>
          <w:tcPr>
            <w:tcW w:w="83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sz w:val="26"/>
                <w:szCs w:val="26"/>
              </w:rPr>
            </w:pPr>
            <w:r w:rsidRPr="00FE6F71">
              <w:rPr>
                <w:sz w:val="26"/>
                <w:szCs w:val="26"/>
              </w:rPr>
              <w:t>6.</w:t>
            </w:r>
          </w:p>
        </w:tc>
        <w:tc>
          <w:tcPr>
            <w:tcW w:w="425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sz w:val="26"/>
                <w:szCs w:val="26"/>
              </w:rPr>
            </w:pPr>
            <w:r w:rsidRPr="00FE6F71">
              <w:rPr>
                <w:sz w:val="26"/>
                <w:szCs w:val="26"/>
              </w:rPr>
              <w:t>от 95,5 до 84</w:t>
            </w:r>
          </w:p>
        </w:tc>
        <w:tc>
          <w:tcPr>
            <w:tcW w:w="9223"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t>0,5</w:t>
            </w:r>
          </w:p>
        </w:tc>
      </w:tr>
      <w:tr w:rsidR="00FE6F71" w:rsidRPr="00FE6F71" w:rsidTr="004D36F4">
        <w:trPr>
          <w:trHeight w:val="316"/>
        </w:trPr>
        <w:tc>
          <w:tcPr>
            <w:tcW w:w="83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sz w:val="26"/>
                <w:szCs w:val="26"/>
              </w:rPr>
            </w:pPr>
            <w:r w:rsidRPr="00FE6F71">
              <w:rPr>
                <w:sz w:val="26"/>
                <w:szCs w:val="26"/>
              </w:rPr>
              <w:t>7.</w:t>
            </w:r>
          </w:p>
        </w:tc>
        <w:tc>
          <w:tcPr>
            <w:tcW w:w="425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sz w:val="26"/>
                <w:szCs w:val="26"/>
              </w:rPr>
            </w:pPr>
            <w:r w:rsidRPr="00FE6F71">
              <w:rPr>
                <w:sz w:val="26"/>
                <w:szCs w:val="26"/>
              </w:rPr>
              <w:t>от 83,5 до 72</w:t>
            </w:r>
          </w:p>
        </w:tc>
        <w:tc>
          <w:tcPr>
            <w:tcW w:w="9223"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t>0,4</w:t>
            </w:r>
          </w:p>
        </w:tc>
      </w:tr>
      <w:tr w:rsidR="00FE6F71" w:rsidRPr="00FE6F71" w:rsidTr="004D36F4">
        <w:trPr>
          <w:trHeight w:val="303"/>
        </w:trPr>
        <w:tc>
          <w:tcPr>
            <w:tcW w:w="83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sz w:val="26"/>
                <w:szCs w:val="26"/>
              </w:rPr>
            </w:pPr>
            <w:r w:rsidRPr="00FE6F71">
              <w:rPr>
                <w:sz w:val="26"/>
                <w:szCs w:val="26"/>
              </w:rPr>
              <w:t>8.</w:t>
            </w:r>
          </w:p>
        </w:tc>
        <w:tc>
          <w:tcPr>
            <w:tcW w:w="425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sz w:val="26"/>
                <w:szCs w:val="26"/>
              </w:rPr>
            </w:pPr>
            <w:r w:rsidRPr="00FE6F71">
              <w:rPr>
                <w:sz w:val="26"/>
                <w:szCs w:val="26"/>
              </w:rPr>
              <w:t>от 71,5 до 59</w:t>
            </w:r>
          </w:p>
        </w:tc>
        <w:tc>
          <w:tcPr>
            <w:tcW w:w="9223"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t>0,3</w:t>
            </w:r>
          </w:p>
        </w:tc>
      </w:tr>
      <w:tr w:rsidR="00FE6F71" w:rsidRPr="00FE6F71" w:rsidTr="004D36F4">
        <w:trPr>
          <w:trHeight w:val="316"/>
        </w:trPr>
        <w:tc>
          <w:tcPr>
            <w:tcW w:w="83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sz w:val="26"/>
                <w:szCs w:val="26"/>
              </w:rPr>
            </w:pPr>
            <w:r w:rsidRPr="00FE6F71">
              <w:rPr>
                <w:sz w:val="26"/>
                <w:szCs w:val="26"/>
              </w:rPr>
              <w:t>9.</w:t>
            </w:r>
          </w:p>
        </w:tc>
        <w:tc>
          <w:tcPr>
            <w:tcW w:w="425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sz w:val="26"/>
                <w:szCs w:val="26"/>
              </w:rPr>
            </w:pPr>
            <w:r w:rsidRPr="00FE6F71">
              <w:rPr>
                <w:sz w:val="26"/>
                <w:szCs w:val="26"/>
              </w:rPr>
              <w:t>от 58,5 до 46</w:t>
            </w:r>
          </w:p>
        </w:tc>
        <w:tc>
          <w:tcPr>
            <w:tcW w:w="9223"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t>0,2</w:t>
            </w:r>
          </w:p>
        </w:tc>
      </w:tr>
      <w:tr w:rsidR="00FE6F71" w:rsidRPr="00FE6F71" w:rsidTr="004D36F4">
        <w:trPr>
          <w:trHeight w:val="316"/>
        </w:trPr>
        <w:tc>
          <w:tcPr>
            <w:tcW w:w="83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sz w:val="26"/>
                <w:szCs w:val="26"/>
              </w:rPr>
            </w:pPr>
            <w:r w:rsidRPr="00FE6F71">
              <w:rPr>
                <w:sz w:val="26"/>
                <w:szCs w:val="26"/>
              </w:rPr>
              <w:t>10.</w:t>
            </w:r>
          </w:p>
        </w:tc>
        <w:tc>
          <w:tcPr>
            <w:tcW w:w="425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sz w:val="26"/>
                <w:szCs w:val="26"/>
              </w:rPr>
            </w:pPr>
            <w:r w:rsidRPr="00FE6F71">
              <w:rPr>
                <w:sz w:val="26"/>
                <w:szCs w:val="26"/>
              </w:rPr>
              <w:t>от 45,5 до 30</w:t>
            </w:r>
          </w:p>
        </w:tc>
        <w:tc>
          <w:tcPr>
            <w:tcW w:w="9223"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t>0,1</w:t>
            </w:r>
          </w:p>
        </w:tc>
      </w:tr>
      <w:tr w:rsidR="00FE6F71" w:rsidRPr="00FE6F71" w:rsidTr="004D36F4">
        <w:trPr>
          <w:trHeight w:val="316"/>
        </w:trPr>
        <w:tc>
          <w:tcPr>
            <w:tcW w:w="837"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sz w:val="26"/>
                <w:szCs w:val="26"/>
              </w:rPr>
            </w:pPr>
            <w:r w:rsidRPr="00FE6F71">
              <w:rPr>
                <w:sz w:val="26"/>
                <w:szCs w:val="26"/>
              </w:rPr>
              <w:t>11.</w:t>
            </w:r>
          </w:p>
        </w:tc>
        <w:tc>
          <w:tcPr>
            <w:tcW w:w="4256" w:type="dxa"/>
            <w:tcBorders>
              <w:top w:val="single" w:sz="4" w:space="0" w:color="000000"/>
              <w:left w:val="single" w:sz="4" w:space="0" w:color="000000"/>
              <w:bottom w:val="single" w:sz="4" w:space="0" w:color="000000"/>
            </w:tcBorders>
            <w:shd w:val="clear" w:color="auto" w:fill="auto"/>
          </w:tcPr>
          <w:p w:rsidR="00FE6F71" w:rsidRPr="00FE6F71" w:rsidRDefault="00FE6F71" w:rsidP="00FE6F71">
            <w:pPr>
              <w:jc w:val="center"/>
              <w:rPr>
                <w:sz w:val="26"/>
                <w:szCs w:val="26"/>
              </w:rPr>
            </w:pPr>
            <w:r w:rsidRPr="00FE6F71">
              <w:rPr>
                <w:sz w:val="26"/>
                <w:szCs w:val="26"/>
              </w:rPr>
              <w:t>Менее 30</w:t>
            </w:r>
          </w:p>
        </w:tc>
        <w:tc>
          <w:tcPr>
            <w:tcW w:w="9223" w:type="dxa"/>
            <w:tcBorders>
              <w:top w:val="single" w:sz="4" w:space="0" w:color="000000"/>
              <w:left w:val="single" w:sz="4" w:space="0" w:color="000000"/>
              <w:bottom w:val="single" w:sz="4" w:space="0" w:color="000000"/>
              <w:right w:val="single" w:sz="4" w:space="0" w:color="000000"/>
            </w:tcBorders>
            <w:shd w:val="clear" w:color="auto" w:fill="auto"/>
          </w:tcPr>
          <w:p w:rsidR="00FE6F71" w:rsidRPr="00FE6F71" w:rsidRDefault="00FE6F71" w:rsidP="00FE6F71">
            <w:pPr>
              <w:jc w:val="center"/>
            </w:pPr>
            <w:r w:rsidRPr="00FE6F71">
              <w:t>0,0</w:t>
            </w:r>
          </w:p>
        </w:tc>
      </w:tr>
    </w:tbl>
    <w:p w:rsidR="00FE6F71" w:rsidRPr="00FE6F71" w:rsidRDefault="00FE6F71" w:rsidP="00FE6F71">
      <w:pPr>
        <w:sectPr w:rsidR="00FE6F71" w:rsidRPr="00FE6F71" w:rsidSect="004D36F4">
          <w:pgSz w:w="16838" w:h="11906" w:orient="landscape"/>
          <w:pgMar w:top="1134" w:right="567" w:bottom="567" w:left="567" w:header="720" w:footer="720" w:gutter="0"/>
          <w:cols w:space="720"/>
          <w:docGrid w:linePitch="600" w:charSpace="32768"/>
        </w:sectPr>
      </w:pPr>
    </w:p>
    <w:p w:rsidR="00FE6F71" w:rsidRPr="00FE6F71" w:rsidRDefault="00FE6F71" w:rsidP="00FE6F71">
      <w:pPr>
        <w:jc w:val="right"/>
        <w:rPr>
          <w:sz w:val="28"/>
          <w:szCs w:val="28"/>
        </w:rPr>
      </w:pPr>
      <w:bookmarkStart w:id="1" w:name="_GoBack"/>
      <w:bookmarkEnd w:id="1"/>
      <w:r w:rsidRPr="00FE6F71">
        <w:rPr>
          <w:sz w:val="28"/>
          <w:szCs w:val="28"/>
        </w:rPr>
        <w:lastRenderedPageBreak/>
        <w:t xml:space="preserve">                                                                                                                                                                                      Приложение 6</w:t>
      </w:r>
    </w:p>
    <w:p w:rsidR="00FE6F71" w:rsidRPr="00FE6F71" w:rsidRDefault="00FE6F71" w:rsidP="00FE6F71">
      <w:pPr>
        <w:jc w:val="right"/>
        <w:rPr>
          <w:sz w:val="28"/>
          <w:szCs w:val="28"/>
        </w:rPr>
      </w:pPr>
      <w:r w:rsidRPr="00FE6F71">
        <w:rPr>
          <w:sz w:val="28"/>
          <w:szCs w:val="28"/>
        </w:rPr>
        <w:t>к  положению об оплате труда</w:t>
      </w:r>
    </w:p>
    <w:p w:rsidR="00FE6F71" w:rsidRPr="00FE6F71" w:rsidRDefault="00FE6F71" w:rsidP="00FE6F71">
      <w:pPr>
        <w:jc w:val="right"/>
        <w:rPr>
          <w:sz w:val="28"/>
          <w:szCs w:val="28"/>
        </w:rPr>
      </w:pPr>
      <w:r w:rsidRPr="00FE6F71">
        <w:rPr>
          <w:sz w:val="28"/>
          <w:szCs w:val="28"/>
        </w:rPr>
        <w:t>работников муниципальных общеобразовательных  организаций</w:t>
      </w:r>
    </w:p>
    <w:p w:rsidR="00FE6F71" w:rsidRPr="00FE6F71" w:rsidRDefault="00FE6F71" w:rsidP="00FE6F71">
      <w:pPr>
        <w:jc w:val="right"/>
        <w:rPr>
          <w:sz w:val="28"/>
          <w:szCs w:val="28"/>
        </w:rPr>
      </w:pPr>
      <w:r w:rsidRPr="00FE6F71">
        <w:rPr>
          <w:sz w:val="28"/>
          <w:szCs w:val="28"/>
        </w:rPr>
        <w:t>Богучарского муниципального района</w:t>
      </w:r>
    </w:p>
    <w:p w:rsidR="00FE6F71" w:rsidRPr="00FE6F71" w:rsidRDefault="00FE6F71" w:rsidP="00FE6F71">
      <w:pPr>
        <w:jc w:val="right"/>
        <w:rPr>
          <w:sz w:val="28"/>
          <w:szCs w:val="28"/>
        </w:rPr>
      </w:pPr>
      <w:r w:rsidRPr="00FE6F71">
        <w:rPr>
          <w:sz w:val="28"/>
          <w:szCs w:val="28"/>
        </w:rPr>
        <w:t xml:space="preserve">Воронежской области </w:t>
      </w:r>
    </w:p>
    <w:p w:rsidR="00FE6F71" w:rsidRPr="00FE6F71" w:rsidRDefault="00FE6F71" w:rsidP="00FE6F71">
      <w:pPr>
        <w:rPr>
          <w:sz w:val="28"/>
          <w:szCs w:val="28"/>
        </w:rPr>
      </w:pPr>
      <w:r w:rsidRPr="00FE6F71">
        <w:rPr>
          <w:sz w:val="28"/>
          <w:szCs w:val="28"/>
        </w:rPr>
        <w:t xml:space="preserve"> </w:t>
      </w:r>
    </w:p>
    <w:p w:rsidR="00FE6F71" w:rsidRPr="00FE6F71" w:rsidRDefault="00FE6F71" w:rsidP="00FE6F71">
      <w:pPr>
        <w:jc w:val="center"/>
        <w:rPr>
          <w:b/>
          <w:bCs/>
          <w:sz w:val="28"/>
          <w:szCs w:val="28"/>
        </w:rPr>
      </w:pPr>
      <w:r w:rsidRPr="00FE6F71">
        <w:rPr>
          <w:b/>
          <w:bCs/>
          <w:sz w:val="28"/>
          <w:szCs w:val="28"/>
        </w:rPr>
        <w:t xml:space="preserve">Примерные критерии и показатели оценки  качества труда учителя </w:t>
      </w:r>
    </w:p>
    <w:p w:rsidR="00FE6F71" w:rsidRPr="00FE6F71" w:rsidRDefault="00FE6F71" w:rsidP="00FE6F71">
      <w:pPr>
        <w:rPr>
          <w:highlight w:val="green"/>
        </w:rPr>
      </w:pPr>
    </w:p>
    <w:tbl>
      <w:tblPr>
        <w:tblpPr w:leftFromText="180" w:rightFromText="180" w:vertAnchor="text" w:tblpX="81" w:tblpY="1"/>
        <w:tblOverlap w:val="never"/>
        <w:tblW w:w="15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02"/>
        <w:gridCol w:w="3969"/>
        <w:gridCol w:w="4677"/>
        <w:gridCol w:w="4253"/>
      </w:tblGrid>
      <w:tr w:rsidR="00FE6F71" w:rsidRPr="00FE6F71" w:rsidTr="004D36F4">
        <w:trPr>
          <w:trHeight w:val="413"/>
        </w:trPr>
        <w:tc>
          <w:tcPr>
            <w:tcW w:w="2802" w:type="dxa"/>
          </w:tcPr>
          <w:p w:rsidR="00FE6F71" w:rsidRPr="00FE6F71" w:rsidRDefault="00FE6F71" w:rsidP="004D36F4">
            <w:pPr>
              <w:jc w:val="center"/>
              <w:rPr>
                <w:b/>
                <w:bCs/>
                <w:lang w:eastAsia="en-US"/>
              </w:rPr>
            </w:pPr>
            <w:r w:rsidRPr="00FE6F71">
              <w:rPr>
                <w:b/>
                <w:bCs/>
                <w:lang w:eastAsia="en-US"/>
              </w:rPr>
              <w:t>Показатель (П)</w:t>
            </w:r>
          </w:p>
        </w:tc>
        <w:tc>
          <w:tcPr>
            <w:tcW w:w="3969" w:type="dxa"/>
          </w:tcPr>
          <w:p w:rsidR="00FE6F71" w:rsidRPr="00FE6F71" w:rsidRDefault="00FE6F71" w:rsidP="004D36F4">
            <w:pPr>
              <w:jc w:val="center"/>
              <w:rPr>
                <w:b/>
                <w:bCs/>
                <w:lang w:eastAsia="en-US"/>
              </w:rPr>
            </w:pPr>
            <w:r w:rsidRPr="00FE6F71">
              <w:rPr>
                <w:b/>
                <w:bCs/>
                <w:lang w:eastAsia="en-US"/>
              </w:rPr>
              <w:t>Индикатор (И)</w:t>
            </w:r>
          </w:p>
        </w:tc>
        <w:tc>
          <w:tcPr>
            <w:tcW w:w="4677" w:type="dxa"/>
          </w:tcPr>
          <w:p w:rsidR="00FE6F71" w:rsidRPr="00FE6F71" w:rsidRDefault="00FE6F71" w:rsidP="004D36F4">
            <w:pPr>
              <w:jc w:val="center"/>
              <w:rPr>
                <w:b/>
                <w:bCs/>
                <w:lang w:eastAsia="en-US"/>
              </w:rPr>
            </w:pPr>
            <w:r w:rsidRPr="00FE6F71">
              <w:rPr>
                <w:b/>
                <w:bCs/>
                <w:lang w:eastAsia="en-US"/>
              </w:rPr>
              <w:t>Схема расчета</w:t>
            </w:r>
          </w:p>
        </w:tc>
        <w:tc>
          <w:tcPr>
            <w:tcW w:w="4253" w:type="dxa"/>
          </w:tcPr>
          <w:p w:rsidR="00FE6F71" w:rsidRPr="00FE6F71" w:rsidRDefault="00FE6F71" w:rsidP="004D36F4">
            <w:pPr>
              <w:jc w:val="center"/>
              <w:rPr>
                <w:b/>
                <w:bCs/>
                <w:lang w:eastAsia="en-US"/>
              </w:rPr>
            </w:pPr>
            <w:r w:rsidRPr="00FE6F71">
              <w:rPr>
                <w:b/>
                <w:bCs/>
                <w:lang w:eastAsia="en-US"/>
              </w:rPr>
              <w:t>Шкала оценивания индикатора</w:t>
            </w:r>
          </w:p>
        </w:tc>
      </w:tr>
      <w:tr w:rsidR="00FE6F71" w:rsidRPr="00FE6F71" w:rsidTr="004D36F4">
        <w:tc>
          <w:tcPr>
            <w:tcW w:w="15701" w:type="dxa"/>
            <w:gridSpan w:val="4"/>
          </w:tcPr>
          <w:p w:rsidR="00FE6F71" w:rsidRPr="00FE6F71" w:rsidRDefault="00FE6F71" w:rsidP="004D36F4">
            <w:pPr>
              <w:jc w:val="center"/>
              <w:rPr>
                <w:lang w:eastAsia="en-US"/>
              </w:rPr>
            </w:pPr>
            <w:r w:rsidRPr="00FE6F71">
              <w:rPr>
                <w:lang w:eastAsia="en-US"/>
              </w:rPr>
              <w:t xml:space="preserve">Критерий (К1):    </w:t>
            </w:r>
            <w:r w:rsidRPr="00FE6F71">
              <w:rPr>
                <w:b/>
                <w:bCs/>
                <w:lang w:eastAsia="en-US"/>
              </w:rPr>
              <w:t xml:space="preserve">Успешность учебной работы  </w:t>
            </w:r>
            <w:r w:rsidRPr="00FE6F71">
              <w:rPr>
                <w:lang w:eastAsia="en-US"/>
              </w:rPr>
              <w:t>(динамика учебных достижений обучающихся)</w:t>
            </w:r>
          </w:p>
        </w:tc>
      </w:tr>
      <w:tr w:rsidR="00FE6F71" w:rsidRPr="00FE6F71" w:rsidTr="004D36F4">
        <w:trPr>
          <w:trHeight w:val="1404"/>
        </w:trPr>
        <w:tc>
          <w:tcPr>
            <w:tcW w:w="2802" w:type="dxa"/>
            <w:vAlign w:val="center"/>
          </w:tcPr>
          <w:p w:rsidR="00FE6F71" w:rsidRPr="00FE6F71" w:rsidRDefault="00FE6F71" w:rsidP="004D36F4">
            <w:pPr>
              <w:rPr>
                <w:sz w:val="22"/>
                <w:szCs w:val="22"/>
                <w:lang w:eastAsia="en-US"/>
              </w:rPr>
            </w:pPr>
            <w:r w:rsidRPr="00FE6F71">
              <w:rPr>
                <w:sz w:val="22"/>
                <w:szCs w:val="22"/>
                <w:lang w:eastAsia="en-US"/>
              </w:rPr>
              <w:t>1.1. Качество знаний, учебная успешность и её динамика</w:t>
            </w:r>
          </w:p>
          <w:p w:rsidR="00FE6F71" w:rsidRPr="00FE6F71" w:rsidRDefault="00FE6F71" w:rsidP="004D36F4">
            <w:pPr>
              <w:rPr>
                <w:sz w:val="22"/>
                <w:szCs w:val="22"/>
                <w:lang w:eastAsia="en-US"/>
              </w:rPr>
            </w:pPr>
          </w:p>
          <w:p w:rsidR="00FE6F71" w:rsidRPr="00FE6F71" w:rsidRDefault="00FE6F71" w:rsidP="004D36F4">
            <w:pPr>
              <w:rPr>
                <w:sz w:val="22"/>
                <w:szCs w:val="22"/>
                <w:lang w:eastAsia="en-US"/>
              </w:rPr>
            </w:pPr>
            <w:r w:rsidRPr="00FE6F71">
              <w:rPr>
                <w:sz w:val="22"/>
                <w:szCs w:val="22"/>
                <w:lang w:eastAsia="en-US"/>
              </w:rPr>
              <w:t>(П1)</w:t>
            </w:r>
          </w:p>
          <w:p w:rsidR="00FE6F71" w:rsidRPr="00FE6F71" w:rsidRDefault="00FE6F71" w:rsidP="004D36F4">
            <w:pPr>
              <w:rPr>
                <w:sz w:val="22"/>
                <w:szCs w:val="22"/>
                <w:lang w:eastAsia="en-US"/>
              </w:rPr>
            </w:pPr>
          </w:p>
        </w:tc>
        <w:tc>
          <w:tcPr>
            <w:tcW w:w="3969" w:type="dxa"/>
          </w:tcPr>
          <w:p w:rsidR="00FE6F71" w:rsidRPr="00FE6F71" w:rsidRDefault="00FE6F71" w:rsidP="004D36F4">
            <w:pPr>
              <w:rPr>
                <w:sz w:val="22"/>
                <w:szCs w:val="22"/>
                <w:lang w:eastAsia="en-US"/>
              </w:rPr>
            </w:pPr>
            <w:r w:rsidRPr="00FE6F71">
              <w:rPr>
                <w:sz w:val="22"/>
                <w:szCs w:val="22"/>
                <w:lang w:eastAsia="en-US"/>
              </w:rPr>
              <w:t>Доля  обучающихся, получивших по предмету за расчётный период  оценки «4» и «5» ,%</w:t>
            </w:r>
            <w:r w:rsidRPr="00FE6F71">
              <w:rPr>
                <w:sz w:val="22"/>
                <w:szCs w:val="22"/>
                <w:vertAlign w:val="superscript"/>
                <w:lang w:eastAsia="en-US"/>
              </w:rPr>
              <w:footnoteReference w:id="15"/>
            </w:r>
          </w:p>
          <w:p w:rsidR="00FE6F71" w:rsidRPr="00FE6F71" w:rsidRDefault="00FE6F71" w:rsidP="004D36F4">
            <w:pPr>
              <w:rPr>
                <w:sz w:val="22"/>
                <w:szCs w:val="22"/>
                <w:lang w:eastAsia="en-US"/>
              </w:rPr>
            </w:pPr>
            <w:r w:rsidRPr="00FE6F71">
              <w:rPr>
                <w:sz w:val="22"/>
                <w:szCs w:val="22"/>
                <w:lang w:eastAsia="en-US"/>
              </w:rPr>
              <w:t>(И 1.1.1)</w:t>
            </w:r>
          </w:p>
        </w:tc>
        <w:tc>
          <w:tcPr>
            <w:tcW w:w="4677" w:type="dxa"/>
          </w:tcPr>
          <w:p w:rsidR="00FE6F71" w:rsidRPr="00FE6F71" w:rsidRDefault="00FE6F71" w:rsidP="004D36F4">
            <w:pPr>
              <w:rPr>
                <w:sz w:val="22"/>
                <w:szCs w:val="22"/>
                <w:lang w:eastAsia="en-US"/>
              </w:rPr>
            </w:pPr>
            <w:r w:rsidRPr="00FE6F71">
              <w:rPr>
                <w:sz w:val="22"/>
                <w:szCs w:val="22"/>
                <w:lang w:eastAsia="en-US"/>
              </w:rPr>
              <w:t>(Количество обучающихся, получивших оценки "4", "5" по итогам периода / численность обучающихся) Ч100%</w:t>
            </w:r>
          </w:p>
        </w:tc>
        <w:tc>
          <w:tcPr>
            <w:tcW w:w="4253" w:type="dxa"/>
          </w:tcPr>
          <w:p w:rsidR="00FE6F71" w:rsidRPr="00FE6F71" w:rsidRDefault="00FE6F71" w:rsidP="004D36F4">
            <w:pPr>
              <w:rPr>
                <w:sz w:val="22"/>
                <w:szCs w:val="22"/>
                <w:lang w:eastAsia="en-US"/>
              </w:rPr>
            </w:pPr>
            <w:r w:rsidRPr="00FE6F71">
              <w:rPr>
                <w:sz w:val="22"/>
                <w:szCs w:val="22"/>
                <w:lang w:eastAsia="en-US"/>
              </w:rPr>
              <w:t xml:space="preserve">Максимальный  балл = 5. </w:t>
            </w:r>
          </w:p>
          <w:p w:rsidR="00FE6F71" w:rsidRPr="00FE6F71" w:rsidRDefault="00FE6F71" w:rsidP="004D36F4">
            <w:pPr>
              <w:rPr>
                <w:sz w:val="22"/>
                <w:szCs w:val="22"/>
                <w:lang w:eastAsia="en-US"/>
              </w:rPr>
            </w:pPr>
            <w:r w:rsidRPr="00FE6F71">
              <w:rPr>
                <w:sz w:val="22"/>
                <w:szCs w:val="22"/>
                <w:lang w:eastAsia="en-US"/>
              </w:rPr>
              <w:t>от 100% до 70% =  5 баллов;</w:t>
            </w:r>
          </w:p>
          <w:p w:rsidR="00FE6F71" w:rsidRPr="00FE6F71" w:rsidRDefault="00FE6F71" w:rsidP="004D36F4">
            <w:pPr>
              <w:rPr>
                <w:sz w:val="22"/>
                <w:szCs w:val="22"/>
                <w:lang w:eastAsia="en-US"/>
              </w:rPr>
            </w:pPr>
            <w:r w:rsidRPr="00FE6F71">
              <w:rPr>
                <w:sz w:val="22"/>
                <w:szCs w:val="22"/>
                <w:lang w:eastAsia="en-US"/>
              </w:rPr>
              <w:t>от 69% до  40% = 4 балла;</w:t>
            </w:r>
          </w:p>
          <w:p w:rsidR="00FE6F71" w:rsidRPr="00FE6F71" w:rsidRDefault="00FE6F71" w:rsidP="004D36F4">
            <w:pPr>
              <w:rPr>
                <w:sz w:val="22"/>
                <w:szCs w:val="22"/>
                <w:lang w:eastAsia="en-US"/>
              </w:rPr>
            </w:pPr>
            <w:r w:rsidRPr="00FE6F71">
              <w:rPr>
                <w:sz w:val="22"/>
                <w:szCs w:val="22"/>
                <w:lang w:eastAsia="en-US"/>
              </w:rPr>
              <w:t>от 39% до 25% = 3 балла;</w:t>
            </w:r>
          </w:p>
          <w:p w:rsidR="00FE6F71" w:rsidRPr="00FE6F71" w:rsidRDefault="00FE6F71" w:rsidP="004D36F4">
            <w:pPr>
              <w:rPr>
                <w:sz w:val="22"/>
                <w:szCs w:val="22"/>
                <w:lang w:eastAsia="en-US"/>
              </w:rPr>
            </w:pPr>
            <w:r w:rsidRPr="00FE6F71">
              <w:rPr>
                <w:sz w:val="22"/>
                <w:szCs w:val="22"/>
                <w:lang w:eastAsia="en-US"/>
              </w:rPr>
              <w:t>от 24% до 10% = 2 балла;</w:t>
            </w:r>
            <w:r w:rsidRPr="00FE6F71">
              <w:rPr>
                <w:sz w:val="22"/>
                <w:szCs w:val="22"/>
                <w:lang w:eastAsia="en-US"/>
              </w:rPr>
              <w:tab/>
            </w:r>
          </w:p>
          <w:p w:rsidR="00FE6F71" w:rsidRPr="00FE6F71" w:rsidRDefault="00FE6F71" w:rsidP="004D36F4">
            <w:pPr>
              <w:rPr>
                <w:sz w:val="22"/>
                <w:szCs w:val="22"/>
                <w:lang w:eastAsia="en-US"/>
              </w:rPr>
            </w:pPr>
            <w:r w:rsidRPr="00FE6F71">
              <w:rPr>
                <w:sz w:val="22"/>
                <w:szCs w:val="22"/>
                <w:lang w:eastAsia="en-US"/>
              </w:rPr>
              <w:t xml:space="preserve"> менее 10%= 0 баллов. </w:t>
            </w:r>
            <w:r w:rsidRPr="00FE6F71">
              <w:rPr>
                <w:sz w:val="22"/>
                <w:szCs w:val="22"/>
                <w:lang w:eastAsia="en-US"/>
              </w:rPr>
              <w:tab/>
            </w:r>
          </w:p>
        </w:tc>
      </w:tr>
      <w:tr w:rsidR="00FE6F71" w:rsidRPr="00FE6F71" w:rsidTr="004D36F4">
        <w:trPr>
          <w:trHeight w:val="1548"/>
        </w:trPr>
        <w:tc>
          <w:tcPr>
            <w:tcW w:w="2802" w:type="dxa"/>
          </w:tcPr>
          <w:p w:rsidR="00FE6F71" w:rsidRPr="00FE6F71" w:rsidRDefault="00FE6F71" w:rsidP="004D36F4">
            <w:pPr>
              <w:rPr>
                <w:sz w:val="22"/>
                <w:szCs w:val="22"/>
                <w:lang w:eastAsia="en-US"/>
              </w:rPr>
            </w:pPr>
          </w:p>
        </w:tc>
        <w:tc>
          <w:tcPr>
            <w:tcW w:w="3969" w:type="dxa"/>
          </w:tcPr>
          <w:p w:rsidR="00FE6F71" w:rsidRPr="00FE6F71" w:rsidRDefault="00FE6F71" w:rsidP="004D36F4">
            <w:pPr>
              <w:rPr>
                <w:sz w:val="22"/>
                <w:szCs w:val="22"/>
                <w:lang w:eastAsia="en-US"/>
              </w:rPr>
            </w:pPr>
            <w:r w:rsidRPr="00FE6F71">
              <w:rPr>
                <w:sz w:val="22"/>
                <w:szCs w:val="22"/>
                <w:lang w:eastAsia="en-US"/>
              </w:rPr>
              <w:t xml:space="preserve">Динамика учебной успешности, % </w:t>
            </w:r>
          </w:p>
          <w:p w:rsidR="00FE6F71" w:rsidRPr="00FE6F71" w:rsidRDefault="00FE6F71" w:rsidP="004D36F4">
            <w:pPr>
              <w:rPr>
                <w:sz w:val="22"/>
                <w:szCs w:val="22"/>
                <w:lang w:eastAsia="en-US"/>
              </w:rPr>
            </w:pPr>
            <w:r w:rsidRPr="00FE6F71">
              <w:rPr>
                <w:sz w:val="22"/>
                <w:szCs w:val="22"/>
                <w:lang w:eastAsia="en-US"/>
              </w:rPr>
              <w:t>(И 1.1.2)</w:t>
            </w:r>
          </w:p>
          <w:p w:rsidR="00FE6F71" w:rsidRPr="00FE6F71" w:rsidRDefault="00FE6F71" w:rsidP="004D36F4">
            <w:pPr>
              <w:rPr>
                <w:sz w:val="22"/>
                <w:szCs w:val="22"/>
                <w:lang w:eastAsia="en-US"/>
              </w:rPr>
            </w:pPr>
          </w:p>
        </w:tc>
        <w:tc>
          <w:tcPr>
            <w:tcW w:w="4677" w:type="dxa"/>
          </w:tcPr>
          <w:p w:rsidR="00FE6F71" w:rsidRPr="00FE6F71" w:rsidRDefault="00FE6F71" w:rsidP="004D36F4">
            <w:pPr>
              <w:rPr>
                <w:sz w:val="22"/>
                <w:szCs w:val="22"/>
                <w:lang w:eastAsia="en-US"/>
              </w:rPr>
            </w:pPr>
            <w:r w:rsidRPr="00FE6F71">
              <w:rPr>
                <w:sz w:val="22"/>
                <w:szCs w:val="22"/>
                <w:lang w:eastAsia="en-US"/>
              </w:rPr>
              <w:t>(Количество обучающихся данного класса, повысивших оценку по итогам периода / численность обучающихся</w:t>
            </w:r>
            <w:r w:rsidRPr="00FE6F71">
              <w:rPr>
                <w:sz w:val="22"/>
                <w:szCs w:val="22"/>
                <w:lang w:eastAsia="en-US"/>
              </w:rPr>
              <w:tab/>
              <w:t>в данном классе) Ч100%</w:t>
            </w:r>
          </w:p>
        </w:tc>
        <w:tc>
          <w:tcPr>
            <w:tcW w:w="4253" w:type="dxa"/>
          </w:tcPr>
          <w:p w:rsidR="00FE6F71" w:rsidRPr="00FE6F71" w:rsidRDefault="00FE6F71" w:rsidP="004D36F4">
            <w:pPr>
              <w:rPr>
                <w:sz w:val="22"/>
                <w:szCs w:val="22"/>
                <w:lang w:eastAsia="en-US"/>
              </w:rPr>
            </w:pPr>
            <w:r w:rsidRPr="00FE6F71">
              <w:rPr>
                <w:sz w:val="22"/>
                <w:szCs w:val="22"/>
                <w:lang w:eastAsia="en-US"/>
              </w:rPr>
              <w:t xml:space="preserve">Максимальный балл = 5 </w:t>
            </w:r>
          </w:p>
          <w:p w:rsidR="00FE6F71" w:rsidRPr="00FE6F71" w:rsidRDefault="00FE6F71" w:rsidP="004D36F4">
            <w:pPr>
              <w:rPr>
                <w:sz w:val="22"/>
                <w:szCs w:val="22"/>
                <w:lang w:eastAsia="en-US"/>
              </w:rPr>
            </w:pPr>
            <w:r w:rsidRPr="00FE6F71">
              <w:rPr>
                <w:sz w:val="22"/>
                <w:szCs w:val="22"/>
                <w:lang w:eastAsia="en-US"/>
              </w:rPr>
              <w:t>от 100% до 48% = 5 баллов;</w:t>
            </w:r>
          </w:p>
          <w:p w:rsidR="00FE6F71" w:rsidRPr="00FE6F71" w:rsidRDefault="00FE6F71" w:rsidP="004D36F4">
            <w:pPr>
              <w:rPr>
                <w:sz w:val="22"/>
                <w:szCs w:val="22"/>
                <w:lang w:eastAsia="en-US"/>
              </w:rPr>
            </w:pPr>
            <w:r w:rsidRPr="00FE6F71">
              <w:rPr>
                <w:sz w:val="22"/>
                <w:szCs w:val="22"/>
                <w:lang w:eastAsia="en-US"/>
              </w:rPr>
              <w:t>от 47% до 25% = 4 балла;</w:t>
            </w:r>
          </w:p>
          <w:p w:rsidR="00FE6F71" w:rsidRPr="00FE6F71" w:rsidRDefault="00FE6F71" w:rsidP="004D36F4">
            <w:pPr>
              <w:rPr>
                <w:sz w:val="22"/>
                <w:szCs w:val="22"/>
                <w:lang w:eastAsia="en-US"/>
              </w:rPr>
            </w:pPr>
            <w:r w:rsidRPr="00FE6F71">
              <w:rPr>
                <w:sz w:val="22"/>
                <w:szCs w:val="22"/>
                <w:lang w:eastAsia="en-US"/>
              </w:rPr>
              <w:t>от 24% до 10% = 3 баллов;</w:t>
            </w:r>
          </w:p>
          <w:p w:rsidR="00FE6F71" w:rsidRPr="00FE6F71" w:rsidRDefault="00FE6F71" w:rsidP="004D36F4">
            <w:pPr>
              <w:rPr>
                <w:sz w:val="22"/>
                <w:szCs w:val="22"/>
                <w:lang w:eastAsia="en-US"/>
              </w:rPr>
            </w:pPr>
            <w:r w:rsidRPr="00FE6F71">
              <w:rPr>
                <w:sz w:val="22"/>
                <w:szCs w:val="22"/>
                <w:lang w:eastAsia="en-US"/>
              </w:rPr>
              <w:t>от 9% до 5%  = 2 балла;</w:t>
            </w:r>
          </w:p>
          <w:p w:rsidR="00FE6F71" w:rsidRPr="00FE6F71" w:rsidRDefault="00FE6F71" w:rsidP="004D36F4">
            <w:pPr>
              <w:rPr>
                <w:sz w:val="22"/>
                <w:szCs w:val="22"/>
                <w:lang w:eastAsia="en-US"/>
              </w:rPr>
            </w:pPr>
            <w:r w:rsidRPr="00FE6F71">
              <w:rPr>
                <w:sz w:val="22"/>
                <w:szCs w:val="22"/>
                <w:lang w:eastAsia="en-US"/>
              </w:rPr>
              <w:t>от 4% до 0%  = 1 балл.</w:t>
            </w:r>
          </w:p>
        </w:tc>
      </w:tr>
      <w:tr w:rsidR="00FE6F71" w:rsidRPr="00FE6F71" w:rsidTr="004D36F4">
        <w:tc>
          <w:tcPr>
            <w:tcW w:w="2802" w:type="dxa"/>
          </w:tcPr>
          <w:p w:rsidR="00FE6F71" w:rsidRPr="00FE6F71" w:rsidRDefault="00FE6F71" w:rsidP="004D36F4">
            <w:pPr>
              <w:rPr>
                <w:sz w:val="22"/>
                <w:szCs w:val="22"/>
                <w:lang w:eastAsia="en-US"/>
              </w:rPr>
            </w:pPr>
            <w:r w:rsidRPr="00FE6F71">
              <w:rPr>
                <w:sz w:val="22"/>
                <w:szCs w:val="22"/>
                <w:lang w:eastAsia="en-US"/>
              </w:rPr>
              <w:t>1.2. Уровень обеспечения возможности для формирования у обучающихся начальной школы оценочной самостоятельности</w:t>
            </w:r>
          </w:p>
          <w:p w:rsidR="00FE6F71" w:rsidRPr="00FE6F71" w:rsidRDefault="00FE6F71" w:rsidP="004D36F4">
            <w:pPr>
              <w:rPr>
                <w:sz w:val="22"/>
                <w:szCs w:val="22"/>
                <w:lang w:eastAsia="en-US"/>
              </w:rPr>
            </w:pPr>
            <w:r w:rsidRPr="00FE6F71">
              <w:rPr>
                <w:sz w:val="22"/>
                <w:szCs w:val="22"/>
                <w:lang w:eastAsia="en-US"/>
              </w:rPr>
              <w:t>(П</w:t>
            </w:r>
            <w:r w:rsidRPr="00FE6F71">
              <w:rPr>
                <w:sz w:val="22"/>
                <w:szCs w:val="22"/>
                <w:lang w:val="en-GB" w:eastAsia="en-US"/>
              </w:rPr>
              <w:t xml:space="preserve"> </w:t>
            </w:r>
            <w:r w:rsidRPr="00FE6F71">
              <w:rPr>
                <w:sz w:val="22"/>
                <w:szCs w:val="22"/>
                <w:lang w:eastAsia="en-US"/>
              </w:rPr>
              <w:t>2)</w:t>
            </w:r>
          </w:p>
        </w:tc>
        <w:tc>
          <w:tcPr>
            <w:tcW w:w="8646" w:type="dxa"/>
            <w:gridSpan w:val="2"/>
          </w:tcPr>
          <w:p w:rsidR="00FE6F71" w:rsidRPr="00FE6F71" w:rsidRDefault="00FE6F71" w:rsidP="004D36F4">
            <w:pPr>
              <w:rPr>
                <w:sz w:val="22"/>
                <w:szCs w:val="22"/>
                <w:lang w:eastAsia="en-US"/>
              </w:rPr>
            </w:pPr>
            <w:r w:rsidRPr="00FE6F71">
              <w:rPr>
                <w:sz w:val="22"/>
                <w:szCs w:val="22"/>
                <w:lang w:eastAsia="en-US"/>
              </w:rPr>
              <w:t xml:space="preserve">Количество  разнообразных форм, обеспечивающих навык оценочной самостоятельности у обучающихся </w:t>
            </w:r>
          </w:p>
          <w:p w:rsidR="00FE6F71" w:rsidRPr="00FE6F71" w:rsidRDefault="00FE6F71" w:rsidP="004D36F4">
            <w:pPr>
              <w:rPr>
                <w:sz w:val="22"/>
                <w:szCs w:val="22"/>
                <w:lang w:eastAsia="en-US"/>
              </w:rPr>
            </w:pPr>
            <w:r w:rsidRPr="00FE6F71">
              <w:rPr>
                <w:sz w:val="22"/>
                <w:szCs w:val="22"/>
                <w:lang w:eastAsia="en-US"/>
              </w:rPr>
              <w:t xml:space="preserve">(все виды форм должны быть зафиксированы – описаны в поурочном планировании или ином учебно-методическом материале учителя)  </w:t>
            </w:r>
          </w:p>
          <w:p w:rsidR="00FE6F71" w:rsidRPr="00FE6F71" w:rsidRDefault="00FE6F71" w:rsidP="004D36F4">
            <w:pPr>
              <w:rPr>
                <w:sz w:val="22"/>
                <w:szCs w:val="22"/>
                <w:lang w:eastAsia="en-US"/>
              </w:rPr>
            </w:pPr>
          </w:p>
          <w:p w:rsidR="00FE6F71" w:rsidRPr="00FE6F71" w:rsidRDefault="00FE6F71" w:rsidP="004D36F4">
            <w:pPr>
              <w:rPr>
                <w:sz w:val="22"/>
                <w:szCs w:val="22"/>
                <w:lang w:eastAsia="en-US"/>
              </w:rPr>
            </w:pPr>
            <w:r w:rsidRPr="00FE6F71">
              <w:rPr>
                <w:sz w:val="22"/>
                <w:szCs w:val="22"/>
                <w:lang w:val="en-GB" w:eastAsia="en-US"/>
              </w:rPr>
              <w:t>(</w:t>
            </w:r>
            <w:r w:rsidRPr="00FE6F71">
              <w:rPr>
                <w:sz w:val="22"/>
                <w:szCs w:val="22"/>
                <w:lang w:eastAsia="en-US"/>
              </w:rPr>
              <w:t>И 1.2.1)</w:t>
            </w:r>
          </w:p>
        </w:tc>
        <w:tc>
          <w:tcPr>
            <w:tcW w:w="4253" w:type="dxa"/>
          </w:tcPr>
          <w:p w:rsidR="00FE6F71" w:rsidRPr="00FE6F71" w:rsidRDefault="00FE6F71" w:rsidP="004D36F4">
            <w:pPr>
              <w:rPr>
                <w:sz w:val="22"/>
                <w:szCs w:val="22"/>
                <w:lang w:eastAsia="en-US"/>
              </w:rPr>
            </w:pPr>
            <w:r w:rsidRPr="00FE6F71">
              <w:rPr>
                <w:sz w:val="22"/>
                <w:szCs w:val="22"/>
                <w:lang w:eastAsia="en-US"/>
              </w:rPr>
              <w:t xml:space="preserve">3 балла - за каждый вид формы  оценивания при </w:t>
            </w:r>
            <w:proofErr w:type="spellStart"/>
            <w:r w:rsidRPr="00FE6F71">
              <w:rPr>
                <w:sz w:val="22"/>
                <w:szCs w:val="22"/>
                <w:lang w:eastAsia="en-US"/>
              </w:rPr>
              <w:t>безотметочном</w:t>
            </w:r>
            <w:proofErr w:type="spellEnd"/>
            <w:r w:rsidRPr="00FE6F71">
              <w:rPr>
                <w:sz w:val="22"/>
                <w:szCs w:val="22"/>
                <w:lang w:eastAsia="en-US"/>
              </w:rPr>
              <w:t xml:space="preserve"> обучении </w:t>
            </w:r>
          </w:p>
        </w:tc>
      </w:tr>
      <w:tr w:rsidR="00FE6F71" w:rsidRPr="00FE6F71" w:rsidTr="004D36F4">
        <w:tc>
          <w:tcPr>
            <w:tcW w:w="2802" w:type="dxa"/>
            <w:vMerge w:val="restart"/>
            <w:vAlign w:val="center"/>
          </w:tcPr>
          <w:p w:rsidR="00FE6F71" w:rsidRPr="00FE6F71" w:rsidRDefault="00FE6F71" w:rsidP="004D36F4">
            <w:pPr>
              <w:rPr>
                <w:sz w:val="22"/>
                <w:szCs w:val="22"/>
                <w:lang w:eastAsia="en-US"/>
              </w:rPr>
            </w:pPr>
            <w:r w:rsidRPr="00FE6F71">
              <w:rPr>
                <w:sz w:val="22"/>
                <w:szCs w:val="22"/>
                <w:lang w:eastAsia="en-US"/>
              </w:rPr>
              <w:t xml:space="preserve">1.3. Результаты </w:t>
            </w:r>
            <w:r w:rsidRPr="00FE6F71">
              <w:rPr>
                <w:sz w:val="22"/>
                <w:szCs w:val="22"/>
                <w:lang w:eastAsia="en-US"/>
              </w:rPr>
              <w:lastRenderedPageBreak/>
              <w:t>независимой оценки индивидуальных учебных достижений обучающихся (независимая оценка проводится на основе заявительного принципа на базе региональной автоматизированной системы)</w:t>
            </w:r>
          </w:p>
          <w:p w:rsidR="00FE6F71" w:rsidRPr="00FE6F71" w:rsidRDefault="00FE6F71" w:rsidP="004D36F4">
            <w:pPr>
              <w:rPr>
                <w:sz w:val="22"/>
                <w:szCs w:val="22"/>
                <w:lang w:eastAsia="en-US"/>
              </w:rPr>
            </w:pPr>
            <w:r w:rsidRPr="00FE6F71">
              <w:rPr>
                <w:sz w:val="22"/>
                <w:szCs w:val="22"/>
                <w:lang w:eastAsia="en-US"/>
              </w:rPr>
              <w:t>(П3)</w:t>
            </w:r>
          </w:p>
        </w:tc>
        <w:tc>
          <w:tcPr>
            <w:tcW w:w="3969" w:type="dxa"/>
          </w:tcPr>
          <w:p w:rsidR="00FE6F71" w:rsidRPr="00FE6F71" w:rsidRDefault="00FE6F71" w:rsidP="004D36F4">
            <w:pPr>
              <w:rPr>
                <w:sz w:val="22"/>
                <w:szCs w:val="22"/>
                <w:lang w:eastAsia="en-US"/>
              </w:rPr>
            </w:pPr>
            <w:r w:rsidRPr="00FE6F71">
              <w:rPr>
                <w:sz w:val="22"/>
                <w:szCs w:val="22"/>
                <w:lang w:eastAsia="en-US"/>
              </w:rPr>
              <w:lastRenderedPageBreak/>
              <w:t xml:space="preserve">Качество знаний в условиях </w:t>
            </w:r>
            <w:r w:rsidRPr="00FE6F71">
              <w:rPr>
                <w:sz w:val="22"/>
                <w:szCs w:val="22"/>
                <w:lang w:eastAsia="en-US"/>
              </w:rPr>
              <w:lastRenderedPageBreak/>
              <w:t>независимого оценивания, %</w:t>
            </w:r>
          </w:p>
          <w:p w:rsidR="00FE6F71" w:rsidRPr="00FE6F71" w:rsidRDefault="00FE6F71" w:rsidP="004D36F4">
            <w:pPr>
              <w:rPr>
                <w:sz w:val="22"/>
                <w:szCs w:val="22"/>
                <w:lang w:eastAsia="en-US"/>
              </w:rPr>
            </w:pPr>
            <w:r w:rsidRPr="00FE6F71">
              <w:rPr>
                <w:sz w:val="22"/>
                <w:szCs w:val="22"/>
                <w:lang w:eastAsia="en-US"/>
              </w:rPr>
              <w:t>(И 1.3.1)</w:t>
            </w:r>
          </w:p>
          <w:p w:rsidR="00FE6F71" w:rsidRPr="00FE6F71" w:rsidRDefault="00FE6F71" w:rsidP="004D36F4">
            <w:pPr>
              <w:rPr>
                <w:sz w:val="22"/>
                <w:szCs w:val="22"/>
                <w:lang w:eastAsia="en-US"/>
              </w:rPr>
            </w:pPr>
          </w:p>
        </w:tc>
        <w:tc>
          <w:tcPr>
            <w:tcW w:w="4677" w:type="dxa"/>
          </w:tcPr>
          <w:p w:rsidR="00FE6F71" w:rsidRPr="00FE6F71" w:rsidRDefault="00FE6F71" w:rsidP="004D36F4">
            <w:pPr>
              <w:rPr>
                <w:sz w:val="22"/>
                <w:szCs w:val="22"/>
                <w:lang w:eastAsia="en-US"/>
              </w:rPr>
            </w:pPr>
            <w:r w:rsidRPr="00FE6F71">
              <w:rPr>
                <w:sz w:val="22"/>
                <w:szCs w:val="22"/>
                <w:lang w:eastAsia="en-US"/>
              </w:rPr>
              <w:lastRenderedPageBreak/>
              <w:t xml:space="preserve">(Количество обучающихся, показавших </w:t>
            </w:r>
            <w:r w:rsidRPr="00FE6F71">
              <w:rPr>
                <w:sz w:val="22"/>
                <w:szCs w:val="22"/>
                <w:lang w:eastAsia="en-US"/>
              </w:rPr>
              <w:lastRenderedPageBreak/>
              <w:t>результат свыше  51%  в условиях независимого оценивания/ численность обучающихся) Ч100%</w:t>
            </w:r>
          </w:p>
        </w:tc>
        <w:tc>
          <w:tcPr>
            <w:tcW w:w="4253" w:type="dxa"/>
          </w:tcPr>
          <w:p w:rsidR="00FE6F71" w:rsidRPr="00FE6F71" w:rsidRDefault="00FE6F71" w:rsidP="004D36F4">
            <w:pPr>
              <w:rPr>
                <w:sz w:val="22"/>
                <w:szCs w:val="22"/>
                <w:lang w:eastAsia="en-US"/>
              </w:rPr>
            </w:pPr>
            <w:r w:rsidRPr="00FE6F71">
              <w:rPr>
                <w:sz w:val="22"/>
                <w:szCs w:val="22"/>
                <w:lang w:eastAsia="en-US"/>
              </w:rPr>
              <w:lastRenderedPageBreak/>
              <w:t xml:space="preserve">Максимальный  балл = 20. </w:t>
            </w:r>
          </w:p>
          <w:p w:rsidR="00FE6F71" w:rsidRPr="00FE6F71" w:rsidRDefault="00FE6F71" w:rsidP="004D36F4">
            <w:pPr>
              <w:rPr>
                <w:sz w:val="22"/>
                <w:szCs w:val="22"/>
                <w:lang w:eastAsia="en-US"/>
              </w:rPr>
            </w:pPr>
            <w:r w:rsidRPr="00FE6F71">
              <w:rPr>
                <w:sz w:val="22"/>
                <w:szCs w:val="22"/>
                <w:lang w:eastAsia="en-US"/>
              </w:rPr>
              <w:lastRenderedPageBreak/>
              <w:t>от 100% до 70% =  20 баллов;</w:t>
            </w:r>
          </w:p>
          <w:p w:rsidR="00FE6F71" w:rsidRPr="00FE6F71" w:rsidRDefault="00FE6F71" w:rsidP="004D36F4">
            <w:pPr>
              <w:rPr>
                <w:sz w:val="22"/>
                <w:szCs w:val="22"/>
                <w:lang w:eastAsia="en-US"/>
              </w:rPr>
            </w:pPr>
            <w:r w:rsidRPr="00FE6F71">
              <w:rPr>
                <w:sz w:val="22"/>
                <w:szCs w:val="22"/>
                <w:lang w:eastAsia="en-US"/>
              </w:rPr>
              <w:t>от 69% до  40%  = 15 баллов;</w:t>
            </w:r>
          </w:p>
          <w:p w:rsidR="00FE6F71" w:rsidRPr="00FE6F71" w:rsidRDefault="00FE6F71" w:rsidP="004D36F4">
            <w:pPr>
              <w:rPr>
                <w:sz w:val="22"/>
                <w:szCs w:val="22"/>
                <w:lang w:eastAsia="en-US"/>
              </w:rPr>
            </w:pPr>
            <w:r w:rsidRPr="00FE6F71">
              <w:rPr>
                <w:sz w:val="22"/>
                <w:szCs w:val="22"/>
                <w:lang w:eastAsia="en-US"/>
              </w:rPr>
              <w:t>от 39% до 28%  = 10 баллов;</w:t>
            </w:r>
          </w:p>
          <w:p w:rsidR="00FE6F71" w:rsidRPr="00FE6F71" w:rsidRDefault="00FE6F71" w:rsidP="004D36F4">
            <w:pPr>
              <w:rPr>
                <w:sz w:val="22"/>
                <w:szCs w:val="22"/>
                <w:lang w:eastAsia="en-US"/>
              </w:rPr>
            </w:pPr>
            <w:r w:rsidRPr="00FE6F71">
              <w:rPr>
                <w:sz w:val="22"/>
                <w:szCs w:val="22"/>
                <w:lang w:eastAsia="en-US"/>
              </w:rPr>
              <w:t>от 27% до 10% = 5 баллов;</w:t>
            </w:r>
            <w:r w:rsidRPr="00FE6F71">
              <w:rPr>
                <w:sz w:val="22"/>
                <w:szCs w:val="22"/>
                <w:lang w:eastAsia="en-US"/>
              </w:rPr>
              <w:tab/>
            </w:r>
          </w:p>
          <w:p w:rsidR="00FE6F71" w:rsidRPr="00FE6F71" w:rsidRDefault="00FE6F71" w:rsidP="004D36F4">
            <w:pPr>
              <w:rPr>
                <w:sz w:val="22"/>
                <w:szCs w:val="22"/>
                <w:lang w:eastAsia="en-US"/>
              </w:rPr>
            </w:pPr>
            <w:r w:rsidRPr="00FE6F71">
              <w:rPr>
                <w:sz w:val="22"/>
                <w:szCs w:val="22"/>
                <w:lang w:eastAsia="en-US"/>
              </w:rPr>
              <w:t xml:space="preserve">    менее 10% = 0 баллов.</w:t>
            </w:r>
          </w:p>
        </w:tc>
      </w:tr>
      <w:tr w:rsidR="00FE6F71" w:rsidRPr="00FE6F71" w:rsidTr="004D36F4">
        <w:tc>
          <w:tcPr>
            <w:tcW w:w="2802" w:type="dxa"/>
            <w:vMerge/>
          </w:tcPr>
          <w:p w:rsidR="00FE6F71" w:rsidRPr="00FE6F71" w:rsidRDefault="00FE6F71" w:rsidP="004D36F4">
            <w:pPr>
              <w:rPr>
                <w:sz w:val="22"/>
                <w:szCs w:val="22"/>
                <w:lang w:eastAsia="en-US"/>
              </w:rPr>
            </w:pPr>
          </w:p>
        </w:tc>
        <w:tc>
          <w:tcPr>
            <w:tcW w:w="3969" w:type="dxa"/>
          </w:tcPr>
          <w:p w:rsidR="00FE6F71" w:rsidRPr="00FE6F71" w:rsidRDefault="00FE6F71" w:rsidP="004D36F4">
            <w:pPr>
              <w:rPr>
                <w:sz w:val="22"/>
                <w:szCs w:val="22"/>
                <w:lang w:eastAsia="en-US"/>
              </w:rPr>
            </w:pPr>
            <w:r w:rsidRPr="00FE6F71">
              <w:rPr>
                <w:sz w:val="22"/>
                <w:szCs w:val="22"/>
                <w:lang w:eastAsia="en-US"/>
              </w:rPr>
              <w:t>Соответствие результатов независимого оценивания результатам  по предмету при традиционном оценивании, %</w:t>
            </w:r>
            <w:r w:rsidRPr="00FE6F71">
              <w:rPr>
                <w:sz w:val="22"/>
                <w:szCs w:val="22"/>
                <w:vertAlign w:val="superscript"/>
                <w:lang w:eastAsia="en-US"/>
              </w:rPr>
              <w:footnoteReference w:id="16"/>
            </w:r>
          </w:p>
          <w:p w:rsidR="00FE6F71" w:rsidRPr="00FE6F71" w:rsidRDefault="00FE6F71" w:rsidP="004D36F4">
            <w:pPr>
              <w:rPr>
                <w:sz w:val="22"/>
                <w:szCs w:val="22"/>
                <w:lang w:eastAsia="en-US"/>
              </w:rPr>
            </w:pPr>
            <w:r w:rsidRPr="00FE6F71">
              <w:rPr>
                <w:sz w:val="22"/>
                <w:szCs w:val="22"/>
                <w:lang w:eastAsia="en-US"/>
              </w:rPr>
              <w:t>(И 1.3.2)</w:t>
            </w:r>
          </w:p>
          <w:p w:rsidR="00FE6F71" w:rsidRPr="00FE6F71" w:rsidRDefault="00FE6F71" w:rsidP="004D36F4">
            <w:pPr>
              <w:rPr>
                <w:sz w:val="22"/>
                <w:szCs w:val="22"/>
                <w:lang w:eastAsia="en-US"/>
              </w:rPr>
            </w:pPr>
          </w:p>
        </w:tc>
        <w:tc>
          <w:tcPr>
            <w:tcW w:w="4677" w:type="dxa"/>
          </w:tcPr>
          <w:p w:rsidR="00FE6F71" w:rsidRPr="00FE6F71" w:rsidRDefault="00FE6F71" w:rsidP="004D36F4">
            <w:pPr>
              <w:rPr>
                <w:sz w:val="22"/>
                <w:szCs w:val="22"/>
                <w:lang w:eastAsia="en-US"/>
              </w:rPr>
            </w:pPr>
            <w:r w:rsidRPr="00FE6F71">
              <w:rPr>
                <w:sz w:val="22"/>
                <w:szCs w:val="22"/>
                <w:lang w:eastAsia="en-US"/>
              </w:rPr>
              <w:t>Качество знаний при традиционном оценивании  – качество знаний в условиях независимого оценивания</w:t>
            </w:r>
          </w:p>
        </w:tc>
        <w:tc>
          <w:tcPr>
            <w:tcW w:w="4253" w:type="dxa"/>
          </w:tcPr>
          <w:p w:rsidR="00FE6F71" w:rsidRPr="00FE6F71" w:rsidRDefault="00FE6F71" w:rsidP="004D36F4">
            <w:pPr>
              <w:rPr>
                <w:sz w:val="22"/>
                <w:szCs w:val="22"/>
                <w:lang w:eastAsia="en-US"/>
              </w:rPr>
            </w:pPr>
            <w:r w:rsidRPr="00FE6F71">
              <w:rPr>
                <w:sz w:val="22"/>
                <w:szCs w:val="22"/>
                <w:lang w:eastAsia="en-US"/>
              </w:rPr>
              <w:t xml:space="preserve">Максимальный балл = 20 </w:t>
            </w:r>
          </w:p>
          <w:p w:rsidR="00FE6F71" w:rsidRPr="00FE6F71" w:rsidRDefault="00FE6F71" w:rsidP="004D36F4">
            <w:pPr>
              <w:rPr>
                <w:sz w:val="22"/>
                <w:szCs w:val="22"/>
                <w:lang w:eastAsia="en-US"/>
              </w:rPr>
            </w:pPr>
            <w:r w:rsidRPr="00FE6F71">
              <w:rPr>
                <w:sz w:val="22"/>
                <w:szCs w:val="22"/>
                <w:lang w:eastAsia="en-US"/>
              </w:rPr>
              <w:t>от 0до ±(5-15)% =  20 баллов;</w:t>
            </w:r>
          </w:p>
          <w:p w:rsidR="00FE6F71" w:rsidRPr="00FE6F71" w:rsidRDefault="00FE6F71" w:rsidP="004D36F4">
            <w:pPr>
              <w:rPr>
                <w:sz w:val="22"/>
                <w:szCs w:val="22"/>
                <w:lang w:eastAsia="en-US"/>
              </w:rPr>
            </w:pPr>
            <w:r w:rsidRPr="00FE6F71">
              <w:rPr>
                <w:sz w:val="22"/>
                <w:szCs w:val="22"/>
                <w:lang w:eastAsia="en-US"/>
              </w:rPr>
              <w:t>±(16-20)% =  10 баллов;</w:t>
            </w:r>
          </w:p>
          <w:p w:rsidR="00FE6F71" w:rsidRPr="00FE6F71" w:rsidRDefault="00FE6F71" w:rsidP="004D36F4">
            <w:pPr>
              <w:rPr>
                <w:sz w:val="22"/>
                <w:szCs w:val="22"/>
                <w:lang w:eastAsia="en-US"/>
              </w:rPr>
            </w:pPr>
            <w:r w:rsidRPr="00FE6F71">
              <w:rPr>
                <w:sz w:val="22"/>
                <w:szCs w:val="22"/>
                <w:lang w:eastAsia="en-US"/>
              </w:rPr>
              <w:t>±(21-25)%=  0баллов;</w:t>
            </w:r>
          </w:p>
          <w:p w:rsidR="00FE6F71" w:rsidRPr="00FE6F71" w:rsidRDefault="00FE6F71" w:rsidP="004D36F4">
            <w:pPr>
              <w:rPr>
                <w:sz w:val="22"/>
                <w:szCs w:val="22"/>
                <w:lang w:eastAsia="en-US"/>
              </w:rPr>
            </w:pPr>
            <w:r w:rsidRPr="00FE6F71">
              <w:rPr>
                <w:sz w:val="22"/>
                <w:szCs w:val="22"/>
                <w:lang w:eastAsia="en-US"/>
              </w:rPr>
              <w:t>±(26 и более)%= -10 баллов.</w:t>
            </w:r>
          </w:p>
        </w:tc>
      </w:tr>
      <w:tr w:rsidR="00FE6F71" w:rsidRPr="00FE6F71" w:rsidTr="004D36F4">
        <w:trPr>
          <w:trHeight w:val="1365"/>
        </w:trPr>
        <w:tc>
          <w:tcPr>
            <w:tcW w:w="2802" w:type="dxa"/>
            <w:vMerge/>
          </w:tcPr>
          <w:p w:rsidR="00FE6F71" w:rsidRPr="00FE6F71" w:rsidRDefault="00FE6F71" w:rsidP="004D36F4">
            <w:pPr>
              <w:rPr>
                <w:sz w:val="22"/>
                <w:szCs w:val="22"/>
                <w:lang w:eastAsia="en-US"/>
              </w:rPr>
            </w:pPr>
          </w:p>
        </w:tc>
        <w:tc>
          <w:tcPr>
            <w:tcW w:w="3969" w:type="dxa"/>
          </w:tcPr>
          <w:p w:rsidR="00FE6F71" w:rsidRPr="00FE6F71" w:rsidRDefault="00FE6F71" w:rsidP="004D36F4">
            <w:pPr>
              <w:rPr>
                <w:sz w:val="22"/>
                <w:szCs w:val="22"/>
                <w:lang w:eastAsia="en-US"/>
              </w:rPr>
            </w:pPr>
            <w:r w:rsidRPr="00FE6F71">
              <w:rPr>
                <w:sz w:val="22"/>
                <w:szCs w:val="22"/>
                <w:lang w:eastAsia="en-US"/>
              </w:rPr>
              <w:t xml:space="preserve">Доля обучающихся, получивших  в процедуре независимого оценивания  результат выше среднего по </w:t>
            </w:r>
            <w:proofErr w:type="spellStart"/>
            <w:r w:rsidRPr="00FE6F71">
              <w:rPr>
                <w:sz w:val="22"/>
                <w:szCs w:val="22"/>
                <w:lang w:eastAsia="en-US"/>
              </w:rPr>
              <w:t>региону,%</w:t>
            </w:r>
            <w:proofErr w:type="spellEnd"/>
          </w:p>
          <w:p w:rsidR="00FE6F71" w:rsidRPr="00FE6F71" w:rsidRDefault="00FE6F71" w:rsidP="004D36F4">
            <w:pPr>
              <w:rPr>
                <w:sz w:val="22"/>
                <w:szCs w:val="22"/>
                <w:lang w:eastAsia="en-US"/>
              </w:rPr>
            </w:pPr>
          </w:p>
          <w:p w:rsidR="00FE6F71" w:rsidRPr="00FE6F71" w:rsidRDefault="00FE6F71" w:rsidP="004D36F4">
            <w:pPr>
              <w:rPr>
                <w:sz w:val="22"/>
                <w:szCs w:val="22"/>
                <w:lang w:eastAsia="en-US"/>
              </w:rPr>
            </w:pPr>
            <w:r w:rsidRPr="00FE6F71">
              <w:rPr>
                <w:sz w:val="22"/>
                <w:szCs w:val="22"/>
                <w:lang w:eastAsia="en-US"/>
              </w:rPr>
              <w:t>(И 1.3.3)</w:t>
            </w:r>
          </w:p>
        </w:tc>
        <w:tc>
          <w:tcPr>
            <w:tcW w:w="4677" w:type="dxa"/>
          </w:tcPr>
          <w:p w:rsidR="00FE6F71" w:rsidRPr="00FE6F71" w:rsidRDefault="00FE6F71" w:rsidP="004D36F4">
            <w:pPr>
              <w:rPr>
                <w:sz w:val="22"/>
                <w:szCs w:val="22"/>
                <w:lang w:eastAsia="en-US"/>
              </w:rPr>
            </w:pPr>
            <w:r w:rsidRPr="00FE6F71">
              <w:rPr>
                <w:sz w:val="22"/>
                <w:szCs w:val="22"/>
                <w:lang w:eastAsia="en-US"/>
              </w:rPr>
              <w:t>(Количество обучающихся, получивших в процедуре независимого оценивания  результат выше среднего по региону/Общее количество обучающихся, принявших участие в процедуре независимого оценивания) Ч100%</w:t>
            </w:r>
          </w:p>
        </w:tc>
        <w:tc>
          <w:tcPr>
            <w:tcW w:w="4253" w:type="dxa"/>
          </w:tcPr>
          <w:p w:rsidR="00FE6F71" w:rsidRPr="00FE6F71" w:rsidRDefault="00FE6F71" w:rsidP="004D36F4">
            <w:pPr>
              <w:rPr>
                <w:sz w:val="22"/>
                <w:szCs w:val="22"/>
                <w:lang w:eastAsia="en-US"/>
              </w:rPr>
            </w:pPr>
            <w:r w:rsidRPr="00FE6F71">
              <w:rPr>
                <w:sz w:val="22"/>
                <w:szCs w:val="22"/>
                <w:lang w:eastAsia="en-US"/>
              </w:rPr>
              <w:t xml:space="preserve">Максимальный балл = 20 </w:t>
            </w:r>
          </w:p>
          <w:p w:rsidR="00FE6F71" w:rsidRPr="00FE6F71" w:rsidRDefault="00FE6F71" w:rsidP="004D36F4">
            <w:pPr>
              <w:rPr>
                <w:sz w:val="22"/>
                <w:szCs w:val="22"/>
                <w:lang w:eastAsia="en-US"/>
              </w:rPr>
            </w:pPr>
            <w:r w:rsidRPr="00FE6F71">
              <w:rPr>
                <w:sz w:val="22"/>
                <w:szCs w:val="22"/>
                <w:lang w:eastAsia="en-US"/>
              </w:rPr>
              <w:t>свыше 10%=20 баллов</w:t>
            </w:r>
          </w:p>
          <w:p w:rsidR="00FE6F71" w:rsidRPr="00FE6F71" w:rsidRDefault="00FE6F71" w:rsidP="004D36F4">
            <w:pPr>
              <w:rPr>
                <w:sz w:val="22"/>
                <w:szCs w:val="22"/>
                <w:lang w:eastAsia="en-US"/>
              </w:rPr>
            </w:pPr>
            <w:r w:rsidRPr="00FE6F71">
              <w:rPr>
                <w:sz w:val="22"/>
                <w:szCs w:val="22"/>
                <w:lang w:eastAsia="en-US"/>
              </w:rPr>
              <w:t>от 5%до10%=10 баллов</w:t>
            </w:r>
          </w:p>
          <w:p w:rsidR="00FE6F71" w:rsidRPr="00FE6F71" w:rsidRDefault="00FE6F71" w:rsidP="004D36F4">
            <w:pPr>
              <w:rPr>
                <w:sz w:val="22"/>
                <w:szCs w:val="22"/>
                <w:lang w:eastAsia="en-US"/>
              </w:rPr>
            </w:pPr>
            <w:r w:rsidRPr="00FE6F71">
              <w:rPr>
                <w:sz w:val="22"/>
                <w:szCs w:val="22"/>
                <w:lang w:eastAsia="en-US"/>
              </w:rPr>
              <w:t>от 0 до 5%%=2 балла</w:t>
            </w:r>
          </w:p>
          <w:p w:rsidR="00FE6F71" w:rsidRPr="00FE6F71" w:rsidRDefault="00FE6F71" w:rsidP="004D36F4">
            <w:pPr>
              <w:rPr>
                <w:sz w:val="22"/>
                <w:szCs w:val="22"/>
                <w:lang w:eastAsia="en-US"/>
              </w:rPr>
            </w:pPr>
          </w:p>
        </w:tc>
      </w:tr>
      <w:tr w:rsidR="00FE6F71" w:rsidRPr="00FE6F71" w:rsidTr="004D36F4">
        <w:tc>
          <w:tcPr>
            <w:tcW w:w="2802" w:type="dxa"/>
          </w:tcPr>
          <w:p w:rsidR="00FE6F71" w:rsidRPr="00FE6F71" w:rsidRDefault="00FE6F71" w:rsidP="004D36F4">
            <w:pPr>
              <w:rPr>
                <w:sz w:val="22"/>
                <w:szCs w:val="22"/>
                <w:lang w:eastAsia="en-US"/>
              </w:rPr>
            </w:pPr>
            <w:r w:rsidRPr="00FE6F71">
              <w:rPr>
                <w:sz w:val="22"/>
                <w:szCs w:val="22"/>
                <w:lang w:eastAsia="en-US"/>
              </w:rPr>
              <w:t>1.4 Уровень индивидуальных учебных достижений обучающихся (результаты участия в конкурсах, олимпиадах, соревнованиях, научно-практических конференциях, интеллектуальных марафонах)</w:t>
            </w:r>
          </w:p>
          <w:p w:rsidR="00FE6F71" w:rsidRPr="00FE6F71" w:rsidRDefault="00FE6F71" w:rsidP="004D36F4">
            <w:pPr>
              <w:rPr>
                <w:sz w:val="22"/>
                <w:szCs w:val="22"/>
                <w:lang w:eastAsia="en-US"/>
              </w:rPr>
            </w:pPr>
            <w:r w:rsidRPr="00FE6F71">
              <w:rPr>
                <w:sz w:val="22"/>
                <w:szCs w:val="22"/>
                <w:lang w:eastAsia="en-US"/>
              </w:rPr>
              <w:t>(П</w:t>
            </w:r>
            <w:r w:rsidRPr="00FE6F71">
              <w:rPr>
                <w:sz w:val="22"/>
                <w:szCs w:val="22"/>
                <w:lang w:val="en-GB" w:eastAsia="en-US"/>
              </w:rPr>
              <w:t xml:space="preserve"> </w:t>
            </w:r>
            <w:r w:rsidRPr="00FE6F71">
              <w:rPr>
                <w:sz w:val="22"/>
                <w:szCs w:val="22"/>
                <w:lang w:eastAsia="en-US"/>
              </w:rPr>
              <w:t>4)</w:t>
            </w:r>
          </w:p>
        </w:tc>
        <w:tc>
          <w:tcPr>
            <w:tcW w:w="3969" w:type="dxa"/>
          </w:tcPr>
          <w:p w:rsidR="00FE6F71" w:rsidRPr="00FE6F71" w:rsidRDefault="00FE6F71" w:rsidP="004D36F4">
            <w:pPr>
              <w:rPr>
                <w:sz w:val="22"/>
                <w:szCs w:val="22"/>
                <w:lang w:eastAsia="en-US"/>
              </w:rPr>
            </w:pPr>
            <w:r w:rsidRPr="00FE6F71">
              <w:rPr>
                <w:sz w:val="22"/>
                <w:szCs w:val="22"/>
                <w:lang w:eastAsia="en-US"/>
              </w:rPr>
              <w:t>Наличие обучающихся - победителей или призеров предметных олимпиад, лауреатов и дипломантов конкурсов, конференций, турниров и т. д.</w:t>
            </w:r>
          </w:p>
          <w:p w:rsidR="00FE6F71" w:rsidRPr="00FE6F71" w:rsidRDefault="00FE6F71" w:rsidP="004D36F4">
            <w:pPr>
              <w:rPr>
                <w:sz w:val="22"/>
                <w:szCs w:val="22"/>
                <w:lang w:eastAsia="en-US"/>
              </w:rPr>
            </w:pPr>
            <w:r w:rsidRPr="00FE6F71">
              <w:rPr>
                <w:sz w:val="22"/>
                <w:szCs w:val="22"/>
                <w:lang w:eastAsia="en-US"/>
              </w:rPr>
              <w:t>(И 1.4.1)</w:t>
            </w:r>
          </w:p>
        </w:tc>
        <w:tc>
          <w:tcPr>
            <w:tcW w:w="4677" w:type="dxa"/>
          </w:tcPr>
          <w:p w:rsidR="00FE6F71" w:rsidRPr="00FE6F71" w:rsidRDefault="00FE6F71" w:rsidP="004D36F4">
            <w:pPr>
              <w:rPr>
                <w:sz w:val="22"/>
                <w:szCs w:val="22"/>
                <w:lang w:eastAsia="en-US"/>
              </w:rPr>
            </w:pPr>
            <w:r w:rsidRPr="00FE6F71">
              <w:rPr>
                <w:sz w:val="22"/>
                <w:szCs w:val="22"/>
                <w:lang w:eastAsia="en-US"/>
              </w:rPr>
              <w:t>Предоставление информации о реквизитах документов, свидетельствующих о получении результата участия</w:t>
            </w:r>
          </w:p>
        </w:tc>
        <w:tc>
          <w:tcPr>
            <w:tcW w:w="4253" w:type="dxa"/>
          </w:tcPr>
          <w:p w:rsidR="00FE6F71" w:rsidRPr="00FE6F71" w:rsidRDefault="00FE6F71" w:rsidP="004D36F4">
            <w:pPr>
              <w:rPr>
                <w:sz w:val="22"/>
                <w:szCs w:val="22"/>
                <w:lang w:eastAsia="en-US"/>
              </w:rPr>
            </w:pPr>
            <w:r w:rsidRPr="00FE6F71">
              <w:rPr>
                <w:sz w:val="22"/>
                <w:szCs w:val="22"/>
                <w:lang w:eastAsia="en-US"/>
              </w:rPr>
              <w:t>Количество баллов определяется:</w:t>
            </w:r>
          </w:p>
          <w:p w:rsidR="00FE6F71" w:rsidRPr="00FE6F71" w:rsidRDefault="00FE6F71" w:rsidP="004D36F4">
            <w:pPr>
              <w:rPr>
                <w:sz w:val="22"/>
                <w:szCs w:val="22"/>
                <w:lang w:eastAsia="en-US"/>
              </w:rPr>
            </w:pPr>
            <w:r w:rsidRPr="00FE6F71">
              <w:rPr>
                <w:sz w:val="22"/>
                <w:szCs w:val="22"/>
                <w:lang w:eastAsia="en-US"/>
              </w:rPr>
              <w:t>- путём суммирования при условии участия нескольких обучающихся;</w:t>
            </w:r>
          </w:p>
          <w:p w:rsidR="00FE6F71" w:rsidRPr="00FE6F71" w:rsidRDefault="00FE6F71" w:rsidP="004D36F4">
            <w:pPr>
              <w:rPr>
                <w:sz w:val="22"/>
                <w:szCs w:val="22"/>
                <w:lang w:eastAsia="en-US"/>
              </w:rPr>
            </w:pPr>
            <w:r w:rsidRPr="00FE6F71">
              <w:rPr>
                <w:sz w:val="22"/>
                <w:szCs w:val="22"/>
                <w:lang w:eastAsia="en-US"/>
              </w:rPr>
              <w:t>- через указание максимального балла при условии участия одного и того же обучающегося в мероприятиях разного уровня.</w:t>
            </w:r>
          </w:p>
          <w:p w:rsidR="00FE6F71" w:rsidRPr="00FE6F71" w:rsidRDefault="00FE6F71" w:rsidP="004D36F4">
            <w:pPr>
              <w:rPr>
                <w:sz w:val="22"/>
                <w:szCs w:val="22"/>
                <w:lang w:eastAsia="en-US"/>
              </w:rPr>
            </w:pPr>
            <w:r w:rsidRPr="00FE6F71">
              <w:rPr>
                <w:sz w:val="22"/>
                <w:szCs w:val="22"/>
                <w:lang w:eastAsia="en-US"/>
              </w:rPr>
              <w:t xml:space="preserve">1. При участии в очных мероприятиях: </w:t>
            </w:r>
          </w:p>
          <w:p w:rsidR="00FE6F71" w:rsidRPr="00FE6F71" w:rsidRDefault="00FE6F71" w:rsidP="004D36F4">
            <w:pPr>
              <w:rPr>
                <w:b/>
                <w:bCs/>
                <w:i/>
                <w:iCs/>
                <w:sz w:val="22"/>
                <w:szCs w:val="22"/>
                <w:lang w:eastAsia="en-US"/>
              </w:rPr>
            </w:pPr>
            <w:r w:rsidRPr="00FE6F71">
              <w:rPr>
                <w:b/>
                <w:bCs/>
                <w:i/>
                <w:iCs/>
                <w:sz w:val="22"/>
                <w:szCs w:val="22"/>
                <w:lang w:eastAsia="en-US"/>
              </w:rPr>
              <w:t xml:space="preserve">Международный уровень: </w:t>
            </w:r>
          </w:p>
          <w:p w:rsidR="00FE6F71" w:rsidRPr="00FE6F71" w:rsidRDefault="00FE6F71" w:rsidP="004D36F4">
            <w:pPr>
              <w:rPr>
                <w:sz w:val="22"/>
                <w:szCs w:val="22"/>
                <w:lang w:eastAsia="en-US"/>
              </w:rPr>
            </w:pPr>
            <w:r w:rsidRPr="00FE6F71">
              <w:rPr>
                <w:sz w:val="22"/>
                <w:szCs w:val="22"/>
                <w:lang w:eastAsia="en-US"/>
              </w:rPr>
              <w:t>- победитель = 20 баллов;</w:t>
            </w:r>
          </w:p>
          <w:p w:rsidR="00FE6F71" w:rsidRPr="00FE6F71" w:rsidRDefault="00FE6F71" w:rsidP="004D36F4">
            <w:pPr>
              <w:rPr>
                <w:sz w:val="22"/>
                <w:szCs w:val="22"/>
                <w:lang w:eastAsia="en-US"/>
              </w:rPr>
            </w:pPr>
            <w:r w:rsidRPr="00FE6F71">
              <w:rPr>
                <w:sz w:val="22"/>
                <w:szCs w:val="22"/>
                <w:lang w:eastAsia="en-US"/>
              </w:rPr>
              <w:t>- призер = 16 баллов;</w:t>
            </w:r>
          </w:p>
          <w:p w:rsidR="00FE6F71" w:rsidRPr="00FE6F71" w:rsidRDefault="00FE6F71" w:rsidP="004D36F4">
            <w:pPr>
              <w:rPr>
                <w:sz w:val="22"/>
                <w:szCs w:val="22"/>
                <w:lang w:eastAsia="en-US"/>
              </w:rPr>
            </w:pPr>
            <w:r w:rsidRPr="00FE6F71">
              <w:rPr>
                <w:sz w:val="22"/>
                <w:szCs w:val="22"/>
                <w:lang w:eastAsia="en-US"/>
              </w:rPr>
              <w:t>- лауреат = 12 баллов.</w:t>
            </w:r>
          </w:p>
          <w:p w:rsidR="00FE6F71" w:rsidRPr="00FE6F71" w:rsidRDefault="00FE6F71" w:rsidP="004D36F4">
            <w:pPr>
              <w:rPr>
                <w:b/>
                <w:bCs/>
                <w:i/>
                <w:iCs/>
                <w:sz w:val="22"/>
                <w:szCs w:val="22"/>
                <w:lang w:eastAsia="en-US"/>
              </w:rPr>
            </w:pPr>
            <w:r w:rsidRPr="00FE6F71">
              <w:rPr>
                <w:b/>
                <w:bCs/>
                <w:i/>
                <w:iCs/>
                <w:sz w:val="22"/>
                <w:szCs w:val="22"/>
                <w:lang w:eastAsia="en-US"/>
              </w:rPr>
              <w:t>Всероссийский уровень:</w:t>
            </w:r>
          </w:p>
          <w:p w:rsidR="00FE6F71" w:rsidRPr="00FE6F71" w:rsidRDefault="00FE6F71" w:rsidP="004D36F4">
            <w:pPr>
              <w:rPr>
                <w:sz w:val="22"/>
                <w:szCs w:val="22"/>
                <w:lang w:eastAsia="en-US"/>
              </w:rPr>
            </w:pPr>
            <w:r w:rsidRPr="00FE6F71">
              <w:rPr>
                <w:sz w:val="22"/>
                <w:szCs w:val="22"/>
                <w:lang w:eastAsia="en-US"/>
              </w:rPr>
              <w:t>- победитель = 15 баллов;</w:t>
            </w:r>
          </w:p>
          <w:p w:rsidR="00FE6F71" w:rsidRPr="00FE6F71" w:rsidRDefault="00FE6F71" w:rsidP="004D36F4">
            <w:pPr>
              <w:rPr>
                <w:sz w:val="22"/>
                <w:szCs w:val="22"/>
                <w:lang w:eastAsia="en-US"/>
              </w:rPr>
            </w:pPr>
            <w:r w:rsidRPr="00FE6F71">
              <w:rPr>
                <w:sz w:val="22"/>
                <w:szCs w:val="22"/>
                <w:lang w:eastAsia="en-US"/>
              </w:rPr>
              <w:t>- призер = 12 баллов;</w:t>
            </w:r>
          </w:p>
          <w:p w:rsidR="00FE6F71" w:rsidRPr="00FE6F71" w:rsidRDefault="00FE6F71" w:rsidP="004D36F4">
            <w:pPr>
              <w:rPr>
                <w:sz w:val="22"/>
                <w:szCs w:val="22"/>
                <w:lang w:eastAsia="en-US"/>
              </w:rPr>
            </w:pPr>
            <w:r w:rsidRPr="00FE6F71">
              <w:rPr>
                <w:sz w:val="22"/>
                <w:szCs w:val="22"/>
                <w:lang w:eastAsia="en-US"/>
              </w:rPr>
              <w:t>- лауреат = 10 баллов.</w:t>
            </w:r>
          </w:p>
          <w:p w:rsidR="00FE6F71" w:rsidRPr="00FE6F71" w:rsidRDefault="00FE6F71" w:rsidP="004D36F4">
            <w:pPr>
              <w:rPr>
                <w:sz w:val="22"/>
                <w:szCs w:val="22"/>
                <w:lang w:eastAsia="en-US"/>
              </w:rPr>
            </w:pPr>
            <w:r w:rsidRPr="00FE6F71">
              <w:rPr>
                <w:b/>
                <w:bCs/>
                <w:i/>
                <w:iCs/>
                <w:sz w:val="22"/>
                <w:szCs w:val="22"/>
                <w:lang w:eastAsia="en-US"/>
              </w:rPr>
              <w:t>Региональный уровень:</w:t>
            </w:r>
            <w:r w:rsidRPr="00FE6F71">
              <w:rPr>
                <w:sz w:val="22"/>
                <w:szCs w:val="22"/>
                <w:lang w:eastAsia="en-US"/>
              </w:rPr>
              <w:t xml:space="preserve"> </w:t>
            </w:r>
          </w:p>
          <w:p w:rsidR="00FE6F71" w:rsidRPr="00FE6F71" w:rsidRDefault="00FE6F71" w:rsidP="004D36F4">
            <w:pPr>
              <w:rPr>
                <w:sz w:val="22"/>
                <w:szCs w:val="22"/>
                <w:lang w:eastAsia="en-US"/>
              </w:rPr>
            </w:pPr>
            <w:r w:rsidRPr="00FE6F71">
              <w:rPr>
                <w:sz w:val="22"/>
                <w:szCs w:val="22"/>
                <w:lang w:eastAsia="en-US"/>
              </w:rPr>
              <w:t>- победитель = 10 баллов;</w:t>
            </w:r>
          </w:p>
          <w:p w:rsidR="00FE6F71" w:rsidRPr="00FE6F71" w:rsidRDefault="00FE6F71" w:rsidP="004D36F4">
            <w:pPr>
              <w:rPr>
                <w:sz w:val="22"/>
                <w:szCs w:val="22"/>
                <w:lang w:eastAsia="en-US"/>
              </w:rPr>
            </w:pPr>
            <w:r w:rsidRPr="00FE6F71">
              <w:rPr>
                <w:sz w:val="22"/>
                <w:szCs w:val="22"/>
                <w:lang w:eastAsia="en-US"/>
              </w:rPr>
              <w:t>- призер = 8 баллов;</w:t>
            </w:r>
          </w:p>
          <w:p w:rsidR="00FE6F71" w:rsidRPr="00FE6F71" w:rsidRDefault="00FE6F71" w:rsidP="004D36F4">
            <w:pPr>
              <w:rPr>
                <w:sz w:val="22"/>
                <w:szCs w:val="22"/>
                <w:lang w:eastAsia="en-US"/>
              </w:rPr>
            </w:pPr>
            <w:r w:rsidRPr="00FE6F71">
              <w:rPr>
                <w:sz w:val="22"/>
                <w:szCs w:val="22"/>
                <w:lang w:eastAsia="en-US"/>
              </w:rPr>
              <w:t>- лауреат = 5 баллов.</w:t>
            </w:r>
          </w:p>
          <w:p w:rsidR="00FE6F71" w:rsidRPr="00FE6F71" w:rsidRDefault="00FE6F71" w:rsidP="004D36F4">
            <w:pPr>
              <w:rPr>
                <w:b/>
                <w:bCs/>
                <w:sz w:val="22"/>
                <w:szCs w:val="22"/>
                <w:lang w:eastAsia="en-US"/>
              </w:rPr>
            </w:pPr>
            <w:r w:rsidRPr="00FE6F71">
              <w:rPr>
                <w:b/>
                <w:bCs/>
                <w:i/>
                <w:iCs/>
                <w:sz w:val="22"/>
                <w:szCs w:val="22"/>
                <w:lang w:eastAsia="en-US"/>
              </w:rPr>
              <w:lastRenderedPageBreak/>
              <w:t>Муниципальный уровень</w:t>
            </w:r>
            <w:r w:rsidRPr="00FE6F71">
              <w:rPr>
                <w:b/>
                <w:bCs/>
                <w:sz w:val="22"/>
                <w:szCs w:val="22"/>
                <w:lang w:eastAsia="en-US"/>
              </w:rPr>
              <w:t>:</w:t>
            </w:r>
          </w:p>
          <w:p w:rsidR="00FE6F71" w:rsidRPr="00FE6F71" w:rsidRDefault="00FE6F71" w:rsidP="004D36F4">
            <w:pPr>
              <w:rPr>
                <w:sz w:val="22"/>
                <w:szCs w:val="22"/>
                <w:lang w:eastAsia="en-US"/>
              </w:rPr>
            </w:pPr>
            <w:r w:rsidRPr="00FE6F71">
              <w:rPr>
                <w:sz w:val="22"/>
                <w:szCs w:val="22"/>
                <w:lang w:eastAsia="en-US"/>
              </w:rPr>
              <w:t>- победитель =  5 баллов;</w:t>
            </w:r>
          </w:p>
          <w:p w:rsidR="00FE6F71" w:rsidRPr="00FE6F71" w:rsidRDefault="00FE6F71" w:rsidP="004D36F4">
            <w:pPr>
              <w:rPr>
                <w:sz w:val="22"/>
                <w:szCs w:val="22"/>
                <w:lang w:eastAsia="en-US"/>
              </w:rPr>
            </w:pPr>
            <w:r w:rsidRPr="00FE6F71">
              <w:rPr>
                <w:sz w:val="22"/>
                <w:szCs w:val="22"/>
                <w:lang w:eastAsia="en-US"/>
              </w:rPr>
              <w:t>- призер = 3 балла;</w:t>
            </w:r>
          </w:p>
          <w:p w:rsidR="00FE6F71" w:rsidRPr="00FE6F71" w:rsidRDefault="00FE6F71" w:rsidP="004D36F4">
            <w:pPr>
              <w:rPr>
                <w:sz w:val="22"/>
                <w:szCs w:val="22"/>
                <w:lang w:eastAsia="en-US"/>
              </w:rPr>
            </w:pPr>
            <w:r w:rsidRPr="00FE6F71">
              <w:rPr>
                <w:sz w:val="22"/>
                <w:szCs w:val="22"/>
                <w:lang w:eastAsia="en-US"/>
              </w:rPr>
              <w:t>- лауреат = 2 балла.</w:t>
            </w:r>
          </w:p>
          <w:p w:rsidR="00FE6F71" w:rsidRPr="00FE6F71" w:rsidRDefault="00FE6F71" w:rsidP="004D36F4">
            <w:pPr>
              <w:rPr>
                <w:b/>
                <w:bCs/>
                <w:i/>
                <w:iCs/>
                <w:sz w:val="22"/>
                <w:szCs w:val="22"/>
                <w:lang w:eastAsia="en-US"/>
              </w:rPr>
            </w:pPr>
            <w:r w:rsidRPr="00FE6F71">
              <w:rPr>
                <w:b/>
                <w:bCs/>
                <w:i/>
                <w:iCs/>
                <w:sz w:val="22"/>
                <w:szCs w:val="22"/>
                <w:lang w:eastAsia="en-US"/>
              </w:rPr>
              <w:t>Уровень ОО:</w:t>
            </w:r>
          </w:p>
          <w:p w:rsidR="00FE6F71" w:rsidRPr="00FE6F71" w:rsidRDefault="00FE6F71" w:rsidP="004D36F4">
            <w:pPr>
              <w:rPr>
                <w:sz w:val="22"/>
                <w:szCs w:val="22"/>
                <w:lang w:eastAsia="en-US"/>
              </w:rPr>
            </w:pPr>
            <w:r w:rsidRPr="00FE6F71">
              <w:rPr>
                <w:sz w:val="22"/>
                <w:szCs w:val="22"/>
                <w:lang w:eastAsia="en-US"/>
              </w:rPr>
              <w:t>- победитель = 2 балла;</w:t>
            </w:r>
          </w:p>
          <w:p w:rsidR="00FE6F71" w:rsidRPr="00FE6F71" w:rsidRDefault="00FE6F71" w:rsidP="004D36F4">
            <w:pPr>
              <w:rPr>
                <w:sz w:val="22"/>
                <w:szCs w:val="22"/>
                <w:lang w:eastAsia="en-US"/>
              </w:rPr>
            </w:pPr>
            <w:r w:rsidRPr="00FE6F71">
              <w:rPr>
                <w:sz w:val="22"/>
                <w:szCs w:val="22"/>
                <w:lang w:eastAsia="en-US"/>
              </w:rPr>
              <w:t>- призер, лауреат = 1 балл.</w:t>
            </w:r>
          </w:p>
          <w:p w:rsidR="00FE6F71" w:rsidRPr="00FE6F71" w:rsidRDefault="00FE6F71" w:rsidP="004D36F4">
            <w:pPr>
              <w:rPr>
                <w:sz w:val="22"/>
                <w:szCs w:val="22"/>
                <w:lang w:eastAsia="en-US"/>
              </w:rPr>
            </w:pPr>
          </w:p>
          <w:p w:rsidR="00FE6F71" w:rsidRPr="00FE6F71" w:rsidRDefault="00FE6F71" w:rsidP="004D36F4">
            <w:pPr>
              <w:rPr>
                <w:sz w:val="22"/>
                <w:szCs w:val="22"/>
                <w:lang w:eastAsia="en-US"/>
              </w:rPr>
            </w:pPr>
            <w:r w:rsidRPr="00FE6F71">
              <w:rPr>
                <w:sz w:val="22"/>
                <w:szCs w:val="22"/>
                <w:lang w:eastAsia="en-US"/>
              </w:rPr>
              <w:t xml:space="preserve">2. При участии в заочных мероприятиях: </w:t>
            </w:r>
          </w:p>
          <w:p w:rsidR="00FE6F71" w:rsidRPr="00FE6F71" w:rsidRDefault="00FE6F71" w:rsidP="004D36F4">
            <w:pPr>
              <w:rPr>
                <w:b/>
                <w:bCs/>
                <w:i/>
                <w:iCs/>
                <w:sz w:val="22"/>
                <w:szCs w:val="22"/>
                <w:lang w:eastAsia="en-US"/>
              </w:rPr>
            </w:pPr>
            <w:r w:rsidRPr="00FE6F71">
              <w:rPr>
                <w:b/>
                <w:bCs/>
                <w:i/>
                <w:iCs/>
                <w:sz w:val="22"/>
                <w:szCs w:val="22"/>
                <w:lang w:eastAsia="en-US"/>
              </w:rPr>
              <w:t xml:space="preserve">Международный уровень: </w:t>
            </w:r>
          </w:p>
          <w:p w:rsidR="00FE6F71" w:rsidRPr="00FE6F71" w:rsidRDefault="00FE6F71" w:rsidP="004D36F4">
            <w:pPr>
              <w:rPr>
                <w:sz w:val="22"/>
                <w:szCs w:val="22"/>
                <w:lang w:eastAsia="en-US"/>
              </w:rPr>
            </w:pPr>
            <w:r w:rsidRPr="00FE6F71">
              <w:rPr>
                <w:sz w:val="22"/>
                <w:szCs w:val="22"/>
                <w:lang w:eastAsia="en-US"/>
              </w:rPr>
              <w:t>- победитель = 10 баллов;</w:t>
            </w:r>
          </w:p>
          <w:p w:rsidR="00FE6F71" w:rsidRPr="00FE6F71" w:rsidRDefault="00FE6F71" w:rsidP="004D36F4">
            <w:pPr>
              <w:rPr>
                <w:sz w:val="22"/>
                <w:szCs w:val="22"/>
                <w:lang w:eastAsia="en-US"/>
              </w:rPr>
            </w:pPr>
            <w:r w:rsidRPr="00FE6F71">
              <w:rPr>
                <w:sz w:val="22"/>
                <w:szCs w:val="22"/>
                <w:lang w:eastAsia="en-US"/>
              </w:rPr>
              <w:t>- призер = 9 баллов;</w:t>
            </w:r>
          </w:p>
          <w:p w:rsidR="00FE6F71" w:rsidRPr="00FE6F71" w:rsidRDefault="00FE6F71" w:rsidP="004D36F4">
            <w:pPr>
              <w:rPr>
                <w:sz w:val="22"/>
                <w:szCs w:val="22"/>
                <w:lang w:eastAsia="en-US"/>
              </w:rPr>
            </w:pPr>
            <w:r w:rsidRPr="00FE6F71">
              <w:rPr>
                <w:sz w:val="22"/>
                <w:szCs w:val="22"/>
                <w:lang w:eastAsia="en-US"/>
              </w:rPr>
              <w:t>- лауреат = 8 баллов.</w:t>
            </w:r>
          </w:p>
          <w:p w:rsidR="00FE6F71" w:rsidRPr="00FE6F71" w:rsidRDefault="00FE6F71" w:rsidP="004D36F4">
            <w:pPr>
              <w:rPr>
                <w:sz w:val="22"/>
                <w:szCs w:val="22"/>
                <w:lang w:eastAsia="en-US"/>
              </w:rPr>
            </w:pPr>
            <w:r w:rsidRPr="00FE6F71">
              <w:rPr>
                <w:b/>
                <w:bCs/>
                <w:i/>
                <w:iCs/>
                <w:sz w:val="22"/>
                <w:szCs w:val="22"/>
                <w:lang w:eastAsia="en-US"/>
              </w:rPr>
              <w:t>Всероссийский уровень</w:t>
            </w:r>
            <w:r w:rsidRPr="00FE6F71">
              <w:rPr>
                <w:sz w:val="22"/>
                <w:szCs w:val="22"/>
                <w:lang w:eastAsia="en-US"/>
              </w:rPr>
              <w:t xml:space="preserve">: </w:t>
            </w:r>
          </w:p>
          <w:p w:rsidR="00FE6F71" w:rsidRPr="00FE6F71" w:rsidRDefault="00FE6F71" w:rsidP="004D36F4">
            <w:pPr>
              <w:rPr>
                <w:sz w:val="22"/>
                <w:szCs w:val="22"/>
                <w:lang w:eastAsia="en-US"/>
              </w:rPr>
            </w:pPr>
            <w:r w:rsidRPr="00FE6F71">
              <w:rPr>
                <w:sz w:val="22"/>
                <w:szCs w:val="22"/>
                <w:lang w:eastAsia="en-US"/>
              </w:rPr>
              <w:t>- победитель = 8 баллов;</w:t>
            </w:r>
          </w:p>
          <w:p w:rsidR="00FE6F71" w:rsidRPr="00FE6F71" w:rsidRDefault="00FE6F71" w:rsidP="004D36F4">
            <w:pPr>
              <w:rPr>
                <w:sz w:val="22"/>
                <w:szCs w:val="22"/>
                <w:lang w:eastAsia="en-US"/>
              </w:rPr>
            </w:pPr>
            <w:r w:rsidRPr="00FE6F71">
              <w:rPr>
                <w:sz w:val="22"/>
                <w:szCs w:val="22"/>
                <w:lang w:eastAsia="en-US"/>
              </w:rPr>
              <w:t>- призер = 7 баллов;</w:t>
            </w:r>
          </w:p>
          <w:p w:rsidR="00FE6F71" w:rsidRPr="00FE6F71" w:rsidRDefault="00FE6F71" w:rsidP="004D36F4">
            <w:pPr>
              <w:rPr>
                <w:sz w:val="22"/>
                <w:szCs w:val="22"/>
                <w:lang w:eastAsia="en-US"/>
              </w:rPr>
            </w:pPr>
            <w:r w:rsidRPr="00FE6F71">
              <w:rPr>
                <w:sz w:val="22"/>
                <w:szCs w:val="22"/>
                <w:lang w:eastAsia="en-US"/>
              </w:rPr>
              <w:t>- лауреат = 6 баллов.</w:t>
            </w:r>
          </w:p>
          <w:p w:rsidR="00FE6F71" w:rsidRPr="00FE6F71" w:rsidRDefault="00FE6F71" w:rsidP="004D36F4">
            <w:pPr>
              <w:rPr>
                <w:sz w:val="22"/>
                <w:szCs w:val="22"/>
                <w:lang w:eastAsia="en-US"/>
              </w:rPr>
            </w:pPr>
            <w:r w:rsidRPr="00FE6F71">
              <w:rPr>
                <w:b/>
                <w:bCs/>
                <w:i/>
                <w:iCs/>
                <w:sz w:val="22"/>
                <w:szCs w:val="22"/>
                <w:lang w:eastAsia="en-US"/>
              </w:rPr>
              <w:t>Региональный уровень:</w:t>
            </w:r>
            <w:r w:rsidRPr="00FE6F71">
              <w:rPr>
                <w:sz w:val="22"/>
                <w:szCs w:val="22"/>
                <w:lang w:eastAsia="en-US"/>
              </w:rPr>
              <w:t xml:space="preserve"> </w:t>
            </w:r>
          </w:p>
          <w:p w:rsidR="00FE6F71" w:rsidRPr="00FE6F71" w:rsidRDefault="00FE6F71" w:rsidP="004D36F4">
            <w:pPr>
              <w:rPr>
                <w:sz w:val="22"/>
                <w:szCs w:val="22"/>
                <w:lang w:eastAsia="en-US"/>
              </w:rPr>
            </w:pPr>
            <w:r w:rsidRPr="00FE6F71">
              <w:rPr>
                <w:sz w:val="22"/>
                <w:szCs w:val="22"/>
                <w:lang w:eastAsia="en-US"/>
              </w:rPr>
              <w:t>- победитель = 6 баллов;</w:t>
            </w:r>
          </w:p>
          <w:p w:rsidR="00FE6F71" w:rsidRPr="00FE6F71" w:rsidRDefault="00FE6F71" w:rsidP="004D36F4">
            <w:pPr>
              <w:rPr>
                <w:sz w:val="22"/>
                <w:szCs w:val="22"/>
                <w:lang w:eastAsia="en-US"/>
              </w:rPr>
            </w:pPr>
            <w:r w:rsidRPr="00FE6F71">
              <w:rPr>
                <w:sz w:val="22"/>
                <w:szCs w:val="22"/>
                <w:lang w:eastAsia="en-US"/>
              </w:rPr>
              <w:t xml:space="preserve">- призер = 5 баллов;  </w:t>
            </w:r>
          </w:p>
          <w:p w:rsidR="00FE6F71" w:rsidRPr="00FE6F71" w:rsidRDefault="00FE6F71" w:rsidP="004D36F4">
            <w:pPr>
              <w:rPr>
                <w:sz w:val="22"/>
                <w:szCs w:val="22"/>
                <w:lang w:eastAsia="en-US"/>
              </w:rPr>
            </w:pPr>
            <w:r w:rsidRPr="00FE6F71">
              <w:rPr>
                <w:sz w:val="22"/>
                <w:szCs w:val="22"/>
                <w:lang w:eastAsia="en-US"/>
              </w:rPr>
              <w:t>- лауреат = 4 баллов.</w:t>
            </w:r>
          </w:p>
          <w:p w:rsidR="00FE6F71" w:rsidRPr="00FE6F71" w:rsidRDefault="00FE6F71" w:rsidP="004D36F4">
            <w:pPr>
              <w:rPr>
                <w:b/>
                <w:bCs/>
                <w:sz w:val="22"/>
                <w:szCs w:val="22"/>
                <w:lang w:eastAsia="en-US"/>
              </w:rPr>
            </w:pPr>
            <w:r w:rsidRPr="00FE6F71">
              <w:rPr>
                <w:b/>
                <w:bCs/>
                <w:i/>
                <w:iCs/>
                <w:sz w:val="22"/>
                <w:szCs w:val="22"/>
                <w:lang w:eastAsia="en-US"/>
              </w:rPr>
              <w:t>Муниципальный уровень:</w:t>
            </w:r>
          </w:p>
          <w:p w:rsidR="00FE6F71" w:rsidRPr="00FE6F71" w:rsidRDefault="00FE6F71" w:rsidP="004D36F4">
            <w:pPr>
              <w:rPr>
                <w:sz w:val="22"/>
                <w:szCs w:val="22"/>
                <w:lang w:eastAsia="en-US"/>
              </w:rPr>
            </w:pPr>
            <w:r w:rsidRPr="00FE6F71">
              <w:rPr>
                <w:sz w:val="22"/>
                <w:szCs w:val="22"/>
                <w:lang w:eastAsia="en-US"/>
              </w:rPr>
              <w:t xml:space="preserve">- победитель =  4 балла; </w:t>
            </w:r>
          </w:p>
          <w:p w:rsidR="00FE6F71" w:rsidRPr="00FE6F71" w:rsidRDefault="00FE6F71" w:rsidP="004D36F4">
            <w:pPr>
              <w:rPr>
                <w:sz w:val="22"/>
                <w:szCs w:val="22"/>
                <w:lang w:eastAsia="en-US"/>
              </w:rPr>
            </w:pPr>
            <w:r w:rsidRPr="00FE6F71">
              <w:rPr>
                <w:sz w:val="22"/>
                <w:szCs w:val="22"/>
                <w:lang w:eastAsia="en-US"/>
              </w:rPr>
              <w:t xml:space="preserve">- призер, лауреат = 3 балла. </w:t>
            </w:r>
          </w:p>
          <w:p w:rsidR="00FE6F71" w:rsidRPr="00FE6F71" w:rsidRDefault="00FE6F71" w:rsidP="004D36F4">
            <w:pPr>
              <w:rPr>
                <w:b/>
                <w:bCs/>
                <w:i/>
                <w:iCs/>
                <w:sz w:val="22"/>
                <w:szCs w:val="22"/>
                <w:lang w:eastAsia="en-US"/>
              </w:rPr>
            </w:pPr>
            <w:r w:rsidRPr="00FE6F71">
              <w:rPr>
                <w:b/>
                <w:bCs/>
                <w:i/>
                <w:iCs/>
                <w:sz w:val="22"/>
                <w:szCs w:val="22"/>
                <w:lang w:eastAsia="en-US"/>
              </w:rPr>
              <w:t>Уровень ОО:</w:t>
            </w:r>
          </w:p>
          <w:p w:rsidR="00FE6F71" w:rsidRPr="00FE6F71" w:rsidRDefault="00FE6F71" w:rsidP="004D36F4">
            <w:pPr>
              <w:rPr>
                <w:sz w:val="22"/>
                <w:szCs w:val="22"/>
                <w:lang w:eastAsia="en-US"/>
              </w:rPr>
            </w:pPr>
            <w:r w:rsidRPr="00FE6F71">
              <w:rPr>
                <w:sz w:val="22"/>
                <w:szCs w:val="22"/>
                <w:lang w:eastAsia="en-US"/>
              </w:rPr>
              <w:t>- победитель = 2 балла;</w:t>
            </w:r>
          </w:p>
          <w:p w:rsidR="00FE6F71" w:rsidRPr="00FE6F71" w:rsidRDefault="00FE6F71" w:rsidP="004D36F4">
            <w:pPr>
              <w:rPr>
                <w:sz w:val="22"/>
                <w:szCs w:val="22"/>
                <w:lang w:eastAsia="en-US"/>
              </w:rPr>
            </w:pPr>
            <w:r w:rsidRPr="00FE6F71">
              <w:rPr>
                <w:sz w:val="22"/>
                <w:szCs w:val="22"/>
                <w:lang w:eastAsia="en-US"/>
              </w:rPr>
              <w:t>- призер, лауреат = 1 балл.</w:t>
            </w:r>
          </w:p>
        </w:tc>
      </w:tr>
      <w:tr w:rsidR="00FE6F71" w:rsidRPr="00FE6F71" w:rsidTr="004D36F4">
        <w:tc>
          <w:tcPr>
            <w:tcW w:w="15701" w:type="dxa"/>
            <w:gridSpan w:val="4"/>
          </w:tcPr>
          <w:p w:rsidR="00FE6F71" w:rsidRPr="00FE6F71" w:rsidRDefault="00FE6F71" w:rsidP="004D36F4">
            <w:pPr>
              <w:jc w:val="center"/>
              <w:rPr>
                <w:b/>
                <w:bCs/>
                <w:lang w:eastAsia="en-US"/>
              </w:rPr>
            </w:pPr>
            <w:r w:rsidRPr="00FE6F71">
              <w:rPr>
                <w:b/>
                <w:bCs/>
                <w:lang w:eastAsia="en-US"/>
              </w:rPr>
              <w:lastRenderedPageBreak/>
              <w:t>Критерий (К2):</w:t>
            </w:r>
            <w:r w:rsidRPr="00FE6F71">
              <w:rPr>
                <w:lang w:eastAsia="en-US"/>
              </w:rPr>
              <w:t xml:space="preserve">    </w:t>
            </w:r>
            <w:r w:rsidRPr="00FE6F71">
              <w:rPr>
                <w:b/>
                <w:bCs/>
                <w:lang w:eastAsia="en-US"/>
              </w:rPr>
              <w:t>Успешность внеурочной  работы,  проводимой  за рамками функционала классного руководителя</w:t>
            </w:r>
          </w:p>
        </w:tc>
      </w:tr>
      <w:tr w:rsidR="00FE6F71" w:rsidRPr="00FE6F71" w:rsidTr="004D36F4">
        <w:tc>
          <w:tcPr>
            <w:tcW w:w="2802" w:type="dxa"/>
            <w:vMerge w:val="restart"/>
            <w:vAlign w:val="center"/>
          </w:tcPr>
          <w:p w:rsidR="00FE6F71" w:rsidRPr="00FE6F71" w:rsidRDefault="00FE6F71" w:rsidP="004D36F4">
            <w:pPr>
              <w:rPr>
                <w:sz w:val="22"/>
                <w:szCs w:val="22"/>
                <w:lang w:eastAsia="en-US"/>
              </w:rPr>
            </w:pPr>
            <w:r w:rsidRPr="00FE6F71">
              <w:rPr>
                <w:sz w:val="22"/>
                <w:szCs w:val="22"/>
                <w:lang w:eastAsia="en-US"/>
              </w:rPr>
              <w:t>2.1. Участие обучающихся во внеурочной  деятельности  по преподаваемому (-</w:t>
            </w:r>
            <w:proofErr w:type="spellStart"/>
            <w:r w:rsidRPr="00FE6F71">
              <w:rPr>
                <w:sz w:val="22"/>
                <w:szCs w:val="22"/>
                <w:lang w:eastAsia="en-US"/>
              </w:rPr>
              <w:t>ым</w:t>
            </w:r>
            <w:proofErr w:type="spellEnd"/>
            <w:r w:rsidRPr="00FE6F71">
              <w:rPr>
                <w:sz w:val="22"/>
                <w:szCs w:val="22"/>
                <w:lang w:eastAsia="en-US"/>
              </w:rPr>
              <w:t>) предмету(-</w:t>
            </w:r>
            <w:proofErr w:type="spellStart"/>
            <w:r w:rsidRPr="00FE6F71">
              <w:rPr>
                <w:sz w:val="22"/>
                <w:szCs w:val="22"/>
                <w:lang w:eastAsia="en-US"/>
              </w:rPr>
              <w:t>ам</w:t>
            </w:r>
            <w:proofErr w:type="spellEnd"/>
            <w:r w:rsidRPr="00FE6F71">
              <w:rPr>
                <w:sz w:val="22"/>
                <w:szCs w:val="22"/>
                <w:lang w:eastAsia="en-US"/>
              </w:rPr>
              <w:t xml:space="preserve">) (кружки, секции, проектно-исследовательская деятельность, коллективные творческие дела по профилю деятельности, работа в рамках предметных </w:t>
            </w:r>
            <w:r w:rsidRPr="00FE6F71">
              <w:rPr>
                <w:sz w:val="22"/>
                <w:szCs w:val="22"/>
                <w:lang w:eastAsia="en-US"/>
              </w:rPr>
              <w:lastRenderedPageBreak/>
              <w:t>недель, декад и месячников, конкурсы, фестивали)</w:t>
            </w:r>
          </w:p>
          <w:p w:rsidR="00FE6F71" w:rsidRPr="00FE6F71" w:rsidRDefault="00FE6F71" w:rsidP="004D36F4">
            <w:pPr>
              <w:rPr>
                <w:sz w:val="22"/>
                <w:szCs w:val="22"/>
                <w:lang w:eastAsia="en-US"/>
              </w:rPr>
            </w:pPr>
            <w:r w:rsidRPr="00FE6F71">
              <w:rPr>
                <w:sz w:val="22"/>
                <w:szCs w:val="22"/>
                <w:lang w:eastAsia="en-US"/>
              </w:rPr>
              <w:t>(П5)</w:t>
            </w:r>
          </w:p>
        </w:tc>
        <w:tc>
          <w:tcPr>
            <w:tcW w:w="3969" w:type="dxa"/>
          </w:tcPr>
          <w:p w:rsidR="00FE6F71" w:rsidRPr="00FE6F71" w:rsidRDefault="00FE6F71" w:rsidP="004D36F4">
            <w:pPr>
              <w:rPr>
                <w:sz w:val="22"/>
                <w:szCs w:val="22"/>
                <w:lang w:eastAsia="en-US"/>
              </w:rPr>
            </w:pPr>
            <w:r w:rsidRPr="00FE6F71">
              <w:rPr>
                <w:sz w:val="22"/>
                <w:szCs w:val="22"/>
                <w:lang w:eastAsia="en-US"/>
              </w:rPr>
              <w:lastRenderedPageBreak/>
              <w:t>Доля обучающихся, посещающих внеурочные занятия   по предмету, а также участвовавших в мероприятиях предметной недели, охваченных проектной деятельностью и т.д.</w:t>
            </w:r>
          </w:p>
          <w:p w:rsidR="00FE6F71" w:rsidRPr="00FE6F71" w:rsidRDefault="00FE6F71" w:rsidP="004D36F4">
            <w:pPr>
              <w:rPr>
                <w:sz w:val="22"/>
                <w:szCs w:val="22"/>
                <w:lang w:eastAsia="en-US"/>
              </w:rPr>
            </w:pPr>
            <w:r w:rsidRPr="00FE6F71">
              <w:rPr>
                <w:sz w:val="22"/>
                <w:szCs w:val="22"/>
                <w:lang w:eastAsia="en-US"/>
              </w:rPr>
              <w:t>(И 2.5.1)</w:t>
            </w:r>
          </w:p>
        </w:tc>
        <w:tc>
          <w:tcPr>
            <w:tcW w:w="4677" w:type="dxa"/>
          </w:tcPr>
          <w:p w:rsidR="00FE6F71" w:rsidRPr="00FE6F71" w:rsidRDefault="00FE6F71" w:rsidP="004D36F4">
            <w:pPr>
              <w:rPr>
                <w:sz w:val="22"/>
                <w:szCs w:val="22"/>
                <w:lang w:eastAsia="en-US"/>
              </w:rPr>
            </w:pPr>
            <w:r w:rsidRPr="00FE6F71">
              <w:rPr>
                <w:sz w:val="22"/>
                <w:szCs w:val="22"/>
                <w:lang w:eastAsia="en-US"/>
              </w:rPr>
              <w:t>(Количество обучающихся, посещающих внеурочные занятия   по предмету, а также  участвовавших в мероприятиях предметной недели, охваченных проектной деятельностью  и т.д./общее количество обучающихся по данному предмету) Ч100%</w:t>
            </w:r>
          </w:p>
        </w:tc>
        <w:tc>
          <w:tcPr>
            <w:tcW w:w="4253" w:type="dxa"/>
          </w:tcPr>
          <w:p w:rsidR="00FE6F71" w:rsidRPr="00FE6F71" w:rsidRDefault="00FE6F71" w:rsidP="004D36F4">
            <w:pPr>
              <w:rPr>
                <w:sz w:val="22"/>
                <w:szCs w:val="22"/>
                <w:lang w:eastAsia="en-US"/>
              </w:rPr>
            </w:pPr>
            <w:r w:rsidRPr="00FE6F71">
              <w:rPr>
                <w:sz w:val="22"/>
                <w:szCs w:val="22"/>
                <w:lang w:eastAsia="en-US"/>
              </w:rPr>
              <w:t>Максимальный балл = 5</w:t>
            </w:r>
          </w:p>
          <w:p w:rsidR="00FE6F71" w:rsidRPr="00FE6F71" w:rsidRDefault="00FE6F71" w:rsidP="004D36F4">
            <w:pPr>
              <w:rPr>
                <w:sz w:val="22"/>
                <w:szCs w:val="22"/>
                <w:lang w:eastAsia="en-US"/>
              </w:rPr>
            </w:pPr>
            <w:r w:rsidRPr="00FE6F71">
              <w:rPr>
                <w:sz w:val="22"/>
                <w:szCs w:val="22"/>
                <w:lang w:eastAsia="en-US"/>
              </w:rPr>
              <w:t>от 100%  до 80% = 5 баллов;</w:t>
            </w:r>
          </w:p>
          <w:p w:rsidR="00FE6F71" w:rsidRPr="00FE6F71" w:rsidRDefault="00FE6F71" w:rsidP="004D36F4">
            <w:pPr>
              <w:rPr>
                <w:sz w:val="22"/>
                <w:szCs w:val="22"/>
                <w:lang w:eastAsia="en-US"/>
              </w:rPr>
            </w:pPr>
            <w:r w:rsidRPr="00FE6F71">
              <w:rPr>
                <w:sz w:val="22"/>
                <w:szCs w:val="22"/>
                <w:lang w:eastAsia="en-US"/>
              </w:rPr>
              <w:t>от 79% до 50% = 4 баллов;</w:t>
            </w:r>
          </w:p>
          <w:p w:rsidR="00FE6F71" w:rsidRPr="00FE6F71" w:rsidRDefault="00FE6F71" w:rsidP="004D36F4">
            <w:pPr>
              <w:rPr>
                <w:sz w:val="22"/>
                <w:szCs w:val="22"/>
                <w:lang w:eastAsia="en-US"/>
              </w:rPr>
            </w:pPr>
            <w:r w:rsidRPr="00FE6F71">
              <w:rPr>
                <w:sz w:val="22"/>
                <w:szCs w:val="22"/>
                <w:lang w:eastAsia="en-US"/>
              </w:rPr>
              <w:t>от 49% до 30% = 3 балла;</w:t>
            </w:r>
          </w:p>
          <w:p w:rsidR="00FE6F71" w:rsidRPr="00FE6F71" w:rsidRDefault="00FE6F71" w:rsidP="004D36F4">
            <w:pPr>
              <w:rPr>
                <w:sz w:val="22"/>
                <w:szCs w:val="22"/>
                <w:lang w:eastAsia="en-US"/>
              </w:rPr>
            </w:pPr>
            <w:r w:rsidRPr="00FE6F71">
              <w:rPr>
                <w:sz w:val="22"/>
                <w:szCs w:val="22"/>
                <w:lang w:eastAsia="en-US"/>
              </w:rPr>
              <w:t>от 29%  до 10%  = 2 балла;</w:t>
            </w:r>
          </w:p>
          <w:p w:rsidR="00FE6F71" w:rsidRPr="00FE6F71" w:rsidRDefault="00FE6F71" w:rsidP="004D36F4">
            <w:pPr>
              <w:rPr>
                <w:sz w:val="22"/>
                <w:szCs w:val="22"/>
                <w:lang w:eastAsia="en-US"/>
              </w:rPr>
            </w:pPr>
            <w:r w:rsidRPr="00FE6F71">
              <w:rPr>
                <w:sz w:val="22"/>
                <w:szCs w:val="22"/>
                <w:lang w:eastAsia="en-US"/>
              </w:rPr>
              <w:t xml:space="preserve">меньше 10% =  0 баллов. </w:t>
            </w:r>
          </w:p>
        </w:tc>
      </w:tr>
      <w:tr w:rsidR="00FE6F71" w:rsidRPr="00FE6F71" w:rsidTr="004D36F4">
        <w:tc>
          <w:tcPr>
            <w:tcW w:w="2802" w:type="dxa"/>
            <w:vMerge/>
          </w:tcPr>
          <w:p w:rsidR="00FE6F71" w:rsidRPr="00FE6F71" w:rsidRDefault="00FE6F71" w:rsidP="004D36F4">
            <w:pPr>
              <w:rPr>
                <w:sz w:val="22"/>
                <w:szCs w:val="22"/>
                <w:lang w:eastAsia="en-US"/>
              </w:rPr>
            </w:pPr>
          </w:p>
        </w:tc>
        <w:tc>
          <w:tcPr>
            <w:tcW w:w="3969" w:type="dxa"/>
          </w:tcPr>
          <w:p w:rsidR="00FE6F71" w:rsidRPr="00FE6F71" w:rsidRDefault="00FE6F71" w:rsidP="004D36F4">
            <w:pPr>
              <w:rPr>
                <w:sz w:val="22"/>
                <w:szCs w:val="22"/>
                <w:lang w:eastAsia="en-US"/>
              </w:rPr>
            </w:pPr>
            <w:r w:rsidRPr="00FE6F71">
              <w:rPr>
                <w:sz w:val="22"/>
                <w:szCs w:val="22"/>
                <w:lang w:eastAsia="en-US"/>
              </w:rPr>
              <w:t xml:space="preserve">Разнообразие форм внеурочной деятельности по предмету </w:t>
            </w:r>
          </w:p>
          <w:p w:rsidR="00FE6F71" w:rsidRPr="00FE6F71" w:rsidRDefault="00FE6F71" w:rsidP="004D36F4">
            <w:pPr>
              <w:rPr>
                <w:sz w:val="22"/>
                <w:szCs w:val="22"/>
                <w:lang w:eastAsia="en-US"/>
              </w:rPr>
            </w:pPr>
          </w:p>
          <w:p w:rsidR="00FE6F71" w:rsidRPr="00FE6F71" w:rsidRDefault="00FE6F71" w:rsidP="004D36F4">
            <w:pPr>
              <w:rPr>
                <w:sz w:val="22"/>
                <w:szCs w:val="22"/>
                <w:lang w:eastAsia="en-US"/>
              </w:rPr>
            </w:pPr>
            <w:r w:rsidRPr="00FE6F71">
              <w:rPr>
                <w:sz w:val="22"/>
                <w:szCs w:val="22"/>
                <w:lang w:eastAsia="en-US"/>
              </w:rPr>
              <w:t>(И 2.5.2.)</w:t>
            </w:r>
          </w:p>
        </w:tc>
        <w:tc>
          <w:tcPr>
            <w:tcW w:w="4677" w:type="dxa"/>
          </w:tcPr>
          <w:p w:rsidR="00FE6F71" w:rsidRPr="00FE6F71" w:rsidRDefault="00FE6F71" w:rsidP="004D36F4">
            <w:pPr>
              <w:rPr>
                <w:sz w:val="22"/>
                <w:szCs w:val="22"/>
                <w:lang w:eastAsia="en-US"/>
              </w:rPr>
            </w:pPr>
            <w:r w:rsidRPr="00FE6F71">
              <w:rPr>
                <w:sz w:val="22"/>
                <w:szCs w:val="22"/>
                <w:lang w:eastAsia="en-US"/>
              </w:rPr>
              <w:t>Предоставление отчетов о проведенных мероприятиях в рамках различных форм внеурочной деятельности по предмету, данные журналов кружковой, факультативной работы и т.д.</w:t>
            </w:r>
          </w:p>
        </w:tc>
        <w:tc>
          <w:tcPr>
            <w:tcW w:w="4253" w:type="dxa"/>
          </w:tcPr>
          <w:p w:rsidR="00FE6F71" w:rsidRPr="00FE6F71" w:rsidRDefault="00FE6F71" w:rsidP="004D36F4">
            <w:pPr>
              <w:rPr>
                <w:sz w:val="22"/>
                <w:szCs w:val="22"/>
                <w:lang w:eastAsia="en-US"/>
              </w:rPr>
            </w:pPr>
            <w:r w:rsidRPr="00FE6F71">
              <w:rPr>
                <w:sz w:val="22"/>
                <w:szCs w:val="22"/>
                <w:lang w:eastAsia="en-US"/>
              </w:rPr>
              <w:t xml:space="preserve">3 балла - за каждую  форму внеурочной деятельности </w:t>
            </w:r>
          </w:p>
          <w:p w:rsidR="00FE6F71" w:rsidRPr="00FE6F71" w:rsidRDefault="00FE6F71" w:rsidP="004D36F4">
            <w:pPr>
              <w:rPr>
                <w:sz w:val="22"/>
                <w:szCs w:val="22"/>
                <w:lang w:eastAsia="en-US"/>
              </w:rPr>
            </w:pPr>
            <w:r w:rsidRPr="00FE6F71">
              <w:rPr>
                <w:sz w:val="22"/>
                <w:szCs w:val="22"/>
                <w:lang w:eastAsia="en-US"/>
              </w:rPr>
              <w:t>(Максимальный балл -9 баллов)</w:t>
            </w:r>
          </w:p>
        </w:tc>
      </w:tr>
      <w:tr w:rsidR="00FE6F71" w:rsidRPr="00FE6F71" w:rsidTr="004D36F4">
        <w:tc>
          <w:tcPr>
            <w:tcW w:w="2802" w:type="dxa"/>
          </w:tcPr>
          <w:p w:rsidR="00FE6F71" w:rsidRPr="00FE6F71" w:rsidRDefault="00FE6F71" w:rsidP="004D36F4">
            <w:pPr>
              <w:rPr>
                <w:sz w:val="22"/>
                <w:szCs w:val="22"/>
                <w:lang w:eastAsia="en-US"/>
              </w:rPr>
            </w:pPr>
            <w:r w:rsidRPr="00FE6F71">
              <w:rPr>
                <w:sz w:val="22"/>
                <w:szCs w:val="22"/>
                <w:lang w:eastAsia="en-US"/>
              </w:rPr>
              <w:lastRenderedPageBreak/>
              <w:t xml:space="preserve"> 2.2. Результативность внеурочной деятельности обучающихся за рамками преподаваемого предмета</w:t>
            </w:r>
          </w:p>
          <w:p w:rsidR="00FE6F71" w:rsidRPr="00FE6F71" w:rsidRDefault="00FE6F71" w:rsidP="004D36F4">
            <w:pPr>
              <w:rPr>
                <w:sz w:val="22"/>
                <w:szCs w:val="22"/>
                <w:lang w:eastAsia="en-US"/>
              </w:rPr>
            </w:pPr>
            <w:r w:rsidRPr="00FE6F71">
              <w:rPr>
                <w:sz w:val="22"/>
                <w:szCs w:val="22"/>
                <w:lang w:eastAsia="en-US"/>
              </w:rPr>
              <w:t>(П6)</w:t>
            </w:r>
          </w:p>
        </w:tc>
        <w:tc>
          <w:tcPr>
            <w:tcW w:w="3969" w:type="dxa"/>
          </w:tcPr>
          <w:p w:rsidR="00FE6F71" w:rsidRPr="00FE6F71" w:rsidRDefault="00FE6F71" w:rsidP="004D36F4">
            <w:pPr>
              <w:rPr>
                <w:sz w:val="22"/>
                <w:szCs w:val="22"/>
                <w:lang w:eastAsia="en-US"/>
              </w:rPr>
            </w:pPr>
            <w:r w:rsidRPr="00FE6F71">
              <w:rPr>
                <w:sz w:val="22"/>
                <w:szCs w:val="22"/>
                <w:lang w:eastAsia="en-US"/>
              </w:rPr>
              <w:t>Разнообразие направлений внеурочной деятельности за рамками преподаваемого предмета</w:t>
            </w:r>
          </w:p>
          <w:p w:rsidR="00FE6F71" w:rsidRPr="00FE6F71" w:rsidRDefault="00FE6F71" w:rsidP="004D36F4">
            <w:pPr>
              <w:rPr>
                <w:sz w:val="22"/>
                <w:szCs w:val="22"/>
                <w:lang w:eastAsia="en-US"/>
              </w:rPr>
            </w:pPr>
            <w:r w:rsidRPr="00FE6F71">
              <w:rPr>
                <w:sz w:val="22"/>
                <w:szCs w:val="22"/>
                <w:lang w:eastAsia="en-US"/>
              </w:rPr>
              <w:t>(И2.6.1):</w:t>
            </w:r>
          </w:p>
          <w:p w:rsidR="00FE6F71" w:rsidRPr="00FE6F71" w:rsidRDefault="00FE6F71" w:rsidP="004D36F4">
            <w:pPr>
              <w:rPr>
                <w:sz w:val="22"/>
                <w:szCs w:val="22"/>
                <w:lang w:eastAsia="en-US"/>
              </w:rPr>
            </w:pPr>
            <w:r w:rsidRPr="00FE6F71">
              <w:rPr>
                <w:sz w:val="22"/>
                <w:szCs w:val="22"/>
                <w:lang w:eastAsia="en-US"/>
              </w:rPr>
              <w:t>а) организация социально значимой, творческой деятельности обучающихся (воспитанников): помощь пожилым людям, инвалидам, детям-сиротам и др.;</w:t>
            </w:r>
          </w:p>
          <w:p w:rsidR="00FE6F71" w:rsidRPr="00FE6F71" w:rsidRDefault="00FE6F71" w:rsidP="004D36F4">
            <w:pPr>
              <w:rPr>
                <w:sz w:val="22"/>
                <w:szCs w:val="22"/>
                <w:lang w:eastAsia="en-US"/>
              </w:rPr>
            </w:pPr>
            <w:r w:rsidRPr="00FE6F71">
              <w:rPr>
                <w:sz w:val="22"/>
                <w:szCs w:val="22"/>
                <w:lang w:eastAsia="en-US"/>
              </w:rPr>
              <w:t>б) организация проектов, направленных на благоустройство территории, улучшение качества окружающей среды;</w:t>
            </w:r>
          </w:p>
          <w:p w:rsidR="00FE6F71" w:rsidRPr="00FE6F71" w:rsidRDefault="00FE6F71" w:rsidP="004D36F4">
            <w:pPr>
              <w:rPr>
                <w:sz w:val="22"/>
                <w:szCs w:val="22"/>
                <w:lang w:eastAsia="en-US"/>
              </w:rPr>
            </w:pPr>
            <w:r w:rsidRPr="00FE6F71">
              <w:rPr>
                <w:sz w:val="22"/>
                <w:szCs w:val="22"/>
                <w:lang w:eastAsia="en-US"/>
              </w:rPr>
              <w:t>в) организация мероприятий по формированию здорового образа жизни;</w:t>
            </w:r>
          </w:p>
          <w:p w:rsidR="00FE6F71" w:rsidRPr="00FE6F71" w:rsidRDefault="00FE6F71" w:rsidP="004D36F4">
            <w:pPr>
              <w:rPr>
                <w:sz w:val="22"/>
                <w:szCs w:val="22"/>
                <w:lang w:eastAsia="en-US"/>
              </w:rPr>
            </w:pPr>
            <w:r w:rsidRPr="00FE6F71">
              <w:rPr>
                <w:sz w:val="22"/>
                <w:szCs w:val="22"/>
                <w:lang w:eastAsia="en-US"/>
              </w:rPr>
              <w:t>г) организация мероприятий по профилактике правонарушений, асоциальных проявлений в детско-подростковой среде;</w:t>
            </w:r>
          </w:p>
          <w:p w:rsidR="00FE6F71" w:rsidRPr="00FE6F71" w:rsidRDefault="00FE6F71" w:rsidP="004D36F4">
            <w:pPr>
              <w:rPr>
                <w:sz w:val="22"/>
                <w:szCs w:val="22"/>
                <w:lang w:eastAsia="en-US"/>
              </w:rPr>
            </w:pPr>
            <w:proofErr w:type="spellStart"/>
            <w:r w:rsidRPr="00FE6F71">
              <w:rPr>
                <w:sz w:val="22"/>
                <w:szCs w:val="22"/>
                <w:lang w:eastAsia="en-US"/>
              </w:rPr>
              <w:t>д</w:t>
            </w:r>
            <w:proofErr w:type="spellEnd"/>
            <w:r w:rsidRPr="00FE6F71">
              <w:rPr>
                <w:sz w:val="22"/>
                <w:szCs w:val="22"/>
                <w:lang w:eastAsia="en-US"/>
              </w:rPr>
              <w:t>) организация мероприятий по патриотическому и гражданскому воспитанию</w:t>
            </w:r>
          </w:p>
        </w:tc>
        <w:tc>
          <w:tcPr>
            <w:tcW w:w="4677" w:type="dxa"/>
          </w:tcPr>
          <w:p w:rsidR="00FE6F71" w:rsidRPr="00FE6F71" w:rsidRDefault="00FE6F71" w:rsidP="004D36F4">
            <w:pPr>
              <w:rPr>
                <w:sz w:val="22"/>
                <w:szCs w:val="22"/>
                <w:lang w:eastAsia="en-US"/>
              </w:rPr>
            </w:pPr>
            <w:r w:rsidRPr="00FE6F71">
              <w:rPr>
                <w:sz w:val="22"/>
                <w:szCs w:val="22"/>
                <w:lang w:eastAsia="en-US"/>
              </w:rPr>
              <w:t>Предоставление отчетов о проведенных мероприятиях в рамках различных форм внеурочной деятельности за рамками преподаваемого предмета</w:t>
            </w:r>
          </w:p>
        </w:tc>
        <w:tc>
          <w:tcPr>
            <w:tcW w:w="4253" w:type="dxa"/>
          </w:tcPr>
          <w:p w:rsidR="00FE6F71" w:rsidRPr="00FE6F71" w:rsidRDefault="00FE6F71" w:rsidP="004D36F4">
            <w:pPr>
              <w:rPr>
                <w:sz w:val="22"/>
                <w:szCs w:val="22"/>
                <w:lang w:eastAsia="en-US"/>
              </w:rPr>
            </w:pPr>
            <w:r w:rsidRPr="00FE6F71">
              <w:rPr>
                <w:sz w:val="22"/>
                <w:szCs w:val="22"/>
                <w:lang w:eastAsia="en-US"/>
              </w:rPr>
              <w:t>3 балла - за каждое направление   внеурочной деятельности за рамками преподаваемого предмета</w:t>
            </w:r>
          </w:p>
          <w:p w:rsidR="00FE6F71" w:rsidRPr="00FE6F71" w:rsidRDefault="00FE6F71" w:rsidP="004D36F4">
            <w:pPr>
              <w:rPr>
                <w:sz w:val="22"/>
                <w:szCs w:val="22"/>
                <w:lang w:eastAsia="en-US"/>
              </w:rPr>
            </w:pPr>
            <w:r w:rsidRPr="00FE6F71">
              <w:rPr>
                <w:sz w:val="22"/>
                <w:szCs w:val="22"/>
                <w:lang w:eastAsia="en-US"/>
              </w:rPr>
              <w:t>(Максимальный балл -15 баллов)</w:t>
            </w:r>
          </w:p>
          <w:p w:rsidR="00FE6F71" w:rsidRPr="00FE6F71" w:rsidRDefault="00FE6F71" w:rsidP="004D36F4">
            <w:pPr>
              <w:rPr>
                <w:sz w:val="22"/>
                <w:szCs w:val="22"/>
                <w:lang w:eastAsia="en-US"/>
              </w:rPr>
            </w:pPr>
          </w:p>
          <w:p w:rsidR="00FE6F71" w:rsidRPr="00FE6F71" w:rsidRDefault="00FE6F71" w:rsidP="004D36F4">
            <w:pPr>
              <w:rPr>
                <w:b/>
                <w:bCs/>
                <w:sz w:val="22"/>
                <w:szCs w:val="22"/>
                <w:lang w:eastAsia="en-US"/>
              </w:rPr>
            </w:pPr>
          </w:p>
        </w:tc>
      </w:tr>
      <w:tr w:rsidR="00FE6F71" w:rsidRPr="00FE6F71" w:rsidTr="004D36F4">
        <w:tc>
          <w:tcPr>
            <w:tcW w:w="2802" w:type="dxa"/>
          </w:tcPr>
          <w:p w:rsidR="00FE6F71" w:rsidRPr="00FE6F71" w:rsidRDefault="00FE6F71" w:rsidP="004D36F4">
            <w:pPr>
              <w:rPr>
                <w:sz w:val="22"/>
                <w:szCs w:val="22"/>
                <w:lang w:eastAsia="en-US"/>
              </w:rPr>
            </w:pPr>
          </w:p>
        </w:tc>
        <w:tc>
          <w:tcPr>
            <w:tcW w:w="3969" w:type="dxa"/>
          </w:tcPr>
          <w:p w:rsidR="00FE6F71" w:rsidRPr="00FE6F71" w:rsidRDefault="00FE6F71" w:rsidP="004D36F4">
            <w:pPr>
              <w:rPr>
                <w:sz w:val="22"/>
                <w:szCs w:val="22"/>
                <w:lang w:eastAsia="en-US"/>
              </w:rPr>
            </w:pPr>
            <w:r w:rsidRPr="00FE6F71">
              <w:rPr>
                <w:sz w:val="22"/>
                <w:szCs w:val="22"/>
                <w:lang w:eastAsia="en-US"/>
              </w:rPr>
              <w:t xml:space="preserve">Уровень реализации  социально значимых мероприятий в рамках внеурочной деятельности  </w:t>
            </w:r>
          </w:p>
          <w:p w:rsidR="00FE6F71" w:rsidRPr="00FE6F71" w:rsidRDefault="00FE6F71" w:rsidP="004D36F4">
            <w:pPr>
              <w:rPr>
                <w:sz w:val="22"/>
                <w:szCs w:val="22"/>
                <w:lang w:eastAsia="en-US"/>
              </w:rPr>
            </w:pPr>
            <w:r w:rsidRPr="00FE6F71">
              <w:rPr>
                <w:sz w:val="22"/>
                <w:szCs w:val="22"/>
                <w:lang w:eastAsia="en-US"/>
              </w:rPr>
              <w:t>(И 2.6.2)</w:t>
            </w:r>
          </w:p>
        </w:tc>
        <w:tc>
          <w:tcPr>
            <w:tcW w:w="4677" w:type="dxa"/>
          </w:tcPr>
          <w:p w:rsidR="00FE6F71" w:rsidRPr="00FE6F71" w:rsidRDefault="00FE6F71" w:rsidP="004D36F4">
            <w:pPr>
              <w:rPr>
                <w:sz w:val="22"/>
                <w:szCs w:val="22"/>
                <w:lang w:eastAsia="en-US"/>
              </w:rPr>
            </w:pPr>
            <w:r w:rsidRPr="00FE6F71">
              <w:rPr>
                <w:sz w:val="22"/>
                <w:szCs w:val="22"/>
                <w:lang w:eastAsia="en-US"/>
              </w:rPr>
              <w:t>Предоставление информации о реквизитах документов, свидетельствующих о получении общественного признания мероприятия (благодарственные письма, приказы, протоколы собраний общественных организаций и т. д.)</w:t>
            </w:r>
          </w:p>
        </w:tc>
        <w:tc>
          <w:tcPr>
            <w:tcW w:w="4253" w:type="dxa"/>
          </w:tcPr>
          <w:p w:rsidR="00FE6F71" w:rsidRPr="00FE6F71" w:rsidRDefault="00FE6F71" w:rsidP="004D36F4">
            <w:pPr>
              <w:rPr>
                <w:sz w:val="22"/>
                <w:szCs w:val="22"/>
                <w:lang w:eastAsia="en-US"/>
              </w:rPr>
            </w:pPr>
            <w:r w:rsidRPr="00FE6F71">
              <w:rPr>
                <w:sz w:val="22"/>
                <w:szCs w:val="22"/>
                <w:lang w:eastAsia="en-US"/>
              </w:rPr>
              <w:t>Количество баллов определяется путём суммирования при условии участия в нескольких проектах:</w:t>
            </w:r>
          </w:p>
          <w:p w:rsidR="00FE6F71" w:rsidRPr="00FE6F71" w:rsidRDefault="00FE6F71" w:rsidP="004D36F4">
            <w:pPr>
              <w:rPr>
                <w:i/>
                <w:iCs/>
                <w:sz w:val="22"/>
                <w:szCs w:val="22"/>
                <w:lang w:eastAsia="en-US"/>
              </w:rPr>
            </w:pPr>
            <w:r w:rsidRPr="00FE6F71">
              <w:rPr>
                <w:i/>
                <w:iCs/>
                <w:sz w:val="22"/>
                <w:szCs w:val="22"/>
                <w:lang w:eastAsia="en-US"/>
              </w:rPr>
              <w:t>- международный уровень = 20 баллов;</w:t>
            </w:r>
          </w:p>
          <w:p w:rsidR="00FE6F71" w:rsidRPr="00FE6F71" w:rsidRDefault="00FE6F71" w:rsidP="004D36F4">
            <w:pPr>
              <w:rPr>
                <w:i/>
                <w:iCs/>
                <w:sz w:val="22"/>
                <w:szCs w:val="22"/>
                <w:lang w:eastAsia="en-US"/>
              </w:rPr>
            </w:pPr>
            <w:r w:rsidRPr="00FE6F71">
              <w:rPr>
                <w:i/>
                <w:iCs/>
                <w:sz w:val="22"/>
                <w:szCs w:val="22"/>
                <w:lang w:eastAsia="en-US"/>
              </w:rPr>
              <w:t>- всероссийский уровень = 15 баллов;</w:t>
            </w:r>
          </w:p>
          <w:p w:rsidR="00FE6F71" w:rsidRPr="00FE6F71" w:rsidRDefault="00FE6F71" w:rsidP="004D36F4">
            <w:pPr>
              <w:rPr>
                <w:sz w:val="22"/>
                <w:szCs w:val="22"/>
                <w:lang w:eastAsia="en-US"/>
              </w:rPr>
            </w:pPr>
            <w:r w:rsidRPr="00FE6F71">
              <w:rPr>
                <w:i/>
                <w:iCs/>
                <w:sz w:val="22"/>
                <w:szCs w:val="22"/>
                <w:lang w:eastAsia="en-US"/>
              </w:rPr>
              <w:t xml:space="preserve">- региональный уровень </w:t>
            </w:r>
            <w:r w:rsidRPr="00FE6F71">
              <w:rPr>
                <w:sz w:val="22"/>
                <w:szCs w:val="22"/>
                <w:lang w:eastAsia="en-US"/>
              </w:rPr>
              <w:t>= 10 баллов;</w:t>
            </w:r>
          </w:p>
          <w:p w:rsidR="00FE6F71" w:rsidRPr="00FE6F71" w:rsidRDefault="00FE6F71" w:rsidP="004D36F4">
            <w:pPr>
              <w:rPr>
                <w:sz w:val="22"/>
                <w:szCs w:val="22"/>
                <w:lang w:eastAsia="en-US"/>
              </w:rPr>
            </w:pPr>
            <w:r w:rsidRPr="00FE6F71">
              <w:rPr>
                <w:i/>
                <w:iCs/>
                <w:sz w:val="22"/>
                <w:szCs w:val="22"/>
                <w:lang w:eastAsia="en-US"/>
              </w:rPr>
              <w:t>- муниципальный уровень</w:t>
            </w:r>
            <w:r w:rsidRPr="00FE6F71">
              <w:rPr>
                <w:sz w:val="22"/>
                <w:szCs w:val="22"/>
                <w:lang w:eastAsia="en-US"/>
              </w:rPr>
              <w:t xml:space="preserve"> = 5 баллов;</w:t>
            </w:r>
          </w:p>
          <w:p w:rsidR="00FE6F71" w:rsidRPr="00FE6F71" w:rsidRDefault="00FE6F71" w:rsidP="004D36F4">
            <w:pPr>
              <w:rPr>
                <w:sz w:val="22"/>
                <w:szCs w:val="22"/>
                <w:lang w:eastAsia="en-US"/>
              </w:rPr>
            </w:pPr>
            <w:r w:rsidRPr="00FE6F71">
              <w:rPr>
                <w:sz w:val="22"/>
                <w:szCs w:val="22"/>
                <w:lang w:eastAsia="en-US"/>
              </w:rPr>
              <w:t>- уровень школьного округа = 3 балла;</w:t>
            </w:r>
          </w:p>
          <w:p w:rsidR="00FE6F71" w:rsidRPr="00FE6F71" w:rsidRDefault="00FE6F71" w:rsidP="004D36F4">
            <w:pPr>
              <w:rPr>
                <w:sz w:val="22"/>
                <w:szCs w:val="22"/>
                <w:lang w:eastAsia="en-US"/>
              </w:rPr>
            </w:pPr>
            <w:r w:rsidRPr="00FE6F71">
              <w:rPr>
                <w:i/>
                <w:iCs/>
                <w:sz w:val="22"/>
                <w:szCs w:val="22"/>
                <w:lang w:eastAsia="en-US"/>
              </w:rPr>
              <w:t xml:space="preserve">- уровень ОО </w:t>
            </w:r>
            <w:r w:rsidRPr="00FE6F71">
              <w:rPr>
                <w:sz w:val="22"/>
                <w:szCs w:val="22"/>
                <w:lang w:eastAsia="en-US"/>
              </w:rPr>
              <w:t>= 2 балла.</w:t>
            </w:r>
          </w:p>
        </w:tc>
      </w:tr>
      <w:tr w:rsidR="00FE6F71" w:rsidRPr="00FE6F71" w:rsidTr="004D36F4">
        <w:tc>
          <w:tcPr>
            <w:tcW w:w="15701" w:type="dxa"/>
            <w:gridSpan w:val="4"/>
          </w:tcPr>
          <w:p w:rsidR="00FE6F71" w:rsidRPr="00FE6F71" w:rsidRDefault="00FE6F71" w:rsidP="004D36F4">
            <w:pPr>
              <w:jc w:val="center"/>
              <w:rPr>
                <w:b/>
                <w:bCs/>
                <w:lang w:eastAsia="en-US"/>
              </w:rPr>
            </w:pPr>
            <w:r w:rsidRPr="00FE6F71">
              <w:rPr>
                <w:b/>
                <w:bCs/>
                <w:lang w:eastAsia="en-US"/>
              </w:rPr>
              <w:t>Критерий (К3) : Результативность научно-методической и инновационной деятельности учителя</w:t>
            </w:r>
          </w:p>
        </w:tc>
      </w:tr>
      <w:tr w:rsidR="00FE6F71" w:rsidRPr="00FE6F71" w:rsidTr="004D36F4">
        <w:tc>
          <w:tcPr>
            <w:tcW w:w="2802" w:type="dxa"/>
          </w:tcPr>
          <w:p w:rsidR="00FE6F71" w:rsidRPr="00FE6F71" w:rsidRDefault="00FE6F71" w:rsidP="004D36F4">
            <w:pPr>
              <w:rPr>
                <w:sz w:val="22"/>
                <w:szCs w:val="22"/>
                <w:lang w:eastAsia="en-US"/>
              </w:rPr>
            </w:pPr>
            <w:r w:rsidRPr="00FE6F71">
              <w:rPr>
                <w:sz w:val="22"/>
                <w:szCs w:val="22"/>
                <w:lang w:eastAsia="en-US"/>
              </w:rPr>
              <w:t xml:space="preserve">3.1. Использование инновационных технологий, методик и/или </w:t>
            </w:r>
            <w:r w:rsidRPr="00FE6F71">
              <w:rPr>
                <w:sz w:val="22"/>
                <w:szCs w:val="22"/>
                <w:lang w:eastAsia="en-US"/>
              </w:rPr>
              <w:lastRenderedPageBreak/>
              <w:t>их элементов</w:t>
            </w:r>
          </w:p>
          <w:p w:rsidR="00FE6F71" w:rsidRPr="00FE6F71" w:rsidRDefault="00FE6F71" w:rsidP="004D36F4">
            <w:pPr>
              <w:rPr>
                <w:sz w:val="22"/>
                <w:szCs w:val="22"/>
                <w:lang w:eastAsia="en-US"/>
              </w:rPr>
            </w:pPr>
            <w:r w:rsidRPr="00FE6F71">
              <w:rPr>
                <w:sz w:val="22"/>
                <w:szCs w:val="22"/>
                <w:lang w:eastAsia="en-US"/>
              </w:rPr>
              <w:t>(П 7)</w:t>
            </w:r>
          </w:p>
        </w:tc>
        <w:tc>
          <w:tcPr>
            <w:tcW w:w="3969" w:type="dxa"/>
          </w:tcPr>
          <w:p w:rsidR="00FE6F71" w:rsidRPr="00FE6F71" w:rsidRDefault="00FE6F71" w:rsidP="004D36F4">
            <w:pPr>
              <w:rPr>
                <w:sz w:val="22"/>
                <w:szCs w:val="22"/>
                <w:lang w:eastAsia="en-US"/>
              </w:rPr>
            </w:pPr>
            <w:r w:rsidRPr="00FE6F71">
              <w:rPr>
                <w:sz w:val="22"/>
                <w:szCs w:val="22"/>
                <w:lang w:eastAsia="en-US"/>
              </w:rPr>
              <w:lastRenderedPageBreak/>
              <w:t xml:space="preserve">Наличие открытых мероприятий с использование инновационных методик и/или их элементов </w:t>
            </w:r>
            <w:r w:rsidRPr="00FE6F71">
              <w:rPr>
                <w:sz w:val="22"/>
                <w:szCs w:val="22"/>
                <w:lang w:eastAsia="en-US"/>
              </w:rPr>
              <w:lastRenderedPageBreak/>
              <w:t>(</w:t>
            </w:r>
            <w:proofErr w:type="spellStart"/>
            <w:r w:rsidRPr="00FE6F71">
              <w:rPr>
                <w:sz w:val="22"/>
                <w:szCs w:val="22"/>
                <w:lang w:eastAsia="en-US"/>
              </w:rPr>
              <w:t>здоровьесбережение</w:t>
            </w:r>
            <w:proofErr w:type="spellEnd"/>
            <w:r w:rsidRPr="00FE6F71">
              <w:rPr>
                <w:sz w:val="22"/>
                <w:szCs w:val="22"/>
                <w:lang w:eastAsia="en-US"/>
              </w:rPr>
              <w:t xml:space="preserve">, развивающее обучение, проблемное обучение, </w:t>
            </w:r>
            <w:proofErr w:type="spellStart"/>
            <w:r w:rsidRPr="00FE6F71">
              <w:rPr>
                <w:sz w:val="22"/>
                <w:szCs w:val="22"/>
                <w:lang w:eastAsia="en-US"/>
              </w:rPr>
              <w:t>разноуровневое</w:t>
            </w:r>
            <w:proofErr w:type="spellEnd"/>
            <w:r w:rsidRPr="00FE6F71">
              <w:rPr>
                <w:sz w:val="22"/>
                <w:szCs w:val="22"/>
                <w:lang w:eastAsia="en-US"/>
              </w:rPr>
              <w:t xml:space="preserve"> обучение в условиях одного класса, коллективная система обучения, технология решения изобретательских задач (ТРИЗ), проектно-исследовательские технологии, технология "дебаты", технология модульного и блочно-модульного обучения, лекционно-семинарская технология обучения, технология развития критического мышления, обучающие игры (ролевые, деловые), "</w:t>
            </w:r>
            <w:proofErr w:type="spellStart"/>
            <w:r w:rsidRPr="00FE6F71">
              <w:rPr>
                <w:sz w:val="22"/>
                <w:szCs w:val="22"/>
                <w:lang w:eastAsia="en-US"/>
              </w:rPr>
              <w:t>портфолио</w:t>
            </w:r>
            <w:proofErr w:type="spellEnd"/>
            <w:r w:rsidRPr="00FE6F71">
              <w:rPr>
                <w:sz w:val="22"/>
                <w:szCs w:val="22"/>
                <w:lang w:eastAsia="en-US"/>
              </w:rPr>
              <w:t>", авторские методики, в т.ч. разработка методов фиксации и оценки индивидуальных учебных достижений обучающихся и др..</w:t>
            </w:r>
          </w:p>
          <w:p w:rsidR="00FE6F71" w:rsidRPr="00FE6F71" w:rsidRDefault="00FE6F71" w:rsidP="004D36F4">
            <w:pPr>
              <w:rPr>
                <w:sz w:val="22"/>
                <w:szCs w:val="22"/>
                <w:lang w:eastAsia="en-US"/>
              </w:rPr>
            </w:pPr>
            <w:r w:rsidRPr="00FE6F71">
              <w:rPr>
                <w:sz w:val="22"/>
                <w:szCs w:val="22"/>
                <w:lang w:eastAsia="en-US"/>
              </w:rPr>
              <w:t>(И 3.7.1)</w:t>
            </w:r>
          </w:p>
        </w:tc>
        <w:tc>
          <w:tcPr>
            <w:tcW w:w="4677" w:type="dxa"/>
          </w:tcPr>
          <w:p w:rsidR="00FE6F71" w:rsidRPr="00FE6F71" w:rsidRDefault="00FE6F71" w:rsidP="004D36F4">
            <w:pPr>
              <w:rPr>
                <w:b/>
                <w:bCs/>
                <w:sz w:val="22"/>
                <w:szCs w:val="22"/>
                <w:lang w:eastAsia="en-US"/>
              </w:rPr>
            </w:pPr>
            <w:r w:rsidRPr="00FE6F71">
              <w:rPr>
                <w:sz w:val="22"/>
                <w:szCs w:val="22"/>
                <w:lang w:eastAsia="en-US"/>
              </w:rPr>
              <w:lastRenderedPageBreak/>
              <w:t>Предоставление справок с анализом открытых мероприятий (с учетом уровня проведения мероприятий)</w:t>
            </w:r>
          </w:p>
        </w:tc>
        <w:tc>
          <w:tcPr>
            <w:tcW w:w="4253" w:type="dxa"/>
          </w:tcPr>
          <w:p w:rsidR="00FE6F71" w:rsidRPr="00FE6F71" w:rsidRDefault="00FE6F71" w:rsidP="004D36F4">
            <w:pPr>
              <w:rPr>
                <w:sz w:val="22"/>
                <w:szCs w:val="22"/>
                <w:lang w:eastAsia="en-US"/>
              </w:rPr>
            </w:pPr>
            <w:r w:rsidRPr="00FE6F71">
              <w:rPr>
                <w:sz w:val="22"/>
                <w:szCs w:val="22"/>
                <w:lang w:eastAsia="en-US"/>
              </w:rPr>
              <w:t>Количество баллов определяется путём суммирования при условии организации нескольких открытых мероприятий:</w:t>
            </w:r>
          </w:p>
          <w:p w:rsidR="00FE6F71" w:rsidRPr="00FE6F71" w:rsidRDefault="00FE6F71" w:rsidP="004D36F4">
            <w:pPr>
              <w:rPr>
                <w:sz w:val="22"/>
                <w:szCs w:val="22"/>
                <w:lang w:eastAsia="en-US"/>
              </w:rPr>
            </w:pPr>
            <w:r w:rsidRPr="00FE6F71">
              <w:rPr>
                <w:i/>
                <w:iCs/>
                <w:sz w:val="22"/>
                <w:szCs w:val="22"/>
                <w:lang w:eastAsia="en-US"/>
              </w:rPr>
              <w:lastRenderedPageBreak/>
              <w:t xml:space="preserve">- региональный уровень </w:t>
            </w:r>
            <w:r w:rsidRPr="00FE6F71">
              <w:rPr>
                <w:sz w:val="22"/>
                <w:szCs w:val="22"/>
                <w:lang w:eastAsia="en-US"/>
              </w:rPr>
              <w:t>= 20 баллов;</w:t>
            </w:r>
          </w:p>
          <w:p w:rsidR="00FE6F71" w:rsidRPr="00FE6F71" w:rsidRDefault="00FE6F71" w:rsidP="004D36F4">
            <w:pPr>
              <w:rPr>
                <w:sz w:val="22"/>
                <w:szCs w:val="22"/>
                <w:lang w:eastAsia="en-US"/>
              </w:rPr>
            </w:pPr>
            <w:r w:rsidRPr="00FE6F71">
              <w:rPr>
                <w:i/>
                <w:iCs/>
                <w:sz w:val="22"/>
                <w:szCs w:val="22"/>
                <w:lang w:eastAsia="en-US"/>
              </w:rPr>
              <w:t xml:space="preserve">- муниципальный уровень </w:t>
            </w:r>
            <w:r w:rsidRPr="00FE6F71">
              <w:rPr>
                <w:sz w:val="22"/>
                <w:szCs w:val="22"/>
                <w:lang w:eastAsia="en-US"/>
              </w:rPr>
              <w:t>= 12 баллов;</w:t>
            </w:r>
          </w:p>
          <w:p w:rsidR="00FE6F71" w:rsidRPr="00FE6F71" w:rsidRDefault="00FE6F71" w:rsidP="004D36F4">
            <w:pPr>
              <w:rPr>
                <w:i/>
                <w:iCs/>
                <w:sz w:val="22"/>
                <w:szCs w:val="22"/>
                <w:lang w:eastAsia="en-US"/>
              </w:rPr>
            </w:pPr>
            <w:r w:rsidRPr="00FE6F71">
              <w:rPr>
                <w:i/>
                <w:iCs/>
                <w:sz w:val="22"/>
                <w:szCs w:val="22"/>
                <w:lang w:eastAsia="en-US"/>
              </w:rPr>
              <w:t>- уровень школьного округа = 10 баллов;</w:t>
            </w:r>
          </w:p>
          <w:p w:rsidR="00FE6F71" w:rsidRPr="00FE6F71" w:rsidRDefault="00FE6F71" w:rsidP="004D36F4">
            <w:pPr>
              <w:rPr>
                <w:sz w:val="22"/>
                <w:szCs w:val="22"/>
                <w:lang w:eastAsia="en-US"/>
              </w:rPr>
            </w:pPr>
            <w:r w:rsidRPr="00FE6F71">
              <w:rPr>
                <w:i/>
                <w:iCs/>
                <w:sz w:val="22"/>
                <w:szCs w:val="22"/>
                <w:lang w:eastAsia="en-US"/>
              </w:rPr>
              <w:t xml:space="preserve">- уровень ОО </w:t>
            </w:r>
            <w:r w:rsidRPr="00FE6F71">
              <w:rPr>
                <w:sz w:val="22"/>
                <w:szCs w:val="22"/>
                <w:lang w:eastAsia="en-US"/>
              </w:rPr>
              <w:t>= 8 баллов.</w:t>
            </w:r>
          </w:p>
          <w:p w:rsidR="00FE6F71" w:rsidRPr="00FE6F71" w:rsidRDefault="00FE6F71" w:rsidP="004D36F4">
            <w:pPr>
              <w:rPr>
                <w:sz w:val="22"/>
                <w:szCs w:val="22"/>
                <w:lang w:eastAsia="en-US"/>
              </w:rPr>
            </w:pPr>
            <w:proofErr w:type="spellStart"/>
            <w:r w:rsidRPr="00FE6F71">
              <w:rPr>
                <w:i/>
                <w:iCs/>
                <w:sz w:val="22"/>
                <w:szCs w:val="22"/>
                <w:lang w:eastAsia="en-US"/>
              </w:rPr>
              <w:t>Видеоурок</w:t>
            </w:r>
            <w:proofErr w:type="spellEnd"/>
            <w:r w:rsidRPr="00FE6F71">
              <w:rPr>
                <w:i/>
                <w:iCs/>
                <w:sz w:val="22"/>
                <w:szCs w:val="22"/>
                <w:lang w:eastAsia="en-US"/>
              </w:rPr>
              <w:t xml:space="preserve"> с размещением в сети Интернет </w:t>
            </w:r>
            <w:r w:rsidRPr="00FE6F71">
              <w:rPr>
                <w:sz w:val="22"/>
                <w:szCs w:val="22"/>
                <w:lang w:eastAsia="en-US"/>
              </w:rPr>
              <w:t>=  8 баллов.</w:t>
            </w:r>
          </w:p>
          <w:p w:rsidR="00FE6F71" w:rsidRPr="00FE6F71" w:rsidRDefault="00FE6F71" w:rsidP="004D36F4">
            <w:pPr>
              <w:rPr>
                <w:sz w:val="22"/>
                <w:szCs w:val="22"/>
                <w:lang w:eastAsia="en-US"/>
              </w:rPr>
            </w:pPr>
          </w:p>
        </w:tc>
      </w:tr>
      <w:tr w:rsidR="00FE6F71" w:rsidRPr="00FE6F71" w:rsidTr="004D36F4">
        <w:tc>
          <w:tcPr>
            <w:tcW w:w="2802" w:type="dxa"/>
            <w:vMerge w:val="restart"/>
            <w:vAlign w:val="center"/>
          </w:tcPr>
          <w:p w:rsidR="00FE6F71" w:rsidRPr="00FE6F71" w:rsidRDefault="00FE6F71" w:rsidP="004D36F4">
            <w:pPr>
              <w:rPr>
                <w:sz w:val="22"/>
                <w:szCs w:val="22"/>
                <w:lang w:eastAsia="en-US"/>
              </w:rPr>
            </w:pPr>
            <w:r w:rsidRPr="00FE6F71">
              <w:rPr>
                <w:sz w:val="22"/>
                <w:szCs w:val="22"/>
                <w:lang w:eastAsia="en-US"/>
              </w:rPr>
              <w:lastRenderedPageBreak/>
              <w:t>3.2. Разработка и использование новых цифровых образовательных ресурсов и использование  информационно-коммуникационных технологий</w:t>
            </w:r>
          </w:p>
          <w:p w:rsidR="00FE6F71" w:rsidRPr="00FE6F71" w:rsidRDefault="00FE6F71" w:rsidP="004D36F4">
            <w:pPr>
              <w:rPr>
                <w:sz w:val="22"/>
                <w:szCs w:val="22"/>
                <w:lang w:eastAsia="en-US"/>
              </w:rPr>
            </w:pPr>
            <w:r w:rsidRPr="00FE6F71">
              <w:rPr>
                <w:sz w:val="22"/>
                <w:szCs w:val="22"/>
                <w:lang w:eastAsia="en-US"/>
              </w:rPr>
              <w:t xml:space="preserve">(П8) </w:t>
            </w:r>
          </w:p>
        </w:tc>
        <w:tc>
          <w:tcPr>
            <w:tcW w:w="3969" w:type="dxa"/>
          </w:tcPr>
          <w:p w:rsidR="00FE6F71" w:rsidRPr="00FE6F71" w:rsidRDefault="00FE6F71" w:rsidP="004D36F4">
            <w:pPr>
              <w:rPr>
                <w:sz w:val="22"/>
                <w:szCs w:val="22"/>
                <w:lang w:eastAsia="en-US"/>
              </w:rPr>
            </w:pPr>
            <w:r w:rsidRPr="00FE6F71">
              <w:rPr>
                <w:sz w:val="22"/>
                <w:szCs w:val="22"/>
                <w:lang w:eastAsia="en-US"/>
              </w:rPr>
              <w:t xml:space="preserve">Наличие открытых мероприятий с применением цифровых образовательных ресурсов (создание </w:t>
            </w:r>
            <w:proofErr w:type="spellStart"/>
            <w:r w:rsidRPr="00FE6F71">
              <w:rPr>
                <w:sz w:val="22"/>
                <w:szCs w:val="22"/>
                <w:lang w:eastAsia="en-US"/>
              </w:rPr>
              <w:t>медиапособий</w:t>
            </w:r>
            <w:proofErr w:type="spellEnd"/>
            <w:r w:rsidRPr="00FE6F71">
              <w:rPr>
                <w:sz w:val="22"/>
                <w:szCs w:val="22"/>
                <w:lang w:eastAsia="en-US"/>
              </w:rPr>
              <w:t xml:space="preserve">, разработка тестовых заданий на цифровых носителях, презентаций, </w:t>
            </w:r>
            <w:proofErr w:type="spellStart"/>
            <w:r w:rsidRPr="00FE6F71">
              <w:rPr>
                <w:sz w:val="22"/>
                <w:szCs w:val="22"/>
                <w:lang w:eastAsia="en-US"/>
              </w:rPr>
              <w:t>видеоуроков</w:t>
            </w:r>
            <w:proofErr w:type="spellEnd"/>
            <w:r w:rsidRPr="00FE6F71">
              <w:rPr>
                <w:sz w:val="22"/>
                <w:szCs w:val="22"/>
                <w:lang w:eastAsia="en-US"/>
              </w:rPr>
              <w:t>).</w:t>
            </w:r>
          </w:p>
          <w:p w:rsidR="00FE6F71" w:rsidRPr="00FE6F71" w:rsidRDefault="00FE6F71" w:rsidP="004D36F4">
            <w:pPr>
              <w:rPr>
                <w:sz w:val="22"/>
                <w:szCs w:val="22"/>
                <w:lang w:eastAsia="en-US"/>
              </w:rPr>
            </w:pPr>
            <w:r w:rsidRPr="00FE6F71">
              <w:rPr>
                <w:sz w:val="22"/>
                <w:szCs w:val="22"/>
                <w:lang w:eastAsia="en-US"/>
              </w:rPr>
              <w:t>(И 3.8.1)</w:t>
            </w:r>
          </w:p>
        </w:tc>
        <w:tc>
          <w:tcPr>
            <w:tcW w:w="4677" w:type="dxa"/>
          </w:tcPr>
          <w:p w:rsidR="00FE6F71" w:rsidRPr="00FE6F71" w:rsidRDefault="00FE6F71" w:rsidP="004D36F4">
            <w:pPr>
              <w:rPr>
                <w:sz w:val="22"/>
                <w:szCs w:val="22"/>
                <w:lang w:eastAsia="en-US"/>
              </w:rPr>
            </w:pPr>
            <w:r w:rsidRPr="00FE6F71">
              <w:rPr>
                <w:sz w:val="22"/>
                <w:szCs w:val="22"/>
                <w:lang w:eastAsia="en-US"/>
              </w:rPr>
              <w:t>Предоставление справок с анализом открытых мероприятий (с учетом уровня проведения мероприятий)</w:t>
            </w:r>
          </w:p>
        </w:tc>
        <w:tc>
          <w:tcPr>
            <w:tcW w:w="4253" w:type="dxa"/>
          </w:tcPr>
          <w:p w:rsidR="00FE6F71" w:rsidRPr="00FE6F71" w:rsidRDefault="00FE6F71" w:rsidP="004D36F4">
            <w:pPr>
              <w:rPr>
                <w:sz w:val="22"/>
                <w:szCs w:val="22"/>
                <w:lang w:eastAsia="en-US"/>
              </w:rPr>
            </w:pPr>
            <w:r w:rsidRPr="00FE6F71">
              <w:rPr>
                <w:sz w:val="22"/>
                <w:szCs w:val="22"/>
                <w:lang w:eastAsia="en-US"/>
              </w:rPr>
              <w:t>Количество баллов определяется путём суммирования при условии организации нескольких открытых мероприятий.</w:t>
            </w:r>
          </w:p>
          <w:p w:rsidR="00FE6F71" w:rsidRPr="00FE6F71" w:rsidRDefault="00FE6F71" w:rsidP="004D36F4">
            <w:pPr>
              <w:rPr>
                <w:sz w:val="22"/>
                <w:szCs w:val="22"/>
                <w:lang w:eastAsia="en-US"/>
              </w:rPr>
            </w:pPr>
            <w:r w:rsidRPr="00FE6F71">
              <w:rPr>
                <w:i/>
                <w:iCs/>
                <w:sz w:val="22"/>
                <w:szCs w:val="22"/>
                <w:lang w:eastAsia="en-US"/>
              </w:rPr>
              <w:t xml:space="preserve">-  региональный уровень </w:t>
            </w:r>
            <w:r w:rsidRPr="00FE6F71">
              <w:rPr>
                <w:sz w:val="22"/>
                <w:szCs w:val="22"/>
                <w:lang w:eastAsia="en-US"/>
              </w:rPr>
              <w:t>= 20 баллов;</w:t>
            </w:r>
          </w:p>
          <w:p w:rsidR="00FE6F71" w:rsidRPr="00FE6F71" w:rsidRDefault="00FE6F71" w:rsidP="004D36F4">
            <w:pPr>
              <w:rPr>
                <w:sz w:val="22"/>
                <w:szCs w:val="22"/>
                <w:lang w:eastAsia="en-US"/>
              </w:rPr>
            </w:pPr>
            <w:r w:rsidRPr="00FE6F71">
              <w:rPr>
                <w:sz w:val="22"/>
                <w:szCs w:val="22"/>
                <w:lang w:eastAsia="en-US"/>
              </w:rPr>
              <w:t xml:space="preserve">- </w:t>
            </w:r>
            <w:r w:rsidRPr="00FE6F71">
              <w:rPr>
                <w:i/>
                <w:iCs/>
                <w:sz w:val="22"/>
                <w:szCs w:val="22"/>
                <w:lang w:eastAsia="en-US"/>
              </w:rPr>
              <w:t xml:space="preserve">муниципальный уровень </w:t>
            </w:r>
            <w:r w:rsidRPr="00FE6F71">
              <w:rPr>
                <w:sz w:val="22"/>
                <w:szCs w:val="22"/>
                <w:lang w:eastAsia="en-US"/>
              </w:rPr>
              <w:t>= 12 баллов.</w:t>
            </w:r>
          </w:p>
          <w:p w:rsidR="00FE6F71" w:rsidRPr="00FE6F71" w:rsidRDefault="00FE6F71" w:rsidP="004D36F4">
            <w:pPr>
              <w:rPr>
                <w:i/>
                <w:iCs/>
                <w:sz w:val="22"/>
                <w:szCs w:val="22"/>
                <w:lang w:eastAsia="en-US"/>
              </w:rPr>
            </w:pPr>
            <w:r w:rsidRPr="00FE6F71">
              <w:rPr>
                <w:i/>
                <w:iCs/>
                <w:sz w:val="22"/>
                <w:szCs w:val="22"/>
                <w:lang w:eastAsia="en-US"/>
              </w:rPr>
              <w:t>- уровень школьного округа = 10 баллов;</w:t>
            </w:r>
          </w:p>
          <w:p w:rsidR="00FE6F71" w:rsidRPr="00FE6F71" w:rsidRDefault="00FE6F71" w:rsidP="004D36F4">
            <w:pPr>
              <w:rPr>
                <w:sz w:val="22"/>
                <w:szCs w:val="22"/>
                <w:lang w:eastAsia="en-US"/>
              </w:rPr>
            </w:pPr>
            <w:r w:rsidRPr="00FE6F71">
              <w:rPr>
                <w:i/>
                <w:iCs/>
                <w:sz w:val="22"/>
                <w:szCs w:val="22"/>
                <w:lang w:eastAsia="en-US"/>
              </w:rPr>
              <w:t xml:space="preserve">- уровень ОО </w:t>
            </w:r>
            <w:r w:rsidRPr="00FE6F71">
              <w:rPr>
                <w:sz w:val="22"/>
                <w:szCs w:val="22"/>
                <w:lang w:eastAsia="en-US"/>
              </w:rPr>
              <w:t>= 8 баллов.</w:t>
            </w:r>
          </w:p>
          <w:p w:rsidR="00FE6F71" w:rsidRPr="00FE6F71" w:rsidRDefault="00FE6F71" w:rsidP="004D36F4">
            <w:pPr>
              <w:rPr>
                <w:sz w:val="22"/>
                <w:szCs w:val="22"/>
                <w:lang w:eastAsia="en-US"/>
              </w:rPr>
            </w:pPr>
            <w:proofErr w:type="spellStart"/>
            <w:r w:rsidRPr="00FE6F71">
              <w:rPr>
                <w:i/>
                <w:iCs/>
                <w:sz w:val="22"/>
                <w:szCs w:val="22"/>
                <w:lang w:eastAsia="en-US"/>
              </w:rPr>
              <w:t>Видеоурок</w:t>
            </w:r>
            <w:proofErr w:type="spellEnd"/>
            <w:r w:rsidRPr="00FE6F71">
              <w:rPr>
                <w:i/>
                <w:iCs/>
                <w:sz w:val="22"/>
                <w:szCs w:val="22"/>
                <w:lang w:eastAsia="en-US"/>
              </w:rPr>
              <w:t xml:space="preserve"> с размещением в сети Интернет </w:t>
            </w:r>
            <w:r w:rsidRPr="00FE6F71">
              <w:rPr>
                <w:sz w:val="22"/>
                <w:szCs w:val="22"/>
                <w:lang w:eastAsia="en-US"/>
              </w:rPr>
              <w:t>=  8 баллов.</w:t>
            </w:r>
          </w:p>
        </w:tc>
      </w:tr>
      <w:tr w:rsidR="00FE6F71" w:rsidRPr="00FE6F71" w:rsidTr="004D36F4">
        <w:tc>
          <w:tcPr>
            <w:tcW w:w="2802" w:type="dxa"/>
            <w:vMerge/>
          </w:tcPr>
          <w:p w:rsidR="00FE6F71" w:rsidRPr="00FE6F71" w:rsidRDefault="00FE6F71" w:rsidP="004D36F4">
            <w:pPr>
              <w:rPr>
                <w:sz w:val="22"/>
                <w:szCs w:val="22"/>
                <w:lang w:eastAsia="en-US"/>
              </w:rPr>
            </w:pPr>
          </w:p>
        </w:tc>
        <w:tc>
          <w:tcPr>
            <w:tcW w:w="3969" w:type="dxa"/>
          </w:tcPr>
          <w:p w:rsidR="00FE6F71" w:rsidRPr="00FE6F71" w:rsidRDefault="00FE6F71" w:rsidP="004D36F4">
            <w:pPr>
              <w:rPr>
                <w:sz w:val="22"/>
                <w:szCs w:val="22"/>
                <w:lang w:eastAsia="en-US"/>
              </w:rPr>
            </w:pPr>
            <w:r w:rsidRPr="00FE6F71">
              <w:rPr>
                <w:sz w:val="22"/>
                <w:szCs w:val="22"/>
                <w:lang w:eastAsia="en-US"/>
              </w:rPr>
              <w:t>Наличие собственной страницы на сайте ОО, наличие собственного сайта/</w:t>
            </w:r>
            <w:proofErr w:type="spellStart"/>
            <w:r w:rsidRPr="00FE6F71">
              <w:rPr>
                <w:sz w:val="22"/>
                <w:szCs w:val="22"/>
                <w:lang w:eastAsia="en-US"/>
              </w:rPr>
              <w:t>блога</w:t>
            </w:r>
            <w:proofErr w:type="spellEnd"/>
          </w:p>
          <w:p w:rsidR="00FE6F71" w:rsidRPr="00FE6F71" w:rsidRDefault="00FE6F71" w:rsidP="004D36F4">
            <w:pPr>
              <w:rPr>
                <w:sz w:val="22"/>
                <w:szCs w:val="22"/>
                <w:lang w:eastAsia="en-US"/>
              </w:rPr>
            </w:pPr>
            <w:r w:rsidRPr="00FE6F71">
              <w:rPr>
                <w:sz w:val="22"/>
                <w:szCs w:val="22"/>
                <w:lang w:eastAsia="en-US"/>
              </w:rPr>
              <w:t>(И 3.8.2)</w:t>
            </w:r>
          </w:p>
        </w:tc>
        <w:tc>
          <w:tcPr>
            <w:tcW w:w="4677" w:type="dxa"/>
          </w:tcPr>
          <w:p w:rsidR="00FE6F71" w:rsidRPr="00FE6F71" w:rsidRDefault="00FE6F71" w:rsidP="004D36F4">
            <w:pPr>
              <w:rPr>
                <w:sz w:val="22"/>
                <w:szCs w:val="22"/>
                <w:lang w:eastAsia="en-US"/>
              </w:rPr>
            </w:pPr>
            <w:r w:rsidRPr="00FE6F71">
              <w:rPr>
                <w:sz w:val="22"/>
                <w:szCs w:val="22"/>
                <w:lang w:eastAsia="en-US"/>
              </w:rPr>
              <w:t>Прямая ссылка на Интернет-ресурс</w:t>
            </w:r>
          </w:p>
        </w:tc>
        <w:tc>
          <w:tcPr>
            <w:tcW w:w="4253" w:type="dxa"/>
          </w:tcPr>
          <w:p w:rsidR="00FE6F71" w:rsidRPr="00FE6F71" w:rsidRDefault="00FE6F71" w:rsidP="004D36F4">
            <w:pPr>
              <w:rPr>
                <w:sz w:val="22"/>
                <w:szCs w:val="22"/>
                <w:lang w:eastAsia="en-US"/>
              </w:rPr>
            </w:pPr>
            <w:r w:rsidRPr="00FE6F71">
              <w:rPr>
                <w:sz w:val="22"/>
                <w:szCs w:val="22"/>
                <w:lang w:eastAsia="en-US"/>
              </w:rPr>
              <w:t>Максимальный балл = 5.</w:t>
            </w:r>
          </w:p>
          <w:p w:rsidR="00FE6F71" w:rsidRPr="00FE6F71" w:rsidRDefault="00FE6F71" w:rsidP="004D36F4">
            <w:pPr>
              <w:rPr>
                <w:sz w:val="22"/>
                <w:szCs w:val="22"/>
                <w:lang w:eastAsia="en-US"/>
              </w:rPr>
            </w:pPr>
            <w:r w:rsidRPr="00FE6F71">
              <w:rPr>
                <w:sz w:val="22"/>
                <w:szCs w:val="22"/>
                <w:lang w:eastAsia="en-US"/>
              </w:rPr>
              <w:t>Собственный сайт/</w:t>
            </w:r>
            <w:proofErr w:type="spellStart"/>
            <w:r w:rsidRPr="00FE6F71">
              <w:rPr>
                <w:sz w:val="22"/>
                <w:szCs w:val="22"/>
                <w:lang w:eastAsia="en-US"/>
              </w:rPr>
              <w:t>блог</w:t>
            </w:r>
            <w:proofErr w:type="spellEnd"/>
            <w:r w:rsidRPr="00FE6F71">
              <w:rPr>
                <w:sz w:val="22"/>
                <w:szCs w:val="22"/>
                <w:lang w:eastAsia="en-US"/>
              </w:rPr>
              <w:t xml:space="preserve"> = 5. Баллов</w:t>
            </w:r>
          </w:p>
          <w:p w:rsidR="00FE6F71" w:rsidRPr="00FE6F71" w:rsidRDefault="00FE6F71" w:rsidP="004D36F4">
            <w:pPr>
              <w:rPr>
                <w:sz w:val="22"/>
                <w:szCs w:val="22"/>
                <w:lang w:eastAsia="en-US"/>
              </w:rPr>
            </w:pPr>
            <w:r w:rsidRPr="00FE6F71">
              <w:rPr>
                <w:sz w:val="22"/>
                <w:szCs w:val="22"/>
                <w:lang w:eastAsia="en-US"/>
              </w:rPr>
              <w:t>Страница на сайте ОО = 3 балла.</w:t>
            </w:r>
          </w:p>
        </w:tc>
      </w:tr>
      <w:tr w:rsidR="00FE6F71" w:rsidRPr="00FE6F71" w:rsidTr="004D36F4">
        <w:tc>
          <w:tcPr>
            <w:tcW w:w="2802" w:type="dxa"/>
          </w:tcPr>
          <w:p w:rsidR="00FE6F71" w:rsidRPr="00FE6F71" w:rsidRDefault="00FE6F71" w:rsidP="004D36F4">
            <w:pPr>
              <w:rPr>
                <w:sz w:val="22"/>
                <w:szCs w:val="22"/>
              </w:rPr>
            </w:pPr>
            <w:r w:rsidRPr="00FE6F71">
              <w:rPr>
                <w:sz w:val="22"/>
                <w:szCs w:val="22"/>
                <w:lang w:eastAsia="en-US"/>
              </w:rPr>
              <w:t xml:space="preserve"> </w:t>
            </w:r>
            <w:r w:rsidRPr="00FE6F71">
              <w:rPr>
                <w:sz w:val="22"/>
                <w:szCs w:val="22"/>
              </w:rPr>
              <w:t xml:space="preserve"> </w:t>
            </w:r>
            <w:r w:rsidRPr="00FE6F71">
              <w:rPr>
                <w:sz w:val="22"/>
                <w:szCs w:val="22"/>
                <w:lang w:eastAsia="en-US"/>
              </w:rPr>
              <w:t>3.3.</w:t>
            </w:r>
            <w:r w:rsidRPr="00FE6F71">
              <w:rPr>
                <w:sz w:val="22"/>
                <w:szCs w:val="22"/>
              </w:rPr>
              <w:t xml:space="preserve"> Результативность презентации собственной педагогического опыта  </w:t>
            </w:r>
          </w:p>
          <w:p w:rsidR="00FE6F71" w:rsidRPr="00FE6F71" w:rsidRDefault="00FE6F71" w:rsidP="004D36F4">
            <w:pPr>
              <w:rPr>
                <w:sz w:val="22"/>
                <w:szCs w:val="22"/>
                <w:lang w:eastAsia="en-US"/>
              </w:rPr>
            </w:pPr>
            <w:r w:rsidRPr="00FE6F71">
              <w:rPr>
                <w:sz w:val="22"/>
                <w:szCs w:val="22"/>
              </w:rPr>
              <w:t>(П9)</w:t>
            </w:r>
          </w:p>
        </w:tc>
        <w:tc>
          <w:tcPr>
            <w:tcW w:w="3969" w:type="dxa"/>
          </w:tcPr>
          <w:p w:rsidR="00FE6F71" w:rsidRPr="00FE6F71" w:rsidRDefault="00FE6F71" w:rsidP="004D36F4">
            <w:pPr>
              <w:rPr>
                <w:sz w:val="22"/>
                <w:szCs w:val="22"/>
                <w:lang w:eastAsia="en-US"/>
              </w:rPr>
            </w:pPr>
            <w:r w:rsidRPr="00FE6F71">
              <w:rPr>
                <w:sz w:val="22"/>
                <w:szCs w:val="22"/>
                <w:lang w:eastAsia="en-US"/>
              </w:rPr>
              <w:t>Уровень и статус участия в профессиональных конкурсах</w:t>
            </w:r>
          </w:p>
          <w:p w:rsidR="00FE6F71" w:rsidRPr="00FE6F71" w:rsidRDefault="00FE6F71" w:rsidP="004D36F4">
            <w:pPr>
              <w:rPr>
                <w:sz w:val="22"/>
                <w:szCs w:val="22"/>
              </w:rPr>
            </w:pPr>
            <w:r w:rsidRPr="00FE6F71">
              <w:rPr>
                <w:sz w:val="22"/>
                <w:szCs w:val="22"/>
                <w:lang w:eastAsia="en-US"/>
              </w:rPr>
              <w:t>(И 3.9.1)</w:t>
            </w:r>
          </w:p>
        </w:tc>
        <w:tc>
          <w:tcPr>
            <w:tcW w:w="4677" w:type="dxa"/>
          </w:tcPr>
          <w:p w:rsidR="00FE6F71" w:rsidRPr="00FE6F71" w:rsidRDefault="00FE6F71" w:rsidP="004D36F4">
            <w:pPr>
              <w:rPr>
                <w:sz w:val="22"/>
                <w:szCs w:val="22"/>
              </w:rPr>
            </w:pPr>
            <w:r w:rsidRPr="00FE6F71">
              <w:rPr>
                <w:sz w:val="22"/>
                <w:szCs w:val="22"/>
              </w:rPr>
              <w:t>Наличие дипломов (сертификатов) победителя, призера (</w:t>
            </w:r>
            <w:r w:rsidRPr="00FE6F71">
              <w:rPr>
                <w:sz w:val="22"/>
                <w:szCs w:val="22"/>
                <w:lang w:val="en-US"/>
              </w:rPr>
              <w:t>I</w:t>
            </w:r>
            <w:r w:rsidRPr="00FE6F71">
              <w:rPr>
                <w:sz w:val="22"/>
                <w:szCs w:val="22"/>
              </w:rPr>
              <w:t xml:space="preserve">, </w:t>
            </w:r>
            <w:r w:rsidRPr="00FE6F71">
              <w:rPr>
                <w:sz w:val="22"/>
                <w:szCs w:val="22"/>
                <w:lang w:val="en-US"/>
              </w:rPr>
              <w:t>II</w:t>
            </w:r>
            <w:r w:rsidRPr="00FE6F71">
              <w:rPr>
                <w:sz w:val="22"/>
                <w:szCs w:val="22"/>
              </w:rPr>
              <w:t xml:space="preserve">, </w:t>
            </w:r>
            <w:r w:rsidRPr="00FE6F71">
              <w:rPr>
                <w:sz w:val="22"/>
                <w:szCs w:val="22"/>
                <w:lang w:val="en-US"/>
              </w:rPr>
              <w:t>III</w:t>
            </w:r>
            <w:r w:rsidRPr="00FE6F71">
              <w:rPr>
                <w:sz w:val="22"/>
                <w:szCs w:val="22"/>
              </w:rPr>
              <w:t xml:space="preserve"> место) и лауреата (номинанта) в профессиональных конкурсах разного уровня</w:t>
            </w:r>
          </w:p>
          <w:p w:rsidR="00FE6F71" w:rsidRPr="00FE6F71" w:rsidRDefault="00FE6F71" w:rsidP="004D36F4">
            <w:pPr>
              <w:rPr>
                <w:sz w:val="22"/>
                <w:szCs w:val="22"/>
                <w:lang w:eastAsia="en-US"/>
              </w:rPr>
            </w:pPr>
          </w:p>
        </w:tc>
        <w:tc>
          <w:tcPr>
            <w:tcW w:w="4253" w:type="dxa"/>
          </w:tcPr>
          <w:p w:rsidR="00FE6F71" w:rsidRPr="00FE6F71" w:rsidRDefault="00FE6F71" w:rsidP="004D36F4">
            <w:pPr>
              <w:rPr>
                <w:sz w:val="22"/>
                <w:szCs w:val="22"/>
                <w:lang w:eastAsia="en-US"/>
              </w:rPr>
            </w:pPr>
            <w:r w:rsidRPr="00FE6F71">
              <w:rPr>
                <w:sz w:val="22"/>
                <w:szCs w:val="22"/>
                <w:lang w:eastAsia="en-US"/>
              </w:rPr>
              <w:t>Количество баллов определяется:</w:t>
            </w:r>
          </w:p>
          <w:p w:rsidR="00FE6F71" w:rsidRPr="00FE6F71" w:rsidRDefault="00FE6F71" w:rsidP="004D36F4">
            <w:pPr>
              <w:rPr>
                <w:sz w:val="22"/>
                <w:szCs w:val="22"/>
                <w:lang w:eastAsia="en-US"/>
              </w:rPr>
            </w:pPr>
            <w:r w:rsidRPr="00FE6F71">
              <w:rPr>
                <w:sz w:val="22"/>
                <w:szCs w:val="22"/>
                <w:lang w:eastAsia="en-US"/>
              </w:rPr>
              <w:t>- путём суммирования при условии участия в нескольких конкурсах;</w:t>
            </w:r>
          </w:p>
          <w:p w:rsidR="00FE6F71" w:rsidRPr="00FE6F71" w:rsidRDefault="00FE6F71" w:rsidP="004D36F4">
            <w:pPr>
              <w:rPr>
                <w:sz w:val="22"/>
                <w:szCs w:val="22"/>
                <w:lang w:eastAsia="en-US"/>
              </w:rPr>
            </w:pPr>
            <w:r w:rsidRPr="00FE6F71">
              <w:rPr>
                <w:sz w:val="22"/>
                <w:szCs w:val="22"/>
                <w:lang w:eastAsia="en-US"/>
              </w:rPr>
              <w:t>- через указание максимального балла при условии участия в одном и том же конкурсе разного уровня.</w:t>
            </w:r>
          </w:p>
          <w:p w:rsidR="00FE6F71" w:rsidRPr="00FE6F71" w:rsidRDefault="00FE6F71" w:rsidP="004D36F4">
            <w:pPr>
              <w:rPr>
                <w:sz w:val="22"/>
                <w:szCs w:val="22"/>
                <w:lang w:eastAsia="en-US"/>
              </w:rPr>
            </w:pPr>
            <w:r w:rsidRPr="00FE6F71">
              <w:rPr>
                <w:sz w:val="22"/>
                <w:szCs w:val="22"/>
                <w:lang w:eastAsia="en-US"/>
              </w:rPr>
              <w:t xml:space="preserve">1. При участии в очных мероприятиях: </w:t>
            </w:r>
          </w:p>
          <w:p w:rsidR="00FE6F71" w:rsidRPr="00FE6F71" w:rsidRDefault="00FE6F71" w:rsidP="004D36F4">
            <w:pPr>
              <w:rPr>
                <w:b/>
                <w:bCs/>
                <w:i/>
                <w:iCs/>
                <w:sz w:val="22"/>
                <w:szCs w:val="22"/>
                <w:lang w:eastAsia="en-US"/>
              </w:rPr>
            </w:pPr>
            <w:r w:rsidRPr="00FE6F71">
              <w:rPr>
                <w:b/>
                <w:bCs/>
                <w:i/>
                <w:iCs/>
                <w:sz w:val="22"/>
                <w:szCs w:val="22"/>
                <w:lang w:eastAsia="en-US"/>
              </w:rPr>
              <w:t xml:space="preserve">Международный уровень: </w:t>
            </w:r>
          </w:p>
          <w:p w:rsidR="00FE6F71" w:rsidRPr="00FE6F71" w:rsidRDefault="00FE6F71" w:rsidP="004D36F4">
            <w:pPr>
              <w:rPr>
                <w:sz w:val="22"/>
                <w:szCs w:val="22"/>
                <w:lang w:eastAsia="en-US"/>
              </w:rPr>
            </w:pPr>
            <w:r w:rsidRPr="00FE6F71">
              <w:rPr>
                <w:sz w:val="22"/>
                <w:szCs w:val="22"/>
                <w:lang w:eastAsia="en-US"/>
              </w:rPr>
              <w:lastRenderedPageBreak/>
              <w:t xml:space="preserve">- победитель = 20 баллов; </w:t>
            </w:r>
          </w:p>
          <w:p w:rsidR="00FE6F71" w:rsidRPr="00FE6F71" w:rsidRDefault="00FE6F71" w:rsidP="004D36F4">
            <w:pPr>
              <w:rPr>
                <w:sz w:val="22"/>
                <w:szCs w:val="22"/>
                <w:lang w:eastAsia="en-US"/>
              </w:rPr>
            </w:pPr>
            <w:r w:rsidRPr="00FE6F71">
              <w:rPr>
                <w:sz w:val="22"/>
                <w:szCs w:val="22"/>
                <w:lang w:eastAsia="en-US"/>
              </w:rPr>
              <w:t>- призер = 16 баллов;</w:t>
            </w:r>
          </w:p>
          <w:p w:rsidR="00FE6F71" w:rsidRPr="00FE6F71" w:rsidRDefault="00FE6F71" w:rsidP="004D36F4">
            <w:pPr>
              <w:rPr>
                <w:sz w:val="22"/>
                <w:szCs w:val="22"/>
                <w:lang w:eastAsia="en-US"/>
              </w:rPr>
            </w:pPr>
            <w:r w:rsidRPr="00FE6F71">
              <w:rPr>
                <w:sz w:val="22"/>
                <w:szCs w:val="22"/>
                <w:lang w:eastAsia="en-US"/>
              </w:rPr>
              <w:t>- лауреат = 12 баллов.</w:t>
            </w:r>
          </w:p>
          <w:p w:rsidR="00FE6F71" w:rsidRPr="00FE6F71" w:rsidRDefault="00FE6F71" w:rsidP="004D36F4">
            <w:pPr>
              <w:rPr>
                <w:b/>
                <w:bCs/>
                <w:i/>
                <w:iCs/>
                <w:sz w:val="22"/>
                <w:szCs w:val="22"/>
                <w:lang w:eastAsia="en-US"/>
              </w:rPr>
            </w:pPr>
            <w:r w:rsidRPr="00FE6F71">
              <w:rPr>
                <w:b/>
                <w:bCs/>
                <w:i/>
                <w:iCs/>
                <w:sz w:val="22"/>
                <w:szCs w:val="22"/>
                <w:lang w:eastAsia="en-US"/>
              </w:rPr>
              <w:t xml:space="preserve">Всероссийский уровень: </w:t>
            </w:r>
          </w:p>
          <w:p w:rsidR="00FE6F71" w:rsidRPr="00FE6F71" w:rsidRDefault="00FE6F71" w:rsidP="004D36F4">
            <w:pPr>
              <w:rPr>
                <w:sz w:val="22"/>
                <w:szCs w:val="22"/>
                <w:lang w:eastAsia="en-US"/>
              </w:rPr>
            </w:pPr>
            <w:r w:rsidRPr="00FE6F71">
              <w:rPr>
                <w:sz w:val="22"/>
                <w:szCs w:val="22"/>
                <w:lang w:eastAsia="en-US"/>
              </w:rPr>
              <w:t xml:space="preserve">- победитель = 15 баллов; </w:t>
            </w:r>
          </w:p>
          <w:p w:rsidR="00FE6F71" w:rsidRPr="00FE6F71" w:rsidRDefault="00FE6F71" w:rsidP="004D36F4">
            <w:pPr>
              <w:rPr>
                <w:sz w:val="22"/>
                <w:szCs w:val="22"/>
                <w:lang w:eastAsia="en-US"/>
              </w:rPr>
            </w:pPr>
            <w:r w:rsidRPr="00FE6F71">
              <w:rPr>
                <w:sz w:val="22"/>
                <w:szCs w:val="22"/>
                <w:lang w:eastAsia="en-US"/>
              </w:rPr>
              <w:t>- призер = 12 баллов;</w:t>
            </w:r>
          </w:p>
          <w:p w:rsidR="00FE6F71" w:rsidRPr="00FE6F71" w:rsidRDefault="00FE6F71" w:rsidP="004D36F4">
            <w:pPr>
              <w:rPr>
                <w:sz w:val="22"/>
                <w:szCs w:val="22"/>
                <w:lang w:eastAsia="en-US"/>
              </w:rPr>
            </w:pPr>
            <w:r w:rsidRPr="00FE6F71">
              <w:rPr>
                <w:sz w:val="22"/>
                <w:szCs w:val="22"/>
                <w:lang w:eastAsia="en-US"/>
              </w:rPr>
              <w:t>- лауреат = 10 баллов.</w:t>
            </w:r>
          </w:p>
          <w:p w:rsidR="00FE6F71" w:rsidRPr="00FE6F71" w:rsidRDefault="00FE6F71" w:rsidP="004D36F4">
            <w:pPr>
              <w:rPr>
                <w:sz w:val="22"/>
                <w:szCs w:val="22"/>
                <w:lang w:eastAsia="en-US"/>
              </w:rPr>
            </w:pPr>
            <w:r w:rsidRPr="00FE6F71">
              <w:rPr>
                <w:b/>
                <w:bCs/>
                <w:i/>
                <w:iCs/>
                <w:sz w:val="22"/>
                <w:szCs w:val="22"/>
                <w:lang w:eastAsia="en-US"/>
              </w:rPr>
              <w:t>Региональный уровень:</w:t>
            </w:r>
            <w:r w:rsidRPr="00FE6F71">
              <w:rPr>
                <w:sz w:val="22"/>
                <w:szCs w:val="22"/>
                <w:lang w:eastAsia="en-US"/>
              </w:rPr>
              <w:t xml:space="preserve"> </w:t>
            </w:r>
          </w:p>
          <w:p w:rsidR="00FE6F71" w:rsidRPr="00FE6F71" w:rsidRDefault="00FE6F71" w:rsidP="004D36F4">
            <w:pPr>
              <w:rPr>
                <w:sz w:val="22"/>
                <w:szCs w:val="22"/>
                <w:lang w:eastAsia="en-US"/>
              </w:rPr>
            </w:pPr>
            <w:r w:rsidRPr="00FE6F71">
              <w:rPr>
                <w:sz w:val="22"/>
                <w:szCs w:val="22"/>
                <w:lang w:eastAsia="en-US"/>
              </w:rPr>
              <w:t>- победитель = 10 баллов;</w:t>
            </w:r>
          </w:p>
          <w:p w:rsidR="00FE6F71" w:rsidRPr="00FE6F71" w:rsidRDefault="00FE6F71" w:rsidP="004D36F4">
            <w:pPr>
              <w:rPr>
                <w:sz w:val="22"/>
                <w:szCs w:val="22"/>
                <w:lang w:eastAsia="en-US"/>
              </w:rPr>
            </w:pPr>
            <w:r w:rsidRPr="00FE6F71">
              <w:rPr>
                <w:sz w:val="22"/>
                <w:szCs w:val="22"/>
                <w:lang w:eastAsia="en-US"/>
              </w:rPr>
              <w:t xml:space="preserve">- призер = 8 баллов;  </w:t>
            </w:r>
          </w:p>
          <w:p w:rsidR="00FE6F71" w:rsidRPr="00FE6F71" w:rsidRDefault="00FE6F71" w:rsidP="004D36F4">
            <w:pPr>
              <w:rPr>
                <w:sz w:val="22"/>
                <w:szCs w:val="22"/>
                <w:lang w:eastAsia="en-US"/>
              </w:rPr>
            </w:pPr>
            <w:r w:rsidRPr="00FE6F71">
              <w:rPr>
                <w:sz w:val="22"/>
                <w:szCs w:val="22"/>
                <w:lang w:eastAsia="en-US"/>
              </w:rPr>
              <w:t>- лауреат = 5 баллов.</w:t>
            </w:r>
          </w:p>
          <w:p w:rsidR="00FE6F71" w:rsidRPr="00FE6F71" w:rsidRDefault="00FE6F71" w:rsidP="004D36F4">
            <w:pPr>
              <w:rPr>
                <w:b/>
                <w:bCs/>
                <w:sz w:val="22"/>
                <w:szCs w:val="22"/>
                <w:lang w:eastAsia="en-US"/>
              </w:rPr>
            </w:pPr>
            <w:r w:rsidRPr="00FE6F71">
              <w:rPr>
                <w:b/>
                <w:bCs/>
                <w:i/>
                <w:iCs/>
                <w:sz w:val="22"/>
                <w:szCs w:val="22"/>
                <w:lang w:eastAsia="en-US"/>
              </w:rPr>
              <w:t>Муниципальный уровень</w:t>
            </w:r>
            <w:r w:rsidRPr="00FE6F71">
              <w:rPr>
                <w:b/>
                <w:bCs/>
                <w:sz w:val="22"/>
                <w:szCs w:val="22"/>
                <w:lang w:eastAsia="en-US"/>
              </w:rPr>
              <w:t>:</w:t>
            </w:r>
          </w:p>
          <w:p w:rsidR="00FE6F71" w:rsidRPr="00FE6F71" w:rsidRDefault="00FE6F71" w:rsidP="004D36F4">
            <w:pPr>
              <w:rPr>
                <w:sz w:val="22"/>
                <w:szCs w:val="22"/>
                <w:lang w:eastAsia="en-US"/>
              </w:rPr>
            </w:pPr>
            <w:r w:rsidRPr="00FE6F71">
              <w:rPr>
                <w:sz w:val="22"/>
                <w:szCs w:val="22"/>
                <w:lang w:eastAsia="en-US"/>
              </w:rPr>
              <w:t xml:space="preserve">- победитель =  5 баллов; </w:t>
            </w:r>
          </w:p>
          <w:p w:rsidR="00FE6F71" w:rsidRPr="00FE6F71" w:rsidRDefault="00FE6F71" w:rsidP="004D36F4">
            <w:pPr>
              <w:rPr>
                <w:sz w:val="22"/>
                <w:szCs w:val="22"/>
                <w:lang w:eastAsia="en-US"/>
              </w:rPr>
            </w:pPr>
            <w:r w:rsidRPr="00FE6F71">
              <w:rPr>
                <w:sz w:val="22"/>
                <w:szCs w:val="22"/>
                <w:lang w:eastAsia="en-US"/>
              </w:rPr>
              <w:t>- призер = 3 балла;</w:t>
            </w:r>
          </w:p>
          <w:p w:rsidR="00FE6F71" w:rsidRPr="00FE6F71" w:rsidRDefault="00FE6F71" w:rsidP="004D36F4">
            <w:pPr>
              <w:rPr>
                <w:sz w:val="22"/>
                <w:szCs w:val="22"/>
                <w:lang w:eastAsia="en-US"/>
              </w:rPr>
            </w:pPr>
            <w:r w:rsidRPr="00FE6F71">
              <w:rPr>
                <w:sz w:val="22"/>
                <w:szCs w:val="22"/>
                <w:lang w:eastAsia="en-US"/>
              </w:rPr>
              <w:t>- лауреат = 2 балла.</w:t>
            </w:r>
          </w:p>
          <w:p w:rsidR="00FE6F71" w:rsidRPr="00FE6F71" w:rsidRDefault="00FE6F71" w:rsidP="004D36F4">
            <w:pPr>
              <w:rPr>
                <w:b/>
                <w:bCs/>
                <w:i/>
                <w:iCs/>
                <w:sz w:val="22"/>
                <w:szCs w:val="22"/>
                <w:lang w:eastAsia="en-US"/>
              </w:rPr>
            </w:pPr>
            <w:r w:rsidRPr="00FE6F71">
              <w:rPr>
                <w:b/>
                <w:bCs/>
                <w:i/>
                <w:iCs/>
                <w:sz w:val="22"/>
                <w:szCs w:val="22"/>
                <w:lang w:eastAsia="en-US"/>
              </w:rPr>
              <w:t>Уровень ОО:</w:t>
            </w:r>
          </w:p>
          <w:p w:rsidR="00FE6F71" w:rsidRPr="00FE6F71" w:rsidRDefault="00FE6F71" w:rsidP="004D36F4">
            <w:pPr>
              <w:rPr>
                <w:sz w:val="22"/>
                <w:szCs w:val="22"/>
                <w:lang w:eastAsia="en-US"/>
              </w:rPr>
            </w:pPr>
            <w:r w:rsidRPr="00FE6F71">
              <w:rPr>
                <w:sz w:val="22"/>
                <w:szCs w:val="22"/>
                <w:lang w:eastAsia="en-US"/>
              </w:rPr>
              <w:t>- победитель = 2 балла;</w:t>
            </w:r>
          </w:p>
          <w:p w:rsidR="00FE6F71" w:rsidRPr="00FE6F71" w:rsidRDefault="00FE6F71" w:rsidP="004D36F4">
            <w:pPr>
              <w:rPr>
                <w:sz w:val="22"/>
                <w:szCs w:val="22"/>
                <w:lang w:eastAsia="en-US"/>
              </w:rPr>
            </w:pPr>
            <w:r w:rsidRPr="00FE6F71">
              <w:rPr>
                <w:sz w:val="22"/>
                <w:szCs w:val="22"/>
                <w:lang w:eastAsia="en-US"/>
              </w:rPr>
              <w:t>- призер, лауреат = 1 балл.</w:t>
            </w:r>
          </w:p>
          <w:p w:rsidR="00FE6F71" w:rsidRPr="00FE6F71" w:rsidRDefault="00FE6F71" w:rsidP="004D36F4">
            <w:pPr>
              <w:rPr>
                <w:sz w:val="22"/>
                <w:szCs w:val="22"/>
                <w:lang w:eastAsia="en-US"/>
              </w:rPr>
            </w:pPr>
            <w:r w:rsidRPr="00FE6F71">
              <w:rPr>
                <w:sz w:val="22"/>
                <w:szCs w:val="22"/>
                <w:lang w:eastAsia="en-US"/>
              </w:rPr>
              <w:t xml:space="preserve">2. При участии в заочных мероприятиях: </w:t>
            </w:r>
          </w:p>
          <w:p w:rsidR="00FE6F71" w:rsidRPr="00FE6F71" w:rsidRDefault="00FE6F71" w:rsidP="004D36F4">
            <w:pPr>
              <w:rPr>
                <w:b/>
                <w:bCs/>
                <w:i/>
                <w:iCs/>
                <w:sz w:val="22"/>
                <w:szCs w:val="22"/>
                <w:lang w:eastAsia="en-US"/>
              </w:rPr>
            </w:pPr>
            <w:r w:rsidRPr="00FE6F71">
              <w:rPr>
                <w:b/>
                <w:bCs/>
                <w:i/>
                <w:iCs/>
                <w:sz w:val="22"/>
                <w:szCs w:val="22"/>
                <w:lang w:eastAsia="en-US"/>
              </w:rPr>
              <w:t xml:space="preserve">Международный уровень: </w:t>
            </w:r>
          </w:p>
          <w:p w:rsidR="00FE6F71" w:rsidRPr="00FE6F71" w:rsidRDefault="00FE6F71" w:rsidP="004D36F4">
            <w:pPr>
              <w:rPr>
                <w:sz w:val="22"/>
                <w:szCs w:val="22"/>
                <w:lang w:eastAsia="en-US"/>
              </w:rPr>
            </w:pPr>
            <w:r w:rsidRPr="00FE6F71">
              <w:rPr>
                <w:sz w:val="22"/>
                <w:szCs w:val="22"/>
                <w:lang w:eastAsia="en-US"/>
              </w:rPr>
              <w:t xml:space="preserve">- победитель = 10 баллов; </w:t>
            </w:r>
          </w:p>
          <w:p w:rsidR="00FE6F71" w:rsidRPr="00FE6F71" w:rsidRDefault="00FE6F71" w:rsidP="004D36F4">
            <w:pPr>
              <w:rPr>
                <w:sz w:val="22"/>
                <w:szCs w:val="22"/>
                <w:lang w:eastAsia="en-US"/>
              </w:rPr>
            </w:pPr>
            <w:r w:rsidRPr="00FE6F71">
              <w:rPr>
                <w:sz w:val="22"/>
                <w:szCs w:val="22"/>
                <w:lang w:eastAsia="en-US"/>
              </w:rPr>
              <w:t>- призер = 9 баллов;</w:t>
            </w:r>
          </w:p>
          <w:p w:rsidR="00FE6F71" w:rsidRPr="00FE6F71" w:rsidRDefault="00FE6F71" w:rsidP="004D36F4">
            <w:pPr>
              <w:rPr>
                <w:sz w:val="22"/>
                <w:szCs w:val="22"/>
                <w:lang w:eastAsia="en-US"/>
              </w:rPr>
            </w:pPr>
            <w:r w:rsidRPr="00FE6F71">
              <w:rPr>
                <w:sz w:val="22"/>
                <w:szCs w:val="22"/>
                <w:lang w:eastAsia="en-US"/>
              </w:rPr>
              <w:t>- лауреат = 8 баллов.</w:t>
            </w:r>
          </w:p>
          <w:p w:rsidR="00FE6F71" w:rsidRPr="00FE6F71" w:rsidRDefault="00FE6F71" w:rsidP="004D36F4">
            <w:pPr>
              <w:rPr>
                <w:b/>
                <w:bCs/>
                <w:i/>
                <w:iCs/>
                <w:sz w:val="22"/>
                <w:szCs w:val="22"/>
                <w:lang w:eastAsia="en-US"/>
              </w:rPr>
            </w:pPr>
            <w:r w:rsidRPr="00FE6F71">
              <w:rPr>
                <w:b/>
                <w:bCs/>
                <w:i/>
                <w:iCs/>
                <w:sz w:val="22"/>
                <w:szCs w:val="22"/>
                <w:lang w:eastAsia="en-US"/>
              </w:rPr>
              <w:t xml:space="preserve">Всероссийский уровень: </w:t>
            </w:r>
          </w:p>
          <w:p w:rsidR="00FE6F71" w:rsidRPr="00FE6F71" w:rsidRDefault="00FE6F71" w:rsidP="004D36F4">
            <w:pPr>
              <w:rPr>
                <w:sz w:val="22"/>
                <w:szCs w:val="22"/>
                <w:lang w:eastAsia="en-US"/>
              </w:rPr>
            </w:pPr>
            <w:r w:rsidRPr="00FE6F71">
              <w:rPr>
                <w:sz w:val="22"/>
                <w:szCs w:val="22"/>
                <w:lang w:eastAsia="en-US"/>
              </w:rPr>
              <w:t xml:space="preserve">- победитель = 8 баллов; </w:t>
            </w:r>
          </w:p>
          <w:p w:rsidR="00FE6F71" w:rsidRPr="00FE6F71" w:rsidRDefault="00FE6F71" w:rsidP="004D36F4">
            <w:pPr>
              <w:rPr>
                <w:sz w:val="22"/>
                <w:szCs w:val="22"/>
                <w:lang w:eastAsia="en-US"/>
              </w:rPr>
            </w:pPr>
            <w:r w:rsidRPr="00FE6F71">
              <w:rPr>
                <w:sz w:val="22"/>
                <w:szCs w:val="22"/>
                <w:lang w:eastAsia="en-US"/>
              </w:rPr>
              <w:t>- призер = 7 баллов;</w:t>
            </w:r>
          </w:p>
          <w:p w:rsidR="00FE6F71" w:rsidRPr="00FE6F71" w:rsidRDefault="00FE6F71" w:rsidP="004D36F4">
            <w:pPr>
              <w:rPr>
                <w:sz w:val="22"/>
                <w:szCs w:val="22"/>
                <w:lang w:eastAsia="en-US"/>
              </w:rPr>
            </w:pPr>
            <w:r w:rsidRPr="00FE6F71">
              <w:rPr>
                <w:sz w:val="22"/>
                <w:szCs w:val="22"/>
                <w:lang w:eastAsia="en-US"/>
              </w:rPr>
              <w:t>- лауреат = 6 баллов.</w:t>
            </w:r>
          </w:p>
          <w:p w:rsidR="00FE6F71" w:rsidRPr="00FE6F71" w:rsidRDefault="00FE6F71" w:rsidP="004D36F4">
            <w:pPr>
              <w:rPr>
                <w:sz w:val="22"/>
                <w:szCs w:val="22"/>
                <w:lang w:eastAsia="en-US"/>
              </w:rPr>
            </w:pPr>
            <w:r w:rsidRPr="00FE6F71">
              <w:rPr>
                <w:b/>
                <w:bCs/>
                <w:i/>
                <w:iCs/>
                <w:sz w:val="22"/>
                <w:szCs w:val="22"/>
                <w:lang w:eastAsia="en-US"/>
              </w:rPr>
              <w:t>Региональный уровень:</w:t>
            </w:r>
            <w:r w:rsidRPr="00FE6F71">
              <w:rPr>
                <w:sz w:val="22"/>
                <w:szCs w:val="22"/>
                <w:lang w:eastAsia="en-US"/>
              </w:rPr>
              <w:t xml:space="preserve"> </w:t>
            </w:r>
          </w:p>
          <w:p w:rsidR="00FE6F71" w:rsidRPr="00FE6F71" w:rsidRDefault="00FE6F71" w:rsidP="004D36F4">
            <w:pPr>
              <w:rPr>
                <w:sz w:val="22"/>
                <w:szCs w:val="22"/>
                <w:lang w:eastAsia="en-US"/>
              </w:rPr>
            </w:pPr>
            <w:r w:rsidRPr="00FE6F71">
              <w:rPr>
                <w:sz w:val="22"/>
                <w:szCs w:val="22"/>
                <w:lang w:eastAsia="en-US"/>
              </w:rPr>
              <w:t>- победитель = 6 баллов;</w:t>
            </w:r>
          </w:p>
          <w:p w:rsidR="00FE6F71" w:rsidRPr="00FE6F71" w:rsidRDefault="00FE6F71" w:rsidP="004D36F4">
            <w:pPr>
              <w:rPr>
                <w:sz w:val="22"/>
                <w:szCs w:val="22"/>
                <w:lang w:eastAsia="en-US"/>
              </w:rPr>
            </w:pPr>
            <w:r w:rsidRPr="00FE6F71">
              <w:rPr>
                <w:sz w:val="22"/>
                <w:szCs w:val="22"/>
                <w:lang w:eastAsia="en-US"/>
              </w:rPr>
              <w:t xml:space="preserve">- призер = 5 баллов;  </w:t>
            </w:r>
          </w:p>
          <w:p w:rsidR="00FE6F71" w:rsidRPr="00FE6F71" w:rsidRDefault="00FE6F71" w:rsidP="004D36F4">
            <w:pPr>
              <w:rPr>
                <w:sz w:val="22"/>
                <w:szCs w:val="22"/>
                <w:lang w:eastAsia="en-US"/>
              </w:rPr>
            </w:pPr>
            <w:r w:rsidRPr="00FE6F71">
              <w:rPr>
                <w:sz w:val="22"/>
                <w:szCs w:val="22"/>
                <w:lang w:eastAsia="en-US"/>
              </w:rPr>
              <w:t>- лауреат = 4 баллов.</w:t>
            </w:r>
          </w:p>
          <w:p w:rsidR="00FE6F71" w:rsidRPr="00FE6F71" w:rsidRDefault="00FE6F71" w:rsidP="004D36F4">
            <w:pPr>
              <w:rPr>
                <w:b/>
                <w:bCs/>
                <w:sz w:val="22"/>
                <w:szCs w:val="22"/>
                <w:lang w:eastAsia="en-US"/>
              </w:rPr>
            </w:pPr>
            <w:r w:rsidRPr="00FE6F71">
              <w:rPr>
                <w:b/>
                <w:bCs/>
                <w:i/>
                <w:iCs/>
                <w:sz w:val="22"/>
                <w:szCs w:val="22"/>
                <w:lang w:eastAsia="en-US"/>
              </w:rPr>
              <w:t>Муниципальный уровень:</w:t>
            </w:r>
          </w:p>
          <w:p w:rsidR="00FE6F71" w:rsidRPr="00FE6F71" w:rsidRDefault="00FE6F71" w:rsidP="004D36F4">
            <w:pPr>
              <w:rPr>
                <w:sz w:val="22"/>
                <w:szCs w:val="22"/>
                <w:lang w:eastAsia="en-US"/>
              </w:rPr>
            </w:pPr>
            <w:r w:rsidRPr="00FE6F71">
              <w:rPr>
                <w:sz w:val="22"/>
                <w:szCs w:val="22"/>
                <w:lang w:eastAsia="en-US"/>
              </w:rPr>
              <w:t xml:space="preserve">- победитель =  4 балла; </w:t>
            </w:r>
          </w:p>
          <w:p w:rsidR="00FE6F71" w:rsidRPr="00FE6F71" w:rsidRDefault="00FE6F71" w:rsidP="004D36F4">
            <w:pPr>
              <w:rPr>
                <w:sz w:val="22"/>
                <w:szCs w:val="22"/>
                <w:lang w:eastAsia="en-US"/>
              </w:rPr>
            </w:pPr>
            <w:r w:rsidRPr="00FE6F71">
              <w:rPr>
                <w:sz w:val="22"/>
                <w:szCs w:val="22"/>
                <w:lang w:eastAsia="en-US"/>
              </w:rPr>
              <w:t>- призер, лауреат = 3 балла.</w:t>
            </w:r>
          </w:p>
        </w:tc>
      </w:tr>
      <w:tr w:rsidR="00FE6F71" w:rsidRPr="00FE6F71" w:rsidTr="004D36F4">
        <w:tc>
          <w:tcPr>
            <w:tcW w:w="2802" w:type="dxa"/>
          </w:tcPr>
          <w:p w:rsidR="00FE6F71" w:rsidRPr="00FE6F71" w:rsidRDefault="00FE6F71" w:rsidP="004D36F4">
            <w:pPr>
              <w:rPr>
                <w:sz w:val="22"/>
                <w:szCs w:val="22"/>
              </w:rPr>
            </w:pPr>
            <w:r w:rsidRPr="00FE6F71">
              <w:rPr>
                <w:sz w:val="22"/>
                <w:szCs w:val="22"/>
              </w:rPr>
              <w:lastRenderedPageBreak/>
              <w:t>3.4. Уровень презентаций  научно-исследовательской и методической деятельности учителя</w:t>
            </w:r>
          </w:p>
          <w:p w:rsidR="00FE6F71" w:rsidRPr="00FE6F71" w:rsidRDefault="00FE6F71" w:rsidP="004D36F4">
            <w:pPr>
              <w:rPr>
                <w:sz w:val="22"/>
                <w:szCs w:val="22"/>
              </w:rPr>
            </w:pPr>
            <w:r w:rsidRPr="00FE6F71">
              <w:rPr>
                <w:sz w:val="22"/>
                <w:szCs w:val="22"/>
              </w:rPr>
              <w:t>(П10)</w:t>
            </w:r>
          </w:p>
        </w:tc>
        <w:tc>
          <w:tcPr>
            <w:tcW w:w="3969" w:type="dxa"/>
          </w:tcPr>
          <w:p w:rsidR="00FE6F71" w:rsidRPr="00FE6F71" w:rsidRDefault="00FE6F71" w:rsidP="004D36F4">
            <w:pPr>
              <w:rPr>
                <w:sz w:val="22"/>
                <w:szCs w:val="22"/>
                <w:lang w:eastAsia="en-US"/>
              </w:rPr>
            </w:pPr>
            <w:r w:rsidRPr="00FE6F71">
              <w:rPr>
                <w:sz w:val="22"/>
                <w:szCs w:val="22"/>
                <w:lang w:eastAsia="en-US"/>
              </w:rPr>
              <w:t xml:space="preserve">Уровень и статус участия учителя с информацией  в научных конференциях </w:t>
            </w:r>
          </w:p>
          <w:p w:rsidR="00FE6F71" w:rsidRPr="00FE6F71" w:rsidRDefault="00FE6F71" w:rsidP="004D36F4">
            <w:pPr>
              <w:rPr>
                <w:sz w:val="22"/>
                <w:szCs w:val="22"/>
                <w:lang w:eastAsia="en-US"/>
              </w:rPr>
            </w:pPr>
            <w:r w:rsidRPr="00FE6F71">
              <w:rPr>
                <w:sz w:val="22"/>
                <w:szCs w:val="22"/>
                <w:lang w:eastAsia="en-US"/>
              </w:rPr>
              <w:t>(И 3.10.1)</w:t>
            </w:r>
          </w:p>
        </w:tc>
        <w:tc>
          <w:tcPr>
            <w:tcW w:w="4677" w:type="dxa"/>
          </w:tcPr>
          <w:p w:rsidR="00FE6F71" w:rsidRPr="00FE6F71" w:rsidRDefault="00FE6F71" w:rsidP="004D36F4">
            <w:pPr>
              <w:rPr>
                <w:sz w:val="22"/>
                <w:szCs w:val="22"/>
              </w:rPr>
            </w:pPr>
            <w:r w:rsidRPr="00FE6F71">
              <w:rPr>
                <w:sz w:val="22"/>
                <w:szCs w:val="22"/>
                <w:lang w:eastAsia="en-US"/>
              </w:rPr>
              <w:t xml:space="preserve">Документальное подтверждение участия в конференции соответствующего уровня в статусе докладчика или участника, в т.ч. прямая электронная ссылка на регистрацию участников </w:t>
            </w:r>
            <w:r w:rsidRPr="00FE6F71">
              <w:rPr>
                <w:sz w:val="22"/>
                <w:szCs w:val="22"/>
                <w:lang w:val="en-US" w:eastAsia="en-US"/>
              </w:rPr>
              <w:t>web</w:t>
            </w:r>
            <w:r w:rsidRPr="00FE6F71">
              <w:rPr>
                <w:sz w:val="22"/>
                <w:szCs w:val="22"/>
                <w:lang w:eastAsia="en-US"/>
              </w:rPr>
              <w:t>-конференции</w:t>
            </w:r>
          </w:p>
        </w:tc>
        <w:tc>
          <w:tcPr>
            <w:tcW w:w="4253" w:type="dxa"/>
          </w:tcPr>
          <w:p w:rsidR="00FE6F71" w:rsidRPr="00FE6F71" w:rsidRDefault="00FE6F71" w:rsidP="004D36F4">
            <w:pPr>
              <w:rPr>
                <w:sz w:val="22"/>
                <w:szCs w:val="22"/>
                <w:lang w:eastAsia="en-US"/>
              </w:rPr>
            </w:pPr>
            <w:r w:rsidRPr="00FE6F71">
              <w:rPr>
                <w:sz w:val="22"/>
                <w:szCs w:val="22"/>
                <w:lang w:eastAsia="en-US"/>
              </w:rPr>
              <w:t>Количество баллов определяется путём суммирования:</w:t>
            </w:r>
          </w:p>
          <w:p w:rsidR="00FE6F71" w:rsidRPr="00FE6F71" w:rsidRDefault="00FE6F71" w:rsidP="004D36F4">
            <w:pPr>
              <w:rPr>
                <w:sz w:val="22"/>
                <w:szCs w:val="22"/>
                <w:lang w:eastAsia="en-US"/>
              </w:rPr>
            </w:pPr>
            <w:r w:rsidRPr="00FE6F71">
              <w:rPr>
                <w:sz w:val="22"/>
                <w:szCs w:val="22"/>
                <w:lang w:eastAsia="en-US"/>
              </w:rPr>
              <w:t>- при условии участия в нескольких конференциях;</w:t>
            </w:r>
          </w:p>
          <w:p w:rsidR="00FE6F71" w:rsidRPr="00FE6F71" w:rsidRDefault="00FE6F71" w:rsidP="004D36F4">
            <w:pPr>
              <w:rPr>
                <w:sz w:val="22"/>
                <w:szCs w:val="22"/>
              </w:rPr>
            </w:pPr>
            <w:r w:rsidRPr="00FE6F71">
              <w:rPr>
                <w:sz w:val="22"/>
                <w:szCs w:val="22"/>
              </w:rPr>
              <w:t xml:space="preserve">- при статусе  докладчика/участника </w:t>
            </w:r>
            <w:r w:rsidRPr="00FE6F71">
              <w:rPr>
                <w:sz w:val="22"/>
                <w:szCs w:val="22"/>
                <w:lang w:val="en-US"/>
              </w:rPr>
              <w:t>web</w:t>
            </w:r>
            <w:r w:rsidRPr="00FE6F71">
              <w:rPr>
                <w:sz w:val="22"/>
                <w:szCs w:val="22"/>
              </w:rPr>
              <w:t xml:space="preserve">-конференции. </w:t>
            </w:r>
          </w:p>
          <w:p w:rsidR="00FE6F71" w:rsidRPr="00FE6F71" w:rsidRDefault="00FE6F71" w:rsidP="004D36F4">
            <w:pPr>
              <w:rPr>
                <w:sz w:val="22"/>
                <w:szCs w:val="22"/>
              </w:rPr>
            </w:pPr>
            <w:r w:rsidRPr="00FE6F71">
              <w:rPr>
                <w:sz w:val="22"/>
                <w:szCs w:val="22"/>
              </w:rPr>
              <w:lastRenderedPageBreak/>
              <w:t>- международный уровень  = 10 баллов;</w:t>
            </w:r>
          </w:p>
          <w:p w:rsidR="00FE6F71" w:rsidRPr="00FE6F71" w:rsidRDefault="00FE6F71" w:rsidP="004D36F4">
            <w:pPr>
              <w:rPr>
                <w:sz w:val="22"/>
                <w:szCs w:val="22"/>
              </w:rPr>
            </w:pPr>
            <w:r w:rsidRPr="00FE6F71">
              <w:rPr>
                <w:sz w:val="22"/>
                <w:szCs w:val="22"/>
              </w:rPr>
              <w:t>- всероссийский уровень = 7 баллов;</w:t>
            </w:r>
          </w:p>
          <w:p w:rsidR="00FE6F71" w:rsidRPr="00FE6F71" w:rsidRDefault="00FE6F71" w:rsidP="004D36F4">
            <w:pPr>
              <w:rPr>
                <w:sz w:val="22"/>
                <w:szCs w:val="22"/>
              </w:rPr>
            </w:pPr>
            <w:r w:rsidRPr="00FE6F71">
              <w:rPr>
                <w:sz w:val="22"/>
                <w:szCs w:val="22"/>
              </w:rPr>
              <w:t>- региональный уровень = 5 баллов;</w:t>
            </w:r>
          </w:p>
          <w:p w:rsidR="00FE6F71" w:rsidRPr="00FE6F71" w:rsidRDefault="00FE6F71" w:rsidP="004D36F4">
            <w:pPr>
              <w:rPr>
                <w:sz w:val="22"/>
                <w:szCs w:val="22"/>
              </w:rPr>
            </w:pPr>
            <w:r w:rsidRPr="00FE6F71">
              <w:rPr>
                <w:sz w:val="22"/>
                <w:szCs w:val="22"/>
              </w:rPr>
              <w:t>- муниципальный уровень = 3 балла.</w:t>
            </w:r>
          </w:p>
          <w:p w:rsidR="00FE6F71" w:rsidRPr="00FE6F71" w:rsidRDefault="00FE6F71" w:rsidP="004D36F4">
            <w:pPr>
              <w:rPr>
                <w:sz w:val="22"/>
                <w:szCs w:val="22"/>
                <w:lang w:eastAsia="en-US"/>
              </w:rPr>
            </w:pPr>
            <w:r w:rsidRPr="00FE6F71">
              <w:rPr>
                <w:sz w:val="22"/>
                <w:szCs w:val="22"/>
                <w:lang w:eastAsia="en-US"/>
              </w:rPr>
              <w:t>- уровень ОО = 1 балл.</w:t>
            </w:r>
          </w:p>
          <w:p w:rsidR="00FE6F71" w:rsidRPr="00FE6F71" w:rsidRDefault="00FE6F71" w:rsidP="004D36F4">
            <w:pPr>
              <w:rPr>
                <w:sz w:val="22"/>
                <w:szCs w:val="22"/>
                <w:lang w:eastAsia="en-US"/>
              </w:rPr>
            </w:pPr>
            <w:r w:rsidRPr="00FE6F71">
              <w:rPr>
                <w:sz w:val="22"/>
                <w:szCs w:val="22"/>
                <w:lang w:eastAsia="en-US"/>
              </w:rPr>
              <w:t>Максимальный балл = 2  при статусе участника конференции любого уровня.</w:t>
            </w:r>
          </w:p>
        </w:tc>
      </w:tr>
      <w:tr w:rsidR="00FE6F71" w:rsidRPr="00FE6F71" w:rsidTr="004D36F4">
        <w:tc>
          <w:tcPr>
            <w:tcW w:w="2802" w:type="dxa"/>
          </w:tcPr>
          <w:p w:rsidR="00FE6F71" w:rsidRPr="00FE6F71" w:rsidRDefault="00FE6F71" w:rsidP="004D36F4">
            <w:pPr>
              <w:rPr>
                <w:sz w:val="22"/>
                <w:szCs w:val="22"/>
                <w:lang w:eastAsia="en-US"/>
              </w:rPr>
            </w:pPr>
            <w:r w:rsidRPr="00FE6F71">
              <w:rPr>
                <w:sz w:val="22"/>
                <w:szCs w:val="22"/>
                <w:lang w:eastAsia="en-US"/>
              </w:rPr>
              <w:lastRenderedPageBreak/>
              <w:t>3.5. Публикации в официальных изданиях по профилю педагогической деятельности (в т.ч. в электронных)</w:t>
            </w:r>
          </w:p>
          <w:p w:rsidR="00FE6F71" w:rsidRPr="00FE6F71" w:rsidRDefault="00FE6F71" w:rsidP="004D36F4">
            <w:pPr>
              <w:rPr>
                <w:sz w:val="22"/>
                <w:szCs w:val="22"/>
              </w:rPr>
            </w:pPr>
            <w:r w:rsidRPr="00FE6F71">
              <w:rPr>
                <w:sz w:val="22"/>
                <w:szCs w:val="22"/>
                <w:lang w:eastAsia="en-US"/>
              </w:rPr>
              <w:t>(П11).</w:t>
            </w:r>
          </w:p>
        </w:tc>
        <w:tc>
          <w:tcPr>
            <w:tcW w:w="3969" w:type="dxa"/>
          </w:tcPr>
          <w:p w:rsidR="00FE6F71" w:rsidRPr="00FE6F71" w:rsidRDefault="00FE6F71" w:rsidP="004D36F4">
            <w:pPr>
              <w:rPr>
                <w:sz w:val="22"/>
                <w:szCs w:val="22"/>
                <w:lang w:eastAsia="en-US"/>
              </w:rPr>
            </w:pPr>
            <w:r w:rsidRPr="00FE6F71">
              <w:rPr>
                <w:sz w:val="22"/>
                <w:szCs w:val="22"/>
                <w:lang w:eastAsia="en-US"/>
              </w:rPr>
              <w:t xml:space="preserve">Уровень научно-методического издания, в котором размещена публикация </w:t>
            </w:r>
          </w:p>
          <w:p w:rsidR="00FE6F71" w:rsidRPr="00FE6F71" w:rsidRDefault="00FE6F71" w:rsidP="004D36F4">
            <w:pPr>
              <w:rPr>
                <w:sz w:val="22"/>
                <w:szCs w:val="22"/>
                <w:lang w:eastAsia="en-US"/>
              </w:rPr>
            </w:pPr>
            <w:r w:rsidRPr="00FE6F71">
              <w:rPr>
                <w:sz w:val="22"/>
                <w:szCs w:val="22"/>
                <w:lang w:eastAsia="en-US"/>
              </w:rPr>
              <w:t>(И 3.11.1)</w:t>
            </w:r>
          </w:p>
        </w:tc>
        <w:tc>
          <w:tcPr>
            <w:tcW w:w="4677" w:type="dxa"/>
          </w:tcPr>
          <w:p w:rsidR="00FE6F71" w:rsidRPr="00FE6F71" w:rsidRDefault="00FE6F71" w:rsidP="004D36F4">
            <w:pPr>
              <w:rPr>
                <w:sz w:val="22"/>
                <w:szCs w:val="22"/>
                <w:lang w:eastAsia="en-US"/>
              </w:rPr>
            </w:pPr>
            <w:r w:rsidRPr="00FE6F71">
              <w:rPr>
                <w:sz w:val="22"/>
                <w:szCs w:val="22"/>
                <w:lang w:eastAsia="en-US"/>
              </w:rPr>
              <w:t>Выходные данные публикации</w:t>
            </w:r>
          </w:p>
        </w:tc>
        <w:tc>
          <w:tcPr>
            <w:tcW w:w="4253" w:type="dxa"/>
          </w:tcPr>
          <w:p w:rsidR="00FE6F71" w:rsidRPr="00FE6F71" w:rsidRDefault="00FE6F71" w:rsidP="004D36F4">
            <w:pPr>
              <w:rPr>
                <w:sz w:val="22"/>
                <w:szCs w:val="22"/>
                <w:lang w:eastAsia="en-US"/>
              </w:rPr>
            </w:pPr>
            <w:r w:rsidRPr="00FE6F71">
              <w:rPr>
                <w:sz w:val="22"/>
                <w:szCs w:val="22"/>
                <w:lang w:eastAsia="en-US"/>
              </w:rPr>
              <w:t>Количество баллов определяется путём суммирования при условии наличия нескольких публикаций.</w:t>
            </w:r>
          </w:p>
          <w:p w:rsidR="00FE6F71" w:rsidRPr="00FE6F71" w:rsidRDefault="00FE6F71" w:rsidP="004D36F4">
            <w:pPr>
              <w:rPr>
                <w:sz w:val="22"/>
                <w:szCs w:val="22"/>
              </w:rPr>
            </w:pPr>
            <w:r w:rsidRPr="00FE6F71">
              <w:rPr>
                <w:sz w:val="22"/>
                <w:szCs w:val="22"/>
              </w:rPr>
              <w:t>Максимальный балл =5.</w:t>
            </w:r>
          </w:p>
          <w:p w:rsidR="00FE6F71" w:rsidRPr="00FE6F71" w:rsidRDefault="00FE6F71" w:rsidP="004D36F4">
            <w:pPr>
              <w:rPr>
                <w:sz w:val="22"/>
                <w:szCs w:val="22"/>
              </w:rPr>
            </w:pPr>
            <w:r w:rsidRPr="00FE6F71">
              <w:rPr>
                <w:sz w:val="22"/>
                <w:szCs w:val="22"/>
              </w:rPr>
              <w:t>- региональный уровень и выше = 5 баллов;</w:t>
            </w:r>
          </w:p>
          <w:p w:rsidR="00FE6F71" w:rsidRPr="00FE6F71" w:rsidRDefault="00FE6F71" w:rsidP="004D36F4">
            <w:pPr>
              <w:rPr>
                <w:sz w:val="22"/>
                <w:szCs w:val="22"/>
              </w:rPr>
            </w:pPr>
            <w:r w:rsidRPr="00FE6F71">
              <w:rPr>
                <w:sz w:val="22"/>
                <w:szCs w:val="22"/>
              </w:rPr>
              <w:t>- муниципальный уровень = 3 балла;</w:t>
            </w:r>
          </w:p>
          <w:p w:rsidR="00FE6F71" w:rsidRPr="00FE6F71" w:rsidRDefault="00FE6F71" w:rsidP="004D36F4">
            <w:pPr>
              <w:rPr>
                <w:sz w:val="22"/>
                <w:szCs w:val="22"/>
                <w:lang w:eastAsia="en-US"/>
              </w:rPr>
            </w:pPr>
            <w:r w:rsidRPr="00FE6F71">
              <w:rPr>
                <w:sz w:val="22"/>
                <w:szCs w:val="22"/>
                <w:lang w:eastAsia="en-US"/>
              </w:rPr>
              <w:t>- уровень ОО = 1 балл.</w:t>
            </w:r>
          </w:p>
          <w:p w:rsidR="00FE6F71" w:rsidRPr="00FE6F71" w:rsidRDefault="00FE6F71" w:rsidP="004D36F4">
            <w:pPr>
              <w:rPr>
                <w:sz w:val="22"/>
                <w:szCs w:val="22"/>
              </w:rPr>
            </w:pPr>
            <w:r w:rsidRPr="00FE6F71">
              <w:rPr>
                <w:sz w:val="22"/>
                <w:szCs w:val="22"/>
                <w:lang w:eastAsia="en-US"/>
              </w:rPr>
              <w:t>Размещение публикации в официальных Интернет-изданиях (при наличии редакционной коллегии) =2 балла.</w:t>
            </w:r>
          </w:p>
        </w:tc>
      </w:tr>
      <w:tr w:rsidR="00FE6F71" w:rsidRPr="00FE6F71" w:rsidTr="004D36F4">
        <w:tc>
          <w:tcPr>
            <w:tcW w:w="2802" w:type="dxa"/>
          </w:tcPr>
          <w:p w:rsidR="00FE6F71" w:rsidRPr="00FE6F71" w:rsidRDefault="00FE6F71" w:rsidP="004D36F4">
            <w:pPr>
              <w:rPr>
                <w:sz w:val="22"/>
                <w:szCs w:val="22"/>
                <w:lang w:eastAsia="en-US"/>
              </w:rPr>
            </w:pPr>
            <w:r w:rsidRPr="00FE6F71">
              <w:rPr>
                <w:sz w:val="22"/>
                <w:szCs w:val="22"/>
                <w:lang w:eastAsia="en-US"/>
              </w:rPr>
              <w:t>3.6. Непрерывность профессионального совершенствования (П12)</w:t>
            </w:r>
          </w:p>
        </w:tc>
        <w:tc>
          <w:tcPr>
            <w:tcW w:w="3969" w:type="dxa"/>
          </w:tcPr>
          <w:p w:rsidR="00FE6F71" w:rsidRPr="00FE6F71" w:rsidRDefault="00FE6F71" w:rsidP="004D36F4">
            <w:pPr>
              <w:rPr>
                <w:sz w:val="22"/>
                <w:szCs w:val="22"/>
                <w:lang w:eastAsia="en-US"/>
              </w:rPr>
            </w:pPr>
            <w:r w:rsidRPr="00FE6F71">
              <w:rPr>
                <w:sz w:val="22"/>
                <w:szCs w:val="22"/>
                <w:lang w:eastAsia="en-US"/>
              </w:rPr>
              <w:t xml:space="preserve">Уровень программы повышения квалификации </w:t>
            </w:r>
            <w:proofErr w:type="spellStart"/>
            <w:r w:rsidRPr="00FE6F71">
              <w:rPr>
                <w:sz w:val="22"/>
                <w:szCs w:val="22"/>
                <w:lang w:eastAsia="en-US"/>
              </w:rPr>
              <w:t>и\или</w:t>
            </w:r>
            <w:proofErr w:type="spellEnd"/>
            <w:r w:rsidRPr="00FE6F71">
              <w:rPr>
                <w:sz w:val="22"/>
                <w:szCs w:val="22"/>
                <w:lang w:eastAsia="en-US"/>
              </w:rPr>
              <w:t xml:space="preserve">  профессиональной подготовки</w:t>
            </w:r>
            <w:r w:rsidRPr="00FE6F71">
              <w:rPr>
                <w:sz w:val="22"/>
                <w:szCs w:val="22"/>
                <w:lang w:eastAsia="en-US"/>
              </w:rPr>
              <w:tab/>
            </w:r>
          </w:p>
          <w:p w:rsidR="00FE6F71" w:rsidRPr="00FE6F71" w:rsidRDefault="00FE6F71" w:rsidP="004D36F4">
            <w:pPr>
              <w:rPr>
                <w:sz w:val="22"/>
                <w:szCs w:val="22"/>
                <w:lang w:eastAsia="en-US"/>
              </w:rPr>
            </w:pPr>
            <w:r w:rsidRPr="00FE6F71">
              <w:rPr>
                <w:sz w:val="22"/>
                <w:szCs w:val="22"/>
                <w:lang w:eastAsia="en-US"/>
              </w:rPr>
              <w:t>(И 3.12.1)</w:t>
            </w:r>
            <w:r w:rsidRPr="00FE6F71">
              <w:rPr>
                <w:sz w:val="22"/>
                <w:szCs w:val="22"/>
                <w:lang w:eastAsia="en-US"/>
              </w:rPr>
              <w:tab/>
            </w:r>
          </w:p>
          <w:p w:rsidR="00FE6F71" w:rsidRPr="00FE6F71" w:rsidRDefault="00FE6F71" w:rsidP="004D36F4">
            <w:pPr>
              <w:rPr>
                <w:sz w:val="22"/>
                <w:szCs w:val="22"/>
                <w:lang w:eastAsia="en-US"/>
              </w:rPr>
            </w:pPr>
          </w:p>
        </w:tc>
        <w:tc>
          <w:tcPr>
            <w:tcW w:w="4677" w:type="dxa"/>
          </w:tcPr>
          <w:p w:rsidR="00FE6F71" w:rsidRPr="00FE6F71" w:rsidRDefault="00FE6F71" w:rsidP="004D36F4">
            <w:pPr>
              <w:rPr>
                <w:sz w:val="22"/>
                <w:szCs w:val="22"/>
                <w:lang w:eastAsia="en-US"/>
              </w:rPr>
            </w:pPr>
            <w:r w:rsidRPr="00FE6F71">
              <w:rPr>
                <w:sz w:val="22"/>
                <w:szCs w:val="22"/>
                <w:lang w:eastAsia="en-US"/>
              </w:rPr>
              <w:t xml:space="preserve">Свидетельства, сертификаты, приказы о зачислении и т. п., свидетельствующие о процессе (или результате) повышения квалификации учителя </w:t>
            </w:r>
          </w:p>
        </w:tc>
        <w:tc>
          <w:tcPr>
            <w:tcW w:w="4253" w:type="dxa"/>
          </w:tcPr>
          <w:p w:rsidR="00FE6F71" w:rsidRPr="00FE6F71" w:rsidRDefault="00FE6F71" w:rsidP="004D36F4">
            <w:pPr>
              <w:rPr>
                <w:sz w:val="22"/>
                <w:szCs w:val="22"/>
                <w:lang w:eastAsia="en-US"/>
              </w:rPr>
            </w:pPr>
            <w:r w:rsidRPr="00FE6F71">
              <w:rPr>
                <w:sz w:val="22"/>
                <w:szCs w:val="22"/>
                <w:lang w:eastAsia="en-US"/>
              </w:rPr>
              <w:t>Максимальный балл = 5.</w:t>
            </w:r>
          </w:p>
          <w:p w:rsidR="00FE6F71" w:rsidRPr="00FE6F71" w:rsidRDefault="00FE6F71" w:rsidP="004D36F4">
            <w:pPr>
              <w:rPr>
                <w:sz w:val="22"/>
                <w:szCs w:val="22"/>
                <w:lang w:eastAsia="en-US"/>
              </w:rPr>
            </w:pPr>
            <w:r w:rsidRPr="00FE6F71">
              <w:rPr>
                <w:sz w:val="22"/>
                <w:szCs w:val="22"/>
                <w:lang w:eastAsia="en-US"/>
              </w:rPr>
              <w:t>Обучение в магистратуре, аспирантуре, докторантуре = 5 баллов.</w:t>
            </w:r>
          </w:p>
          <w:p w:rsidR="00FE6F71" w:rsidRPr="00FE6F71" w:rsidRDefault="00FE6F71" w:rsidP="004D36F4">
            <w:pPr>
              <w:rPr>
                <w:sz w:val="22"/>
                <w:szCs w:val="22"/>
                <w:lang w:eastAsia="en-US"/>
              </w:rPr>
            </w:pPr>
            <w:r w:rsidRPr="00FE6F71">
              <w:rPr>
                <w:sz w:val="22"/>
                <w:szCs w:val="22"/>
                <w:lang w:eastAsia="en-US"/>
              </w:rPr>
              <w:t>Обучение по программам высшего образования (магистратура) =  3 балла.</w:t>
            </w:r>
          </w:p>
          <w:p w:rsidR="00FE6F71" w:rsidRPr="00FE6F71" w:rsidRDefault="00FE6F71" w:rsidP="004D36F4">
            <w:pPr>
              <w:rPr>
                <w:sz w:val="22"/>
                <w:szCs w:val="22"/>
                <w:lang w:eastAsia="en-US"/>
              </w:rPr>
            </w:pPr>
            <w:r w:rsidRPr="00FE6F71">
              <w:rPr>
                <w:sz w:val="22"/>
                <w:szCs w:val="22"/>
                <w:lang w:eastAsia="en-US"/>
              </w:rPr>
              <w:t>Обучение на курсах повышения квалификации или переподготовки  = 1 балл.</w:t>
            </w:r>
          </w:p>
        </w:tc>
      </w:tr>
      <w:tr w:rsidR="00FE6F71" w:rsidRPr="00FE6F71" w:rsidTr="004D36F4">
        <w:tc>
          <w:tcPr>
            <w:tcW w:w="2802" w:type="dxa"/>
          </w:tcPr>
          <w:p w:rsidR="00FE6F71" w:rsidRPr="00FE6F71" w:rsidRDefault="00FE6F71" w:rsidP="004D36F4">
            <w:pPr>
              <w:rPr>
                <w:sz w:val="22"/>
                <w:szCs w:val="22"/>
              </w:rPr>
            </w:pPr>
            <w:r w:rsidRPr="00FE6F71">
              <w:rPr>
                <w:sz w:val="22"/>
                <w:szCs w:val="22"/>
              </w:rPr>
              <w:t>3.7. Участие учителя в работе жюри (конкурсных комиссий) при проведении конкурсов различного уровня, а также  наличие статуса эксперта в области образования</w:t>
            </w:r>
          </w:p>
          <w:p w:rsidR="00FE6F71" w:rsidRPr="00FE6F71" w:rsidRDefault="00FE6F71" w:rsidP="004D36F4">
            <w:pPr>
              <w:rPr>
                <w:sz w:val="22"/>
                <w:szCs w:val="22"/>
                <w:u w:val="single"/>
                <w:lang w:eastAsia="en-US"/>
              </w:rPr>
            </w:pPr>
            <w:r w:rsidRPr="00FE6F71">
              <w:rPr>
                <w:sz w:val="22"/>
                <w:szCs w:val="22"/>
              </w:rPr>
              <w:t>(П13)</w:t>
            </w:r>
          </w:p>
        </w:tc>
        <w:tc>
          <w:tcPr>
            <w:tcW w:w="3969" w:type="dxa"/>
          </w:tcPr>
          <w:p w:rsidR="00FE6F71" w:rsidRPr="00FE6F71" w:rsidRDefault="00FE6F71" w:rsidP="004D36F4">
            <w:pPr>
              <w:tabs>
                <w:tab w:val="left" w:pos="6255"/>
              </w:tabs>
              <w:rPr>
                <w:sz w:val="22"/>
                <w:szCs w:val="22"/>
              </w:rPr>
            </w:pPr>
            <w:r w:rsidRPr="00FE6F71">
              <w:rPr>
                <w:sz w:val="22"/>
                <w:szCs w:val="22"/>
              </w:rPr>
              <w:t xml:space="preserve">Уровень и разнообразие направлений: а) работа в составе экспертного сообщества; б) работа в составе жюри </w:t>
            </w:r>
          </w:p>
          <w:p w:rsidR="00FE6F71" w:rsidRPr="00FE6F71" w:rsidRDefault="00FE6F71" w:rsidP="004D36F4">
            <w:pPr>
              <w:rPr>
                <w:sz w:val="22"/>
                <w:szCs w:val="22"/>
                <w:lang w:eastAsia="en-US"/>
              </w:rPr>
            </w:pPr>
            <w:r w:rsidRPr="00FE6F71">
              <w:rPr>
                <w:sz w:val="22"/>
                <w:szCs w:val="22"/>
                <w:lang w:eastAsia="en-US"/>
              </w:rPr>
              <w:t>(И 3.13.1)</w:t>
            </w:r>
          </w:p>
        </w:tc>
        <w:tc>
          <w:tcPr>
            <w:tcW w:w="4677" w:type="dxa"/>
          </w:tcPr>
          <w:p w:rsidR="00FE6F71" w:rsidRPr="00FE6F71" w:rsidRDefault="00FE6F71" w:rsidP="004D36F4">
            <w:pPr>
              <w:tabs>
                <w:tab w:val="left" w:pos="6255"/>
              </w:tabs>
              <w:rPr>
                <w:sz w:val="22"/>
                <w:szCs w:val="22"/>
              </w:rPr>
            </w:pPr>
            <w:r w:rsidRPr="00FE6F71">
              <w:rPr>
                <w:sz w:val="22"/>
                <w:szCs w:val="22"/>
              </w:rPr>
              <w:t>Приказы, справки, сертификаты</w:t>
            </w:r>
          </w:p>
        </w:tc>
        <w:tc>
          <w:tcPr>
            <w:tcW w:w="4253" w:type="dxa"/>
          </w:tcPr>
          <w:p w:rsidR="00FE6F71" w:rsidRPr="00FE6F71" w:rsidRDefault="00FE6F71" w:rsidP="004D36F4">
            <w:pPr>
              <w:tabs>
                <w:tab w:val="left" w:pos="6255"/>
              </w:tabs>
              <w:rPr>
                <w:sz w:val="22"/>
                <w:szCs w:val="22"/>
              </w:rPr>
            </w:pPr>
            <w:r w:rsidRPr="00FE6F71">
              <w:rPr>
                <w:sz w:val="22"/>
                <w:szCs w:val="22"/>
              </w:rPr>
              <w:t>Количество баллов определяется путем суммирования при условии участия в нескольких мероприятиях, в т.ч. различного уровня:</w:t>
            </w:r>
          </w:p>
          <w:p w:rsidR="00FE6F71" w:rsidRPr="00FE6F71" w:rsidRDefault="00FE6F71" w:rsidP="004D36F4">
            <w:pPr>
              <w:tabs>
                <w:tab w:val="left" w:pos="6255"/>
              </w:tabs>
              <w:rPr>
                <w:sz w:val="22"/>
                <w:szCs w:val="22"/>
              </w:rPr>
            </w:pPr>
            <w:r w:rsidRPr="00FE6F71">
              <w:rPr>
                <w:b/>
                <w:bCs/>
                <w:i/>
                <w:iCs/>
                <w:sz w:val="22"/>
                <w:szCs w:val="22"/>
              </w:rPr>
              <w:t>Региональный уровень:</w:t>
            </w:r>
            <w:r w:rsidRPr="00FE6F71">
              <w:rPr>
                <w:sz w:val="22"/>
                <w:szCs w:val="22"/>
              </w:rPr>
              <w:t xml:space="preserve"> </w:t>
            </w:r>
          </w:p>
          <w:p w:rsidR="00FE6F71" w:rsidRPr="00FE6F71" w:rsidRDefault="00FE6F71" w:rsidP="004D36F4">
            <w:pPr>
              <w:tabs>
                <w:tab w:val="left" w:pos="6255"/>
              </w:tabs>
              <w:rPr>
                <w:sz w:val="22"/>
                <w:szCs w:val="22"/>
              </w:rPr>
            </w:pPr>
            <w:r w:rsidRPr="00FE6F71">
              <w:rPr>
                <w:sz w:val="22"/>
                <w:szCs w:val="22"/>
              </w:rPr>
              <w:t>- эксперт = 10 баллов;</w:t>
            </w:r>
          </w:p>
          <w:p w:rsidR="00FE6F71" w:rsidRPr="00FE6F71" w:rsidRDefault="00FE6F71" w:rsidP="004D36F4">
            <w:pPr>
              <w:tabs>
                <w:tab w:val="left" w:pos="6255"/>
              </w:tabs>
              <w:rPr>
                <w:sz w:val="22"/>
                <w:szCs w:val="22"/>
              </w:rPr>
            </w:pPr>
            <w:r w:rsidRPr="00FE6F71">
              <w:rPr>
                <w:sz w:val="22"/>
                <w:szCs w:val="22"/>
              </w:rPr>
              <w:t>- член жюри = 5 баллов.</w:t>
            </w:r>
          </w:p>
          <w:p w:rsidR="00FE6F71" w:rsidRPr="00FE6F71" w:rsidRDefault="00FE6F71" w:rsidP="004D36F4">
            <w:pPr>
              <w:rPr>
                <w:b/>
                <w:bCs/>
                <w:i/>
                <w:iCs/>
                <w:sz w:val="22"/>
                <w:szCs w:val="22"/>
              </w:rPr>
            </w:pPr>
            <w:r w:rsidRPr="00FE6F71">
              <w:rPr>
                <w:b/>
                <w:bCs/>
                <w:i/>
                <w:iCs/>
                <w:sz w:val="22"/>
                <w:szCs w:val="22"/>
              </w:rPr>
              <w:t>Муниципальный уровень:</w:t>
            </w:r>
          </w:p>
          <w:p w:rsidR="00FE6F71" w:rsidRPr="00FE6F71" w:rsidRDefault="00FE6F71" w:rsidP="004D36F4">
            <w:pPr>
              <w:rPr>
                <w:sz w:val="22"/>
                <w:szCs w:val="22"/>
              </w:rPr>
            </w:pPr>
            <w:r w:rsidRPr="00FE6F71">
              <w:rPr>
                <w:b/>
                <w:bCs/>
                <w:i/>
                <w:iCs/>
                <w:sz w:val="22"/>
                <w:szCs w:val="22"/>
              </w:rPr>
              <w:t xml:space="preserve">- </w:t>
            </w:r>
            <w:r w:rsidRPr="00FE6F71">
              <w:rPr>
                <w:sz w:val="22"/>
                <w:szCs w:val="22"/>
              </w:rPr>
              <w:t xml:space="preserve"> эксперт = 5 баллов;</w:t>
            </w:r>
          </w:p>
          <w:p w:rsidR="00FE6F71" w:rsidRPr="00FE6F71" w:rsidRDefault="00FE6F71" w:rsidP="004D36F4">
            <w:pPr>
              <w:rPr>
                <w:sz w:val="22"/>
                <w:szCs w:val="22"/>
                <w:lang w:eastAsia="en-US"/>
              </w:rPr>
            </w:pPr>
            <w:r w:rsidRPr="00FE6F71">
              <w:rPr>
                <w:sz w:val="22"/>
                <w:szCs w:val="22"/>
              </w:rPr>
              <w:t>- член жюри = 3 балла.</w:t>
            </w:r>
          </w:p>
        </w:tc>
      </w:tr>
      <w:tr w:rsidR="00FE6F71" w:rsidRPr="00FE6F71" w:rsidTr="004D36F4">
        <w:tc>
          <w:tcPr>
            <w:tcW w:w="15701" w:type="dxa"/>
            <w:gridSpan w:val="4"/>
          </w:tcPr>
          <w:p w:rsidR="00FE6F71" w:rsidRPr="00FE6F71" w:rsidRDefault="00FE6F71" w:rsidP="004D36F4">
            <w:pPr>
              <w:jc w:val="center"/>
              <w:rPr>
                <w:b/>
                <w:bCs/>
                <w:lang w:eastAsia="en-US"/>
              </w:rPr>
            </w:pPr>
            <w:r w:rsidRPr="00FE6F71">
              <w:rPr>
                <w:b/>
                <w:bCs/>
                <w:lang w:eastAsia="en-US"/>
              </w:rPr>
              <w:t>Критерий 4 (К 4): Результативность коммуникативной деятельности учителя</w:t>
            </w:r>
          </w:p>
        </w:tc>
      </w:tr>
      <w:tr w:rsidR="00FE6F71" w:rsidRPr="00FE6F71" w:rsidTr="004D36F4">
        <w:tc>
          <w:tcPr>
            <w:tcW w:w="2802" w:type="dxa"/>
            <w:vMerge w:val="restart"/>
          </w:tcPr>
          <w:p w:rsidR="00FE6F71" w:rsidRPr="00FE6F71" w:rsidRDefault="00FE6F71" w:rsidP="004D36F4">
            <w:pPr>
              <w:rPr>
                <w:lang w:eastAsia="en-US"/>
              </w:rPr>
            </w:pPr>
            <w:r w:rsidRPr="00FE6F71">
              <w:rPr>
                <w:lang w:eastAsia="en-US"/>
              </w:rPr>
              <w:t xml:space="preserve">4.1. Уровень коммуникативной </w:t>
            </w:r>
            <w:r w:rsidRPr="00FE6F71">
              <w:rPr>
                <w:lang w:eastAsia="en-US"/>
              </w:rPr>
              <w:lastRenderedPageBreak/>
              <w:t>культуры при общении с обучающимися  и родителями</w:t>
            </w:r>
          </w:p>
          <w:p w:rsidR="00FE6F71" w:rsidRPr="00FE6F71" w:rsidRDefault="00FE6F71" w:rsidP="004D36F4">
            <w:pPr>
              <w:rPr>
                <w:lang w:eastAsia="en-US"/>
              </w:rPr>
            </w:pPr>
            <w:r w:rsidRPr="00FE6F71">
              <w:rPr>
                <w:lang w:eastAsia="en-US"/>
              </w:rPr>
              <w:t>(П. 15)</w:t>
            </w:r>
          </w:p>
        </w:tc>
        <w:tc>
          <w:tcPr>
            <w:tcW w:w="8646" w:type="dxa"/>
            <w:gridSpan w:val="2"/>
          </w:tcPr>
          <w:p w:rsidR="00FE6F71" w:rsidRPr="00FE6F71" w:rsidRDefault="00FE6F71" w:rsidP="004D36F4">
            <w:pPr>
              <w:rPr>
                <w:lang w:eastAsia="en-US"/>
              </w:rPr>
            </w:pPr>
            <w:r w:rsidRPr="00FE6F71">
              <w:rPr>
                <w:lang w:eastAsia="en-US"/>
              </w:rPr>
              <w:lastRenderedPageBreak/>
              <w:t xml:space="preserve">Наличие обоснованных   жалоб со стороны родителей </w:t>
            </w:r>
            <w:proofErr w:type="spellStart"/>
            <w:r w:rsidRPr="00FE6F71">
              <w:rPr>
                <w:lang w:eastAsia="en-US"/>
              </w:rPr>
              <w:t>и\или</w:t>
            </w:r>
            <w:proofErr w:type="spellEnd"/>
            <w:r w:rsidRPr="00FE6F71">
              <w:rPr>
                <w:lang w:eastAsia="en-US"/>
              </w:rPr>
              <w:t xml:space="preserve"> обучающихся на деятельность  учителя.</w:t>
            </w:r>
          </w:p>
          <w:p w:rsidR="00FE6F71" w:rsidRPr="00FE6F71" w:rsidRDefault="00FE6F71" w:rsidP="004D36F4">
            <w:pPr>
              <w:rPr>
                <w:lang w:eastAsia="en-US"/>
              </w:rPr>
            </w:pPr>
            <w:r w:rsidRPr="00FE6F71">
              <w:rPr>
                <w:lang w:eastAsia="en-US"/>
              </w:rPr>
              <w:lastRenderedPageBreak/>
              <w:t>(И 4.15.1)</w:t>
            </w:r>
          </w:p>
        </w:tc>
        <w:tc>
          <w:tcPr>
            <w:tcW w:w="4253" w:type="dxa"/>
          </w:tcPr>
          <w:p w:rsidR="00FE6F71" w:rsidRPr="00FE6F71" w:rsidRDefault="00FE6F71" w:rsidP="004D36F4">
            <w:pPr>
              <w:rPr>
                <w:lang w:eastAsia="en-US"/>
              </w:rPr>
            </w:pPr>
            <w:r w:rsidRPr="00FE6F71">
              <w:rPr>
                <w:lang w:eastAsia="en-US"/>
              </w:rPr>
              <w:lastRenderedPageBreak/>
              <w:t>Наличие обоснованных жалоб = -20 баллов.</w:t>
            </w:r>
          </w:p>
        </w:tc>
      </w:tr>
      <w:tr w:rsidR="00FE6F71" w:rsidRPr="00FE6F71" w:rsidTr="004D36F4">
        <w:trPr>
          <w:trHeight w:val="1228"/>
        </w:trPr>
        <w:tc>
          <w:tcPr>
            <w:tcW w:w="2802" w:type="dxa"/>
            <w:vMerge/>
          </w:tcPr>
          <w:p w:rsidR="00FE6F71" w:rsidRPr="00FE6F71" w:rsidRDefault="00FE6F71" w:rsidP="004D36F4">
            <w:pPr>
              <w:rPr>
                <w:lang w:eastAsia="en-US"/>
              </w:rPr>
            </w:pPr>
          </w:p>
        </w:tc>
        <w:tc>
          <w:tcPr>
            <w:tcW w:w="3969" w:type="dxa"/>
          </w:tcPr>
          <w:p w:rsidR="00FE6F71" w:rsidRPr="00FE6F71" w:rsidRDefault="00FE6F71" w:rsidP="004D36F4">
            <w:pPr>
              <w:rPr>
                <w:lang w:eastAsia="en-US"/>
              </w:rPr>
            </w:pPr>
            <w:r w:rsidRPr="00FE6F71">
              <w:rPr>
                <w:lang w:eastAsia="en-US"/>
              </w:rPr>
              <w:t xml:space="preserve">Доля родителей (обучающихся), положительно оценивающих деятельности учителя (при условии независимого анкетирования сторонними организациями, в том числе в электронной системе)   </w:t>
            </w:r>
          </w:p>
          <w:p w:rsidR="00FE6F71" w:rsidRPr="00FE6F71" w:rsidRDefault="00FE6F71" w:rsidP="004D36F4">
            <w:pPr>
              <w:rPr>
                <w:lang w:eastAsia="en-US"/>
              </w:rPr>
            </w:pPr>
            <w:r w:rsidRPr="00FE6F71">
              <w:rPr>
                <w:lang w:eastAsia="en-US"/>
              </w:rPr>
              <w:t>(И4.15.2)</w:t>
            </w:r>
          </w:p>
        </w:tc>
        <w:tc>
          <w:tcPr>
            <w:tcW w:w="4677" w:type="dxa"/>
          </w:tcPr>
          <w:p w:rsidR="00FE6F71" w:rsidRPr="00FE6F71" w:rsidRDefault="00FE6F71" w:rsidP="004D36F4">
            <w:pPr>
              <w:rPr>
                <w:lang w:eastAsia="en-US"/>
              </w:rPr>
            </w:pPr>
            <w:r w:rsidRPr="00FE6F71">
              <w:rPr>
                <w:lang w:eastAsia="en-US"/>
              </w:rPr>
              <w:t xml:space="preserve">(Количество родителей (обучающихся), положительно оценивших деятельность учителя/количество опрошенных родителей) </w:t>
            </w:r>
            <w:r w:rsidRPr="00FE6F71">
              <w:rPr>
                <w:sz w:val="22"/>
                <w:szCs w:val="22"/>
                <w:lang w:eastAsia="en-US"/>
              </w:rPr>
              <w:t>Ч100%</w:t>
            </w:r>
          </w:p>
          <w:p w:rsidR="00FE6F71" w:rsidRPr="00FE6F71" w:rsidRDefault="00FE6F71" w:rsidP="004D36F4">
            <w:pPr>
              <w:rPr>
                <w:lang w:eastAsia="en-US"/>
              </w:rPr>
            </w:pPr>
          </w:p>
        </w:tc>
        <w:tc>
          <w:tcPr>
            <w:tcW w:w="4253" w:type="dxa"/>
          </w:tcPr>
          <w:p w:rsidR="00FE6F71" w:rsidRPr="00FE6F71" w:rsidRDefault="00FE6F71" w:rsidP="004D36F4">
            <w:pPr>
              <w:rPr>
                <w:lang w:eastAsia="en-US"/>
              </w:rPr>
            </w:pPr>
            <w:r w:rsidRPr="00FE6F71">
              <w:rPr>
                <w:lang w:eastAsia="en-US"/>
              </w:rPr>
              <w:t>Максимальный балл =  5</w:t>
            </w:r>
          </w:p>
          <w:p w:rsidR="00FE6F71" w:rsidRPr="00FE6F71" w:rsidRDefault="00FE6F71" w:rsidP="004D36F4">
            <w:pPr>
              <w:rPr>
                <w:lang w:eastAsia="en-US"/>
              </w:rPr>
            </w:pPr>
            <w:r w:rsidRPr="00FE6F71">
              <w:rPr>
                <w:lang w:eastAsia="en-US"/>
              </w:rPr>
              <w:t>от 100% до 80% =  5 баллов;</w:t>
            </w:r>
          </w:p>
          <w:p w:rsidR="00FE6F71" w:rsidRPr="00FE6F71" w:rsidRDefault="00FE6F71" w:rsidP="004D36F4">
            <w:pPr>
              <w:rPr>
                <w:lang w:eastAsia="en-US"/>
              </w:rPr>
            </w:pPr>
            <w:r w:rsidRPr="00FE6F71">
              <w:rPr>
                <w:lang w:eastAsia="en-US"/>
              </w:rPr>
              <w:t>от 79% до 60% = 4 балла;</w:t>
            </w:r>
          </w:p>
          <w:p w:rsidR="00FE6F71" w:rsidRPr="00FE6F71" w:rsidRDefault="00FE6F71" w:rsidP="004D36F4">
            <w:pPr>
              <w:rPr>
                <w:lang w:eastAsia="en-US"/>
              </w:rPr>
            </w:pPr>
            <w:r w:rsidRPr="00FE6F71">
              <w:rPr>
                <w:lang w:eastAsia="en-US"/>
              </w:rPr>
              <w:t>от 59% до 40% = 3 балла;</w:t>
            </w:r>
          </w:p>
          <w:p w:rsidR="00FE6F71" w:rsidRPr="00FE6F71" w:rsidRDefault="00FE6F71" w:rsidP="004D36F4">
            <w:pPr>
              <w:rPr>
                <w:lang w:eastAsia="en-US"/>
              </w:rPr>
            </w:pPr>
            <w:r w:rsidRPr="00FE6F71">
              <w:rPr>
                <w:lang w:eastAsia="en-US"/>
              </w:rPr>
              <w:t>от 39% до 20% = 1 балл;</w:t>
            </w:r>
          </w:p>
          <w:p w:rsidR="00FE6F71" w:rsidRPr="00FE6F71" w:rsidRDefault="00FE6F71" w:rsidP="004D36F4">
            <w:pPr>
              <w:rPr>
                <w:lang w:eastAsia="en-US"/>
              </w:rPr>
            </w:pPr>
            <w:r w:rsidRPr="00FE6F71">
              <w:rPr>
                <w:lang w:eastAsia="en-US"/>
              </w:rPr>
              <w:t xml:space="preserve"> менее  20% = 0 баллов.</w:t>
            </w:r>
            <w:r w:rsidRPr="00FE6F71">
              <w:rPr>
                <w:lang w:eastAsia="en-US"/>
              </w:rPr>
              <w:tab/>
            </w:r>
          </w:p>
        </w:tc>
      </w:tr>
    </w:tbl>
    <w:p w:rsidR="00FE6F71" w:rsidRPr="00FE6F71" w:rsidRDefault="00FE6F71" w:rsidP="00FE6F71">
      <w:pPr>
        <w:jc w:val="both"/>
      </w:pPr>
    </w:p>
    <w:p w:rsidR="00FE6F71" w:rsidRPr="00FE6F71" w:rsidRDefault="00FE6F71" w:rsidP="00FE6F71">
      <w:pPr>
        <w:ind w:firstLine="851"/>
        <w:jc w:val="both"/>
        <w:rPr>
          <w:sz w:val="28"/>
          <w:szCs w:val="28"/>
        </w:rPr>
      </w:pPr>
      <w:r w:rsidRPr="00FE6F71">
        <w:rPr>
          <w:sz w:val="28"/>
          <w:szCs w:val="28"/>
        </w:rPr>
        <w:t xml:space="preserve">Под </w:t>
      </w:r>
      <w:r w:rsidRPr="00FE6F71">
        <w:rPr>
          <w:b/>
          <w:bCs/>
          <w:sz w:val="28"/>
          <w:szCs w:val="28"/>
        </w:rPr>
        <w:t>расчётным</w:t>
      </w:r>
      <w:r w:rsidRPr="00FE6F71">
        <w:rPr>
          <w:sz w:val="28"/>
          <w:szCs w:val="28"/>
        </w:rPr>
        <w:t xml:space="preserve"> </w:t>
      </w:r>
      <w:r w:rsidRPr="00FE6F71">
        <w:rPr>
          <w:b/>
          <w:bCs/>
          <w:sz w:val="28"/>
          <w:szCs w:val="28"/>
        </w:rPr>
        <w:t>периодом</w:t>
      </w:r>
      <w:r w:rsidRPr="00FE6F71">
        <w:rPr>
          <w:sz w:val="28"/>
          <w:szCs w:val="28"/>
        </w:rPr>
        <w:t xml:space="preserve"> понимается премиальный период, соответствующий календарному кварталу. </w:t>
      </w:r>
    </w:p>
    <w:p w:rsidR="00FE6F71" w:rsidRPr="00FE6F71" w:rsidRDefault="00FE6F71" w:rsidP="00FE6F71">
      <w:pPr>
        <w:ind w:firstLine="708"/>
        <w:jc w:val="both"/>
        <w:rPr>
          <w:b/>
          <w:bCs/>
          <w:sz w:val="28"/>
          <w:szCs w:val="28"/>
        </w:rPr>
      </w:pPr>
      <w:r w:rsidRPr="00FE6F71">
        <w:rPr>
          <w:b/>
          <w:bCs/>
          <w:sz w:val="28"/>
          <w:szCs w:val="28"/>
          <w:lang w:val="en-US"/>
        </w:rPr>
        <w:t>I</w:t>
      </w:r>
      <w:r w:rsidRPr="00FE6F71">
        <w:rPr>
          <w:b/>
          <w:bCs/>
          <w:sz w:val="28"/>
          <w:szCs w:val="28"/>
        </w:rPr>
        <w:t xml:space="preserve"> квартал:</w:t>
      </w:r>
    </w:p>
    <w:p w:rsidR="00FE6F71" w:rsidRPr="00FE6F71" w:rsidRDefault="00FE6F71" w:rsidP="00FE6F71">
      <w:pPr>
        <w:ind w:firstLine="851"/>
        <w:jc w:val="both"/>
        <w:rPr>
          <w:sz w:val="28"/>
          <w:szCs w:val="28"/>
        </w:rPr>
      </w:pPr>
      <w:r w:rsidRPr="00FE6F71">
        <w:rPr>
          <w:b/>
          <w:bCs/>
          <w:sz w:val="28"/>
          <w:szCs w:val="28"/>
        </w:rPr>
        <w:t xml:space="preserve"> -</w:t>
      </w:r>
      <w:r w:rsidRPr="00FE6F71">
        <w:rPr>
          <w:sz w:val="28"/>
          <w:szCs w:val="28"/>
        </w:rPr>
        <w:t xml:space="preserve"> в показателе 1.1, индикаторе И 1.1.1 предоставляются данные за </w:t>
      </w:r>
      <w:r w:rsidRPr="00FE6F71">
        <w:rPr>
          <w:sz w:val="28"/>
          <w:szCs w:val="28"/>
          <w:lang w:val="en-US"/>
        </w:rPr>
        <w:t>III</w:t>
      </w:r>
      <w:r w:rsidRPr="00FE6F71">
        <w:rPr>
          <w:sz w:val="28"/>
          <w:szCs w:val="28"/>
        </w:rPr>
        <w:t xml:space="preserve"> четверть;</w:t>
      </w:r>
    </w:p>
    <w:p w:rsidR="00FE6F71" w:rsidRPr="00FE6F71" w:rsidRDefault="00FE6F71" w:rsidP="00FE6F71">
      <w:pPr>
        <w:ind w:firstLine="851"/>
        <w:jc w:val="both"/>
        <w:rPr>
          <w:sz w:val="28"/>
          <w:szCs w:val="28"/>
        </w:rPr>
      </w:pPr>
      <w:r w:rsidRPr="00FE6F71">
        <w:rPr>
          <w:b/>
          <w:bCs/>
          <w:sz w:val="28"/>
          <w:szCs w:val="28"/>
        </w:rPr>
        <w:t xml:space="preserve">- </w:t>
      </w:r>
      <w:r w:rsidRPr="00FE6F71">
        <w:rPr>
          <w:sz w:val="28"/>
          <w:szCs w:val="28"/>
        </w:rPr>
        <w:t xml:space="preserve">в показателе 1.1, индикаторе И 1.1.2 предоставляются сравнительные данные за </w:t>
      </w:r>
      <w:r w:rsidRPr="00FE6F71">
        <w:rPr>
          <w:sz w:val="28"/>
          <w:szCs w:val="28"/>
          <w:lang w:val="en-US"/>
        </w:rPr>
        <w:t>II</w:t>
      </w:r>
      <w:r w:rsidRPr="00FE6F71">
        <w:rPr>
          <w:sz w:val="28"/>
          <w:szCs w:val="28"/>
        </w:rPr>
        <w:t xml:space="preserve"> и </w:t>
      </w:r>
      <w:r w:rsidRPr="00FE6F71">
        <w:rPr>
          <w:sz w:val="28"/>
          <w:szCs w:val="28"/>
          <w:lang w:val="en-US"/>
        </w:rPr>
        <w:t>III</w:t>
      </w:r>
      <w:r w:rsidRPr="00FE6F71">
        <w:rPr>
          <w:sz w:val="28"/>
          <w:szCs w:val="28"/>
        </w:rPr>
        <w:t xml:space="preserve"> четверть.</w:t>
      </w:r>
    </w:p>
    <w:p w:rsidR="00FE6F71" w:rsidRPr="00FE6F71" w:rsidRDefault="00FE6F71" w:rsidP="00FE6F71">
      <w:pPr>
        <w:ind w:firstLine="708"/>
        <w:jc w:val="both"/>
        <w:rPr>
          <w:b/>
          <w:bCs/>
          <w:sz w:val="28"/>
          <w:szCs w:val="28"/>
        </w:rPr>
      </w:pPr>
      <w:r w:rsidRPr="00FE6F71">
        <w:rPr>
          <w:b/>
          <w:bCs/>
          <w:sz w:val="28"/>
          <w:szCs w:val="28"/>
          <w:lang w:val="en-US"/>
        </w:rPr>
        <w:t>II</w:t>
      </w:r>
      <w:r w:rsidRPr="00FE6F71">
        <w:rPr>
          <w:b/>
          <w:bCs/>
          <w:sz w:val="28"/>
          <w:szCs w:val="28"/>
        </w:rPr>
        <w:t xml:space="preserve"> квартал:</w:t>
      </w:r>
    </w:p>
    <w:p w:rsidR="00FE6F71" w:rsidRPr="00FE6F71" w:rsidRDefault="00FE6F71" w:rsidP="00FE6F71">
      <w:pPr>
        <w:ind w:firstLine="708"/>
        <w:jc w:val="both"/>
        <w:rPr>
          <w:sz w:val="28"/>
          <w:szCs w:val="28"/>
        </w:rPr>
      </w:pPr>
      <w:r w:rsidRPr="00FE6F71">
        <w:rPr>
          <w:b/>
          <w:bCs/>
          <w:sz w:val="28"/>
          <w:szCs w:val="28"/>
        </w:rPr>
        <w:t xml:space="preserve">- </w:t>
      </w:r>
      <w:r w:rsidRPr="00FE6F71">
        <w:rPr>
          <w:sz w:val="28"/>
          <w:szCs w:val="28"/>
        </w:rPr>
        <w:t xml:space="preserve">в показателе 1.1, индикаторе И 1.1.1 предоставляются данные за </w:t>
      </w:r>
      <w:r w:rsidRPr="00FE6F71">
        <w:rPr>
          <w:sz w:val="28"/>
          <w:szCs w:val="28"/>
          <w:lang w:val="en-US"/>
        </w:rPr>
        <w:t>IV</w:t>
      </w:r>
      <w:r w:rsidRPr="00FE6F71">
        <w:rPr>
          <w:sz w:val="28"/>
          <w:szCs w:val="28"/>
        </w:rPr>
        <w:t xml:space="preserve"> четверть;</w:t>
      </w:r>
    </w:p>
    <w:p w:rsidR="00FE6F71" w:rsidRPr="00FE6F71" w:rsidRDefault="00FE6F71" w:rsidP="00FE6F71">
      <w:pPr>
        <w:ind w:firstLine="708"/>
        <w:jc w:val="both"/>
        <w:rPr>
          <w:sz w:val="28"/>
          <w:szCs w:val="28"/>
        </w:rPr>
      </w:pPr>
      <w:r w:rsidRPr="00FE6F71">
        <w:rPr>
          <w:b/>
          <w:bCs/>
          <w:sz w:val="28"/>
          <w:szCs w:val="28"/>
        </w:rPr>
        <w:t>-</w:t>
      </w:r>
      <w:r w:rsidRPr="00FE6F71">
        <w:rPr>
          <w:sz w:val="28"/>
          <w:szCs w:val="28"/>
        </w:rPr>
        <w:t xml:space="preserve"> в показателе 1.1, индикаторе И 1.1.2 предоставляются сравнительные данные за </w:t>
      </w:r>
      <w:r w:rsidRPr="00FE6F71">
        <w:rPr>
          <w:sz w:val="28"/>
          <w:szCs w:val="28"/>
          <w:lang w:val="en-US"/>
        </w:rPr>
        <w:t>III</w:t>
      </w:r>
      <w:r w:rsidRPr="00FE6F71">
        <w:rPr>
          <w:sz w:val="28"/>
          <w:szCs w:val="28"/>
        </w:rPr>
        <w:t xml:space="preserve"> и </w:t>
      </w:r>
      <w:r w:rsidRPr="00FE6F71">
        <w:rPr>
          <w:sz w:val="28"/>
          <w:szCs w:val="28"/>
          <w:lang w:val="en-US"/>
        </w:rPr>
        <w:t>IV</w:t>
      </w:r>
      <w:r w:rsidRPr="00FE6F71">
        <w:rPr>
          <w:sz w:val="28"/>
          <w:szCs w:val="28"/>
        </w:rPr>
        <w:t xml:space="preserve"> четверть.</w:t>
      </w:r>
    </w:p>
    <w:p w:rsidR="00FE6F71" w:rsidRPr="00FE6F71" w:rsidRDefault="00FE6F71" w:rsidP="00FE6F71">
      <w:pPr>
        <w:ind w:firstLine="708"/>
        <w:jc w:val="both"/>
        <w:rPr>
          <w:b/>
          <w:bCs/>
          <w:sz w:val="28"/>
          <w:szCs w:val="28"/>
        </w:rPr>
      </w:pPr>
      <w:r w:rsidRPr="00FE6F71">
        <w:rPr>
          <w:b/>
          <w:bCs/>
          <w:sz w:val="28"/>
          <w:szCs w:val="28"/>
          <w:lang w:val="en-US"/>
        </w:rPr>
        <w:t>III</w:t>
      </w:r>
      <w:r w:rsidRPr="00FE6F71">
        <w:rPr>
          <w:b/>
          <w:bCs/>
          <w:sz w:val="28"/>
          <w:szCs w:val="28"/>
        </w:rPr>
        <w:t xml:space="preserve"> квартал:</w:t>
      </w:r>
    </w:p>
    <w:p w:rsidR="00FE6F71" w:rsidRPr="00FE6F71" w:rsidRDefault="00FE6F71" w:rsidP="00FE6F71">
      <w:pPr>
        <w:jc w:val="both"/>
        <w:rPr>
          <w:sz w:val="28"/>
          <w:szCs w:val="28"/>
        </w:rPr>
      </w:pPr>
      <w:r w:rsidRPr="00FE6F71">
        <w:rPr>
          <w:sz w:val="28"/>
          <w:szCs w:val="28"/>
        </w:rPr>
        <w:t xml:space="preserve"> </w:t>
      </w:r>
      <w:r w:rsidRPr="00FE6F71">
        <w:rPr>
          <w:sz w:val="28"/>
          <w:szCs w:val="28"/>
        </w:rPr>
        <w:tab/>
      </w:r>
      <w:r w:rsidRPr="00FE6F71">
        <w:rPr>
          <w:b/>
          <w:bCs/>
          <w:sz w:val="28"/>
          <w:szCs w:val="28"/>
        </w:rPr>
        <w:t>-</w:t>
      </w:r>
      <w:r w:rsidRPr="00FE6F71">
        <w:rPr>
          <w:sz w:val="28"/>
          <w:szCs w:val="28"/>
        </w:rPr>
        <w:t xml:space="preserve"> данные по всем показателям не предоставляются, стимулирующие выплаты производятся в соответствии с данными за </w:t>
      </w:r>
      <w:r w:rsidRPr="00FE6F71">
        <w:rPr>
          <w:sz w:val="28"/>
          <w:szCs w:val="28"/>
          <w:lang w:val="en-US"/>
        </w:rPr>
        <w:t>II</w:t>
      </w:r>
      <w:r w:rsidRPr="00FE6F71">
        <w:rPr>
          <w:sz w:val="28"/>
          <w:szCs w:val="28"/>
        </w:rPr>
        <w:t xml:space="preserve"> квартал; </w:t>
      </w:r>
    </w:p>
    <w:p w:rsidR="00FE6F71" w:rsidRPr="00FE6F71" w:rsidRDefault="00FE6F71" w:rsidP="00FE6F71">
      <w:pPr>
        <w:ind w:firstLine="708"/>
        <w:jc w:val="both"/>
        <w:rPr>
          <w:b/>
          <w:bCs/>
          <w:sz w:val="28"/>
          <w:szCs w:val="28"/>
        </w:rPr>
      </w:pPr>
      <w:r w:rsidRPr="00FE6F71">
        <w:rPr>
          <w:b/>
          <w:bCs/>
          <w:sz w:val="28"/>
          <w:szCs w:val="28"/>
          <w:lang w:val="en-US"/>
        </w:rPr>
        <w:t>IV</w:t>
      </w:r>
      <w:r w:rsidRPr="00FE6F71">
        <w:rPr>
          <w:b/>
          <w:bCs/>
          <w:sz w:val="28"/>
          <w:szCs w:val="28"/>
        </w:rPr>
        <w:t xml:space="preserve"> квартал:</w:t>
      </w:r>
    </w:p>
    <w:p w:rsidR="00FE6F71" w:rsidRPr="00FE6F71" w:rsidRDefault="00FE6F71" w:rsidP="00FE6F71">
      <w:pPr>
        <w:ind w:firstLine="708"/>
        <w:jc w:val="both"/>
        <w:rPr>
          <w:sz w:val="28"/>
          <w:szCs w:val="28"/>
        </w:rPr>
      </w:pPr>
      <w:r w:rsidRPr="00FE6F71">
        <w:rPr>
          <w:b/>
          <w:bCs/>
          <w:sz w:val="28"/>
          <w:szCs w:val="28"/>
        </w:rPr>
        <w:t>-</w:t>
      </w:r>
      <w:r w:rsidRPr="00FE6F71">
        <w:rPr>
          <w:sz w:val="28"/>
          <w:szCs w:val="28"/>
        </w:rPr>
        <w:t xml:space="preserve"> в показателе 1.1, индикаторе И 1.1.1 предоставляются данные за </w:t>
      </w:r>
      <w:r w:rsidRPr="00FE6F71">
        <w:rPr>
          <w:sz w:val="28"/>
          <w:szCs w:val="28"/>
          <w:lang w:val="en-US"/>
        </w:rPr>
        <w:t>II</w:t>
      </w:r>
      <w:r w:rsidRPr="00FE6F71">
        <w:rPr>
          <w:sz w:val="28"/>
          <w:szCs w:val="28"/>
        </w:rPr>
        <w:t xml:space="preserve"> четверть;</w:t>
      </w:r>
    </w:p>
    <w:p w:rsidR="00FE6F71" w:rsidRPr="00FE6F71" w:rsidRDefault="00FE6F71" w:rsidP="00FE6F71">
      <w:pPr>
        <w:ind w:firstLine="708"/>
        <w:jc w:val="both"/>
        <w:rPr>
          <w:sz w:val="28"/>
          <w:szCs w:val="28"/>
        </w:rPr>
      </w:pPr>
      <w:r w:rsidRPr="00FE6F71">
        <w:rPr>
          <w:b/>
          <w:bCs/>
          <w:sz w:val="28"/>
          <w:szCs w:val="28"/>
        </w:rPr>
        <w:t>-</w:t>
      </w:r>
      <w:r w:rsidRPr="00FE6F71">
        <w:rPr>
          <w:sz w:val="28"/>
          <w:szCs w:val="28"/>
        </w:rPr>
        <w:t xml:space="preserve"> в показателе 1.1, индикаторе  И 1.1.2 предоставляются сравнительные данные за </w:t>
      </w:r>
      <w:r w:rsidRPr="00FE6F71">
        <w:rPr>
          <w:sz w:val="28"/>
          <w:szCs w:val="28"/>
          <w:lang w:val="en-US"/>
        </w:rPr>
        <w:t>I</w:t>
      </w:r>
      <w:r w:rsidRPr="00FE6F71">
        <w:rPr>
          <w:sz w:val="28"/>
          <w:szCs w:val="28"/>
        </w:rPr>
        <w:t xml:space="preserve"> и </w:t>
      </w:r>
      <w:r w:rsidRPr="00FE6F71">
        <w:rPr>
          <w:sz w:val="28"/>
          <w:szCs w:val="28"/>
          <w:lang w:val="en-US"/>
        </w:rPr>
        <w:t>II</w:t>
      </w:r>
      <w:r w:rsidRPr="00FE6F71">
        <w:rPr>
          <w:sz w:val="28"/>
          <w:szCs w:val="28"/>
        </w:rPr>
        <w:t xml:space="preserve"> четверть.</w:t>
      </w:r>
    </w:p>
    <w:p w:rsidR="00FE6F71" w:rsidRPr="00FE6F71" w:rsidRDefault="00FE6F71" w:rsidP="00FE6F71">
      <w:pPr>
        <w:ind w:firstLine="708"/>
        <w:jc w:val="both"/>
        <w:rPr>
          <w:sz w:val="28"/>
          <w:szCs w:val="28"/>
        </w:rPr>
      </w:pPr>
      <w:r w:rsidRPr="00FE6F71">
        <w:rPr>
          <w:sz w:val="28"/>
          <w:szCs w:val="28"/>
        </w:rPr>
        <w:t>Данные по критериям и показателям предоставляются в следующие периоды:</w:t>
      </w:r>
    </w:p>
    <w:p w:rsidR="00FE6F71" w:rsidRPr="00FE6F71" w:rsidRDefault="00FE6F71" w:rsidP="00FE6F71">
      <w:pPr>
        <w:ind w:firstLine="708"/>
        <w:jc w:val="both"/>
        <w:rPr>
          <w:sz w:val="28"/>
          <w:szCs w:val="28"/>
        </w:rPr>
      </w:pPr>
      <w:r w:rsidRPr="00FE6F71">
        <w:rPr>
          <w:sz w:val="28"/>
          <w:szCs w:val="28"/>
        </w:rPr>
        <w:t xml:space="preserve">- для расчета размера стимулирующих выплат за  </w:t>
      </w:r>
      <w:r w:rsidRPr="00FE6F71">
        <w:rPr>
          <w:sz w:val="28"/>
          <w:szCs w:val="28"/>
          <w:lang w:val="en-US"/>
        </w:rPr>
        <w:t>I</w:t>
      </w:r>
      <w:r w:rsidRPr="00FE6F71">
        <w:rPr>
          <w:sz w:val="28"/>
          <w:szCs w:val="28"/>
        </w:rPr>
        <w:t xml:space="preserve"> квартал - 20-25 декабря </w:t>
      </w:r>
      <w:proofErr w:type="spellStart"/>
      <w:r w:rsidRPr="00FE6F71">
        <w:rPr>
          <w:sz w:val="28"/>
          <w:szCs w:val="28"/>
        </w:rPr>
        <w:t>от.г</w:t>
      </w:r>
      <w:proofErr w:type="spellEnd"/>
      <w:r w:rsidRPr="00FE6F71">
        <w:rPr>
          <w:sz w:val="28"/>
          <w:szCs w:val="28"/>
        </w:rPr>
        <w:t>.;</w:t>
      </w:r>
    </w:p>
    <w:p w:rsidR="00FE6F71" w:rsidRPr="00FE6F71" w:rsidRDefault="00FE6F71" w:rsidP="00FE6F71">
      <w:pPr>
        <w:ind w:firstLine="708"/>
        <w:jc w:val="both"/>
        <w:rPr>
          <w:sz w:val="28"/>
          <w:szCs w:val="28"/>
        </w:rPr>
      </w:pPr>
      <w:r w:rsidRPr="00FE6F71">
        <w:rPr>
          <w:sz w:val="28"/>
          <w:szCs w:val="28"/>
        </w:rPr>
        <w:t xml:space="preserve">- для расчета размера стимулирующих выплат за  </w:t>
      </w:r>
      <w:r w:rsidRPr="00FE6F71">
        <w:rPr>
          <w:sz w:val="28"/>
          <w:szCs w:val="28"/>
          <w:lang w:val="en-US"/>
        </w:rPr>
        <w:t>II</w:t>
      </w:r>
      <w:r w:rsidRPr="00FE6F71">
        <w:rPr>
          <w:sz w:val="28"/>
          <w:szCs w:val="28"/>
        </w:rPr>
        <w:t xml:space="preserve"> квартал - 20-25 марта т.г.;</w:t>
      </w:r>
    </w:p>
    <w:p w:rsidR="00FE6F71" w:rsidRPr="00FE6F71" w:rsidRDefault="00FE6F71" w:rsidP="00FE6F71">
      <w:pPr>
        <w:ind w:firstLine="708"/>
        <w:jc w:val="both"/>
        <w:rPr>
          <w:sz w:val="28"/>
          <w:szCs w:val="28"/>
        </w:rPr>
      </w:pPr>
      <w:r w:rsidRPr="00FE6F71">
        <w:rPr>
          <w:sz w:val="28"/>
          <w:szCs w:val="28"/>
        </w:rPr>
        <w:t xml:space="preserve">- для расчета размера стимулирующих выплат за  </w:t>
      </w:r>
      <w:r w:rsidRPr="00FE6F71">
        <w:rPr>
          <w:sz w:val="28"/>
          <w:szCs w:val="28"/>
          <w:lang w:val="en-US"/>
        </w:rPr>
        <w:t>III</w:t>
      </w:r>
      <w:r w:rsidRPr="00FE6F71">
        <w:rPr>
          <w:sz w:val="28"/>
          <w:szCs w:val="28"/>
        </w:rPr>
        <w:t xml:space="preserve"> -  </w:t>
      </w:r>
      <w:r w:rsidRPr="00FE6F71">
        <w:rPr>
          <w:sz w:val="28"/>
          <w:szCs w:val="28"/>
          <w:lang w:val="en-US"/>
        </w:rPr>
        <w:t>IV</w:t>
      </w:r>
      <w:r w:rsidRPr="00FE6F71">
        <w:rPr>
          <w:sz w:val="28"/>
          <w:szCs w:val="28"/>
        </w:rPr>
        <w:t xml:space="preserve"> кварталы - 20-25 июня т.г.</w:t>
      </w:r>
    </w:p>
    <w:p w:rsidR="00FE6F71" w:rsidRPr="00FE6F71" w:rsidRDefault="00FE6F71" w:rsidP="00FE6F71">
      <w:pPr>
        <w:jc w:val="both"/>
      </w:pPr>
    </w:p>
    <w:p w:rsidR="00FE6F71" w:rsidRPr="00FE6F71" w:rsidRDefault="00FE6F71" w:rsidP="00FE6F71">
      <w:pPr>
        <w:jc w:val="right"/>
      </w:pPr>
    </w:p>
    <w:p w:rsidR="00FE6F71" w:rsidRPr="00FE6F71" w:rsidRDefault="00FE6F71" w:rsidP="00FE6F71">
      <w:pPr>
        <w:jc w:val="both"/>
        <w:rPr>
          <w:sz w:val="26"/>
          <w:szCs w:val="26"/>
        </w:rPr>
      </w:pPr>
    </w:p>
    <w:p w:rsidR="0012569F" w:rsidRPr="00FE6F71" w:rsidRDefault="0012569F" w:rsidP="00FE6F71">
      <w:pPr>
        <w:jc w:val="both"/>
      </w:pPr>
    </w:p>
    <w:sectPr w:rsidR="0012569F" w:rsidRPr="00FE6F71" w:rsidSect="004D36F4">
      <w:pgSz w:w="16838" w:h="11906" w:orient="landscape"/>
      <w:pgMar w:top="1134" w:right="567" w:bottom="567"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43C2" w:rsidRDefault="00E243C2" w:rsidP="00FE6F71">
      <w:r>
        <w:separator/>
      </w:r>
    </w:p>
  </w:endnote>
  <w:endnote w:type="continuationSeparator" w:id="0">
    <w:p w:rsidR="00E243C2" w:rsidRDefault="00E243C2" w:rsidP="00FE6F7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Microsoft YaHei">
    <w:panose1 w:val="020B0604020202020204"/>
    <w:charset w:val="86"/>
    <w:family w:val="swiss"/>
    <w:pitch w:val="variable"/>
    <w:sig w:usb0="A0000287" w:usb1="28CF3C52" w:usb2="00000016" w:usb3="00000000" w:csb0="0004001F" w:csb1="00000000"/>
  </w:font>
  <w:font w:name="Mangal">
    <w:panose1 w:val="020B0604020202020204"/>
    <w:charset w:val="00"/>
    <w:family w:val="auto"/>
    <w:pitch w:val="variable"/>
    <w:sig w:usb0="00008003" w:usb1="00000000" w:usb2="00000000" w:usb3="00000000" w:csb0="00000001" w:csb1="00000000"/>
  </w:font>
  <w:font w:name="SchoolBook">
    <w:altName w:val="Times New Roman"/>
    <w:panose1 w:val="020B0604020202020204"/>
    <w:charset w:val="00"/>
    <w:family w:val="auto"/>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43C2" w:rsidRDefault="00E243C2" w:rsidP="00FE6F71">
      <w:r>
        <w:separator/>
      </w:r>
    </w:p>
  </w:footnote>
  <w:footnote w:type="continuationSeparator" w:id="0">
    <w:p w:rsidR="00E243C2" w:rsidRDefault="00E243C2" w:rsidP="00FE6F71">
      <w:r>
        <w:continuationSeparator/>
      </w:r>
    </w:p>
  </w:footnote>
  <w:footnote w:id="1">
    <w:p w:rsidR="00FE6F71" w:rsidRPr="000E63D0" w:rsidRDefault="00FE6F71" w:rsidP="00FE6F71">
      <w:pPr>
        <w:pStyle w:val="afc"/>
      </w:pPr>
      <w:r>
        <w:rPr>
          <w:rStyle w:val="af3"/>
        </w:rPr>
        <w:footnoteRef/>
      </w:r>
      <w:r>
        <w:t xml:space="preserve"> </w:t>
      </w:r>
      <w:r w:rsidRPr="005429F6">
        <w:t>В случае</w:t>
      </w:r>
      <w:r>
        <w:t xml:space="preserve"> если на момент принятия локального акта общеобразовательной организацией доля стимулирующей части фонда оплаты была больше</w:t>
      </w:r>
      <w:r w:rsidRPr="005429F6">
        <w:t>, чем</w:t>
      </w:r>
      <w:r>
        <w:t xml:space="preserve"> </w:t>
      </w:r>
      <w:r w:rsidRPr="00DA6463">
        <w:t>указано в настоящем Положении, то фиксируется достигнутое значение</w:t>
      </w:r>
    </w:p>
  </w:footnote>
  <w:footnote w:id="2">
    <w:p w:rsidR="00FE6F71" w:rsidRDefault="00FE6F71" w:rsidP="00FE6F71">
      <w:r>
        <w:rPr>
          <w:rStyle w:val="a9"/>
        </w:rPr>
        <w:footnoteRef/>
      </w:r>
      <w:r>
        <w:tab/>
        <w:t xml:space="preserve"> Данная норма применяется только к общеобразовательным организациям, начавшим работу в двухсменном режиме до 01.09.2015 г.</w:t>
      </w:r>
    </w:p>
  </w:footnote>
  <w:footnote w:id="3">
    <w:p w:rsidR="00FE6F71" w:rsidRDefault="00FE6F71" w:rsidP="00FE6F71">
      <w:pPr>
        <w:pStyle w:val="afc"/>
      </w:pPr>
      <w:r>
        <w:rPr>
          <w:rStyle w:val="a9"/>
        </w:rPr>
        <w:footnoteRef/>
      </w:r>
      <w:r>
        <w:tab/>
        <w:t xml:space="preserve"> Применяется только в отношении педагогических работников.</w:t>
      </w:r>
    </w:p>
  </w:footnote>
  <w:footnote w:id="4">
    <w:p w:rsidR="00FE6F71" w:rsidRDefault="00FE6F71" w:rsidP="00FE6F71">
      <w:pPr>
        <w:pStyle w:val="afc"/>
      </w:pPr>
      <w:r>
        <w:rPr>
          <w:rStyle w:val="a9"/>
        </w:rPr>
        <w:footnoteRef/>
      </w:r>
      <w:r>
        <w:tab/>
        <w:t xml:space="preserve"> Сохраняется в течение срока, на который категория была присвоена с соответствии с п.2 приказа Министерства образования и науки Российской Федерации от 24.03.2010 № 209, в случае аттестации педагогического работника на соответствие занимаемой должности коэффициент не применяется.</w:t>
      </w:r>
    </w:p>
  </w:footnote>
  <w:footnote w:id="5">
    <w:p w:rsidR="00FE6F71" w:rsidRDefault="00FE6F71" w:rsidP="00FE6F71">
      <w:pPr>
        <w:pStyle w:val="afc"/>
      </w:pPr>
      <w:r>
        <w:rPr>
          <w:rStyle w:val="a9"/>
        </w:rPr>
        <w:footnoteRef/>
      </w:r>
      <w:r>
        <w:tab/>
        <w:t xml:space="preserve"> Средняя заработная плата педагогических работников рассчитывается по данным мониторинга по итогам года, предшествующего расчетному.</w:t>
      </w:r>
    </w:p>
  </w:footnote>
  <w:footnote w:id="6">
    <w:p w:rsidR="00FE6F71" w:rsidRDefault="00FE6F71" w:rsidP="00FE6F71">
      <w:pPr>
        <w:pStyle w:val="afc"/>
      </w:pPr>
      <w:r>
        <w:rPr>
          <w:rStyle w:val="a9"/>
        </w:rPr>
        <w:footnoteRef/>
      </w:r>
      <w:r>
        <w:tab/>
        <w:t xml:space="preserve"> В случае применения коэффициента за квалификационную категорию формула используется в следующей редакции:</w:t>
      </w:r>
    </w:p>
    <w:p w:rsidR="00FE6F71" w:rsidRDefault="00FE6F71" w:rsidP="00FE6F71">
      <w:pPr>
        <w:pStyle w:val="afc"/>
      </w:pPr>
      <w:r w:rsidRPr="00EB232C">
        <w:rPr>
          <w:position w:val="-14"/>
        </w:rPr>
        <w:object w:dxaOrig="3860" w:dyaOrig="380">
          <v:shape id="_x0000_i1050" type="#_x0000_t75" style="width:188.65pt;height:19.15pt" o:ole="" filled="t">
            <v:fill color2="black"/>
            <v:imagedata r:id="rId1" o:title=""/>
          </v:shape>
          <o:OLEObject Type="Embed" ProgID="Equation.3" ShapeID="_x0000_i1050" DrawAspect="Content" ObjectID="_1515907464" r:id="rId2"/>
        </w:object>
      </w:r>
    </w:p>
  </w:footnote>
  <w:footnote w:id="7">
    <w:p w:rsidR="00FE6F71" w:rsidRDefault="00FE6F71" w:rsidP="00FE6F71">
      <w:pPr>
        <w:pStyle w:val="afc"/>
      </w:pPr>
      <w:r>
        <w:rPr>
          <w:rStyle w:val="a9"/>
        </w:rPr>
        <w:footnoteRef/>
      </w:r>
      <w:r>
        <w:tab/>
        <w:t xml:space="preserve"> За исключением </w:t>
      </w:r>
      <w:r>
        <w:rPr>
          <w:rFonts w:eastAsia="Calibri"/>
        </w:rPr>
        <w:t>государственной итоговой аттестации проводимой в форме единого государственного экзамена</w:t>
      </w:r>
    </w:p>
  </w:footnote>
  <w:footnote w:id="8">
    <w:p w:rsidR="00FE6F71" w:rsidRDefault="00FE6F71" w:rsidP="00FE6F71">
      <w:pPr>
        <w:pStyle w:val="afc"/>
      </w:pPr>
      <w:r>
        <w:rPr>
          <w:rStyle w:val="a9"/>
        </w:rPr>
        <w:footnoteRef/>
      </w:r>
      <w:r>
        <w:tab/>
        <w:t xml:space="preserve"> За исключением </w:t>
      </w:r>
      <w:r>
        <w:rPr>
          <w:rFonts w:eastAsia="Calibri"/>
        </w:rPr>
        <w:t>государственной итоговой аттестации проводимой в форме единого государственного экзамена</w:t>
      </w:r>
    </w:p>
  </w:footnote>
  <w:footnote w:id="9">
    <w:p w:rsidR="00FE6F71" w:rsidRDefault="00FE6F71" w:rsidP="00FE6F71">
      <w:pPr>
        <w:pStyle w:val="afc"/>
      </w:pPr>
      <w:r>
        <w:rPr>
          <w:rStyle w:val="a9"/>
        </w:rPr>
        <w:footnoteRef/>
      </w:r>
      <w:r>
        <w:tab/>
        <w:t xml:space="preserve"> Устанавливается учителю «Ресурсного класса».</w:t>
      </w:r>
    </w:p>
  </w:footnote>
  <w:footnote w:id="10">
    <w:p w:rsidR="00FE6F71" w:rsidRDefault="00FE6F71" w:rsidP="00FE6F71">
      <w:pPr>
        <w:pStyle w:val="afc"/>
      </w:pPr>
      <w:r>
        <w:rPr>
          <w:rStyle w:val="a9"/>
        </w:rPr>
        <w:footnoteRef/>
      </w:r>
      <w:r>
        <w:tab/>
        <w:t xml:space="preserve"> Устанавливается педагогу-психологу «Ресурсного класса»</w:t>
      </w:r>
    </w:p>
  </w:footnote>
  <w:footnote w:id="11">
    <w:p w:rsidR="00FE6F71" w:rsidRDefault="00FE6F71" w:rsidP="00FE6F71">
      <w:pPr>
        <w:pStyle w:val="afc"/>
      </w:pPr>
      <w:r>
        <w:rPr>
          <w:rStyle w:val="a9"/>
        </w:rPr>
        <w:footnoteRef/>
      </w:r>
      <w:r>
        <w:tab/>
        <w:t xml:space="preserve"> В зависимости от количества времени участия в следственных действиях. </w:t>
      </w:r>
    </w:p>
  </w:footnote>
  <w:footnote w:id="12">
    <w:p w:rsidR="00FE6F71" w:rsidRDefault="00FE6F71" w:rsidP="00FE6F71">
      <w:pPr>
        <w:pStyle w:val="afc"/>
      </w:pPr>
      <w:r>
        <w:rPr>
          <w:rStyle w:val="a9"/>
        </w:rPr>
        <w:footnoteRef/>
      </w:r>
      <w:r>
        <w:tab/>
        <w:t xml:space="preserve"> В данном приложении указаны критерии стимулирования для педагогических работников, ведущих образовательный процесс, для остальных категорий работников критерии общеобразовательная организация разрабатывает самостоятельно.</w:t>
      </w:r>
    </w:p>
  </w:footnote>
  <w:footnote w:id="13">
    <w:p w:rsidR="00FE6F71" w:rsidRPr="00AE6254" w:rsidRDefault="00FE6F71" w:rsidP="00FE6F71">
      <w:pPr>
        <w:pStyle w:val="afc"/>
        <w:rPr>
          <w:sz w:val="16"/>
          <w:szCs w:val="16"/>
        </w:rPr>
      </w:pPr>
      <w:r w:rsidRPr="00AE6254">
        <w:rPr>
          <w:rStyle w:val="af3"/>
          <w:sz w:val="16"/>
          <w:szCs w:val="16"/>
        </w:rPr>
        <w:footnoteRef/>
      </w:r>
      <w:r w:rsidRPr="00AE6254">
        <w:rPr>
          <w:sz w:val="16"/>
          <w:szCs w:val="16"/>
        </w:rPr>
        <w:t xml:space="preserve"> Образовательные организации работающие в другом режиме, расчёт ставок по должностям педагогического и учебно-вспомогательного персонала осуществляют пропорционально времени пребывания обучающихся в образовательной организации.</w:t>
      </w:r>
    </w:p>
  </w:footnote>
  <w:footnote w:id="14">
    <w:p w:rsidR="00FE6F71" w:rsidRPr="00DD0D49" w:rsidRDefault="00FE6F71" w:rsidP="00FE6F71">
      <w:pPr>
        <w:pStyle w:val="afc"/>
      </w:pPr>
      <w:r>
        <w:rPr>
          <w:rStyle w:val="af3"/>
        </w:rPr>
        <w:footnoteRef/>
      </w:r>
      <w:r>
        <w:t xml:space="preserve"> </w:t>
      </w:r>
      <w:r w:rsidRPr="00DD0D49">
        <w:rPr>
          <w:sz w:val="18"/>
          <w:szCs w:val="18"/>
        </w:rPr>
        <w:t>При наличии всех перечисленных компонентов</w:t>
      </w:r>
      <w:r>
        <w:rPr>
          <w:sz w:val="18"/>
          <w:szCs w:val="18"/>
        </w:rPr>
        <w:t>.</w:t>
      </w:r>
    </w:p>
    <w:p w:rsidR="00FE6F71" w:rsidRPr="00DC338A" w:rsidRDefault="00FE6F71" w:rsidP="00FE6F71">
      <w:pPr>
        <w:pStyle w:val="afc"/>
      </w:pPr>
    </w:p>
  </w:footnote>
  <w:footnote w:id="15">
    <w:p w:rsidR="00FE6F71" w:rsidRPr="004B44B7" w:rsidRDefault="00FE6F71" w:rsidP="00FE6F71">
      <w:pPr>
        <w:spacing w:after="200" w:line="240" w:lineRule="atLeast"/>
        <w:suppressOverlap/>
        <w:jc w:val="both"/>
        <w:rPr>
          <w:sz w:val="22"/>
          <w:szCs w:val="22"/>
          <w:lang w:eastAsia="en-US"/>
        </w:rPr>
      </w:pPr>
      <w:r>
        <w:rPr>
          <w:rStyle w:val="af3"/>
        </w:rPr>
        <w:footnoteRef/>
      </w:r>
      <w:r>
        <w:t xml:space="preserve"> </w:t>
      </w:r>
      <w:r w:rsidRPr="004B44B7">
        <w:rPr>
          <w:sz w:val="22"/>
          <w:szCs w:val="22"/>
        </w:rPr>
        <w:t xml:space="preserve">При системе оценивания «зачет-незачет» проводится расчет по индикатору </w:t>
      </w:r>
      <w:r w:rsidRPr="004B44B7">
        <w:rPr>
          <w:sz w:val="22"/>
          <w:szCs w:val="22"/>
          <w:lang w:eastAsia="en-US"/>
        </w:rPr>
        <w:t xml:space="preserve"> И 1.1</w:t>
      </w:r>
      <w:r>
        <w:rPr>
          <w:sz w:val="22"/>
          <w:szCs w:val="22"/>
          <w:lang w:eastAsia="en-US"/>
        </w:rPr>
        <w:t xml:space="preserve"> </w:t>
      </w:r>
      <w:proofErr w:type="spellStart"/>
      <w:r w:rsidRPr="004B44B7">
        <w:rPr>
          <w:sz w:val="22"/>
          <w:szCs w:val="22"/>
          <w:lang w:eastAsia="en-US"/>
        </w:rPr>
        <w:t>з</w:t>
      </w:r>
      <w:proofErr w:type="spellEnd"/>
      <w:r w:rsidRPr="004B44B7">
        <w:rPr>
          <w:sz w:val="22"/>
          <w:szCs w:val="22"/>
          <w:lang w:eastAsia="en-US"/>
        </w:rPr>
        <w:t xml:space="preserve"> «Доля  обучающихся, получивших «зачет» по предмету  при зачетной системе оценивания, %»: (Количество учащихся, получивших «зачет»  по итогам периода / численность обучающихся по данному предмету) Ч100% при сохранении шкалы оценивания индикатора</w:t>
      </w:r>
      <w:proofErr w:type="gramStart"/>
      <w:r w:rsidRPr="004B44B7">
        <w:rPr>
          <w:sz w:val="22"/>
          <w:szCs w:val="22"/>
          <w:lang w:eastAsia="en-US"/>
        </w:rPr>
        <w:t xml:space="preserve"> И</w:t>
      </w:r>
      <w:proofErr w:type="gramEnd"/>
      <w:r>
        <w:rPr>
          <w:sz w:val="22"/>
          <w:szCs w:val="22"/>
          <w:lang w:eastAsia="en-US"/>
        </w:rPr>
        <w:t xml:space="preserve"> </w:t>
      </w:r>
      <w:r w:rsidRPr="004B44B7">
        <w:rPr>
          <w:sz w:val="22"/>
          <w:szCs w:val="22"/>
          <w:lang w:eastAsia="en-US"/>
        </w:rPr>
        <w:t>1.1.1.</w:t>
      </w:r>
    </w:p>
    <w:p w:rsidR="00FE6F71" w:rsidRDefault="00FE6F71" w:rsidP="00FE6F71">
      <w:pPr>
        <w:spacing w:after="200" w:line="240" w:lineRule="atLeast"/>
        <w:suppressOverlap/>
        <w:jc w:val="both"/>
      </w:pPr>
    </w:p>
  </w:footnote>
  <w:footnote w:id="16">
    <w:p w:rsidR="00FE6F71" w:rsidRPr="004B44B7" w:rsidRDefault="00FE6F71" w:rsidP="00FE6F71">
      <w:pPr>
        <w:pStyle w:val="afc"/>
        <w:ind w:firstLine="0"/>
      </w:pPr>
      <w:r>
        <w:rPr>
          <w:rStyle w:val="af3"/>
        </w:rPr>
        <w:footnoteRef/>
      </w:r>
      <w:r>
        <w:t xml:space="preserve"> </w:t>
      </w:r>
      <w:r w:rsidRPr="004B44B7">
        <w:t>Результатом по предмету при традиционном оценивании является оценка за четверть, которая предшествует дате независимой оценки</w:t>
      </w:r>
    </w:p>
    <w:p w:rsidR="00FE6F71" w:rsidRDefault="00FE6F71" w:rsidP="00FE6F71">
      <w:pPr>
        <w:pStyle w:val="afc"/>
        <w:ind w:firstLine="0"/>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ascii="Symbol" w:hAnsi="Symbol" w:cs="Symbol"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1D2C66F2"/>
    <w:multiLevelType w:val="hybridMultilevel"/>
    <w:tmpl w:val="C65651E4"/>
    <w:lvl w:ilvl="0" w:tplc="51AA7674">
      <w:start w:val="1"/>
      <w:numFmt w:val="upperRoman"/>
      <w:lvlText w:val="%1."/>
      <w:lvlJc w:val="left"/>
      <w:pPr>
        <w:tabs>
          <w:tab w:val="num" w:pos="3780"/>
        </w:tabs>
        <w:ind w:left="3780" w:hanging="720"/>
      </w:pPr>
      <w:rPr>
        <w:rFonts w:hint="default"/>
      </w:rPr>
    </w:lvl>
    <w:lvl w:ilvl="1" w:tplc="04190019" w:tentative="1">
      <w:start w:val="1"/>
      <w:numFmt w:val="lowerLetter"/>
      <w:lvlText w:val="%2."/>
      <w:lvlJc w:val="left"/>
      <w:pPr>
        <w:tabs>
          <w:tab w:val="num" w:pos="4140"/>
        </w:tabs>
        <w:ind w:left="4140" w:hanging="360"/>
      </w:pPr>
    </w:lvl>
    <w:lvl w:ilvl="2" w:tplc="0419001B" w:tentative="1">
      <w:start w:val="1"/>
      <w:numFmt w:val="lowerRoman"/>
      <w:lvlText w:val="%3."/>
      <w:lvlJc w:val="right"/>
      <w:pPr>
        <w:tabs>
          <w:tab w:val="num" w:pos="4860"/>
        </w:tabs>
        <w:ind w:left="4860" w:hanging="180"/>
      </w:pPr>
    </w:lvl>
    <w:lvl w:ilvl="3" w:tplc="0419000F" w:tentative="1">
      <w:start w:val="1"/>
      <w:numFmt w:val="decimal"/>
      <w:lvlText w:val="%4."/>
      <w:lvlJc w:val="left"/>
      <w:pPr>
        <w:tabs>
          <w:tab w:val="num" w:pos="5580"/>
        </w:tabs>
        <w:ind w:left="5580" w:hanging="360"/>
      </w:pPr>
    </w:lvl>
    <w:lvl w:ilvl="4" w:tplc="04190019" w:tentative="1">
      <w:start w:val="1"/>
      <w:numFmt w:val="lowerLetter"/>
      <w:lvlText w:val="%5."/>
      <w:lvlJc w:val="left"/>
      <w:pPr>
        <w:tabs>
          <w:tab w:val="num" w:pos="6300"/>
        </w:tabs>
        <w:ind w:left="6300" w:hanging="360"/>
      </w:pPr>
    </w:lvl>
    <w:lvl w:ilvl="5" w:tplc="0419001B" w:tentative="1">
      <w:start w:val="1"/>
      <w:numFmt w:val="lowerRoman"/>
      <w:lvlText w:val="%6."/>
      <w:lvlJc w:val="right"/>
      <w:pPr>
        <w:tabs>
          <w:tab w:val="num" w:pos="7020"/>
        </w:tabs>
        <w:ind w:left="7020" w:hanging="180"/>
      </w:pPr>
    </w:lvl>
    <w:lvl w:ilvl="6" w:tplc="0419000F" w:tentative="1">
      <w:start w:val="1"/>
      <w:numFmt w:val="decimal"/>
      <w:lvlText w:val="%7."/>
      <w:lvlJc w:val="left"/>
      <w:pPr>
        <w:tabs>
          <w:tab w:val="num" w:pos="7740"/>
        </w:tabs>
        <w:ind w:left="7740" w:hanging="360"/>
      </w:pPr>
    </w:lvl>
    <w:lvl w:ilvl="7" w:tplc="04190019" w:tentative="1">
      <w:start w:val="1"/>
      <w:numFmt w:val="lowerLetter"/>
      <w:lvlText w:val="%8."/>
      <w:lvlJc w:val="left"/>
      <w:pPr>
        <w:tabs>
          <w:tab w:val="num" w:pos="8460"/>
        </w:tabs>
        <w:ind w:left="8460" w:hanging="360"/>
      </w:pPr>
    </w:lvl>
    <w:lvl w:ilvl="8" w:tplc="0419001B" w:tentative="1">
      <w:start w:val="1"/>
      <w:numFmt w:val="lowerRoman"/>
      <w:lvlText w:val="%9."/>
      <w:lvlJc w:val="right"/>
      <w:pPr>
        <w:tabs>
          <w:tab w:val="num" w:pos="9180"/>
        </w:tabs>
        <w:ind w:left="9180" w:hanging="180"/>
      </w:pPr>
    </w:lvl>
  </w:abstractNum>
  <w:abstractNum w:abstractNumId="2">
    <w:nsid w:val="2A7A35FB"/>
    <w:multiLevelType w:val="multilevel"/>
    <w:tmpl w:val="32D436FC"/>
    <w:lvl w:ilvl="0">
      <w:start w:val="1"/>
      <w:numFmt w:val="decimal"/>
      <w:lvlText w:val="%1."/>
      <w:lvlJc w:val="left"/>
      <w:pPr>
        <w:tabs>
          <w:tab w:val="num" w:pos="1110"/>
        </w:tabs>
        <w:ind w:left="1110" w:hanging="1110"/>
      </w:pPr>
      <w:rPr>
        <w:rFonts w:hint="default"/>
      </w:rPr>
    </w:lvl>
    <w:lvl w:ilvl="1">
      <w:start w:val="1"/>
      <w:numFmt w:val="decimal"/>
      <w:lvlText w:val="%1.%2."/>
      <w:lvlJc w:val="left"/>
      <w:pPr>
        <w:tabs>
          <w:tab w:val="num" w:pos="1650"/>
        </w:tabs>
        <w:ind w:left="1650" w:hanging="1110"/>
      </w:pPr>
      <w:rPr>
        <w:rFonts w:hint="default"/>
      </w:rPr>
    </w:lvl>
    <w:lvl w:ilvl="2">
      <w:start w:val="1"/>
      <w:numFmt w:val="decimal"/>
      <w:lvlText w:val="%1.%2.%3."/>
      <w:lvlJc w:val="left"/>
      <w:pPr>
        <w:tabs>
          <w:tab w:val="num" w:pos="2190"/>
        </w:tabs>
        <w:ind w:left="2190" w:hanging="1110"/>
      </w:pPr>
      <w:rPr>
        <w:rFonts w:hint="default"/>
      </w:rPr>
    </w:lvl>
    <w:lvl w:ilvl="3">
      <w:start w:val="1"/>
      <w:numFmt w:val="decimal"/>
      <w:lvlText w:val="%1.%2.%3.%4."/>
      <w:lvlJc w:val="left"/>
      <w:pPr>
        <w:tabs>
          <w:tab w:val="num" w:pos="2730"/>
        </w:tabs>
        <w:ind w:left="2730" w:hanging="1110"/>
      </w:pPr>
      <w:rPr>
        <w:rFonts w:hint="default"/>
      </w:rPr>
    </w:lvl>
    <w:lvl w:ilvl="4">
      <w:start w:val="1"/>
      <w:numFmt w:val="decimal"/>
      <w:lvlText w:val="%1.%2.%3.%4.%5."/>
      <w:lvlJc w:val="left"/>
      <w:pPr>
        <w:tabs>
          <w:tab w:val="num" w:pos="3270"/>
        </w:tabs>
        <w:ind w:left="3270" w:hanging="111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3">
    <w:nsid w:val="5E872DFD"/>
    <w:multiLevelType w:val="hybridMultilevel"/>
    <w:tmpl w:val="8FB81CE4"/>
    <w:lvl w:ilvl="0" w:tplc="0419000F">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pStyle w:val="7"/>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embedSystemFonts/>
  <w:proofState w:spelling="clean" w:grammar="clean"/>
  <w:stylePaneFormatFilter w:val="3F01"/>
  <w:defaultTabStop w:val="708"/>
  <w:noPunctuationKerning/>
  <w:characterSpacingControl w:val="doNotCompress"/>
  <w:footnotePr>
    <w:footnote w:id="-1"/>
    <w:footnote w:id="0"/>
  </w:footnotePr>
  <w:endnotePr>
    <w:endnote w:id="-1"/>
    <w:endnote w:id="0"/>
  </w:endnotePr>
  <w:compat/>
  <w:rsids>
    <w:rsidRoot w:val="00B8112D"/>
    <w:rsid w:val="000132EF"/>
    <w:rsid w:val="000161E2"/>
    <w:rsid w:val="00026AD4"/>
    <w:rsid w:val="00031F22"/>
    <w:rsid w:val="00055586"/>
    <w:rsid w:val="000C20D4"/>
    <w:rsid w:val="000D6DFC"/>
    <w:rsid w:val="000F0114"/>
    <w:rsid w:val="00112E3F"/>
    <w:rsid w:val="001159B2"/>
    <w:rsid w:val="0012261D"/>
    <w:rsid w:val="00122E65"/>
    <w:rsid w:val="0012437B"/>
    <w:rsid w:val="0012569F"/>
    <w:rsid w:val="00160B83"/>
    <w:rsid w:val="00160E60"/>
    <w:rsid w:val="001776D0"/>
    <w:rsid w:val="001E3D3B"/>
    <w:rsid w:val="001F6897"/>
    <w:rsid w:val="0020258E"/>
    <w:rsid w:val="002063CD"/>
    <w:rsid w:val="00215688"/>
    <w:rsid w:val="002177AF"/>
    <w:rsid w:val="00222B57"/>
    <w:rsid w:val="00224CC8"/>
    <w:rsid w:val="002253A9"/>
    <w:rsid w:val="00273201"/>
    <w:rsid w:val="00281AF5"/>
    <w:rsid w:val="002872F7"/>
    <w:rsid w:val="0029456D"/>
    <w:rsid w:val="002B6509"/>
    <w:rsid w:val="002C53CB"/>
    <w:rsid w:val="002C717C"/>
    <w:rsid w:val="002D51A3"/>
    <w:rsid w:val="002E17BA"/>
    <w:rsid w:val="002F1846"/>
    <w:rsid w:val="00305F69"/>
    <w:rsid w:val="0033002B"/>
    <w:rsid w:val="00347D46"/>
    <w:rsid w:val="00364E57"/>
    <w:rsid w:val="00366B32"/>
    <w:rsid w:val="003677A5"/>
    <w:rsid w:val="003C24D9"/>
    <w:rsid w:val="003D6701"/>
    <w:rsid w:val="003E3D6F"/>
    <w:rsid w:val="003E3E3D"/>
    <w:rsid w:val="00407029"/>
    <w:rsid w:val="0047178C"/>
    <w:rsid w:val="00476E6D"/>
    <w:rsid w:val="00494796"/>
    <w:rsid w:val="004A1C6D"/>
    <w:rsid w:val="004A724C"/>
    <w:rsid w:val="004D36F4"/>
    <w:rsid w:val="004F62A2"/>
    <w:rsid w:val="00503567"/>
    <w:rsid w:val="00532242"/>
    <w:rsid w:val="00542D43"/>
    <w:rsid w:val="00550DB5"/>
    <w:rsid w:val="005A257A"/>
    <w:rsid w:val="005D2171"/>
    <w:rsid w:val="005D5430"/>
    <w:rsid w:val="005E2E82"/>
    <w:rsid w:val="005F4F7F"/>
    <w:rsid w:val="00616215"/>
    <w:rsid w:val="006468F6"/>
    <w:rsid w:val="00651D12"/>
    <w:rsid w:val="006676A9"/>
    <w:rsid w:val="006869AF"/>
    <w:rsid w:val="00692E88"/>
    <w:rsid w:val="00693328"/>
    <w:rsid w:val="006A6609"/>
    <w:rsid w:val="006C32B0"/>
    <w:rsid w:val="006E7305"/>
    <w:rsid w:val="007814DD"/>
    <w:rsid w:val="007815AC"/>
    <w:rsid w:val="00790498"/>
    <w:rsid w:val="00795F38"/>
    <w:rsid w:val="007B10A5"/>
    <w:rsid w:val="007C3E9F"/>
    <w:rsid w:val="007D7B7A"/>
    <w:rsid w:val="0081418D"/>
    <w:rsid w:val="0082737B"/>
    <w:rsid w:val="00827A81"/>
    <w:rsid w:val="00846DF4"/>
    <w:rsid w:val="00854747"/>
    <w:rsid w:val="0085561E"/>
    <w:rsid w:val="008630ED"/>
    <w:rsid w:val="008663D7"/>
    <w:rsid w:val="0087306E"/>
    <w:rsid w:val="008B04E0"/>
    <w:rsid w:val="008B0834"/>
    <w:rsid w:val="008B6B94"/>
    <w:rsid w:val="008C2B69"/>
    <w:rsid w:val="008D6C7C"/>
    <w:rsid w:val="008E54BA"/>
    <w:rsid w:val="008F5608"/>
    <w:rsid w:val="008F618D"/>
    <w:rsid w:val="009141BA"/>
    <w:rsid w:val="009368D4"/>
    <w:rsid w:val="00937396"/>
    <w:rsid w:val="009471FD"/>
    <w:rsid w:val="009672D5"/>
    <w:rsid w:val="0099163D"/>
    <w:rsid w:val="009A6DED"/>
    <w:rsid w:val="009B590E"/>
    <w:rsid w:val="009C0235"/>
    <w:rsid w:val="009C3450"/>
    <w:rsid w:val="009C4111"/>
    <w:rsid w:val="00A0129A"/>
    <w:rsid w:val="00A13534"/>
    <w:rsid w:val="00A831B9"/>
    <w:rsid w:val="00A94518"/>
    <w:rsid w:val="00AE3EEE"/>
    <w:rsid w:val="00AE536E"/>
    <w:rsid w:val="00AE762E"/>
    <w:rsid w:val="00AF0AB4"/>
    <w:rsid w:val="00B0165D"/>
    <w:rsid w:val="00B04B01"/>
    <w:rsid w:val="00B334C5"/>
    <w:rsid w:val="00B76DC6"/>
    <w:rsid w:val="00B8112D"/>
    <w:rsid w:val="00B81CA2"/>
    <w:rsid w:val="00B875FD"/>
    <w:rsid w:val="00B90619"/>
    <w:rsid w:val="00BA436F"/>
    <w:rsid w:val="00BC4516"/>
    <w:rsid w:val="00BE281F"/>
    <w:rsid w:val="00BF5E59"/>
    <w:rsid w:val="00C012CE"/>
    <w:rsid w:val="00C352D4"/>
    <w:rsid w:val="00C41141"/>
    <w:rsid w:val="00C77743"/>
    <w:rsid w:val="00C8166D"/>
    <w:rsid w:val="00CA4544"/>
    <w:rsid w:val="00CB3180"/>
    <w:rsid w:val="00CC0DE4"/>
    <w:rsid w:val="00CC547B"/>
    <w:rsid w:val="00D0473F"/>
    <w:rsid w:val="00D05932"/>
    <w:rsid w:val="00D367AC"/>
    <w:rsid w:val="00DB4BA9"/>
    <w:rsid w:val="00DC09D8"/>
    <w:rsid w:val="00DC309C"/>
    <w:rsid w:val="00DD2A22"/>
    <w:rsid w:val="00DD486F"/>
    <w:rsid w:val="00DD57F8"/>
    <w:rsid w:val="00DE324C"/>
    <w:rsid w:val="00DF69C6"/>
    <w:rsid w:val="00E243C2"/>
    <w:rsid w:val="00E63CF6"/>
    <w:rsid w:val="00EA0140"/>
    <w:rsid w:val="00EA20EA"/>
    <w:rsid w:val="00EB65A9"/>
    <w:rsid w:val="00EC028A"/>
    <w:rsid w:val="00EC54C6"/>
    <w:rsid w:val="00EF4ED2"/>
    <w:rsid w:val="00F244F0"/>
    <w:rsid w:val="00F77BEA"/>
    <w:rsid w:val="00FB4ECA"/>
    <w:rsid w:val="00FE0DB2"/>
    <w:rsid w:val="00FE6F71"/>
    <w:rsid w:val="00FF6E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76DC6"/>
    <w:rPr>
      <w:sz w:val="24"/>
      <w:szCs w:val="24"/>
    </w:rPr>
  </w:style>
  <w:style w:type="paragraph" w:styleId="1">
    <w:name w:val="heading 1"/>
    <w:basedOn w:val="a"/>
    <w:next w:val="a"/>
    <w:link w:val="10"/>
    <w:qFormat/>
    <w:rsid w:val="00FE6F71"/>
    <w:pPr>
      <w:keepNext/>
      <w:spacing w:before="240" w:after="60"/>
      <w:outlineLvl w:val="0"/>
    </w:pPr>
    <w:rPr>
      <w:rFonts w:ascii="Cambria" w:hAnsi="Cambria"/>
      <w:b/>
      <w:bCs/>
      <w:kern w:val="32"/>
      <w:sz w:val="32"/>
      <w:szCs w:val="32"/>
    </w:rPr>
  </w:style>
  <w:style w:type="paragraph" w:styleId="4">
    <w:name w:val="heading 4"/>
    <w:basedOn w:val="a"/>
    <w:next w:val="a"/>
    <w:qFormat/>
    <w:rsid w:val="00B76DC6"/>
    <w:pPr>
      <w:keepNext/>
      <w:jc w:val="center"/>
      <w:outlineLvl w:val="3"/>
    </w:pPr>
    <w:rPr>
      <w:b/>
      <w:sz w:val="32"/>
      <w:szCs w:val="20"/>
    </w:rPr>
  </w:style>
  <w:style w:type="paragraph" w:styleId="7">
    <w:name w:val="heading 7"/>
    <w:basedOn w:val="a"/>
    <w:next w:val="a"/>
    <w:link w:val="70"/>
    <w:qFormat/>
    <w:rsid w:val="00FE6F71"/>
    <w:pPr>
      <w:widowControl w:val="0"/>
      <w:numPr>
        <w:ilvl w:val="6"/>
        <w:numId w:val="1"/>
      </w:numPr>
      <w:suppressAutoHyphens/>
      <w:autoSpaceDE w:val="0"/>
      <w:spacing w:before="240" w:after="60"/>
      <w:ind w:left="0" w:firstLine="720"/>
      <w:jc w:val="both"/>
      <w:outlineLvl w:val="6"/>
    </w:pPr>
    <w:rPr>
      <w:rFonts w:ascii="Calibri" w:hAnsi="Calibri" w:cs="Calibri"/>
      <w:sz w:val="2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790498"/>
    <w:pPr>
      <w:spacing w:before="100" w:beforeAutospacing="1" w:after="100" w:afterAutospacing="1"/>
    </w:pPr>
  </w:style>
  <w:style w:type="paragraph" w:styleId="a4">
    <w:name w:val="Balloon Text"/>
    <w:basedOn w:val="a"/>
    <w:rsid w:val="00281AF5"/>
    <w:rPr>
      <w:rFonts w:ascii="Tahoma" w:hAnsi="Tahoma" w:cs="Tahoma"/>
      <w:sz w:val="16"/>
      <w:szCs w:val="16"/>
    </w:rPr>
  </w:style>
  <w:style w:type="character" w:customStyle="1" w:styleId="10">
    <w:name w:val="Заголовок 1 Знак"/>
    <w:basedOn w:val="a0"/>
    <w:link w:val="1"/>
    <w:rsid w:val="00FE6F71"/>
    <w:rPr>
      <w:rFonts w:ascii="Cambria" w:eastAsia="Times New Roman" w:hAnsi="Cambria" w:cs="Times New Roman"/>
      <w:b/>
      <w:bCs/>
      <w:kern w:val="32"/>
      <w:sz w:val="32"/>
      <w:szCs w:val="32"/>
    </w:rPr>
  </w:style>
  <w:style w:type="character" w:customStyle="1" w:styleId="70">
    <w:name w:val="Заголовок 7 Знак"/>
    <w:basedOn w:val="a0"/>
    <w:link w:val="7"/>
    <w:rsid w:val="00FE6F71"/>
    <w:rPr>
      <w:rFonts w:ascii="Calibri" w:hAnsi="Calibri" w:cs="Calibri"/>
      <w:lang w:eastAsia="ar-SA"/>
    </w:rPr>
  </w:style>
  <w:style w:type="character" w:customStyle="1" w:styleId="WW8Num1z0">
    <w:name w:val="WW8Num1z0"/>
    <w:rsid w:val="00FE6F71"/>
    <w:rPr>
      <w:rFonts w:ascii="Symbol" w:hAnsi="Symbol" w:cs="Symbol" w:hint="default"/>
    </w:rPr>
  </w:style>
  <w:style w:type="character" w:customStyle="1" w:styleId="WW8Num1z1">
    <w:name w:val="WW8Num1z1"/>
    <w:rsid w:val="00FE6F71"/>
    <w:rPr>
      <w:rFonts w:ascii="Courier New" w:hAnsi="Courier New" w:cs="Courier New" w:hint="default"/>
    </w:rPr>
  </w:style>
  <w:style w:type="character" w:customStyle="1" w:styleId="WW8Num1z2">
    <w:name w:val="WW8Num1z2"/>
    <w:rsid w:val="00FE6F71"/>
    <w:rPr>
      <w:rFonts w:ascii="Wingdings" w:hAnsi="Wingdings" w:cs="Wingdings" w:hint="default"/>
    </w:rPr>
  </w:style>
  <w:style w:type="character" w:customStyle="1" w:styleId="WW8Num1z3">
    <w:name w:val="WW8Num1z3"/>
    <w:rsid w:val="00FE6F71"/>
  </w:style>
  <w:style w:type="character" w:customStyle="1" w:styleId="WW8Num1z4">
    <w:name w:val="WW8Num1z4"/>
    <w:rsid w:val="00FE6F71"/>
  </w:style>
  <w:style w:type="character" w:customStyle="1" w:styleId="WW8Num1z5">
    <w:name w:val="WW8Num1z5"/>
    <w:rsid w:val="00FE6F71"/>
  </w:style>
  <w:style w:type="character" w:customStyle="1" w:styleId="WW8Num1z6">
    <w:name w:val="WW8Num1z6"/>
    <w:rsid w:val="00FE6F71"/>
  </w:style>
  <w:style w:type="character" w:customStyle="1" w:styleId="WW8Num1z7">
    <w:name w:val="WW8Num1z7"/>
    <w:rsid w:val="00FE6F71"/>
  </w:style>
  <w:style w:type="character" w:customStyle="1" w:styleId="WW8Num1z8">
    <w:name w:val="WW8Num1z8"/>
    <w:rsid w:val="00FE6F71"/>
  </w:style>
  <w:style w:type="character" w:customStyle="1" w:styleId="WW8Num2z0">
    <w:name w:val="WW8Num2z0"/>
    <w:rsid w:val="00FE6F71"/>
    <w:rPr>
      <w:rFonts w:ascii="Symbol" w:hAnsi="Symbol" w:cs="Symbol" w:hint="default"/>
    </w:rPr>
  </w:style>
  <w:style w:type="character" w:customStyle="1" w:styleId="WW8Num2z1">
    <w:name w:val="WW8Num2z1"/>
    <w:rsid w:val="00FE6F71"/>
    <w:rPr>
      <w:rFonts w:ascii="Courier New" w:hAnsi="Courier New" w:cs="Courier New" w:hint="default"/>
    </w:rPr>
  </w:style>
  <w:style w:type="character" w:customStyle="1" w:styleId="WW8Num2z2">
    <w:name w:val="WW8Num2z2"/>
    <w:rsid w:val="00FE6F71"/>
    <w:rPr>
      <w:rFonts w:ascii="Wingdings" w:hAnsi="Wingdings" w:cs="Wingdings" w:hint="default"/>
    </w:rPr>
  </w:style>
  <w:style w:type="character" w:customStyle="1" w:styleId="WW8Num3z0">
    <w:name w:val="WW8Num3z0"/>
    <w:rsid w:val="00FE6F71"/>
    <w:rPr>
      <w:rFonts w:ascii="Symbol" w:hAnsi="Symbol" w:cs="Symbol" w:hint="default"/>
    </w:rPr>
  </w:style>
  <w:style w:type="character" w:customStyle="1" w:styleId="WW8Num3z1">
    <w:name w:val="WW8Num3z1"/>
    <w:rsid w:val="00FE6F71"/>
    <w:rPr>
      <w:rFonts w:ascii="Courier New" w:hAnsi="Courier New" w:cs="Courier New" w:hint="default"/>
    </w:rPr>
  </w:style>
  <w:style w:type="character" w:customStyle="1" w:styleId="WW8Num3z2">
    <w:name w:val="WW8Num3z2"/>
    <w:rsid w:val="00FE6F71"/>
    <w:rPr>
      <w:rFonts w:ascii="Wingdings" w:hAnsi="Wingdings" w:cs="Wingdings" w:hint="default"/>
    </w:rPr>
  </w:style>
  <w:style w:type="character" w:customStyle="1" w:styleId="WW8Num4z0">
    <w:name w:val="WW8Num4z0"/>
    <w:rsid w:val="00FE6F71"/>
    <w:rPr>
      <w:rFonts w:ascii="Symbol" w:hAnsi="Symbol" w:cs="Symbol" w:hint="default"/>
    </w:rPr>
  </w:style>
  <w:style w:type="character" w:customStyle="1" w:styleId="WW8Num4z1">
    <w:name w:val="WW8Num4z1"/>
    <w:rsid w:val="00FE6F71"/>
    <w:rPr>
      <w:rFonts w:ascii="Courier New" w:hAnsi="Courier New" w:cs="Courier New" w:hint="default"/>
    </w:rPr>
  </w:style>
  <w:style w:type="character" w:customStyle="1" w:styleId="WW8Num4z2">
    <w:name w:val="WW8Num4z2"/>
    <w:rsid w:val="00FE6F71"/>
    <w:rPr>
      <w:rFonts w:ascii="Wingdings" w:hAnsi="Wingdings" w:cs="Wingdings" w:hint="default"/>
    </w:rPr>
  </w:style>
  <w:style w:type="character" w:customStyle="1" w:styleId="WW8Num5z0">
    <w:name w:val="WW8Num5z0"/>
    <w:rsid w:val="00FE6F71"/>
    <w:rPr>
      <w:rFonts w:hint="default"/>
    </w:rPr>
  </w:style>
  <w:style w:type="character" w:customStyle="1" w:styleId="WW8Num6z0">
    <w:name w:val="WW8Num6z0"/>
    <w:rsid w:val="00FE6F71"/>
    <w:rPr>
      <w:rFonts w:ascii="Symbol" w:hAnsi="Symbol" w:cs="Symbol" w:hint="default"/>
    </w:rPr>
  </w:style>
  <w:style w:type="character" w:customStyle="1" w:styleId="WW8Num6z1">
    <w:name w:val="WW8Num6z1"/>
    <w:rsid w:val="00FE6F71"/>
  </w:style>
  <w:style w:type="character" w:customStyle="1" w:styleId="WW8Num6z2">
    <w:name w:val="WW8Num6z2"/>
    <w:rsid w:val="00FE6F71"/>
  </w:style>
  <w:style w:type="character" w:customStyle="1" w:styleId="WW8Num6z3">
    <w:name w:val="WW8Num6z3"/>
    <w:rsid w:val="00FE6F71"/>
  </w:style>
  <w:style w:type="character" w:customStyle="1" w:styleId="WW8Num6z4">
    <w:name w:val="WW8Num6z4"/>
    <w:rsid w:val="00FE6F71"/>
  </w:style>
  <w:style w:type="character" w:customStyle="1" w:styleId="WW8Num6z5">
    <w:name w:val="WW8Num6z5"/>
    <w:rsid w:val="00FE6F71"/>
  </w:style>
  <w:style w:type="character" w:customStyle="1" w:styleId="WW8Num6z6">
    <w:name w:val="WW8Num6z6"/>
    <w:rsid w:val="00FE6F71"/>
  </w:style>
  <w:style w:type="character" w:customStyle="1" w:styleId="WW8Num6z7">
    <w:name w:val="WW8Num6z7"/>
    <w:rsid w:val="00FE6F71"/>
  </w:style>
  <w:style w:type="character" w:customStyle="1" w:styleId="WW8Num6z8">
    <w:name w:val="WW8Num6z8"/>
    <w:rsid w:val="00FE6F71"/>
  </w:style>
  <w:style w:type="character" w:customStyle="1" w:styleId="WW8Num7z0">
    <w:name w:val="WW8Num7z0"/>
    <w:rsid w:val="00FE6F71"/>
    <w:rPr>
      <w:rFonts w:hint="default"/>
    </w:rPr>
  </w:style>
  <w:style w:type="character" w:customStyle="1" w:styleId="WW8Num7z1">
    <w:name w:val="WW8Num7z1"/>
    <w:rsid w:val="00FE6F71"/>
  </w:style>
  <w:style w:type="character" w:customStyle="1" w:styleId="WW8Num7z2">
    <w:name w:val="WW8Num7z2"/>
    <w:rsid w:val="00FE6F71"/>
  </w:style>
  <w:style w:type="character" w:customStyle="1" w:styleId="WW8Num7z3">
    <w:name w:val="WW8Num7z3"/>
    <w:rsid w:val="00FE6F71"/>
  </w:style>
  <w:style w:type="character" w:customStyle="1" w:styleId="WW8Num7z4">
    <w:name w:val="WW8Num7z4"/>
    <w:rsid w:val="00FE6F71"/>
  </w:style>
  <w:style w:type="character" w:customStyle="1" w:styleId="WW8Num7z5">
    <w:name w:val="WW8Num7z5"/>
    <w:rsid w:val="00FE6F71"/>
  </w:style>
  <w:style w:type="character" w:customStyle="1" w:styleId="WW8Num7z6">
    <w:name w:val="WW8Num7z6"/>
    <w:rsid w:val="00FE6F71"/>
  </w:style>
  <w:style w:type="character" w:customStyle="1" w:styleId="WW8Num7z7">
    <w:name w:val="WW8Num7z7"/>
    <w:rsid w:val="00FE6F71"/>
  </w:style>
  <w:style w:type="character" w:customStyle="1" w:styleId="WW8Num7z8">
    <w:name w:val="WW8Num7z8"/>
    <w:rsid w:val="00FE6F71"/>
  </w:style>
  <w:style w:type="character" w:customStyle="1" w:styleId="WW8Num8z0">
    <w:name w:val="WW8Num8z0"/>
    <w:rsid w:val="00FE6F71"/>
    <w:rPr>
      <w:rFonts w:hint="default"/>
      <w:sz w:val="24"/>
      <w:szCs w:val="24"/>
    </w:rPr>
  </w:style>
  <w:style w:type="character" w:customStyle="1" w:styleId="WW8Num9z0">
    <w:name w:val="WW8Num9z0"/>
    <w:rsid w:val="00FE6F71"/>
    <w:rPr>
      <w:rFonts w:ascii="Symbol" w:hAnsi="Symbol" w:cs="Symbol" w:hint="default"/>
    </w:rPr>
  </w:style>
  <w:style w:type="character" w:customStyle="1" w:styleId="WW8Num9z1">
    <w:name w:val="WW8Num9z1"/>
    <w:rsid w:val="00FE6F71"/>
    <w:rPr>
      <w:rFonts w:ascii="Courier New" w:hAnsi="Courier New" w:cs="Courier New" w:hint="default"/>
    </w:rPr>
  </w:style>
  <w:style w:type="character" w:customStyle="1" w:styleId="WW8Num9z2">
    <w:name w:val="WW8Num9z2"/>
    <w:rsid w:val="00FE6F71"/>
    <w:rPr>
      <w:rFonts w:ascii="Wingdings" w:hAnsi="Wingdings" w:cs="Wingdings" w:hint="default"/>
    </w:rPr>
  </w:style>
  <w:style w:type="character" w:customStyle="1" w:styleId="WW8Num10z0">
    <w:name w:val="WW8Num10z0"/>
    <w:rsid w:val="00FE6F71"/>
    <w:rPr>
      <w:rFonts w:ascii="Symbol" w:hAnsi="Symbol" w:cs="Symbol" w:hint="default"/>
    </w:rPr>
  </w:style>
  <w:style w:type="character" w:customStyle="1" w:styleId="WW8Num10z1">
    <w:name w:val="WW8Num10z1"/>
    <w:rsid w:val="00FE6F71"/>
    <w:rPr>
      <w:rFonts w:ascii="Courier New" w:hAnsi="Courier New" w:cs="Courier New" w:hint="default"/>
    </w:rPr>
  </w:style>
  <w:style w:type="character" w:customStyle="1" w:styleId="WW8Num10z2">
    <w:name w:val="WW8Num10z2"/>
    <w:rsid w:val="00FE6F71"/>
    <w:rPr>
      <w:rFonts w:ascii="Wingdings" w:hAnsi="Wingdings" w:cs="Wingdings" w:hint="default"/>
    </w:rPr>
  </w:style>
  <w:style w:type="character" w:customStyle="1" w:styleId="WW8Num11z0">
    <w:name w:val="WW8Num11z0"/>
    <w:rsid w:val="00FE6F71"/>
    <w:rPr>
      <w:rFonts w:ascii="Symbol" w:hAnsi="Symbol" w:cs="Symbol" w:hint="default"/>
    </w:rPr>
  </w:style>
  <w:style w:type="character" w:customStyle="1" w:styleId="WW8Num11z1">
    <w:name w:val="WW8Num11z1"/>
    <w:rsid w:val="00FE6F71"/>
    <w:rPr>
      <w:rFonts w:ascii="Courier New" w:hAnsi="Courier New" w:cs="Courier New" w:hint="default"/>
    </w:rPr>
  </w:style>
  <w:style w:type="character" w:customStyle="1" w:styleId="WW8Num11z2">
    <w:name w:val="WW8Num11z2"/>
    <w:rsid w:val="00FE6F71"/>
    <w:rPr>
      <w:rFonts w:ascii="Wingdings" w:hAnsi="Wingdings" w:cs="Wingdings" w:hint="default"/>
    </w:rPr>
  </w:style>
  <w:style w:type="character" w:customStyle="1" w:styleId="WW8Num12z0">
    <w:name w:val="WW8Num12z0"/>
    <w:rsid w:val="00FE6F71"/>
  </w:style>
  <w:style w:type="character" w:customStyle="1" w:styleId="WW8Num12z1">
    <w:name w:val="WW8Num12z1"/>
    <w:rsid w:val="00FE6F71"/>
  </w:style>
  <w:style w:type="character" w:customStyle="1" w:styleId="WW8Num12z2">
    <w:name w:val="WW8Num12z2"/>
    <w:rsid w:val="00FE6F71"/>
  </w:style>
  <w:style w:type="character" w:customStyle="1" w:styleId="WW8Num12z3">
    <w:name w:val="WW8Num12z3"/>
    <w:rsid w:val="00FE6F71"/>
  </w:style>
  <w:style w:type="character" w:customStyle="1" w:styleId="WW8Num12z4">
    <w:name w:val="WW8Num12z4"/>
    <w:rsid w:val="00FE6F71"/>
  </w:style>
  <w:style w:type="character" w:customStyle="1" w:styleId="WW8Num12z5">
    <w:name w:val="WW8Num12z5"/>
    <w:rsid w:val="00FE6F71"/>
  </w:style>
  <w:style w:type="character" w:customStyle="1" w:styleId="WW8Num12z6">
    <w:name w:val="WW8Num12z6"/>
    <w:rsid w:val="00FE6F71"/>
  </w:style>
  <w:style w:type="character" w:customStyle="1" w:styleId="WW8Num12z7">
    <w:name w:val="WW8Num12z7"/>
    <w:rsid w:val="00FE6F71"/>
  </w:style>
  <w:style w:type="character" w:customStyle="1" w:styleId="WW8Num12z8">
    <w:name w:val="WW8Num12z8"/>
    <w:rsid w:val="00FE6F71"/>
  </w:style>
  <w:style w:type="character" w:customStyle="1" w:styleId="WW8Num13z0">
    <w:name w:val="WW8Num13z0"/>
    <w:rsid w:val="00FE6F71"/>
    <w:rPr>
      <w:rFonts w:ascii="Symbol" w:hAnsi="Symbol" w:cs="Symbol" w:hint="default"/>
    </w:rPr>
  </w:style>
  <w:style w:type="character" w:customStyle="1" w:styleId="WW8Num13z1">
    <w:name w:val="WW8Num13z1"/>
    <w:rsid w:val="00FE6F71"/>
    <w:rPr>
      <w:rFonts w:ascii="Courier New" w:hAnsi="Courier New" w:cs="Courier New" w:hint="default"/>
    </w:rPr>
  </w:style>
  <w:style w:type="character" w:customStyle="1" w:styleId="WW8Num13z2">
    <w:name w:val="WW8Num13z2"/>
    <w:rsid w:val="00FE6F71"/>
    <w:rPr>
      <w:rFonts w:ascii="Wingdings" w:hAnsi="Wingdings" w:cs="Wingdings" w:hint="default"/>
    </w:rPr>
  </w:style>
  <w:style w:type="character" w:customStyle="1" w:styleId="WW8Num14z0">
    <w:name w:val="WW8Num14z0"/>
    <w:rsid w:val="00FE6F71"/>
    <w:rPr>
      <w:rFonts w:ascii="Symbol" w:hAnsi="Symbol" w:cs="Symbol" w:hint="default"/>
    </w:rPr>
  </w:style>
  <w:style w:type="character" w:customStyle="1" w:styleId="WW8Num14z1">
    <w:name w:val="WW8Num14z1"/>
    <w:rsid w:val="00FE6F71"/>
    <w:rPr>
      <w:rFonts w:ascii="Courier New" w:hAnsi="Courier New" w:cs="Courier New" w:hint="default"/>
    </w:rPr>
  </w:style>
  <w:style w:type="character" w:customStyle="1" w:styleId="WW8Num14z2">
    <w:name w:val="WW8Num14z2"/>
    <w:rsid w:val="00FE6F71"/>
    <w:rPr>
      <w:rFonts w:ascii="Wingdings" w:hAnsi="Wingdings" w:cs="Wingdings" w:hint="default"/>
    </w:rPr>
  </w:style>
  <w:style w:type="character" w:customStyle="1" w:styleId="WW8Num15z0">
    <w:name w:val="WW8Num15z0"/>
    <w:rsid w:val="00FE6F71"/>
    <w:rPr>
      <w:rFonts w:ascii="Symbol" w:hAnsi="Symbol" w:cs="Symbol" w:hint="default"/>
    </w:rPr>
  </w:style>
  <w:style w:type="character" w:customStyle="1" w:styleId="WW8Num15z1">
    <w:name w:val="WW8Num15z1"/>
    <w:rsid w:val="00FE6F71"/>
  </w:style>
  <w:style w:type="character" w:customStyle="1" w:styleId="WW8Num15z2">
    <w:name w:val="WW8Num15z2"/>
    <w:rsid w:val="00FE6F71"/>
  </w:style>
  <w:style w:type="character" w:customStyle="1" w:styleId="WW8Num15z3">
    <w:name w:val="WW8Num15z3"/>
    <w:rsid w:val="00FE6F71"/>
  </w:style>
  <w:style w:type="character" w:customStyle="1" w:styleId="WW8Num15z4">
    <w:name w:val="WW8Num15z4"/>
    <w:rsid w:val="00FE6F71"/>
  </w:style>
  <w:style w:type="character" w:customStyle="1" w:styleId="WW8Num15z5">
    <w:name w:val="WW8Num15z5"/>
    <w:rsid w:val="00FE6F71"/>
  </w:style>
  <w:style w:type="character" w:customStyle="1" w:styleId="WW8Num15z6">
    <w:name w:val="WW8Num15z6"/>
    <w:rsid w:val="00FE6F71"/>
  </w:style>
  <w:style w:type="character" w:customStyle="1" w:styleId="WW8Num15z7">
    <w:name w:val="WW8Num15z7"/>
    <w:rsid w:val="00FE6F71"/>
  </w:style>
  <w:style w:type="character" w:customStyle="1" w:styleId="WW8Num15z8">
    <w:name w:val="WW8Num15z8"/>
    <w:rsid w:val="00FE6F71"/>
  </w:style>
  <w:style w:type="character" w:customStyle="1" w:styleId="WW8Num16z0">
    <w:name w:val="WW8Num16z0"/>
    <w:rsid w:val="00FE6F71"/>
    <w:rPr>
      <w:rFonts w:ascii="Symbol" w:hAnsi="Symbol" w:cs="Symbol" w:hint="default"/>
    </w:rPr>
  </w:style>
  <w:style w:type="character" w:customStyle="1" w:styleId="WW8Num16z1">
    <w:name w:val="WW8Num16z1"/>
    <w:rsid w:val="00FE6F71"/>
    <w:rPr>
      <w:rFonts w:ascii="Courier New" w:hAnsi="Courier New" w:cs="Courier New" w:hint="default"/>
    </w:rPr>
  </w:style>
  <w:style w:type="character" w:customStyle="1" w:styleId="WW8Num16z2">
    <w:name w:val="WW8Num16z2"/>
    <w:rsid w:val="00FE6F71"/>
    <w:rPr>
      <w:rFonts w:ascii="Wingdings" w:hAnsi="Wingdings" w:cs="Wingdings" w:hint="default"/>
    </w:rPr>
  </w:style>
  <w:style w:type="character" w:customStyle="1" w:styleId="WW8Num17z0">
    <w:name w:val="WW8Num17z0"/>
    <w:rsid w:val="00FE6F71"/>
    <w:rPr>
      <w:rFonts w:ascii="Symbol" w:hAnsi="Symbol" w:cs="Symbol" w:hint="default"/>
    </w:rPr>
  </w:style>
  <w:style w:type="character" w:customStyle="1" w:styleId="WW8Num17z1">
    <w:name w:val="WW8Num17z1"/>
    <w:rsid w:val="00FE6F71"/>
  </w:style>
  <w:style w:type="character" w:customStyle="1" w:styleId="WW8Num17z2">
    <w:name w:val="WW8Num17z2"/>
    <w:rsid w:val="00FE6F71"/>
  </w:style>
  <w:style w:type="character" w:customStyle="1" w:styleId="WW8Num17z3">
    <w:name w:val="WW8Num17z3"/>
    <w:rsid w:val="00FE6F71"/>
  </w:style>
  <w:style w:type="character" w:customStyle="1" w:styleId="WW8Num17z4">
    <w:name w:val="WW8Num17z4"/>
    <w:rsid w:val="00FE6F71"/>
  </w:style>
  <w:style w:type="character" w:customStyle="1" w:styleId="WW8Num17z5">
    <w:name w:val="WW8Num17z5"/>
    <w:rsid w:val="00FE6F71"/>
  </w:style>
  <w:style w:type="character" w:customStyle="1" w:styleId="WW8Num17z6">
    <w:name w:val="WW8Num17z6"/>
    <w:rsid w:val="00FE6F71"/>
  </w:style>
  <w:style w:type="character" w:customStyle="1" w:styleId="WW8Num17z7">
    <w:name w:val="WW8Num17z7"/>
    <w:rsid w:val="00FE6F71"/>
  </w:style>
  <w:style w:type="character" w:customStyle="1" w:styleId="WW8Num17z8">
    <w:name w:val="WW8Num17z8"/>
    <w:rsid w:val="00FE6F71"/>
  </w:style>
  <w:style w:type="character" w:customStyle="1" w:styleId="WW8Num18z0">
    <w:name w:val="WW8Num18z0"/>
    <w:rsid w:val="00FE6F71"/>
    <w:rPr>
      <w:rFonts w:ascii="Symbol" w:hAnsi="Symbol" w:cs="Symbol" w:hint="default"/>
    </w:rPr>
  </w:style>
  <w:style w:type="character" w:customStyle="1" w:styleId="WW8Num18z2">
    <w:name w:val="WW8Num18z2"/>
    <w:rsid w:val="00FE6F71"/>
    <w:rPr>
      <w:rFonts w:ascii="Wingdings" w:hAnsi="Wingdings" w:cs="Wingdings" w:hint="default"/>
    </w:rPr>
  </w:style>
  <w:style w:type="character" w:customStyle="1" w:styleId="WW8Num18z4">
    <w:name w:val="WW8Num18z4"/>
    <w:rsid w:val="00FE6F71"/>
    <w:rPr>
      <w:rFonts w:ascii="Courier New" w:hAnsi="Courier New" w:cs="Courier New" w:hint="default"/>
    </w:rPr>
  </w:style>
  <w:style w:type="character" w:customStyle="1" w:styleId="WW8Num19z0">
    <w:name w:val="WW8Num19z0"/>
    <w:rsid w:val="00FE6F71"/>
    <w:rPr>
      <w:rFonts w:ascii="Symbol" w:hAnsi="Symbol" w:cs="Symbol" w:hint="default"/>
    </w:rPr>
  </w:style>
  <w:style w:type="character" w:customStyle="1" w:styleId="WW8Num19z1">
    <w:name w:val="WW8Num19z1"/>
    <w:rsid w:val="00FE6F71"/>
    <w:rPr>
      <w:rFonts w:ascii="Courier New" w:hAnsi="Courier New" w:cs="Courier New" w:hint="default"/>
    </w:rPr>
  </w:style>
  <w:style w:type="character" w:customStyle="1" w:styleId="WW8Num19z2">
    <w:name w:val="WW8Num19z2"/>
    <w:rsid w:val="00FE6F71"/>
    <w:rPr>
      <w:rFonts w:ascii="Wingdings" w:hAnsi="Wingdings" w:cs="Wingdings" w:hint="default"/>
    </w:rPr>
  </w:style>
  <w:style w:type="character" w:customStyle="1" w:styleId="WW8Num20z0">
    <w:name w:val="WW8Num20z0"/>
    <w:rsid w:val="00FE6F71"/>
    <w:rPr>
      <w:rFonts w:ascii="Symbol" w:hAnsi="Symbol" w:cs="Symbol" w:hint="default"/>
    </w:rPr>
  </w:style>
  <w:style w:type="character" w:customStyle="1" w:styleId="WW8Num20z1">
    <w:name w:val="WW8Num20z1"/>
    <w:rsid w:val="00FE6F71"/>
  </w:style>
  <w:style w:type="character" w:customStyle="1" w:styleId="WW8Num20z2">
    <w:name w:val="WW8Num20z2"/>
    <w:rsid w:val="00FE6F71"/>
  </w:style>
  <w:style w:type="character" w:customStyle="1" w:styleId="WW8Num20z3">
    <w:name w:val="WW8Num20z3"/>
    <w:rsid w:val="00FE6F71"/>
  </w:style>
  <w:style w:type="character" w:customStyle="1" w:styleId="WW8Num20z4">
    <w:name w:val="WW8Num20z4"/>
    <w:rsid w:val="00FE6F71"/>
  </w:style>
  <w:style w:type="character" w:customStyle="1" w:styleId="WW8Num20z5">
    <w:name w:val="WW8Num20z5"/>
    <w:rsid w:val="00FE6F71"/>
  </w:style>
  <w:style w:type="character" w:customStyle="1" w:styleId="WW8Num20z6">
    <w:name w:val="WW8Num20z6"/>
    <w:rsid w:val="00FE6F71"/>
  </w:style>
  <w:style w:type="character" w:customStyle="1" w:styleId="WW8Num20z7">
    <w:name w:val="WW8Num20z7"/>
    <w:rsid w:val="00FE6F71"/>
  </w:style>
  <w:style w:type="character" w:customStyle="1" w:styleId="WW8Num20z8">
    <w:name w:val="WW8Num20z8"/>
    <w:rsid w:val="00FE6F71"/>
  </w:style>
  <w:style w:type="character" w:customStyle="1" w:styleId="WW8Num21z0">
    <w:name w:val="WW8Num21z0"/>
    <w:rsid w:val="00FE6F71"/>
    <w:rPr>
      <w:rFonts w:ascii="Symbol" w:hAnsi="Symbol" w:cs="Symbol" w:hint="default"/>
    </w:rPr>
  </w:style>
  <w:style w:type="character" w:customStyle="1" w:styleId="WW8Num21z1">
    <w:name w:val="WW8Num21z1"/>
    <w:rsid w:val="00FE6F71"/>
  </w:style>
  <w:style w:type="character" w:customStyle="1" w:styleId="WW8Num21z2">
    <w:name w:val="WW8Num21z2"/>
    <w:rsid w:val="00FE6F71"/>
  </w:style>
  <w:style w:type="character" w:customStyle="1" w:styleId="WW8Num21z3">
    <w:name w:val="WW8Num21z3"/>
    <w:rsid w:val="00FE6F71"/>
  </w:style>
  <w:style w:type="character" w:customStyle="1" w:styleId="WW8Num21z4">
    <w:name w:val="WW8Num21z4"/>
    <w:rsid w:val="00FE6F71"/>
  </w:style>
  <w:style w:type="character" w:customStyle="1" w:styleId="WW8Num21z5">
    <w:name w:val="WW8Num21z5"/>
    <w:rsid w:val="00FE6F71"/>
  </w:style>
  <w:style w:type="character" w:customStyle="1" w:styleId="WW8Num21z6">
    <w:name w:val="WW8Num21z6"/>
    <w:rsid w:val="00FE6F71"/>
  </w:style>
  <w:style w:type="character" w:customStyle="1" w:styleId="WW8Num21z7">
    <w:name w:val="WW8Num21z7"/>
    <w:rsid w:val="00FE6F71"/>
  </w:style>
  <w:style w:type="character" w:customStyle="1" w:styleId="WW8Num21z8">
    <w:name w:val="WW8Num21z8"/>
    <w:rsid w:val="00FE6F71"/>
  </w:style>
  <w:style w:type="character" w:customStyle="1" w:styleId="WW8Num22z0">
    <w:name w:val="WW8Num22z0"/>
    <w:rsid w:val="00FE6F71"/>
    <w:rPr>
      <w:rFonts w:ascii="Symbol" w:hAnsi="Symbol" w:cs="Symbol" w:hint="default"/>
    </w:rPr>
  </w:style>
  <w:style w:type="character" w:customStyle="1" w:styleId="WW8Num22z1">
    <w:name w:val="WW8Num22z1"/>
    <w:rsid w:val="00FE6F71"/>
  </w:style>
  <w:style w:type="character" w:customStyle="1" w:styleId="WW8Num22z2">
    <w:name w:val="WW8Num22z2"/>
    <w:rsid w:val="00FE6F71"/>
  </w:style>
  <w:style w:type="character" w:customStyle="1" w:styleId="WW8Num22z3">
    <w:name w:val="WW8Num22z3"/>
    <w:rsid w:val="00FE6F71"/>
  </w:style>
  <w:style w:type="character" w:customStyle="1" w:styleId="WW8Num22z4">
    <w:name w:val="WW8Num22z4"/>
    <w:rsid w:val="00FE6F71"/>
  </w:style>
  <w:style w:type="character" w:customStyle="1" w:styleId="WW8Num22z5">
    <w:name w:val="WW8Num22z5"/>
    <w:rsid w:val="00FE6F71"/>
  </w:style>
  <w:style w:type="character" w:customStyle="1" w:styleId="WW8Num22z6">
    <w:name w:val="WW8Num22z6"/>
    <w:rsid w:val="00FE6F71"/>
  </w:style>
  <w:style w:type="character" w:customStyle="1" w:styleId="WW8Num22z7">
    <w:name w:val="WW8Num22z7"/>
    <w:rsid w:val="00FE6F71"/>
  </w:style>
  <w:style w:type="character" w:customStyle="1" w:styleId="WW8Num22z8">
    <w:name w:val="WW8Num22z8"/>
    <w:rsid w:val="00FE6F71"/>
  </w:style>
  <w:style w:type="character" w:customStyle="1" w:styleId="WW8Num23z0">
    <w:name w:val="WW8Num23z0"/>
    <w:rsid w:val="00FE6F71"/>
    <w:rPr>
      <w:rFonts w:ascii="Symbol" w:hAnsi="Symbol" w:cs="Symbol" w:hint="default"/>
    </w:rPr>
  </w:style>
  <w:style w:type="character" w:customStyle="1" w:styleId="WW8Num23z1">
    <w:name w:val="WW8Num23z1"/>
    <w:rsid w:val="00FE6F71"/>
    <w:rPr>
      <w:rFonts w:ascii="Courier New" w:hAnsi="Courier New" w:cs="Courier New" w:hint="default"/>
    </w:rPr>
  </w:style>
  <w:style w:type="character" w:customStyle="1" w:styleId="WW8Num23z2">
    <w:name w:val="WW8Num23z2"/>
    <w:rsid w:val="00FE6F71"/>
    <w:rPr>
      <w:rFonts w:ascii="Wingdings" w:hAnsi="Wingdings" w:cs="Wingdings" w:hint="default"/>
    </w:rPr>
  </w:style>
  <w:style w:type="character" w:customStyle="1" w:styleId="WW8Num24z0">
    <w:name w:val="WW8Num24z0"/>
    <w:rsid w:val="00FE6F71"/>
    <w:rPr>
      <w:rFonts w:ascii="Symbol" w:hAnsi="Symbol" w:cs="Symbol" w:hint="default"/>
    </w:rPr>
  </w:style>
  <w:style w:type="character" w:customStyle="1" w:styleId="WW8Num24z1">
    <w:name w:val="WW8Num24z1"/>
    <w:rsid w:val="00FE6F71"/>
    <w:rPr>
      <w:rFonts w:ascii="Courier New" w:hAnsi="Courier New" w:cs="Courier New" w:hint="default"/>
    </w:rPr>
  </w:style>
  <w:style w:type="character" w:customStyle="1" w:styleId="WW8Num24z2">
    <w:name w:val="WW8Num24z2"/>
    <w:rsid w:val="00FE6F71"/>
    <w:rPr>
      <w:rFonts w:ascii="Wingdings" w:hAnsi="Wingdings" w:cs="Wingdings" w:hint="default"/>
    </w:rPr>
  </w:style>
  <w:style w:type="character" w:customStyle="1" w:styleId="WW8Num25z0">
    <w:name w:val="WW8Num25z0"/>
    <w:rsid w:val="00FE6F71"/>
    <w:rPr>
      <w:rFonts w:ascii="Symbol" w:hAnsi="Symbol" w:cs="Symbol" w:hint="default"/>
    </w:rPr>
  </w:style>
  <w:style w:type="character" w:customStyle="1" w:styleId="WW8Num25z1">
    <w:name w:val="WW8Num25z1"/>
    <w:rsid w:val="00FE6F71"/>
  </w:style>
  <w:style w:type="character" w:customStyle="1" w:styleId="WW8Num25z2">
    <w:name w:val="WW8Num25z2"/>
    <w:rsid w:val="00FE6F71"/>
  </w:style>
  <w:style w:type="character" w:customStyle="1" w:styleId="WW8Num25z3">
    <w:name w:val="WW8Num25z3"/>
    <w:rsid w:val="00FE6F71"/>
  </w:style>
  <w:style w:type="character" w:customStyle="1" w:styleId="WW8Num25z4">
    <w:name w:val="WW8Num25z4"/>
    <w:rsid w:val="00FE6F71"/>
  </w:style>
  <w:style w:type="character" w:customStyle="1" w:styleId="WW8Num25z5">
    <w:name w:val="WW8Num25z5"/>
    <w:rsid w:val="00FE6F71"/>
  </w:style>
  <w:style w:type="character" w:customStyle="1" w:styleId="WW8Num25z6">
    <w:name w:val="WW8Num25z6"/>
    <w:rsid w:val="00FE6F71"/>
  </w:style>
  <w:style w:type="character" w:customStyle="1" w:styleId="WW8Num25z7">
    <w:name w:val="WW8Num25z7"/>
    <w:rsid w:val="00FE6F71"/>
  </w:style>
  <w:style w:type="character" w:customStyle="1" w:styleId="WW8Num25z8">
    <w:name w:val="WW8Num25z8"/>
    <w:rsid w:val="00FE6F71"/>
  </w:style>
  <w:style w:type="character" w:customStyle="1" w:styleId="WW8Num26z0">
    <w:name w:val="WW8Num26z0"/>
    <w:rsid w:val="00FE6F71"/>
    <w:rPr>
      <w:rFonts w:ascii="Symbol" w:hAnsi="Symbol" w:cs="Symbol" w:hint="default"/>
    </w:rPr>
  </w:style>
  <w:style w:type="character" w:customStyle="1" w:styleId="WW8Num26z1">
    <w:name w:val="WW8Num26z1"/>
    <w:rsid w:val="00FE6F71"/>
    <w:rPr>
      <w:rFonts w:ascii="Courier New" w:hAnsi="Courier New" w:cs="Courier New" w:hint="default"/>
    </w:rPr>
  </w:style>
  <w:style w:type="character" w:customStyle="1" w:styleId="WW8Num26z2">
    <w:name w:val="WW8Num26z2"/>
    <w:rsid w:val="00FE6F71"/>
    <w:rPr>
      <w:rFonts w:ascii="Wingdings" w:hAnsi="Wingdings" w:cs="Wingdings" w:hint="default"/>
    </w:rPr>
  </w:style>
  <w:style w:type="character" w:customStyle="1" w:styleId="WW8Num27z0">
    <w:name w:val="WW8Num27z0"/>
    <w:rsid w:val="00FE6F71"/>
    <w:rPr>
      <w:rFonts w:ascii="Symbol" w:hAnsi="Symbol" w:cs="Symbol" w:hint="default"/>
    </w:rPr>
  </w:style>
  <w:style w:type="character" w:customStyle="1" w:styleId="WW8Num27z1">
    <w:name w:val="WW8Num27z1"/>
    <w:rsid w:val="00FE6F71"/>
  </w:style>
  <w:style w:type="character" w:customStyle="1" w:styleId="WW8Num27z2">
    <w:name w:val="WW8Num27z2"/>
    <w:rsid w:val="00FE6F71"/>
  </w:style>
  <w:style w:type="character" w:customStyle="1" w:styleId="WW8Num27z3">
    <w:name w:val="WW8Num27z3"/>
    <w:rsid w:val="00FE6F71"/>
  </w:style>
  <w:style w:type="character" w:customStyle="1" w:styleId="WW8Num27z4">
    <w:name w:val="WW8Num27z4"/>
    <w:rsid w:val="00FE6F71"/>
  </w:style>
  <w:style w:type="character" w:customStyle="1" w:styleId="WW8Num27z5">
    <w:name w:val="WW8Num27z5"/>
    <w:rsid w:val="00FE6F71"/>
  </w:style>
  <w:style w:type="character" w:customStyle="1" w:styleId="WW8Num27z6">
    <w:name w:val="WW8Num27z6"/>
    <w:rsid w:val="00FE6F71"/>
  </w:style>
  <w:style w:type="character" w:customStyle="1" w:styleId="WW8Num27z7">
    <w:name w:val="WW8Num27z7"/>
    <w:rsid w:val="00FE6F71"/>
  </w:style>
  <w:style w:type="character" w:customStyle="1" w:styleId="WW8Num27z8">
    <w:name w:val="WW8Num27z8"/>
    <w:rsid w:val="00FE6F71"/>
  </w:style>
  <w:style w:type="character" w:customStyle="1" w:styleId="WW8Num28z0">
    <w:name w:val="WW8Num28z0"/>
    <w:rsid w:val="00FE6F71"/>
    <w:rPr>
      <w:rFonts w:ascii="Symbol" w:hAnsi="Symbol" w:cs="Symbol" w:hint="default"/>
    </w:rPr>
  </w:style>
  <w:style w:type="character" w:customStyle="1" w:styleId="WW8Num28z1">
    <w:name w:val="WW8Num28z1"/>
    <w:rsid w:val="00FE6F71"/>
    <w:rPr>
      <w:rFonts w:ascii="Courier New" w:hAnsi="Courier New" w:cs="Courier New" w:hint="default"/>
    </w:rPr>
  </w:style>
  <w:style w:type="character" w:customStyle="1" w:styleId="WW8Num28z2">
    <w:name w:val="WW8Num28z2"/>
    <w:rsid w:val="00FE6F71"/>
    <w:rPr>
      <w:rFonts w:ascii="Wingdings" w:hAnsi="Wingdings" w:cs="Wingdings" w:hint="default"/>
    </w:rPr>
  </w:style>
  <w:style w:type="character" w:customStyle="1" w:styleId="WW8Num29z0">
    <w:name w:val="WW8Num29z0"/>
    <w:rsid w:val="00FE6F71"/>
    <w:rPr>
      <w:rFonts w:ascii="Symbol" w:hAnsi="Symbol" w:cs="Symbol" w:hint="default"/>
    </w:rPr>
  </w:style>
  <w:style w:type="character" w:customStyle="1" w:styleId="WW8Num29z1">
    <w:name w:val="WW8Num29z1"/>
    <w:rsid w:val="00FE6F71"/>
    <w:rPr>
      <w:rFonts w:ascii="Courier New" w:hAnsi="Courier New" w:cs="Courier New" w:hint="default"/>
    </w:rPr>
  </w:style>
  <w:style w:type="character" w:customStyle="1" w:styleId="WW8Num29z2">
    <w:name w:val="WW8Num29z2"/>
    <w:rsid w:val="00FE6F71"/>
    <w:rPr>
      <w:rFonts w:ascii="Wingdings" w:hAnsi="Wingdings" w:cs="Wingdings" w:hint="default"/>
    </w:rPr>
  </w:style>
  <w:style w:type="character" w:customStyle="1" w:styleId="WW8Num30z0">
    <w:name w:val="WW8Num30z0"/>
    <w:rsid w:val="00FE6F71"/>
    <w:rPr>
      <w:rFonts w:ascii="Symbol" w:hAnsi="Symbol" w:cs="Symbol" w:hint="default"/>
    </w:rPr>
  </w:style>
  <w:style w:type="character" w:customStyle="1" w:styleId="WW8Num30z1">
    <w:name w:val="WW8Num30z1"/>
    <w:rsid w:val="00FE6F71"/>
    <w:rPr>
      <w:rFonts w:ascii="Courier New" w:hAnsi="Courier New" w:cs="Courier New" w:hint="default"/>
    </w:rPr>
  </w:style>
  <w:style w:type="character" w:customStyle="1" w:styleId="WW8Num30z2">
    <w:name w:val="WW8Num30z2"/>
    <w:rsid w:val="00FE6F71"/>
    <w:rPr>
      <w:rFonts w:ascii="Wingdings" w:hAnsi="Wingdings" w:cs="Wingdings" w:hint="default"/>
    </w:rPr>
  </w:style>
  <w:style w:type="character" w:customStyle="1" w:styleId="WW8Num31z0">
    <w:name w:val="WW8Num31z0"/>
    <w:rsid w:val="00FE6F71"/>
    <w:rPr>
      <w:rFonts w:ascii="Symbol" w:hAnsi="Symbol" w:cs="Symbol" w:hint="default"/>
    </w:rPr>
  </w:style>
  <w:style w:type="character" w:customStyle="1" w:styleId="WW8Num31z1">
    <w:name w:val="WW8Num31z1"/>
    <w:rsid w:val="00FE6F71"/>
  </w:style>
  <w:style w:type="character" w:customStyle="1" w:styleId="WW8Num31z2">
    <w:name w:val="WW8Num31z2"/>
    <w:rsid w:val="00FE6F71"/>
  </w:style>
  <w:style w:type="character" w:customStyle="1" w:styleId="WW8Num31z3">
    <w:name w:val="WW8Num31z3"/>
    <w:rsid w:val="00FE6F71"/>
  </w:style>
  <w:style w:type="character" w:customStyle="1" w:styleId="WW8Num31z4">
    <w:name w:val="WW8Num31z4"/>
    <w:rsid w:val="00FE6F71"/>
  </w:style>
  <w:style w:type="character" w:customStyle="1" w:styleId="WW8Num31z5">
    <w:name w:val="WW8Num31z5"/>
    <w:rsid w:val="00FE6F71"/>
  </w:style>
  <w:style w:type="character" w:customStyle="1" w:styleId="WW8Num31z6">
    <w:name w:val="WW8Num31z6"/>
    <w:rsid w:val="00FE6F71"/>
  </w:style>
  <w:style w:type="character" w:customStyle="1" w:styleId="WW8Num31z7">
    <w:name w:val="WW8Num31z7"/>
    <w:rsid w:val="00FE6F71"/>
  </w:style>
  <w:style w:type="character" w:customStyle="1" w:styleId="WW8Num31z8">
    <w:name w:val="WW8Num31z8"/>
    <w:rsid w:val="00FE6F71"/>
  </w:style>
  <w:style w:type="character" w:customStyle="1" w:styleId="WW8Num32z0">
    <w:name w:val="WW8Num32z0"/>
    <w:rsid w:val="00FE6F71"/>
    <w:rPr>
      <w:rFonts w:ascii="Symbol" w:hAnsi="Symbol" w:cs="Symbol" w:hint="default"/>
    </w:rPr>
  </w:style>
  <w:style w:type="character" w:customStyle="1" w:styleId="WW8Num32z1">
    <w:name w:val="WW8Num32z1"/>
    <w:rsid w:val="00FE6F71"/>
    <w:rPr>
      <w:rFonts w:ascii="Courier New" w:hAnsi="Courier New" w:cs="Courier New" w:hint="default"/>
    </w:rPr>
  </w:style>
  <w:style w:type="character" w:customStyle="1" w:styleId="WW8Num32z2">
    <w:name w:val="WW8Num32z2"/>
    <w:rsid w:val="00FE6F71"/>
    <w:rPr>
      <w:rFonts w:ascii="Wingdings" w:hAnsi="Wingdings" w:cs="Wingdings" w:hint="default"/>
    </w:rPr>
  </w:style>
  <w:style w:type="character" w:customStyle="1" w:styleId="WW8Num33z0">
    <w:name w:val="WW8Num33z0"/>
    <w:rsid w:val="00FE6F71"/>
    <w:rPr>
      <w:rFonts w:ascii="Symbol" w:hAnsi="Symbol" w:cs="Symbol" w:hint="default"/>
    </w:rPr>
  </w:style>
  <w:style w:type="character" w:customStyle="1" w:styleId="WW8Num33z1">
    <w:name w:val="WW8Num33z1"/>
    <w:rsid w:val="00FE6F71"/>
    <w:rPr>
      <w:rFonts w:ascii="Courier New" w:hAnsi="Courier New" w:cs="Courier New" w:hint="default"/>
    </w:rPr>
  </w:style>
  <w:style w:type="character" w:customStyle="1" w:styleId="WW8Num33z2">
    <w:name w:val="WW8Num33z2"/>
    <w:rsid w:val="00FE6F71"/>
    <w:rPr>
      <w:rFonts w:ascii="Wingdings" w:hAnsi="Wingdings" w:cs="Wingdings" w:hint="default"/>
    </w:rPr>
  </w:style>
  <w:style w:type="character" w:customStyle="1" w:styleId="WW8Num34z0">
    <w:name w:val="WW8Num34z0"/>
    <w:rsid w:val="00FE6F71"/>
  </w:style>
  <w:style w:type="character" w:customStyle="1" w:styleId="WW8Num34z1">
    <w:name w:val="WW8Num34z1"/>
    <w:rsid w:val="00FE6F71"/>
  </w:style>
  <w:style w:type="character" w:customStyle="1" w:styleId="WW8Num34z2">
    <w:name w:val="WW8Num34z2"/>
    <w:rsid w:val="00FE6F71"/>
  </w:style>
  <w:style w:type="character" w:customStyle="1" w:styleId="WW8Num34z3">
    <w:name w:val="WW8Num34z3"/>
    <w:rsid w:val="00FE6F71"/>
  </w:style>
  <w:style w:type="character" w:customStyle="1" w:styleId="WW8Num34z4">
    <w:name w:val="WW8Num34z4"/>
    <w:rsid w:val="00FE6F71"/>
  </w:style>
  <w:style w:type="character" w:customStyle="1" w:styleId="WW8Num34z5">
    <w:name w:val="WW8Num34z5"/>
    <w:rsid w:val="00FE6F71"/>
  </w:style>
  <w:style w:type="character" w:customStyle="1" w:styleId="WW8Num34z6">
    <w:name w:val="WW8Num34z6"/>
    <w:rsid w:val="00FE6F71"/>
  </w:style>
  <w:style w:type="character" w:customStyle="1" w:styleId="WW8Num34z7">
    <w:name w:val="WW8Num34z7"/>
    <w:rsid w:val="00FE6F71"/>
  </w:style>
  <w:style w:type="character" w:customStyle="1" w:styleId="WW8Num34z8">
    <w:name w:val="WW8Num34z8"/>
    <w:rsid w:val="00FE6F71"/>
  </w:style>
  <w:style w:type="character" w:customStyle="1" w:styleId="WW8Num35z0">
    <w:name w:val="WW8Num35z0"/>
    <w:rsid w:val="00FE6F71"/>
    <w:rPr>
      <w:rFonts w:ascii="Symbol" w:hAnsi="Symbol" w:cs="Symbol" w:hint="default"/>
    </w:rPr>
  </w:style>
  <w:style w:type="character" w:customStyle="1" w:styleId="WW8Num35z1">
    <w:name w:val="WW8Num35z1"/>
    <w:rsid w:val="00FE6F71"/>
    <w:rPr>
      <w:rFonts w:ascii="Courier New" w:hAnsi="Courier New" w:cs="Courier New" w:hint="default"/>
    </w:rPr>
  </w:style>
  <w:style w:type="character" w:customStyle="1" w:styleId="WW8Num35z2">
    <w:name w:val="WW8Num35z2"/>
    <w:rsid w:val="00FE6F71"/>
    <w:rPr>
      <w:rFonts w:ascii="Wingdings" w:hAnsi="Wingdings" w:cs="Wingdings" w:hint="default"/>
    </w:rPr>
  </w:style>
  <w:style w:type="character" w:customStyle="1" w:styleId="11">
    <w:name w:val="Основной шрифт абзаца1"/>
    <w:rsid w:val="00FE6F71"/>
  </w:style>
  <w:style w:type="character" w:customStyle="1" w:styleId="a5">
    <w:name w:val="Текст выноски Знак"/>
    <w:rsid w:val="00FE6F71"/>
    <w:rPr>
      <w:kern w:val="1"/>
      <w:sz w:val="20"/>
      <w:szCs w:val="20"/>
    </w:rPr>
  </w:style>
  <w:style w:type="character" w:customStyle="1" w:styleId="a6">
    <w:name w:val="Верхний колонтитул Знак"/>
    <w:rsid w:val="00FE6F71"/>
    <w:rPr>
      <w:kern w:val="1"/>
      <w:sz w:val="20"/>
      <w:szCs w:val="20"/>
    </w:rPr>
  </w:style>
  <w:style w:type="character" w:styleId="a7">
    <w:name w:val="page number"/>
    <w:basedOn w:val="11"/>
    <w:rsid w:val="00FE6F71"/>
  </w:style>
  <w:style w:type="character" w:customStyle="1" w:styleId="a8">
    <w:name w:val="Нижний колонтитул Знак"/>
    <w:rsid w:val="00FE6F71"/>
    <w:rPr>
      <w:kern w:val="1"/>
      <w:sz w:val="20"/>
      <w:szCs w:val="20"/>
    </w:rPr>
  </w:style>
  <w:style w:type="character" w:customStyle="1" w:styleId="a9">
    <w:name w:val="Символ сноски"/>
    <w:rsid w:val="00FE6F71"/>
    <w:rPr>
      <w:vertAlign w:val="superscript"/>
    </w:rPr>
  </w:style>
  <w:style w:type="character" w:customStyle="1" w:styleId="aa">
    <w:name w:val="Текст Знак"/>
    <w:rsid w:val="00FE6F71"/>
    <w:rPr>
      <w:rFonts w:ascii="Courier New" w:hAnsi="Courier New" w:cs="Courier New"/>
      <w:kern w:val="1"/>
      <w:sz w:val="20"/>
      <w:szCs w:val="20"/>
    </w:rPr>
  </w:style>
  <w:style w:type="character" w:customStyle="1" w:styleId="ab">
    <w:name w:val="Текст сноски Знак"/>
    <w:rsid w:val="00FE6F71"/>
    <w:rPr>
      <w:kern w:val="1"/>
      <w:sz w:val="20"/>
      <w:szCs w:val="20"/>
    </w:rPr>
  </w:style>
  <w:style w:type="character" w:customStyle="1" w:styleId="ac">
    <w:name w:val="Основной текст с отступом Знак"/>
    <w:rsid w:val="00FE6F71"/>
    <w:rPr>
      <w:kern w:val="1"/>
      <w:sz w:val="20"/>
      <w:szCs w:val="20"/>
    </w:rPr>
  </w:style>
  <w:style w:type="character" w:customStyle="1" w:styleId="ad">
    <w:name w:val="Гипертекстовая ссылка"/>
    <w:rsid w:val="00FE6F71"/>
    <w:rPr>
      <w:b/>
      <w:bCs/>
      <w:color w:val="008000"/>
      <w:sz w:val="20"/>
      <w:szCs w:val="20"/>
      <w:u w:val="single"/>
    </w:rPr>
  </w:style>
  <w:style w:type="character" w:styleId="ae">
    <w:name w:val="Strong"/>
    <w:qFormat/>
    <w:rsid w:val="00FE6F71"/>
    <w:rPr>
      <w:b/>
      <w:bCs/>
    </w:rPr>
  </w:style>
  <w:style w:type="character" w:customStyle="1" w:styleId="af">
    <w:name w:val="Текст примечания Знак"/>
    <w:rsid w:val="00FE6F71"/>
    <w:rPr>
      <w:kern w:val="1"/>
      <w:sz w:val="20"/>
      <w:szCs w:val="20"/>
    </w:rPr>
  </w:style>
  <w:style w:type="character" w:customStyle="1" w:styleId="2">
    <w:name w:val="Основной текст 2 Знак"/>
    <w:rsid w:val="00FE6F71"/>
    <w:rPr>
      <w:kern w:val="1"/>
      <w:sz w:val="20"/>
      <w:szCs w:val="20"/>
    </w:rPr>
  </w:style>
  <w:style w:type="character" w:customStyle="1" w:styleId="PlaceholderText1">
    <w:name w:val="Placeholder Text1"/>
    <w:rsid w:val="00FE6F71"/>
    <w:rPr>
      <w:color w:val="808080"/>
    </w:rPr>
  </w:style>
  <w:style w:type="character" w:customStyle="1" w:styleId="12">
    <w:name w:val="Знак примечания1"/>
    <w:rsid w:val="00FE6F71"/>
    <w:rPr>
      <w:sz w:val="16"/>
      <w:szCs w:val="16"/>
    </w:rPr>
  </w:style>
  <w:style w:type="character" w:customStyle="1" w:styleId="af0">
    <w:name w:val="Тема примечания Знак"/>
    <w:rsid w:val="00FE6F71"/>
    <w:rPr>
      <w:b/>
      <w:bCs/>
      <w:kern w:val="1"/>
      <w:sz w:val="20"/>
      <w:szCs w:val="20"/>
    </w:rPr>
  </w:style>
  <w:style w:type="character" w:customStyle="1" w:styleId="PlaceholderText2">
    <w:name w:val="Placeholder Text2"/>
    <w:rsid w:val="00FE6F71"/>
    <w:rPr>
      <w:color w:val="808080"/>
    </w:rPr>
  </w:style>
  <w:style w:type="character" w:customStyle="1" w:styleId="af1">
    <w:name w:val="Основной текст Знак"/>
    <w:rsid w:val="00FE6F71"/>
    <w:rPr>
      <w:kern w:val="1"/>
      <w:sz w:val="24"/>
      <w:szCs w:val="24"/>
    </w:rPr>
  </w:style>
  <w:style w:type="character" w:styleId="af2">
    <w:name w:val="Hyperlink"/>
    <w:rsid w:val="00FE6F71"/>
    <w:rPr>
      <w:color w:val="000080"/>
      <w:u w:val="single"/>
    </w:rPr>
  </w:style>
  <w:style w:type="character" w:styleId="af3">
    <w:name w:val="footnote reference"/>
    <w:rsid w:val="00FE6F71"/>
    <w:rPr>
      <w:vertAlign w:val="superscript"/>
    </w:rPr>
  </w:style>
  <w:style w:type="character" w:customStyle="1" w:styleId="af4">
    <w:name w:val="Символы концевой сноски"/>
    <w:rsid w:val="00FE6F71"/>
    <w:rPr>
      <w:vertAlign w:val="superscript"/>
    </w:rPr>
  </w:style>
  <w:style w:type="character" w:customStyle="1" w:styleId="WW-">
    <w:name w:val="WW-Символы концевой сноски"/>
    <w:rsid w:val="00FE6F71"/>
  </w:style>
  <w:style w:type="character" w:styleId="af5">
    <w:name w:val="endnote reference"/>
    <w:rsid w:val="00FE6F71"/>
    <w:rPr>
      <w:vertAlign w:val="superscript"/>
    </w:rPr>
  </w:style>
  <w:style w:type="paragraph" w:customStyle="1" w:styleId="af6">
    <w:name w:val="Заголовок"/>
    <w:basedOn w:val="a"/>
    <w:next w:val="af7"/>
    <w:rsid w:val="00FE6F71"/>
    <w:pPr>
      <w:keepNext/>
      <w:suppressAutoHyphens/>
      <w:spacing w:before="240" w:after="120"/>
    </w:pPr>
    <w:rPr>
      <w:rFonts w:ascii="Arial" w:eastAsia="Microsoft YaHei" w:hAnsi="Arial" w:cs="Mangal"/>
      <w:sz w:val="28"/>
      <w:szCs w:val="28"/>
      <w:lang w:eastAsia="ar-SA"/>
    </w:rPr>
  </w:style>
  <w:style w:type="paragraph" w:styleId="af7">
    <w:name w:val="Body Text"/>
    <w:basedOn w:val="a"/>
    <w:link w:val="13"/>
    <w:rsid w:val="00FE6F71"/>
    <w:pPr>
      <w:suppressAutoHyphens/>
      <w:spacing w:after="120"/>
    </w:pPr>
    <w:rPr>
      <w:lang w:eastAsia="ar-SA"/>
    </w:rPr>
  </w:style>
  <w:style w:type="character" w:customStyle="1" w:styleId="13">
    <w:name w:val="Основной текст Знак1"/>
    <w:basedOn w:val="a0"/>
    <w:link w:val="af7"/>
    <w:rsid w:val="00FE6F71"/>
    <w:rPr>
      <w:sz w:val="24"/>
      <w:szCs w:val="24"/>
      <w:lang w:eastAsia="ar-SA"/>
    </w:rPr>
  </w:style>
  <w:style w:type="paragraph" w:styleId="af8">
    <w:name w:val="List"/>
    <w:basedOn w:val="af7"/>
    <w:rsid w:val="00FE6F71"/>
    <w:rPr>
      <w:rFonts w:cs="Mangal"/>
    </w:rPr>
  </w:style>
  <w:style w:type="paragraph" w:customStyle="1" w:styleId="14">
    <w:name w:val="Название1"/>
    <w:basedOn w:val="a"/>
    <w:rsid w:val="00FE6F71"/>
    <w:pPr>
      <w:suppressLineNumbers/>
      <w:suppressAutoHyphens/>
      <w:spacing w:before="120" w:after="120"/>
    </w:pPr>
    <w:rPr>
      <w:rFonts w:cs="Mangal"/>
      <w:i/>
      <w:iCs/>
      <w:lang w:eastAsia="ar-SA"/>
    </w:rPr>
  </w:style>
  <w:style w:type="paragraph" w:customStyle="1" w:styleId="15">
    <w:name w:val="Указатель1"/>
    <w:basedOn w:val="a"/>
    <w:rsid w:val="00FE6F71"/>
    <w:pPr>
      <w:suppressLineNumbers/>
      <w:suppressAutoHyphens/>
    </w:pPr>
    <w:rPr>
      <w:rFonts w:cs="Mangal"/>
      <w:lang w:eastAsia="ar-SA"/>
    </w:rPr>
  </w:style>
  <w:style w:type="paragraph" w:customStyle="1" w:styleId="af9">
    <w:name w:val="Обычный.Название подразделения"/>
    <w:rsid w:val="00FE6F71"/>
    <w:pPr>
      <w:suppressAutoHyphens/>
    </w:pPr>
    <w:rPr>
      <w:rFonts w:ascii="SchoolBook" w:hAnsi="SchoolBook" w:cs="SchoolBook"/>
      <w:sz w:val="28"/>
      <w:szCs w:val="28"/>
      <w:lang w:eastAsia="ar-SA"/>
    </w:rPr>
  </w:style>
  <w:style w:type="paragraph" w:styleId="afa">
    <w:name w:val="header"/>
    <w:basedOn w:val="a"/>
    <w:link w:val="16"/>
    <w:rsid w:val="00FE6F71"/>
    <w:pPr>
      <w:tabs>
        <w:tab w:val="center" w:pos="4677"/>
        <w:tab w:val="right" w:pos="9355"/>
      </w:tabs>
      <w:suppressAutoHyphens/>
    </w:pPr>
    <w:rPr>
      <w:sz w:val="20"/>
      <w:szCs w:val="20"/>
      <w:lang w:eastAsia="ar-SA"/>
    </w:rPr>
  </w:style>
  <w:style w:type="character" w:customStyle="1" w:styleId="16">
    <w:name w:val="Верхний колонтитул Знак1"/>
    <w:basedOn w:val="a0"/>
    <w:link w:val="afa"/>
    <w:rsid w:val="00FE6F71"/>
    <w:rPr>
      <w:lang w:eastAsia="ar-SA"/>
    </w:rPr>
  </w:style>
  <w:style w:type="paragraph" w:customStyle="1" w:styleId="110">
    <w:name w:val="Знак1 Знак Знак Знак1"/>
    <w:basedOn w:val="a"/>
    <w:rsid w:val="00FE6F71"/>
    <w:pPr>
      <w:suppressAutoHyphens/>
      <w:spacing w:after="160" w:line="240" w:lineRule="exact"/>
    </w:pPr>
    <w:rPr>
      <w:rFonts w:ascii="Verdana" w:hAnsi="Verdana" w:cs="Verdana"/>
      <w:lang w:val="en-US" w:eastAsia="ar-SA"/>
    </w:rPr>
  </w:style>
  <w:style w:type="paragraph" w:styleId="afb">
    <w:name w:val="footer"/>
    <w:basedOn w:val="a"/>
    <w:link w:val="17"/>
    <w:rsid w:val="00FE6F71"/>
    <w:pPr>
      <w:tabs>
        <w:tab w:val="center" w:pos="4677"/>
        <w:tab w:val="right" w:pos="9355"/>
      </w:tabs>
      <w:suppressAutoHyphens/>
    </w:pPr>
    <w:rPr>
      <w:sz w:val="20"/>
      <w:szCs w:val="20"/>
      <w:lang w:eastAsia="ar-SA"/>
    </w:rPr>
  </w:style>
  <w:style w:type="character" w:customStyle="1" w:styleId="17">
    <w:name w:val="Нижний колонтитул Знак1"/>
    <w:basedOn w:val="a0"/>
    <w:link w:val="afb"/>
    <w:rsid w:val="00FE6F71"/>
    <w:rPr>
      <w:lang w:eastAsia="ar-SA"/>
    </w:rPr>
  </w:style>
  <w:style w:type="paragraph" w:customStyle="1" w:styleId="ConsPlusNormal">
    <w:name w:val="ConsPlusNormal"/>
    <w:rsid w:val="00FE6F71"/>
    <w:pPr>
      <w:widowControl w:val="0"/>
      <w:suppressAutoHyphens/>
      <w:autoSpaceDE w:val="0"/>
      <w:ind w:firstLine="720"/>
    </w:pPr>
    <w:rPr>
      <w:rFonts w:ascii="Arial" w:hAnsi="Arial" w:cs="Arial"/>
      <w:lang w:eastAsia="ar-SA"/>
    </w:rPr>
  </w:style>
  <w:style w:type="paragraph" w:customStyle="1" w:styleId="ConsNormal">
    <w:name w:val="ConsNormal"/>
    <w:rsid w:val="00FE6F71"/>
    <w:pPr>
      <w:widowControl w:val="0"/>
      <w:suppressAutoHyphens/>
      <w:autoSpaceDE w:val="0"/>
      <w:ind w:right="19772" w:firstLine="720"/>
    </w:pPr>
    <w:rPr>
      <w:rFonts w:ascii="Arial" w:hAnsi="Arial" w:cs="Arial"/>
      <w:lang w:eastAsia="ar-SA"/>
    </w:rPr>
  </w:style>
  <w:style w:type="paragraph" w:customStyle="1" w:styleId="21">
    <w:name w:val="Основной текст с отступом 21"/>
    <w:basedOn w:val="a"/>
    <w:rsid w:val="00FE6F71"/>
    <w:pPr>
      <w:suppressAutoHyphens/>
      <w:ind w:firstLine="900"/>
      <w:jc w:val="both"/>
    </w:pPr>
    <w:rPr>
      <w:sz w:val="28"/>
      <w:szCs w:val="28"/>
      <w:lang w:eastAsia="ar-SA"/>
    </w:rPr>
  </w:style>
  <w:style w:type="paragraph" w:customStyle="1" w:styleId="18">
    <w:name w:val="Текст1"/>
    <w:basedOn w:val="a"/>
    <w:rsid w:val="00FE6F71"/>
    <w:pPr>
      <w:suppressAutoHyphens/>
    </w:pPr>
    <w:rPr>
      <w:rFonts w:ascii="Courier New" w:hAnsi="Courier New" w:cs="Courier New"/>
      <w:sz w:val="20"/>
      <w:szCs w:val="20"/>
      <w:lang w:eastAsia="ar-SA"/>
    </w:rPr>
  </w:style>
  <w:style w:type="paragraph" w:styleId="afc">
    <w:name w:val="footnote text"/>
    <w:basedOn w:val="a"/>
    <w:link w:val="19"/>
    <w:rsid w:val="00FE6F71"/>
    <w:pPr>
      <w:widowControl w:val="0"/>
      <w:suppressAutoHyphens/>
      <w:autoSpaceDE w:val="0"/>
      <w:ind w:firstLine="720"/>
      <w:jc w:val="both"/>
    </w:pPr>
    <w:rPr>
      <w:sz w:val="20"/>
      <w:szCs w:val="20"/>
      <w:lang w:eastAsia="ar-SA"/>
    </w:rPr>
  </w:style>
  <w:style w:type="character" w:customStyle="1" w:styleId="19">
    <w:name w:val="Текст сноски Знак1"/>
    <w:basedOn w:val="a0"/>
    <w:link w:val="afc"/>
    <w:rsid w:val="00FE6F71"/>
    <w:rPr>
      <w:lang w:eastAsia="ar-SA"/>
    </w:rPr>
  </w:style>
  <w:style w:type="paragraph" w:styleId="afd">
    <w:name w:val="Body Text Indent"/>
    <w:basedOn w:val="a"/>
    <w:link w:val="1a"/>
    <w:rsid w:val="00FE6F71"/>
    <w:pPr>
      <w:suppressAutoHyphens/>
      <w:spacing w:after="120"/>
      <w:ind w:left="283"/>
    </w:pPr>
    <w:rPr>
      <w:sz w:val="20"/>
      <w:szCs w:val="20"/>
      <w:lang w:eastAsia="ar-SA"/>
    </w:rPr>
  </w:style>
  <w:style w:type="character" w:customStyle="1" w:styleId="1a">
    <w:name w:val="Основной текст с отступом Знак1"/>
    <w:basedOn w:val="a0"/>
    <w:link w:val="afd"/>
    <w:rsid w:val="00FE6F71"/>
    <w:rPr>
      <w:lang w:eastAsia="ar-SA"/>
    </w:rPr>
  </w:style>
  <w:style w:type="paragraph" w:customStyle="1" w:styleId="ConsPlusNonformat">
    <w:name w:val="ConsPlusNonformat"/>
    <w:rsid w:val="00FE6F71"/>
    <w:pPr>
      <w:widowControl w:val="0"/>
      <w:suppressAutoHyphens/>
      <w:autoSpaceDE w:val="0"/>
    </w:pPr>
    <w:rPr>
      <w:rFonts w:ascii="Courier New" w:hAnsi="Courier New" w:cs="Courier New"/>
      <w:lang w:eastAsia="ar-SA"/>
    </w:rPr>
  </w:style>
  <w:style w:type="paragraph" w:customStyle="1" w:styleId="22">
    <w:name w:val="Основной текст с отступом 22"/>
    <w:basedOn w:val="a"/>
    <w:rsid w:val="00FE6F71"/>
    <w:pPr>
      <w:widowControl w:val="0"/>
      <w:shd w:val="clear" w:color="auto" w:fill="FFFFFF"/>
      <w:tabs>
        <w:tab w:val="left" w:pos="1159"/>
      </w:tabs>
      <w:suppressAutoHyphens/>
      <w:spacing w:line="353" w:lineRule="exact"/>
      <w:ind w:left="727"/>
      <w:jc w:val="both"/>
    </w:pPr>
    <w:rPr>
      <w:sz w:val="28"/>
      <w:szCs w:val="28"/>
      <w:lang w:eastAsia="ar-SA"/>
    </w:rPr>
  </w:style>
  <w:style w:type="paragraph" w:customStyle="1" w:styleId="western">
    <w:name w:val="western"/>
    <w:basedOn w:val="a"/>
    <w:rsid w:val="00FE6F71"/>
    <w:pPr>
      <w:suppressAutoHyphens/>
      <w:spacing w:before="280" w:after="280"/>
    </w:pPr>
    <w:rPr>
      <w:lang w:eastAsia="ar-SA"/>
    </w:rPr>
  </w:style>
  <w:style w:type="paragraph" w:customStyle="1" w:styleId="afe">
    <w:name w:val="Знак"/>
    <w:basedOn w:val="a"/>
    <w:rsid w:val="00FE6F71"/>
    <w:pPr>
      <w:suppressAutoHyphens/>
      <w:spacing w:after="160" w:line="240" w:lineRule="exact"/>
    </w:pPr>
    <w:rPr>
      <w:rFonts w:ascii="Verdana" w:hAnsi="Verdana" w:cs="Verdana"/>
      <w:sz w:val="20"/>
      <w:szCs w:val="20"/>
      <w:lang w:val="en-US" w:eastAsia="ar-SA"/>
    </w:rPr>
  </w:style>
  <w:style w:type="paragraph" w:customStyle="1" w:styleId="1b">
    <w:name w:val="Текст примечания1"/>
    <w:basedOn w:val="a"/>
    <w:rsid w:val="00FE6F71"/>
    <w:pPr>
      <w:suppressAutoHyphens/>
    </w:pPr>
    <w:rPr>
      <w:sz w:val="20"/>
      <w:szCs w:val="20"/>
      <w:lang w:eastAsia="ar-SA"/>
    </w:rPr>
  </w:style>
  <w:style w:type="paragraph" w:customStyle="1" w:styleId="210">
    <w:name w:val="Основной текст 21"/>
    <w:basedOn w:val="a"/>
    <w:rsid w:val="00FE6F71"/>
    <w:pPr>
      <w:suppressAutoHyphens/>
      <w:spacing w:after="120" w:line="480" w:lineRule="auto"/>
    </w:pPr>
    <w:rPr>
      <w:sz w:val="20"/>
      <w:szCs w:val="20"/>
      <w:lang w:eastAsia="ar-SA"/>
    </w:rPr>
  </w:style>
  <w:style w:type="paragraph" w:customStyle="1" w:styleId="ConsNonformat">
    <w:name w:val="ConsNonformat"/>
    <w:rsid w:val="00FE6F71"/>
    <w:pPr>
      <w:widowControl w:val="0"/>
      <w:suppressAutoHyphens/>
      <w:autoSpaceDE w:val="0"/>
    </w:pPr>
    <w:rPr>
      <w:rFonts w:ascii="Courier New" w:hAnsi="Courier New" w:cs="Courier New"/>
      <w:lang w:eastAsia="ar-SA"/>
    </w:rPr>
  </w:style>
  <w:style w:type="paragraph" w:customStyle="1" w:styleId="ConsCell">
    <w:name w:val="ConsCell"/>
    <w:rsid w:val="00FE6F71"/>
    <w:pPr>
      <w:widowControl w:val="0"/>
      <w:suppressAutoHyphens/>
      <w:autoSpaceDE w:val="0"/>
    </w:pPr>
    <w:rPr>
      <w:rFonts w:ascii="Arial" w:hAnsi="Arial" w:cs="Arial"/>
      <w:lang w:eastAsia="ar-SA"/>
    </w:rPr>
  </w:style>
  <w:style w:type="paragraph" w:customStyle="1" w:styleId="112">
    <w:name w:val="Знак1 Знак Знак Знак12"/>
    <w:basedOn w:val="a"/>
    <w:rsid w:val="00FE6F71"/>
    <w:pPr>
      <w:suppressAutoHyphens/>
      <w:spacing w:after="160" w:line="240" w:lineRule="exact"/>
    </w:pPr>
    <w:rPr>
      <w:rFonts w:ascii="Verdana" w:hAnsi="Verdana" w:cs="Verdana"/>
      <w:lang w:val="en-US" w:eastAsia="ar-SA"/>
    </w:rPr>
  </w:style>
  <w:style w:type="paragraph" w:customStyle="1" w:styleId="headertexttopleveltextcentertext">
    <w:name w:val="headertext topleveltext centertext"/>
    <w:basedOn w:val="a"/>
    <w:rsid w:val="00FE6F71"/>
    <w:pPr>
      <w:suppressAutoHyphens/>
      <w:spacing w:before="280" w:after="280"/>
    </w:pPr>
    <w:rPr>
      <w:rFonts w:ascii="Cambria" w:hAnsi="Cambria" w:cs="Cambria"/>
      <w:lang w:eastAsia="ar-SA"/>
    </w:rPr>
  </w:style>
  <w:style w:type="paragraph" w:customStyle="1" w:styleId="formattexttopleveltext">
    <w:name w:val="formattext topleveltext"/>
    <w:basedOn w:val="a"/>
    <w:rsid w:val="00FE6F71"/>
    <w:pPr>
      <w:suppressAutoHyphens/>
      <w:spacing w:before="280" w:after="280"/>
    </w:pPr>
    <w:rPr>
      <w:rFonts w:ascii="Cambria" w:hAnsi="Cambria" w:cs="Cambria"/>
      <w:lang w:eastAsia="ar-SA"/>
    </w:rPr>
  </w:style>
  <w:style w:type="paragraph" w:styleId="aff">
    <w:name w:val="annotation text"/>
    <w:basedOn w:val="a"/>
    <w:link w:val="1c"/>
    <w:rsid w:val="00FE6F71"/>
    <w:rPr>
      <w:sz w:val="20"/>
      <w:szCs w:val="20"/>
    </w:rPr>
  </w:style>
  <w:style w:type="character" w:customStyle="1" w:styleId="1c">
    <w:name w:val="Текст примечания Знак1"/>
    <w:basedOn w:val="a0"/>
    <w:link w:val="aff"/>
    <w:rsid w:val="00FE6F71"/>
  </w:style>
  <w:style w:type="paragraph" w:styleId="aff0">
    <w:name w:val="annotation subject"/>
    <w:basedOn w:val="1b"/>
    <w:next w:val="1b"/>
    <w:link w:val="1d"/>
    <w:rsid w:val="00FE6F71"/>
    <w:rPr>
      <w:b/>
      <w:bCs/>
    </w:rPr>
  </w:style>
  <w:style w:type="character" w:customStyle="1" w:styleId="1d">
    <w:name w:val="Тема примечания Знак1"/>
    <w:basedOn w:val="1c"/>
    <w:link w:val="aff0"/>
    <w:rsid w:val="00FE6F71"/>
    <w:rPr>
      <w:b/>
      <w:bCs/>
      <w:lang w:eastAsia="ar-SA"/>
    </w:rPr>
  </w:style>
  <w:style w:type="paragraph" w:customStyle="1" w:styleId="ConsPlusTitle">
    <w:name w:val="ConsPlusTitle"/>
    <w:rsid w:val="00FE6F71"/>
    <w:pPr>
      <w:widowControl w:val="0"/>
      <w:suppressAutoHyphens/>
      <w:autoSpaceDE w:val="0"/>
    </w:pPr>
    <w:rPr>
      <w:rFonts w:ascii="Calibri" w:hAnsi="Calibri" w:cs="Calibri"/>
      <w:b/>
      <w:bCs/>
      <w:sz w:val="22"/>
      <w:szCs w:val="22"/>
      <w:lang w:eastAsia="ar-SA"/>
    </w:rPr>
  </w:style>
  <w:style w:type="paragraph" w:customStyle="1" w:styleId="ListParagraph1">
    <w:name w:val="List Paragraph1"/>
    <w:basedOn w:val="a"/>
    <w:rsid w:val="00FE6F71"/>
    <w:pPr>
      <w:suppressAutoHyphens/>
      <w:ind w:left="720"/>
    </w:pPr>
    <w:rPr>
      <w:lang w:eastAsia="ar-SA"/>
    </w:rPr>
  </w:style>
  <w:style w:type="paragraph" w:customStyle="1" w:styleId="111">
    <w:name w:val="Знак1 Знак Знак Знак11"/>
    <w:basedOn w:val="a"/>
    <w:rsid w:val="00FE6F71"/>
    <w:pPr>
      <w:suppressAutoHyphens/>
      <w:spacing w:after="160" w:line="240" w:lineRule="exact"/>
    </w:pPr>
    <w:rPr>
      <w:rFonts w:ascii="Verdana" w:hAnsi="Verdana" w:cs="Verdana"/>
      <w:lang w:val="en-US" w:eastAsia="ar-SA"/>
    </w:rPr>
  </w:style>
  <w:style w:type="paragraph" w:customStyle="1" w:styleId="1e">
    <w:name w:val="Без интервала1"/>
    <w:rsid w:val="00FE6F71"/>
    <w:pPr>
      <w:suppressAutoHyphens/>
    </w:pPr>
    <w:rPr>
      <w:rFonts w:ascii="Calibri" w:hAnsi="Calibri" w:cs="Calibri"/>
      <w:sz w:val="22"/>
      <w:szCs w:val="22"/>
      <w:lang w:eastAsia="ar-SA"/>
    </w:rPr>
  </w:style>
  <w:style w:type="paragraph" w:customStyle="1" w:styleId="113">
    <w:name w:val="Знак1 Знак Знак Знак13"/>
    <w:basedOn w:val="a"/>
    <w:rsid w:val="00FE6F71"/>
    <w:pPr>
      <w:suppressAutoHyphens/>
      <w:spacing w:after="160" w:line="240" w:lineRule="exact"/>
    </w:pPr>
    <w:rPr>
      <w:rFonts w:ascii="Verdana" w:hAnsi="Verdana" w:cs="Verdana"/>
      <w:lang w:val="en-US" w:eastAsia="ar-SA"/>
    </w:rPr>
  </w:style>
  <w:style w:type="paragraph" w:customStyle="1" w:styleId="1f">
    <w:name w:val="Знак1"/>
    <w:basedOn w:val="a"/>
    <w:rsid w:val="00FE6F71"/>
    <w:pPr>
      <w:suppressAutoHyphens/>
      <w:spacing w:after="160" w:line="240" w:lineRule="exact"/>
    </w:pPr>
    <w:rPr>
      <w:rFonts w:ascii="Verdana" w:hAnsi="Verdana" w:cs="Verdana"/>
      <w:sz w:val="20"/>
      <w:szCs w:val="20"/>
      <w:lang w:val="en-US" w:eastAsia="ar-SA"/>
    </w:rPr>
  </w:style>
  <w:style w:type="paragraph" w:customStyle="1" w:styleId="114">
    <w:name w:val="Знак1 Знак Знак Знак14"/>
    <w:basedOn w:val="a"/>
    <w:rsid w:val="00FE6F71"/>
    <w:pPr>
      <w:suppressAutoHyphens/>
      <w:spacing w:after="160" w:line="240" w:lineRule="exact"/>
    </w:pPr>
    <w:rPr>
      <w:rFonts w:ascii="Verdana" w:hAnsi="Verdana" w:cs="Verdana"/>
      <w:lang w:val="en-US" w:eastAsia="ar-SA"/>
    </w:rPr>
  </w:style>
  <w:style w:type="paragraph" w:customStyle="1" w:styleId="115">
    <w:name w:val="Знак1 Знак Знак Знак15"/>
    <w:basedOn w:val="a"/>
    <w:rsid w:val="00FE6F71"/>
    <w:pPr>
      <w:suppressAutoHyphens/>
      <w:spacing w:after="160" w:line="240" w:lineRule="exact"/>
    </w:pPr>
    <w:rPr>
      <w:rFonts w:ascii="Verdana" w:hAnsi="Verdana" w:cs="Verdana"/>
      <w:lang w:val="en-US" w:eastAsia="ar-SA"/>
    </w:rPr>
  </w:style>
  <w:style w:type="paragraph" w:customStyle="1" w:styleId="116">
    <w:name w:val="Знак1 Знак Знак Знак16"/>
    <w:basedOn w:val="a"/>
    <w:rsid w:val="00FE6F71"/>
    <w:pPr>
      <w:suppressAutoHyphens/>
      <w:spacing w:after="160" w:line="240" w:lineRule="exact"/>
    </w:pPr>
    <w:rPr>
      <w:rFonts w:ascii="Verdana" w:hAnsi="Verdana" w:cs="Verdana"/>
      <w:lang w:val="en-US" w:eastAsia="ar-SA"/>
    </w:rPr>
  </w:style>
  <w:style w:type="paragraph" w:customStyle="1" w:styleId="20">
    <w:name w:val="Маркеры 2 уровень"/>
    <w:rsid w:val="00FE6F71"/>
    <w:pPr>
      <w:tabs>
        <w:tab w:val="left" w:pos="680"/>
      </w:tabs>
      <w:suppressAutoHyphens/>
      <w:autoSpaceDE w:val="0"/>
      <w:ind w:left="680" w:hanging="170"/>
      <w:jc w:val="both"/>
    </w:pPr>
    <w:rPr>
      <w:lang w:eastAsia="ar-SA"/>
    </w:rPr>
  </w:style>
  <w:style w:type="paragraph" w:styleId="aff1">
    <w:name w:val="List Paragraph"/>
    <w:basedOn w:val="a"/>
    <w:qFormat/>
    <w:rsid w:val="00FE6F71"/>
    <w:pPr>
      <w:suppressAutoHyphens/>
      <w:ind w:left="720"/>
    </w:pPr>
    <w:rPr>
      <w:lang w:eastAsia="ar-SA"/>
    </w:rPr>
  </w:style>
  <w:style w:type="paragraph" w:customStyle="1" w:styleId="ConsPlusCell">
    <w:name w:val="ConsPlusCell"/>
    <w:rsid w:val="00FE6F71"/>
    <w:pPr>
      <w:widowControl w:val="0"/>
      <w:suppressAutoHyphens/>
      <w:autoSpaceDE w:val="0"/>
    </w:pPr>
    <w:rPr>
      <w:rFonts w:ascii="Arial" w:hAnsi="Arial" w:cs="Arial"/>
      <w:lang w:eastAsia="ar-SA"/>
    </w:rPr>
  </w:style>
  <w:style w:type="paragraph" w:customStyle="1" w:styleId="aff2">
    <w:name w:val="Знак Знак Знак Знак"/>
    <w:basedOn w:val="a"/>
    <w:rsid w:val="00FE6F71"/>
    <w:pPr>
      <w:suppressAutoHyphens/>
      <w:spacing w:after="160" w:line="240" w:lineRule="exact"/>
    </w:pPr>
    <w:rPr>
      <w:rFonts w:ascii="Verdana" w:hAnsi="Verdana" w:cs="Verdana"/>
      <w:sz w:val="20"/>
      <w:szCs w:val="20"/>
      <w:lang w:val="en-US" w:eastAsia="ar-SA"/>
    </w:rPr>
  </w:style>
  <w:style w:type="paragraph" w:customStyle="1" w:styleId="1f0">
    <w:name w:val="Знак Знак Знак Знак1"/>
    <w:basedOn w:val="a"/>
    <w:rsid w:val="00FE6F71"/>
    <w:pPr>
      <w:suppressAutoHyphens/>
      <w:spacing w:after="160" w:line="240" w:lineRule="exact"/>
    </w:pPr>
    <w:rPr>
      <w:rFonts w:ascii="Verdana" w:hAnsi="Verdana" w:cs="Verdana"/>
      <w:sz w:val="20"/>
      <w:szCs w:val="20"/>
      <w:lang w:val="en-US" w:eastAsia="ar-SA"/>
    </w:rPr>
  </w:style>
  <w:style w:type="paragraph" w:customStyle="1" w:styleId="aff3">
    <w:name w:val="Содержимое таблицы"/>
    <w:basedOn w:val="a"/>
    <w:rsid w:val="00FE6F71"/>
    <w:pPr>
      <w:suppressLineNumbers/>
      <w:suppressAutoHyphens/>
    </w:pPr>
    <w:rPr>
      <w:lang w:eastAsia="ar-SA"/>
    </w:rPr>
  </w:style>
  <w:style w:type="paragraph" w:customStyle="1" w:styleId="aff4">
    <w:name w:val="Заголовок таблицы"/>
    <w:basedOn w:val="aff3"/>
    <w:rsid w:val="00FE6F71"/>
    <w:pPr>
      <w:jc w:val="center"/>
    </w:pPr>
    <w:rPr>
      <w:b/>
      <w:bCs/>
    </w:rPr>
  </w:style>
  <w:style w:type="paragraph" w:customStyle="1" w:styleId="aff5">
    <w:name w:val="Содержимое врезки"/>
    <w:basedOn w:val="af7"/>
    <w:rsid w:val="00FE6F71"/>
  </w:style>
</w:styles>
</file>

<file path=word/webSettings.xml><?xml version="1.0" encoding="utf-8"?>
<w:webSettings xmlns:r="http://schemas.openxmlformats.org/officeDocument/2006/relationships" xmlns:w="http://schemas.openxmlformats.org/wordprocessingml/2006/main">
  <w:divs>
    <w:div w:id="811799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oleObject" Target="embeddings/oleObject15.bin"/><Relationship Id="rId21" Type="http://schemas.openxmlformats.org/officeDocument/2006/relationships/image" Target="media/image6.wmf"/><Relationship Id="rId34" Type="http://schemas.openxmlformats.org/officeDocument/2006/relationships/image" Target="media/image12.wmf"/><Relationship Id="rId42" Type="http://schemas.openxmlformats.org/officeDocument/2006/relationships/image" Target="media/image17.wmf"/><Relationship Id="rId47" Type="http://schemas.openxmlformats.org/officeDocument/2006/relationships/oleObject" Target="embeddings/oleObject20.bin"/><Relationship Id="rId50" Type="http://schemas.openxmlformats.org/officeDocument/2006/relationships/image" Target="media/image21.wmf"/><Relationship Id="rId55" Type="http://schemas.openxmlformats.org/officeDocument/2006/relationships/oleObject" Target="embeddings/oleObject24.bin"/><Relationship Id="rId7" Type="http://schemas.openxmlformats.org/officeDocument/2006/relationships/endnotes" Target="endnotes.xml"/><Relationship Id="rId12" Type="http://schemas.openxmlformats.org/officeDocument/2006/relationships/hyperlink" Target="consultantplus://offline/ref=774E07BA593F907D93C820C2AD70264E5DDF1D63AD4C252D66C077AB35D7D110C2052487F36B0FS9dEI" TargetMode="Externa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oleObject" Target="embeddings/oleObject12.bin"/><Relationship Id="rId38" Type="http://schemas.openxmlformats.org/officeDocument/2006/relationships/image" Target="media/image14.wmf"/><Relationship Id="rId46" Type="http://schemas.openxmlformats.org/officeDocument/2006/relationships/image" Target="media/image19.w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0.wmf"/><Relationship Id="rId41" Type="http://schemas.openxmlformats.org/officeDocument/2006/relationships/oleObject" Target="embeddings/oleObject16.bin"/><Relationship Id="rId54" Type="http://schemas.openxmlformats.org/officeDocument/2006/relationships/image" Target="media/image2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774E07BA593F907D93C820C2AD70264E5FD51864AA4178276E997BA932SDd8I" TargetMode="External"/><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oleObject" Target="embeddings/oleObject14.bin"/><Relationship Id="rId40" Type="http://schemas.openxmlformats.org/officeDocument/2006/relationships/image" Target="media/image15.wmf"/><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9.bin"/><Relationship Id="rId36" Type="http://schemas.openxmlformats.org/officeDocument/2006/relationships/image" Target="media/image13.wmf"/><Relationship Id="rId49" Type="http://schemas.openxmlformats.org/officeDocument/2006/relationships/oleObject" Target="embeddings/oleObject21.bin"/><Relationship Id="rId57" Type="http://schemas.openxmlformats.org/officeDocument/2006/relationships/oleObject" Target="embeddings/oleObject25.bin"/><Relationship Id="rId10" Type="http://schemas.openxmlformats.org/officeDocument/2006/relationships/hyperlink" Target="consultantplus://offline/ref=774E07BA593F907D93C820C2AD70264E5FD41162AF4378276E997BA932SDd8I" TargetMode="Externa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image" Target="media/image18.wmf"/><Relationship Id="rId52" Type="http://schemas.openxmlformats.org/officeDocument/2006/relationships/image" Target="media/image22.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wmf"/><Relationship Id="rId30" Type="http://schemas.openxmlformats.org/officeDocument/2006/relationships/oleObject" Target="embeddings/oleObject10.bin"/><Relationship Id="rId35" Type="http://schemas.openxmlformats.org/officeDocument/2006/relationships/oleObject" Target="embeddings/oleObject13.bin"/><Relationship Id="rId43" Type="http://schemas.openxmlformats.org/officeDocument/2006/relationships/oleObject" Target="embeddings/oleObject18.bin"/><Relationship Id="rId48" Type="http://schemas.openxmlformats.org/officeDocument/2006/relationships/image" Target="media/image20.wmf"/><Relationship Id="rId56" Type="http://schemas.openxmlformats.org/officeDocument/2006/relationships/image" Target="media/image24.wmf"/><Relationship Id="rId8" Type="http://schemas.openxmlformats.org/officeDocument/2006/relationships/image" Target="media/image1.emf"/><Relationship Id="rId51" Type="http://schemas.openxmlformats.org/officeDocument/2006/relationships/oleObject" Target="embeddings/oleObject22.bin"/><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17.bin"/><Relationship Id="rId1" Type="http://schemas.openxmlformats.org/officeDocument/2006/relationships/image" Target="media/image1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7552C-3068-4F4A-AB86-7D1E499CA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63</Pages>
  <Words>14473</Words>
  <Characters>99523</Characters>
  <Application>Microsoft Office Word</Application>
  <DocSecurity>0</DocSecurity>
  <Lines>829</Lines>
  <Paragraphs>227</Paragraphs>
  <ScaleCrop>false</ScaleCrop>
  <HeadingPairs>
    <vt:vector size="2" baseType="variant">
      <vt:variant>
        <vt:lpstr>Название</vt:lpstr>
      </vt:variant>
      <vt:variant>
        <vt:i4>1</vt:i4>
      </vt:variant>
    </vt:vector>
  </HeadingPairs>
  <TitlesOfParts>
    <vt:vector size="1" baseType="lpstr">
      <vt:lpstr>АДМИНИСТРАЦИЯ</vt:lpstr>
    </vt:vector>
  </TitlesOfParts>
  <Company>Rono</Company>
  <LinksUpToDate>false</LinksUpToDate>
  <CharactersWithSpaces>113769</CharactersWithSpaces>
  <SharedDoc>false</SharedDoc>
  <HLinks>
    <vt:vector size="18" baseType="variant">
      <vt:variant>
        <vt:i4>196700</vt:i4>
      </vt:variant>
      <vt:variant>
        <vt:i4>6</vt:i4>
      </vt:variant>
      <vt:variant>
        <vt:i4>0</vt:i4>
      </vt:variant>
      <vt:variant>
        <vt:i4>5</vt:i4>
      </vt:variant>
      <vt:variant>
        <vt:lpwstr>consultantplus://offline/ref=774E07BA593F907D93C820C2AD70264E5DDF1D63AD4C252D66C077AB35D7D110C2052487F36B0FS9dEI</vt:lpwstr>
      </vt:variant>
      <vt:variant>
        <vt:lpwstr/>
      </vt:variant>
      <vt:variant>
        <vt:i4>5505033</vt:i4>
      </vt:variant>
      <vt:variant>
        <vt:i4>3</vt:i4>
      </vt:variant>
      <vt:variant>
        <vt:i4>0</vt:i4>
      </vt:variant>
      <vt:variant>
        <vt:i4>5</vt:i4>
      </vt:variant>
      <vt:variant>
        <vt:lpwstr>consultantplus://offline/ref=774E07BA593F907D93C820C2AD70264E5FD51864AA4178276E997BA932SDd8I</vt:lpwstr>
      </vt:variant>
      <vt:variant>
        <vt:lpwstr/>
      </vt:variant>
      <vt:variant>
        <vt:i4>5505026</vt:i4>
      </vt:variant>
      <vt:variant>
        <vt:i4>0</vt:i4>
      </vt:variant>
      <vt:variant>
        <vt:i4>0</vt:i4>
      </vt:variant>
      <vt:variant>
        <vt:i4>5</vt:i4>
      </vt:variant>
      <vt:variant>
        <vt:lpwstr>consultantplus://offline/ref=774E07BA593F907D93C820C2AD70264E5FD41162AF4378276E997BA932SDd8I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dc:title>
  <dc:subject/>
  <dc:creator>Анна</dc:creator>
  <cp:keywords/>
  <cp:lastModifiedBy>dKozlov</cp:lastModifiedBy>
  <cp:revision>3</cp:revision>
  <cp:lastPrinted>2015-12-08T12:04:00Z</cp:lastPrinted>
  <dcterms:created xsi:type="dcterms:W3CDTF">2016-01-21T12:46:00Z</dcterms:created>
  <dcterms:modified xsi:type="dcterms:W3CDTF">2016-02-02T05:37:00Z</dcterms:modified>
</cp:coreProperties>
</file>