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73" w:rsidRPr="00D573FD" w:rsidRDefault="00E65473" w:rsidP="00E65473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E65473" w:rsidRPr="00D573FD" w:rsidRDefault="00E65473" w:rsidP="00E65473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E65473" w:rsidRPr="00D573FD" w:rsidRDefault="00E65473" w:rsidP="00E65473">
      <w:pPr>
        <w:jc w:val="center"/>
        <w:rPr>
          <w:b/>
          <w:color w:val="000000"/>
          <w:sz w:val="24"/>
          <w:szCs w:val="24"/>
        </w:rPr>
      </w:pPr>
      <w:proofErr w:type="spellStart"/>
      <w:r w:rsidRPr="00D573FD">
        <w:rPr>
          <w:b/>
          <w:color w:val="000000"/>
          <w:sz w:val="24"/>
          <w:szCs w:val="24"/>
        </w:rPr>
        <w:t>Богучарского</w:t>
      </w:r>
      <w:proofErr w:type="spellEnd"/>
      <w:r w:rsidRPr="00D573FD">
        <w:rPr>
          <w:b/>
          <w:color w:val="000000"/>
          <w:sz w:val="24"/>
          <w:szCs w:val="24"/>
        </w:rPr>
        <w:t xml:space="preserve"> муниципального </w:t>
      </w:r>
      <w:proofErr w:type="spellStart"/>
      <w:r w:rsidRPr="00D573FD">
        <w:rPr>
          <w:b/>
          <w:color w:val="000000"/>
          <w:sz w:val="24"/>
          <w:szCs w:val="24"/>
        </w:rPr>
        <w:t>районаВоронежской</w:t>
      </w:r>
      <w:proofErr w:type="spellEnd"/>
      <w:r w:rsidRPr="00D573FD">
        <w:rPr>
          <w:b/>
          <w:color w:val="000000"/>
          <w:sz w:val="24"/>
          <w:szCs w:val="24"/>
        </w:rPr>
        <w:t xml:space="preserve"> области</w:t>
      </w:r>
    </w:p>
    <w:p w:rsidR="00E65473" w:rsidRDefault="00E65473" w:rsidP="00E65473"/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568"/>
        <w:gridCol w:w="1417"/>
        <w:gridCol w:w="1418"/>
        <w:gridCol w:w="4819"/>
        <w:gridCol w:w="1843"/>
      </w:tblGrid>
      <w:tr w:rsidR="00E65473" w:rsidRPr="00547135" w:rsidTr="00287084">
        <w:tc>
          <w:tcPr>
            <w:tcW w:w="568" w:type="dxa"/>
          </w:tcPr>
          <w:p w:rsidR="00E65473" w:rsidRPr="00547135" w:rsidRDefault="00E65473" w:rsidP="00287084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№</w:t>
            </w:r>
          </w:p>
          <w:p w:rsidR="00E65473" w:rsidRPr="00547135" w:rsidRDefault="00E65473" w:rsidP="00287084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E65473" w:rsidRPr="00547135" w:rsidRDefault="00E65473" w:rsidP="00287084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547135">
              <w:rPr>
                <w:sz w:val="24"/>
                <w:szCs w:val="24"/>
              </w:rPr>
              <w:t>постанов-ления</w:t>
            </w:r>
            <w:proofErr w:type="spellEnd"/>
            <w:proofErr w:type="gramEnd"/>
          </w:p>
        </w:tc>
        <w:tc>
          <w:tcPr>
            <w:tcW w:w="1418" w:type="dxa"/>
          </w:tcPr>
          <w:p w:rsidR="00E65473" w:rsidRPr="00547135" w:rsidRDefault="00E65473" w:rsidP="00287084">
            <w:pPr>
              <w:jc w:val="center"/>
              <w:outlineLvl w:val="0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Дата</w:t>
            </w:r>
          </w:p>
          <w:p w:rsidR="00E65473" w:rsidRPr="00547135" w:rsidRDefault="00E65473" w:rsidP="00287084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547135">
              <w:rPr>
                <w:sz w:val="24"/>
                <w:szCs w:val="24"/>
              </w:rPr>
              <w:t>постанов-ления</w:t>
            </w:r>
            <w:proofErr w:type="spellEnd"/>
            <w:proofErr w:type="gramEnd"/>
          </w:p>
        </w:tc>
        <w:tc>
          <w:tcPr>
            <w:tcW w:w="4819" w:type="dxa"/>
          </w:tcPr>
          <w:p w:rsidR="00E65473" w:rsidRPr="00547135" w:rsidRDefault="00E65473" w:rsidP="00287084">
            <w:pPr>
              <w:jc w:val="center"/>
              <w:rPr>
                <w:sz w:val="24"/>
                <w:szCs w:val="24"/>
              </w:rPr>
            </w:pPr>
          </w:p>
          <w:p w:rsidR="00E65473" w:rsidRPr="00547135" w:rsidRDefault="00E65473" w:rsidP="00287084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E65473" w:rsidRPr="00547135" w:rsidRDefault="00E65473" w:rsidP="00287084">
            <w:pPr>
              <w:jc w:val="center"/>
              <w:rPr>
                <w:sz w:val="24"/>
                <w:szCs w:val="24"/>
              </w:rPr>
            </w:pPr>
          </w:p>
          <w:p w:rsidR="00E65473" w:rsidRPr="00547135" w:rsidRDefault="00E65473" w:rsidP="00287084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Примечание</w:t>
            </w:r>
          </w:p>
        </w:tc>
      </w:tr>
      <w:tr w:rsidR="00E65473" w:rsidRPr="00547135" w:rsidTr="00287084">
        <w:trPr>
          <w:trHeight w:val="222"/>
        </w:trPr>
        <w:tc>
          <w:tcPr>
            <w:tcW w:w="568" w:type="dxa"/>
          </w:tcPr>
          <w:p w:rsidR="00E65473" w:rsidRPr="00547135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738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02.11.2017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 включении в список очередности граждан, имеющих право на бесплатное получение в собственность земельных участков, </w:t>
            </w:r>
            <w:proofErr w:type="spellStart"/>
            <w:r w:rsidRPr="00CC4494">
              <w:rPr>
                <w:sz w:val="24"/>
                <w:szCs w:val="24"/>
              </w:rPr>
              <w:t>Безинской</w:t>
            </w:r>
            <w:proofErr w:type="spellEnd"/>
            <w:r w:rsidRPr="00CC4494">
              <w:rPr>
                <w:sz w:val="24"/>
                <w:szCs w:val="24"/>
              </w:rPr>
              <w:t xml:space="preserve"> Александры Кирилловны.</w:t>
            </w:r>
          </w:p>
        </w:tc>
        <w:tc>
          <w:tcPr>
            <w:tcW w:w="1843" w:type="dxa"/>
          </w:tcPr>
          <w:p w:rsidR="00E65473" w:rsidRPr="00414E60" w:rsidRDefault="00E65473" w:rsidP="00287084">
            <w:pPr>
              <w:jc w:val="both"/>
              <w:rPr>
                <w:sz w:val="24"/>
                <w:szCs w:val="24"/>
              </w:rPr>
            </w:pPr>
          </w:p>
        </w:tc>
      </w:tr>
      <w:tr w:rsidR="00E65473" w:rsidRPr="00547135" w:rsidTr="00287084">
        <w:tc>
          <w:tcPr>
            <w:tcW w:w="568" w:type="dxa"/>
          </w:tcPr>
          <w:p w:rsidR="00E65473" w:rsidRPr="00547135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jc w:val="center"/>
              <w:outlineLvl w:val="0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739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02.11.2017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Об освобождении от обязанностей опекуна на возмездной основе в отношении несовершеннолетнего Артемова М.В., и прекращении выплаты денежных средств.</w:t>
            </w:r>
          </w:p>
        </w:tc>
        <w:tc>
          <w:tcPr>
            <w:tcW w:w="1843" w:type="dxa"/>
          </w:tcPr>
          <w:p w:rsidR="00E65473" w:rsidRPr="00414E60" w:rsidRDefault="00E65473" w:rsidP="00287084">
            <w:pPr>
              <w:jc w:val="both"/>
              <w:rPr>
                <w:sz w:val="24"/>
                <w:szCs w:val="24"/>
              </w:rPr>
            </w:pPr>
          </w:p>
        </w:tc>
      </w:tr>
      <w:tr w:rsidR="00E65473" w:rsidRPr="00547135" w:rsidTr="00287084">
        <w:tc>
          <w:tcPr>
            <w:tcW w:w="568" w:type="dxa"/>
          </w:tcPr>
          <w:p w:rsidR="00E65473" w:rsidRPr="00547135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740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02.11.2017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 разрешении передать в залог 1/3 долю жилого года и 1/3 долю земельного участка в праве общей долевой собственности, принадлежащие несовершеннолетнему </w:t>
            </w:r>
            <w:proofErr w:type="spellStart"/>
            <w:r w:rsidRPr="00CC4494">
              <w:rPr>
                <w:sz w:val="24"/>
                <w:szCs w:val="24"/>
              </w:rPr>
              <w:t>Прядкину</w:t>
            </w:r>
            <w:proofErr w:type="spellEnd"/>
            <w:r w:rsidRPr="00CC4494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1843" w:type="dxa"/>
          </w:tcPr>
          <w:p w:rsidR="00E65473" w:rsidRPr="00414E60" w:rsidRDefault="00E65473" w:rsidP="0028708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5473" w:rsidRPr="00547135" w:rsidTr="00287084">
        <w:tc>
          <w:tcPr>
            <w:tcW w:w="568" w:type="dxa"/>
          </w:tcPr>
          <w:p w:rsidR="00E65473" w:rsidRPr="00547135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741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02.11.2017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CC4494">
              <w:rPr>
                <w:sz w:val="24"/>
                <w:szCs w:val="24"/>
              </w:rPr>
              <w:t>Богучарский</w:t>
            </w:r>
            <w:proofErr w:type="spellEnd"/>
            <w:r w:rsidRPr="00CC4494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CC4494">
              <w:rPr>
                <w:sz w:val="24"/>
                <w:szCs w:val="24"/>
              </w:rPr>
              <w:t>Дьяченково</w:t>
            </w:r>
            <w:proofErr w:type="spellEnd"/>
            <w:r w:rsidRPr="00CC4494">
              <w:rPr>
                <w:sz w:val="24"/>
                <w:szCs w:val="24"/>
              </w:rPr>
              <w:t>, улица Полевая, 21 многодетной семье Еременко.</w:t>
            </w:r>
          </w:p>
        </w:tc>
        <w:tc>
          <w:tcPr>
            <w:tcW w:w="1843" w:type="dxa"/>
          </w:tcPr>
          <w:p w:rsidR="00E65473" w:rsidRPr="00414E60" w:rsidRDefault="00E65473" w:rsidP="0028708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5473" w:rsidRPr="00547135" w:rsidTr="00287084">
        <w:trPr>
          <w:trHeight w:val="232"/>
        </w:trPr>
        <w:tc>
          <w:tcPr>
            <w:tcW w:w="568" w:type="dxa"/>
          </w:tcPr>
          <w:p w:rsidR="00E65473" w:rsidRPr="00547135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742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02.11.2017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CC4494">
              <w:rPr>
                <w:sz w:val="24"/>
                <w:szCs w:val="24"/>
              </w:rPr>
              <w:t>Богучарский</w:t>
            </w:r>
            <w:proofErr w:type="spellEnd"/>
            <w:r w:rsidRPr="00CC4494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CC4494">
              <w:rPr>
                <w:sz w:val="24"/>
                <w:szCs w:val="24"/>
              </w:rPr>
              <w:t>Дьяченково</w:t>
            </w:r>
            <w:proofErr w:type="spellEnd"/>
            <w:r w:rsidRPr="00CC4494">
              <w:rPr>
                <w:sz w:val="24"/>
                <w:szCs w:val="24"/>
              </w:rPr>
              <w:t>, улица Северная, 17 многодетной семье Неверовых.</w:t>
            </w:r>
          </w:p>
        </w:tc>
        <w:tc>
          <w:tcPr>
            <w:tcW w:w="1843" w:type="dxa"/>
          </w:tcPr>
          <w:p w:rsidR="00E65473" w:rsidRPr="00414E60" w:rsidRDefault="00E65473" w:rsidP="0028708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5473" w:rsidRPr="00547135" w:rsidTr="00287084">
        <w:tc>
          <w:tcPr>
            <w:tcW w:w="568" w:type="dxa"/>
          </w:tcPr>
          <w:p w:rsidR="00E65473" w:rsidRPr="005F68C4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743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02.11.2017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CC4494">
              <w:rPr>
                <w:sz w:val="24"/>
                <w:szCs w:val="24"/>
              </w:rPr>
              <w:t>Богучарский</w:t>
            </w:r>
            <w:proofErr w:type="spellEnd"/>
            <w:r w:rsidRPr="00CC4494">
              <w:rPr>
                <w:sz w:val="24"/>
                <w:szCs w:val="24"/>
              </w:rPr>
              <w:t xml:space="preserve"> район, село Белая Горка 1-я, улица Пролетарская, 1Д многодетной семье </w:t>
            </w:r>
            <w:proofErr w:type="spellStart"/>
            <w:r w:rsidRPr="00CC4494">
              <w:rPr>
                <w:sz w:val="24"/>
                <w:szCs w:val="24"/>
              </w:rPr>
              <w:t>Кофановых</w:t>
            </w:r>
            <w:proofErr w:type="spellEnd"/>
            <w:r w:rsidRPr="00CC449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65473" w:rsidRPr="00414E60" w:rsidRDefault="00E65473" w:rsidP="0028708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5473" w:rsidRPr="00547135" w:rsidTr="00287084">
        <w:tc>
          <w:tcPr>
            <w:tcW w:w="568" w:type="dxa"/>
          </w:tcPr>
          <w:p w:rsidR="00E65473" w:rsidRPr="00547135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744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02.11.2017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CC4494">
              <w:rPr>
                <w:sz w:val="24"/>
                <w:szCs w:val="24"/>
              </w:rPr>
              <w:t>Богучарский</w:t>
            </w:r>
            <w:proofErr w:type="spellEnd"/>
            <w:r w:rsidRPr="00CC4494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CC4494">
              <w:rPr>
                <w:sz w:val="24"/>
                <w:szCs w:val="24"/>
              </w:rPr>
              <w:t>Дьяченково</w:t>
            </w:r>
            <w:proofErr w:type="spellEnd"/>
            <w:r w:rsidRPr="00CC4494">
              <w:rPr>
                <w:sz w:val="24"/>
                <w:szCs w:val="24"/>
              </w:rPr>
              <w:t xml:space="preserve">, улица Вишневая, 12 многодетной семье </w:t>
            </w:r>
            <w:proofErr w:type="spellStart"/>
            <w:r w:rsidRPr="00CC4494">
              <w:rPr>
                <w:sz w:val="24"/>
                <w:szCs w:val="24"/>
              </w:rPr>
              <w:t>Вервекиных</w:t>
            </w:r>
            <w:proofErr w:type="spellEnd"/>
            <w:r w:rsidRPr="00CC449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65473" w:rsidRPr="00414E60" w:rsidRDefault="00E65473" w:rsidP="0028708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5473" w:rsidRPr="00547135" w:rsidTr="00287084">
        <w:tc>
          <w:tcPr>
            <w:tcW w:w="568" w:type="dxa"/>
          </w:tcPr>
          <w:p w:rsidR="00E65473" w:rsidRPr="00547135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745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02.11.2017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CC4494">
              <w:rPr>
                <w:sz w:val="24"/>
                <w:szCs w:val="24"/>
              </w:rPr>
              <w:t>Богучарский</w:t>
            </w:r>
            <w:proofErr w:type="spellEnd"/>
            <w:r w:rsidRPr="00CC4494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CC4494">
              <w:rPr>
                <w:sz w:val="24"/>
                <w:szCs w:val="24"/>
              </w:rPr>
              <w:t>Дьяченково</w:t>
            </w:r>
            <w:proofErr w:type="spellEnd"/>
            <w:r w:rsidRPr="00CC4494">
              <w:rPr>
                <w:sz w:val="24"/>
                <w:szCs w:val="24"/>
              </w:rPr>
              <w:t>, улица Полевая, 18 многодетной семье Азизовых.</w:t>
            </w:r>
          </w:p>
        </w:tc>
        <w:tc>
          <w:tcPr>
            <w:tcW w:w="1843" w:type="dxa"/>
          </w:tcPr>
          <w:p w:rsidR="00E65473" w:rsidRPr="00414E60" w:rsidRDefault="00E65473" w:rsidP="0028708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5473" w:rsidRPr="00547135" w:rsidTr="00287084">
        <w:tc>
          <w:tcPr>
            <w:tcW w:w="568" w:type="dxa"/>
          </w:tcPr>
          <w:p w:rsidR="00E65473" w:rsidRPr="00547135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746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02.11.2017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 предоставлении в общую долевую </w:t>
            </w:r>
            <w:r w:rsidRPr="00CC4494">
              <w:rPr>
                <w:sz w:val="24"/>
                <w:szCs w:val="24"/>
              </w:rPr>
              <w:lastRenderedPageBreak/>
              <w:t xml:space="preserve">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CC4494">
              <w:rPr>
                <w:sz w:val="24"/>
                <w:szCs w:val="24"/>
              </w:rPr>
              <w:t>Богучарский</w:t>
            </w:r>
            <w:proofErr w:type="spellEnd"/>
            <w:r w:rsidRPr="00CC4494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CC4494">
              <w:rPr>
                <w:sz w:val="24"/>
                <w:szCs w:val="24"/>
              </w:rPr>
              <w:t>Дьяченково</w:t>
            </w:r>
            <w:proofErr w:type="spellEnd"/>
            <w:r w:rsidRPr="00CC4494">
              <w:rPr>
                <w:sz w:val="24"/>
                <w:szCs w:val="24"/>
              </w:rPr>
              <w:t>, улица Полевая, 17 многодетной семье Медведевых.</w:t>
            </w:r>
          </w:p>
        </w:tc>
        <w:tc>
          <w:tcPr>
            <w:tcW w:w="1843" w:type="dxa"/>
          </w:tcPr>
          <w:p w:rsidR="00E65473" w:rsidRPr="00414E60" w:rsidRDefault="00E65473" w:rsidP="0028708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5473" w:rsidRPr="00547135" w:rsidTr="00287084">
        <w:tc>
          <w:tcPr>
            <w:tcW w:w="568" w:type="dxa"/>
          </w:tcPr>
          <w:p w:rsidR="00E65473" w:rsidRPr="00547135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747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02.11.2017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CC4494">
              <w:rPr>
                <w:sz w:val="24"/>
                <w:szCs w:val="24"/>
              </w:rPr>
              <w:t>Богучарский</w:t>
            </w:r>
            <w:proofErr w:type="spellEnd"/>
            <w:r w:rsidRPr="00CC4494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CC4494">
              <w:rPr>
                <w:sz w:val="24"/>
                <w:szCs w:val="24"/>
              </w:rPr>
              <w:t>Дьяченково</w:t>
            </w:r>
            <w:proofErr w:type="spellEnd"/>
            <w:r w:rsidRPr="00CC4494">
              <w:rPr>
                <w:sz w:val="24"/>
                <w:szCs w:val="24"/>
              </w:rPr>
              <w:t>, улица Полевая, 19 многодетной семье Пахомовых.</w:t>
            </w:r>
          </w:p>
        </w:tc>
        <w:tc>
          <w:tcPr>
            <w:tcW w:w="1843" w:type="dxa"/>
          </w:tcPr>
          <w:p w:rsidR="00E65473" w:rsidRPr="00414E60" w:rsidRDefault="00E65473" w:rsidP="00287084">
            <w:pPr>
              <w:jc w:val="both"/>
              <w:rPr>
                <w:sz w:val="24"/>
                <w:szCs w:val="24"/>
              </w:rPr>
            </w:pPr>
          </w:p>
        </w:tc>
      </w:tr>
      <w:tr w:rsidR="00E65473" w:rsidRPr="00735791" w:rsidTr="00287084">
        <w:tc>
          <w:tcPr>
            <w:tcW w:w="568" w:type="dxa"/>
          </w:tcPr>
          <w:p w:rsidR="00E65473" w:rsidRPr="00735791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748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02.11.2017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Об исключении из списка очередности граждан, имеющих право на бесплатное получение в собственность земельных участков, </w:t>
            </w:r>
            <w:proofErr w:type="spellStart"/>
            <w:r w:rsidRPr="00CC4494">
              <w:rPr>
                <w:sz w:val="24"/>
                <w:szCs w:val="24"/>
              </w:rPr>
              <w:t>Вознякова</w:t>
            </w:r>
            <w:proofErr w:type="spellEnd"/>
            <w:r w:rsidRPr="00CC4494">
              <w:rPr>
                <w:sz w:val="24"/>
                <w:szCs w:val="24"/>
              </w:rPr>
              <w:t xml:space="preserve"> Сергея Николаевича.</w:t>
            </w:r>
          </w:p>
        </w:tc>
        <w:tc>
          <w:tcPr>
            <w:tcW w:w="1843" w:type="dxa"/>
          </w:tcPr>
          <w:p w:rsidR="00E65473" w:rsidRPr="00414E60" w:rsidRDefault="00E65473" w:rsidP="00287084">
            <w:pPr>
              <w:jc w:val="both"/>
              <w:rPr>
                <w:sz w:val="24"/>
                <w:szCs w:val="24"/>
              </w:rPr>
            </w:pPr>
          </w:p>
        </w:tc>
      </w:tr>
      <w:tr w:rsidR="00E65473" w:rsidRPr="00547135" w:rsidTr="00287084">
        <w:trPr>
          <w:trHeight w:val="132"/>
        </w:trPr>
        <w:tc>
          <w:tcPr>
            <w:tcW w:w="568" w:type="dxa"/>
          </w:tcPr>
          <w:p w:rsidR="00E65473" w:rsidRPr="00547135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749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02.11.2017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36:03:4800007 </w:t>
            </w:r>
            <w:proofErr w:type="spellStart"/>
            <w:r w:rsidRPr="00CC4494">
              <w:rPr>
                <w:sz w:val="24"/>
                <w:szCs w:val="24"/>
              </w:rPr>
              <w:t>Богучарского</w:t>
            </w:r>
            <w:proofErr w:type="spellEnd"/>
            <w:r w:rsidRPr="00CC449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65473" w:rsidRPr="00414E60" w:rsidRDefault="00E65473" w:rsidP="0028708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5473" w:rsidRPr="00547135" w:rsidTr="00287084">
        <w:tc>
          <w:tcPr>
            <w:tcW w:w="568" w:type="dxa"/>
          </w:tcPr>
          <w:p w:rsidR="00E65473" w:rsidRPr="00547135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750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02.11.2017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О включении в список очередности граждан, имеющих право на бесплатное получение в собственность земельных участков, Курганского Виталия Алексеевича.</w:t>
            </w:r>
          </w:p>
        </w:tc>
        <w:tc>
          <w:tcPr>
            <w:tcW w:w="1843" w:type="dxa"/>
          </w:tcPr>
          <w:p w:rsidR="00E65473" w:rsidRPr="00414E60" w:rsidRDefault="00E65473" w:rsidP="0028708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5473" w:rsidRPr="00547135" w:rsidTr="00287084">
        <w:tc>
          <w:tcPr>
            <w:tcW w:w="568" w:type="dxa"/>
          </w:tcPr>
          <w:p w:rsidR="00E65473" w:rsidRPr="00547135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751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02.11.2017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36:03:4800007 </w:t>
            </w:r>
            <w:proofErr w:type="spellStart"/>
            <w:r w:rsidRPr="00CC4494">
              <w:rPr>
                <w:sz w:val="24"/>
                <w:szCs w:val="24"/>
              </w:rPr>
              <w:t>Богучарского</w:t>
            </w:r>
            <w:proofErr w:type="spellEnd"/>
            <w:r w:rsidRPr="00CC449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65473" w:rsidRPr="00414E60" w:rsidRDefault="00E65473" w:rsidP="0028708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5473" w:rsidRPr="00547135" w:rsidTr="00287084">
        <w:tc>
          <w:tcPr>
            <w:tcW w:w="568" w:type="dxa"/>
          </w:tcPr>
          <w:p w:rsidR="00E65473" w:rsidRPr="00547135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752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02.11.2017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36:03:5300008 </w:t>
            </w:r>
            <w:proofErr w:type="spellStart"/>
            <w:r w:rsidRPr="00CC4494">
              <w:rPr>
                <w:sz w:val="24"/>
                <w:szCs w:val="24"/>
              </w:rPr>
              <w:t>Богучарского</w:t>
            </w:r>
            <w:proofErr w:type="spellEnd"/>
            <w:r w:rsidRPr="00CC449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65473" w:rsidRPr="00414E60" w:rsidRDefault="00E65473" w:rsidP="0028708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5473" w:rsidRPr="00547135" w:rsidTr="00287084">
        <w:tc>
          <w:tcPr>
            <w:tcW w:w="568" w:type="dxa"/>
          </w:tcPr>
          <w:p w:rsidR="00E65473" w:rsidRPr="00437E28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437E28" w:rsidRDefault="00E65473" w:rsidP="00287084">
            <w:pPr>
              <w:jc w:val="center"/>
              <w:rPr>
                <w:b/>
                <w:sz w:val="24"/>
                <w:szCs w:val="24"/>
              </w:rPr>
            </w:pPr>
            <w:r w:rsidRPr="00437E28">
              <w:rPr>
                <w:b/>
                <w:sz w:val="24"/>
                <w:szCs w:val="24"/>
              </w:rPr>
              <w:t>753</w:t>
            </w:r>
          </w:p>
        </w:tc>
        <w:tc>
          <w:tcPr>
            <w:tcW w:w="1418" w:type="dxa"/>
          </w:tcPr>
          <w:p w:rsidR="00E65473" w:rsidRPr="00437E28" w:rsidRDefault="00E65473" w:rsidP="00287084">
            <w:pPr>
              <w:jc w:val="both"/>
              <w:rPr>
                <w:b/>
                <w:sz w:val="24"/>
                <w:szCs w:val="24"/>
              </w:rPr>
            </w:pPr>
            <w:r w:rsidRPr="00437E28">
              <w:rPr>
                <w:b/>
                <w:sz w:val="24"/>
                <w:szCs w:val="24"/>
              </w:rPr>
              <w:t>02.11.2017</w:t>
            </w:r>
          </w:p>
        </w:tc>
        <w:tc>
          <w:tcPr>
            <w:tcW w:w="4819" w:type="dxa"/>
          </w:tcPr>
          <w:p w:rsidR="00E65473" w:rsidRPr="00437E28" w:rsidRDefault="00E65473" w:rsidP="00287084">
            <w:pPr>
              <w:jc w:val="both"/>
              <w:rPr>
                <w:b/>
                <w:sz w:val="24"/>
                <w:szCs w:val="24"/>
              </w:rPr>
            </w:pPr>
            <w:r w:rsidRPr="00437E28">
              <w:rPr>
                <w:b/>
                <w:sz w:val="24"/>
                <w:szCs w:val="24"/>
              </w:rPr>
              <w:t xml:space="preserve">Об утверждении Порядка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      </w:r>
            <w:proofErr w:type="spellStart"/>
            <w:r w:rsidRPr="00437E28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437E28">
              <w:rPr>
                <w:b/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E65473" w:rsidRPr="00437E28" w:rsidRDefault="00E65473" w:rsidP="002870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65473" w:rsidRPr="00547135" w:rsidTr="00287084">
        <w:tc>
          <w:tcPr>
            <w:tcW w:w="568" w:type="dxa"/>
          </w:tcPr>
          <w:p w:rsidR="00E65473" w:rsidRPr="00547135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754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02.11.2017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 включении в список очередности граждан, имеющих право на бесплатное получение в собственность земельных участков, </w:t>
            </w:r>
            <w:proofErr w:type="spellStart"/>
            <w:r w:rsidRPr="00CC4494">
              <w:rPr>
                <w:sz w:val="24"/>
                <w:szCs w:val="24"/>
              </w:rPr>
              <w:t>Пислякова</w:t>
            </w:r>
            <w:proofErr w:type="spellEnd"/>
            <w:r w:rsidRPr="00CC4494">
              <w:rPr>
                <w:sz w:val="24"/>
                <w:szCs w:val="24"/>
              </w:rPr>
              <w:t xml:space="preserve"> Романа Владимировича.</w:t>
            </w:r>
          </w:p>
        </w:tc>
        <w:tc>
          <w:tcPr>
            <w:tcW w:w="1843" w:type="dxa"/>
          </w:tcPr>
          <w:p w:rsidR="00E65473" w:rsidRPr="00414E60" w:rsidRDefault="00E65473" w:rsidP="00287084">
            <w:pPr>
              <w:jc w:val="both"/>
              <w:rPr>
                <w:sz w:val="24"/>
                <w:szCs w:val="24"/>
              </w:rPr>
            </w:pPr>
          </w:p>
        </w:tc>
      </w:tr>
      <w:tr w:rsidR="00E65473" w:rsidRPr="00547135" w:rsidTr="00287084">
        <w:tc>
          <w:tcPr>
            <w:tcW w:w="568" w:type="dxa"/>
          </w:tcPr>
          <w:p w:rsidR="00E65473" w:rsidRPr="00547135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755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02.11.2017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 прекращении права аренды земельного участка с кадастровым номером </w:t>
            </w:r>
            <w:r w:rsidRPr="00CC4494">
              <w:rPr>
                <w:sz w:val="24"/>
                <w:szCs w:val="24"/>
              </w:rPr>
              <w:lastRenderedPageBreak/>
              <w:t>36:03:0700015:93.</w:t>
            </w:r>
          </w:p>
        </w:tc>
        <w:tc>
          <w:tcPr>
            <w:tcW w:w="1843" w:type="dxa"/>
          </w:tcPr>
          <w:p w:rsidR="00E65473" w:rsidRPr="00414E60" w:rsidRDefault="00E65473" w:rsidP="00287084">
            <w:pPr>
              <w:jc w:val="both"/>
              <w:rPr>
                <w:sz w:val="24"/>
                <w:szCs w:val="24"/>
              </w:rPr>
            </w:pPr>
          </w:p>
        </w:tc>
      </w:tr>
      <w:tr w:rsidR="00E65473" w:rsidRPr="002D4287" w:rsidTr="00287084">
        <w:tc>
          <w:tcPr>
            <w:tcW w:w="568" w:type="dxa"/>
          </w:tcPr>
          <w:p w:rsidR="00E65473" w:rsidRPr="002D4287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756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02.11.2017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 включении в список очередности граждан, имеющих право на бесплатное получение в собственность земельных участков, </w:t>
            </w:r>
            <w:proofErr w:type="spellStart"/>
            <w:r w:rsidRPr="00CC4494">
              <w:rPr>
                <w:sz w:val="24"/>
                <w:szCs w:val="24"/>
              </w:rPr>
              <w:t>Цыркунова</w:t>
            </w:r>
            <w:proofErr w:type="spellEnd"/>
            <w:r w:rsidRPr="00CC4494">
              <w:rPr>
                <w:sz w:val="24"/>
                <w:szCs w:val="24"/>
              </w:rPr>
              <w:t xml:space="preserve"> Евгения   Ивановича.</w:t>
            </w:r>
          </w:p>
        </w:tc>
        <w:tc>
          <w:tcPr>
            <w:tcW w:w="1843" w:type="dxa"/>
          </w:tcPr>
          <w:p w:rsidR="00E65473" w:rsidRPr="00414E60" w:rsidRDefault="00E65473" w:rsidP="00287084">
            <w:pPr>
              <w:jc w:val="both"/>
              <w:rPr>
                <w:sz w:val="24"/>
                <w:szCs w:val="24"/>
              </w:rPr>
            </w:pPr>
          </w:p>
        </w:tc>
      </w:tr>
      <w:tr w:rsidR="00E65473" w:rsidRPr="00547135" w:rsidTr="00287084">
        <w:tc>
          <w:tcPr>
            <w:tcW w:w="568" w:type="dxa"/>
          </w:tcPr>
          <w:p w:rsidR="00E65473" w:rsidRPr="00547135" w:rsidRDefault="00E65473" w:rsidP="0028708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757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02.11.2017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36:03:5400008 </w:t>
            </w:r>
            <w:proofErr w:type="spellStart"/>
            <w:r w:rsidRPr="00CC4494">
              <w:rPr>
                <w:sz w:val="24"/>
                <w:szCs w:val="24"/>
              </w:rPr>
              <w:t>Богучарского</w:t>
            </w:r>
            <w:proofErr w:type="spellEnd"/>
            <w:r w:rsidRPr="00CC449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65473" w:rsidRPr="00414E60" w:rsidRDefault="00E65473" w:rsidP="00287084">
            <w:pPr>
              <w:jc w:val="both"/>
              <w:rPr>
                <w:sz w:val="24"/>
                <w:szCs w:val="24"/>
              </w:rPr>
            </w:pPr>
          </w:p>
        </w:tc>
      </w:tr>
      <w:tr w:rsidR="00E65473" w:rsidRPr="000D1B57" w:rsidTr="00287084">
        <w:tc>
          <w:tcPr>
            <w:tcW w:w="568" w:type="dxa"/>
          </w:tcPr>
          <w:p w:rsidR="00E65473" w:rsidRPr="000D1B57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758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02.11.2017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 продаже по открытому аукциону незастроенного земельного участка, расположенного по адресу: Воронежская область, </w:t>
            </w:r>
            <w:proofErr w:type="spellStart"/>
            <w:r w:rsidRPr="00CC4494">
              <w:rPr>
                <w:sz w:val="24"/>
                <w:szCs w:val="24"/>
              </w:rPr>
              <w:t>Богучарский</w:t>
            </w:r>
            <w:proofErr w:type="spellEnd"/>
            <w:r w:rsidRPr="00CC4494">
              <w:rPr>
                <w:sz w:val="24"/>
                <w:szCs w:val="24"/>
              </w:rPr>
              <w:t xml:space="preserve"> район, хутор </w:t>
            </w:r>
            <w:proofErr w:type="spellStart"/>
            <w:r w:rsidRPr="00CC4494">
              <w:rPr>
                <w:sz w:val="24"/>
                <w:szCs w:val="24"/>
              </w:rPr>
              <w:t>Галиёвка</w:t>
            </w:r>
            <w:proofErr w:type="spellEnd"/>
            <w:r w:rsidRPr="00CC4494">
              <w:rPr>
                <w:sz w:val="24"/>
                <w:szCs w:val="24"/>
              </w:rPr>
              <w:t>, улица Донская, 50а.</w:t>
            </w:r>
          </w:p>
        </w:tc>
        <w:tc>
          <w:tcPr>
            <w:tcW w:w="1843" w:type="dxa"/>
          </w:tcPr>
          <w:p w:rsidR="00E65473" w:rsidRPr="00414E60" w:rsidRDefault="00E65473" w:rsidP="00287084">
            <w:pPr>
              <w:jc w:val="both"/>
              <w:rPr>
                <w:sz w:val="24"/>
                <w:szCs w:val="24"/>
              </w:rPr>
            </w:pPr>
          </w:p>
        </w:tc>
      </w:tr>
      <w:tr w:rsidR="00E65473" w:rsidRPr="00547135" w:rsidTr="00287084">
        <w:tc>
          <w:tcPr>
            <w:tcW w:w="568" w:type="dxa"/>
          </w:tcPr>
          <w:p w:rsidR="00E65473" w:rsidRPr="00547135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759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02.11.2017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36:03:0800007:34.</w:t>
            </w:r>
          </w:p>
        </w:tc>
        <w:tc>
          <w:tcPr>
            <w:tcW w:w="1843" w:type="dxa"/>
          </w:tcPr>
          <w:p w:rsidR="00E65473" w:rsidRPr="00414E60" w:rsidRDefault="00E65473" w:rsidP="00287084">
            <w:pPr>
              <w:jc w:val="both"/>
              <w:rPr>
                <w:sz w:val="24"/>
                <w:szCs w:val="24"/>
              </w:rPr>
            </w:pPr>
          </w:p>
        </w:tc>
      </w:tr>
      <w:tr w:rsidR="00E65473" w:rsidRPr="00735791" w:rsidTr="00287084">
        <w:tc>
          <w:tcPr>
            <w:tcW w:w="568" w:type="dxa"/>
          </w:tcPr>
          <w:p w:rsidR="00E65473" w:rsidRPr="00735791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760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02.11.2017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36:03:5500016 </w:t>
            </w:r>
            <w:proofErr w:type="spellStart"/>
            <w:r w:rsidRPr="00CC4494">
              <w:rPr>
                <w:sz w:val="24"/>
                <w:szCs w:val="24"/>
              </w:rPr>
              <w:t>Богучарского</w:t>
            </w:r>
            <w:proofErr w:type="spellEnd"/>
            <w:r w:rsidRPr="00CC449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65473" w:rsidRPr="00414E60" w:rsidRDefault="00E65473" w:rsidP="00287084">
            <w:pPr>
              <w:jc w:val="both"/>
              <w:rPr>
                <w:sz w:val="24"/>
                <w:szCs w:val="24"/>
              </w:rPr>
            </w:pPr>
          </w:p>
        </w:tc>
      </w:tr>
      <w:tr w:rsidR="00E65473" w:rsidRPr="00547135" w:rsidTr="00287084">
        <w:tc>
          <w:tcPr>
            <w:tcW w:w="568" w:type="dxa"/>
          </w:tcPr>
          <w:p w:rsidR="00E65473" w:rsidRPr="00547135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761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02.11.2017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36:03:5500016 </w:t>
            </w:r>
            <w:proofErr w:type="spellStart"/>
            <w:r w:rsidRPr="00CC4494">
              <w:rPr>
                <w:sz w:val="24"/>
                <w:szCs w:val="24"/>
              </w:rPr>
              <w:t>Богучарского</w:t>
            </w:r>
            <w:proofErr w:type="spellEnd"/>
            <w:r w:rsidRPr="00CC449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65473" w:rsidRPr="00414E60" w:rsidRDefault="00E65473" w:rsidP="00287084">
            <w:pPr>
              <w:jc w:val="both"/>
              <w:rPr>
                <w:sz w:val="24"/>
                <w:szCs w:val="24"/>
              </w:rPr>
            </w:pPr>
          </w:p>
        </w:tc>
      </w:tr>
      <w:tr w:rsidR="00E65473" w:rsidRPr="00547135" w:rsidTr="00287084">
        <w:tc>
          <w:tcPr>
            <w:tcW w:w="568" w:type="dxa"/>
          </w:tcPr>
          <w:p w:rsidR="00E65473" w:rsidRPr="00547135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762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02.11.2017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36:03:5300008 </w:t>
            </w:r>
            <w:proofErr w:type="spellStart"/>
            <w:r w:rsidRPr="00CC4494">
              <w:rPr>
                <w:sz w:val="24"/>
                <w:szCs w:val="24"/>
              </w:rPr>
              <w:t>Богучарского</w:t>
            </w:r>
            <w:proofErr w:type="spellEnd"/>
            <w:r w:rsidRPr="00CC449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65473" w:rsidRPr="00414E60" w:rsidRDefault="00E65473" w:rsidP="00287084">
            <w:pPr>
              <w:jc w:val="both"/>
              <w:rPr>
                <w:sz w:val="24"/>
                <w:szCs w:val="24"/>
              </w:rPr>
            </w:pPr>
          </w:p>
        </w:tc>
      </w:tr>
      <w:tr w:rsidR="00E65473" w:rsidRPr="00547135" w:rsidTr="00287084">
        <w:tc>
          <w:tcPr>
            <w:tcW w:w="568" w:type="dxa"/>
          </w:tcPr>
          <w:p w:rsidR="00E65473" w:rsidRPr="00547135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763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02.11.2017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36:03:0200005:75.</w:t>
            </w:r>
          </w:p>
        </w:tc>
        <w:tc>
          <w:tcPr>
            <w:tcW w:w="1843" w:type="dxa"/>
          </w:tcPr>
          <w:p w:rsidR="00E65473" w:rsidRPr="00414E60" w:rsidRDefault="00E65473" w:rsidP="00287084">
            <w:pPr>
              <w:jc w:val="both"/>
              <w:rPr>
                <w:sz w:val="24"/>
                <w:szCs w:val="24"/>
              </w:rPr>
            </w:pPr>
          </w:p>
        </w:tc>
      </w:tr>
      <w:tr w:rsidR="00E65473" w:rsidRPr="00547135" w:rsidTr="00287084">
        <w:tc>
          <w:tcPr>
            <w:tcW w:w="568" w:type="dxa"/>
          </w:tcPr>
          <w:p w:rsidR="00E65473" w:rsidRPr="00547135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764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02.11.2017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 w:rsidRPr="00CC4494">
              <w:rPr>
                <w:sz w:val="24"/>
                <w:szCs w:val="24"/>
              </w:rPr>
              <w:t>Файковых</w:t>
            </w:r>
            <w:proofErr w:type="spellEnd"/>
            <w:r w:rsidRPr="00CC449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65473" w:rsidRPr="00414E60" w:rsidRDefault="00E65473" w:rsidP="00287084">
            <w:pPr>
              <w:jc w:val="both"/>
              <w:rPr>
                <w:sz w:val="24"/>
                <w:szCs w:val="24"/>
              </w:rPr>
            </w:pPr>
          </w:p>
        </w:tc>
      </w:tr>
      <w:tr w:rsidR="00E65473" w:rsidRPr="00547135" w:rsidTr="00287084">
        <w:tc>
          <w:tcPr>
            <w:tcW w:w="568" w:type="dxa"/>
          </w:tcPr>
          <w:p w:rsidR="00E65473" w:rsidRPr="00547135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765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02.11.2017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</w:t>
            </w:r>
            <w:proofErr w:type="spellStart"/>
            <w:r w:rsidRPr="00CC4494">
              <w:rPr>
                <w:sz w:val="24"/>
                <w:szCs w:val="24"/>
              </w:rPr>
              <w:t>Богучарского</w:t>
            </w:r>
            <w:proofErr w:type="spellEnd"/>
            <w:r w:rsidRPr="00CC449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65473" w:rsidRPr="00414E60" w:rsidRDefault="00E65473" w:rsidP="00287084">
            <w:pPr>
              <w:jc w:val="both"/>
              <w:rPr>
                <w:sz w:val="24"/>
                <w:szCs w:val="24"/>
              </w:rPr>
            </w:pPr>
          </w:p>
        </w:tc>
      </w:tr>
      <w:tr w:rsidR="00E65473" w:rsidRPr="00547135" w:rsidTr="00287084">
        <w:tc>
          <w:tcPr>
            <w:tcW w:w="568" w:type="dxa"/>
          </w:tcPr>
          <w:p w:rsidR="00E65473" w:rsidRPr="00547135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766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02.11.2017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CC4494">
              <w:rPr>
                <w:sz w:val="24"/>
                <w:szCs w:val="24"/>
              </w:rPr>
              <w:t>Богучарский</w:t>
            </w:r>
            <w:proofErr w:type="spellEnd"/>
            <w:r w:rsidRPr="00CC4494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CC4494">
              <w:rPr>
                <w:sz w:val="24"/>
                <w:szCs w:val="24"/>
              </w:rPr>
              <w:t>Вервековка</w:t>
            </w:r>
            <w:proofErr w:type="spellEnd"/>
            <w:r w:rsidRPr="00CC4494">
              <w:rPr>
                <w:sz w:val="24"/>
                <w:szCs w:val="24"/>
              </w:rPr>
              <w:t>, улица Пролетарская, № 2а.</w:t>
            </w:r>
          </w:p>
        </w:tc>
        <w:tc>
          <w:tcPr>
            <w:tcW w:w="1843" w:type="dxa"/>
          </w:tcPr>
          <w:p w:rsidR="00E65473" w:rsidRPr="00414E60" w:rsidRDefault="00E65473" w:rsidP="00287084">
            <w:pPr>
              <w:jc w:val="both"/>
              <w:rPr>
                <w:sz w:val="24"/>
                <w:szCs w:val="24"/>
              </w:rPr>
            </w:pPr>
          </w:p>
        </w:tc>
      </w:tr>
      <w:tr w:rsidR="00E65473" w:rsidRPr="00547135" w:rsidTr="00287084">
        <w:tc>
          <w:tcPr>
            <w:tcW w:w="568" w:type="dxa"/>
          </w:tcPr>
          <w:p w:rsidR="00E65473" w:rsidRPr="00547135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767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02.11.2017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О пе</w:t>
            </w:r>
            <w:r>
              <w:rPr>
                <w:sz w:val="24"/>
                <w:szCs w:val="24"/>
              </w:rPr>
              <w:t>редаче муниципального имущества</w:t>
            </w:r>
          </w:p>
        </w:tc>
        <w:tc>
          <w:tcPr>
            <w:tcW w:w="1843" w:type="dxa"/>
          </w:tcPr>
          <w:p w:rsidR="00E65473" w:rsidRPr="00142248" w:rsidRDefault="00E65473" w:rsidP="00287084">
            <w:pPr>
              <w:jc w:val="center"/>
            </w:pPr>
            <w:r w:rsidRPr="00142248">
              <w:t xml:space="preserve">Носит индивид. </w:t>
            </w:r>
            <w:r w:rsidRPr="00142248">
              <w:lastRenderedPageBreak/>
              <w:t>характер</w:t>
            </w:r>
          </w:p>
        </w:tc>
      </w:tr>
      <w:tr w:rsidR="00E65473" w:rsidRPr="00547135" w:rsidTr="00287084">
        <w:tc>
          <w:tcPr>
            <w:tcW w:w="568" w:type="dxa"/>
          </w:tcPr>
          <w:p w:rsidR="00E65473" w:rsidRPr="00547135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768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02.11.2017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36:03:3400015 </w:t>
            </w:r>
            <w:proofErr w:type="spellStart"/>
            <w:r w:rsidRPr="00CC4494">
              <w:rPr>
                <w:sz w:val="24"/>
                <w:szCs w:val="24"/>
              </w:rPr>
              <w:t>Богучарского</w:t>
            </w:r>
            <w:proofErr w:type="spellEnd"/>
            <w:r w:rsidRPr="00CC449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65473" w:rsidRPr="00414E60" w:rsidRDefault="00E65473" w:rsidP="00287084">
            <w:pPr>
              <w:jc w:val="both"/>
              <w:rPr>
                <w:sz w:val="24"/>
                <w:szCs w:val="24"/>
              </w:rPr>
            </w:pPr>
          </w:p>
        </w:tc>
      </w:tr>
      <w:tr w:rsidR="00E65473" w:rsidRPr="00547135" w:rsidTr="00287084">
        <w:tc>
          <w:tcPr>
            <w:tcW w:w="568" w:type="dxa"/>
          </w:tcPr>
          <w:p w:rsidR="00E65473" w:rsidRPr="00547135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769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02.11.2017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36:03:3400002 </w:t>
            </w:r>
            <w:proofErr w:type="spellStart"/>
            <w:r w:rsidRPr="00CC4494">
              <w:rPr>
                <w:sz w:val="24"/>
                <w:szCs w:val="24"/>
              </w:rPr>
              <w:t>Богучарского</w:t>
            </w:r>
            <w:proofErr w:type="spellEnd"/>
            <w:r w:rsidRPr="00CC449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65473" w:rsidRPr="00414E60" w:rsidRDefault="00E65473" w:rsidP="00287084">
            <w:pPr>
              <w:jc w:val="both"/>
              <w:rPr>
                <w:sz w:val="24"/>
                <w:szCs w:val="24"/>
              </w:rPr>
            </w:pPr>
          </w:p>
        </w:tc>
      </w:tr>
      <w:tr w:rsidR="00E65473" w:rsidRPr="00547135" w:rsidTr="00287084">
        <w:tc>
          <w:tcPr>
            <w:tcW w:w="568" w:type="dxa"/>
          </w:tcPr>
          <w:p w:rsidR="00E65473" w:rsidRPr="00547135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770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02.11.2017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О предоставлении в собственность за плату земельных участков с кадастровыми номерами 36:03:1200010:29, 36:03:1400010:13.</w:t>
            </w:r>
          </w:p>
        </w:tc>
        <w:tc>
          <w:tcPr>
            <w:tcW w:w="1843" w:type="dxa"/>
          </w:tcPr>
          <w:p w:rsidR="00E65473" w:rsidRPr="00414E60" w:rsidRDefault="00E65473" w:rsidP="00287084">
            <w:pPr>
              <w:jc w:val="both"/>
              <w:rPr>
                <w:sz w:val="24"/>
                <w:szCs w:val="24"/>
              </w:rPr>
            </w:pPr>
          </w:p>
        </w:tc>
      </w:tr>
      <w:tr w:rsidR="00E65473" w:rsidRPr="00735791" w:rsidTr="00287084">
        <w:tc>
          <w:tcPr>
            <w:tcW w:w="568" w:type="dxa"/>
          </w:tcPr>
          <w:p w:rsidR="00E65473" w:rsidRPr="00735791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771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10.11.2017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О разрешении продажи 1/3 доли квартиры, принадлежащей на праве общей долевой собственности несовершеннолетнему Середину Б.В.</w:t>
            </w:r>
          </w:p>
        </w:tc>
        <w:tc>
          <w:tcPr>
            <w:tcW w:w="1843" w:type="dxa"/>
          </w:tcPr>
          <w:p w:rsidR="00E65473" w:rsidRPr="00414E60" w:rsidRDefault="00E65473" w:rsidP="00287084">
            <w:pPr>
              <w:jc w:val="both"/>
              <w:rPr>
                <w:sz w:val="24"/>
                <w:szCs w:val="24"/>
              </w:rPr>
            </w:pPr>
          </w:p>
        </w:tc>
      </w:tr>
      <w:tr w:rsidR="00E65473" w:rsidRPr="00735791" w:rsidTr="00287084">
        <w:tc>
          <w:tcPr>
            <w:tcW w:w="568" w:type="dxa"/>
          </w:tcPr>
          <w:p w:rsidR="00E65473" w:rsidRPr="00735791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772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10.11.2017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 включении в список очередности граждан, имеющих право на бесплатное получение в собственность земельных участков, </w:t>
            </w:r>
            <w:proofErr w:type="spellStart"/>
            <w:r w:rsidRPr="00CC4494">
              <w:rPr>
                <w:sz w:val="24"/>
                <w:szCs w:val="24"/>
              </w:rPr>
              <w:t>Симанихина</w:t>
            </w:r>
            <w:proofErr w:type="spellEnd"/>
            <w:r w:rsidRPr="00CC4494">
              <w:rPr>
                <w:sz w:val="24"/>
                <w:szCs w:val="24"/>
              </w:rPr>
              <w:t xml:space="preserve"> Владимира Викторовича.</w:t>
            </w:r>
          </w:p>
        </w:tc>
        <w:tc>
          <w:tcPr>
            <w:tcW w:w="1843" w:type="dxa"/>
          </w:tcPr>
          <w:p w:rsidR="00E65473" w:rsidRPr="00067072" w:rsidRDefault="00E65473" w:rsidP="002870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5473" w:rsidRPr="00735791" w:rsidTr="00287084">
        <w:tc>
          <w:tcPr>
            <w:tcW w:w="568" w:type="dxa"/>
          </w:tcPr>
          <w:p w:rsidR="00E65473" w:rsidRPr="00735791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773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10.11.2017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Об исключении из списка очередности граждан, имеющих право на внеочередное бесплатное получение в собственность земельных участков, семьи Домбровских.</w:t>
            </w:r>
          </w:p>
        </w:tc>
        <w:tc>
          <w:tcPr>
            <w:tcW w:w="1843" w:type="dxa"/>
          </w:tcPr>
          <w:p w:rsidR="00E65473" w:rsidRPr="00067072" w:rsidRDefault="00E65473" w:rsidP="00287084">
            <w:pPr>
              <w:jc w:val="center"/>
              <w:rPr>
                <w:sz w:val="24"/>
                <w:szCs w:val="24"/>
              </w:rPr>
            </w:pPr>
          </w:p>
        </w:tc>
      </w:tr>
      <w:tr w:rsidR="00E65473" w:rsidRPr="00735791" w:rsidTr="00287084">
        <w:tc>
          <w:tcPr>
            <w:tcW w:w="568" w:type="dxa"/>
          </w:tcPr>
          <w:p w:rsidR="00E65473" w:rsidRPr="00735791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774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10.11.2017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CC4494">
              <w:rPr>
                <w:sz w:val="24"/>
                <w:szCs w:val="24"/>
              </w:rPr>
              <w:t>Богучарский</w:t>
            </w:r>
            <w:proofErr w:type="spellEnd"/>
            <w:r w:rsidRPr="00CC4494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CC4494">
              <w:rPr>
                <w:sz w:val="24"/>
                <w:szCs w:val="24"/>
              </w:rPr>
              <w:t>Дьяченково</w:t>
            </w:r>
            <w:proofErr w:type="spellEnd"/>
            <w:r w:rsidRPr="00CC4494">
              <w:rPr>
                <w:sz w:val="24"/>
                <w:szCs w:val="24"/>
              </w:rPr>
              <w:t xml:space="preserve">, улица Северная, 5 многодетной семье </w:t>
            </w:r>
            <w:proofErr w:type="spellStart"/>
            <w:r w:rsidRPr="00CC4494">
              <w:rPr>
                <w:sz w:val="24"/>
                <w:szCs w:val="24"/>
              </w:rPr>
              <w:t>Кальченко</w:t>
            </w:r>
            <w:proofErr w:type="spellEnd"/>
            <w:r w:rsidRPr="00CC449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65473" w:rsidRPr="00067072" w:rsidRDefault="00E65473" w:rsidP="002870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5473" w:rsidRPr="00735791" w:rsidTr="00287084">
        <w:tc>
          <w:tcPr>
            <w:tcW w:w="568" w:type="dxa"/>
          </w:tcPr>
          <w:p w:rsidR="00E65473" w:rsidRPr="00735791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775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10.11.2017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CC4494">
              <w:rPr>
                <w:sz w:val="24"/>
                <w:szCs w:val="24"/>
              </w:rPr>
              <w:t>Богучарский</w:t>
            </w:r>
            <w:proofErr w:type="spellEnd"/>
            <w:r w:rsidRPr="00CC4494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CC4494">
              <w:rPr>
                <w:sz w:val="24"/>
                <w:szCs w:val="24"/>
              </w:rPr>
              <w:t>Дьяченково</w:t>
            </w:r>
            <w:proofErr w:type="spellEnd"/>
            <w:r w:rsidRPr="00CC4494">
              <w:rPr>
                <w:sz w:val="24"/>
                <w:szCs w:val="24"/>
              </w:rPr>
              <w:t>, улица Вишневая, 14 многодетной семье Бычковых.</w:t>
            </w:r>
          </w:p>
        </w:tc>
        <w:tc>
          <w:tcPr>
            <w:tcW w:w="1843" w:type="dxa"/>
          </w:tcPr>
          <w:p w:rsidR="00E65473" w:rsidRPr="00067072" w:rsidRDefault="00E65473" w:rsidP="002870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5473" w:rsidRPr="00735791" w:rsidTr="00287084">
        <w:tc>
          <w:tcPr>
            <w:tcW w:w="568" w:type="dxa"/>
          </w:tcPr>
          <w:p w:rsidR="00E65473" w:rsidRPr="00735791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776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10.11.2017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 включении в список очередности граждан, имеющих право на бесплатное получение в собственность земельных участков, многодетной семьи </w:t>
            </w:r>
            <w:proofErr w:type="spellStart"/>
            <w:r w:rsidRPr="00CC4494">
              <w:rPr>
                <w:sz w:val="24"/>
                <w:szCs w:val="24"/>
              </w:rPr>
              <w:t>Менглибаевых</w:t>
            </w:r>
            <w:proofErr w:type="spellEnd"/>
            <w:r w:rsidRPr="00CC449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65473" w:rsidRPr="00067072" w:rsidRDefault="00E65473" w:rsidP="002870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5473" w:rsidRPr="00735791" w:rsidTr="00287084">
        <w:tc>
          <w:tcPr>
            <w:tcW w:w="568" w:type="dxa"/>
          </w:tcPr>
          <w:p w:rsidR="00E65473" w:rsidRPr="00735791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777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10.11.2017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 проведении «Дней администрации </w:t>
            </w:r>
            <w:proofErr w:type="spellStart"/>
            <w:r w:rsidRPr="00CC4494">
              <w:rPr>
                <w:sz w:val="24"/>
                <w:szCs w:val="24"/>
              </w:rPr>
              <w:t>Богучарского</w:t>
            </w:r>
            <w:proofErr w:type="spellEnd"/>
            <w:r w:rsidRPr="00CC4494">
              <w:rPr>
                <w:sz w:val="24"/>
                <w:szCs w:val="24"/>
              </w:rPr>
              <w:t xml:space="preserve"> муниципального района» на территориях поселений в 2017-2018 годах.</w:t>
            </w:r>
          </w:p>
        </w:tc>
        <w:tc>
          <w:tcPr>
            <w:tcW w:w="1843" w:type="dxa"/>
          </w:tcPr>
          <w:p w:rsidR="00E65473" w:rsidRPr="00067072" w:rsidRDefault="00E65473" w:rsidP="002870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5473" w:rsidRPr="00547135" w:rsidTr="00287084">
        <w:tc>
          <w:tcPr>
            <w:tcW w:w="568" w:type="dxa"/>
          </w:tcPr>
          <w:p w:rsidR="00E65473" w:rsidRPr="00C72110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778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13.11.2017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 включении в список очередности граждан, имеющих право на бесплатное получение в собственность земельных участков, многодетную семьи </w:t>
            </w:r>
            <w:proofErr w:type="spellStart"/>
            <w:r w:rsidRPr="00CC4494">
              <w:rPr>
                <w:sz w:val="24"/>
                <w:szCs w:val="24"/>
              </w:rPr>
              <w:t>Лашиных</w:t>
            </w:r>
            <w:proofErr w:type="spellEnd"/>
            <w:r w:rsidRPr="00CC449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65473" w:rsidRPr="00067072" w:rsidRDefault="00E65473" w:rsidP="002870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5473" w:rsidRPr="00547135" w:rsidTr="00287084">
        <w:tc>
          <w:tcPr>
            <w:tcW w:w="568" w:type="dxa"/>
          </w:tcPr>
          <w:p w:rsidR="00E65473" w:rsidRPr="00547135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779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13.11.2017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36:03:0100014 </w:t>
            </w:r>
            <w:proofErr w:type="spellStart"/>
            <w:r w:rsidRPr="00CC4494">
              <w:rPr>
                <w:sz w:val="24"/>
                <w:szCs w:val="24"/>
              </w:rPr>
              <w:t>Богучарского</w:t>
            </w:r>
            <w:proofErr w:type="spellEnd"/>
            <w:r w:rsidRPr="00CC449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65473" w:rsidRPr="00067072" w:rsidRDefault="00E65473" w:rsidP="002870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5473" w:rsidRPr="005661A0" w:rsidTr="00287084">
        <w:tc>
          <w:tcPr>
            <w:tcW w:w="568" w:type="dxa"/>
          </w:tcPr>
          <w:p w:rsidR="00E65473" w:rsidRPr="005661A0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780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13.11.2017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36:03:0100014 </w:t>
            </w:r>
            <w:proofErr w:type="spellStart"/>
            <w:r w:rsidRPr="00CC4494">
              <w:rPr>
                <w:sz w:val="24"/>
                <w:szCs w:val="24"/>
              </w:rPr>
              <w:t>Богучарского</w:t>
            </w:r>
            <w:proofErr w:type="spellEnd"/>
            <w:r w:rsidRPr="00CC449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65473" w:rsidRPr="00067072" w:rsidRDefault="00E65473" w:rsidP="002870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5473" w:rsidRPr="005661A0" w:rsidTr="00287084">
        <w:tc>
          <w:tcPr>
            <w:tcW w:w="568" w:type="dxa"/>
          </w:tcPr>
          <w:p w:rsidR="00E65473" w:rsidRPr="009059B6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781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13.11.2017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 предоставлении в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CC4494">
              <w:rPr>
                <w:sz w:val="24"/>
                <w:szCs w:val="24"/>
              </w:rPr>
              <w:t>Богучарский</w:t>
            </w:r>
            <w:proofErr w:type="spellEnd"/>
            <w:r w:rsidRPr="00CC4494">
              <w:rPr>
                <w:sz w:val="24"/>
                <w:szCs w:val="24"/>
              </w:rPr>
              <w:t xml:space="preserve"> район, хутор Дядин, улица Гагарина, 43А.</w:t>
            </w:r>
          </w:p>
        </w:tc>
        <w:tc>
          <w:tcPr>
            <w:tcW w:w="1843" w:type="dxa"/>
          </w:tcPr>
          <w:p w:rsidR="00E65473" w:rsidRPr="006F4556" w:rsidRDefault="00E65473" w:rsidP="002870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65473" w:rsidRPr="005661A0" w:rsidTr="00287084">
        <w:tc>
          <w:tcPr>
            <w:tcW w:w="568" w:type="dxa"/>
          </w:tcPr>
          <w:p w:rsidR="00E65473" w:rsidRPr="0091192C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782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13.11.2017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 продаже по открытому аукциону незастроенного земельного участка, расположенного по адресу: Воронежская область, </w:t>
            </w:r>
            <w:proofErr w:type="spellStart"/>
            <w:r w:rsidRPr="00CC4494">
              <w:rPr>
                <w:sz w:val="24"/>
                <w:szCs w:val="24"/>
              </w:rPr>
              <w:t>Богучарский</w:t>
            </w:r>
            <w:proofErr w:type="spellEnd"/>
            <w:r w:rsidRPr="00CC4494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CC4494">
              <w:rPr>
                <w:sz w:val="24"/>
                <w:szCs w:val="24"/>
              </w:rPr>
              <w:t>Купянка</w:t>
            </w:r>
            <w:proofErr w:type="spellEnd"/>
            <w:r w:rsidRPr="00CC4494">
              <w:rPr>
                <w:sz w:val="24"/>
                <w:szCs w:val="24"/>
              </w:rPr>
              <w:t>, улица Гагарина, 5а.</w:t>
            </w:r>
          </w:p>
        </w:tc>
        <w:tc>
          <w:tcPr>
            <w:tcW w:w="1843" w:type="dxa"/>
          </w:tcPr>
          <w:p w:rsidR="00E65473" w:rsidRPr="00067072" w:rsidRDefault="00E65473" w:rsidP="002870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5473" w:rsidRPr="005661A0" w:rsidTr="00287084">
        <w:trPr>
          <w:trHeight w:val="1398"/>
        </w:trPr>
        <w:tc>
          <w:tcPr>
            <w:tcW w:w="568" w:type="dxa"/>
          </w:tcPr>
          <w:p w:rsidR="00E65473" w:rsidRPr="005661A0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783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13.11.2017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36:03:0100014 </w:t>
            </w:r>
            <w:proofErr w:type="spellStart"/>
            <w:r w:rsidRPr="00CC4494">
              <w:rPr>
                <w:sz w:val="24"/>
                <w:szCs w:val="24"/>
              </w:rPr>
              <w:t>Богучарского</w:t>
            </w:r>
            <w:proofErr w:type="spellEnd"/>
            <w:r w:rsidRPr="00CC449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65473" w:rsidRPr="00067072" w:rsidRDefault="00E65473" w:rsidP="002870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5473" w:rsidRPr="005661A0" w:rsidTr="00287084">
        <w:tc>
          <w:tcPr>
            <w:tcW w:w="568" w:type="dxa"/>
          </w:tcPr>
          <w:p w:rsidR="00E65473" w:rsidRPr="00F3319A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784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14.11.2017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 проведении торгов на право заключения договора аренды муниципального имущества – объектов теплоснабжения школы и детского сада в </w:t>
            </w:r>
            <w:proofErr w:type="spellStart"/>
            <w:r w:rsidRPr="00CC4494">
              <w:rPr>
                <w:sz w:val="24"/>
                <w:szCs w:val="24"/>
              </w:rPr>
              <w:t>с.РадченскоеБогучарского</w:t>
            </w:r>
            <w:proofErr w:type="spellEnd"/>
            <w:r w:rsidRPr="00CC4494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E65473" w:rsidRPr="00067072" w:rsidRDefault="00E65473" w:rsidP="002870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5473" w:rsidRPr="005661A0" w:rsidTr="00287084">
        <w:tc>
          <w:tcPr>
            <w:tcW w:w="568" w:type="dxa"/>
          </w:tcPr>
          <w:p w:rsidR="00E65473" w:rsidRPr="00142248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142248" w:rsidRDefault="00E65473" w:rsidP="0028708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42248">
              <w:rPr>
                <w:b/>
                <w:sz w:val="24"/>
                <w:szCs w:val="24"/>
              </w:rPr>
              <w:t>785</w:t>
            </w:r>
          </w:p>
        </w:tc>
        <w:tc>
          <w:tcPr>
            <w:tcW w:w="1418" w:type="dxa"/>
          </w:tcPr>
          <w:p w:rsidR="00E65473" w:rsidRPr="00142248" w:rsidRDefault="00E65473" w:rsidP="00287084">
            <w:pPr>
              <w:jc w:val="both"/>
              <w:rPr>
                <w:b/>
                <w:sz w:val="24"/>
                <w:szCs w:val="24"/>
              </w:rPr>
            </w:pPr>
            <w:r w:rsidRPr="00142248">
              <w:rPr>
                <w:b/>
                <w:sz w:val="24"/>
                <w:szCs w:val="24"/>
              </w:rPr>
              <w:t>14.11.2017</w:t>
            </w:r>
          </w:p>
        </w:tc>
        <w:tc>
          <w:tcPr>
            <w:tcW w:w="4819" w:type="dxa"/>
          </w:tcPr>
          <w:p w:rsidR="00E65473" w:rsidRPr="00142248" w:rsidRDefault="00E65473" w:rsidP="00287084">
            <w:pPr>
              <w:jc w:val="both"/>
              <w:rPr>
                <w:b/>
                <w:sz w:val="24"/>
                <w:szCs w:val="24"/>
              </w:rPr>
            </w:pPr>
            <w:r w:rsidRPr="00142248">
              <w:rPr>
                <w:b/>
                <w:sz w:val="24"/>
                <w:szCs w:val="24"/>
              </w:rPr>
              <w:t xml:space="preserve">Об отмене постановления от 18.10.2016 № 392 «Об утверждении тарифов на платные образовательные услуги, оказываемые муниципальным казенным учреждением дополнительного образования </w:t>
            </w:r>
            <w:proofErr w:type="spellStart"/>
            <w:r w:rsidRPr="00142248">
              <w:rPr>
                <w:b/>
                <w:sz w:val="24"/>
                <w:szCs w:val="24"/>
              </w:rPr>
              <w:t>Богучарской</w:t>
            </w:r>
            <w:proofErr w:type="spellEnd"/>
            <w:r w:rsidRPr="00142248">
              <w:rPr>
                <w:b/>
                <w:sz w:val="24"/>
                <w:szCs w:val="24"/>
              </w:rPr>
              <w:t xml:space="preserve"> детской школой искусств»</w:t>
            </w:r>
          </w:p>
        </w:tc>
        <w:tc>
          <w:tcPr>
            <w:tcW w:w="1843" w:type="dxa"/>
          </w:tcPr>
          <w:p w:rsidR="00E65473" w:rsidRPr="00067072" w:rsidRDefault="00E65473" w:rsidP="002870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5473" w:rsidRPr="005661A0" w:rsidTr="00287084">
        <w:tc>
          <w:tcPr>
            <w:tcW w:w="568" w:type="dxa"/>
          </w:tcPr>
          <w:p w:rsidR="00E65473" w:rsidRPr="00142248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142248" w:rsidRDefault="00E65473" w:rsidP="0028708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42248">
              <w:rPr>
                <w:b/>
                <w:sz w:val="24"/>
                <w:szCs w:val="24"/>
              </w:rPr>
              <w:t>786</w:t>
            </w:r>
          </w:p>
        </w:tc>
        <w:tc>
          <w:tcPr>
            <w:tcW w:w="1418" w:type="dxa"/>
          </w:tcPr>
          <w:p w:rsidR="00E65473" w:rsidRPr="00142248" w:rsidRDefault="00E65473" w:rsidP="00287084">
            <w:pPr>
              <w:jc w:val="both"/>
              <w:rPr>
                <w:b/>
                <w:sz w:val="24"/>
                <w:szCs w:val="24"/>
              </w:rPr>
            </w:pPr>
            <w:r w:rsidRPr="00142248">
              <w:rPr>
                <w:b/>
                <w:sz w:val="24"/>
                <w:szCs w:val="24"/>
              </w:rPr>
              <w:t>14.11.2017</w:t>
            </w:r>
          </w:p>
        </w:tc>
        <w:tc>
          <w:tcPr>
            <w:tcW w:w="4819" w:type="dxa"/>
          </w:tcPr>
          <w:p w:rsidR="00E65473" w:rsidRPr="00142248" w:rsidRDefault="00E65473" w:rsidP="00287084">
            <w:pPr>
              <w:jc w:val="both"/>
              <w:rPr>
                <w:b/>
                <w:sz w:val="24"/>
                <w:szCs w:val="24"/>
              </w:rPr>
            </w:pPr>
            <w:r w:rsidRPr="00142248">
              <w:rPr>
                <w:b/>
                <w:sz w:val="24"/>
                <w:szCs w:val="24"/>
              </w:rPr>
              <w:t xml:space="preserve">Об утверждении тарифов на платные образовательные услуги, оказываемые муниципальным казенным учреждением дополнительного образования </w:t>
            </w:r>
            <w:proofErr w:type="spellStart"/>
            <w:r w:rsidRPr="00142248">
              <w:rPr>
                <w:b/>
                <w:sz w:val="24"/>
                <w:szCs w:val="24"/>
              </w:rPr>
              <w:t>Богучарской</w:t>
            </w:r>
            <w:proofErr w:type="spellEnd"/>
            <w:r w:rsidRPr="00142248">
              <w:rPr>
                <w:b/>
                <w:sz w:val="24"/>
                <w:szCs w:val="24"/>
              </w:rPr>
              <w:t xml:space="preserve"> детской школой искусств имени Кищенко А.М.</w:t>
            </w:r>
          </w:p>
        </w:tc>
        <w:tc>
          <w:tcPr>
            <w:tcW w:w="1843" w:type="dxa"/>
          </w:tcPr>
          <w:p w:rsidR="00E65473" w:rsidRPr="00067072" w:rsidRDefault="00E65473" w:rsidP="002870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5473" w:rsidRPr="005661A0" w:rsidTr="00287084">
        <w:tc>
          <w:tcPr>
            <w:tcW w:w="568" w:type="dxa"/>
          </w:tcPr>
          <w:p w:rsidR="00E65473" w:rsidRPr="00013097" w:rsidRDefault="00E65473" w:rsidP="0028708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787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14.11.2017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О разрешении продажи 2/4 долей жилого дома и 2/4 долей земельного участка, принадлежащих на праве общей долевой собственности несовершеннолетним Назаренко Н.А., Дегтяревой В.А.</w:t>
            </w:r>
          </w:p>
        </w:tc>
        <w:tc>
          <w:tcPr>
            <w:tcW w:w="1843" w:type="dxa"/>
          </w:tcPr>
          <w:p w:rsidR="00E65473" w:rsidRPr="005661A0" w:rsidRDefault="00E65473" w:rsidP="00287084">
            <w:pPr>
              <w:jc w:val="center"/>
              <w:rPr>
                <w:color w:val="000000"/>
              </w:rPr>
            </w:pPr>
          </w:p>
        </w:tc>
      </w:tr>
      <w:tr w:rsidR="00E65473" w:rsidRPr="005661A0" w:rsidTr="00287084">
        <w:tc>
          <w:tcPr>
            <w:tcW w:w="568" w:type="dxa"/>
          </w:tcPr>
          <w:p w:rsidR="00E65473" w:rsidRPr="00013097" w:rsidRDefault="00E65473" w:rsidP="0028708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788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14.11.2017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CC4494">
              <w:rPr>
                <w:sz w:val="24"/>
                <w:szCs w:val="24"/>
              </w:rPr>
              <w:t>Богучарский</w:t>
            </w:r>
            <w:proofErr w:type="spellEnd"/>
            <w:r w:rsidRPr="00CC4494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CC4494">
              <w:rPr>
                <w:sz w:val="24"/>
                <w:szCs w:val="24"/>
              </w:rPr>
              <w:lastRenderedPageBreak/>
              <w:t>Дьяченково</w:t>
            </w:r>
            <w:proofErr w:type="spellEnd"/>
            <w:r w:rsidRPr="00CC4494">
              <w:rPr>
                <w:sz w:val="24"/>
                <w:szCs w:val="24"/>
              </w:rPr>
              <w:t>, улица Ленинская, № 76.</w:t>
            </w:r>
          </w:p>
        </w:tc>
        <w:tc>
          <w:tcPr>
            <w:tcW w:w="1843" w:type="dxa"/>
          </w:tcPr>
          <w:p w:rsidR="00E65473" w:rsidRPr="005661A0" w:rsidRDefault="00E65473" w:rsidP="002870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5473" w:rsidRPr="005661A0" w:rsidTr="00287084">
        <w:tc>
          <w:tcPr>
            <w:tcW w:w="568" w:type="dxa"/>
          </w:tcPr>
          <w:p w:rsidR="00E65473" w:rsidRPr="00013097" w:rsidRDefault="00E65473" w:rsidP="0028708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789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14.11.2017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CC4494">
              <w:rPr>
                <w:sz w:val="24"/>
                <w:szCs w:val="24"/>
              </w:rPr>
              <w:t>Богучарский</w:t>
            </w:r>
            <w:proofErr w:type="spellEnd"/>
            <w:r w:rsidRPr="00CC4494">
              <w:rPr>
                <w:sz w:val="24"/>
                <w:szCs w:val="24"/>
              </w:rPr>
              <w:t xml:space="preserve"> район, хутор Дядин, улица Гагарина, 2 «а».</w:t>
            </w:r>
          </w:p>
        </w:tc>
        <w:tc>
          <w:tcPr>
            <w:tcW w:w="1843" w:type="dxa"/>
          </w:tcPr>
          <w:p w:rsidR="00E65473" w:rsidRPr="005661A0" w:rsidRDefault="00E65473" w:rsidP="002870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5473" w:rsidRPr="005661A0" w:rsidTr="00287084">
        <w:tc>
          <w:tcPr>
            <w:tcW w:w="568" w:type="dxa"/>
          </w:tcPr>
          <w:p w:rsidR="00E65473" w:rsidRPr="00013097" w:rsidRDefault="00E65473" w:rsidP="0028708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790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14.11.2017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О разрешении изменить фамилию несовершеннолетнему Осадчему Е.В.</w:t>
            </w:r>
          </w:p>
        </w:tc>
        <w:tc>
          <w:tcPr>
            <w:tcW w:w="1843" w:type="dxa"/>
          </w:tcPr>
          <w:p w:rsidR="00E65473" w:rsidRPr="005661A0" w:rsidRDefault="00E65473" w:rsidP="002870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5473" w:rsidRPr="005661A0" w:rsidTr="00287084">
        <w:tc>
          <w:tcPr>
            <w:tcW w:w="568" w:type="dxa"/>
          </w:tcPr>
          <w:p w:rsidR="00E65473" w:rsidRPr="00013097" w:rsidRDefault="00E65473" w:rsidP="0028708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791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14.11.2017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и коммунальными услугами населения» муниципальной программы «Экономическое развитие </w:t>
            </w:r>
            <w:proofErr w:type="spellStart"/>
            <w:r w:rsidRPr="00CC4494">
              <w:rPr>
                <w:sz w:val="24"/>
                <w:szCs w:val="24"/>
              </w:rPr>
              <w:t>Богучарского</w:t>
            </w:r>
            <w:proofErr w:type="spellEnd"/>
            <w:r w:rsidRPr="00CC4494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E65473" w:rsidRPr="005661A0" w:rsidRDefault="00E65473" w:rsidP="002870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5473" w:rsidRPr="00142290" w:rsidTr="00287084">
        <w:tc>
          <w:tcPr>
            <w:tcW w:w="568" w:type="dxa"/>
          </w:tcPr>
          <w:p w:rsidR="00E65473" w:rsidRPr="00142290" w:rsidRDefault="00E65473" w:rsidP="0028708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142290" w:rsidRDefault="00E65473" w:rsidP="0028708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42290">
              <w:rPr>
                <w:b/>
                <w:sz w:val="24"/>
                <w:szCs w:val="24"/>
              </w:rPr>
              <w:t>792</w:t>
            </w:r>
          </w:p>
        </w:tc>
        <w:tc>
          <w:tcPr>
            <w:tcW w:w="1418" w:type="dxa"/>
          </w:tcPr>
          <w:p w:rsidR="00E65473" w:rsidRPr="00142290" w:rsidRDefault="00E65473" w:rsidP="00287084">
            <w:pPr>
              <w:jc w:val="both"/>
              <w:rPr>
                <w:b/>
                <w:sz w:val="24"/>
                <w:szCs w:val="24"/>
              </w:rPr>
            </w:pPr>
            <w:r w:rsidRPr="00142290">
              <w:rPr>
                <w:b/>
                <w:sz w:val="24"/>
                <w:szCs w:val="24"/>
              </w:rPr>
              <w:t>14.11.2017</w:t>
            </w:r>
          </w:p>
        </w:tc>
        <w:tc>
          <w:tcPr>
            <w:tcW w:w="4819" w:type="dxa"/>
          </w:tcPr>
          <w:p w:rsidR="00E65473" w:rsidRPr="00142290" w:rsidRDefault="00E65473" w:rsidP="00287084">
            <w:pPr>
              <w:jc w:val="both"/>
              <w:rPr>
                <w:b/>
                <w:sz w:val="24"/>
                <w:szCs w:val="24"/>
              </w:rPr>
            </w:pPr>
            <w:r w:rsidRPr="00142290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142290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42290">
              <w:rPr>
                <w:b/>
                <w:sz w:val="24"/>
                <w:szCs w:val="24"/>
              </w:rPr>
              <w:t xml:space="preserve"> муниципального района Воронежской области от 14.01.2014 № 113 «О создании единой комиссии по осуществлению закупок путем проведения конкурсов, аукционов, запросов котировок, запросов предложений»</w:t>
            </w:r>
          </w:p>
        </w:tc>
        <w:tc>
          <w:tcPr>
            <w:tcW w:w="1843" w:type="dxa"/>
          </w:tcPr>
          <w:p w:rsidR="00E65473" w:rsidRPr="00142290" w:rsidRDefault="00E65473" w:rsidP="002870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65473" w:rsidRPr="005661A0" w:rsidTr="00287084">
        <w:tc>
          <w:tcPr>
            <w:tcW w:w="568" w:type="dxa"/>
          </w:tcPr>
          <w:p w:rsidR="00E65473" w:rsidRPr="00013097" w:rsidRDefault="00E65473" w:rsidP="0028708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793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14.11.2017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кадастровых кварталов 36:03:0100014, 36:03:0700003 </w:t>
            </w:r>
            <w:proofErr w:type="spellStart"/>
            <w:r w:rsidRPr="00CC4494">
              <w:rPr>
                <w:sz w:val="24"/>
                <w:szCs w:val="24"/>
              </w:rPr>
              <w:t>Богучарского</w:t>
            </w:r>
            <w:proofErr w:type="spellEnd"/>
            <w:r w:rsidRPr="00CC449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65473" w:rsidRPr="005661A0" w:rsidRDefault="00E65473" w:rsidP="002870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5473" w:rsidRPr="005661A0" w:rsidTr="00287084">
        <w:tc>
          <w:tcPr>
            <w:tcW w:w="568" w:type="dxa"/>
          </w:tcPr>
          <w:p w:rsidR="00E65473" w:rsidRPr="00013097" w:rsidRDefault="00E65473" w:rsidP="0028708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794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14.11.2017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кадастровых кварталов 36:03:0100014, 36:03:0700003 </w:t>
            </w:r>
            <w:proofErr w:type="spellStart"/>
            <w:r w:rsidRPr="00CC4494">
              <w:rPr>
                <w:sz w:val="24"/>
                <w:szCs w:val="24"/>
              </w:rPr>
              <w:t>Богучарского</w:t>
            </w:r>
            <w:proofErr w:type="spellEnd"/>
            <w:r w:rsidRPr="00CC449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65473" w:rsidRPr="005661A0" w:rsidRDefault="00E65473" w:rsidP="002870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5473" w:rsidRPr="005661A0" w:rsidTr="00287084">
        <w:tc>
          <w:tcPr>
            <w:tcW w:w="568" w:type="dxa"/>
          </w:tcPr>
          <w:p w:rsidR="00E65473" w:rsidRPr="00013097" w:rsidRDefault="00E65473" w:rsidP="0028708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795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14.11.2017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кадастровых кварталов 36:03:0100014, 36:03:0700003 </w:t>
            </w:r>
            <w:proofErr w:type="spellStart"/>
            <w:r w:rsidRPr="00CC4494">
              <w:rPr>
                <w:sz w:val="24"/>
                <w:szCs w:val="24"/>
              </w:rPr>
              <w:t>Богучарского</w:t>
            </w:r>
            <w:proofErr w:type="spellEnd"/>
            <w:r w:rsidRPr="00CC449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65473" w:rsidRPr="00735791" w:rsidRDefault="00E65473" w:rsidP="00287084">
            <w:pPr>
              <w:jc w:val="center"/>
            </w:pPr>
          </w:p>
        </w:tc>
      </w:tr>
      <w:tr w:rsidR="00E65473" w:rsidRPr="005661A0" w:rsidTr="00287084">
        <w:tc>
          <w:tcPr>
            <w:tcW w:w="568" w:type="dxa"/>
          </w:tcPr>
          <w:p w:rsidR="00E65473" w:rsidRPr="00013097" w:rsidRDefault="00E65473" w:rsidP="0028708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796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14.11.2017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Об исключении семьи из списка участников подпрограммы «Обеспечение доступным и комфортным жильем и коммунальными услугами населения района» муниципальной программы «Экономическое развитие </w:t>
            </w:r>
            <w:proofErr w:type="spellStart"/>
            <w:r w:rsidRPr="00CC4494">
              <w:rPr>
                <w:sz w:val="24"/>
                <w:szCs w:val="24"/>
              </w:rPr>
              <w:t>Богучарского</w:t>
            </w:r>
            <w:proofErr w:type="spellEnd"/>
            <w:r w:rsidRPr="00CC4494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E65473" w:rsidRPr="005661A0" w:rsidRDefault="00E65473" w:rsidP="00287084">
            <w:pPr>
              <w:jc w:val="center"/>
              <w:rPr>
                <w:color w:val="000000"/>
              </w:rPr>
            </w:pPr>
          </w:p>
        </w:tc>
      </w:tr>
      <w:tr w:rsidR="00E65473" w:rsidRPr="005661A0" w:rsidTr="00287084">
        <w:tc>
          <w:tcPr>
            <w:tcW w:w="568" w:type="dxa"/>
          </w:tcPr>
          <w:p w:rsidR="00E65473" w:rsidRPr="00013097" w:rsidRDefault="00E65473" w:rsidP="0028708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797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14.11.2017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Об исключении семьи из списка участников подпрограммы «Обеспечение доступным и комфортным жильем и коммунальными услугами населения района» муниципальной программы </w:t>
            </w:r>
            <w:r w:rsidRPr="00CC4494">
              <w:rPr>
                <w:sz w:val="24"/>
                <w:szCs w:val="24"/>
              </w:rPr>
              <w:lastRenderedPageBreak/>
              <w:t xml:space="preserve">«Экономическое развитие </w:t>
            </w:r>
            <w:proofErr w:type="spellStart"/>
            <w:r w:rsidRPr="00CC4494">
              <w:rPr>
                <w:sz w:val="24"/>
                <w:szCs w:val="24"/>
              </w:rPr>
              <w:t>Богучарского</w:t>
            </w:r>
            <w:proofErr w:type="spellEnd"/>
            <w:r w:rsidRPr="00CC4494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E65473" w:rsidRPr="005661A0" w:rsidRDefault="00E65473" w:rsidP="00287084">
            <w:pPr>
              <w:jc w:val="center"/>
              <w:rPr>
                <w:color w:val="000000"/>
              </w:rPr>
            </w:pPr>
          </w:p>
        </w:tc>
      </w:tr>
      <w:tr w:rsidR="00E65473" w:rsidRPr="00CA271F" w:rsidTr="00287084">
        <w:tc>
          <w:tcPr>
            <w:tcW w:w="568" w:type="dxa"/>
          </w:tcPr>
          <w:p w:rsidR="00E65473" w:rsidRPr="00013097" w:rsidRDefault="00E65473" w:rsidP="00287084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798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14.11.2047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Об исключении семьи из списка участников подпрограммы «Обеспечение доступным и комфортным жильем и коммунальными услугами населения района» муниципальной программы «Экономическое развитие </w:t>
            </w:r>
            <w:proofErr w:type="spellStart"/>
            <w:r w:rsidRPr="00CC4494">
              <w:rPr>
                <w:sz w:val="24"/>
                <w:szCs w:val="24"/>
              </w:rPr>
              <w:t>Богучарского</w:t>
            </w:r>
            <w:proofErr w:type="spellEnd"/>
            <w:r w:rsidRPr="00CC4494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E65473" w:rsidRPr="00CA271F" w:rsidRDefault="00E65473" w:rsidP="00287084">
            <w:pPr>
              <w:jc w:val="center"/>
              <w:rPr>
                <w:sz w:val="24"/>
                <w:szCs w:val="24"/>
              </w:rPr>
            </w:pPr>
          </w:p>
        </w:tc>
      </w:tr>
      <w:tr w:rsidR="00E65473" w:rsidRPr="00547135" w:rsidTr="00287084">
        <w:tc>
          <w:tcPr>
            <w:tcW w:w="568" w:type="dxa"/>
          </w:tcPr>
          <w:p w:rsidR="00E65473" w:rsidRPr="00013097" w:rsidRDefault="00E65473" w:rsidP="0028708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799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14.11.2017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Об исключении семьи из списка участников подпрограммы «Обеспечение доступным и комфортным жильем и коммунальными услугами населения района» муниципальной программы «Экономическое развитие </w:t>
            </w:r>
            <w:proofErr w:type="spellStart"/>
            <w:r w:rsidRPr="00CC4494">
              <w:rPr>
                <w:sz w:val="24"/>
                <w:szCs w:val="24"/>
              </w:rPr>
              <w:t>Богучарского</w:t>
            </w:r>
            <w:proofErr w:type="spellEnd"/>
            <w:r w:rsidRPr="00CC4494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E65473" w:rsidRPr="00547135" w:rsidRDefault="00E65473" w:rsidP="002870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5473" w:rsidRPr="00547135" w:rsidTr="00287084">
        <w:tc>
          <w:tcPr>
            <w:tcW w:w="568" w:type="dxa"/>
          </w:tcPr>
          <w:p w:rsidR="00E65473" w:rsidRPr="00013097" w:rsidRDefault="00E65473" w:rsidP="0028708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14.11.2017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Об исключении семей из списка участников подпрограммы «Обеспечение доступным и комфортным жильем и коммунальными услугами населения района» муниципальной программы «Экономическое развитие </w:t>
            </w:r>
            <w:proofErr w:type="spellStart"/>
            <w:r w:rsidRPr="00CC4494">
              <w:rPr>
                <w:sz w:val="24"/>
                <w:szCs w:val="24"/>
              </w:rPr>
              <w:t>Богучарского</w:t>
            </w:r>
            <w:proofErr w:type="spellEnd"/>
            <w:r w:rsidRPr="00CC4494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E65473" w:rsidRPr="00547135" w:rsidRDefault="00E65473" w:rsidP="002870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5473" w:rsidRPr="00547135" w:rsidTr="00287084">
        <w:tc>
          <w:tcPr>
            <w:tcW w:w="568" w:type="dxa"/>
          </w:tcPr>
          <w:p w:rsidR="00E65473" w:rsidRPr="00013097" w:rsidRDefault="00E65473" w:rsidP="0028708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801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20.11.2017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36:03:1500005 </w:t>
            </w:r>
            <w:proofErr w:type="spellStart"/>
            <w:r w:rsidRPr="00CC4494">
              <w:rPr>
                <w:sz w:val="24"/>
                <w:szCs w:val="24"/>
              </w:rPr>
              <w:t>Богучарского</w:t>
            </w:r>
            <w:proofErr w:type="spellEnd"/>
            <w:r w:rsidRPr="00CC449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65473" w:rsidRPr="00547135" w:rsidRDefault="00E65473" w:rsidP="002870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5473" w:rsidRPr="00547135" w:rsidTr="00287084">
        <w:tc>
          <w:tcPr>
            <w:tcW w:w="568" w:type="dxa"/>
          </w:tcPr>
          <w:p w:rsidR="00E65473" w:rsidRPr="00013097" w:rsidRDefault="00E65473" w:rsidP="0028708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802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20.11.2017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О помещении несовершеннолетнего Артемова М.В. под надзор в организацию для детей-сирот и детей, оставшихся без попечения родителей.</w:t>
            </w:r>
          </w:p>
        </w:tc>
        <w:tc>
          <w:tcPr>
            <w:tcW w:w="1843" w:type="dxa"/>
          </w:tcPr>
          <w:p w:rsidR="00E65473" w:rsidRPr="00547135" w:rsidRDefault="00E65473" w:rsidP="002870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5473" w:rsidRPr="00547135" w:rsidTr="00287084">
        <w:tc>
          <w:tcPr>
            <w:tcW w:w="568" w:type="dxa"/>
          </w:tcPr>
          <w:p w:rsidR="00E65473" w:rsidRPr="00013097" w:rsidRDefault="00E65473" w:rsidP="0028708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803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20.11.2017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36:03:1000008 </w:t>
            </w:r>
            <w:proofErr w:type="spellStart"/>
            <w:r w:rsidRPr="00CC4494">
              <w:rPr>
                <w:sz w:val="24"/>
                <w:szCs w:val="24"/>
              </w:rPr>
              <w:t>Богучарского</w:t>
            </w:r>
            <w:proofErr w:type="spellEnd"/>
            <w:r w:rsidRPr="00CC449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65473" w:rsidRPr="00547135" w:rsidRDefault="00E65473" w:rsidP="002870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5473" w:rsidRPr="00547135" w:rsidTr="00287084">
        <w:tc>
          <w:tcPr>
            <w:tcW w:w="568" w:type="dxa"/>
          </w:tcPr>
          <w:p w:rsidR="00E65473" w:rsidRPr="00D84B7F" w:rsidRDefault="00E65473" w:rsidP="0028708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804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20.11.2017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CC4494">
              <w:rPr>
                <w:sz w:val="24"/>
                <w:szCs w:val="24"/>
              </w:rPr>
              <w:t>Богучарский</w:t>
            </w:r>
            <w:proofErr w:type="spellEnd"/>
            <w:r w:rsidRPr="00CC4494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E65473" w:rsidRPr="00547135" w:rsidRDefault="00E65473" w:rsidP="002870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5473" w:rsidRPr="00547135" w:rsidTr="00287084">
        <w:tc>
          <w:tcPr>
            <w:tcW w:w="568" w:type="dxa"/>
          </w:tcPr>
          <w:p w:rsidR="00E65473" w:rsidRPr="00013097" w:rsidRDefault="00E65473" w:rsidP="0028708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805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20.11.2017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 продаже по открытому аукциону незастроенного земельного участка, расположенного по адресу: Воронежская область, </w:t>
            </w:r>
            <w:proofErr w:type="spellStart"/>
            <w:r w:rsidRPr="00CC4494">
              <w:rPr>
                <w:sz w:val="24"/>
                <w:szCs w:val="24"/>
              </w:rPr>
              <w:t>Богучарский</w:t>
            </w:r>
            <w:proofErr w:type="spellEnd"/>
            <w:r w:rsidRPr="00CC4494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CC4494">
              <w:rPr>
                <w:sz w:val="24"/>
                <w:szCs w:val="24"/>
              </w:rPr>
              <w:t>Филоново</w:t>
            </w:r>
            <w:proofErr w:type="spellEnd"/>
            <w:r w:rsidRPr="00CC4494">
              <w:rPr>
                <w:sz w:val="24"/>
                <w:szCs w:val="24"/>
              </w:rPr>
              <w:t>, улица Шоссейная, 1-б.</w:t>
            </w:r>
          </w:p>
        </w:tc>
        <w:tc>
          <w:tcPr>
            <w:tcW w:w="1843" w:type="dxa"/>
          </w:tcPr>
          <w:p w:rsidR="00E65473" w:rsidRPr="00547135" w:rsidRDefault="00E65473" w:rsidP="002870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5473" w:rsidRPr="008020AE" w:rsidTr="00287084">
        <w:tc>
          <w:tcPr>
            <w:tcW w:w="568" w:type="dxa"/>
          </w:tcPr>
          <w:p w:rsidR="00E65473" w:rsidRPr="002A3AF9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806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20.11.2017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 выдаче разрешения ПАО «Ростелеком» на использование земельного участка для строительства линейно-кабельного сооружения связи (опоры) сроком на 11 месяцев площадью 12 кв.м., </w:t>
            </w:r>
            <w:r w:rsidRPr="00CC4494">
              <w:rPr>
                <w:sz w:val="24"/>
                <w:szCs w:val="24"/>
              </w:rPr>
              <w:lastRenderedPageBreak/>
              <w:t xml:space="preserve">расположенного по адресу: Воронежская область, </w:t>
            </w:r>
            <w:proofErr w:type="spellStart"/>
            <w:r w:rsidRPr="00CC4494">
              <w:rPr>
                <w:sz w:val="24"/>
                <w:szCs w:val="24"/>
              </w:rPr>
              <w:t>Богучарский</w:t>
            </w:r>
            <w:proofErr w:type="spellEnd"/>
            <w:r w:rsidRPr="00CC4494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CC4494">
              <w:rPr>
                <w:sz w:val="24"/>
                <w:szCs w:val="24"/>
              </w:rPr>
              <w:t>Вервековка</w:t>
            </w:r>
            <w:proofErr w:type="spellEnd"/>
            <w:r w:rsidRPr="00CC4494">
              <w:rPr>
                <w:sz w:val="24"/>
                <w:szCs w:val="24"/>
              </w:rPr>
              <w:t>, кадастровый квартал 36:03:3300003 (согласно схемы).</w:t>
            </w:r>
          </w:p>
        </w:tc>
        <w:tc>
          <w:tcPr>
            <w:tcW w:w="1843" w:type="dxa"/>
          </w:tcPr>
          <w:p w:rsidR="00E65473" w:rsidRPr="00560C46" w:rsidRDefault="00E65473" w:rsidP="00287084">
            <w:pPr>
              <w:jc w:val="center"/>
              <w:rPr>
                <w:b/>
                <w:color w:val="000000"/>
              </w:rPr>
            </w:pPr>
          </w:p>
        </w:tc>
      </w:tr>
      <w:tr w:rsidR="00E65473" w:rsidRPr="00560C46" w:rsidTr="00287084">
        <w:tc>
          <w:tcPr>
            <w:tcW w:w="568" w:type="dxa"/>
          </w:tcPr>
          <w:p w:rsidR="00E65473" w:rsidRPr="00C72110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807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20.11.2017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</w:t>
            </w:r>
            <w:proofErr w:type="spellStart"/>
            <w:r w:rsidRPr="00CC4494">
              <w:rPr>
                <w:sz w:val="24"/>
                <w:szCs w:val="24"/>
              </w:rPr>
              <w:t>Богучарского</w:t>
            </w:r>
            <w:proofErr w:type="spellEnd"/>
            <w:r w:rsidRPr="00CC449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65473" w:rsidRPr="00560C46" w:rsidRDefault="00E65473" w:rsidP="00287084">
            <w:pPr>
              <w:jc w:val="center"/>
              <w:rPr>
                <w:b/>
                <w:color w:val="000000"/>
              </w:rPr>
            </w:pPr>
          </w:p>
        </w:tc>
      </w:tr>
      <w:tr w:rsidR="00E65473" w:rsidRPr="00547135" w:rsidTr="00287084">
        <w:tc>
          <w:tcPr>
            <w:tcW w:w="568" w:type="dxa"/>
          </w:tcPr>
          <w:p w:rsidR="00E65473" w:rsidRPr="00547135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808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20.11.2017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36:03:1000008 </w:t>
            </w:r>
            <w:proofErr w:type="spellStart"/>
            <w:r w:rsidRPr="00CC4494">
              <w:rPr>
                <w:sz w:val="24"/>
                <w:szCs w:val="24"/>
              </w:rPr>
              <w:t>Богучарского</w:t>
            </w:r>
            <w:proofErr w:type="spellEnd"/>
            <w:r w:rsidRPr="00CC449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65473" w:rsidRPr="00547135" w:rsidRDefault="00E65473" w:rsidP="002870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5473" w:rsidRPr="00547135" w:rsidTr="00287084">
        <w:tc>
          <w:tcPr>
            <w:tcW w:w="568" w:type="dxa"/>
          </w:tcPr>
          <w:p w:rsidR="00E65473" w:rsidRPr="00C72110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809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20.11.2017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О продаже земельного участка с кадастровым номером 36:03:2400005:3</w:t>
            </w:r>
          </w:p>
        </w:tc>
        <w:tc>
          <w:tcPr>
            <w:tcW w:w="1843" w:type="dxa"/>
          </w:tcPr>
          <w:p w:rsidR="00E65473" w:rsidRPr="00967105" w:rsidRDefault="00E65473" w:rsidP="00287084">
            <w:pPr>
              <w:jc w:val="center"/>
              <w:rPr>
                <w:color w:val="000000"/>
              </w:rPr>
            </w:pPr>
          </w:p>
        </w:tc>
      </w:tr>
      <w:tr w:rsidR="00E65473" w:rsidRPr="00547135" w:rsidTr="00287084">
        <w:tc>
          <w:tcPr>
            <w:tcW w:w="568" w:type="dxa"/>
          </w:tcPr>
          <w:p w:rsidR="00E65473" w:rsidRPr="00C72110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810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20.11.2017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36:03:3300005 </w:t>
            </w:r>
            <w:proofErr w:type="spellStart"/>
            <w:r w:rsidRPr="00CC4494">
              <w:rPr>
                <w:sz w:val="24"/>
                <w:szCs w:val="24"/>
              </w:rPr>
              <w:t>Богучарского</w:t>
            </w:r>
            <w:proofErr w:type="spellEnd"/>
            <w:r w:rsidRPr="00CC449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65473" w:rsidRPr="00137656" w:rsidRDefault="00E65473" w:rsidP="002870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65473" w:rsidRPr="00547135" w:rsidTr="00287084">
        <w:tc>
          <w:tcPr>
            <w:tcW w:w="568" w:type="dxa"/>
          </w:tcPr>
          <w:p w:rsidR="00E65473" w:rsidRPr="00C72110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811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20.11.2017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Об изменении разрешенного использования земельного участка с кадастровым номером 36:03:5300001:184.</w:t>
            </w:r>
          </w:p>
        </w:tc>
        <w:tc>
          <w:tcPr>
            <w:tcW w:w="1843" w:type="dxa"/>
          </w:tcPr>
          <w:p w:rsidR="00E65473" w:rsidRPr="00137656" w:rsidRDefault="00E65473" w:rsidP="002870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65473" w:rsidRPr="00547135" w:rsidTr="00287084">
        <w:tc>
          <w:tcPr>
            <w:tcW w:w="568" w:type="dxa"/>
          </w:tcPr>
          <w:p w:rsidR="00E65473" w:rsidRPr="00C72110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812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20.11.2017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CC4494">
              <w:rPr>
                <w:sz w:val="24"/>
                <w:szCs w:val="24"/>
              </w:rPr>
              <w:t>Богучарского</w:t>
            </w:r>
            <w:proofErr w:type="spellEnd"/>
            <w:r w:rsidRPr="00CC4494">
              <w:rPr>
                <w:sz w:val="24"/>
                <w:szCs w:val="24"/>
              </w:rPr>
              <w:t xml:space="preserve"> муниципального района от 27.03.2017 № 142 «О создании Проектного комитета при администрации </w:t>
            </w:r>
            <w:proofErr w:type="spellStart"/>
            <w:r w:rsidRPr="00CC4494">
              <w:rPr>
                <w:sz w:val="24"/>
                <w:szCs w:val="24"/>
              </w:rPr>
              <w:t>Богучарского</w:t>
            </w:r>
            <w:proofErr w:type="spellEnd"/>
            <w:r w:rsidRPr="00CC4494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E65473" w:rsidRPr="00137656" w:rsidRDefault="00E65473" w:rsidP="002870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65473" w:rsidRPr="00547135" w:rsidTr="00287084">
        <w:tc>
          <w:tcPr>
            <w:tcW w:w="568" w:type="dxa"/>
          </w:tcPr>
          <w:p w:rsidR="00E65473" w:rsidRPr="00C72110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813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20.11.2017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публичных слушаний</w:t>
            </w:r>
          </w:p>
        </w:tc>
        <w:tc>
          <w:tcPr>
            <w:tcW w:w="1843" w:type="dxa"/>
          </w:tcPr>
          <w:p w:rsidR="00E65473" w:rsidRPr="00142290" w:rsidRDefault="00E65473" w:rsidP="00287084">
            <w:pPr>
              <w:jc w:val="center"/>
              <w:rPr>
                <w:color w:val="000000"/>
              </w:rPr>
            </w:pPr>
            <w:r w:rsidRPr="00142290">
              <w:rPr>
                <w:color w:val="000000"/>
              </w:rPr>
              <w:t>О проекте бюджета</w:t>
            </w:r>
          </w:p>
        </w:tc>
      </w:tr>
      <w:tr w:rsidR="00E65473" w:rsidRPr="00547135" w:rsidTr="00287084">
        <w:tc>
          <w:tcPr>
            <w:tcW w:w="568" w:type="dxa"/>
          </w:tcPr>
          <w:p w:rsidR="00E65473" w:rsidRPr="00C72110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814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20.11.2017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36:03:3500009 </w:t>
            </w:r>
            <w:proofErr w:type="spellStart"/>
            <w:r w:rsidRPr="00CC4494">
              <w:rPr>
                <w:sz w:val="24"/>
                <w:szCs w:val="24"/>
              </w:rPr>
              <w:t>Богучарского</w:t>
            </w:r>
            <w:proofErr w:type="spellEnd"/>
            <w:r w:rsidRPr="00CC449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65473" w:rsidRPr="00137656" w:rsidRDefault="00E65473" w:rsidP="002870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65473" w:rsidRPr="00547135" w:rsidTr="00287084">
        <w:tc>
          <w:tcPr>
            <w:tcW w:w="568" w:type="dxa"/>
          </w:tcPr>
          <w:p w:rsidR="00E65473" w:rsidRPr="00C72110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815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21.11.2017 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О реорганизации муниципальных казенных общеобразовательных учреждений «</w:t>
            </w:r>
            <w:proofErr w:type="spellStart"/>
            <w:r w:rsidRPr="00CC4494">
              <w:rPr>
                <w:sz w:val="24"/>
                <w:szCs w:val="24"/>
              </w:rPr>
              <w:t>Радченская</w:t>
            </w:r>
            <w:proofErr w:type="spellEnd"/>
            <w:r w:rsidRPr="00CC4494">
              <w:rPr>
                <w:sz w:val="24"/>
                <w:szCs w:val="24"/>
              </w:rPr>
              <w:t xml:space="preserve"> средняя общеобразовательная школа» и «</w:t>
            </w:r>
            <w:proofErr w:type="spellStart"/>
            <w:r w:rsidRPr="00CC4494">
              <w:rPr>
                <w:sz w:val="24"/>
                <w:szCs w:val="24"/>
              </w:rPr>
              <w:t>Травкинская</w:t>
            </w:r>
            <w:proofErr w:type="spellEnd"/>
            <w:r w:rsidRPr="00CC4494">
              <w:rPr>
                <w:sz w:val="24"/>
                <w:szCs w:val="24"/>
              </w:rPr>
              <w:t xml:space="preserve"> основная общеобразовательная школа» путем присоединения к муниципальному казенному общеобразовательному учреждению «</w:t>
            </w:r>
            <w:proofErr w:type="spellStart"/>
            <w:r w:rsidRPr="00CC4494">
              <w:rPr>
                <w:sz w:val="24"/>
                <w:szCs w:val="24"/>
              </w:rPr>
              <w:t>Радченская</w:t>
            </w:r>
            <w:proofErr w:type="spellEnd"/>
            <w:r w:rsidRPr="00CC4494">
              <w:rPr>
                <w:sz w:val="24"/>
                <w:szCs w:val="24"/>
              </w:rPr>
              <w:t xml:space="preserve"> средняя общеобразовательная школа» (МКОУ «</w:t>
            </w:r>
            <w:proofErr w:type="spellStart"/>
            <w:r w:rsidRPr="00CC4494">
              <w:rPr>
                <w:sz w:val="24"/>
                <w:szCs w:val="24"/>
              </w:rPr>
              <w:t>Радченская</w:t>
            </w:r>
            <w:proofErr w:type="spellEnd"/>
            <w:r w:rsidRPr="00CC4494">
              <w:rPr>
                <w:sz w:val="24"/>
                <w:szCs w:val="24"/>
              </w:rPr>
              <w:t xml:space="preserve"> СОШ») муниципального казенного общеобразовательного учреждения «</w:t>
            </w:r>
            <w:proofErr w:type="spellStart"/>
            <w:r w:rsidRPr="00CC4494">
              <w:rPr>
                <w:sz w:val="24"/>
                <w:szCs w:val="24"/>
              </w:rPr>
              <w:t>Травкинская</w:t>
            </w:r>
            <w:proofErr w:type="spellEnd"/>
            <w:r w:rsidRPr="00CC4494">
              <w:rPr>
                <w:sz w:val="24"/>
                <w:szCs w:val="24"/>
              </w:rPr>
              <w:t xml:space="preserve"> основная общеобразовательная школа» (МКОУ «</w:t>
            </w:r>
            <w:proofErr w:type="spellStart"/>
            <w:r w:rsidRPr="00CC4494">
              <w:rPr>
                <w:sz w:val="24"/>
                <w:szCs w:val="24"/>
              </w:rPr>
              <w:t>Травкинская</w:t>
            </w:r>
            <w:proofErr w:type="spellEnd"/>
            <w:r w:rsidRPr="00CC4494">
              <w:rPr>
                <w:sz w:val="24"/>
                <w:szCs w:val="24"/>
              </w:rPr>
              <w:t xml:space="preserve"> ООШ) с образованием из МКОУ «</w:t>
            </w:r>
            <w:proofErr w:type="spellStart"/>
            <w:r w:rsidRPr="00CC4494">
              <w:rPr>
                <w:sz w:val="24"/>
                <w:szCs w:val="24"/>
              </w:rPr>
              <w:t>Травкинская</w:t>
            </w:r>
            <w:proofErr w:type="spellEnd"/>
            <w:r w:rsidRPr="00CC4494">
              <w:rPr>
                <w:sz w:val="24"/>
                <w:szCs w:val="24"/>
              </w:rPr>
              <w:t xml:space="preserve"> ООШ» филиала МКОУ «</w:t>
            </w:r>
            <w:proofErr w:type="spellStart"/>
            <w:r w:rsidRPr="00CC4494">
              <w:rPr>
                <w:sz w:val="24"/>
                <w:szCs w:val="24"/>
              </w:rPr>
              <w:t>Радченская</w:t>
            </w:r>
            <w:proofErr w:type="spellEnd"/>
            <w:r w:rsidRPr="00CC4494">
              <w:rPr>
                <w:sz w:val="24"/>
                <w:szCs w:val="24"/>
              </w:rPr>
              <w:t xml:space="preserve"> СОШ» без статуса </w:t>
            </w:r>
            <w:r w:rsidRPr="00CC4494">
              <w:rPr>
                <w:sz w:val="24"/>
                <w:szCs w:val="24"/>
              </w:rPr>
              <w:lastRenderedPageBreak/>
              <w:t>юридического лица.</w:t>
            </w:r>
          </w:p>
        </w:tc>
        <w:tc>
          <w:tcPr>
            <w:tcW w:w="1843" w:type="dxa"/>
          </w:tcPr>
          <w:p w:rsidR="00E65473" w:rsidRPr="00137656" w:rsidRDefault="00E65473" w:rsidP="002870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65473" w:rsidRPr="00547135" w:rsidTr="00287084">
        <w:tc>
          <w:tcPr>
            <w:tcW w:w="568" w:type="dxa"/>
          </w:tcPr>
          <w:p w:rsidR="00E65473" w:rsidRPr="00C72110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20.11.2017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О реорганизации муниципальных казенных общеобразовательных учреждений «</w:t>
            </w:r>
            <w:proofErr w:type="spellStart"/>
            <w:r w:rsidRPr="00CC4494">
              <w:rPr>
                <w:sz w:val="24"/>
                <w:szCs w:val="24"/>
              </w:rPr>
              <w:t>Дьяченковская</w:t>
            </w:r>
            <w:proofErr w:type="spellEnd"/>
            <w:r w:rsidRPr="00CC4494">
              <w:rPr>
                <w:sz w:val="24"/>
                <w:szCs w:val="24"/>
              </w:rPr>
              <w:t xml:space="preserve"> средняя общеобразовательная школа» и «</w:t>
            </w:r>
            <w:proofErr w:type="spellStart"/>
            <w:r w:rsidRPr="00CC4494">
              <w:rPr>
                <w:sz w:val="24"/>
                <w:szCs w:val="24"/>
              </w:rPr>
              <w:t>Красногоровская</w:t>
            </w:r>
            <w:proofErr w:type="spellEnd"/>
            <w:r w:rsidRPr="00CC4494">
              <w:rPr>
                <w:sz w:val="24"/>
                <w:szCs w:val="24"/>
              </w:rPr>
              <w:t xml:space="preserve"> основная общеобразовательная школа» путем присоединения к муниципальному казенному общеобразовательному учреждению «</w:t>
            </w:r>
            <w:proofErr w:type="spellStart"/>
            <w:r w:rsidRPr="00CC4494">
              <w:rPr>
                <w:sz w:val="24"/>
                <w:szCs w:val="24"/>
              </w:rPr>
              <w:t>Дьяченковская</w:t>
            </w:r>
            <w:proofErr w:type="spellEnd"/>
            <w:r w:rsidRPr="00CC4494">
              <w:rPr>
                <w:sz w:val="24"/>
                <w:szCs w:val="24"/>
              </w:rPr>
              <w:t xml:space="preserve"> средняя общеобразовательная школа» (МКОУ «</w:t>
            </w:r>
            <w:proofErr w:type="spellStart"/>
            <w:r w:rsidRPr="00CC4494">
              <w:rPr>
                <w:sz w:val="24"/>
                <w:szCs w:val="24"/>
              </w:rPr>
              <w:t>Дьяченковская</w:t>
            </w:r>
            <w:proofErr w:type="spellEnd"/>
            <w:r w:rsidRPr="00CC4494">
              <w:rPr>
                <w:sz w:val="24"/>
                <w:szCs w:val="24"/>
              </w:rPr>
              <w:t xml:space="preserve"> СОШ») муниципального казенного общеобразовательного учреждения «</w:t>
            </w:r>
            <w:proofErr w:type="spellStart"/>
            <w:r w:rsidRPr="00CC4494">
              <w:rPr>
                <w:sz w:val="24"/>
                <w:szCs w:val="24"/>
              </w:rPr>
              <w:t>Красногоровская</w:t>
            </w:r>
            <w:proofErr w:type="spellEnd"/>
            <w:r w:rsidRPr="00CC4494">
              <w:rPr>
                <w:sz w:val="24"/>
                <w:szCs w:val="24"/>
              </w:rPr>
              <w:t xml:space="preserve"> основная общеобразовательная школа» (МКОУ «</w:t>
            </w:r>
            <w:proofErr w:type="spellStart"/>
            <w:r w:rsidRPr="00CC4494">
              <w:rPr>
                <w:sz w:val="24"/>
                <w:szCs w:val="24"/>
              </w:rPr>
              <w:t>Красногоровская</w:t>
            </w:r>
            <w:proofErr w:type="spellEnd"/>
            <w:r w:rsidRPr="00CC4494">
              <w:rPr>
                <w:sz w:val="24"/>
                <w:szCs w:val="24"/>
              </w:rPr>
              <w:t xml:space="preserve"> ООШ) с образованием из МКОУ «</w:t>
            </w:r>
            <w:proofErr w:type="spellStart"/>
            <w:r w:rsidRPr="00CC4494">
              <w:rPr>
                <w:sz w:val="24"/>
                <w:szCs w:val="24"/>
              </w:rPr>
              <w:t>Красногоровская</w:t>
            </w:r>
            <w:proofErr w:type="spellEnd"/>
            <w:r w:rsidRPr="00CC4494">
              <w:rPr>
                <w:sz w:val="24"/>
                <w:szCs w:val="24"/>
              </w:rPr>
              <w:t xml:space="preserve"> ООШ» филиала МКОУ «</w:t>
            </w:r>
            <w:proofErr w:type="spellStart"/>
            <w:r w:rsidRPr="00CC4494">
              <w:rPr>
                <w:sz w:val="24"/>
                <w:szCs w:val="24"/>
              </w:rPr>
              <w:t>Дьяченковская</w:t>
            </w:r>
            <w:proofErr w:type="spellEnd"/>
            <w:r w:rsidRPr="00CC4494">
              <w:rPr>
                <w:sz w:val="24"/>
                <w:szCs w:val="24"/>
              </w:rPr>
              <w:t xml:space="preserve"> СОШ» без статуса юридического лица.</w:t>
            </w:r>
          </w:p>
        </w:tc>
        <w:tc>
          <w:tcPr>
            <w:tcW w:w="1843" w:type="dxa"/>
          </w:tcPr>
          <w:p w:rsidR="00E65473" w:rsidRPr="00137656" w:rsidRDefault="00E65473" w:rsidP="002870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65473" w:rsidRPr="00547135" w:rsidTr="00287084">
        <w:tc>
          <w:tcPr>
            <w:tcW w:w="568" w:type="dxa"/>
          </w:tcPr>
          <w:p w:rsidR="00E65473" w:rsidRPr="00C72110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817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21.11.2017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О реорганизации муниципальных казенных общеобразовательных учреждений «</w:t>
            </w:r>
            <w:proofErr w:type="spellStart"/>
            <w:r w:rsidRPr="00CC4494">
              <w:rPr>
                <w:sz w:val="24"/>
                <w:szCs w:val="24"/>
              </w:rPr>
              <w:t>Богучарская</w:t>
            </w:r>
            <w:proofErr w:type="spellEnd"/>
            <w:r w:rsidRPr="00CC4494">
              <w:rPr>
                <w:sz w:val="24"/>
                <w:szCs w:val="24"/>
              </w:rPr>
              <w:t xml:space="preserve"> средняя общеобразовательная школа №2» и «</w:t>
            </w:r>
            <w:proofErr w:type="spellStart"/>
            <w:r w:rsidRPr="00CC4494">
              <w:rPr>
                <w:sz w:val="24"/>
                <w:szCs w:val="24"/>
              </w:rPr>
              <w:t>Филоновская</w:t>
            </w:r>
            <w:proofErr w:type="spellEnd"/>
            <w:r w:rsidRPr="00CC4494">
              <w:rPr>
                <w:sz w:val="24"/>
                <w:szCs w:val="24"/>
              </w:rPr>
              <w:t xml:space="preserve"> основная общеобразовательная школа» путем присоединения к муниципальному казенному общеобразовательному учреждению «</w:t>
            </w:r>
            <w:proofErr w:type="spellStart"/>
            <w:r w:rsidRPr="00CC4494">
              <w:rPr>
                <w:sz w:val="24"/>
                <w:szCs w:val="24"/>
              </w:rPr>
              <w:t>Богучарская</w:t>
            </w:r>
            <w:proofErr w:type="spellEnd"/>
            <w:r w:rsidRPr="00CC4494">
              <w:rPr>
                <w:sz w:val="24"/>
                <w:szCs w:val="24"/>
              </w:rPr>
              <w:t xml:space="preserve"> средняя общеобразовательная школа № 2» (МКОУ «</w:t>
            </w:r>
            <w:proofErr w:type="spellStart"/>
            <w:r w:rsidRPr="00CC4494">
              <w:rPr>
                <w:sz w:val="24"/>
                <w:szCs w:val="24"/>
              </w:rPr>
              <w:t>Богучарская</w:t>
            </w:r>
            <w:proofErr w:type="spellEnd"/>
            <w:r w:rsidRPr="00CC4494">
              <w:rPr>
                <w:sz w:val="24"/>
                <w:szCs w:val="24"/>
              </w:rPr>
              <w:t xml:space="preserve"> СОШ № 2») муниципального казенного общеобразовательного учреждения «</w:t>
            </w:r>
            <w:proofErr w:type="spellStart"/>
            <w:r w:rsidRPr="00CC4494">
              <w:rPr>
                <w:sz w:val="24"/>
                <w:szCs w:val="24"/>
              </w:rPr>
              <w:t>Филоновская</w:t>
            </w:r>
            <w:proofErr w:type="spellEnd"/>
            <w:r w:rsidRPr="00CC4494">
              <w:rPr>
                <w:sz w:val="24"/>
                <w:szCs w:val="24"/>
              </w:rPr>
              <w:t xml:space="preserve"> основная общеобразовательная школа» (МКОУ «</w:t>
            </w:r>
            <w:proofErr w:type="spellStart"/>
            <w:r w:rsidRPr="00CC4494">
              <w:rPr>
                <w:sz w:val="24"/>
                <w:szCs w:val="24"/>
              </w:rPr>
              <w:t>Филоновская</w:t>
            </w:r>
            <w:proofErr w:type="spellEnd"/>
            <w:r w:rsidRPr="00CC4494">
              <w:rPr>
                <w:sz w:val="24"/>
                <w:szCs w:val="24"/>
              </w:rPr>
              <w:t xml:space="preserve"> ООШ) с образованием из МКОУ «</w:t>
            </w:r>
            <w:proofErr w:type="spellStart"/>
            <w:r w:rsidRPr="00CC4494">
              <w:rPr>
                <w:sz w:val="24"/>
                <w:szCs w:val="24"/>
              </w:rPr>
              <w:t>Филоновская</w:t>
            </w:r>
            <w:proofErr w:type="spellEnd"/>
            <w:r w:rsidRPr="00CC4494">
              <w:rPr>
                <w:sz w:val="24"/>
                <w:szCs w:val="24"/>
              </w:rPr>
              <w:t xml:space="preserve"> ООШ» филиала МКОУ «</w:t>
            </w:r>
            <w:proofErr w:type="spellStart"/>
            <w:r w:rsidRPr="00CC4494">
              <w:rPr>
                <w:sz w:val="24"/>
                <w:szCs w:val="24"/>
              </w:rPr>
              <w:t>Богучарская</w:t>
            </w:r>
            <w:proofErr w:type="spellEnd"/>
            <w:r w:rsidRPr="00CC4494">
              <w:rPr>
                <w:sz w:val="24"/>
                <w:szCs w:val="24"/>
              </w:rPr>
              <w:t xml:space="preserve"> СОШ № 2» без статуса юридического лица.</w:t>
            </w:r>
          </w:p>
        </w:tc>
        <w:tc>
          <w:tcPr>
            <w:tcW w:w="1843" w:type="dxa"/>
          </w:tcPr>
          <w:p w:rsidR="00E65473" w:rsidRPr="00137656" w:rsidRDefault="00E65473" w:rsidP="002870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65473" w:rsidRPr="00D357C5" w:rsidTr="00287084">
        <w:tc>
          <w:tcPr>
            <w:tcW w:w="568" w:type="dxa"/>
          </w:tcPr>
          <w:p w:rsidR="00E65473" w:rsidRPr="00D357C5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D357C5" w:rsidRDefault="00E65473" w:rsidP="0028708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D357C5">
              <w:rPr>
                <w:b/>
                <w:sz w:val="24"/>
                <w:szCs w:val="24"/>
              </w:rPr>
              <w:t>818</w:t>
            </w:r>
          </w:p>
        </w:tc>
        <w:tc>
          <w:tcPr>
            <w:tcW w:w="1418" w:type="dxa"/>
          </w:tcPr>
          <w:p w:rsidR="00E65473" w:rsidRPr="00D357C5" w:rsidRDefault="00E65473" w:rsidP="00287084">
            <w:pPr>
              <w:jc w:val="both"/>
              <w:rPr>
                <w:b/>
                <w:sz w:val="24"/>
                <w:szCs w:val="24"/>
              </w:rPr>
            </w:pPr>
            <w:r w:rsidRPr="00D357C5">
              <w:rPr>
                <w:b/>
                <w:sz w:val="24"/>
                <w:szCs w:val="24"/>
              </w:rPr>
              <w:t>21.11.2017</w:t>
            </w:r>
          </w:p>
        </w:tc>
        <w:tc>
          <w:tcPr>
            <w:tcW w:w="4819" w:type="dxa"/>
          </w:tcPr>
          <w:p w:rsidR="00E65473" w:rsidRPr="00D357C5" w:rsidRDefault="00E65473" w:rsidP="00287084">
            <w:pPr>
              <w:jc w:val="both"/>
              <w:rPr>
                <w:b/>
                <w:sz w:val="24"/>
                <w:szCs w:val="24"/>
              </w:rPr>
            </w:pPr>
            <w:r w:rsidRPr="00D357C5">
              <w:rPr>
                <w:b/>
                <w:sz w:val="24"/>
                <w:szCs w:val="24"/>
              </w:rPr>
              <w:t>О проведении районных конкурсов «Учитель года – 2018 и «Воспитатель года – 2018».</w:t>
            </w:r>
          </w:p>
        </w:tc>
        <w:tc>
          <w:tcPr>
            <w:tcW w:w="1843" w:type="dxa"/>
          </w:tcPr>
          <w:p w:rsidR="00E65473" w:rsidRPr="00D357C5" w:rsidRDefault="00E65473" w:rsidP="002870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65473" w:rsidRPr="00D357C5" w:rsidTr="00287084">
        <w:tc>
          <w:tcPr>
            <w:tcW w:w="568" w:type="dxa"/>
          </w:tcPr>
          <w:p w:rsidR="00E65473" w:rsidRPr="00D357C5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D357C5" w:rsidRDefault="00E65473" w:rsidP="0028708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D357C5">
              <w:rPr>
                <w:b/>
                <w:sz w:val="24"/>
                <w:szCs w:val="24"/>
              </w:rPr>
              <w:t>819</w:t>
            </w:r>
          </w:p>
        </w:tc>
        <w:tc>
          <w:tcPr>
            <w:tcW w:w="1418" w:type="dxa"/>
          </w:tcPr>
          <w:p w:rsidR="00E65473" w:rsidRPr="00D357C5" w:rsidRDefault="00E65473" w:rsidP="00287084">
            <w:pPr>
              <w:jc w:val="both"/>
              <w:rPr>
                <w:b/>
                <w:sz w:val="24"/>
                <w:szCs w:val="24"/>
              </w:rPr>
            </w:pPr>
            <w:r w:rsidRPr="00D357C5">
              <w:rPr>
                <w:b/>
                <w:sz w:val="24"/>
                <w:szCs w:val="24"/>
              </w:rPr>
              <w:t>21.11.2017</w:t>
            </w:r>
          </w:p>
        </w:tc>
        <w:tc>
          <w:tcPr>
            <w:tcW w:w="4819" w:type="dxa"/>
          </w:tcPr>
          <w:p w:rsidR="00E65473" w:rsidRPr="00D357C5" w:rsidRDefault="00E65473" w:rsidP="00287084">
            <w:pPr>
              <w:jc w:val="both"/>
              <w:rPr>
                <w:b/>
                <w:sz w:val="24"/>
                <w:szCs w:val="24"/>
              </w:rPr>
            </w:pPr>
            <w:r w:rsidRPr="00D357C5">
              <w:rPr>
                <w:b/>
                <w:sz w:val="24"/>
                <w:szCs w:val="24"/>
              </w:rPr>
              <w:t xml:space="preserve">О признании утратившим силу постановление администрации </w:t>
            </w:r>
            <w:proofErr w:type="spellStart"/>
            <w:r w:rsidRPr="00D357C5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357C5">
              <w:rPr>
                <w:b/>
                <w:sz w:val="24"/>
                <w:szCs w:val="24"/>
              </w:rPr>
              <w:t xml:space="preserve"> муниципального района от 11.08.2015 № 443 «Об утверждении Положений об организации и проведении открытого конкурса на лучшую въездную и входную группу среди сельских поселений </w:t>
            </w:r>
            <w:proofErr w:type="spellStart"/>
            <w:r w:rsidRPr="00D357C5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357C5">
              <w:rPr>
                <w:b/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E65473" w:rsidRPr="00D357C5" w:rsidRDefault="00E65473" w:rsidP="002870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65473" w:rsidRPr="00547135" w:rsidTr="00287084">
        <w:tc>
          <w:tcPr>
            <w:tcW w:w="568" w:type="dxa"/>
          </w:tcPr>
          <w:p w:rsidR="00E65473" w:rsidRPr="00C72110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820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21.11.2017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CC4494">
              <w:rPr>
                <w:sz w:val="24"/>
                <w:szCs w:val="24"/>
              </w:rPr>
              <w:t>Богучарского</w:t>
            </w:r>
            <w:proofErr w:type="spellEnd"/>
            <w:r w:rsidRPr="00CC4494">
              <w:rPr>
                <w:sz w:val="24"/>
                <w:szCs w:val="24"/>
              </w:rPr>
              <w:t xml:space="preserve"> муниципального района от 13.07.2012 «364 «О коллегии администрации </w:t>
            </w:r>
            <w:proofErr w:type="spellStart"/>
            <w:r w:rsidRPr="00CC4494">
              <w:rPr>
                <w:sz w:val="24"/>
                <w:szCs w:val="24"/>
              </w:rPr>
              <w:t>Богучарского</w:t>
            </w:r>
            <w:proofErr w:type="spellEnd"/>
            <w:r w:rsidRPr="00CC4494">
              <w:rPr>
                <w:sz w:val="24"/>
                <w:szCs w:val="24"/>
              </w:rPr>
              <w:t xml:space="preserve"> </w:t>
            </w:r>
            <w:r w:rsidRPr="00CC4494">
              <w:rPr>
                <w:sz w:val="24"/>
                <w:szCs w:val="24"/>
              </w:rPr>
              <w:lastRenderedPageBreak/>
              <w:t>муниципального района»</w:t>
            </w:r>
          </w:p>
        </w:tc>
        <w:tc>
          <w:tcPr>
            <w:tcW w:w="1843" w:type="dxa"/>
          </w:tcPr>
          <w:p w:rsidR="00E65473" w:rsidRPr="00137656" w:rsidRDefault="00E65473" w:rsidP="002870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65473" w:rsidRPr="001651BB" w:rsidTr="00287084">
        <w:tc>
          <w:tcPr>
            <w:tcW w:w="568" w:type="dxa"/>
          </w:tcPr>
          <w:p w:rsidR="00E65473" w:rsidRPr="001651BB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1651BB" w:rsidRDefault="00E65473" w:rsidP="0028708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651BB">
              <w:rPr>
                <w:b/>
                <w:sz w:val="24"/>
                <w:szCs w:val="24"/>
              </w:rPr>
              <w:t>821</w:t>
            </w:r>
          </w:p>
        </w:tc>
        <w:tc>
          <w:tcPr>
            <w:tcW w:w="1418" w:type="dxa"/>
          </w:tcPr>
          <w:p w:rsidR="00E65473" w:rsidRPr="001651BB" w:rsidRDefault="00E65473" w:rsidP="00287084">
            <w:pPr>
              <w:jc w:val="both"/>
              <w:rPr>
                <w:b/>
                <w:sz w:val="24"/>
                <w:szCs w:val="24"/>
              </w:rPr>
            </w:pPr>
            <w:r w:rsidRPr="001651BB">
              <w:rPr>
                <w:b/>
                <w:sz w:val="24"/>
                <w:szCs w:val="24"/>
              </w:rPr>
              <w:t>21.11.2017</w:t>
            </w:r>
          </w:p>
        </w:tc>
        <w:tc>
          <w:tcPr>
            <w:tcW w:w="4819" w:type="dxa"/>
          </w:tcPr>
          <w:p w:rsidR="00E65473" w:rsidRPr="001651BB" w:rsidRDefault="00E65473" w:rsidP="00287084">
            <w:pPr>
              <w:jc w:val="both"/>
              <w:rPr>
                <w:b/>
                <w:sz w:val="24"/>
                <w:szCs w:val="24"/>
              </w:rPr>
            </w:pPr>
            <w:r w:rsidRPr="001651BB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1651BB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651BB">
              <w:rPr>
                <w:b/>
                <w:sz w:val="24"/>
                <w:szCs w:val="24"/>
              </w:rPr>
              <w:t xml:space="preserve"> муниципального района от 19.10.2015 «521 «О комиссии по предоставлению мер государственной поддержки субъектам малого и среднего предпринимательства».</w:t>
            </w:r>
          </w:p>
        </w:tc>
        <w:tc>
          <w:tcPr>
            <w:tcW w:w="1843" w:type="dxa"/>
          </w:tcPr>
          <w:p w:rsidR="00E65473" w:rsidRPr="001651BB" w:rsidRDefault="00E65473" w:rsidP="002870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65473" w:rsidRPr="001651BB" w:rsidTr="00287084">
        <w:tc>
          <w:tcPr>
            <w:tcW w:w="568" w:type="dxa"/>
          </w:tcPr>
          <w:p w:rsidR="00E65473" w:rsidRPr="001651BB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1651BB" w:rsidRDefault="00E65473" w:rsidP="0028708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651BB">
              <w:rPr>
                <w:b/>
                <w:sz w:val="24"/>
                <w:szCs w:val="24"/>
              </w:rPr>
              <w:t>822</w:t>
            </w:r>
          </w:p>
        </w:tc>
        <w:tc>
          <w:tcPr>
            <w:tcW w:w="1418" w:type="dxa"/>
          </w:tcPr>
          <w:p w:rsidR="00E65473" w:rsidRPr="001651BB" w:rsidRDefault="00E65473" w:rsidP="00287084">
            <w:pPr>
              <w:jc w:val="both"/>
              <w:rPr>
                <w:b/>
                <w:sz w:val="24"/>
                <w:szCs w:val="24"/>
              </w:rPr>
            </w:pPr>
            <w:r w:rsidRPr="001651BB">
              <w:rPr>
                <w:b/>
                <w:sz w:val="24"/>
                <w:szCs w:val="24"/>
              </w:rPr>
              <w:t>21.11.2017</w:t>
            </w:r>
          </w:p>
        </w:tc>
        <w:tc>
          <w:tcPr>
            <w:tcW w:w="4819" w:type="dxa"/>
          </w:tcPr>
          <w:p w:rsidR="00E65473" w:rsidRPr="001651BB" w:rsidRDefault="00E65473" w:rsidP="00287084">
            <w:pPr>
              <w:jc w:val="both"/>
              <w:rPr>
                <w:b/>
                <w:sz w:val="24"/>
                <w:szCs w:val="24"/>
              </w:rPr>
            </w:pPr>
            <w:r w:rsidRPr="001651BB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1651BB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651BB">
              <w:rPr>
                <w:b/>
                <w:sz w:val="24"/>
                <w:szCs w:val="24"/>
              </w:rPr>
              <w:t xml:space="preserve"> муниципального района от 16.09.2014 «732 «О конкурсной комиссии по рассмотрению заявок начинающих субъектов малого предпринимательства претендующих на предоставление субсидий (грантов) на создание собственного дела на территории </w:t>
            </w:r>
            <w:proofErr w:type="spellStart"/>
            <w:r w:rsidRPr="001651BB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651BB">
              <w:rPr>
                <w:b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E65473" w:rsidRPr="001651BB" w:rsidRDefault="00E65473" w:rsidP="002870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65473" w:rsidRPr="00C72110" w:rsidTr="00287084">
        <w:tc>
          <w:tcPr>
            <w:tcW w:w="568" w:type="dxa"/>
          </w:tcPr>
          <w:p w:rsidR="00E65473" w:rsidRPr="00C72110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823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22.11.2017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Об утверждении схемы расположения земельного участка с кадастровым номером 36:03:3700007:25.</w:t>
            </w:r>
          </w:p>
        </w:tc>
        <w:tc>
          <w:tcPr>
            <w:tcW w:w="1843" w:type="dxa"/>
          </w:tcPr>
          <w:p w:rsidR="00E65473" w:rsidRPr="00C72110" w:rsidRDefault="00E65473" w:rsidP="002870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5473" w:rsidRPr="00547135" w:rsidTr="00287084">
        <w:tc>
          <w:tcPr>
            <w:tcW w:w="568" w:type="dxa"/>
          </w:tcPr>
          <w:p w:rsidR="00E65473" w:rsidRPr="00C72110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824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22.11.2017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 продаже по открытому аукциону незастроенного земельного участка, расположенного по адресу: Воронежская область, </w:t>
            </w:r>
            <w:proofErr w:type="spellStart"/>
            <w:r w:rsidRPr="00CC4494">
              <w:rPr>
                <w:sz w:val="24"/>
                <w:szCs w:val="24"/>
              </w:rPr>
              <w:t>Богучарский</w:t>
            </w:r>
            <w:proofErr w:type="spellEnd"/>
            <w:r w:rsidRPr="00CC4494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CC4494">
              <w:rPr>
                <w:sz w:val="24"/>
                <w:szCs w:val="24"/>
              </w:rPr>
              <w:t>Дьяченково</w:t>
            </w:r>
            <w:proofErr w:type="spellEnd"/>
            <w:r w:rsidRPr="00CC4494">
              <w:rPr>
                <w:sz w:val="24"/>
                <w:szCs w:val="24"/>
              </w:rPr>
              <w:t>, улица Луговая, 37б.</w:t>
            </w:r>
          </w:p>
        </w:tc>
        <w:tc>
          <w:tcPr>
            <w:tcW w:w="1843" w:type="dxa"/>
          </w:tcPr>
          <w:p w:rsidR="00E65473" w:rsidRPr="00137656" w:rsidRDefault="00E65473" w:rsidP="002870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65473" w:rsidRPr="001651BB" w:rsidTr="00287084">
        <w:tc>
          <w:tcPr>
            <w:tcW w:w="568" w:type="dxa"/>
          </w:tcPr>
          <w:p w:rsidR="00E65473" w:rsidRPr="001651BB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1651BB" w:rsidRDefault="00E65473" w:rsidP="0028708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651BB">
              <w:rPr>
                <w:b/>
                <w:sz w:val="24"/>
                <w:szCs w:val="24"/>
              </w:rPr>
              <w:t>825</w:t>
            </w:r>
          </w:p>
        </w:tc>
        <w:tc>
          <w:tcPr>
            <w:tcW w:w="1418" w:type="dxa"/>
          </w:tcPr>
          <w:p w:rsidR="00E65473" w:rsidRPr="001651BB" w:rsidRDefault="00E65473" w:rsidP="00287084">
            <w:pPr>
              <w:jc w:val="both"/>
              <w:rPr>
                <w:b/>
                <w:sz w:val="24"/>
                <w:szCs w:val="24"/>
              </w:rPr>
            </w:pPr>
            <w:r w:rsidRPr="001651BB">
              <w:rPr>
                <w:b/>
                <w:sz w:val="24"/>
                <w:szCs w:val="24"/>
              </w:rPr>
              <w:t>22.11.2017</w:t>
            </w:r>
          </w:p>
        </w:tc>
        <w:tc>
          <w:tcPr>
            <w:tcW w:w="4819" w:type="dxa"/>
          </w:tcPr>
          <w:p w:rsidR="00E65473" w:rsidRPr="001651BB" w:rsidRDefault="00E65473" w:rsidP="00287084">
            <w:pPr>
              <w:jc w:val="both"/>
              <w:rPr>
                <w:b/>
                <w:sz w:val="24"/>
                <w:szCs w:val="24"/>
              </w:rPr>
            </w:pPr>
            <w:r w:rsidRPr="001651BB">
              <w:rPr>
                <w:b/>
                <w:sz w:val="24"/>
                <w:szCs w:val="24"/>
              </w:rPr>
              <w:t xml:space="preserve">Об утверждении Положения о силах гражданской обороны на территории </w:t>
            </w:r>
            <w:proofErr w:type="spellStart"/>
            <w:r w:rsidRPr="001651BB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651BB">
              <w:rPr>
                <w:b/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E65473" w:rsidRPr="001651BB" w:rsidRDefault="00E65473" w:rsidP="002870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65473" w:rsidRPr="001651BB" w:rsidTr="00287084">
        <w:tc>
          <w:tcPr>
            <w:tcW w:w="568" w:type="dxa"/>
          </w:tcPr>
          <w:p w:rsidR="00E65473" w:rsidRPr="001651BB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1651BB" w:rsidRDefault="00E65473" w:rsidP="0028708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651BB">
              <w:rPr>
                <w:b/>
                <w:sz w:val="24"/>
                <w:szCs w:val="24"/>
              </w:rPr>
              <w:t>826</w:t>
            </w:r>
          </w:p>
        </w:tc>
        <w:tc>
          <w:tcPr>
            <w:tcW w:w="1418" w:type="dxa"/>
          </w:tcPr>
          <w:p w:rsidR="00E65473" w:rsidRPr="001651BB" w:rsidRDefault="00E65473" w:rsidP="00287084">
            <w:pPr>
              <w:jc w:val="both"/>
              <w:rPr>
                <w:b/>
                <w:sz w:val="24"/>
                <w:szCs w:val="24"/>
              </w:rPr>
            </w:pPr>
            <w:r w:rsidRPr="001651BB">
              <w:rPr>
                <w:b/>
                <w:sz w:val="24"/>
                <w:szCs w:val="24"/>
              </w:rPr>
              <w:t>22.11.2017</w:t>
            </w:r>
          </w:p>
        </w:tc>
        <w:tc>
          <w:tcPr>
            <w:tcW w:w="4819" w:type="dxa"/>
          </w:tcPr>
          <w:p w:rsidR="00E65473" w:rsidRPr="001651BB" w:rsidRDefault="00E65473" w:rsidP="00287084">
            <w:pPr>
              <w:jc w:val="both"/>
              <w:rPr>
                <w:b/>
                <w:sz w:val="24"/>
                <w:szCs w:val="24"/>
              </w:rPr>
            </w:pPr>
            <w:r w:rsidRPr="001651BB">
              <w:rPr>
                <w:b/>
                <w:sz w:val="24"/>
                <w:szCs w:val="24"/>
              </w:rPr>
              <w:t xml:space="preserve">Об утверждении Положения об организации и ведении гражданской обороны в </w:t>
            </w:r>
            <w:proofErr w:type="spellStart"/>
            <w:r w:rsidRPr="001651BB">
              <w:rPr>
                <w:b/>
                <w:sz w:val="24"/>
                <w:szCs w:val="24"/>
              </w:rPr>
              <w:t>Богучарском</w:t>
            </w:r>
            <w:proofErr w:type="spellEnd"/>
            <w:r w:rsidRPr="001651BB">
              <w:rPr>
                <w:b/>
                <w:sz w:val="24"/>
                <w:szCs w:val="24"/>
              </w:rPr>
              <w:t xml:space="preserve"> муниципальном районе Воронежской области.</w:t>
            </w:r>
          </w:p>
        </w:tc>
        <w:tc>
          <w:tcPr>
            <w:tcW w:w="1843" w:type="dxa"/>
          </w:tcPr>
          <w:p w:rsidR="00E65473" w:rsidRPr="001651BB" w:rsidRDefault="00E65473" w:rsidP="002870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65473" w:rsidRPr="00547135" w:rsidTr="00287084">
        <w:tc>
          <w:tcPr>
            <w:tcW w:w="568" w:type="dxa"/>
          </w:tcPr>
          <w:p w:rsidR="00E65473" w:rsidRPr="00C72110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827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22.11.2017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Об утверждении акта обследования и выбора земельного участка для проектирования и строительства объекта: «</w:t>
            </w:r>
            <w:proofErr w:type="spellStart"/>
            <w:r w:rsidRPr="00CC4494">
              <w:rPr>
                <w:sz w:val="24"/>
                <w:szCs w:val="24"/>
              </w:rPr>
              <w:t>Техперевооружение</w:t>
            </w:r>
            <w:proofErr w:type="spellEnd"/>
            <w:r w:rsidRPr="00CC4494">
              <w:rPr>
                <w:sz w:val="24"/>
                <w:szCs w:val="24"/>
              </w:rPr>
              <w:t xml:space="preserve"> ПС 110 кВ Богучар с установкой двух новых линейных ячеек и строительства КЛ 10 кВ «под ключ» для технологического присоединения </w:t>
            </w:r>
            <w:proofErr w:type="spellStart"/>
            <w:r w:rsidRPr="00CC4494">
              <w:rPr>
                <w:sz w:val="24"/>
                <w:szCs w:val="24"/>
              </w:rPr>
              <w:t>энергопринимающих</w:t>
            </w:r>
            <w:proofErr w:type="spellEnd"/>
            <w:r w:rsidRPr="00CC4494">
              <w:rPr>
                <w:sz w:val="24"/>
                <w:szCs w:val="24"/>
              </w:rPr>
              <w:t xml:space="preserve"> устройств Федерального казённого предприятия «Управление заказчика капитального строительства Министерства обороны Российской Федерации», расположенного по следующим ориентирам: Воронежская область, </w:t>
            </w:r>
            <w:proofErr w:type="spellStart"/>
            <w:r w:rsidRPr="00CC4494">
              <w:rPr>
                <w:sz w:val="24"/>
                <w:szCs w:val="24"/>
              </w:rPr>
              <w:t>Богучарский</w:t>
            </w:r>
            <w:proofErr w:type="spellEnd"/>
            <w:r w:rsidRPr="00CC4494">
              <w:rPr>
                <w:sz w:val="24"/>
                <w:szCs w:val="24"/>
              </w:rPr>
              <w:t xml:space="preserve"> район, центральная часть кадастрового квартала 36:03:0100012, южная часть кадастрового квартала 36:03:5300009, восточная часть кадастрового квартала 36:03:5200015.</w:t>
            </w:r>
          </w:p>
        </w:tc>
        <w:tc>
          <w:tcPr>
            <w:tcW w:w="1843" w:type="dxa"/>
          </w:tcPr>
          <w:p w:rsidR="00E65473" w:rsidRPr="00137656" w:rsidRDefault="00E65473" w:rsidP="002870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65473" w:rsidRPr="001F5F39" w:rsidTr="00287084">
        <w:tc>
          <w:tcPr>
            <w:tcW w:w="568" w:type="dxa"/>
          </w:tcPr>
          <w:p w:rsidR="00E65473" w:rsidRPr="001F5F39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1F5F39" w:rsidRDefault="00E65473" w:rsidP="0028708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F5F39">
              <w:rPr>
                <w:b/>
                <w:sz w:val="24"/>
                <w:szCs w:val="24"/>
              </w:rPr>
              <w:t>828</w:t>
            </w:r>
          </w:p>
        </w:tc>
        <w:tc>
          <w:tcPr>
            <w:tcW w:w="1418" w:type="dxa"/>
          </w:tcPr>
          <w:p w:rsidR="00E65473" w:rsidRPr="001F5F39" w:rsidRDefault="00E65473" w:rsidP="00287084">
            <w:pPr>
              <w:jc w:val="both"/>
              <w:rPr>
                <w:b/>
                <w:sz w:val="24"/>
                <w:szCs w:val="24"/>
              </w:rPr>
            </w:pPr>
            <w:r w:rsidRPr="001F5F39">
              <w:rPr>
                <w:b/>
                <w:sz w:val="24"/>
                <w:szCs w:val="24"/>
              </w:rPr>
              <w:t>23.11.2017</w:t>
            </w:r>
          </w:p>
        </w:tc>
        <w:tc>
          <w:tcPr>
            <w:tcW w:w="4819" w:type="dxa"/>
          </w:tcPr>
          <w:p w:rsidR="00E65473" w:rsidRPr="001F5F39" w:rsidRDefault="00E65473" w:rsidP="00287084">
            <w:pPr>
              <w:jc w:val="both"/>
              <w:rPr>
                <w:b/>
                <w:sz w:val="24"/>
                <w:szCs w:val="24"/>
              </w:rPr>
            </w:pPr>
            <w:r w:rsidRPr="001F5F39">
              <w:rPr>
                <w:b/>
                <w:sz w:val="24"/>
                <w:szCs w:val="24"/>
              </w:rPr>
              <w:t xml:space="preserve">О Порядке проведения в 2017 году реструктуризации долга поселений </w:t>
            </w:r>
            <w:proofErr w:type="spellStart"/>
            <w:r w:rsidRPr="001F5F39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F5F39">
              <w:rPr>
                <w:b/>
                <w:sz w:val="24"/>
                <w:szCs w:val="24"/>
              </w:rPr>
              <w:t xml:space="preserve"> муниципального района Воронежской области по бюджетным кредитам, полученным в 2016-2017 годах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пунктов, срок погашения которых наступает в 2017 году.</w:t>
            </w:r>
          </w:p>
        </w:tc>
        <w:tc>
          <w:tcPr>
            <w:tcW w:w="1843" w:type="dxa"/>
          </w:tcPr>
          <w:p w:rsidR="00E65473" w:rsidRPr="001F5F39" w:rsidRDefault="00E65473" w:rsidP="002870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65473" w:rsidRPr="00547135" w:rsidTr="00287084">
        <w:tc>
          <w:tcPr>
            <w:tcW w:w="568" w:type="dxa"/>
          </w:tcPr>
          <w:p w:rsidR="00E65473" w:rsidRPr="00C72110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829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23.11.2017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 заключении договора аренды нежилых помещений с государственным казенным учреждением Воронежской области Центр занятости населения </w:t>
            </w:r>
            <w:proofErr w:type="spellStart"/>
            <w:r w:rsidRPr="00CC4494">
              <w:rPr>
                <w:sz w:val="24"/>
                <w:szCs w:val="24"/>
              </w:rPr>
              <w:t>Богучарского</w:t>
            </w:r>
            <w:proofErr w:type="spellEnd"/>
            <w:r w:rsidRPr="00CC4494">
              <w:rPr>
                <w:sz w:val="24"/>
                <w:szCs w:val="24"/>
              </w:rPr>
              <w:t xml:space="preserve"> района.</w:t>
            </w:r>
          </w:p>
        </w:tc>
        <w:tc>
          <w:tcPr>
            <w:tcW w:w="1843" w:type="dxa"/>
          </w:tcPr>
          <w:p w:rsidR="00E65473" w:rsidRPr="00137656" w:rsidRDefault="00E65473" w:rsidP="002870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65473" w:rsidRPr="00547135" w:rsidTr="00287084">
        <w:tc>
          <w:tcPr>
            <w:tcW w:w="568" w:type="dxa"/>
          </w:tcPr>
          <w:p w:rsidR="00E65473" w:rsidRPr="00C72110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830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24.11.2017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О разрешении продажи 2/4 долей жилого дома и 2/4 долей земельного участка, принадлежащие на праве общей долевой собственности несовершеннолетним Степаняну Д.В., Степанян В.В.</w:t>
            </w:r>
          </w:p>
        </w:tc>
        <w:tc>
          <w:tcPr>
            <w:tcW w:w="1843" w:type="dxa"/>
          </w:tcPr>
          <w:p w:rsidR="00E65473" w:rsidRPr="00137656" w:rsidRDefault="00E65473" w:rsidP="002870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65473" w:rsidRPr="00547135" w:rsidTr="00287084">
        <w:tc>
          <w:tcPr>
            <w:tcW w:w="568" w:type="dxa"/>
          </w:tcPr>
          <w:p w:rsidR="00E65473" w:rsidRPr="00E50602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CC4494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831</w:t>
            </w:r>
          </w:p>
        </w:tc>
        <w:tc>
          <w:tcPr>
            <w:tcW w:w="1418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>24.11.2017</w:t>
            </w:r>
          </w:p>
        </w:tc>
        <w:tc>
          <w:tcPr>
            <w:tcW w:w="4819" w:type="dxa"/>
          </w:tcPr>
          <w:p w:rsidR="00E65473" w:rsidRPr="00CC4494" w:rsidRDefault="00E65473" w:rsidP="00287084">
            <w:pPr>
              <w:jc w:val="both"/>
              <w:rPr>
                <w:sz w:val="24"/>
                <w:szCs w:val="24"/>
              </w:rPr>
            </w:pPr>
            <w:r w:rsidRPr="00CC4494">
              <w:rPr>
                <w:sz w:val="24"/>
                <w:szCs w:val="24"/>
              </w:rPr>
              <w:t xml:space="preserve">Об утверждении основных показателей прогноза социально-экономического развития </w:t>
            </w:r>
            <w:proofErr w:type="spellStart"/>
            <w:r w:rsidRPr="00CC4494">
              <w:rPr>
                <w:sz w:val="24"/>
                <w:szCs w:val="24"/>
              </w:rPr>
              <w:t>Богучарского</w:t>
            </w:r>
            <w:proofErr w:type="spellEnd"/>
            <w:r w:rsidRPr="00CC4494">
              <w:rPr>
                <w:sz w:val="24"/>
                <w:szCs w:val="24"/>
              </w:rPr>
              <w:t xml:space="preserve"> муниципального района Воронежской области на 2018 год и на период до 2020 года.</w:t>
            </w:r>
          </w:p>
        </w:tc>
        <w:tc>
          <w:tcPr>
            <w:tcW w:w="1843" w:type="dxa"/>
          </w:tcPr>
          <w:p w:rsidR="00E65473" w:rsidRPr="00137656" w:rsidRDefault="00E65473" w:rsidP="002870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65473" w:rsidRPr="001C420E" w:rsidTr="00287084">
        <w:tc>
          <w:tcPr>
            <w:tcW w:w="568" w:type="dxa"/>
          </w:tcPr>
          <w:p w:rsidR="00E65473" w:rsidRPr="001C420E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1C420E" w:rsidRDefault="00E65473" w:rsidP="0028708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420E">
              <w:rPr>
                <w:b/>
                <w:sz w:val="24"/>
                <w:szCs w:val="24"/>
              </w:rPr>
              <w:t>832</w:t>
            </w:r>
          </w:p>
        </w:tc>
        <w:tc>
          <w:tcPr>
            <w:tcW w:w="1418" w:type="dxa"/>
          </w:tcPr>
          <w:p w:rsidR="00E65473" w:rsidRPr="001C420E" w:rsidRDefault="00E65473" w:rsidP="00287084">
            <w:pPr>
              <w:jc w:val="both"/>
              <w:rPr>
                <w:b/>
                <w:sz w:val="24"/>
                <w:szCs w:val="24"/>
              </w:rPr>
            </w:pPr>
            <w:r w:rsidRPr="001C420E">
              <w:rPr>
                <w:b/>
                <w:sz w:val="24"/>
                <w:szCs w:val="24"/>
              </w:rPr>
              <w:t>28.11.2017</w:t>
            </w:r>
          </w:p>
        </w:tc>
        <w:tc>
          <w:tcPr>
            <w:tcW w:w="4819" w:type="dxa"/>
          </w:tcPr>
          <w:p w:rsidR="00E65473" w:rsidRPr="001C420E" w:rsidRDefault="00E65473" w:rsidP="00287084">
            <w:pPr>
              <w:jc w:val="both"/>
              <w:rPr>
                <w:b/>
                <w:sz w:val="24"/>
                <w:szCs w:val="24"/>
              </w:rPr>
            </w:pPr>
            <w:r w:rsidRPr="001C420E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1C420E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C420E">
              <w:rPr>
                <w:b/>
                <w:sz w:val="24"/>
                <w:szCs w:val="24"/>
              </w:rPr>
              <w:t xml:space="preserve"> муниципального района от 24.05.2017г. № 272 «О создании </w:t>
            </w:r>
            <w:proofErr w:type="spellStart"/>
            <w:r w:rsidRPr="001C420E">
              <w:rPr>
                <w:b/>
                <w:sz w:val="24"/>
                <w:szCs w:val="24"/>
              </w:rPr>
              <w:t>антинаркотической</w:t>
            </w:r>
            <w:proofErr w:type="spellEnd"/>
            <w:r w:rsidRPr="001C420E">
              <w:rPr>
                <w:b/>
                <w:sz w:val="24"/>
                <w:szCs w:val="24"/>
              </w:rPr>
              <w:t xml:space="preserve"> комиссии </w:t>
            </w:r>
            <w:proofErr w:type="spellStart"/>
            <w:r w:rsidRPr="001C420E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C420E">
              <w:rPr>
                <w:b/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E65473" w:rsidRPr="001C420E" w:rsidRDefault="00E65473" w:rsidP="002870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65473" w:rsidRPr="00547135" w:rsidTr="00287084">
        <w:tc>
          <w:tcPr>
            <w:tcW w:w="568" w:type="dxa"/>
          </w:tcPr>
          <w:p w:rsidR="00E65473" w:rsidRPr="00E50602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E50602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</w:t>
            </w:r>
          </w:p>
        </w:tc>
        <w:tc>
          <w:tcPr>
            <w:tcW w:w="1418" w:type="dxa"/>
          </w:tcPr>
          <w:p w:rsidR="00E65473" w:rsidRDefault="00E65473" w:rsidP="002870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28.11.2017</w:t>
            </w:r>
          </w:p>
        </w:tc>
        <w:tc>
          <w:tcPr>
            <w:tcW w:w="4819" w:type="dxa"/>
          </w:tcPr>
          <w:p w:rsidR="00E65473" w:rsidRPr="001C420E" w:rsidRDefault="00E65473" w:rsidP="00287084">
            <w:pPr>
              <w:jc w:val="both"/>
              <w:rPr>
                <w:sz w:val="24"/>
                <w:szCs w:val="24"/>
              </w:rPr>
            </w:pPr>
            <w:r w:rsidRPr="001C420E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1C420E">
              <w:rPr>
                <w:sz w:val="24"/>
                <w:szCs w:val="24"/>
              </w:rPr>
              <w:t>Богучарский</w:t>
            </w:r>
            <w:proofErr w:type="spellEnd"/>
            <w:r w:rsidRPr="001C420E">
              <w:rPr>
                <w:sz w:val="24"/>
                <w:szCs w:val="24"/>
              </w:rPr>
              <w:t xml:space="preserve"> район, поселок Вишневый, улица Молодежная, дом № 13.</w:t>
            </w:r>
          </w:p>
        </w:tc>
        <w:tc>
          <w:tcPr>
            <w:tcW w:w="1843" w:type="dxa"/>
          </w:tcPr>
          <w:p w:rsidR="00E65473" w:rsidRPr="00137656" w:rsidRDefault="00E65473" w:rsidP="002870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65473" w:rsidRPr="00547135" w:rsidTr="00287084">
        <w:tc>
          <w:tcPr>
            <w:tcW w:w="568" w:type="dxa"/>
          </w:tcPr>
          <w:p w:rsidR="00E65473" w:rsidRPr="00E50602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E50602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</w:t>
            </w:r>
          </w:p>
        </w:tc>
        <w:tc>
          <w:tcPr>
            <w:tcW w:w="1418" w:type="dxa"/>
          </w:tcPr>
          <w:p w:rsidR="00E65473" w:rsidRDefault="00E65473" w:rsidP="002870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29.11.2017</w:t>
            </w:r>
          </w:p>
        </w:tc>
        <w:tc>
          <w:tcPr>
            <w:tcW w:w="4819" w:type="dxa"/>
          </w:tcPr>
          <w:p w:rsidR="00E65473" w:rsidRPr="001C420E" w:rsidRDefault="00E65473" w:rsidP="00287084">
            <w:pPr>
              <w:jc w:val="both"/>
              <w:rPr>
                <w:sz w:val="24"/>
                <w:szCs w:val="24"/>
              </w:rPr>
            </w:pPr>
            <w:r w:rsidRPr="001C420E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1C420E">
              <w:rPr>
                <w:sz w:val="24"/>
                <w:szCs w:val="24"/>
              </w:rPr>
              <w:t>Богучарский</w:t>
            </w:r>
            <w:proofErr w:type="spellEnd"/>
            <w:r w:rsidRPr="001C420E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E65473" w:rsidRPr="00137656" w:rsidRDefault="00E65473" w:rsidP="002870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65473" w:rsidRPr="001C420E" w:rsidTr="00287084">
        <w:tc>
          <w:tcPr>
            <w:tcW w:w="568" w:type="dxa"/>
          </w:tcPr>
          <w:p w:rsidR="00E65473" w:rsidRPr="001C420E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1C420E" w:rsidRDefault="00E65473" w:rsidP="0028708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420E">
              <w:rPr>
                <w:b/>
                <w:sz w:val="24"/>
                <w:szCs w:val="24"/>
              </w:rPr>
              <w:t>835</w:t>
            </w:r>
          </w:p>
        </w:tc>
        <w:tc>
          <w:tcPr>
            <w:tcW w:w="1418" w:type="dxa"/>
          </w:tcPr>
          <w:p w:rsidR="00E65473" w:rsidRPr="001C420E" w:rsidRDefault="00E65473" w:rsidP="00287084">
            <w:pPr>
              <w:jc w:val="both"/>
              <w:rPr>
                <w:b/>
                <w:sz w:val="24"/>
                <w:szCs w:val="24"/>
              </w:rPr>
            </w:pPr>
            <w:r w:rsidRPr="001C420E">
              <w:rPr>
                <w:b/>
                <w:sz w:val="24"/>
                <w:szCs w:val="24"/>
              </w:rPr>
              <w:t>29.11.2017</w:t>
            </w:r>
          </w:p>
        </w:tc>
        <w:tc>
          <w:tcPr>
            <w:tcW w:w="4819" w:type="dxa"/>
          </w:tcPr>
          <w:p w:rsidR="00E65473" w:rsidRPr="001C420E" w:rsidRDefault="00E65473" w:rsidP="00287084">
            <w:pPr>
              <w:jc w:val="both"/>
              <w:rPr>
                <w:b/>
                <w:sz w:val="24"/>
                <w:szCs w:val="24"/>
              </w:rPr>
            </w:pPr>
            <w:r w:rsidRPr="001C420E">
              <w:rPr>
                <w:b/>
                <w:sz w:val="24"/>
                <w:szCs w:val="24"/>
              </w:rPr>
              <w:t xml:space="preserve">Об утверждении Положения о проведении юридической экспертизы проектов муниципальных нормативных правовых актов, муниципальных нормативных правовых актов администрации </w:t>
            </w:r>
            <w:proofErr w:type="spellStart"/>
            <w:r w:rsidRPr="001C420E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C420E">
              <w:rPr>
                <w:b/>
                <w:sz w:val="24"/>
                <w:szCs w:val="24"/>
              </w:rPr>
              <w:t xml:space="preserve"> муниципального района Воронежской </w:t>
            </w:r>
            <w:r w:rsidRPr="001C420E">
              <w:rPr>
                <w:b/>
                <w:sz w:val="24"/>
                <w:szCs w:val="24"/>
              </w:rPr>
              <w:lastRenderedPageBreak/>
              <w:t>области.</w:t>
            </w:r>
          </w:p>
        </w:tc>
        <w:tc>
          <w:tcPr>
            <w:tcW w:w="1843" w:type="dxa"/>
          </w:tcPr>
          <w:p w:rsidR="00E65473" w:rsidRPr="001C420E" w:rsidRDefault="00E65473" w:rsidP="002870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65473" w:rsidRPr="001C420E" w:rsidTr="00287084">
        <w:tc>
          <w:tcPr>
            <w:tcW w:w="568" w:type="dxa"/>
          </w:tcPr>
          <w:p w:rsidR="00E65473" w:rsidRPr="001C420E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0E6212" w:rsidRDefault="00E65473" w:rsidP="0028708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E6212">
              <w:rPr>
                <w:b/>
                <w:sz w:val="24"/>
                <w:szCs w:val="24"/>
              </w:rPr>
              <w:t>836</w:t>
            </w:r>
          </w:p>
        </w:tc>
        <w:tc>
          <w:tcPr>
            <w:tcW w:w="1418" w:type="dxa"/>
          </w:tcPr>
          <w:p w:rsidR="00E65473" w:rsidRPr="000E6212" w:rsidRDefault="00E65473" w:rsidP="00287084">
            <w:pPr>
              <w:jc w:val="both"/>
              <w:rPr>
                <w:b/>
                <w:sz w:val="24"/>
                <w:szCs w:val="24"/>
              </w:rPr>
            </w:pPr>
            <w:r w:rsidRPr="000E6212">
              <w:rPr>
                <w:b/>
                <w:sz w:val="24"/>
                <w:szCs w:val="24"/>
              </w:rPr>
              <w:t>30.11.2017</w:t>
            </w:r>
          </w:p>
        </w:tc>
        <w:tc>
          <w:tcPr>
            <w:tcW w:w="4819" w:type="dxa"/>
          </w:tcPr>
          <w:p w:rsidR="00E65473" w:rsidRPr="001C420E" w:rsidRDefault="00E65473" w:rsidP="00287084">
            <w:pPr>
              <w:jc w:val="both"/>
              <w:rPr>
                <w:b/>
                <w:sz w:val="24"/>
                <w:szCs w:val="24"/>
              </w:rPr>
            </w:pPr>
            <w:r w:rsidRPr="001C420E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1C420E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C420E">
              <w:rPr>
                <w:b/>
                <w:sz w:val="24"/>
                <w:szCs w:val="24"/>
              </w:rPr>
              <w:t xml:space="preserve"> муниципального района от 01.10.2015 № 509 «Об утверждении Положения о предоставлении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услуг)».</w:t>
            </w:r>
          </w:p>
        </w:tc>
        <w:tc>
          <w:tcPr>
            <w:tcW w:w="1843" w:type="dxa"/>
          </w:tcPr>
          <w:p w:rsidR="00E65473" w:rsidRPr="001C420E" w:rsidRDefault="00E65473" w:rsidP="002870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65473" w:rsidRPr="00547135" w:rsidTr="00287084">
        <w:tc>
          <w:tcPr>
            <w:tcW w:w="568" w:type="dxa"/>
          </w:tcPr>
          <w:p w:rsidR="00E65473" w:rsidRPr="00E50602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E50602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</w:t>
            </w:r>
          </w:p>
        </w:tc>
        <w:tc>
          <w:tcPr>
            <w:tcW w:w="1418" w:type="dxa"/>
          </w:tcPr>
          <w:p w:rsidR="00E65473" w:rsidRDefault="00E65473" w:rsidP="002870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30.11.2017</w:t>
            </w:r>
          </w:p>
        </w:tc>
        <w:tc>
          <w:tcPr>
            <w:tcW w:w="4819" w:type="dxa"/>
          </w:tcPr>
          <w:p w:rsidR="00E65473" w:rsidRPr="001C420E" w:rsidRDefault="00E65473" w:rsidP="00287084">
            <w:pPr>
              <w:jc w:val="both"/>
              <w:rPr>
                <w:sz w:val="24"/>
                <w:szCs w:val="24"/>
              </w:rPr>
            </w:pPr>
            <w:r w:rsidRPr="001C420E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36:03:3500009 </w:t>
            </w:r>
            <w:proofErr w:type="spellStart"/>
            <w:r w:rsidRPr="001C420E">
              <w:rPr>
                <w:sz w:val="24"/>
                <w:szCs w:val="24"/>
              </w:rPr>
              <w:t>Богучарского</w:t>
            </w:r>
            <w:proofErr w:type="spellEnd"/>
            <w:r w:rsidRPr="001C420E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65473" w:rsidRPr="00137656" w:rsidRDefault="00E65473" w:rsidP="002870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65473" w:rsidRPr="00547135" w:rsidTr="00287084">
        <w:tc>
          <w:tcPr>
            <w:tcW w:w="568" w:type="dxa"/>
          </w:tcPr>
          <w:p w:rsidR="00E65473" w:rsidRPr="00E50602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E50602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</w:tc>
        <w:tc>
          <w:tcPr>
            <w:tcW w:w="1418" w:type="dxa"/>
          </w:tcPr>
          <w:p w:rsidR="00E65473" w:rsidRDefault="00E65473" w:rsidP="002870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30.11.2017</w:t>
            </w:r>
          </w:p>
        </w:tc>
        <w:tc>
          <w:tcPr>
            <w:tcW w:w="4819" w:type="dxa"/>
          </w:tcPr>
          <w:p w:rsidR="00E65473" w:rsidRPr="001C420E" w:rsidRDefault="00E65473" w:rsidP="00287084">
            <w:pPr>
              <w:jc w:val="both"/>
              <w:rPr>
                <w:sz w:val="24"/>
                <w:szCs w:val="24"/>
              </w:rPr>
            </w:pPr>
            <w:r w:rsidRPr="001C420E">
              <w:rPr>
                <w:sz w:val="24"/>
                <w:szCs w:val="24"/>
              </w:rPr>
              <w:t xml:space="preserve">О продаже земельного участка Ахмедову </w:t>
            </w:r>
            <w:proofErr w:type="spellStart"/>
            <w:r w:rsidRPr="001C420E">
              <w:rPr>
                <w:sz w:val="24"/>
                <w:szCs w:val="24"/>
              </w:rPr>
              <w:t>МукимуЮсуфжоновичу</w:t>
            </w:r>
            <w:proofErr w:type="spellEnd"/>
          </w:p>
        </w:tc>
        <w:tc>
          <w:tcPr>
            <w:tcW w:w="1843" w:type="dxa"/>
          </w:tcPr>
          <w:p w:rsidR="00E65473" w:rsidRPr="00137656" w:rsidRDefault="00E65473" w:rsidP="002870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65473" w:rsidRPr="00547135" w:rsidTr="00287084">
        <w:tc>
          <w:tcPr>
            <w:tcW w:w="568" w:type="dxa"/>
          </w:tcPr>
          <w:p w:rsidR="00E65473" w:rsidRPr="00E50602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E50602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</w:t>
            </w:r>
          </w:p>
        </w:tc>
        <w:tc>
          <w:tcPr>
            <w:tcW w:w="1418" w:type="dxa"/>
          </w:tcPr>
          <w:p w:rsidR="00E65473" w:rsidRDefault="00E65473" w:rsidP="002870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30.11.2017</w:t>
            </w:r>
          </w:p>
        </w:tc>
        <w:tc>
          <w:tcPr>
            <w:tcW w:w="4819" w:type="dxa"/>
          </w:tcPr>
          <w:p w:rsidR="00E65473" w:rsidRPr="001C420E" w:rsidRDefault="00E65473" w:rsidP="00287084">
            <w:pPr>
              <w:jc w:val="both"/>
              <w:rPr>
                <w:sz w:val="24"/>
                <w:szCs w:val="24"/>
              </w:rPr>
            </w:pPr>
            <w:r w:rsidRPr="001C420E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1C420E">
              <w:rPr>
                <w:sz w:val="24"/>
                <w:szCs w:val="24"/>
              </w:rPr>
              <w:t>Богучарский</w:t>
            </w:r>
            <w:proofErr w:type="spellEnd"/>
            <w:r w:rsidRPr="001C420E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1C420E">
              <w:rPr>
                <w:sz w:val="24"/>
                <w:szCs w:val="24"/>
              </w:rPr>
              <w:t>Дьяченково</w:t>
            </w:r>
            <w:proofErr w:type="spellEnd"/>
            <w:r w:rsidRPr="001C420E">
              <w:rPr>
                <w:sz w:val="24"/>
                <w:szCs w:val="24"/>
              </w:rPr>
              <w:t xml:space="preserve">, улица Вишневая, 13 многодетной семье </w:t>
            </w:r>
            <w:proofErr w:type="spellStart"/>
            <w:r w:rsidRPr="001C420E">
              <w:rPr>
                <w:sz w:val="24"/>
                <w:szCs w:val="24"/>
              </w:rPr>
              <w:t>Овчаровых</w:t>
            </w:r>
            <w:proofErr w:type="spellEnd"/>
            <w:r w:rsidRPr="001C420E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65473" w:rsidRPr="00137656" w:rsidRDefault="00E65473" w:rsidP="002870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65473" w:rsidRPr="00547135" w:rsidTr="00287084">
        <w:tc>
          <w:tcPr>
            <w:tcW w:w="568" w:type="dxa"/>
          </w:tcPr>
          <w:p w:rsidR="00E65473" w:rsidRPr="00E50602" w:rsidRDefault="00E65473" w:rsidP="002870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473" w:rsidRPr="00E50602" w:rsidRDefault="00E65473" w:rsidP="0028708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1418" w:type="dxa"/>
          </w:tcPr>
          <w:p w:rsidR="00E65473" w:rsidRDefault="00E65473" w:rsidP="002870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30.11.2017</w:t>
            </w:r>
          </w:p>
        </w:tc>
        <w:tc>
          <w:tcPr>
            <w:tcW w:w="4819" w:type="dxa"/>
          </w:tcPr>
          <w:p w:rsidR="00E65473" w:rsidRPr="001C420E" w:rsidRDefault="00E65473" w:rsidP="00287084">
            <w:pPr>
              <w:jc w:val="both"/>
              <w:rPr>
                <w:sz w:val="24"/>
                <w:szCs w:val="24"/>
              </w:rPr>
            </w:pPr>
            <w:r w:rsidRPr="001C420E">
              <w:rPr>
                <w:sz w:val="24"/>
                <w:szCs w:val="24"/>
              </w:rPr>
              <w:t>О списании транспортного средства.</w:t>
            </w:r>
          </w:p>
        </w:tc>
        <w:tc>
          <w:tcPr>
            <w:tcW w:w="1843" w:type="dxa"/>
          </w:tcPr>
          <w:p w:rsidR="00E65473" w:rsidRPr="00137656" w:rsidRDefault="00E65473" w:rsidP="002870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B72B6C" w:rsidRDefault="00B72B6C">
      <w:bookmarkStart w:id="0" w:name="_GoBack"/>
      <w:bookmarkEnd w:id="0"/>
    </w:p>
    <w:sectPr w:rsidR="00B72B6C" w:rsidSect="0035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04A78"/>
    <w:multiLevelType w:val="hybridMultilevel"/>
    <w:tmpl w:val="D032C37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D1A"/>
    <w:rsid w:val="002068B2"/>
    <w:rsid w:val="0035168C"/>
    <w:rsid w:val="004D0E3F"/>
    <w:rsid w:val="00632AC2"/>
    <w:rsid w:val="006405CC"/>
    <w:rsid w:val="0066094F"/>
    <w:rsid w:val="00B72B6C"/>
    <w:rsid w:val="00BC3080"/>
    <w:rsid w:val="00C4374C"/>
    <w:rsid w:val="00E65473"/>
    <w:rsid w:val="00EA2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54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3297</Words>
  <Characters>18795</Characters>
  <Application>Microsoft Office Word</Application>
  <DocSecurity>0</DocSecurity>
  <Lines>156</Lines>
  <Paragraphs>44</Paragraphs>
  <ScaleCrop>false</ScaleCrop>
  <Company/>
  <LinksUpToDate>false</LinksUpToDate>
  <CharactersWithSpaces>22048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Рязанцев</cp:lastModifiedBy>
  <cp:revision>3</cp:revision>
  <dcterms:created xsi:type="dcterms:W3CDTF">2017-12-04T15:30:00Z</dcterms:created>
  <dcterms:modified xsi:type="dcterms:W3CDTF">2017-12-06T05:16:00Z</dcterms:modified>
</cp:coreProperties>
</file>