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B" w:rsidRDefault="004C56DB" w:rsidP="004C56DB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-462915</wp:posOffset>
            </wp:positionV>
            <wp:extent cx="571500" cy="819150"/>
            <wp:effectExtent l="19050" t="0" r="0" b="0"/>
            <wp:wrapThrough wrapText="bothSides">
              <wp:wrapPolygon edited="0">
                <wp:start x="-720" y="0"/>
                <wp:lineTo x="-720" y="21098"/>
                <wp:lineTo x="21600" y="21098"/>
                <wp:lineTo x="21600" y="0"/>
                <wp:lineTo x="-720" y="0"/>
              </wp:wrapPolygon>
            </wp:wrapThrough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C56DB" w:rsidRDefault="004C56DB" w:rsidP="004C56DB">
      <w:pPr>
        <w:pStyle w:val="a3"/>
        <w:ind w:firstLine="709"/>
        <w:jc w:val="center"/>
        <w:rPr>
          <w:b/>
          <w:szCs w:val="28"/>
        </w:rPr>
      </w:pPr>
    </w:p>
    <w:p w:rsidR="004C56DB" w:rsidRDefault="004C56DB" w:rsidP="004C56D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4C56DB" w:rsidRDefault="004C56DB" w:rsidP="004C56D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4C56DB" w:rsidRDefault="004C56DB" w:rsidP="004C56D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4C56DB" w:rsidRDefault="004C56DB" w:rsidP="004C56D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C56DB" w:rsidRDefault="004C56DB" w:rsidP="004C56DB">
      <w:pPr>
        <w:pStyle w:val="a3"/>
        <w:pBdr>
          <w:bottom w:val="single" w:sz="12" w:space="1" w:color="auto"/>
        </w:pBdr>
        <w:jc w:val="center"/>
        <w:rPr>
          <w:b/>
          <w:szCs w:val="28"/>
        </w:rPr>
      </w:pPr>
    </w:p>
    <w:p w:rsidR="004C56DB" w:rsidRDefault="004C56DB"/>
    <w:p w:rsidR="004C56DB" w:rsidRPr="00A620A8" w:rsidRDefault="00F9420F">
      <w:pPr>
        <w:rPr>
          <w:sz w:val="28"/>
          <w:szCs w:val="28"/>
        </w:rPr>
      </w:pPr>
      <w:r w:rsidRPr="00A620A8">
        <w:rPr>
          <w:sz w:val="28"/>
          <w:szCs w:val="28"/>
        </w:rPr>
        <w:t>от «03</w:t>
      </w:r>
      <w:r w:rsidR="004C56DB" w:rsidRPr="00A620A8">
        <w:rPr>
          <w:sz w:val="28"/>
          <w:szCs w:val="28"/>
        </w:rPr>
        <w:t>»</w:t>
      </w:r>
      <w:r w:rsidRPr="00A620A8">
        <w:rPr>
          <w:sz w:val="28"/>
          <w:szCs w:val="28"/>
        </w:rPr>
        <w:t xml:space="preserve"> 11.  </w:t>
      </w:r>
      <w:r w:rsidR="004C56DB" w:rsidRPr="00A620A8">
        <w:rPr>
          <w:sz w:val="28"/>
          <w:szCs w:val="28"/>
        </w:rPr>
        <w:t xml:space="preserve">2017 года № </w:t>
      </w:r>
      <w:r w:rsidRPr="00A620A8">
        <w:rPr>
          <w:sz w:val="28"/>
          <w:szCs w:val="28"/>
        </w:rPr>
        <w:t>26</w:t>
      </w:r>
    </w:p>
    <w:p w:rsidR="00F9420F" w:rsidRDefault="004C56DB" w:rsidP="00F9420F">
      <w:pPr>
        <w:tabs>
          <w:tab w:val="left" w:pos="5595"/>
        </w:tabs>
      </w:pPr>
      <w:r>
        <w:t xml:space="preserve">                        г</w:t>
      </w:r>
      <w:proofErr w:type="gramStart"/>
      <w:r>
        <w:t>.Б</w:t>
      </w:r>
      <w:proofErr w:type="gramEnd"/>
      <w:r>
        <w:t>огучар</w:t>
      </w:r>
      <w:r w:rsidR="00486D69">
        <w:tab/>
        <w:t xml:space="preserve">                                        </w:t>
      </w:r>
    </w:p>
    <w:p w:rsidR="00F9420F" w:rsidRDefault="00F9420F" w:rsidP="00F9420F">
      <w:pPr>
        <w:tabs>
          <w:tab w:val="left" w:pos="5595"/>
        </w:tabs>
      </w:pPr>
    </w:p>
    <w:p w:rsidR="004C56DB" w:rsidRDefault="004C56DB" w:rsidP="00F9420F">
      <w:pPr>
        <w:tabs>
          <w:tab w:val="left" w:pos="5595"/>
        </w:tabs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состава комиссии</w:t>
      </w: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по соблюдению требований </w:t>
      </w:r>
      <w:proofErr w:type="gramStart"/>
      <w:r>
        <w:rPr>
          <w:b/>
          <w:bCs/>
          <w:kern w:val="28"/>
          <w:sz w:val="28"/>
          <w:szCs w:val="28"/>
        </w:rPr>
        <w:t>к</w:t>
      </w:r>
      <w:proofErr w:type="gramEnd"/>
      <w:r>
        <w:rPr>
          <w:b/>
          <w:bCs/>
          <w:kern w:val="28"/>
          <w:sz w:val="28"/>
          <w:szCs w:val="28"/>
        </w:rPr>
        <w:t xml:space="preserve"> </w:t>
      </w: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служебному  поведению и </w:t>
      </w: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урегулированию  конфликта интересов</w:t>
      </w: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в Совете народных депутатов Богучарского </w:t>
      </w: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муниципального района</w:t>
      </w: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</w:p>
    <w:p w:rsidR="004C56DB" w:rsidRDefault="004C56DB" w:rsidP="004C56DB">
      <w:pPr>
        <w:outlineLvl w:val="0"/>
        <w:rPr>
          <w:b/>
          <w:bCs/>
          <w:kern w:val="28"/>
          <w:sz w:val="28"/>
          <w:szCs w:val="28"/>
        </w:rPr>
      </w:pPr>
    </w:p>
    <w:p w:rsidR="004C56DB" w:rsidRDefault="004C56DB" w:rsidP="004C56DB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 законов от </w:t>
      </w:r>
      <w:r>
        <w:rPr>
          <w:bCs/>
          <w:sz w:val="28"/>
          <w:szCs w:val="28"/>
        </w:rPr>
        <w:t xml:space="preserve">06.10.2003 №131-ФЗ «Об общих принципах организации местного самоуправления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Российской </w:t>
      </w:r>
      <w:proofErr w:type="gramStart"/>
      <w:r>
        <w:rPr>
          <w:bCs/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от 25.12.2008 № 273-ФЗ «О противодействии коррупции», Устава Богучарского муниципального района Воронежской области, решением Совета народных депутатов Богучарского муниципального района от 20.05.2016 года № 298 «Об утверждении Положения о порядке проверки  достоверности и полноты сведений, представленных гражданами, претендующими на замещение  муниципальных должностей, лицами,  замещающими муниципальные должности, и соблюдения  ограничений лицами, замещающими муниципальные должности, а также о порядке рассмотрения вопросов, касающихся соблюдения</w:t>
      </w:r>
      <w:proofErr w:type="gramEnd"/>
      <w:r>
        <w:rPr>
          <w:sz w:val="28"/>
          <w:szCs w:val="28"/>
        </w:rPr>
        <w:t xml:space="preserve"> требований к должностному  поведению лиц, замещающих муниципальные должности,  и урегулирования конфликта интересов»,  Совет народных депутатов  Богучарского муниципального района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4C56DB" w:rsidRDefault="004C56DB" w:rsidP="004C56DB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соблюдению требований к служебному поведению и урегулированию конфликта интересов в Совете народных депутатов Богучарского муниципального района (далее – Комиссия) согласно приложению.  </w:t>
      </w:r>
    </w:p>
    <w:p w:rsidR="004C56DB" w:rsidRDefault="004C56DB" w:rsidP="004C56DB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Комиссии в своей работе руководствовать решением Совета народных депутатов Богучарского муниципального района от 20.05.2016 года № 298 «Об утверждении Положения о порядке проверки  достоверности и полноты сведений, представленных гражданами, претендующими на замещение  муниципальных должностей, лицами,  замещающими муниципальные должности, и соблюдения  ограничений лицами, замещающими муниципальные должности, а также о порядке рассмотрения вопросов, касающихся соблюдения требований к должностному  поведению </w:t>
      </w:r>
      <w:r>
        <w:rPr>
          <w:sz w:val="28"/>
          <w:szCs w:val="28"/>
        </w:rPr>
        <w:lastRenderedPageBreak/>
        <w:t>лиц, замещающих муниципальные должности</w:t>
      </w:r>
      <w:proofErr w:type="gramEnd"/>
      <w:r>
        <w:rPr>
          <w:sz w:val="28"/>
          <w:szCs w:val="28"/>
        </w:rPr>
        <w:t>,  и урегулирования конфликта интересов»</w:t>
      </w:r>
      <w:r w:rsidR="00FE5209">
        <w:rPr>
          <w:sz w:val="28"/>
          <w:szCs w:val="28"/>
        </w:rPr>
        <w:t>.</w:t>
      </w:r>
    </w:p>
    <w:p w:rsidR="00FE5209" w:rsidRDefault="00FE5209" w:rsidP="004C56DB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народных депутатов Богучарского муниципального района от 20.02.2017 № 365 «Об утверждении состава комиссии по соблюдению требований к служебному поведению и урегулированию конфликта интересов в Совете народных депутатов Богучарского муниципального района».</w:t>
      </w:r>
    </w:p>
    <w:p w:rsidR="004C56DB" w:rsidRDefault="00FE5209" w:rsidP="004C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56DB">
        <w:rPr>
          <w:sz w:val="28"/>
          <w:szCs w:val="28"/>
        </w:rPr>
        <w:t xml:space="preserve">. </w:t>
      </w:r>
      <w:proofErr w:type="gramStart"/>
      <w:r w:rsidR="004C56DB">
        <w:rPr>
          <w:sz w:val="28"/>
          <w:szCs w:val="28"/>
        </w:rPr>
        <w:t>Контроль за</w:t>
      </w:r>
      <w:proofErr w:type="gramEnd"/>
      <w:r w:rsidR="004C56DB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</w:t>
      </w:r>
      <w:r>
        <w:rPr>
          <w:sz w:val="28"/>
          <w:szCs w:val="28"/>
        </w:rPr>
        <w:t>этике (</w:t>
      </w: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И.П.</w:t>
      </w:r>
      <w:r w:rsidR="004C56DB">
        <w:rPr>
          <w:sz w:val="28"/>
          <w:szCs w:val="28"/>
        </w:rPr>
        <w:t xml:space="preserve">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4C56DB">
        <w:rPr>
          <w:sz w:val="28"/>
          <w:szCs w:val="28"/>
        </w:rPr>
        <w:t>Самодурову</w:t>
      </w:r>
      <w:proofErr w:type="spellEnd"/>
      <w:r w:rsidR="004C56DB">
        <w:rPr>
          <w:sz w:val="28"/>
          <w:szCs w:val="28"/>
        </w:rPr>
        <w:t xml:space="preserve"> Н.А.</w:t>
      </w:r>
    </w:p>
    <w:p w:rsidR="004C56DB" w:rsidRDefault="004C56DB" w:rsidP="0084714E">
      <w:pPr>
        <w:ind w:firstLine="708"/>
        <w:jc w:val="both"/>
        <w:rPr>
          <w:sz w:val="28"/>
          <w:szCs w:val="28"/>
        </w:rPr>
      </w:pPr>
    </w:p>
    <w:p w:rsidR="0084714E" w:rsidRDefault="0084714E" w:rsidP="00A620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C56DB" w:rsidRDefault="0084714E" w:rsidP="00A6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                  </w:t>
      </w:r>
      <w:r w:rsidR="00A620A8">
        <w:rPr>
          <w:sz w:val="28"/>
          <w:szCs w:val="28"/>
        </w:rPr>
        <w:t xml:space="preserve">  </w:t>
      </w:r>
      <w:proofErr w:type="spellStart"/>
      <w:r w:rsidR="00A620A8">
        <w:rPr>
          <w:sz w:val="28"/>
          <w:szCs w:val="28"/>
        </w:rPr>
        <w:t>Ю.В.Дорохина</w:t>
      </w:r>
      <w:proofErr w:type="spellEnd"/>
    </w:p>
    <w:p w:rsidR="0084714E" w:rsidRDefault="0084714E" w:rsidP="004C56DB">
      <w:pPr>
        <w:ind w:firstLine="709"/>
        <w:jc w:val="both"/>
        <w:rPr>
          <w:sz w:val="28"/>
          <w:szCs w:val="28"/>
        </w:rPr>
      </w:pPr>
    </w:p>
    <w:p w:rsidR="0084714E" w:rsidRDefault="0084714E" w:rsidP="004C56DB">
      <w:pPr>
        <w:ind w:firstLine="709"/>
        <w:jc w:val="both"/>
        <w:rPr>
          <w:sz w:val="28"/>
          <w:szCs w:val="28"/>
        </w:rPr>
      </w:pPr>
    </w:p>
    <w:p w:rsidR="0084714E" w:rsidRDefault="0084714E" w:rsidP="004C56DB">
      <w:pPr>
        <w:ind w:firstLine="709"/>
        <w:jc w:val="both"/>
        <w:rPr>
          <w:sz w:val="28"/>
          <w:szCs w:val="28"/>
        </w:rPr>
      </w:pPr>
    </w:p>
    <w:p w:rsidR="0084714E" w:rsidRDefault="0084714E" w:rsidP="004C56DB">
      <w:pPr>
        <w:ind w:firstLine="709"/>
        <w:jc w:val="both"/>
        <w:rPr>
          <w:sz w:val="28"/>
          <w:szCs w:val="28"/>
        </w:rPr>
      </w:pPr>
    </w:p>
    <w:p w:rsidR="00FE5209" w:rsidRDefault="00FE5209" w:rsidP="00A6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Богучарского </w:t>
      </w:r>
    </w:p>
    <w:p w:rsidR="004C56DB" w:rsidRDefault="00FE5209" w:rsidP="00A6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A620A8">
        <w:rPr>
          <w:sz w:val="28"/>
          <w:szCs w:val="28"/>
        </w:rPr>
        <w:t xml:space="preserve">     В.В.Кузнецов</w:t>
      </w:r>
    </w:p>
    <w:p w:rsidR="00FE5209" w:rsidRDefault="004C56DB" w:rsidP="00FE5209">
      <w:pPr>
        <w:overflowPunct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5209">
        <w:rPr>
          <w:sz w:val="28"/>
          <w:szCs w:val="28"/>
        </w:rPr>
        <w:lastRenderedPageBreak/>
        <w:t>Приложение</w:t>
      </w:r>
    </w:p>
    <w:p w:rsidR="00FE5209" w:rsidRDefault="00FE5209" w:rsidP="00FE52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E5209" w:rsidRDefault="00FE5209" w:rsidP="00FE52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9420F" w:rsidRDefault="00F9420F" w:rsidP="00F9420F"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E5209">
        <w:rPr>
          <w:sz w:val="24"/>
          <w:szCs w:val="24"/>
        </w:rPr>
        <w:t xml:space="preserve">  </w:t>
      </w:r>
      <w:r>
        <w:t>от «03» 11.  2017 года № 26</w:t>
      </w:r>
    </w:p>
    <w:p w:rsidR="00F9420F" w:rsidRDefault="00F9420F" w:rsidP="00F9420F"/>
    <w:p w:rsidR="00FE5209" w:rsidRPr="003E778A" w:rsidRDefault="00FE5209" w:rsidP="00FE5209">
      <w:pPr>
        <w:pStyle w:val="a3"/>
        <w:jc w:val="right"/>
        <w:rPr>
          <w:b/>
          <w:szCs w:val="28"/>
        </w:rPr>
      </w:pPr>
    </w:p>
    <w:p w:rsidR="00FE5209" w:rsidRDefault="00FE5209" w:rsidP="00FE5209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FE5209" w:rsidRDefault="00FE5209" w:rsidP="00F9420F">
      <w:pPr>
        <w:rPr>
          <w:sz w:val="28"/>
          <w:szCs w:val="28"/>
        </w:rPr>
      </w:pPr>
    </w:p>
    <w:p w:rsidR="00FE5209" w:rsidRDefault="00FE5209" w:rsidP="00FE5209">
      <w:pPr>
        <w:jc w:val="center"/>
        <w:rPr>
          <w:b/>
          <w:sz w:val="28"/>
          <w:szCs w:val="28"/>
        </w:rPr>
      </w:pPr>
      <w:r w:rsidRPr="00081755">
        <w:rPr>
          <w:b/>
          <w:sz w:val="28"/>
          <w:szCs w:val="28"/>
        </w:rPr>
        <w:t>Состав комиссии</w:t>
      </w:r>
      <w:r>
        <w:rPr>
          <w:b/>
          <w:sz w:val="28"/>
          <w:szCs w:val="28"/>
        </w:rPr>
        <w:t xml:space="preserve"> </w:t>
      </w:r>
      <w:r w:rsidRPr="00081755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в Совете народных депутатов Богучарского муниципального района</w:t>
      </w:r>
    </w:p>
    <w:p w:rsidR="00FE5209" w:rsidRDefault="00FE5209" w:rsidP="00FE5209">
      <w:pPr>
        <w:jc w:val="center"/>
        <w:rPr>
          <w:b/>
          <w:sz w:val="28"/>
          <w:szCs w:val="28"/>
        </w:rPr>
      </w:pPr>
    </w:p>
    <w:p w:rsidR="00FE5209" w:rsidRPr="00ED75F1" w:rsidRDefault="00FE5209" w:rsidP="00FE52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D75F1">
        <w:rPr>
          <w:b/>
          <w:sz w:val="28"/>
          <w:szCs w:val="28"/>
        </w:rPr>
        <w:t xml:space="preserve">Маркович Геннадий Данилович - </w:t>
      </w:r>
      <w:r w:rsidRPr="00ED75F1">
        <w:rPr>
          <w:rFonts w:eastAsia="Calibri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индивидуальный предприниматель</w:t>
      </w:r>
      <w:r>
        <w:rPr>
          <w:rFonts w:eastAsia="Calibri"/>
          <w:sz w:val="28"/>
          <w:szCs w:val="28"/>
        </w:rPr>
        <w:t>, председатель комиссии</w:t>
      </w:r>
      <w:r w:rsidRPr="00ED75F1">
        <w:rPr>
          <w:rFonts w:eastAsia="Calibri"/>
          <w:sz w:val="28"/>
          <w:szCs w:val="28"/>
        </w:rPr>
        <w:t>.</w:t>
      </w:r>
    </w:p>
    <w:p w:rsidR="00FE5209" w:rsidRDefault="00FE5209" w:rsidP="00FE5209">
      <w:pPr>
        <w:ind w:firstLine="708"/>
        <w:jc w:val="both"/>
        <w:rPr>
          <w:sz w:val="28"/>
          <w:szCs w:val="28"/>
        </w:rPr>
      </w:pPr>
      <w:r w:rsidRPr="00ED75F1">
        <w:rPr>
          <w:b/>
          <w:sz w:val="28"/>
          <w:szCs w:val="28"/>
        </w:rPr>
        <w:t>2. Петренко Николай Викторович</w:t>
      </w:r>
      <w:r>
        <w:rPr>
          <w:sz w:val="28"/>
          <w:szCs w:val="28"/>
        </w:rPr>
        <w:t xml:space="preserve"> - депутат Совета народных депутатов Богучарского муниципального района от избирательного округа № 2, генеральный директор открытого акционерного общества «</w:t>
      </w:r>
      <w:proofErr w:type="spellStart"/>
      <w:r>
        <w:rPr>
          <w:sz w:val="28"/>
          <w:szCs w:val="28"/>
        </w:rPr>
        <w:t>Богучарское</w:t>
      </w:r>
      <w:proofErr w:type="spellEnd"/>
      <w:r>
        <w:rPr>
          <w:sz w:val="28"/>
          <w:szCs w:val="28"/>
        </w:rPr>
        <w:t xml:space="preserve"> АТП».</w:t>
      </w:r>
    </w:p>
    <w:p w:rsidR="00B94B45" w:rsidRDefault="00FE5209" w:rsidP="00B94B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94B45">
        <w:rPr>
          <w:b/>
          <w:sz w:val="28"/>
          <w:szCs w:val="28"/>
        </w:rPr>
        <w:t xml:space="preserve"> </w:t>
      </w:r>
      <w:proofErr w:type="spellStart"/>
      <w:r w:rsidR="00B94B45">
        <w:rPr>
          <w:b/>
          <w:sz w:val="28"/>
          <w:szCs w:val="28"/>
        </w:rPr>
        <w:t>Булах</w:t>
      </w:r>
      <w:proofErr w:type="spellEnd"/>
      <w:r w:rsidR="00B94B45">
        <w:rPr>
          <w:b/>
          <w:sz w:val="28"/>
          <w:szCs w:val="28"/>
        </w:rPr>
        <w:t xml:space="preserve"> Ирина Петровна – депутат </w:t>
      </w:r>
      <w:r>
        <w:rPr>
          <w:b/>
          <w:sz w:val="28"/>
          <w:szCs w:val="28"/>
        </w:rPr>
        <w:t xml:space="preserve"> </w:t>
      </w:r>
      <w:r w:rsidR="00B94B45" w:rsidRPr="00BD7DCF">
        <w:rPr>
          <w:sz w:val="28"/>
          <w:szCs w:val="28"/>
        </w:rPr>
        <w:t>Совета народных депутатов Богучарского муниципального рай</w:t>
      </w:r>
      <w:r w:rsidR="00B94B45">
        <w:rPr>
          <w:sz w:val="28"/>
          <w:szCs w:val="28"/>
        </w:rPr>
        <w:t>она от избирательного округа № 1</w:t>
      </w:r>
      <w:r w:rsidR="00B94B45" w:rsidRPr="00BD7DCF">
        <w:rPr>
          <w:sz w:val="28"/>
          <w:szCs w:val="28"/>
        </w:rPr>
        <w:t>,</w:t>
      </w:r>
      <w:r w:rsidR="00B94B45">
        <w:rPr>
          <w:sz w:val="28"/>
          <w:szCs w:val="28"/>
        </w:rPr>
        <w:t xml:space="preserve"> директор МКОУ «</w:t>
      </w:r>
      <w:proofErr w:type="spellStart"/>
      <w:r w:rsidR="00B94B45">
        <w:rPr>
          <w:sz w:val="28"/>
          <w:szCs w:val="28"/>
        </w:rPr>
        <w:t>Богучарская</w:t>
      </w:r>
      <w:proofErr w:type="spellEnd"/>
      <w:r w:rsidR="00B94B45">
        <w:rPr>
          <w:sz w:val="28"/>
          <w:szCs w:val="28"/>
        </w:rPr>
        <w:t xml:space="preserve"> средняя общеобразовательная школа № 2» .</w:t>
      </w:r>
    </w:p>
    <w:p w:rsidR="00FE5209" w:rsidRDefault="00FE5209" w:rsidP="00FE52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E5209" w:rsidRDefault="00FE5209" w:rsidP="00FE5209">
      <w:pPr>
        <w:ind w:firstLine="708"/>
        <w:jc w:val="both"/>
        <w:rPr>
          <w:sz w:val="28"/>
          <w:szCs w:val="28"/>
        </w:rPr>
      </w:pPr>
      <w:r w:rsidRPr="00ED75F1">
        <w:rPr>
          <w:b/>
          <w:sz w:val="28"/>
          <w:szCs w:val="28"/>
        </w:rPr>
        <w:t xml:space="preserve">4.Резников Василий </w:t>
      </w:r>
      <w:proofErr w:type="spellStart"/>
      <w:r w:rsidRPr="00ED75F1">
        <w:rPr>
          <w:b/>
          <w:sz w:val="28"/>
          <w:szCs w:val="28"/>
        </w:rPr>
        <w:t>Емельянович</w:t>
      </w:r>
      <w:proofErr w:type="spellEnd"/>
      <w:r w:rsidRPr="00BD7DCF">
        <w:rPr>
          <w:sz w:val="28"/>
          <w:szCs w:val="28"/>
        </w:rPr>
        <w:t xml:space="preserve"> – депутат Совета народных депутатов Богучарского муниципального района от избирательного округа № 3, председатель сельхозартели</w:t>
      </w:r>
      <w:r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«Родина»</w:t>
      </w:r>
      <w:r>
        <w:rPr>
          <w:sz w:val="28"/>
          <w:szCs w:val="28"/>
        </w:rPr>
        <w:t>.</w:t>
      </w:r>
    </w:p>
    <w:p w:rsidR="00FE5209" w:rsidRPr="007F1E4C" w:rsidRDefault="00FE5209" w:rsidP="00FE52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F1">
        <w:rPr>
          <w:rFonts w:ascii="Times New Roman" w:hAnsi="Times New Roman" w:cs="Times New Roman"/>
          <w:b/>
          <w:sz w:val="28"/>
          <w:szCs w:val="28"/>
        </w:rPr>
        <w:t>5.Богданов Иван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</w:t>
      </w:r>
      <w:r w:rsidRPr="007F1E4C">
        <w:rPr>
          <w:rFonts w:ascii="Times New Roman" w:hAnsi="Times New Roman" w:cs="Times New Roman"/>
          <w:sz w:val="28"/>
          <w:szCs w:val="28"/>
        </w:rPr>
        <w:t>председатель Богучарского райкома профсоюза работников народного образования и науки Российской Федерации.</w:t>
      </w:r>
    </w:p>
    <w:p w:rsidR="004C56DB" w:rsidRDefault="004C56DB" w:rsidP="004C56DB"/>
    <w:sectPr w:rsidR="004C56D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DB"/>
    <w:rsid w:val="000540DE"/>
    <w:rsid w:val="00087263"/>
    <w:rsid w:val="000B4CC6"/>
    <w:rsid w:val="000E301F"/>
    <w:rsid w:val="00356DB3"/>
    <w:rsid w:val="00392372"/>
    <w:rsid w:val="00486D69"/>
    <w:rsid w:val="004C56DB"/>
    <w:rsid w:val="004D1B4A"/>
    <w:rsid w:val="00593A07"/>
    <w:rsid w:val="00622865"/>
    <w:rsid w:val="00696EAA"/>
    <w:rsid w:val="00800C98"/>
    <w:rsid w:val="008067D0"/>
    <w:rsid w:val="00806A25"/>
    <w:rsid w:val="0084714E"/>
    <w:rsid w:val="008D15BB"/>
    <w:rsid w:val="00917C25"/>
    <w:rsid w:val="00A620A8"/>
    <w:rsid w:val="00B67054"/>
    <w:rsid w:val="00B877C2"/>
    <w:rsid w:val="00B94B45"/>
    <w:rsid w:val="00BB11C8"/>
    <w:rsid w:val="00CE4387"/>
    <w:rsid w:val="00DE5B51"/>
    <w:rsid w:val="00E15643"/>
    <w:rsid w:val="00F2381C"/>
    <w:rsid w:val="00F7567E"/>
    <w:rsid w:val="00F9420F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56DB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C56DB"/>
    <w:rPr>
      <w:rFonts w:eastAsia="Times New Roman"/>
      <w:color w:val="auto"/>
      <w:szCs w:val="20"/>
      <w:lang w:eastAsia="ru-RU"/>
    </w:rPr>
  </w:style>
  <w:style w:type="paragraph" w:customStyle="1" w:styleId="ConsPlusNormal">
    <w:name w:val="ConsPlusNormal"/>
    <w:rsid w:val="00FE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>Work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2</cp:revision>
  <cp:lastPrinted>2017-10-30T11:11:00Z</cp:lastPrinted>
  <dcterms:created xsi:type="dcterms:W3CDTF">2017-12-06T07:18:00Z</dcterms:created>
  <dcterms:modified xsi:type="dcterms:W3CDTF">2017-12-06T07:18:00Z</dcterms:modified>
</cp:coreProperties>
</file>