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FC3" w:rsidRDefault="009061BC" w:rsidP="006A7FC3">
      <w:pPr>
        <w:pStyle w:val="a3"/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5.65pt;margin-top:-9pt;width:37.9pt;height:54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556597249" r:id="rId6"/>
        </w:pict>
      </w:r>
    </w:p>
    <w:p w:rsidR="006A7FC3" w:rsidRDefault="006A7FC3" w:rsidP="006A7FC3">
      <w:pPr>
        <w:pStyle w:val="a3"/>
        <w:jc w:val="center"/>
        <w:rPr>
          <w:b/>
          <w:szCs w:val="28"/>
        </w:rPr>
      </w:pPr>
    </w:p>
    <w:p w:rsidR="006A7FC3" w:rsidRDefault="006A7FC3" w:rsidP="006A7FC3">
      <w:pPr>
        <w:pStyle w:val="a3"/>
        <w:jc w:val="center"/>
        <w:rPr>
          <w:b/>
          <w:szCs w:val="28"/>
        </w:rPr>
      </w:pPr>
    </w:p>
    <w:p w:rsidR="006A7FC3" w:rsidRDefault="006A7FC3" w:rsidP="006A7F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6A7FC3" w:rsidRDefault="006A7FC3" w:rsidP="006A7F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6A7FC3" w:rsidRDefault="006A7FC3" w:rsidP="006A7FC3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6A7FC3" w:rsidRDefault="006A7FC3" w:rsidP="006A7FC3">
      <w:pPr>
        <w:pStyle w:val="a3"/>
        <w:jc w:val="center"/>
        <w:rPr>
          <w:b/>
          <w:szCs w:val="28"/>
        </w:rPr>
      </w:pPr>
    </w:p>
    <w:p w:rsidR="006A7FC3" w:rsidRDefault="006A7FC3" w:rsidP="006A7FC3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>
        <w:rPr>
          <w:b/>
          <w:bCs/>
          <w:szCs w:val="28"/>
        </w:rPr>
        <w:t>РЕШЕНИЕ</w:t>
      </w:r>
    </w:p>
    <w:p w:rsidR="006A7FC3" w:rsidRDefault="006A7FC3" w:rsidP="006A7FC3">
      <w:pPr>
        <w:pStyle w:val="a3"/>
        <w:jc w:val="center"/>
        <w:rPr>
          <w:szCs w:val="28"/>
          <w:u w:val="single"/>
        </w:rPr>
      </w:pPr>
    </w:p>
    <w:p w:rsidR="006A7FC3" w:rsidRPr="0051435C" w:rsidRDefault="00F47818" w:rsidP="006A7FC3">
      <w:pPr>
        <w:pStyle w:val="a3"/>
        <w:rPr>
          <w:sz w:val="24"/>
          <w:szCs w:val="24"/>
        </w:rPr>
      </w:pPr>
      <w:r w:rsidRPr="0051435C">
        <w:rPr>
          <w:sz w:val="24"/>
          <w:szCs w:val="24"/>
        </w:rPr>
        <w:t>от «</w:t>
      </w:r>
      <w:r w:rsidR="0051435C" w:rsidRPr="0051435C">
        <w:rPr>
          <w:sz w:val="24"/>
          <w:szCs w:val="24"/>
        </w:rPr>
        <w:t>0</w:t>
      </w:r>
      <w:r w:rsidRPr="0051435C">
        <w:rPr>
          <w:sz w:val="24"/>
          <w:szCs w:val="24"/>
        </w:rPr>
        <w:t>4»</w:t>
      </w:r>
      <w:r w:rsidR="0051435C" w:rsidRPr="0051435C">
        <w:rPr>
          <w:sz w:val="24"/>
          <w:szCs w:val="24"/>
        </w:rPr>
        <w:t xml:space="preserve"> апреля</w:t>
      </w:r>
      <w:r w:rsidRPr="0051435C">
        <w:rPr>
          <w:sz w:val="24"/>
          <w:szCs w:val="24"/>
        </w:rPr>
        <w:t xml:space="preserve"> 2017 г</w:t>
      </w:r>
      <w:r w:rsidR="0051435C" w:rsidRPr="0051435C">
        <w:rPr>
          <w:sz w:val="24"/>
          <w:szCs w:val="24"/>
        </w:rPr>
        <w:t>.</w:t>
      </w:r>
      <w:r w:rsidRPr="0051435C">
        <w:rPr>
          <w:sz w:val="24"/>
          <w:szCs w:val="24"/>
        </w:rPr>
        <w:t xml:space="preserve"> № 377</w:t>
      </w:r>
      <w:r w:rsidR="006A7FC3" w:rsidRPr="0051435C">
        <w:rPr>
          <w:sz w:val="24"/>
          <w:szCs w:val="24"/>
        </w:rPr>
        <w:t xml:space="preserve">                          </w:t>
      </w:r>
    </w:p>
    <w:p w:rsidR="006A7FC3" w:rsidRPr="00F36D1A" w:rsidRDefault="006A7FC3" w:rsidP="006A7FC3">
      <w:pPr>
        <w:pStyle w:val="a3"/>
        <w:rPr>
          <w:sz w:val="24"/>
          <w:szCs w:val="24"/>
        </w:rPr>
      </w:pPr>
      <w:r w:rsidRPr="00F36D1A">
        <w:rPr>
          <w:sz w:val="24"/>
          <w:szCs w:val="24"/>
        </w:rPr>
        <w:t xml:space="preserve">                    г. Богучар</w:t>
      </w:r>
    </w:p>
    <w:p w:rsidR="006A7FC3" w:rsidRDefault="006A7FC3" w:rsidP="006A7FC3">
      <w:pPr>
        <w:pStyle w:val="a3"/>
        <w:jc w:val="center"/>
        <w:rPr>
          <w:b/>
          <w:szCs w:val="28"/>
        </w:rPr>
      </w:pPr>
    </w:p>
    <w:p w:rsidR="006A7FC3" w:rsidRPr="0051435C" w:rsidRDefault="006A7FC3" w:rsidP="006A7FC3">
      <w:pPr>
        <w:pStyle w:val="a3"/>
        <w:jc w:val="left"/>
        <w:rPr>
          <w:b/>
          <w:bCs/>
          <w:szCs w:val="28"/>
        </w:rPr>
      </w:pPr>
      <w:r w:rsidRPr="0051435C">
        <w:rPr>
          <w:b/>
          <w:bCs/>
          <w:szCs w:val="28"/>
        </w:rPr>
        <w:t xml:space="preserve">О  внесении изменений в решение Совета </w:t>
      </w:r>
    </w:p>
    <w:p w:rsidR="006A7FC3" w:rsidRPr="0051435C" w:rsidRDefault="006A7FC3" w:rsidP="006A7FC3">
      <w:pPr>
        <w:pStyle w:val="a3"/>
        <w:jc w:val="left"/>
        <w:rPr>
          <w:b/>
          <w:bCs/>
          <w:szCs w:val="28"/>
        </w:rPr>
      </w:pPr>
      <w:r w:rsidRPr="0051435C">
        <w:rPr>
          <w:b/>
          <w:bCs/>
          <w:szCs w:val="28"/>
        </w:rPr>
        <w:t xml:space="preserve">народных депутатов Богучарского </w:t>
      </w:r>
      <w:proofErr w:type="gramStart"/>
      <w:r w:rsidRPr="0051435C">
        <w:rPr>
          <w:b/>
          <w:bCs/>
          <w:szCs w:val="28"/>
        </w:rPr>
        <w:t>муниципального</w:t>
      </w:r>
      <w:proofErr w:type="gramEnd"/>
      <w:r w:rsidRPr="0051435C">
        <w:rPr>
          <w:b/>
          <w:bCs/>
          <w:szCs w:val="28"/>
        </w:rPr>
        <w:t xml:space="preserve"> </w:t>
      </w:r>
    </w:p>
    <w:p w:rsidR="006A7FC3" w:rsidRPr="0051435C" w:rsidRDefault="006A7FC3" w:rsidP="006A7FC3">
      <w:pPr>
        <w:pStyle w:val="a3"/>
        <w:jc w:val="left"/>
        <w:rPr>
          <w:b/>
          <w:color w:val="000000"/>
          <w:szCs w:val="28"/>
        </w:rPr>
      </w:pPr>
      <w:r w:rsidRPr="0051435C">
        <w:rPr>
          <w:b/>
          <w:bCs/>
          <w:szCs w:val="28"/>
        </w:rPr>
        <w:t xml:space="preserve">района Воронежской области от </w:t>
      </w:r>
      <w:r w:rsidRPr="0051435C">
        <w:rPr>
          <w:b/>
          <w:color w:val="000000"/>
          <w:szCs w:val="28"/>
        </w:rPr>
        <w:t>27.12.2016 № 347</w:t>
      </w:r>
    </w:p>
    <w:p w:rsidR="006A7FC3" w:rsidRPr="00F36D1A" w:rsidRDefault="006A7FC3" w:rsidP="006A7FC3">
      <w:pPr>
        <w:pStyle w:val="a3"/>
        <w:jc w:val="left"/>
        <w:rPr>
          <w:color w:val="000000"/>
          <w:szCs w:val="28"/>
        </w:rPr>
      </w:pPr>
    </w:p>
    <w:p w:rsidR="006A7FC3" w:rsidRPr="00F47818" w:rsidRDefault="006A7FC3" w:rsidP="006A7FC3">
      <w:pPr>
        <w:pStyle w:val="a3"/>
        <w:spacing w:line="360" w:lineRule="auto"/>
        <w:ind w:firstLine="708"/>
        <w:rPr>
          <w:b/>
          <w:noProof/>
          <w:szCs w:val="28"/>
        </w:rPr>
      </w:pPr>
      <w:r w:rsidRPr="00F36D1A">
        <w:rPr>
          <w:bCs/>
          <w:szCs w:val="28"/>
        </w:rPr>
        <w:t xml:space="preserve">В соответствии с Федеральным законом </w:t>
      </w:r>
      <w:r w:rsidRPr="00F36D1A">
        <w:rPr>
          <w:szCs w:val="28"/>
        </w:rPr>
        <w:t>от 21.12.2001 № 178-ФЗ «О приватизации государственного и муниципального имущества»,</w:t>
      </w:r>
      <w:r w:rsidRPr="00F36D1A">
        <w:rPr>
          <w:bCs/>
          <w:szCs w:val="28"/>
        </w:rPr>
        <w:t xml:space="preserve"> </w:t>
      </w:r>
      <w:r w:rsidRPr="00F36D1A">
        <w:rPr>
          <w:szCs w:val="28"/>
        </w:rPr>
        <w:t xml:space="preserve">постановлением районного Совета народных депутатов от 26.09.2015 № 268 «Об утверждении Положения об управлении и распоряжении имуществом, находящимся в собственности Богучарского муниципального района», решением Совета народных депутатов от 22.07.2008 № 50 «Об утверждении порядка планирования и принятия решения об условиях приватизации имущества Богучарского муниципального района Воронежской области», </w:t>
      </w:r>
      <w:r w:rsidRPr="00F36D1A">
        <w:rPr>
          <w:noProof/>
          <w:szCs w:val="28"/>
        </w:rPr>
        <w:t>Совет народных депутатов Богучарского муниципального района</w:t>
      </w:r>
      <w:r w:rsidR="00F47818">
        <w:rPr>
          <w:noProof/>
          <w:szCs w:val="28"/>
        </w:rPr>
        <w:t xml:space="preserve"> </w:t>
      </w:r>
      <w:r w:rsidR="00F47818" w:rsidRPr="00F47818">
        <w:rPr>
          <w:b/>
          <w:noProof/>
          <w:szCs w:val="28"/>
        </w:rPr>
        <w:t>р е ш и л:</w:t>
      </w:r>
      <w:r w:rsidRPr="00F47818">
        <w:rPr>
          <w:b/>
          <w:noProof/>
          <w:szCs w:val="28"/>
        </w:rPr>
        <w:t xml:space="preserve"> </w:t>
      </w:r>
    </w:p>
    <w:p w:rsidR="006A7FC3" w:rsidRDefault="006A7FC3" w:rsidP="006A7FC3">
      <w:pPr>
        <w:pStyle w:val="a3"/>
        <w:spacing w:line="360" w:lineRule="auto"/>
        <w:ind w:firstLine="708"/>
        <w:rPr>
          <w:bCs/>
          <w:szCs w:val="28"/>
        </w:rPr>
      </w:pPr>
      <w:r w:rsidRPr="00F36D1A">
        <w:rPr>
          <w:bCs/>
          <w:szCs w:val="28"/>
        </w:rPr>
        <w:t>1. Внести</w:t>
      </w:r>
      <w:r>
        <w:rPr>
          <w:bCs/>
          <w:szCs w:val="28"/>
        </w:rPr>
        <w:t xml:space="preserve"> следующие </w:t>
      </w:r>
      <w:r w:rsidRPr="00F36D1A">
        <w:rPr>
          <w:bCs/>
          <w:szCs w:val="28"/>
        </w:rPr>
        <w:t xml:space="preserve">изменения в решение Совета народных депутатов Богучарского муниципального района Воронежской области от </w:t>
      </w:r>
      <w:r w:rsidRPr="00F36D1A">
        <w:rPr>
          <w:color w:val="000000"/>
          <w:szCs w:val="28"/>
        </w:rPr>
        <w:t>27.12.2016 № 347 «</w:t>
      </w:r>
      <w:r w:rsidRPr="00F36D1A">
        <w:rPr>
          <w:bCs/>
          <w:szCs w:val="28"/>
        </w:rPr>
        <w:t>О  прогнозном плане приватизации муниципального имущества Богучарского муниципального района Воронежской области на 2017 год»</w:t>
      </w:r>
      <w:r>
        <w:rPr>
          <w:bCs/>
          <w:szCs w:val="28"/>
        </w:rPr>
        <w:t>:</w:t>
      </w:r>
    </w:p>
    <w:p w:rsidR="006A7FC3" w:rsidRPr="00F36D1A" w:rsidRDefault="006A7FC3" w:rsidP="006A7FC3">
      <w:pPr>
        <w:pStyle w:val="a3"/>
        <w:spacing w:line="360" w:lineRule="auto"/>
        <w:ind w:firstLine="708"/>
        <w:rPr>
          <w:color w:val="000000"/>
          <w:szCs w:val="28"/>
        </w:rPr>
      </w:pPr>
      <w:r>
        <w:rPr>
          <w:bCs/>
          <w:szCs w:val="28"/>
        </w:rPr>
        <w:t>1.1. Приложение к решению</w:t>
      </w:r>
      <w:r w:rsidRPr="00F36D1A">
        <w:rPr>
          <w:bCs/>
          <w:szCs w:val="28"/>
        </w:rPr>
        <w:t xml:space="preserve"> Совета народных депутатов Богучарского муниципального района Воронежской области от </w:t>
      </w:r>
      <w:r w:rsidRPr="00F36D1A">
        <w:rPr>
          <w:color w:val="000000"/>
          <w:szCs w:val="28"/>
        </w:rPr>
        <w:t>27.12.2016 № 347 «</w:t>
      </w:r>
      <w:r w:rsidRPr="00F36D1A">
        <w:rPr>
          <w:bCs/>
          <w:szCs w:val="28"/>
        </w:rPr>
        <w:t>О  прогнозном плане приватизации муниципального имущества Богучарского муниципального района Воронежской области на 2017 год»</w:t>
      </w:r>
      <w:r>
        <w:rPr>
          <w:bCs/>
          <w:szCs w:val="28"/>
        </w:rPr>
        <w:t xml:space="preserve"> изложить в редакции согласно приложению.</w:t>
      </w:r>
    </w:p>
    <w:p w:rsidR="006A7FC3" w:rsidRPr="00F36D1A" w:rsidRDefault="006A7FC3" w:rsidP="006A7FC3">
      <w:pPr>
        <w:pStyle w:val="a3"/>
        <w:spacing w:line="360" w:lineRule="auto"/>
        <w:ind w:firstLine="708"/>
        <w:rPr>
          <w:szCs w:val="28"/>
        </w:rPr>
      </w:pPr>
      <w:r>
        <w:rPr>
          <w:szCs w:val="28"/>
        </w:rPr>
        <w:lastRenderedPageBreak/>
        <w:t>2</w:t>
      </w:r>
      <w:r w:rsidRPr="00F36D1A">
        <w:rPr>
          <w:szCs w:val="28"/>
        </w:rPr>
        <w:t>.</w:t>
      </w:r>
      <w:r w:rsidRPr="00F36D1A">
        <w:rPr>
          <w:b/>
          <w:szCs w:val="28"/>
        </w:rPr>
        <w:t xml:space="preserve"> </w:t>
      </w:r>
      <w:proofErr w:type="gramStart"/>
      <w:r w:rsidRPr="00F36D1A">
        <w:rPr>
          <w:szCs w:val="28"/>
        </w:rPr>
        <w:t>Контроль за</w:t>
      </w:r>
      <w:proofErr w:type="gramEnd"/>
      <w:r w:rsidRPr="00F36D1A">
        <w:rPr>
          <w:szCs w:val="28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(Фурсов Ю.И.) и заместителя главы администрации муниципального района Кожанова А.Ю.</w:t>
      </w:r>
    </w:p>
    <w:p w:rsidR="0051435C" w:rsidRDefault="0051435C" w:rsidP="006A7FC3">
      <w:pPr>
        <w:pStyle w:val="a3"/>
        <w:jc w:val="left"/>
        <w:rPr>
          <w:szCs w:val="28"/>
        </w:rPr>
      </w:pPr>
    </w:p>
    <w:p w:rsidR="006A7FC3" w:rsidRPr="00F36D1A" w:rsidRDefault="006A7FC3" w:rsidP="0051435C">
      <w:pPr>
        <w:pStyle w:val="a3"/>
        <w:jc w:val="left"/>
        <w:rPr>
          <w:szCs w:val="28"/>
        </w:rPr>
      </w:pPr>
      <w:r w:rsidRPr="00F36D1A">
        <w:rPr>
          <w:szCs w:val="28"/>
        </w:rPr>
        <w:t xml:space="preserve">Глава  </w:t>
      </w:r>
      <w:proofErr w:type="spellStart"/>
      <w:r w:rsidRPr="00F36D1A">
        <w:rPr>
          <w:szCs w:val="28"/>
        </w:rPr>
        <w:t>Богучарского</w:t>
      </w:r>
      <w:proofErr w:type="spellEnd"/>
      <w:r w:rsidR="0051435C">
        <w:rPr>
          <w:szCs w:val="28"/>
        </w:rPr>
        <w:t xml:space="preserve"> </w:t>
      </w:r>
      <w:r w:rsidRPr="00F36D1A">
        <w:rPr>
          <w:szCs w:val="28"/>
        </w:rPr>
        <w:t>муниципального района                           А.М. Василенко</w:t>
      </w:r>
    </w:p>
    <w:p w:rsidR="006A7FC3" w:rsidRPr="00F36D1A" w:rsidRDefault="006A7FC3" w:rsidP="006A7FC3">
      <w:pPr>
        <w:pStyle w:val="a3"/>
        <w:rPr>
          <w:bCs/>
          <w:szCs w:val="28"/>
        </w:rPr>
      </w:pPr>
    </w:p>
    <w:p w:rsidR="006A7FC3" w:rsidRPr="00F247E8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Pr="00F247E8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Default="006A7FC3" w:rsidP="006A7FC3">
      <w:pPr>
        <w:pStyle w:val="a3"/>
        <w:ind w:left="3540" w:firstLine="708"/>
        <w:rPr>
          <w:sz w:val="26"/>
          <w:szCs w:val="26"/>
        </w:rPr>
      </w:pPr>
    </w:p>
    <w:p w:rsidR="006A7FC3" w:rsidRPr="00F247E8" w:rsidRDefault="006A7FC3" w:rsidP="006A7FC3">
      <w:pPr>
        <w:pStyle w:val="a3"/>
        <w:ind w:left="3540" w:firstLine="708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Pr="00F247E8">
        <w:rPr>
          <w:sz w:val="26"/>
          <w:szCs w:val="26"/>
        </w:rPr>
        <w:t>Приложение к решению</w:t>
      </w:r>
    </w:p>
    <w:p w:rsidR="006A7FC3" w:rsidRPr="00F247E8" w:rsidRDefault="006A7FC3" w:rsidP="006A7FC3">
      <w:pPr>
        <w:pStyle w:val="a3"/>
        <w:ind w:left="3540" w:firstLine="708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Pr="00F247E8">
        <w:rPr>
          <w:sz w:val="26"/>
          <w:szCs w:val="26"/>
        </w:rPr>
        <w:t xml:space="preserve">Совета народных депутатов </w:t>
      </w:r>
    </w:p>
    <w:p w:rsidR="006A7FC3" w:rsidRPr="00F247E8" w:rsidRDefault="006A7FC3" w:rsidP="006A7FC3">
      <w:pPr>
        <w:pStyle w:val="a3"/>
        <w:ind w:left="3540" w:firstLine="708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Богучарского </w:t>
      </w:r>
      <w:r w:rsidRPr="00F247E8">
        <w:rPr>
          <w:sz w:val="26"/>
          <w:szCs w:val="26"/>
        </w:rPr>
        <w:t xml:space="preserve">муниципального района </w:t>
      </w:r>
    </w:p>
    <w:p w:rsidR="006A7FC3" w:rsidRPr="00F247E8" w:rsidRDefault="006A7FC3" w:rsidP="006A7FC3">
      <w:pPr>
        <w:pStyle w:val="a3"/>
        <w:ind w:left="3540" w:firstLine="708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F47818">
        <w:rPr>
          <w:sz w:val="26"/>
          <w:szCs w:val="26"/>
        </w:rPr>
        <w:t>от 24.03.</w:t>
      </w:r>
      <w:r w:rsidRPr="00F247E8">
        <w:rPr>
          <w:sz w:val="26"/>
          <w:szCs w:val="26"/>
        </w:rPr>
        <w:t xml:space="preserve"> 201</w:t>
      </w:r>
      <w:r>
        <w:rPr>
          <w:sz w:val="26"/>
          <w:szCs w:val="26"/>
        </w:rPr>
        <w:t>7</w:t>
      </w:r>
      <w:r w:rsidRPr="00F247E8">
        <w:rPr>
          <w:sz w:val="26"/>
          <w:szCs w:val="26"/>
        </w:rPr>
        <w:t xml:space="preserve"> г</w:t>
      </w:r>
      <w:r>
        <w:rPr>
          <w:sz w:val="26"/>
          <w:szCs w:val="26"/>
        </w:rPr>
        <w:t>ода</w:t>
      </w:r>
      <w:r w:rsidRPr="00F247E8">
        <w:rPr>
          <w:sz w:val="26"/>
          <w:szCs w:val="26"/>
        </w:rPr>
        <w:t xml:space="preserve"> № </w:t>
      </w:r>
      <w:r w:rsidR="00F47818">
        <w:rPr>
          <w:sz w:val="26"/>
          <w:szCs w:val="26"/>
        </w:rPr>
        <w:t>377</w:t>
      </w:r>
    </w:p>
    <w:p w:rsidR="006A7FC3" w:rsidRPr="00F247E8" w:rsidRDefault="006A7FC3" w:rsidP="006A7FC3">
      <w:pPr>
        <w:pStyle w:val="a3"/>
        <w:rPr>
          <w:sz w:val="26"/>
          <w:szCs w:val="26"/>
        </w:rPr>
      </w:pPr>
    </w:p>
    <w:p w:rsidR="006A7FC3" w:rsidRPr="00F247E8" w:rsidRDefault="006A7FC3" w:rsidP="006A7FC3">
      <w:pPr>
        <w:pStyle w:val="a3"/>
        <w:ind w:firstLine="720"/>
        <w:jc w:val="center"/>
        <w:rPr>
          <w:sz w:val="26"/>
          <w:szCs w:val="26"/>
        </w:rPr>
      </w:pPr>
      <w:r w:rsidRPr="00F247E8">
        <w:rPr>
          <w:sz w:val="26"/>
          <w:szCs w:val="26"/>
        </w:rPr>
        <w:t>Прогнозный план приватизации муниципального имущества Богучарского муниципального района Воронежской области на 201</w:t>
      </w:r>
      <w:r>
        <w:rPr>
          <w:sz w:val="26"/>
          <w:szCs w:val="26"/>
        </w:rPr>
        <w:t>7</w:t>
      </w:r>
      <w:r w:rsidRPr="00F247E8">
        <w:rPr>
          <w:sz w:val="26"/>
          <w:szCs w:val="26"/>
        </w:rPr>
        <w:t xml:space="preserve"> год</w:t>
      </w:r>
    </w:p>
    <w:p w:rsidR="006A7FC3" w:rsidRPr="00F247E8" w:rsidRDefault="006A7FC3" w:rsidP="006A7FC3">
      <w:pPr>
        <w:pStyle w:val="a3"/>
        <w:ind w:firstLine="720"/>
        <w:jc w:val="center"/>
        <w:rPr>
          <w:sz w:val="26"/>
          <w:szCs w:val="26"/>
        </w:rPr>
      </w:pPr>
    </w:p>
    <w:p w:rsidR="006A7FC3" w:rsidRPr="00F247E8" w:rsidRDefault="006A7FC3" w:rsidP="006A7FC3">
      <w:pPr>
        <w:pStyle w:val="a3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F247E8">
        <w:rPr>
          <w:sz w:val="26"/>
          <w:szCs w:val="26"/>
        </w:rPr>
        <w:t>Основные направления реализации политики</w:t>
      </w:r>
    </w:p>
    <w:p w:rsidR="006A7FC3" w:rsidRPr="00F247E8" w:rsidRDefault="006A7FC3" w:rsidP="006A7FC3">
      <w:pPr>
        <w:pStyle w:val="a3"/>
        <w:jc w:val="center"/>
        <w:rPr>
          <w:sz w:val="26"/>
          <w:szCs w:val="26"/>
        </w:rPr>
      </w:pPr>
      <w:r w:rsidRPr="00F247E8">
        <w:rPr>
          <w:sz w:val="26"/>
          <w:szCs w:val="26"/>
        </w:rPr>
        <w:t>в сфере приватизации муниципального имущества</w:t>
      </w:r>
    </w:p>
    <w:p w:rsidR="006A7FC3" w:rsidRPr="00F247E8" w:rsidRDefault="006A7FC3" w:rsidP="006A7FC3">
      <w:pPr>
        <w:pStyle w:val="a3"/>
        <w:jc w:val="center"/>
        <w:rPr>
          <w:sz w:val="26"/>
          <w:szCs w:val="26"/>
        </w:rPr>
      </w:pPr>
      <w:r w:rsidRPr="00F247E8">
        <w:rPr>
          <w:sz w:val="26"/>
          <w:szCs w:val="26"/>
        </w:rPr>
        <w:t>Богучарского муниципального района Воронежской области</w:t>
      </w:r>
    </w:p>
    <w:p w:rsidR="006A7FC3" w:rsidRPr="00F247E8" w:rsidRDefault="006A7FC3" w:rsidP="006A7FC3">
      <w:pPr>
        <w:pStyle w:val="a3"/>
        <w:ind w:firstLine="720"/>
        <w:jc w:val="center"/>
        <w:rPr>
          <w:sz w:val="26"/>
          <w:szCs w:val="26"/>
        </w:rPr>
      </w:pPr>
    </w:p>
    <w:p w:rsidR="006A7FC3" w:rsidRPr="00F247E8" w:rsidRDefault="006A7FC3" w:rsidP="006A7FC3">
      <w:pPr>
        <w:pStyle w:val="a3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Основной целью реализации прогнозного плана приватизации (программы) недвижимого имущества Богучарского муниципального в 201</w:t>
      </w:r>
      <w:r>
        <w:rPr>
          <w:sz w:val="26"/>
          <w:szCs w:val="26"/>
        </w:rPr>
        <w:t>7</w:t>
      </w:r>
      <w:r w:rsidRPr="00F247E8">
        <w:rPr>
          <w:sz w:val="26"/>
          <w:szCs w:val="26"/>
        </w:rPr>
        <w:t xml:space="preserve"> году является повышение эффективности управления муниципальной собственностью и обеспечение планомерности процесса приватизации. Приватизация недвижимого имущества Богучарского муниципального района направлена на оптимизацию структуры муниципальной собственности и привлечение дополнительных неналоговых доход</w:t>
      </w:r>
      <w:r>
        <w:rPr>
          <w:sz w:val="26"/>
          <w:szCs w:val="26"/>
        </w:rPr>
        <w:t>ов</w:t>
      </w:r>
      <w:r w:rsidRPr="00F247E8">
        <w:rPr>
          <w:sz w:val="26"/>
          <w:szCs w:val="26"/>
        </w:rPr>
        <w:t xml:space="preserve"> в районный бюджет.</w:t>
      </w:r>
    </w:p>
    <w:p w:rsidR="006A7FC3" w:rsidRPr="00F247E8" w:rsidRDefault="006A7FC3" w:rsidP="006A7FC3">
      <w:pPr>
        <w:pStyle w:val="a3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По состоянию на 1 января 201</w:t>
      </w:r>
      <w:r>
        <w:rPr>
          <w:sz w:val="26"/>
          <w:szCs w:val="26"/>
        </w:rPr>
        <w:t>6</w:t>
      </w:r>
      <w:r w:rsidRPr="00F247E8">
        <w:rPr>
          <w:sz w:val="26"/>
          <w:szCs w:val="26"/>
        </w:rPr>
        <w:t xml:space="preserve"> года в собственности Богучарского муниципального района Воронежской области </w:t>
      </w:r>
      <w:r>
        <w:rPr>
          <w:sz w:val="26"/>
          <w:szCs w:val="26"/>
        </w:rPr>
        <w:t>609</w:t>
      </w:r>
      <w:r w:rsidRPr="00F247E8">
        <w:rPr>
          <w:sz w:val="26"/>
          <w:szCs w:val="26"/>
        </w:rPr>
        <w:t xml:space="preserve"> объектов недвижимости.</w:t>
      </w:r>
    </w:p>
    <w:p w:rsidR="006A7FC3" w:rsidRPr="00F247E8" w:rsidRDefault="006A7FC3" w:rsidP="006A7FC3">
      <w:pPr>
        <w:pStyle w:val="a3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Согласно прогнозному плану приватизации в 201</w:t>
      </w:r>
      <w:r>
        <w:rPr>
          <w:sz w:val="26"/>
          <w:szCs w:val="26"/>
        </w:rPr>
        <w:t>7</w:t>
      </w:r>
      <w:r w:rsidRPr="00F247E8">
        <w:rPr>
          <w:sz w:val="26"/>
          <w:szCs w:val="26"/>
        </w:rPr>
        <w:t xml:space="preserve"> году предполагается приватизировать </w:t>
      </w:r>
      <w:r>
        <w:rPr>
          <w:sz w:val="26"/>
          <w:szCs w:val="26"/>
        </w:rPr>
        <w:t>1 объект</w:t>
      </w:r>
      <w:r w:rsidRPr="00F247E8">
        <w:rPr>
          <w:sz w:val="26"/>
          <w:szCs w:val="26"/>
        </w:rPr>
        <w:t xml:space="preserve"> недвижимого имущества.</w:t>
      </w:r>
    </w:p>
    <w:p w:rsidR="006A7FC3" w:rsidRPr="00F247E8" w:rsidRDefault="006A7FC3" w:rsidP="006A7FC3">
      <w:pPr>
        <w:pStyle w:val="a3"/>
        <w:ind w:firstLine="720"/>
        <w:rPr>
          <w:sz w:val="26"/>
          <w:szCs w:val="26"/>
        </w:rPr>
      </w:pPr>
      <w:r w:rsidRPr="00F247E8">
        <w:rPr>
          <w:sz w:val="26"/>
          <w:szCs w:val="26"/>
        </w:rPr>
        <w:t>Продажа недвижимого муниципального имущества будет осуществляться с соблюдением порядка, установленного Федеральным законом от 21 декабря 2001 № 178 –ФЗ «О приватизации государственного и муниципального имущества».</w:t>
      </w:r>
    </w:p>
    <w:p w:rsidR="006A7FC3" w:rsidRPr="00F247E8" w:rsidRDefault="006A7FC3" w:rsidP="006A7FC3">
      <w:pPr>
        <w:pStyle w:val="a3"/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>2. Объект</w:t>
      </w:r>
      <w:r w:rsidRPr="00F247E8">
        <w:rPr>
          <w:bCs/>
          <w:sz w:val="26"/>
          <w:szCs w:val="26"/>
        </w:rPr>
        <w:t xml:space="preserve">  недвижимого имущества Богучарского муниципального района  Воронежской области,  подлежащи</w:t>
      </w:r>
      <w:r>
        <w:rPr>
          <w:bCs/>
          <w:sz w:val="26"/>
          <w:szCs w:val="26"/>
        </w:rPr>
        <w:t>й</w:t>
      </w:r>
      <w:r w:rsidRPr="00F247E8">
        <w:rPr>
          <w:bCs/>
          <w:sz w:val="26"/>
          <w:szCs w:val="26"/>
        </w:rPr>
        <w:t xml:space="preserve"> приватизации в 201</w:t>
      </w:r>
      <w:r>
        <w:rPr>
          <w:bCs/>
          <w:sz w:val="26"/>
          <w:szCs w:val="26"/>
        </w:rPr>
        <w:t>7</w:t>
      </w:r>
      <w:r w:rsidRPr="00F247E8">
        <w:rPr>
          <w:bCs/>
          <w:sz w:val="26"/>
          <w:szCs w:val="26"/>
        </w:rPr>
        <w:t xml:space="preserve"> году. </w:t>
      </w:r>
    </w:p>
    <w:p w:rsidR="006A7FC3" w:rsidRPr="00F247E8" w:rsidRDefault="006A7FC3" w:rsidP="006A7FC3">
      <w:pPr>
        <w:pStyle w:val="a3"/>
        <w:tabs>
          <w:tab w:val="left" w:pos="90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Для продажи предлагается </w:t>
      </w:r>
      <w:r>
        <w:rPr>
          <w:bCs/>
          <w:sz w:val="26"/>
          <w:szCs w:val="26"/>
        </w:rPr>
        <w:t>1</w:t>
      </w:r>
      <w:r w:rsidRPr="00F247E8">
        <w:rPr>
          <w:bCs/>
          <w:sz w:val="26"/>
          <w:szCs w:val="26"/>
        </w:rPr>
        <w:t xml:space="preserve"> объект муниципального уровня собственности.</w:t>
      </w:r>
    </w:p>
    <w:p w:rsidR="006A7FC3" w:rsidRPr="00F247E8" w:rsidRDefault="006A7FC3" w:rsidP="006A7FC3">
      <w:pPr>
        <w:pStyle w:val="a3"/>
        <w:ind w:firstLine="720"/>
        <w:rPr>
          <w:bCs/>
          <w:sz w:val="26"/>
          <w:szCs w:val="26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88"/>
        <w:gridCol w:w="2701"/>
        <w:gridCol w:w="1750"/>
        <w:gridCol w:w="2524"/>
        <w:gridCol w:w="1845"/>
      </w:tblGrid>
      <w:tr w:rsidR="006A7FC3" w:rsidRPr="00F247E8" w:rsidTr="00D4427A">
        <w:tc>
          <w:tcPr>
            <w:tcW w:w="1188" w:type="dxa"/>
          </w:tcPr>
          <w:p w:rsidR="006A7FC3" w:rsidRPr="00F247E8" w:rsidRDefault="006A7FC3" w:rsidP="00D4427A">
            <w:pPr>
              <w:pStyle w:val="2"/>
              <w:ind w:left="-552" w:firstLine="720"/>
              <w:jc w:val="both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F247E8">
              <w:rPr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F247E8">
              <w:rPr>
                <w:bCs/>
                <w:sz w:val="26"/>
                <w:szCs w:val="26"/>
              </w:rPr>
              <w:t>/</w:t>
            </w:r>
            <w:proofErr w:type="spellStart"/>
            <w:r w:rsidRPr="00F247E8">
              <w:rPr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701" w:type="dxa"/>
          </w:tcPr>
          <w:p w:rsidR="006A7FC3" w:rsidRPr="00F247E8" w:rsidRDefault="006A7FC3" w:rsidP="00D4427A">
            <w:pPr>
              <w:pStyle w:val="2"/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Наименование объекта</w:t>
            </w:r>
          </w:p>
        </w:tc>
        <w:tc>
          <w:tcPr>
            <w:tcW w:w="1750" w:type="dxa"/>
          </w:tcPr>
          <w:p w:rsidR="006A7FC3" w:rsidRPr="00F247E8" w:rsidRDefault="006A7FC3" w:rsidP="00D4427A">
            <w:pPr>
              <w:pStyle w:val="2"/>
              <w:spacing w:line="240" w:lineRule="auto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Общая площадь, кв.м.</w:t>
            </w:r>
          </w:p>
        </w:tc>
        <w:tc>
          <w:tcPr>
            <w:tcW w:w="2524" w:type="dxa"/>
          </w:tcPr>
          <w:p w:rsidR="006A7FC3" w:rsidRPr="00F247E8" w:rsidRDefault="006A7FC3" w:rsidP="00D4427A">
            <w:pPr>
              <w:pStyle w:val="2"/>
              <w:spacing w:line="240" w:lineRule="auto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Адрес объекта</w:t>
            </w:r>
          </w:p>
        </w:tc>
        <w:tc>
          <w:tcPr>
            <w:tcW w:w="1845" w:type="dxa"/>
          </w:tcPr>
          <w:p w:rsidR="006A7FC3" w:rsidRPr="00F247E8" w:rsidRDefault="006A7FC3" w:rsidP="00D4427A">
            <w:pPr>
              <w:pStyle w:val="2"/>
              <w:spacing w:line="240" w:lineRule="auto"/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Рыночная оценка, тыс. руб.</w:t>
            </w:r>
          </w:p>
        </w:tc>
      </w:tr>
      <w:tr w:rsidR="006A7FC3" w:rsidRPr="00F247E8" w:rsidTr="00D4427A">
        <w:trPr>
          <w:trHeight w:val="1603"/>
        </w:trPr>
        <w:tc>
          <w:tcPr>
            <w:tcW w:w="1188" w:type="dxa"/>
          </w:tcPr>
          <w:p w:rsidR="006A7FC3" w:rsidRPr="00F247E8" w:rsidRDefault="006A7FC3" w:rsidP="00D4427A">
            <w:pPr>
              <w:pStyle w:val="1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1</w:t>
            </w:r>
            <w:r w:rsidRPr="00F247E8">
              <w:rPr>
                <w:rFonts w:ascii="Times New Roman" w:hAnsi="Times New Roman" w:cs="Times New Roman"/>
                <w:b w:val="0"/>
                <w:sz w:val="26"/>
                <w:szCs w:val="26"/>
              </w:rPr>
              <w:t>.</w:t>
            </w:r>
          </w:p>
        </w:tc>
        <w:tc>
          <w:tcPr>
            <w:tcW w:w="2701" w:type="dxa"/>
          </w:tcPr>
          <w:p w:rsidR="006A7FC3" w:rsidRPr="00F247E8" w:rsidRDefault="006A7FC3" w:rsidP="00D4427A">
            <w:pPr>
              <w:rPr>
                <w:bCs/>
                <w:sz w:val="26"/>
                <w:szCs w:val="26"/>
              </w:rPr>
            </w:pPr>
            <w:r w:rsidRPr="00F247E8">
              <w:rPr>
                <w:bCs/>
                <w:sz w:val="26"/>
                <w:szCs w:val="26"/>
              </w:rPr>
              <w:t>Нежилое здание</w:t>
            </w:r>
          </w:p>
        </w:tc>
        <w:tc>
          <w:tcPr>
            <w:tcW w:w="1750" w:type="dxa"/>
          </w:tcPr>
          <w:p w:rsidR="006A7FC3" w:rsidRPr="00F247E8" w:rsidRDefault="006A7FC3" w:rsidP="00D4427A">
            <w:pPr>
              <w:pStyle w:val="2"/>
              <w:ind w:firstLine="7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168,1</w:t>
            </w:r>
          </w:p>
        </w:tc>
        <w:tc>
          <w:tcPr>
            <w:tcW w:w="2524" w:type="dxa"/>
          </w:tcPr>
          <w:p w:rsidR="006A7FC3" w:rsidRPr="00F247E8" w:rsidRDefault="006A7FC3" w:rsidP="00D4427A">
            <w:pPr>
              <w:rPr>
                <w:sz w:val="26"/>
                <w:szCs w:val="26"/>
              </w:rPr>
            </w:pPr>
            <w:r w:rsidRPr="00F247E8">
              <w:rPr>
                <w:sz w:val="26"/>
                <w:szCs w:val="26"/>
              </w:rPr>
              <w:t xml:space="preserve">Воронежская область, </w:t>
            </w:r>
            <w:proofErr w:type="spellStart"/>
            <w:r w:rsidRPr="00F247E8">
              <w:rPr>
                <w:sz w:val="26"/>
                <w:szCs w:val="26"/>
              </w:rPr>
              <w:t>Богучар</w:t>
            </w:r>
            <w:r>
              <w:rPr>
                <w:sz w:val="26"/>
                <w:szCs w:val="26"/>
              </w:rPr>
              <w:t>ский</w:t>
            </w:r>
            <w:proofErr w:type="spellEnd"/>
            <w:r>
              <w:rPr>
                <w:sz w:val="26"/>
                <w:szCs w:val="26"/>
              </w:rPr>
              <w:t xml:space="preserve"> район, </w:t>
            </w:r>
            <w:proofErr w:type="gramStart"/>
            <w:r>
              <w:rPr>
                <w:sz w:val="26"/>
                <w:szCs w:val="26"/>
              </w:rPr>
              <w:t>г</w:t>
            </w:r>
            <w:proofErr w:type="gramEnd"/>
            <w:r>
              <w:rPr>
                <w:sz w:val="26"/>
                <w:szCs w:val="26"/>
              </w:rPr>
              <w:t>. Богучар, ул. 1 Мая, 2</w:t>
            </w:r>
          </w:p>
        </w:tc>
        <w:tc>
          <w:tcPr>
            <w:tcW w:w="1845" w:type="dxa"/>
          </w:tcPr>
          <w:p w:rsidR="006A7FC3" w:rsidRPr="00B343DD" w:rsidRDefault="006A7FC3" w:rsidP="00D4427A">
            <w:pPr>
              <w:pStyle w:val="2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610,8</w:t>
            </w:r>
          </w:p>
        </w:tc>
      </w:tr>
    </w:tbl>
    <w:p w:rsidR="006A7FC3" w:rsidRPr="00F247E8" w:rsidRDefault="006A7FC3" w:rsidP="006A7FC3">
      <w:pPr>
        <w:pStyle w:val="a3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    </w:t>
      </w:r>
    </w:p>
    <w:p w:rsidR="006A7FC3" w:rsidRPr="00F247E8" w:rsidRDefault="006A7FC3" w:rsidP="006A7FC3">
      <w:pPr>
        <w:pStyle w:val="a3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 Экспертная оценка объект</w:t>
      </w:r>
      <w:r>
        <w:rPr>
          <w:bCs/>
          <w:sz w:val="26"/>
          <w:szCs w:val="26"/>
        </w:rPr>
        <w:t>а</w:t>
      </w:r>
      <w:r w:rsidRPr="00F247E8">
        <w:rPr>
          <w:bCs/>
          <w:sz w:val="26"/>
          <w:szCs w:val="26"/>
        </w:rPr>
        <w:t xml:space="preserve"> составляет  </w:t>
      </w:r>
      <w:r>
        <w:rPr>
          <w:bCs/>
          <w:sz w:val="26"/>
          <w:szCs w:val="26"/>
        </w:rPr>
        <w:t>610,8</w:t>
      </w:r>
      <w:r w:rsidRPr="00F247E8">
        <w:rPr>
          <w:bCs/>
          <w:sz w:val="26"/>
          <w:szCs w:val="26"/>
        </w:rPr>
        <w:t xml:space="preserve"> тыс. руб.  </w:t>
      </w:r>
    </w:p>
    <w:p w:rsidR="006A7FC3" w:rsidRPr="00F247E8" w:rsidRDefault="006A7FC3" w:rsidP="006A7FC3">
      <w:pPr>
        <w:pStyle w:val="a3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 Затраты на подготовку объектов к продаже (регистрации права собственности, независимая оценка) составят </w:t>
      </w:r>
      <w:r>
        <w:rPr>
          <w:bCs/>
          <w:sz w:val="26"/>
          <w:szCs w:val="26"/>
        </w:rPr>
        <w:t>5,0</w:t>
      </w:r>
      <w:r w:rsidRPr="00F247E8">
        <w:rPr>
          <w:bCs/>
          <w:sz w:val="26"/>
          <w:szCs w:val="26"/>
        </w:rPr>
        <w:t xml:space="preserve"> тыс. руб.</w:t>
      </w:r>
    </w:p>
    <w:p w:rsidR="006A7FC3" w:rsidRPr="00F247E8" w:rsidRDefault="006A7FC3" w:rsidP="006A7FC3">
      <w:pPr>
        <w:pStyle w:val="a3"/>
        <w:tabs>
          <w:tab w:val="left" w:pos="7380"/>
        </w:tabs>
        <w:ind w:firstLine="720"/>
        <w:rPr>
          <w:bCs/>
          <w:sz w:val="26"/>
          <w:szCs w:val="26"/>
        </w:rPr>
      </w:pPr>
    </w:p>
    <w:p w:rsidR="006A7FC3" w:rsidRPr="00F247E8" w:rsidRDefault="006A7FC3" w:rsidP="006A7FC3">
      <w:pPr>
        <w:pStyle w:val="a3"/>
        <w:numPr>
          <w:ilvl w:val="0"/>
          <w:numId w:val="1"/>
        </w:numPr>
        <w:tabs>
          <w:tab w:val="left" w:pos="7380"/>
        </w:tabs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>Порядок оценки стоимости приватизируемого имущества</w:t>
      </w:r>
    </w:p>
    <w:p w:rsidR="006A7FC3" w:rsidRPr="00F247E8" w:rsidRDefault="006A7FC3" w:rsidP="006A7FC3">
      <w:pPr>
        <w:pStyle w:val="a3"/>
        <w:tabs>
          <w:tab w:val="left" w:pos="7380"/>
        </w:tabs>
        <w:ind w:firstLine="720"/>
        <w:rPr>
          <w:bCs/>
          <w:sz w:val="26"/>
          <w:szCs w:val="26"/>
        </w:rPr>
      </w:pPr>
    </w:p>
    <w:p w:rsidR="006A7FC3" w:rsidRDefault="006A7FC3" w:rsidP="006A7FC3">
      <w:pPr>
        <w:pStyle w:val="a3"/>
        <w:tabs>
          <w:tab w:val="left" w:pos="7380"/>
        </w:tabs>
        <w:ind w:firstLine="720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Начальная цена приватизируемого имущества устанавливается в случаях, предусмотренных Федеральным законом от 21 декабря № 178-ФЗ «О приватизации государственного и муниципального имущества», на основании отчета об оценке муниципального имущества, составленного независимым оценщиком в </w:t>
      </w:r>
      <w:r w:rsidRPr="00F247E8">
        <w:rPr>
          <w:bCs/>
          <w:sz w:val="26"/>
          <w:szCs w:val="26"/>
        </w:rPr>
        <w:lastRenderedPageBreak/>
        <w:t>соответствии с Федеральным законом от 29 июля 1998 года № 135 – ФЗ «Об оценочной деятельности в Российской Федерации».</w:t>
      </w:r>
    </w:p>
    <w:p w:rsidR="006A7FC3" w:rsidRPr="00F247E8" w:rsidRDefault="006A7FC3" w:rsidP="006A7FC3">
      <w:pPr>
        <w:pStyle w:val="a3"/>
        <w:tabs>
          <w:tab w:val="left" w:pos="7380"/>
        </w:tabs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4. </w:t>
      </w:r>
      <w:r w:rsidRPr="00F247E8">
        <w:rPr>
          <w:bCs/>
          <w:sz w:val="26"/>
          <w:szCs w:val="26"/>
        </w:rPr>
        <w:t>Прогноз поступления в бюджет муниципального района доходов от приватизации муниципального имущества и оценка социально-экономических последствий.</w:t>
      </w:r>
    </w:p>
    <w:p w:rsidR="006A7FC3" w:rsidRPr="00F247E8" w:rsidRDefault="006A7FC3" w:rsidP="006A7FC3">
      <w:pPr>
        <w:pStyle w:val="a3"/>
        <w:tabs>
          <w:tab w:val="left" w:pos="7380"/>
        </w:tabs>
        <w:ind w:firstLine="720"/>
        <w:rPr>
          <w:bCs/>
          <w:sz w:val="26"/>
          <w:szCs w:val="26"/>
        </w:rPr>
      </w:pPr>
      <w:r>
        <w:rPr>
          <w:bCs/>
          <w:sz w:val="26"/>
          <w:szCs w:val="26"/>
        </w:rPr>
        <w:t>Вследствие</w:t>
      </w:r>
      <w:r w:rsidRPr="00F247E8">
        <w:rPr>
          <w:bCs/>
          <w:sz w:val="26"/>
          <w:szCs w:val="26"/>
        </w:rPr>
        <w:t xml:space="preserve"> реализации прогнозного плана (программы) приватизации в 201</w:t>
      </w:r>
      <w:r>
        <w:rPr>
          <w:bCs/>
          <w:sz w:val="26"/>
          <w:szCs w:val="26"/>
        </w:rPr>
        <w:t>7</w:t>
      </w:r>
      <w:r w:rsidRPr="00F247E8">
        <w:rPr>
          <w:bCs/>
          <w:sz w:val="26"/>
          <w:szCs w:val="26"/>
        </w:rPr>
        <w:t xml:space="preserve"> году количество объектов недвижимости снизится на 0,</w:t>
      </w:r>
      <w:r>
        <w:rPr>
          <w:bCs/>
          <w:sz w:val="26"/>
          <w:szCs w:val="26"/>
        </w:rPr>
        <w:t>16</w:t>
      </w:r>
      <w:r w:rsidRPr="00F247E8">
        <w:rPr>
          <w:bCs/>
          <w:sz w:val="26"/>
          <w:szCs w:val="26"/>
        </w:rPr>
        <w:t xml:space="preserve"> процента.</w:t>
      </w:r>
    </w:p>
    <w:p w:rsidR="006A7FC3" w:rsidRDefault="006A7FC3" w:rsidP="006A7FC3">
      <w:pPr>
        <w:ind w:firstLine="708"/>
        <w:jc w:val="both"/>
        <w:rPr>
          <w:bCs/>
          <w:sz w:val="26"/>
          <w:szCs w:val="26"/>
        </w:rPr>
      </w:pPr>
      <w:r w:rsidRPr="00F247E8">
        <w:rPr>
          <w:bCs/>
          <w:sz w:val="26"/>
          <w:szCs w:val="26"/>
        </w:rPr>
        <w:t xml:space="preserve">По результатам реализации программы приватизации ожидается получение неналоговых доходов от приватизации муниципального имущества не менее </w:t>
      </w:r>
      <w:r>
        <w:rPr>
          <w:bCs/>
          <w:sz w:val="26"/>
          <w:szCs w:val="26"/>
        </w:rPr>
        <w:t xml:space="preserve">610,8 </w:t>
      </w:r>
      <w:r w:rsidRPr="00F247E8">
        <w:rPr>
          <w:bCs/>
          <w:sz w:val="26"/>
          <w:szCs w:val="26"/>
        </w:rPr>
        <w:t>тыс. руб.</w:t>
      </w:r>
    </w:p>
    <w:p w:rsidR="006A7FC3" w:rsidRDefault="006A7FC3" w:rsidP="006A7FC3">
      <w:pPr>
        <w:ind w:firstLine="708"/>
        <w:jc w:val="both"/>
        <w:rPr>
          <w:bCs/>
          <w:sz w:val="26"/>
          <w:szCs w:val="26"/>
        </w:rPr>
      </w:pPr>
    </w:p>
    <w:p w:rsidR="006A7FC3" w:rsidRDefault="006A7FC3" w:rsidP="006A7FC3">
      <w:pPr>
        <w:ind w:firstLine="708"/>
        <w:jc w:val="both"/>
        <w:rPr>
          <w:bCs/>
          <w:sz w:val="26"/>
          <w:szCs w:val="26"/>
        </w:rPr>
      </w:pPr>
    </w:p>
    <w:p w:rsidR="006A7FC3" w:rsidRDefault="006A7FC3" w:rsidP="006A7FC3">
      <w:pPr>
        <w:ind w:firstLine="708"/>
        <w:jc w:val="both"/>
        <w:rPr>
          <w:bCs/>
          <w:sz w:val="26"/>
          <w:szCs w:val="26"/>
        </w:rPr>
      </w:pPr>
    </w:p>
    <w:p w:rsidR="006A7FC3" w:rsidRDefault="006A7FC3" w:rsidP="006A7FC3">
      <w:pPr>
        <w:ind w:firstLine="708"/>
        <w:jc w:val="both"/>
        <w:rPr>
          <w:bCs/>
          <w:sz w:val="26"/>
          <w:szCs w:val="26"/>
        </w:rPr>
      </w:pPr>
    </w:p>
    <w:p w:rsidR="006A7FC3" w:rsidRDefault="006A7FC3" w:rsidP="006A7FC3">
      <w:pPr>
        <w:ind w:firstLine="708"/>
        <w:jc w:val="both"/>
        <w:rPr>
          <w:bCs/>
          <w:sz w:val="26"/>
          <w:szCs w:val="26"/>
        </w:rPr>
      </w:pPr>
    </w:p>
    <w:p w:rsidR="006A7FC3" w:rsidRDefault="006A7FC3" w:rsidP="006A7FC3">
      <w:pPr>
        <w:ind w:firstLine="708"/>
        <w:jc w:val="both"/>
        <w:rPr>
          <w:bCs/>
          <w:sz w:val="26"/>
          <w:szCs w:val="26"/>
        </w:rPr>
      </w:pPr>
    </w:p>
    <w:p w:rsidR="006A7FC3" w:rsidRDefault="006A7FC3" w:rsidP="006A7FC3"/>
    <w:p w:rsidR="00F2381C" w:rsidRDefault="00F2381C"/>
    <w:sectPr w:rsidR="00F2381C" w:rsidSect="00432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212E8E"/>
    <w:multiLevelType w:val="hybridMultilevel"/>
    <w:tmpl w:val="62C24962"/>
    <w:lvl w:ilvl="0" w:tplc="F7E0DAEE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FC3"/>
    <w:rsid w:val="000540DE"/>
    <w:rsid w:val="000B4CC6"/>
    <w:rsid w:val="00392372"/>
    <w:rsid w:val="00455D40"/>
    <w:rsid w:val="00504948"/>
    <w:rsid w:val="0051435C"/>
    <w:rsid w:val="00593A07"/>
    <w:rsid w:val="00696EAA"/>
    <w:rsid w:val="006A7FC3"/>
    <w:rsid w:val="00790EF9"/>
    <w:rsid w:val="00800C98"/>
    <w:rsid w:val="008067D0"/>
    <w:rsid w:val="008D15BB"/>
    <w:rsid w:val="009061BC"/>
    <w:rsid w:val="00906ED9"/>
    <w:rsid w:val="00917C25"/>
    <w:rsid w:val="00B877C2"/>
    <w:rsid w:val="00DE5B51"/>
    <w:rsid w:val="00EF199A"/>
    <w:rsid w:val="00F2381C"/>
    <w:rsid w:val="00F47818"/>
    <w:rsid w:val="00F75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FC3"/>
    <w:pPr>
      <w:spacing w:after="0" w:line="240" w:lineRule="auto"/>
    </w:pPr>
    <w:rPr>
      <w:rFonts w:eastAsia="Times New Roman"/>
      <w:color w:val="auto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A7F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A7FC3"/>
    <w:rPr>
      <w:rFonts w:ascii="Arial" w:eastAsia="Times New Roman" w:hAnsi="Arial" w:cs="Arial"/>
      <w:b/>
      <w:bCs/>
      <w:color w:val="auto"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rsid w:val="006A7FC3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6A7FC3"/>
    <w:rPr>
      <w:rFonts w:eastAsia="Times New Roman"/>
      <w:color w:val="auto"/>
      <w:szCs w:val="20"/>
      <w:lang w:eastAsia="ru-RU"/>
    </w:rPr>
  </w:style>
  <w:style w:type="paragraph" w:styleId="2">
    <w:name w:val="Body Text 2"/>
    <w:basedOn w:val="a"/>
    <w:link w:val="20"/>
    <w:rsid w:val="006A7FC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6A7FC3"/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sBundukov</cp:lastModifiedBy>
  <cp:revision>4</cp:revision>
  <dcterms:created xsi:type="dcterms:W3CDTF">2017-03-15T05:42:00Z</dcterms:created>
  <dcterms:modified xsi:type="dcterms:W3CDTF">2017-05-18T04:21:00Z</dcterms:modified>
</cp:coreProperties>
</file>