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7B" w:rsidRDefault="0013527B" w:rsidP="0013527B">
      <w:pPr>
        <w:jc w:val="right"/>
        <w:rPr>
          <w:color w:val="000000"/>
          <w:sz w:val="24"/>
          <w:szCs w:val="24"/>
        </w:rPr>
      </w:pPr>
    </w:p>
    <w:p w:rsidR="0013527B" w:rsidRPr="00C407E9" w:rsidRDefault="0013527B" w:rsidP="0013527B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13527B" w:rsidRDefault="0013527B" w:rsidP="0013527B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13527B" w:rsidRPr="00C407E9" w:rsidRDefault="0013527B" w:rsidP="0013527B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>Богучарского муниципального района</w:t>
      </w:r>
      <w:r w:rsidRPr="00605BE8">
        <w:rPr>
          <w:color w:val="000000"/>
          <w:sz w:val="24"/>
          <w:szCs w:val="24"/>
        </w:rPr>
        <w:t xml:space="preserve"> </w:t>
      </w:r>
      <w:r w:rsidRPr="00605BE8">
        <w:rPr>
          <w:b/>
          <w:color w:val="000000"/>
          <w:sz w:val="24"/>
          <w:szCs w:val="24"/>
        </w:rPr>
        <w:t>в июне 2017 года</w:t>
      </w:r>
    </w:p>
    <w:p w:rsidR="0013527B" w:rsidRPr="00C407E9" w:rsidRDefault="0013527B" w:rsidP="0013527B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68"/>
        <w:gridCol w:w="855"/>
        <w:gridCol w:w="1560"/>
        <w:gridCol w:w="4955"/>
        <w:gridCol w:w="1701"/>
      </w:tblGrid>
      <w:tr w:rsidR="0013527B" w:rsidRPr="00256EFA" w:rsidTr="00A9662C">
        <w:trPr>
          <w:trHeight w:val="742"/>
        </w:trPr>
        <w:tc>
          <w:tcPr>
            <w:tcW w:w="568" w:type="dxa"/>
            <w:vAlign w:val="center"/>
          </w:tcPr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6EFA">
              <w:rPr>
                <w:sz w:val="24"/>
                <w:szCs w:val="24"/>
              </w:rPr>
              <w:t>/</w:t>
            </w:r>
            <w:proofErr w:type="spellStart"/>
            <w:r w:rsidRPr="00256E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  <w:vAlign w:val="center"/>
          </w:tcPr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60" w:type="dxa"/>
            <w:vAlign w:val="center"/>
          </w:tcPr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55" w:type="dxa"/>
            <w:vAlign w:val="center"/>
          </w:tcPr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13527B" w:rsidRPr="00256EFA" w:rsidTr="00A9662C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1.</w:t>
            </w: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</w:t>
            </w: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15.06.2017</w:t>
            </w: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</w:tcPr>
          <w:p w:rsidR="0013527B" w:rsidRPr="00256EFA" w:rsidRDefault="0013527B" w:rsidP="00A9662C">
            <w:pPr>
              <w:ind w:right="72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избрании секретаря тридцат</w:t>
            </w:r>
            <w:r>
              <w:rPr>
                <w:sz w:val="24"/>
                <w:szCs w:val="24"/>
              </w:rPr>
              <w:t>ь третьей</w:t>
            </w:r>
            <w:r w:rsidRPr="00256EFA">
              <w:rPr>
                <w:sz w:val="24"/>
                <w:szCs w:val="24"/>
              </w:rPr>
              <w:t xml:space="preserve">   сессии Совета народных депутатов  Богучарского муниципального района Воронежской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</w:tr>
      <w:tr w:rsidR="0013527B" w:rsidRPr="00256EFA" w:rsidTr="00A9662C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2.</w:t>
            </w: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15.06.2017</w:t>
            </w: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</w:tcPr>
          <w:p w:rsidR="0013527B" w:rsidRPr="00256EFA" w:rsidRDefault="0013527B" w:rsidP="00A9662C">
            <w:pPr>
              <w:pStyle w:val="a4"/>
              <w:ind w:right="72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избрании счетной комиссии тридца</w:t>
            </w:r>
            <w:r>
              <w:rPr>
                <w:sz w:val="24"/>
                <w:szCs w:val="24"/>
              </w:rPr>
              <w:t>ть третьей</w:t>
            </w:r>
            <w:r w:rsidRPr="00256EFA">
              <w:rPr>
                <w:sz w:val="24"/>
                <w:szCs w:val="24"/>
              </w:rPr>
              <w:t xml:space="preserve">  сессии Совета народных депутатов  Богучарского муниципального района Воронежской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</w:tr>
      <w:tr w:rsidR="0013527B" w:rsidRPr="00256EFA" w:rsidTr="00A9662C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3.</w:t>
            </w: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15.06.2017</w:t>
            </w: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</w:tcPr>
          <w:p w:rsidR="0013527B" w:rsidRPr="00256EFA" w:rsidRDefault="0013527B" w:rsidP="00A9662C">
            <w:pPr>
              <w:ind w:right="72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утверждении повестки дня тридцат</w:t>
            </w:r>
            <w:r>
              <w:rPr>
                <w:sz w:val="24"/>
                <w:szCs w:val="24"/>
              </w:rPr>
              <w:t>ь  третьей</w:t>
            </w:r>
            <w:r w:rsidRPr="00256EFA">
              <w:rPr>
                <w:sz w:val="24"/>
                <w:szCs w:val="24"/>
              </w:rPr>
              <w:t xml:space="preserve"> сессии Совета народных депутатов Богучарского муниципального района </w:t>
            </w:r>
            <w:r w:rsidRPr="00256EFA">
              <w:rPr>
                <w:sz w:val="24"/>
                <w:szCs w:val="24"/>
                <w:lang w:val="en-US"/>
              </w:rPr>
              <w:t>VI</w:t>
            </w:r>
            <w:r w:rsidRPr="00256EFA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</w:tr>
      <w:tr w:rsidR="0013527B" w:rsidRPr="002C6DC9" w:rsidTr="00A9662C">
        <w:trPr>
          <w:trHeight w:val="17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 w:rsidRPr="002C6DC9">
              <w:rPr>
                <w:sz w:val="24"/>
                <w:szCs w:val="24"/>
              </w:rPr>
              <w:t>4.</w:t>
            </w: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C6DC9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 w:rsidRPr="002C6D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2C6DC9">
              <w:rPr>
                <w:sz w:val="24"/>
                <w:szCs w:val="24"/>
              </w:rPr>
              <w:t>2</w:t>
            </w: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C6DC9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Pr="002C6DC9" w:rsidRDefault="0013527B" w:rsidP="00A9662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мерах по совершенствованию работы с обращениями граждан в органах местного самоуправления района в рамках</w:t>
            </w:r>
            <w:proofErr w:type="gramEnd"/>
            <w:r>
              <w:rPr>
                <w:sz w:val="24"/>
                <w:szCs w:val="24"/>
              </w:rPr>
              <w:t xml:space="preserve"> реализации Методических рекомендаций по работе с обращениями граждан Управления по работе с обращениями граждан при Президенте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527B" w:rsidRPr="002C6DC9" w:rsidRDefault="0013527B" w:rsidP="00A9662C">
            <w:pPr>
              <w:jc w:val="center"/>
            </w:pPr>
          </w:p>
        </w:tc>
      </w:tr>
      <w:tr w:rsidR="0013527B" w:rsidRPr="00E705B5" w:rsidTr="00A9662C">
        <w:trPr>
          <w:trHeight w:val="30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b/>
                <w:sz w:val="24"/>
                <w:szCs w:val="24"/>
              </w:rPr>
            </w:pPr>
            <w:r w:rsidRPr="00E705B5">
              <w:rPr>
                <w:b/>
                <w:sz w:val="24"/>
                <w:szCs w:val="24"/>
              </w:rPr>
              <w:t>5.</w:t>
            </w:r>
          </w:p>
          <w:p w:rsidR="0013527B" w:rsidRPr="00E705B5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705B5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b/>
                <w:sz w:val="24"/>
                <w:szCs w:val="24"/>
              </w:rPr>
            </w:pPr>
            <w:r w:rsidRPr="00E705B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  <w:r w:rsidRPr="00E705B5">
              <w:rPr>
                <w:b/>
                <w:sz w:val="24"/>
                <w:szCs w:val="24"/>
              </w:rPr>
              <w:t>3</w:t>
            </w:r>
          </w:p>
          <w:p w:rsidR="0013527B" w:rsidRPr="00E705B5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705B5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705B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E705B5">
              <w:rPr>
                <w:b/>
                <w:sz w:val="24"/>
                <w:szCs w:val="24"/>
              </w:rPr>
              <w:t>.2017</w:t>
            </w:r>
          </w:p>
          <w:p w:rsidR="0013527B" w:rsidRPr="00E705B5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705B5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Pr="00B5131D" w:rsidRDefault="0013527B" w:rsidP="00A9662C">
            <w:pPr>
              <w:pStyle w:val="a5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назначении выборов депутатов Совета народных депутатов Богучарского муниципального района седьмого созыва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527B" w:rsidRPr="00E705B5" w:rsidRDefault="0013527B" w:rsidP="00A9662C">
            <w:pPr>
              <w:jc w:val="center"/>
              <w:rPr>
                <w:b/>
              </w:rPr>
            </w:pPr>
          </w:p>
        </w:tc>
      </w:tr>
      <w:tr w:rsidR="0013527B" w:rsidRPr="00D3544E" w:rsidTr="00A9662C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  <w:r w:rsidRPr="00D3544E">
              <w:rPr>
                <w:b/>
                <w:sz w:val="24"/>
                <w:szCs w:val="24"/>
              </w:rPr>
              <w:t>6.</w:t>
            </w:r>
          </w:p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  <w:r w:rsidRPr="00D3544E">
              <w:rPr>
                <w:b/>
                <w:sz w:val="24"/>
                <w:szCs w:val="24"/>
              </w:rPr>
              <w:t>394</w:t>
            </w:r>
          </w:p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  <w:r w:rsidRPr="00D3544E">
              <w:rPr>
                <w:b/>
                <w:sz w:val="24"/>
                <w:szCs w:val="24"/>
              </w:rPr>
              <w:t>15.06.2017</w:t>
            </w:r>
          </w:p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D3544E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Pr="00D3544E" w:rsidRDefault="0013527B" w:rsidP="00A9662C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порядке проведения конкурса по отбору кандидатур на должность главы Богучарского муниципального района Воронежской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527B" w:rsidRPr="00E705B5" w:rsidRDefault="0013527B" w:rsidP="00A9662C">
            <w:pPr>
              <w:jc w:val="center"/>
              <w:rPr>
                <w:b/>
              </w:rPr>
            </w:pPr>
          </w:p>
        </w:tc>
      </w:tr>
      <w:tr w:rsidR="0013527B" w:rsidRPr="002C6DC9" w:rsidTr="00A9662C">
        <w:trPr>
          <w:trHeight w:val="31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 w:rsidRPr="002C6DC9">
              <w:rPr>
                <w:sz w:val="24"/>
                <w:szCs w:val="24"/>
              </w:rPr>
              <w:t>7.</w:t>
            </w: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C6DC9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 w:rsidRPr="002C6D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2C6DC9">
              <w:rPr>
                <w:sz w:val="24"/>
                <w:szCs w:val="24"/>
              </w:rPr>
              <w:t>5</w:t>
            </w: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C6DC9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15.06.2017</w:t>
            </w: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Default="0013527B" w:rsidP="00A9662C">
            <w:pPr>
              <w:jc w:val="center"/>
              <w:rPr>
                <w:sz w:val="24"/>
                <w:szCs w:val="24"/>
              </w:rPr>
            </w:pPr>
          </w:p>
          <w:p w:rsidR="0013527B" w:rsidRPr="00256EFA" w:rsidRDefault="0013527B" w:rsidP="00A96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Pr="002C6DC9" w:rsidRDefault="0013527B" w:rsidP="00A9662C">
            <w:pPr>
              <w:ind w:right="7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органами местного самоуправления Богучарского муниципального района Воронежской области полномочий по обеспечению безопасности персональных данных в информационных системах органов местного самоуправления поселений Богучарского муниципального района Воронежской области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527B" w:rsidRPr="002C6DC9" w:rsidRDefault="0013527B" w:rsidP="00A9662C">
            <w:pPr>
              <w:jc w:val="center"/>
            </w:pPr>
          </w:p>
        </w:tc>
      </w:tr>
      <w:tr w:rsidR="0013527B" w:rsidRPr="00EC6053" w:rsidTr="00A9662C">
        <w:trPr>
          <w:trHeight w:val="31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  <w:r w:rsidRPr="00EC6053">
              <w:rPr>
                <w:b/>
                <w:sz w:val="24"/>
                <w:szCs w:val="24"/>
              </w:rPr>
              <w:t>8.</w:t>
            </w: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  <w:r w:rsidRPr="00EC6053">
              <w:rPr>
                <w:b/>
                <w:sz w:val="24"/>
                <w:szCs w:val="24"/>
              </w:rPr>
              <w:t>396</w:t>
            </w: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  <w:r w:rsidRPr="00EC6053">
              <w:rPr>
                <w:b/>
                <w:sz w:val="24"/>
                <w:szCs w:val="24"/>
              </w:rPr>
              <w:t>15.06.2017</w:t>
            </w: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  <w:p w:rsidR="0013527B" w:rsidRPr="00EC6053" w:rsidRDefault="0013527B" w:rsidP="00A96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7B" w:rsidRPr="00EC6053" w:rsidRDefault="0013527B" w:rsidP="00A9662C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EC6053">
              <w:rPr>
                <w:b/>
                <w:sz w:val="24"/>
                <w:szCs w:val="24"/>
              </w:rPr>
              <w:t>Об утверждении Положения о порядке оформления документов по распоряжению земельными участками, находящимися в собственности Богучарского муниципального района и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527B" w:rsidRDefault="0013527B" w:rsidP="00A9662C">
            <w:pPr>
              <w:jc w:val="center"/>
              <w:rPr>
                <w:b/>
              </w:rPr>
            </w:pPr>
          </w:p>
          <w:p w:rsidR="0013527B" w:rsidRDefault="0013527B" w:rsidP="00A9662C">
            <w:pPr>
              <w:jc w:val="center"/>
              <w:rPr>
                <w:b/>
              </w:rPr>
            </w:pPr>
          </w:p>
          <w:p w:rsidR="0013527B" w:rsidRDefault="0013527B" w:rsidP="00A9662C">
            <w:pPr>
              <w:jc w:val="center"/>
              <w:rPr>
                <w:b/>
              </w:rPr>
            </w:pPr>
          </w:p>
          <w:p w:rsidR="0013527B" w:rsidRPr="00E705B5" w:rsidRDefault="0013527B" w:rsidP="00A9662C">
            <w:pPr>
              <w:jc w:val="center"/>
              <w:rPr>
                <w:b/>
              </w:rPr>
            </w:pPr>
          </w:p>
        </w:tc>
      </w:tr>
    </w:tbl>
    <w:p w:rsidR="00541C48" w:rsidRDefault="0013527B"/>
    <w:sectPr w:rsidR="00541C48" w:rsidSect="00D3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7B"/>
    <w:rsid w:val="000002BE"/>
    <w:rsid w:val="0013527B"/>
    <w:rsid w:val="002F2882"/>
    <w:rsid w:val="00500540"/>
    <w:rsid w:val="007653E0"/>
    <w:rsid w:val="00857CB3"/>
    <w:rsid w:val="009A2B0C"/>
    <w:rsid w:val="00A93BE6"/>
    <w:rsid w:val="00AD2AA6"/>
    <w:rsid w:val="00B22AC6"/>
    <w:rsid w:val="00BC4E24"/>
    <w:rsid w:val="00D3401D"/>
    <w:rsid w:val="00E86BD5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A2B0C"/>
    <w:rPr>
      <w:i/>
      <w:iCs/>
    </w:rPr>
  </w:style>
  <w:style w:type="paragraph" w:styleId="a4">
    <w:name w:val="No Spacing"/>
    <w:uiPriority w:val="1"/>
    <w:qFormat/>
    <w:rsid w:val="0013527B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List Paragraph"/>
    <w:basedOn w:val="a"/>
    <w:uiPriority w:val="34"/>
    <w:qFormat/>
    <w:rsid w:val="0013527B"/>
    <w:pPr>
      <w:ind w:left="720"/>
      <w:contextualSpacing/>
    </w:pPr>
  </w:style>
  <w:style w:type="paragraph" w:styleId="a6">
    <w:name w:val="Body Text"/>
    <w:basedOn w:val="a"/>
    <w:link w:val="a7"/>
    <w:rsid w:val="0013527B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13527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Work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dKozlov</dc:creator>
  <cp:keywords/>
  <dc:description/>
  <cp:lastModifiedBy>dKozlov</cp:lastModifiedBy>
  <cp:revision>1</cp:revision>
  <dcterms:created xsi:type="dcterms:W3CDTF">2017-07-11T11:49:00Z</dcterms:created>
  <dcterms:modified xsi:type="dcterms:W3CDTF">2017-07-11T11:51:00Z</dcterms:modified>
</cp:coreProperties>
</file>