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4" w:rsidRPr="00AD0458" w:rsidRDefault="00B142E0" w:rsidP="00AD0458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  <w:r w:rsidRPr="00403EE5">
        <w:rPr>
          <w:b/>
          <w:sz w:val="28"/>
          <w:szCs w:val="28"/>
        </w:rPr>
        <w:t xml:space="preserve"> </w:t>
      </w:r>
      <w:r w:rsidR="00C45C84" w:rsidRPr="00AD0458">
        <w:rPr>
          <w:b/>
          <w:sz w:val="28"/>
          <w:szCs w:val="28"/>
        </w:rPr>
        <w:t>СОВЕТ НАРОДНЫХ ДЕПУТАТОВ</w:t>
      </w:r>
    </w:p>
    <w:p w:rsidR="00C45C84" w:rsidRPr="00AD0458" w:rsidRDefault="00C45C84" w:rsidP="00AD0458">
      <w:pPr>
        <w:pStyle w:val="a7"/>
        <w:jc w:val="center"/>
        <w:rPr>
          <w:b/>
          <w:sz w:val="28"/>
          <w:szCs w:val="28"/>
        </w:rPr>
      </w:pPr>
      <w:r w:rsidRPr="00AD0458">
        <w:rPr>
          <w:b/>
          <w:sz w:val="28"/>
          <w:szCs w:val="28"/>
        </w:rPr>
        <w:t>БОГУЧАРСКОГО МУНИЦИПАЛЬНОГО РАЙОНА</w:t>
      </w:r>
    </w:p>
    <w:p w:rsidR="00C45C84" w:rsidRPr="00AD0458" w:rsidRDefault="00C45C84" w:rsidP="00AD0458">
      <w:pPr>
        <w:pStyle w:val="a7"/>
        <w:jc w:val="center"/>
        <w:rPr>
          <w:b/>
          <w:sz w:val="28"/>
          <w:szCs w:val="28"/>
        </w:rPr>
      </w:pPr>
      <w:r w:rsidRPr="00AD0458">
        <w:rPr>
          <w:b/>
          <w:sz w:val="28"/>
          <w:szCs w:val="28"/>
        </w:rPr>
        <w:t>ВОРОНЕЖСКОЙ ОБЛАСТИ</w:t>
      </w:r>
    </w:p>
    <w:p w:rsidR="00C45C84" w:rsidRPr="00AD0458" w:rsidRDefault="00C45C84" w:rsidP="00AD0458">
      <w:pPr>
        <w:pStyle w:val="a7"/>
        <w:jc w:val="center"/>
        <w:rPr>
          <w:b/>
          <w:sz w:val="28"/>
          <w:szCs w:val="28"/>
        </w:rPr>
      </w:pPr>
      <w:r w:rsidRPr="00AD0458">
        <w:rPr>
          <w:b/>
          <w:sz w:val="28"/>
          <w:szCs w:val="28"/>
        </w:rPr>
        <w:t>РЕШЕНИЕ</w:t>
      </w:r>
    </w:p>
    <w:p w:rsidR="00C45C84" w:rsidRPr="0075079B" w:rsidRDefault="00C45C84" w:rsidP="00C45C84">
      <w:pPr>
        <w:pStyle w:val="a7"/>
        <w:rPr>
          <w:sz w:val="28"/>
          <w:szCs w:val="28"/>
          <w:u w:val="single"/>
        </w:rPr>
      </w:pPr>
    </w:p>
    <w:p w:rsidR="00C45C84" w:rsidRDefault="00C45C84" w:rsidP="00C45C84">
      <w:pPr>
        <w:pStyle w:val="a7"/>
        <w:rPr>
          <w:sz w:val="28"/>
          <w:szCs w:val="28"/>
        </w:rPr>
      </w:pPr>
      <w:r>
        <w:rPr>
          <w:sz w:val="28"/>
          <w:szCs w:val="28"/>
          <w:u w:val="single"/>
        </w:rPr>
        <w:t>от  “</w:t>
      </w:r>
      <w:r w:rsidR="00DD61CC" w:rsidRPr="00DD61C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” </w:t>
      </w:r>
      <w:r w:rsidR="00DD61CC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  <w:u w:val="single"/>
        </w:rPr>
        <w:t xml:space="preserve">   201</w:t>
      </w:r>
      <w:r w:rsidR="00403EE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№  </w:t>
      </w:r>
      <w:r w:rsidR="00DD61CC">
        <w:rPr>
          <w:sz w:val="28"/>
          <w:szCs w:val="28"/>
          <w:u w:val="single"/>
        </w:rPr>
        <w:t>396</w:t>
      </w:r>
      <w:r>
        <w:rPr>
          <w:sz w:val="28"/>
          <w:szCs w:val="28"/>
          <w:u w:val="single"/>
        </w:rPr>
        <w:t xml:space="preserve"> .</w:t>
      </w:r>
    </w:p>
    <w:p w:rsidR="00C45C84" w:rsidRPr="00C45C84" w:rsidRDefault="00C45C84" w:rsidP="00C45C84">
      <w:pPr>
        <w:pStyle w:val="a7"/>
        <w:ind w:left="720"/>
        <w:rPr>
          <w:sz w:val="20"/>
          <w:szCs w:val="24"/>
        </w:rPr>
      </w:pPr>
      <w:r>
        <w:rPr>
          <w:sz w:val="20"/>
          <w:szCs w:val="24"/>
        </w:rPr>
        <w:t xml:space="preserve">       г. Богучар</w:t>
      </w:r>
    </w:p>
    <w:p w:rsidR="00FA0EF7" w:rsidRDefault="00FA0EF7">
      <w:pPr>
        <w:pStyle w:val="ConsPlusTitle"/>
        <w:jc w:val="center"/>
      </w:pPr>
    </w:p>
    <w:p w:rsidR="00C45C84" w:rsidRPr="001B177E" w:rsidRDefault="00C45C84" w:rsidP="002B1F7A">
      <w:pPr>
        <w:pStyle w:val="a7"/>
        <w:rPr>
          <w:b/>
          <w:sz w:val="28"/>
          <w:szCs w:val="28"/>
        </w:rPr>
      </w:pPr>
      <w:r w:rsidRPr="001B177E">
        <w:rPr>
          <w:b/>
          <w:sz w:val="28"/>
          <w:szCs w:val="28"/>
        </w:rPr>
        <w:t xml:space="preserve">Об утверждении Положения о порядке </w:t>
      </w:r>
    </w:p>
    <w:p w:rsidR="00C45C84" w:rsidRPr="001B177E" w:rsidRDefault="00C45C84" w:rsidP="002B1F7A">
      <w:pPr>
        <w:pStyle w:val="a7"/>
        <w:rPr>
          <w:b/>
          <w:sz w:val="28"/>
          <w:szCs w:val="28"/>
        </w:rPr>
      </w:pPr>
      <w:r w:rsidRPr="001B177E">
        <w:rPr>
          <w:b/>
          <w:sz w:val="28"/>
          <w:szCs w:val="28"/>
        </w:rPr>
        <w:t xml:space="preserve">оформления документов по распоряжению </w:t>
      </w:r>
    </w:p>
    <w:p w:rsidR="00C45C84" w:rsidRPr="001B177E" w:rsidRDefault="00C45C84" w:rsidP="002B1F7A">
      <w:pPr>
        <w:pStyle w:val="a7"/>
        <w:rPr>
          <w:b/>
          <w:sz w:val="28"/>
          <w:szCs w:val="28"/>
        </w:rPr>
      </w:pPr>
      <w:r w:rsidRPr="001B177E">
        <w:rPr>
          <w:b/>
          <w:sz w:val="28"/>
          <w:szCs w:val="28"/>
        </w:rPr>
        <w:t xml:space="preserve">земельными участками, находящимися </w:t>
      </w:r>
    </w:p>
    <w:p w:rsidR="00C45C84" w:rsidRDefault="00C45C84" w:rsidP="002B1F7A">
      <w:pPr>
        <w:pStyle w:val="a7"/>
        <w:rPr>
          <w:b/>
          <w:sz w:val="28"/>
          <w:szCs w:val="28"/>
        </w:rPr>
      </w:pPr>
      <w:r w:rsidRPr="001B177E">
        <w:rPr>
          <w:b/>
          <w:sz w:val="28"/>
          <w:szCs w:val="28"/>
        </w:rPr>
        <w:t>в собственности Богучарского муниципального района</w:t>
      </w:r>
    </w:p>
    <w:p w:rsidR="00403EE5" w:rsidRPr="001B177E" w:rsidRDefault="00403EE5" w:rsidP="002B1F7A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и государственная собственность на которые не разграничена</w:t>
      </w:r>
    </w:p>
    <w:p w:rsidR="00C45C84" w:rsidRPr="002B1F7A" w:rsidRDefault="00C45C84" w:rsidP="002B1F7A">
      <w:pPr>
        <w:pStyle w:val="a7"/>
        <w:rPr>
          <w:sz w:val="28"/>
          <w:szCs w:val="28"/>
        </w:rPr>
      </w:pPr>
    </w:p>
    <w:p w:rsidR="00FA0EF7" w:rsidRPr="002B1F7A" w:rsidRDefault="00FA0EF7" w:rsidP="002B1F7A">
      <w:pPr>
        <w:pStyle w:val="a7"/>
        <w:spacing w:line="360" w:lineRule="auto"/>
        <w:ind w:firstLine="720"/>
        <w:rPr>
          <w:sz w:val="28"/>
          <w:szCs w:val="28"/>
        </w:rPr>
      </w:pPr>
      <w:r w:rsidRPr="002B1F7A">
        <w:rPr>
          <w:sz w:val="28"/>
          <w:szCs w:val="28"/>
        </w:rPr>
        <w:t xml:space="preserve">В соответствии с Земельным </w:t>
      </w:r>
      <w:hyperlink r:id="rId8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2B1F7A">
          <w:rPr>
            <w:color w:val="0000FF"/>
            <w:sz w:val="28"/>
            <w:szCs w:val="28"/>
          </w:rPr>
          <w:t>кодексом</w:t>
        </w:r>
      </w:hyperlink>
      <w:r w:rsidRPr="002B1F7A">
        <w:rPr>
          <w:sz w:val="28"/>
          <w:szCs w:val="28"/>
        </w:rPr>
        <w:t xml:space="preserve"> Российской Федерации, </w:t>
      </w:r>
      <w:r w:rsidR="00660F9C" w:rsidRPr="002B1F7A">
        <w:rPr>
          <w:sz w:val="28"/>
          <w:szCs w:val="28"/>
        </w:rPr>
        <w:t>Уставом Богучарского муниципаль</w:t>
      </w:r>
      <w:r w:rsidR="0075079B" w:rsidRPr="002B1F7A">
        <w:rPr>
          <w:sz w:val="28"/>
          <w:szCs w:val="28"/>
        </w:rPr>
        <w:t>ного района Воронежской области</w:t>
      </w:r>
      <w:r w:rsidRPr="002B1F7A">
        <w:rPr>
          <w:sz w:val="28"/>
          <w:szCs w:val="28"/>
        </w:rPr>
        <w:t>:</w:t>
      </w:r>
    </w:p>
    <w:p w:rsidR="00FA0EF7" w:rsidRPr="002B1F7A" w:rsidRDefault="00FA0EF7" w:rsidP="002B1F7A">
      <w:pPr>
        <w:pStyle w:val="a7"/>
        <w:spacing w:line="360" w:lineRule="auto"/>
        <w:ind w:firstLine="720"/>
        <w:rPr>
          <w:sz w:val="28"/>
          <w:szCs w:val="28"/>
        </w:rPr>
      </w:pPr>
      <w:r w:rsidRPr="002B1F7A">
        <w:rPr>
          <w:sz w:val="28"/>
          <w:szCs w:val="28"/>
        </w:rPr>
        <w:t xml:space="preserve">1. Утвердить </w:t>
      </w:r>
      <w:hyperlink w:anchor="Par35" w:tooltip="ПОЛОЖЕНИЕ" w:history="1">
        <w:r w:rsidRPr="002B1F7A">
          <w:rPr>
            <w:color w:val="0000FF"/>
            <w:sz w:val="28"/>
            <w:szCs w:val="28"/>
          </w:rPr>
          <w:t>Положение</w:t>
        </w:r>
      </w:hyperlink>
      <w:r w:rsidRPr="002B1F7A">
        <w:rPr>
          <w:sz w:val="28"/>
          <w:szCs w:val="28"/>
        </w:rPr>
        <w:t xml:space="preserve"> о порядке оформления документов по распоряжению земельными участками</w:t>
      </w:r>
      <w:r w:rsidR="0075079B" w:rsidRPr="002B1F7A">
        <w:rPr>
          <w:sz w:val="28"/>
          <w:szCs w:val="28"/>
        </w:rPr>
        <w:t xml:space="preserve">, </w:t>
      </w:r>
      <w:r w:rsidR="00660F9C" w:rsidRPr="002B1F7A">
        <w:rPr>
          <w:sz w:val="28"/>
          <w:szCs w:val="28"/>
        </w:rPr>
        <w:t>находящимися в собственности Богучарского муниципального района</w:t>
      </w:r>
      <w:r w:rsidR="00403EE5">
        <w:rPr>
          <w:sz w:val="28"/>
          <w:szCs w:val="28"/>
        </w:rPr>
        <w:t xml:space="preserve"> и государственная собственность на которые не разграничена</w:t>
      </w:r>
      <w:r w:rsidR="00660F9C" w:rsidRPr="002B1F7A">
        <w:rPr>
          <w:sz w:val="28"/>
          <w:szCs w:val="28"/>
        </w:rPr>
        <w:t>,</w:t>
      </w:r>
      <w:r w:rsidRPr="002B1F7A">
        <w:rPr>
          <w:sz w:val="28"/>
          <w:szCs w:val="28"/>
        </w:rPr>
        <w:t xml:space="preserve"> согласно приложению.</w:t>
      </w:r>
    </w:p>
    <w:p w:rsidR="0075079B" w:rsidRPr="002B1F7A" w:rsidRDefault="00FA0EF7" w:rsidP="002B1F7A">
      <w:pPr>
        <w:pStyle w:val="a7"/>
        <w:spacing w:line="360" w:lineRule="auto"/>
        <w:ind w:firstLine="720"/>
        <w:rPr>
          <w:sz w:val="28"/>
          <w:szCs w:val="28"/>
        </w:rPr>
      </w:pPr>
      <w:r w:rsidRPr="002B1F7A">
        <w:rPr>
          <w:sz w:val="28"/>
          <w:szCs w:val="28"/>
        </w:rPr>
        <w:t xml:space="preserve">2. </w:t>
      </w:r>
      <w:r w:rsidR="0075079B" w:rsidRPr="002B1F7A">
        <w:rPr>
          <w:sz w:val="28"/>
          <w:szCs w:val="28"/>
        </w:rPr>
        <w:t xml:space="preserve">Настоящее </w:t>
      </w:r>
      <w:r w:rsidR="002B1F7A" w:rsidRPr="002B1F7A">
        <w:rPr>
          <w:sz w:val="28"/>
          <w:szCs w:val="28"/>
        </w:rPr>
        <w:t xml:space="preserve">решение </w:t>
      </w:r>
      <w:r w:rsidR="0075079B" w:rsidRPr="002B1F7A">
        <w:rPr>
          <w:sz w:val="28"/>
          <w:szCs w:val="28"/>
        </w:rPr>
        <w:t>вступает в силу после опубликования в районной газете «Сельская Новь»</w:t>
      </w:r>
      <w:r w:rsidR="00403EE5">
        <w:rPr>
          <w:sz w:val="28"/>
          <w:szCs w:val="28"/>
        </w:rPr>
        <w:t>.</w:t>
      </w:r>
    </w:p>
    <w:p w:rsidR="002B1F7A" w:rsidRPr="002B1F7A" w:rsidRDefault="00F30A00" w:rsidP="002B1F7A">
      <w:pPr>
        <w:pStyle w:val="a7"/>
        <w:spacing w:line="360" w:lineRule="auto"/>
        <w:ind w:firstLine="720"/>
        <w:rPr>
          <w:bCs/>
          <w:noProof/>
          <w:sz w:val="28"/>
          <w:szCs w:val="28"/>
        </w:rPr>
      </w:pPr>
      <w:r>
        <w:rPr>
          <w:sz w:val="28"/>
          <w:szCs w:val="28"/>
        </w:rPr>
        <w:t>3</w:t>
      </w:r>
      <w:r w:rsidR="0075079B" w:rsidRPr="002B1F7A">
        <w:rPr>
          <w:sz w:val="28"/>
          <w:szCs w:val="28"/>
        </w:rPr>
        <w:t xml:space="preserve">. </w:t>
      </w:r>
      <w:r w:rsidR="002B1F7A" w:rsidRPr="002B1F7A">
        <w:rPr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по аграрной политике и земельным отношениям  (Резников В.Е.) и заместителя главы администрации Богучарского муниципального района  Кожанова А.Ю.</w:t>
      </w:r>
    </w:p>
    <w:p w:rsidR="0075079B" w:rsidRPr="002B1F7A" w:rsidRDefault="0075079B" w:rsidP="002B1F7A">
      <w:pPr>
        <w:pStyle w:val="a7"/>
        <w:spacing w:line="360" w:lineRule="auto"/>
        <w:rPr>
          <w:bCs/>
          <w:noProof/>
          <w:sz w:val="28"/>
          <w:szCs w:val="28"/>
        </w:rPr>
      </w:pPr>
      <w:r w:rsidRPr="002B1F7A">
        <w:rPr>
          <w:sz w:val="28"/>
          <w:szCs w:val="28"/>
        </w:rPr>
        <w:t xml:space="preserve">             </w:t>
      </w:r>
    </w:p>
    <w:p w:rsidR="00FA0EF7" w:rsidRPr="002B1F7A" w:rsidRDefault="00FA0EF7" w:rsidP="002B1F7A">
      <w:pPr>
        <w:pStyle w:val="a7"/>
        <w:rPr>
          <w:sz w:val="28"/>
          <w:szCs w:val="28"/>
        </w:rPr>
      </w:pPr>
    </w:p>
    <w:p w:rsidR="002B1F7A" w:rsidRPr="002B1F7A" w:rsidRDefault="002B1F7A" w:rsidP="002B1F7A">
      <w:pPr>
        <w:pStyle w:val="a7"/>
        <w:rPr>
          <w:sz w:val="28"/>
          <w:szCs w:val="28"/>
        </w:rPr>
      </w:pPr>
      <w:r w:rsidRPr="002B1F7A">
        <w:rPr>
          <w:sz w:val="28"/>
          <w:szCs w:val="28"/>
        </w:rPr>
        <w:t xml:space="preserve">Глава Богучарского </w:t>
      </w:r>
    </w:p>
    <w:p w:rsidR="002B1F7A" w:rsidRPr="002B1F7A" w:rsidRDefault="002B1F7A" w:rsidP="002B1F7A">
      <w:pPr>
        <w:pStyle w:val="a7"/>
        <w:rPr>
          <w:sz w:val="28"/>
          <w:szCs w:val="28"/>
        </w:rPr>
      </w:pPr>
      <w:r w:rsidRPr="002B1F7A">
        <w:rPr>
          <w:sz w:val="28"/>
          <w:szCs w:val="28"/>
        </w:rPr>
        <w:t>муниципального района                                               А.М. Василенко</w:t>
      </w:r>
    </w:p>
    <w:p w:rsidR="00FA0EF7" w:rsidRPr="002B1F7A" w:rsidRDefault="00FA0EF7" w:rsidP="002B1F7A">
      <w:pPr>
        <w:pStyle w:val="a7"/>
        <w:rPr>
          <w:sz w:val="28"/>
          <w:szCs w:val="28"/>
        </w:rPr>
      </w:pPr>
    </w:p>
    <w:p w:rsidR="00FA0EF7" w:rsidRPr="002B1F7A" w:rsidRDefault="00FA0EF7">
      <w:pPr>
        <w:pStyle w:val="ConsPlusNormal"/>
        <w:jc w:val="both"/>
        <w:rPr>
          <w:sz w:val="28"/>
          <w:szCs w:val="28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0A00" w:rsidRDefault="00F30A0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0EF7" w:rsidRPr="001B177E" w:rsidRDefault="00FA0E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177E">
        <w:rPr>
          <w:rFonts w:ascii="Times New Roman" w:hAnsi="Times New Roman" w:cs="Times New Roman"/>
        </w:rPr>
        <w:lastRenderedPageBreak/>
        <w:t>Приложение</w:t>
      </w:r>
    </w:p>
    <w:p w:rsidR="00E16079" w:rsidRPr="001B177E" w:rsidRDefault="00FA0EF7" w:rsidP="00E16079">
      <w:pPr>
        <w:pStyle w:val="ConsPlusNormal"/>
        <w:jc w:val="right"/>
        <w:rPr>
          <w:rFonts w:ascii="Times New Roman" w:hAnsi="Times New Roman" w:cs="Times New Roman"/>
        </w:rPr>
      </w:pPr>
      <w:r w:rsidRPr="001B177E">
        <w:rPr>
          <w:rFonts w:ascii="Times New Roman" w:hAnsi="Times New Roman" w:cs="Times New Roman"/>
        </w:rPr>
        <w:t xml:space="preserve">к </w:t>
      </w:r>
      <w:r w:rsidR="00E16079" w:rsidRPr="001B177E">
        <w:rPr>
          <w:rFonts w:ascii="Times New Roman" w:hAnsi="Times New Roman" w:cs="Times New Roman"/>
        </w:rPr>
        <w:t>решению Совета народных депутатов</w:t>
      </w:r>
    </w:p>
    <w:p w:rsidR="00FA0EF7" w:rsidRPr="001B177E" w:rsidRDefault="00E16079" w:rsidP="00E16079">
      <w:pPr>
        <w:pStyle w:val="ConsPlusNormal"/>
        <w:jc w:val="right"/>
        <w:rPr>
          <w:rFonts w:ascii="Times New Roman" w:hAnsi="Times New Roman" w:cs="Times New Roman"/>
        </w:rPr>
      </w:pPr>
      <w:r w:rsidRPr="001B177E">
        <w:rPr>
          <w:rFonts w:ascii="Times New Roman" w:hAnsi="Times New Roman" w:cs="Times New Roman"/>
        </w:rPr>
        <w:t xml:space="preserve"> Богучарского муниципального района Воронежской области от</w:t>
      </w:r>
    </w:p>
    <w:p w:rsidR="00FA0EF7" w:rsidRDefault="00FA0EF7">
      <w:pPr>
        <w:pStyle w:val="ConsPlusNormal"/>
        <w:jc w:val="right"/>
      </w:pPr>
      <w:r w:rsidRPr="001B177E">
        <w:rPr>
          <w:rFonts w:ascii="Times New Roman" w:hAnsi="Times New Roman" w:cs="Times New Roman"/>
        </w:rPr>
        <w:t xml:space="preserve">от </w:t>
      </w:r>
      <w:r w:rsidR="00E16079" w:rsidRPr="001B177E">
        <w:rPr>
          <w:rFonts w:ascii="Times New Roman" w:hAnsi="Times New Roman" w:cs="Times New Roman"/>
        </w:rPr>
        <w:t>___</w:t>
      </w:r>
      <w:r w:rsidRPr="001B177E">
        <w:rPr>
          <w:rFonts w:ascii="Times New Roman" w:hAnsi="Times New Roman" w:cs="Times New Roman"/>
        </w:rPr>
        <w:t>.</w:t>
      </w:r>
      <w:r w:rsidR="00E16079" w:rsidRPr="001B177E">
        <w:rPr>
          <w:rFonts w:ascii="Times New Roman" w:hAnsi="Times New Roman" w:cs="Times New Roman"/>
        </w:rPr>
        <w:t>___</w:t>
      </w:r>
      <w:r w:rsidRPr="001B177E">
        <w:rPr>
          <w:rFonts w:ascii="Times New Roman" w:hAnsi="Times New Roman" w:cs="Times New Roman"/>
        </w:rPr>
        <w:t>.201</w:t>
      </w:r>
      <w:r w:rsidR="00F30A00">
        <w:rPr>
          <w:rFonts w:ascii="Times New Roman" w:hAnsi="Times New Roman" w:cs="Times New Roman"/>
        </w:rPr>
        <w:t>7</w:t>
      </w:r>
      <w:r w:rsidR="00E16079" w:rsidRPr="001B177E">
        <w:rPr>
          <w:rFonts w:ascii="Times New Roman" w:hAnsi="Times New Roman" w:cs="Times New Roman"/>
        </w:rPr>
        <w:t xml:space="preserve"> N _______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F7" w:rsidRPr="001B177E" w:rsidRDefault="00FA0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1B177E">
        <w:rPr>
          <w:rFonts w:ascii="Times New Roman" w:hAnsi="Times New Roman" w:cs="Times New Roman"/>
          <w:sz w:val="24"/>
          <w:szCs w:val="24"/>
        </w:rPr>
        <w:t>ПОЛОЖЕНИЕ</w:t>
      </w:r>
    </w:p>
    <w:p w:rsidR="00FA0EF7" w:rsidRPr="001B177E" w:rsidRDefault="00FA0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О ПОРЯДКЕ ОФОРМЛЕНИЯ ДОКУМЕНТОВ ПО РАСПОРЯЖЕНИЮ</w:t>
      </w:r>
    </w:p>
    <w:p w:rsidR="00FA0EF7" w:rsidRPr="001B177E" w:rsidRDefault="00FA0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ЗЕМЕЛЬНЫМИ УЧАСТКАМИ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I. Общие положения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Земельным </w:t>
      </w:r>
      <w:hyperlink r:id="rId9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16079" w:rsidRPr="001B177E">
        <w:rPr>
          <w:rFonts w:ascii="Times New Roman" w:hAnsi="Times New Roman" w:cs="Times New Roman"/>
          <w:sz w:val="24"/>
          <w:szCs w:val="24"/>
        </w:rPr>
        <w:t>Уставом Богучарского муниципального района</w:t>
      </w:r>
      <w:r w:rsidRPr="001B177E">
        <w:rPr>
          <w:rFonts w:ascii="Times New Roman" w:hAnsi="Times New Roman" w:cs="Times New Roman"/>
          <w:sz w:val="24"/>
          <w:szCs w:val="24"/>
        </w:rPr>
        <w:t>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2. Положение устанавливает порядок подготовки документов, рассмотрения заявлений и принятия решений </w:t>
      </w:r>
      <w:r w:rsidR="00E16079" w:rsidRPr="001B177E">
        <w:rPr>
          <w:rFonts w:ascii="Times New Roman" w:hAnsi="Times New Roman" w:cs="Times New Roman"/>
          <w:sz w:val="24"/>
          <w:szCs w:val="24"/>
        </w:rPr>
        <w:t>администрацией Богучарского муниципального района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Воронежской области (далее - </w:t>
      </w:r>
      <w:r w:rsidR="00E16079" w:rsidRPr="001B177E">
        <w:rPr>
          <w:rFonts w:ascii="Times New Roman" w:hAnsi="Times New Roman" w:cs="Times New Roman"/>
          <w:sz w:val="24"/>
          <w:szCs w:val="24"/>
        </w:rPr>
        <w:t>администрация</w:t>
      </w:r>
      <w:r w:rsidRPr="001B177E">
        <w:rPr>
          <w:rFonts w:ascii="Times New Roman" w:hAnsi="Times New Roman" w:cs="Times New Roman"/>
          <w:sz w:val="24"/>
          <w:szCs w:val="24"/>
        </w:rPr>
        <w:t xml:space="preserve">) по вопросам распоряжения земельными участками, находящимися в собственности </w:t>
      </w:r>
      <w:r w:rsidR="00E16079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403EE5">
        <w:rPr>
          <w:rFonts w:ascii="Times New Roman" w:hAnsi="Times New Roman" w:cs="Times New Roman"/>
          <w:sz w:val="24"/>
          <w:szCs w:val="24"/>
        </w:rPr>
        <w:t>области и</w:t>
      </w:r>
      <w:r w:rsidRPr="00403EE5">
        <w:rPr>
          <w:rFonts w:ascii="Times New Roman" w:hAnsi="Times New Roman" w:cs="Times New Roman"/>
          <w:sz w:val="24"/>
          <w:szCs w:val="24"/>
        </w:rPr>
        <w:t xml:space="preserve"> 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Pr="00403EE5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 и Воронежской области об автомобильных</w:t>
      </w:r>
      <w:r w:rsidRPr="001B177E">
        <w:rPr>
          <w:rFonts w:ascii="Times New Roman" w:hAnsi="Times New Roman" w:cs="Times New Roman"/>
          <w:sz w:val="24"/>
          <w:szCs w:val="24"/>
        </w:rPr>
        <w:t xml:space="preserve"> дорогах и о дорожной деятельности.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II. Предоставление земельных участков в собственность без проведения торгов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1. Предоставление земельных участков в собственность без проведения торгов осуществляется в случаях, предусмотренных действующим законодательством.</w:t>
      </w:r>
    </w:p>
    <w:p w:rsidR="00FA0EF7" w:rsidRPr="001B177E" w:rsidRDefault="00FA0EF7" w:rsidP="00E16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Земельные участки в собственность без проведения торгов пред</w:t>
      </w:r>
      <w:r w:rsidR="00E16079" w:rsidRPr="001B177E">
        <w:rPr>
          <w:rFonts w:ascii="Times New Roman" w:hAnsi="Times New Roman" w:cs="Times New Roman"/>
          <w:sz w:val="24"/>
          <w:szCs w:val="24"/>
        </w:rPr>
        <w:t>оставляются заявителям за плату.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гражданину или юридическому лицу в собственность за плату без проведения торгов осуществляется в результате заключения договора купли-продажи между </w:t>
      </w:r>
      <w:r w:rsidR="00E16079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 xml:space="preserve"> и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Категории лиц, обладающих правом на предоставление земельного участка в собственность за плату без проведения торгов, а также случаи такого предоставления предусмотрены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2. Лица, имеющие право на предоставление земельного участка в собственность без проведения торгов, обращаются в </w:t>
      </w:r>
      <w:r w:rsidR="00E16079" w:rsidRPr="001B177E">
        <w:rPr>
          <w:rFonts w:ascii="Times New Roman" w:hAnsi="Times New Roman" w:cs="Times New Roman"/>
          <w:sz w:val="24"/>
          <w:szCs w:val="24"/>
        </w:rPr>
        <w:t>администрацию</w:t>
      </w:r>
      <w:r w:rsidRPr="001B177E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1B177E">
        <w:rPr>
          <w:rFonts w:ascii="Times New Roman" w:hAnsi="Times New Roman" w:cs="Times New Roman"/>
          <w:sz w:val="24"/>
          <w:szCs w:val="24"/>
        </w:rPr>
        <w:t>3. В заявлении должны быть указаны: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6) реквизиты решения об изъятии земельного участка для государственных или </w:t>
      </w:r>
      <w:r w:rsidRPr="001B177E">
        <w:rPr>
          <w:rFonts w:ascii="Times New Roman" w:hAnsi="Times New Roman" w:cs="Times New Roman"/>
          <w:sz w:val="24"/>
          <w:szCs w:val="24"/>
        </w:rPr>
        <w:lastRenderedPageBreak/>
        <w:t>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4. Перечень документов, прилагаемых к заявлению о предоставлении земельного участка в собственность без проведения торгов бесплатно и за плату,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5.</w:t>
      </w:r>
      <w:r w:rsidR="00135C73" w:rsidRPr="001B177E">
        <w:rPr>
          <w:rFonts w:ascii="Times New Roman" w:hAnsi="Times New Roman" w:cs="Times New Roman"/>
          <w:sz w:val="24"/>
          <w:szCs w:val="24"/>
        </w:rPr>
        <w:t xml:space="preserve"> </w:t>
      </w:r>
      <w:r w:rsidRPr="001B177E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 в собственность за плату в указанный тридцатидневный срок </w:t>
      </w:r>
      <w:r w:rsidR="00135C73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>рассматривает заявление и представленные документы, осуществляет подготовку проектов договора купли-продажи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6. Об отказе в предоставлении земельного участка </w:t>
      </w:r>
      <w:r w:rsidR="00135C73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 xml:space="preserve"> извещает заявителя в письменной форме с указанием причины отказа. В указанном решении должны быть перечислены все основания отказа.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земельных участков в собственность без проведения торгов являются основания, предусмотренные </w:t>
      </w:r>
      <w:hyperlink r:id="rId1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ст. 39.16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7. В течение десяти дней со дня поступления заявления о предоставлении земельного участка </w:t>
      </w:r>
      <w:r w:rsidR="00135C73" w:rsidRPr="001B177E">
        <w:rPr>
          <w:rFonts w:ascii="Times New Roman" w:hAnsi="Times New Roman" w:cs="Times New Roman"/>
          <w:sz w:val="24"/>
          <w:szCs w:val="24"/>
        </w:rPr>
        <w:t>администрация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возвращает это заявление заявителю, если оно не соответствует положениям </w:t>
      </w:r>
      <w:hyperlink w:anchor="Par84" w:tooltip="3. В заявлении должны быть указаны: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п. 3 ст. III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настоящего Положения, или если к заявлению не приложены документы, предусмотренные действующим законодательством. При этом должны быть указаны причины возврата заявления о предоставлении земельного участка.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I</w:t>
      </w:r>
      <w:r w:rsidR="00303E8A" w:rsidRPr="001B17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177E">
        <w:rPr>
          <w:rFonts w:ascii="Times New Roman" w:hAnsi="Times New Roman" w:cs="Times New Roman"/>
          <w:sz w:val="24"/>
          <w:szCs w:val="24"/>
        </w:rPr>
        <w:t>. Предоставление земельных участков в аренду без проведения торгов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1. Предоставление земельного участка на праве аренды без проведения торгов осуществляется в случаях, установленных действующим законодательством, по результатам рассмотрения </w:t>
      </w:r>
      <w:r w:rsidR="00303E8A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 путем заключения договора аренды земельного участка между заявителем и </w:t>
      </w:r>
      <w:r w:rsidR="00303E8A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>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2. Арендатор земельного участка, находящегося в собственности </w:t>
      </w:r>
      <w:r w:rsidR="00303E8A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области, после истечения срока действия договора аренды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3. Граждане и юридические лица, являющиеся арендаторами земельных участков, находящихся в собственности </w:t>
      </w:r>
      <w:r w:rsidR="00303E8A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области, имеют право на заключение нового договора аренды таких земельных участков без проведения торгов в следующих случаях: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20 статьи 39.12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РФ);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земельный участок предоставлен гражданину на аукционе для ведения садоводства или дачного хозяйства.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При этом должна соблюдаться совокупность следующих условий: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1) заявление о заключении нового договора аренды такого земельного участка подано этим </w:t>
      </w:r>
      <w:r w:rsidRPr="001B177E">
        <w:rPr>
          <w:rFonts w:ascii="Times New Roman" w:hAnsi="Times New Roman" w:cs="Times New Roman"/>
          <w:sz w:val="24"/>
          <w:szCs w:val="24"/>
        </w:rPr>
        <w:lastRenderedPageBreak/>
        <w:t>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2) исключительным правом на приобретение такого земельного участка в случаях, предусмотренных Земельным </w:t>
      </w:r>
      <w:hyperlink r:id="rId1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не обладает иное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8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2 статьи 46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</w:t>
      </w:r>
      <w:hyperlink r:id="rId20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30 пункта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4. При прекращении действия договора аренды земельного участка, заключенного для строительства по результатам торгов, в случае, если строительство объекта в период действия договора аренды не было завершено,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вправе в течение шести месяцев, исчисляемых со дня истечения срока действия такого договора, обратиться в суд с исковыми требованиями к собственнику объекта незавершенного строительства об изъятии такого объекта.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заявленных требований и вступлении в законную силу судебного акта об изъятии объекта незавершенного строительства в собственность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 xml:space="preserve">Воронежской области,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B177E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изъятого объекта незавершенного строительства с публичных торгов.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6. Предоставление в аренду без проведения торгов земельного участка, являющегося собственностью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403EE5">
        <w:rPr>
          <w:rFonts w:ascii="Times New Roman" w:hAnsi="Times New Roman" w:cs="Times New Roman"/>
          <w:sz w:val="24"/>
          <w:szCs w:val="24"/>
        </w:rPr>
        <w:t xml:space="preserve"> и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="00403EE5">
        <w:rPr>
          <w:rFonts w:ascii="Times New Roman" w:hAnsi="Times New Roman" w:cs="Times New Roman"/>
          <w:sz w:val="24"/>
          <w:szCs w:val="24"/>
        </w:rPr>
        <w:t>,</w:t>
      </w:r>
      <w:r w:rsidRPr="001B177E">
        <w:rPr>
          <w:rFonts w:ascii="Times New Roman" w:hAnsi="Times New Roman" w:cs="Times New Roman"/>
          <w:sz w:val="24"/>
          <w:szCs w:val="24"/>
        </w:rPr>
        <w:t xml:space="preserve"> занимаемого объектом незавершенного строительства, осуществляется однократно для завершения строительства этого объекта: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1B177E">
        <w:rPr>
          <w:rFonts w:ascii="Times New Roman" w:hAnsi="Times New Roman" w:cs="Times New Roman"/>
          <w:sz w:val="24"/>
          <w:szCs w:val="24"/>
        </w:rPr>
        <w:t xml:space="preserve"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собственности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 </w:t>
      </w:r>
      <w:r w:rsidR="00403EE5">
        <w:rPr>
          <w:rFonts w:ascii="Times New Roman" w:hAnsi="Times New Roman" w:cs="Times New Roman"/>
          <w:sz w:val="24"/>
          <w:szCs w:val="24"/>
        </w:rPr>
        <w:t xml:space="preserve"> и </w:t>
      </w:r>
      <w:r w:rsidR="00403EE5" w:rsidRPr="00403EE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Pr="001B177E">
        <w:rPr>
          <w:rFonts w:ascii="Times New Roman" w:hAnsi="Times New Roman" w:cs="Times New Roman"/>
          <w:sz w:val="24"/>
          <w:szCs w:val="24"/>
        </w:rPr>
        <w:t>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2) собственнику объекта незавершенного строительства, за исключением указанного в </w:t>
      </w:r>
      <w:hyperlink w:anchor="Par117" w:tooltip="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собственности Воронежской области;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настоящего пункта, в случае, если </w:t>
      </w:r>
      <w:r w:rsidR="00782653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собственнику объекта незавершенного строительства в случае, если его право собственности на объект незавершенного строительства возникло до 1 марта 2015 года, или в случае, если земельный участок, занимаемый объектом незавершенного строительства, был предоставлен до 01.03.2015 в аренду. Положения настоящего подпункта применяются при условии, что ранее такой земельный участок любому из предыдущих собственников объекта незавершенного строительства в соответствии с настоящим подпунктом не предоставлялся.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7. Земельные участки, фактически занимаемые не завершенными строительством объектами, предоставляются в аренду на срок: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- до трех лет для завершения строительства объектов;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- в случае, если право собственности на объект незавершенного строительства приобретено по результатам публичных торгов по продаже этого объекта, изъятого у собственника в связи с </w:t>
      </w:r>
      <w:r w:rsidRPr="001B177E">
        <w:rPr>
          <w:rFonts w:ascii="Times New Roman" w:hAnsi="Times New Roman" w:cs="Times New Roman"/>
          <w:sz w:val="24"/>
          <w:szCs w:val="24"/>
        </w:rPr>
        <w:lastRenderedPageBreak/>
        <w:t>прекращением действия договора аренды земельного участка, - на срок, не превышающий оставшийся срок действия договора, досрочно прекращенного в связи с изъятием такого земельного участка для государственных или муниципальных нужд, но не менее чем на три года.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  <w:r w:rsidRPr="001B177E">
        <w:rPr>
          <w:rFonts w:ascii="Times New Roman" w:hAnsi="Times New Roman" w:cs="Times New Roman"/>
          <w:sz w:val="24"/>
          <w:szCs w:val="24"/>
        </w:rPr>
        <w:t xml:space="preserve">8. Лица, имеющие право на предоставление земельного участка в аренду без проведения торгов, обращаются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B177E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22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 </w:t>
      </w:r>
      <w:hyperlink r:id="rId2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9. Перечень документов, прилагаемых к заявлению о предоставлении земельного участка в собственность без проведения торгов  за плату,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10. В тридцатидневный срок со дня поступления указанного в </w:t>
      </w:r>
      <w:hyperlink w:anchor="Par123" w:tooltip="8. Лица, имеющие право на предоставление земельного участка в аренду без проведения торгов, обращаются в департамент с соответствующим заявлением." w:history="1">
        <w:r w:rsidR="008A06C4" w:rsidRPr="001B177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III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настоящего Положения заявления с пакетом документов </w:t>
      </w:r>
      <w:r w:rsidR="008A06C4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документы. По результатам рассмотрения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 указанный срок осуществляет подготовку проектов договора аренды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границ, либо принимает решение об отказе в предоставлении земельного участка.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11. Порядок определения размера арендной платы за земельные участки, являющиеся собственностью </w:t>
      </w:r>
      <w:r w:rsidR="00782653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 xml:space="preserve">Воронежской области, устанавливается </w:t>
      </w:r>
      <w:r w:rsidR="00782653" w:rsidRPr="001B177E">
        <w:rPr>
          <w:rFonts w:ascii="Times New Roman" w:hAnsi="Times New Roman" w:cs="Times New Roman"/>
          <w:sz w:val="24"/>
          <w:szCs w:val="24"/>
        </w:rPr>
        <w:t>Советом народных депутатов Богучарского муниципального района</w:t>
      </w:r>
      <w:r w:rsidRPr="001B177E">
        <w:rPr>
          <w:rFonts w:ascii="Times New Roman" w:hAnsi="Times New Roman" w:cs="Times New Roman"/>
          <w:sz w:val="24"/>
          <w:szCs w:val="24"/>
        </w:rPr>
        <w:t>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F64C1" w:rsidRPr="001B17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77E">
        <w:rPr>
          <w:rFonts w:ascii="Times New Roman" w:hAnsi="Times New Roman" w:cs="Times New Roman"/>
          <w:sz w:val="24"/>
          <w:szCs w:val="24"/>
        </w:rPr>
        <w:t>V. Предоставление земельных участков в безвозмездное пользование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1. Предоставление земельных участков гражданам, юридическим лицам в безвозмездное пользование осуществляется в случаях, установленных действующим законодательством, посредством заключения между </w:t>
      </w:r>
      <w:r w:rsidR="008A06C4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 xml:space="preserve"> и заявителем договора безвозмездного пользования.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2. Предоставление земельного участка в безвозмездное пользование осуществляется по </w:t>
      </w:r>
      <w:r w:rsidRPr="001B177E">
        <w:rPr>
          <w:rFonts w:ascii="Times New Roman" w:hAnsi="Times New Roman" w:cs="Times New Roman"/>
          <w:sz w:val="24"/>
          <w:szCs w:val="24"/>
        </w:rPr>
        <w:lastRenderedPageBreak/>
        <w:t>результатам рассмотрения заявления заинтересованного лица.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3. Срок безвозмездного пользования земельным участком, находящимся в собственности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403EE5">
        <w:rPr>
          <w:rFonts w:ascii="Times New Roman" w:hAnsi="Times New Roman" w:cs="Times New Roman"/>
          <w:sz w:val="24"/>
          <w:szCs w:val="24"/>
        </w:rPr>
        <w:t xml:space="preserve"> и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 w:rsidRPr="001B177E">
        <w:rPr>
          <w:rFonts w:ascii="Times New Roman" w:hAnsi="Times New Roman" w:cs="Times New Roman"/>
          <w:sz w:val="24"/>
          <w:szCs w:val="24"/>
        </w:rPr>
        <w:t>, устанавливается по заявлению заинтересованного в получении земельного участка лица с учетом ограничений, предусмотренных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1B177E">
        <w:rPr>
          <w:rFonts w:ascii="Times New Roman" w:hAnsi="Times New Roman" w:cs="Times New Roman"/>
          <w:sz w:val="24"/>
          <w:szCs w:val="24"/>
        </w:rPr>
        <w:t>4. В заявлении должны быть указаны: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2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 </w:t>
      </w:r>
      <w:hyperlink r:id="rId2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о предоставлении земельного участка в безвозмездное пользование,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5. В тридцатидневный срок со дня поступления указанного в </w:t>
      </w:r>
      <w:hyperlink w:anchor="Par144" w:tooltip="4. В заявлении должны быть указаны: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4 ст. </w:t>
        </w:r>
        <w:r w:rsidR="00EF64C1" w:rsidRPr="001B177E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I</w:t>
        </w:r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EF64C1" w:rsidRPr="001B177E">
        <w:rPr>
          <w:rFonts w:ascii="Times New Roman" w:hAnsi="Times New Roman" w:cs="Times New Roman"/>
          <w:sz w:val="24"/>
          <w:szCs w:val="24"/>
        </w:rPr>
        <w:t>заявления с пакетом документов администрация</w:t>
      </w:r>
      <w:r w:rsidRPr="001B177E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документы. По результатам рассмотрения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>в указанный срок осуществляет подготовку проектов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границ, либо принимает решение об отказе в предоставлении земельного участка.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6. Договор безвозмездного пользования земельным участком, заключенный на срок свыше одного года, подлежит обязательной государственной регистрации в установленном законом порядке.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7. Основания для отказа в предоставлении земельного участка в безвозмездное пользование предусмотрены действующим законодательством.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V. Предоставление земельных участков в бессрочное пользование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1. Предоставление земельного участка, находящегося в собственности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="00403EE5">
        <w:rPr>
          <w:rFonts w:ascii="Times New Roman" w:hAnsi="Times New Roman" w:cs="Times New Roman"/>
          <w:sz w:val="24"/>
          <w:szCs w:val="24"/>
        </w:rPr>
        <w:t xml:space="preserve">Воронежской области и 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</w:t>
      </w:r>
      <w:r w:rsidR="00403EE5" w:rsidRPr="00403EE5">
        <w:rPr>
          <w:rFonts w:ascii="Times New Roman" w:hAnsi="Times New Roman" w:cs="Times New Roman"/>
          <w:sz w:val="24"/>
          <w:szCs w:val="24"/>
        </w:rPr>
        <w:lastRenderedPageBreak/>
        <w:t>разграничена</w:t>
      </w:r>
      <w:r w:rsidR="00403EE5">
        <w:rPr>
          <w:rFonts w:ascii="Times New Roman" w:hAnsi="Times New Roman" w:cs="Times New Roman"/>
          <w:sz w:val="24"/>
          <w:szCs w:val="24"/>
        </w:rPr>
        <w:t>,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пользование осуществляется по результатам рассмотрения заявления заинтересованного лица на основании решения департамента.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2. Перечень лиц, имеющих право на предоставление земельного участка в постоянное (бессрочное) пользование,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3. Порядок предоставления земельного участка в постоянное (бессрочное) пользование предусмотрен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1B177E">
        <w:rPr>
          <w:rFonts w:ascii="Times New Roman" w:hAnsi="Times New Roman" w:cs="Times New Roman"/>
          <w:sz w:val="24"/>
          <w:szCs w:val="24"/>
        </w:rPr>
        <w:t>4. В заявлении должны быть указаны: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</w:t>
      </w:r>
      <w:hyperlink r:id="rId28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 </w:t>
      </w:r>
      <w:hyperlink r:id="rId29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0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оснований;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5. Перечень документов, прилагаемых к заявлению о предоставлении земельного участка в постоянное (бессрочное) пользование,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6. В тридцатидневный срок со дня поступления указанного в </w:t>
      </w:r>
      <w:hyperlink w:anchor="Par165" w:tooltip="4. В заявлении должны быть указаны: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п. 4 ст. V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настоящего Положения заявления с пакетом документов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документы. По результатам рассмотрения </w:t>
      </w:r>
      <w:r w:rsidR="00EF64C1" w:rsidRPr="001B177E">
        <w:rPr>
          <w:rFonts w:ascii="Times New Roman" w:hAnsi="Times New Roman" w:cs="Times New Roman"/>
          <w:sz w:val="24"/>
          <w:szCs w:val="24"/>
        </w:rPr>
        <w:t>администрация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 указанный срок принимает решение о предоставлении либо отказе в предоставлении земельного участка на праве постоянного (бессрочного) пользования.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7. Решение о предоставлении земельного участка на праве постоянного (бессрочного) пользования является основанием для регистрации права постоянного (бессрочного) пользования на земельный участок в установленном законом порядке.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8. Основания для отказа в предоставлении земельного участка в постоянное (бессрочное) пользование предусмотрены действующим законодательством.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EF64C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VI</w:t>
      </w:r>
      <w:r w:rsidR="00FA0EF7" w:rsidRPr="001B177E">
        <w:rPr>
          <w:rFonts w:ascii="Times New Roman" w:hAnsi="Times New Roman" w:cs="Times New Roman"/>
          <w:sz w:val="24"/>
          <w:szCs w:val="24"/>
        </w:rPr>
        <w:t>. Предоставление земельных участков в собственность или в аренду на торгах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1. Заключение договоров аренды, купли-продажи земельных участков, находящихся в собственности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403EE5">
        <w:rPr>
          <w:rFonts w:ascii="Times New Roman" w:hAnsi="Times New Roman" w:cs="Times New Roman"/>
          <w:sz w:val="24"/>
          <w:szCs w:val="24"/>
        </w:rPr>
        <w:t xml:space="preserve"> и </w:t>
      </w:r>
      <w:r w:rsidR="00403EE5" w:rsidRPr="00403EE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Pr="001B177E">
        <w:rPr>
          <w:rFonts w:ascii="Times New Roman" w:hAnsi="Times New Roman" w:cs="Times New Roman"/>
          <w:sz w:val="24"/>
          <w:szCs w:val="24"/>
        </w:rPr>
        <w:t>, осуществляется по результатам торгов, проводимых в форме аукционов.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lastRenderedPageBreak/>
        <w:t>2. Решение о проведении аукциона по продаже земельного участка, находящегося в собственности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403EE5">
        <w:rPr>
          <w:rFonts w:ascii="Times New Roman" w:hAnsi="Times New Roman" w:cs="Times New Roman"/>
          <w:sz w:val="24"/>
          <w:szCs w:val="24"/>
        </w:rPr>
        <w:t xml:space="preserve"> и </w:t>
      </w:r>
      <w:r w:rsidR="00403EE5" w:rsidRPr="00403EE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Pr="001B177E">
        <w:rPr>
          <w:rFonts w:ascii="Times New Roman" w:hAnsi="Times New Roman" w:cs="Times New Roman"/>
          <w:sz w:val="24"/>
          <w:szCs w:val="24"/>
        </w:rPr>
        <w:t xml:space="preserve">, аукциона на право заключения договора аренды земельного участка, являющегося собственностью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</w:t>
      </w:r>
      <w:r w:rsidR="00EF64C1" w:rsidRPr="001B177E">
        <w:rPr>
          <w:rFonts w:ascii="Times New Roman" w:hAnsi="Times New Roman" w:cs="Times New Roman"/>
          <w:sz w:val="24"/>
          <w:szCs w:val="24"/>
        </w:rPr>
        <w:t>ласти</w:t>
      </w:r>
      <w:r w:rsidR="00403EE5" w:rsidRPr="00403EE5">
        <w:rPr>
          <w:rFonts w:ascii="Times New Roman" w:hAnsi="Times New Roman" w:cs="Times New Roman"/>
          <w:sz w:val="24"/>
          <w:szCs w:val="24"/>
        </w:rPr>
        <w:t xml:space="preserve"> </w:t>
      </w:r>
      <w:r w:rsidR="00403EE5">
        <w:rPr>
          <w:rFonts w:ascii="Times New Roman" w:hAnsi="Times New Roman" w:cs="Times New Roman"/>
          <w:sz w:val="24"/>
          <w:szCs w:val="24"/>
        </w:rPr>
        <w:t xml:space="preserve">и </w:t>
      </w:r>
      <w:r w:rsidR="00403EE5" w:rsidRPr="00403EE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EF64C1" w:rsidRPr="001B177E">
        <w:rPr>
          <w:rFonts w:ascii="Times New Roman" w:hAnsi="Times New Roman" w:cs="Times New Roman"/>
          <w:sz w:val="24"/>
          <w:szCs w:val="24"/>
        </w:rPr>
        <w:t>, принимается 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>, в том числе по заявлениям граждан или юридических лиц.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3. Граждане или юридические лица обращаются в </w:t>
      </w:r>
      <w:r w:rsidR="00EF64C1" w:rsidRPr="001B177E">
        <w:rPr>
          <w:rFonts w:ascii="Times New Roman" w:hAnsi="Times New Roman" w:cs="Times New Roman"/>
          <w:sz w:val="24"/>
          <w:szCs w:val="24"/>
        </w:rPr>
        <w:t>администрацию</w:t>
      </w:r>
      <w:r w:rsidRPr="001B177E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земельного участка в собственность или в аренду на торгах.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4. В заявлении о предоставлении земельного участка в собственность или в аренду на торгах должны быть указаны: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ориентировочное месторасположение испрашиваемого земельного участка (адрес);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4) ориентировочная площадь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вид разрешенного использования испрашиваемого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6)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5. Порядок подготовки, организации и проведения аукциона по продаже, или заключению договора аренды земельного участка, являющегося собственностью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области, установлен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6.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B177E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об отказе в проведении аукциона по продаже или предоставлению в аренду земельного участка, являющегося собственностью </w:t>
      </w:r>
      <w:r w:rsidR="00EF64C1" w:rsidRPr="001B177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  <w:r w:rsidRPr="001B177E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403EE5">
        <w:rPr>
          <w:rFonts w:ascii="Times New Roman" w:hAnsi="Times New Roman" w:cs="Times New Roman"/>
          <w:sz w:val="24"/>
          <w:szCs w:val="24"/>
        </w:rPr>
        <w:t xml:space="preserve"> и </w:t>
      </w:r>
      <w:r w:rsidR="00403EE5" w:rsidRPr="00403EE5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Pr="001B177E">
        <w:rPr>
          <w:rFonts w:ascii="Times New Roman" w:hAnsi="Times New Roman" w:cs="Times New Roman"/>
          <w:sz w:val="24"/>
          <w:szCs w:val="24"/>
        </w:rPr>
        <w:t>, по основаниям, предусмотренным действующим законодательством.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Статья VII. Предварительное согласование предоставления земельного участка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1. Предварительное согласование предоставления земельного участка в собственность без торгов, в аренду без торгов, в безвозмездное пользование осуществляется в случае, если земельный участок предстоит образовать или границы земельного участка подлежат уточнению в соответствии с нормами действующего законодательства.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2. Предварительное согласование предоставления земельного участка осуществляется департаментом на основании заявлений граждан и юридических лиц.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3. Решение о предварительном согласовании либо об отказе в предварительном согласовании предоставления земельного участка принимается </w:t>
      </w:r>
      <w:r w:rsidR="001B177E" w:rsidRPr="001B177E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177E">
        <w:rPr>
          <w:rFonts w:ascii="Times New Roman" w:hAnsi="Times New Roman" w:cs="Times New Roman"/>
          <w:sz w:val="24"/>
          <w:szCs w:val="24"/>
        </w:rPr>
        <w:t xml:space="preserve"> в 30-дневный срок с момента поступления заявления граждан или юридических лиц.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4. В заявлении о предварительном согласовании предоставления земельного участка указываются: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</w:t>
      </w:r>
      <w:r w:rsidRPr="001B177E">
        <w:rPr>
          <w:rFonts w:ascii="Times New Roman" w:hAnsi="Times New Roman" w:cs="Times New Roman"/>
          <w:sz w:val="24"/>
          <w:szCs w:val="24"/>
        </w:rPr>
        <w:lastRenderedPageBreak/>
        <w:t>налогоплательщика, за исключением случаев, если заявителем является иностранное юридическое лицо;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3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39.3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39.6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4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1B177E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1B177E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8) цель использования земельного участка;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</w:t>
      </w:r>
      <w:r w:rsidR="001B177E" w:rsidRPr="001B177E">
        <w:rPr>
          <w:rFonts w:ascii="Times New Roman" w:hAnsi="Times New Roman" w:cs="Times New Roman"/>
          <w:sz w:val="24"/>
          <w:szCs w:val="24"/>
        </w:rPr>
        <w:t>документа</w:t>
      </w:r>
      <w:r w:rsidRPr="001B177E">
        <w:rPr>
          <w:rFonts w:ascii="Times New Roman" w:hAnsi="Times New Roman" w:cs="Times New Roman"/>
          <w:sz w:val="24"/>
          <w:szCs w:val="24"/>
        </w:rPr>
        <w:t>м</w:t>
      </w:r>
      <w:r w:rsidR="001B177E" w:rsidRPr="001B177E">
        <w:rPr>
          <w:rFonts w:ascii="Times New Roman" w:hAnsi="Times New Roman" w:cs="Times New Roman"/>
          <w:sz w:val="24"/>
          <w:szCs w:val="24"/>
        </w:rPr>
        <w:t>и</w:t>
      </w:r>
      <w:r w:rsidRPr="001B177E">
        <w:rPr>
          <w:rFonts w:ascii="Times New Roman" w:hAnsi="Times New Roman" w:cs="Times New Roman"/>
          <w:sz w:val="24"/>
          <w:szCs w:val="24"/>
        </w:rPr>
        <w:t xml:space="preserve"> и (или) проектом;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5. Перечень документов, прилагаемых к заявлению о предварительном согласовании предоставления земельного участка, предусмотрен действующим законодательством.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 xml:space="preserve">6. В случае, если на дату поступления в </w:t>
      </w:r>
      <w:r w:rsidR="001B177E" w:rsidRPr="001B177E">
        <w:rPr>
          <w:rFonts w:ascii="Times New Roman" w:hAnsi="Times New Roman" w:cs="Times New Roman"/>
          <w:sz w:val="24"/>
          <w:szCs w:val="24"/>
        </w:rPr>
        <w:t>администрацию</w:t>
      </w:r>
      <w:r w:rsidRPr="001B177E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1B177E" w:rsidRPr="001B177E">
        <w:rPr>
          <w:rFonts w:ascii="Times New Roman" w:hAnsi="Times New Roman" w:cs="Times New Roman"/>
          <w:sz w:val="24"/>
          <w:szCs w:val="24"/>
        </w:rPr>
        <w:t>администрации</w:t>
      </w:r>
      <w:r w:rsidRPr="001B177E">
        <w:rPr>
          <w:rFonts w:ascii="Times New Roman" w:hAnsi="Times New Roman" w:cs="Times New Roman"/>
          <w:sz w:val="24"/>
          <w:szCs w:val="24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1B177E" w:rsidRPr="001B17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B177E">
        <w:rPr>
          <w:rFonts w:ascii="Times New Roman" w:hAnsi="Times New Roman" w:cs="Times New Roman"/>
          <w:sz w:val="24"/>
          <w:szCs w:val="24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7.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A0EF7" w:rsidRPr="001B177E" w:rsidRDefault="00FA0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77E">
        <w:rPr>
          <w:rFonts w:ascii="Times New Roman" w:hAnsi="Times New Roman" w:cs="Times New Roman"/>
          <w:sz w:val="24"/>
          <w:szCs w:val="24"/>
        </w:rPr>
        <w:t>8. Основания для отказа в предварительном согласовании предоставления земельного участка предусмотрены действующим законодательством.</w:t>
      </w: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0EF7" w:rsidRPr="001B177E" w:rsidRDefault="00FA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0EF7" w:rsidRPr="001B177E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7" w:rsidRDefault="00FA0EF7">
      <w:pPr>
        <w:spacing w:after="0" w:line="240" w:lineRule="auto"/>
      </w:pPr>
      <w:r>
        <w:separator/>
      </w:r>
    </w:p>
  </w:endnote>
  <w:endnote w:type="continuationSeparator" w:id="0">
    <w:p w:rsidR="00FA0EF7" w:rsidRDefault="00FA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F7" w:rsidRDefault="00FA0E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7" w:rsidRDefault="00FA0EF7">
      <w:pPr>
        <w:spacing w:after="0" w:line="240" w:lineRule="auto"/>
      </w:pPr>
      <w:r>
        <w:separator/>
      </w:r>
    </w:p>
  </w:footnote>
  <w:footnote w:type="continuationSeparator" w:id="0">
    <w:p w:rsidR="00FA0EF7" w:rsidRDefault="00FA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F7" w:rsidRDefault="00FA0EF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1"/>
    <w:rsid w:val="000456CD"/>
    <w:rsid w:val="00074EE2"/>
    <w:rsid w:val="00135C73"/>
    <w:rsid w:val="001B177E"/>
    <w:rsid w:val="001C2889"/>
    <w:rsid w:val="002B1F7A"/>
    <w:rsid w:val="00303E8A"/>
    <w:rsid w:val="003A1762"/>
    <w:rsid w:val="00403EE5"/>
    <w:rsid w:val="00437AAA"/>
    <w:rsid w:val="00455DDE"/>
    <w:rsid w:val="00660F9C"/>
    <w:rsid w:val="0075079B"/>
    <w:rsid w:val="00770CA1"/>
    <w:rsid w:val="00782653"/>
    <w:rsid w:val="008714E3"/>
    <w:rsid w:val="008A06C4"/>
    <w:rsid w:val="008D5961"/>
    <w:rsid w:val="009F1ED3"/>
    <w:rsid w:val="00A26EC6"/>
    <w:rsid w:val="00AD0458"/>
    <w:rsid w:val="00AD1BE8"/>
    <w:rsid w:val="00B142E0"/>
    <w:rsid w:val="00C45C84"/>
    <w:rsid w:val="00DD61CC"/>
    <w:rsid w:val="00E16079"/>
    <w:rsid w:val="00EF64C1"/>
    <w:rsid w:val="00F30A00"/>
    <w:rsid w:val="00FA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45C84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5C84"/>
    <w:pPr>
      <w:keepNext/>
      <w:spacing w:after="0" w:line="240" w:lineRule="auto"/>
      <w:jc w:val="center"/>
      <w:outlineLvl w:val="1"/>
    </w:pPr>
    <w:rPr>
      <w:rFonts w:ascii="Times New Roman" w:hAnsi="Times New Roman"/>
      <w:w w:val="8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C45C8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C45C84"/>
    <w:rPr>
      <w:rFonts w:ascii="Times New Roman" w:hAnsi="Times New Roman" w:cs="Times New Roman"/>
      <w:w w:val="80"/>
      <w:sz w:val="20"/>
      <w:szCs w:val="2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26EC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6EC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26EC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6EC6"/>
    <w:rPr>
      <w:rFonts w:cs="Times New Roman"/>
    </w:rPr>
  </w:style>
  <w:style w:type="paragraph" w:styleId="a7">
    <w:name w:val="Body Text"/>
    <w:basedOn w:val="a"/>
    <w:link w:val="a8"/>
    <w:uiPriority w:val="99"/>
    <w:rsid w:val="00C45C8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45C84"/>
    <w:rPr>
      <w:rFonts w:ascii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45C84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5C84"/>
    <w:pPr>
      <w:keepNext/>
      <w:spacing w:after="0" w:line="240" w:lineRule="auto"/>
      <w:jc w:val="center"/>
      <w:outlineLvl w:val="1"/>
    </w:pPr>
    <w:rPr>
      <w:rFonts w:ascii="Times New Roman" w:hAnsi="Times New Roman"/>
      <w:w w:val="8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C45C8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C45C84"/>
    <w:rPr>
      <w:rFonts w:ascii="Times New Roman" w:hAnsi="Times New Roman" w:cs="Times New Roman"/>
      <w:w w:val="80"/>
      <w:sz w:val="20"/>
      <w:szCs w:val="20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26EC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6EC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26EC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6EC6"/>
    <w:rPr>
      <w:rFonts w:cs="Times New Roman"/>
    </w:rPr>
  </w:style>
  <w:style w:type="paragraph" w:styleId="a7">
    <w:name w:val="Body Text"/>
    <w:basedOn w:val="a"/>
    <w:link w:val="a8"/>
    <w:uiPriority w:val="99"/>
    <w:rsid w:val="00C45C84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45C84"/>
    <w:rPr>
      <w:rFonts w:ascii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C3AB708A4001DB17E4700105FCEB213FCAD538559638664631E0E045C68CFBE24CCF69Bt2s8J" TargetMode="External"/><Relationship Id="rId13" Type="http://schemas.openxmlformats.org/officeDocument/2006/relationships/hyperlink" Target="consultantplus://offline/ref=5AD68CF9DDB52F1E6606A1995252E15F0336730A9B3A94376CF5EEBFBC2D0A9C4B2FF00096u0sFJ" TargetMode="External"/><Relationship Id="rId18" Type="http://schemas.openxmlformats.org/officeDocument/2006/relationships/hyperlink" Target="consultantplus://offline/ref=5AD68CF9DDB52F1E6606A1995252E15F0336730A9B3A94376CF5EEBFBC2D0A9C4B2FF009970F86A3u8s6J" TargetMode="External"/><Relationship Id="rId26" Type="http://schemas.openxmlformats.org/officeDocument/2006/relationships/hyperlink" Target="consultantplus://offline/ref=5AD68CF9DDB52F1E6606A1995252E15F0336730A9B3A94376CF5EEBFBC2D0A9C4B2FF00C91u0s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D68CF9DDB52F1E6606A1995252E15F0336730A9B3A94376CF5EEBFBC2D0A9C4B2FF00C9Eu0s8J" TargetMode="External"/><Relationship Id="rId34" Type="http://schemas.openxmlformats.org/officeDocument/2006/relationships/hyperlink" Target="consultantplus://offline/ref=5AD68CF9DDB52F1E6606A1995252E15F0336730A9B3A94376CF5EEBFBC2D0A9C4B2FF00D90u0s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D68CF9DDB52F1E6606A1995252E15F0336730A9B3A94376CF5EEBFBC2D0A9C4B2FF00D90u0sAJ" TargetMode="External"/><Relationship Id="rId17" Type="http://schemas.openxmlformats.org/officeDocument/2006/relationships/hyperlink" Target="consultantplus://offline/ref=5AD68CF9DDB52F1E6606A1995252E15F0336730A9B3A94376CF5EEBFBCu2sDJ" TargetMode="External"/><Relationship Id="rId25" Type="http://schemas.openxmlformats.org/officeDocument/2006/relationships/hyperlink" Target="consultantplus://offline/ref=5AD68CF9DDB52F1E6606A1995252E15F0336730A9B3A94376CF5EEBFBC2D0A9C4B2FF00C94u0sAJ" TargetMode="External"/><Relationship Id="rId33" Type="http://schemas.openxmlformats.org/officeDocument/2006/relationships/hyperlink" Target="consultantplus://offline/ref=5AD68CF9DDB52F1E6606A1995252E15F0336730A9B3A94376CF5EEBFBC2D0A9C4B2FF00C91u0s8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D68CF9DDB52F1E6606A1995252E15F0336730A9B3A94376CF5EEBFBC2D0A9C4B2FF00F97u0sDJ" TargetMode="External"/><Relationship Id="rId20" Type="http://schemas.openxmlformats.org/officeDocument/2006/relationships/hyperlink" Target="consultantplus://offline/ref=5AD68CF9DDB52F1E6606A1995252E15F0336730A9B3A94376CF5EEBFBC2D0A9C4B2FF00C91u0s7J" TargetMode="External"/><Relationship Id="rId29" Type="http://schemas.openxmlformats.org/officeDocument/2006/relationships/hyperlink" Target="consultantplus://offline/ref=5AD68CF9DDB52F1E6606A1995252E15F0336730A9B3A94376CF5EEBFBC2D0A9C4B2FF00C91u0s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D68CF9DDB52F1E6606A1995252E15F0336730A9B3A94376CF5EEBFBC2D0A9C4B2FF00C91u0s8J" TargetMode="External"/><Relationship Id="rId24" Type="http://schemas.openxmlformats.org/officeDocument/2006/relationships/hyperlink" Target="consultantplus://offline/ref=5AD68CF9DDB52F1E6606A1995252E15F0336730A9B3A94376CF5EEBFBC2D0A9C4B2FF00D90u0sAJ" TargetMode="External"/><Relationship Id="rId32" Type="http://schemas.openxmlformats.org/officeDocument/2006/relationships/hyperlink" Target="consultantplus://offline/ref=5AD68CF9DDB52F1E6606A1995252E15F0336730A9B3A94376CF5EEBFBC2D0A9C4B2FF00C92u0sA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D68CF9DDB52F1E6606A1995252E15F0336730A9B3A94376CF5EEBFBC2D0A9C4B2FF00E9Eu0sFJ" TargetMode="External"/><Relationship Id="rId23" Type="http://schemas.openxmlformats.org/officeDocument/2006/relationships/hyperlink" Target="consultantplus://offline/ref=5AD68CF9DDB52F1E6606A1995252E15F0336730A9B3A94376CF5EEBFBC2D0A9C4B2FF00C91u0s8J" TargetMode="External"/><Relationship Id="rId28" Type="http://schemas.openxmlformats.org/officeDocument/2006/relationships/hyperlink" Target="consultantplus://offline/ref=5AD68CF9DDB52F1E6606A1995252E15F0336730A9B3A94376CF5EEBFBC2D0A9C4B2FF00C94u0sAJ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5AD68CF9DDB52F1E6606A1995252E15F0336730A9B3A94376CF5EEBFBC2D0A9C4B2FF00C94u0sAJ" TargetMode="External"/><Relationship Id="rId19" Type="http://schemas.openxmlformats.org/officeDocument/2006/relationships/hyperlink" Target="consultantplus://offline/ref=5AD68CF9DDB52F1E6606A1995252E15F0336730A9B3A94376CF5EEBFBC2D0A9C4B2FF00A90u0s7J" TargetMode="External"/><Relationship Id="rId31" Type="http://schemas.openxmlformats.org/officeDocument/2006/relationships/hyperlink" Target="consultantplus://offline/ref=5AD68CF9DDB52F1E6606A1995252E15F0336730A9B3A94376CF5EEBFBC2D0A9C4B2FF00C94u0s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68CF9DDB52F1E6606A1995252E15F0336730A9B3A94376CF5EEBFBC2D0A9C4B2FF00C94u0sEJ" TargetMode="External"/><Relationship Id="rId14" Type="http://schemas.openxmlformats.org/officeDocument/2006/relationships/hyperlink" Target="consultantplus://offline/ref=5AD68CF9DDB52F1E6606A1995252E15F0336730A9B3A94376CF5EEBFBC2D0A9C4B2FF00E9Fu0s6J" TargetMode="External"/><Relationship Id="rId22" Type="http://schemas.openxmlformats.org/officeDocument/2006/relationships/hyperlink" Target="consultantplus://offline/ref=5AD68CF9DDB52F1E6606A1995252E15F0336730A9B3A94376CF5EEBFBC2D0A9C4B2FF00C94u0sAJ" TargetMode="External"/><Relationship Id="rId27" Type="http://schemas.openxmlformats.org/officeDocument/2006/relationships/hyperlink" Target="consultantplus://offline/ref=5AD68CF9DDB52F1E6606A1995252E15F0336730A9B3A94376CF5EEBFBC2D0A9C4B2FF00D90u0sAJ" TargetMode="External"/><Relationship Id="rId30" Type="http://schemas.openxmlformats.org/officeDocument/2006/relationships/hyperlink" Target="consultantplus://offline/ref=5AD68CF9DDB52F1E6606A1995252E15F0336730A9B3A94376CF5EEBFBC2D0A9C4B2FF00D90u0sA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45D8-44D5-4C69-B5C6-1964875B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5493</Words>
  <Characters>31316</Characters>
  <Application>Microsoft Office Word</Application>
  <DocSecurity>2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имущественных и земельных отношений Воронежской обл. от 28.07.2015 N 1257"Об утверждении Положения о порядке оформления документов по распоряжению земельными участками"</vt:lpstr>
    </vt:vector>
  </TitlesOfParts>
  <Company>КонсультантПлюс Версия 4015.00.01</Company>
  <LinksUpToDate>false</LinksUpToDate>
  <CharactersWithSpaces>36736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имущественных и земельных отношений Воронежской обл. от 28.07.2015 N 1257"Об утверждении Положения о порядке оформления документов по распоряжению земельными участками"</dc:title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2017-06-28T12:41:00Z</dcterms:created>
  <dcterms:modified xsi:type="dcterms:W3CDTF">2017-06-28T12:41:00Z</dcterms:modified>
</cp:coreProperties>
</file>