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E01" w:rsidRPr="00605E01" w:rsidRDefault="00605E01" w:rsidP="00605E01">
      <w:pPr>
        <w:widowControl w:val="0"/>
        <w:spacing w:after="0" w:line="240" w:lineRule="auto"/>
        <w:jc w:val="center"/>
        <w:rPr>
          <w:rFonts w:ascii="Times New Roman" w:eastAsia="Times New Roman" w:hAnsi="Times New Roman" w:cs="Times New Roman"/>
          <w:sz w:val="28"/>
          <w:szCs w:val="28"/>
          <w:lang w:eastAsia="ru-RU"/>
        </w:rPr>
      </w:pPr>
      <w:r w:rsidRPr="00605E01">
        <w:rPr>
          <w:rFonts w:ascii="Times New Roman" w:eastAsia="Times New Roman" w:hAnsi="Times New Roman" w:cs="Times New Roman"/>
          <w:noProof/>
          <w:sz w:val="28"/>
          <w:szCs w:val="28"/>
          <w:lang w:eastAsia="ru-RU"/>
        </w:rPr>
        <w:drawing>
          <wp:anchor distT="0" distB="0" distL="114300" distR="114300" simplePos="0" relativeHeight="251655168" behindDoc="1" locked="0" layoutInCell="1" allowOverlap="1">
            <wp:simplePos x="0" y="0"/>
            <wp:positionH relativeFrom="margin">
              <wp:align>center</wp:align>
            </wp:positionH>
            <wp:positionV relativeFrom="margin">
              <wp:align>top</wp:align>
            </wp:positionV>
            <wp:extent cx="571500" cy="814070"/>
            <wp:effectExtent l="0" t="0" r="0" b="508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814070"/>
                    </a:xfrm>
                    <a:prstGeom prst="rect">
                      <a:avLst/>
                    </a:prstGeom>
                    <a:noFill/>
                  </pic:spPr>
                </pic:pic>
              </a:graphicData>
            </a:graphic>
          </wp:anchor>
        </w:drawing>
      </w:r>
    </w:p>
    <w:p w:rsidR="00605E01" w:rsidRPr="00605E01" w:rsidRDefault="00605E01" w:rsidP="00605E01">
      <w:pPr>
        <w:widowControl w:val="0"/>
        <w:spacing w:after="0" w:line="240" w:lineRule="auto"/>
        <w:jc w:val="center"/>
        <w:rPr>
          <w:rFonts w:ascii="Times New Roman" w:eastAsia="Times New Roman" w:hAnsi="Times New Roman" w:cs="Times New Roman"/>
          <w:sz w:val="28"/>
          <w:szCs w:val="28"/>
          <w:lang w:eastAsia="ru-RU"/>
        </w:rPr>
      </w:pPr>
    </w:p>
    <w:p w:rsidR="00605E01" w:rsidRPr="00605E01" w:rsidRDefault="00605E01" w:rsidP="00605E01">
      <w:pPr>
        <w:widowControl w:val="0"/>
        <w:spacing w:after="0" w:line="240" w:lineRule="auto"/>
        <w:jc w:val="center"/>
        <w:rPr>
          <w:rFonts w:ascii="Times New Roman" w:eastAsia="Times New Roman" w:hAnsi="Times New Roman" w:cs="Times New Roman"/>
          <w:sz w:val="28"/>
          <w:szCs w:val="28"/>
          <w:lang w:eastAsia="ru-RU"/>
        </w:rPr>
      </w:pPr>
    </w:p>
    <w:p w:rsidR="00605E01" w:rsidRPr="00605E01" w:rsidRDefault="00605E01" w:rsidP="00605E01">
      <w:pPr>
        <w:widowControl w:val="0"/>
        <w:spacing w:after="0" w:line="240" w:lineRule="auto"/>
        <w:jc w:val="center"/>
        <w:rPr>
          <w:rFonts w:ascii="Times New Roman" w:eastAsia="Times New Roman" w:hAnsi="Times New Roman" w:cs="Times New Roman"/>
          <w:sz w:val="28"/>
          <w:szCs w:val="28"/>
          <w:lang w:eastAsia="ru-RU"/>
        </w:rPr>
      </w:pPr>
    </w:p>
    <w:p w:rsidR="00605E01" w:rsidRPr="00605E01" w:rsidRDefault="00605E01" w:rsidP="00605E01">
      <w:pPr>
        <w:widowControl w:val="0"/>
        <w:spacing w:after="0" w:line="240" w:lineRule="auto"/>
        <w:jc w:val="center"/>
        <w:rPr>
          <w:rFonts w:ascii="Times New Roman" w:eastAsia="Times New Roman" w:hAnsi="Times New Roman" w:cs="Times New Roman"/>
          <w:b/>
          <w:sz w:val="28"/>
          <w:szCs w:val="28"/>
          <w:lang w:eastAsia="ru-RU"/>
        </w:rPr>
      </w:pPr>
      <w:bookmarkStart w:id="0" w:name="_GoBack"/>
    </w:p>
    <w:p w:rsidR="00605E01" w:rsidRPr="00605E01" w:rsidRDefault="00605E01" w:rsidP="00605E01">
      <w:pPr>
        <w:widowControl w:val="0"/>
        <w:spacing w:after="0" w:line="240" w:lineRule="auto"/>
        <w:jc w:val="center"/>
        <w:outlineLvl w:val="0"/>
        <w:rPr>
          <w:rFonts w:ascii="Times New Roman" w:eastAsia="Times New Roman" w:hAnsi="Times New Roman" w:cs="Times New Roman"/>
          <w:b/>
          <w:bCs/>
          <w:color w:val="000000"/>
          <w:kern w:val="32"/>
          <w:sz w:val="28"/>
          <w:szCs w:val="28"/>
          <w:lang w:eastAsia="ru-RU"/>
        </w:rPr>
      </w:pPr>
      <w:r w:rsidRPr="00605E01">
        <w:rPr>
          <w:rFonts w:ascii="Times New Roman" w:eastAsia="Times New Roman" w:hAnsi="Times New Roman" w:cs="Times New Roman"/>
          <w:b/>
          <w:bCs/>
          <w:color w:val="000000"/>
          <w:kern w:val="32"/>
          <w:sz w:val="28"/>
          <w:szCs w:val="28"/>
          <w:lang w:eastAsia="ru-RU"/>
        </w:rPr>
        <w:t>АДМИНИСТРАЦИЯ</w:t>
      </w:r>
    </w:p>
    <w:p w:rsidR="00605E01" w:rsidRPr="00605E01" w:rsidRDefault="00605E01" w:rsidP="00605E01">
      <w:pPr>
        <w:widowControl w:val="0"/>
        <w:spacing w:after="0" w:line="240" w:lineRule="auto"/>
        <w:jc w:val="center"/>
        <w:outlineLvl w:val="0"/>
        <w:rPr>
          <w:rFonts w:ascii="Times New Roman" w:eastAsia="Times New Roman" w:hAnsi="Times New Roman" w:cs="Times New Roman"/>
          <w:b/>
          <w:bCs/>
          <w:color w:val="000000"/>
          <w:kern w:val="32"/>
          <w:sz w:val="28"/>
          <w:szCs w:val="28"/>
          <w:lang w:eastAsia="ru-RU"/>
        </w:rPr>
      </w:pPr>
      <w:r w:rsidRPr="00605E01">
        <w:rPr>
          <w:rFonts w:ascii="Times New Roman" w:eastAsia="Times New Roman" w:hAnsi="Times New Roman" w:cs="Times New Roman"/>
          <w:b/>
          <w:bCs/>
          <w:color w:val="000000"/>
          <w:kern w:val="32"/>
          <w:sz w:val="28"/>
          <w:szCs w:val="28"/>
          <w:lang w:eastAsia="ru-RU"/>
        </w:rPr>
        <w:t>БОГУЧАРСКОГО МУНИЦИПАЛЬНОГО РАЙОНА</w:t>
      </w:r>
    </w:p>
    <w:p w:rsidR="00605E01" w:rsidRPr="00605E01" w:rsidRDefault="00605E01" w:rsidP="00605E01">
      <w:pPr>
        <w:widowControl w:val="0"/>
        <w:spacing w:after="0" w:line="240" w:lineRule="auto"/>
        <w:jc w:val="center"/>
        <w:rPr>
          <w:rFonts w:ascii="Times New Roman" w:eastAsia="Times New Roman" w:hAnsi="Times New Roman" w:cs="Times New Roman"/>
          <w:b/>
          <w:color w:val="000000"/>
          <w:sz w:val="28"/>
          <w:szCs w:val="28"/>
          <w:lang w:eastAsia="ru-RU"/>
        </w:rPr>
      </w:pPr>
      <w:r w:rsidRPr="00605E01">
        <w:rPr>
          <w:rFonts w:ascii="Times New Roman" w:eastAsia="Times New Roman" w:hAnsi="Times New Roman" w:cs="Times New Roman"/>
          <w:b/>
          <w:color w:val="000000"/>
          <w:sz w:val="28"/>
          <w:szCs w:val="28"/>
          <w:lang w:eastAsia="ru-RU"/>
        </w:rPr>
        <w:t>ВОРОНЕЖСКОЙ ОБЛАСТИ</w:t>
      </w:r>
    </w:p>
    <w:p w:rsidR="00605E01" w:rsidRPr="00605E01" w:rsidRDefault="00605E01" w:rsidP="00605E01">
      <w:pPr>
        <w:widowControl w:val="0"/>
        <w:spacing w:after="0" w:line="240" w:lineRule="auto"/>
        <w:jc w:val="center"/>
        <w:rPr>
          <w:rFonts w:ascii="Times New Roman" w:eastAsia="Times New Roman" w:hAnsi="Times New Roman" w:cs="Times New Roman"/>
          <w:b/>
          <w:color w:val="000000"/>
          <w:sz w:val="28"/>
          <w:szCs w:val="28"/>
          <w:lang w:eastAsia="ru-RU"/>
        </w:rPr>
      </w:pPr>
      <w:r w:rsidRPr="00605E01">
        <w:rPr>
          <w:rFonts w:ascii="Times New Roman" w:eastAsia="Times New Roman" w:hAnsi="Times New Roman" w:cs="Times New Roman"/>
          <w:b/>
          <w:color w:val="000000"/>
          <w:sz w:val="28"/>
          <w:szCs w:val="28"/>
          <w:lang w:eastAsia="ru-RU"/>
        </w:rPr>
        <w:t>ПОСТАНОВЛЕНИЕ</w:t>
      </w:r>
    </w:p>
    <w:bookmarkEnd w:id="0"/>
    <w:p w:rsidR="00605E01" w:rsidRPr="00605E01" w:rsidRDefault="00605E01" w:rsidP="00605E01">
      <w:pPr>
        <w:widowControl w:val="0"/>
        <w:spacing w:after="0" w:line="240" w:lineRule="auto"/>
        <w:jc w:val="both"/>
        <w:rPr>
          <w:rFonts w:ascii="Times New Roman" w:eastAsia="Times New Roman" w:hAnsi="Times New Roman" w:cs="Times New Roman"/>
          <w:sz w:val="28"/>
          <w:szCs w:val="28"/>
          <w:lang w:eastAsia="ru-RU"/>
        </w:rPr>
      </w:pPr>
    </w:p>
    <w:p w:rsidR="00605E01" w:rsidRPr="00605E01" w:rsidRDefault="00605E01" w:rsidP="00605E01">
      <w:pPr>
        <w:widowControl w:val="0"/>
        <w:spacing w:after="0" w:line="240" w:lineRule="auto"/>
        <w:jc w:val="both"/>
        <w:rPr>
          <w:rFonts w:ascii="Times New Roman" w:eastAsia="Times New Roman" w:hAnsi="Times New Roman" w:cs="Times New Roman"/>
          <w:sz w:val="28"/>
          <w:szCs w:val="28"/>
          <w:lang w:eastAsia="ru-RU"/>
        </w:rPr>
      </w:pPr>
      <w:r w:rsidRPr="00605E01">
        <w:rPr>
          <w:rFonts w:ascii="Times New Roman" w:eastAsia="Times New Roman" w:hAnsi="Times New Roman" w:cs="Times New Roman"/>
          <w:sz w:val="28"/>
          <w:szCs w:val="28"/>
          <w:lang w:eastAsia="ru-RU"/>
        </w:rPr>
        <w:t>от «28» декабря 2018 г. № 984</w:t>
      </w:r>
    </w:p>
    <w:p w:rsidR="00605E01" w:rsidRPr="00605E01" w:rsidRDefault="00605E01" w:rsidP="00605E01">
      <w:pPr>
        <w:widowControl w:val="0"/>
        <w:spacing w:after="0" w:line="240" w:lineRule="auto"/>
        <w:jc w:val="both"/>
        <w:rPr>
          <w:rFonts w:ascii="Times New Roman" w:eastAsia="Times New Roman" w:hAnsi="Times New Roman" w:cs="Times New Roman"/>
          <w:sz w:val="28"/>
          <w:szCs w:val="28"/>
          <w:lang w:eastAsia="ru-RU"/>
        </w:rPr>
      </w:pPr>
      <w:r w:rsidRPr="00605E01">
        <w:rPr>
          <w:rFonts w:ascii="Times New Roman" w:eastAsia="Times New Roman" w:hAnsi="Times New Roman" w:cs="Times New Roman"/>
          <w:sz w:val="28"/>
          <w:szCs w:val="28"/>
          <w:lang w:eastAsia="ru-RU"/>
        </w:rPr>
        <w:t>г. Богучар</w:t>
      </w:r>
    </w:p>
    <w:p w:rsidR="00605E01" w:rsidRPr="00605E01" w:rsidRDefault="00605E01" w:rsidP="00605E01">
      <w:pPr>
        <w:widowControl w:val="0"/>
        <w:spacing w:after="0" w:line="240" w:lineRule="auto"/>
        <w:jc w:val="both"/>
        <w:rPr>
          <w:rFonts w:ascii="Times New Roman" w:eastAsia="Times New Roman" w:hAnsi="Times New Roman" w:cs="Times New Roman"/>
          <w:sz w:val="28"/>
          <w:szCs w:val="28"/>
          <w:lang w:eastAsia="ru-RU"/>
        </w:rPr>
      </w:pPr>
    </w:p>
    <w:p w:rsidR="00605E01" w:rsidRPr="00605E01" w:rsidRDefault="00605E01" w:rsidP="00605E01">
      <w:pPr>
        <w:spacing w:after="0" w:line="240" w:lineRule="auto"/>
        <w:ind w:right="3542"/>
        <w:jc w:val="both"/>
        <w:outlineLvl w:val="0"/>
        <w:rPr>
          <w:rFonts w:ascii="Times New Roman" w:eastAsia="Times New Roman" w:hAnsi="Times New Roman" w:cs="Times New Roman"/>
          <w:b/>
          <w:bCs/>
          <w:kern w:val="28"/>
          <w:sz w:val="28"/>
          <w:szCs w:val="28"/>
          <w:lang w:eastAsia="ru-RU"/>
        </w:rPr>
      </w:pPr>
      <w:r w:rsidRPr="00605E01">
        <w:rPr>
          <w:rFonts w:ascii="Times New Roman" w:eastAsia="Times New Roman" w:hAnsi="Times New Roman" w:cs="Times New Roman"/>
          <w:b/>
          <w:bCs/>
          <w:kern w:val="28"/>
          <w:sz w:val="28"/>
          <w:szCs w:val="28"/>
          <w:lang w:eastAsia="ru-RU"/>
        </w:rPr>
        <w:t xml:space="preserve">О внесении изменений в постановление администрации Богучарского муниципального района от 27.02.2014 №133 «Об утверждении муниципальной программы «Развитие сельского хозяйства, производства пищевых продуктов и инфраструктуры агропродовольственного рынка Богучарского муниципального района на 2014-2020 годы» </w:t>
      </w:r>
    </w:p>
    <w:p w:rsidR="00605E01" w:rsidRPr="00605E01" w:rsidRDefault="00605E01" w:rsidP="00605E01">
      <w:pPr>
        <w:widowControl w:val="0"/>
        <w:overflowPunct w:val="0"/>
        <w:adjustRightInd w:val="0"/>
        <w:spacing w:after="0" w:line="240" w:lineRule="auto"/>
        <w:jc w:val="both"/>
        <w:rPr>
          <w:rFonts w:ascii="Times New Roman" w:eastAsia="Times New Roman" w:hAnsi="Times New Roman" w:cs="Times New Roman"/>
          <w:bCs/>
          <w:sz w:val="28"/>
          <w:szCs w:val="28"/>
          <w:lang w:eastAsia="ru-RU"/>
        </w:rPr>
      </w:pPr>
    </w:p>
    <w:p w:rsidR="00605E01" w:rsidRPr="00605E01" w:rsidRDefault="00605E01" w:rsidP="00605E01">
      <w:pPr>
        <w:widowControl w:val="0"/>
        <w:overflowPunct w:val="0"/>
        <w:adjustRightInd w:val="0"/>
        <w:spacing w:after="0" w:line="240" w:lineRule="auto"/>
        <w:ind w:firstLine="709"/>
        <w:jc w:val="both"/>
        <w:rPr>
          <w:rFonts w:ascii="Times New Roman" w:eastAsia="Times New Roman" w:hAnsi="Times New Roman" w:cs="Times New Roman"/>
          <w:bCs/>
          <w:sz w:val="28"/>
          <w:szCs w:val="28"/>
          <w:lang w:eastAsia="ru-RU"/>
        </w:rPr>
      </w:pPr>
      <w:r w:rsidRPr="00605E01">
        <w:rPr>
          <w:rFonts w:ascii="Times New Roman" w:eastAsia="Times New Roman" w:hAnsi="Times New Roman" w:cs="Times New Roman"/>
          <w:sz w:val="28"/>
          <w:szCs w:val="28"/>
          <w:lang w:eastAsia="ru-RU"/>
        </w:rPr>
        <w:t xml:space="preserve">В целях реализации Государственной программы «Развитие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14.07.2012 № 717, Закона Воронежской области от 07.06.2007 № 66 – </w:t>
      </w:r>
      <w:proofErr w:type="gramStart"/>
      <w:r w:rsidRPr="00605E01">
        <w:rPr>
          <w:rFonts w:ascii="Times New Roman" w:eastAsia="Times New Roman" w:hAnsi="Times New Roman" w:cs="Times New Roman"/>
          <w:sz w:val="28"/>
          <w:szCs w:val="28"/>
          <w:lang w:eastAsia="ru-RU"/>
        </w:rPr>
        <w:t>ОЗ</w:t>
      </w:r>
      <w:proofErr w:type="gramEnd"/>
      <w:r w:rsidRPr="00605E01">
        <w:rPr>
          <w:rFonts w:ascii="Times New Roman" w:eastAsia="Times New Roman" w:hAnsi="Times New Roman" w:cs="Times New Roman"/>
          <w:sz w:val="28"/>
          <w:szCs w:val="28"/>
          <w:lang w:eastAsia="ru-RU"/>
        </w:rPr>
        <w:t xml:space="preserve"> «О развитии сельского хозяйства на территории Воронежской области», государственной программы Воронежской области «</w:t>
      </w:r>
      <w:r w:rsidRPr="00605E01">
        <w:rPr>
          <w:rFonts w:ascii="Times New Roman" w:eastAsia="Times New Roman" w:hAnsi="Times New Roman" w:cs="Times New Roman"/>
          <w:bCs/>
          <w:sz w:val="28"/>
          <w:szCs w:val="28"/>
          <w:lang w:eastAsia="ru-RU"/>
        </w:rPr>
        <w:t xml:space="preserve">Развитие сельского хозяйства, производства пищевых продуктов и инфраструктуры агропродовольственного рынка на 2014-2020 годы», утвержденной постановлением правительства Воронежской области от 13.12.2013 № 1088 администрация Богучарского муниципального района </w:t>
      </w:r>
    </w:p>
    <w:p w:rsidR="00605E01" w:rsidRPr="00605E01" w:rsidRDefault="00605E01" w:rsidP="00605E01">
      <w:pPr>
        <w:widowControl w:val="0"/>
        <w:overflowPunct w:val="0"/>
        <w:adjustRightInd w:val="0"/>
        <w:spacing w:after="0" w:line="240" w:lineRule="auto"/>
        <w:jc w:val="center"/>
        <w:rPr>
          <w:rFonts w:ascii="Times New Roman" w:eastAsia="Times New Roman" w:hAnsi="Times New Roman" w:cs="Times New Roman"/>
          <w:bCs/>
          <w:sz w:val="28"/>
          <w:szCs w:val="28"/>
          <w:lang w:eastAsia="ru-RU"/>
        </w:rPr>
      </w:pPr>
      <w:r w:rsidRPr="00605E01">
        <w:rPr>
          <w:rFonts w:ascii="Times New Roman" w:eastAsia="Times New Roman" w:hAnsi="Times New Roman" w:cs="Times New Roman"/>
          <w:bCs/>
          <w:sz w:val="28"/>
          <w:szCs w:val="28"/>
          <w:lang w:eastAsia="ru-RU"/>
        </w:rPr>
        <w:t>ПОСТАНОВЛЯЕТ:</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8"/>
          <w:szCs w:val="28"/>
          <w:lang w:eastAsia="ru-RU"/>
        </w:rPr>
      </w:pPr>
      <w:r w:rsidRPr="00605E01">
        <w:rPr>
          <w:rFonts w:ascii="Times New Roman" w:eastAsia="Times New Roman" w:hAnsi="Times New Roman" w:cs="Times New Roman"/>
          <w:sz w:val="28"/>
          <w:szCs w:val="28"/>
          <w:lang w:eastAsia="ru-RU"/>
        </w:rPr>
        <w:t xml:space="preserve">1. Внести следующие изменения в постановление администрации Богучарского муниципального района от 27.02.2014 №133 «Об утверждении муниципальной программы «Развитие сельского хозяйства, </w:t>
      </w:r>
      <w:r w:rsidRPr="00605E01">
        <w:rPr>
          <w:rFonts w:ascii="Times New Roman" w:eastAsia="Times New Roman" w:hAnsi="Times New Roman" w:cs="Times New Roman"/>
          <w:bCs/>
          <w:sz w:val="28"/>
          <w:szCs w:val="28"/>
          <w:lang w:eastAsia="ru-RU"/>
        </w:rPr>
        <w:t>производства пищевых продуктов и инфраструктуры агропродовольственного рынка</w:t>
      </w:r>
      <w:r w:rsidRPr="00605E01">
        <w:rPr>
          <w:rFonts w:ascii="Times New Roman" w:eastAsia="Times New Roman" w:hAnsi="Times New Roman" w:cs="Times New Roman"/>
          <w:sz w:val="28"/>
          <w:szCs w:val="28"/>
          <w:lang w:eastAsia="ru-RU"/>
        </w:rPr>
        <w:t xml:space="preserve"> Богучарского муниципального района на 2014 – 2020 годы»:</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8"/>
          <w:szCs w:val="28"/>
          <w:lang w:eastAsia="ru-RU"/>
        </w:rPr>
      </w:pPr>
      <w:r w:rsidRPr="00605E01">
        <w:rPr>
          <w:rFonts w:ascii="Times New Roman" w:eastAsia="Times New Roman" w:hAnsi="Times New Roman" w:cs="Times New Roman"/>
          <w:sz w:val="28"/>
          <w:szCs w:val="28"/>
          <w:lang w:eastAsia="ru-RU"/>
        </w:rPr>
        <w:t xml:space="preserve">1.1. Изложить наименование муниципальной программы «Развитие сельского хозяйства, </w:t>
      </w:r>
      <w:r w:rsidRPr="00605E01">
        <w:rPr>
          <w:rFonts w:ascii="Times New Roman" w:eastAsia="Times New Roman" w:hAnsi="Times New Roman" w:cs="Times New Roman"/>
          <w:bCs/>
          <w:sz w:val="28"/>
          <w:szCs w:val="28"/>
          <w:lang w:eastAsia="ru-RU"/>
        </w:rPr>
        <w:t>производства пищевых продуктов и инфраструктуры агропродовольственного рынка</w:t>
      </w:r>
      <w:r w:rsidRPr="00605E01">
        <w:rPr>
          <w:rFonts w:ascii="Times New Roman" w:eastAsia="Times New Roman" w:hAnsi="Times New Roman" w:cs="Times New Roman"/>
          <w:sz w:val="28"/>
          <w:szCs w:val="28"/>
          <w:lang w:eastAsia="ru-RU"/>
        </w:rPr>
        <w:t xml:space="preserve"> Богучарского муниципального района на 2014 – 2020 годы» в следующей редакции: «Развитие сельского хозяйства, </w:t>
      </w:r>
      <w:r w:rsidRPr="00605E01">
        <w:rPr>
          <w:rFonts w:ascii="Times New Roman" w:eastAsia="Times New Roman" w:hAnsi="Times New Roman" w:cs="Times New Roman"/>
          <w:bCs/>
          <w:sz w:val="28"/>
          <w:szCs w:val="28"/>
          <w:lang w:eastAsia="ru-RU"/>
        </w:rPr>
        <w:t xml:space="preserve">производства пищевых продуктов и инфраструктуры агропродовольственного </w:t>
      </w:r>
      <w:r w:rsidRPr="00605E01">
        <w:rPr>
          <w:rFonts w:ascii="Times New Roman" w:eastAsia="Times New Roman" w:hAnsi="Times New Roman" w:cs="Times New Roman"/>
          <w:bCs/>
          <w:sz w:val="28"/>
          <w:szCs w:val="28"/>
          <w:lang w:eastAsia="ru-RU"/>
        </w:rPr>
        <w:lastRenderedPageBreak/>
        <w:t>рынка</w:t>
      </w:r>
      <w:r w:rsidR="008F1EEE">
        <w:rPr>
          <w:rFonts w:ascii="Times New Roman" w:eastAsia="Times New Roman" w:hAnsi="Times New Roman" w:cs="Times New Roman"/>
          <w:bCs/>
          <w:sz w:val="28"/>
          <w:szCs w:val="28"/>
          <w:lang w:eastAsia="ru-RU"/>
        </w:rPr>
        <w:t xml:space="preserve"> </w:t>
      </w:r>
      <w:r w:rsidRPr="00605E01">
        <w:rPr>
          <w:rFonts w:ascii="Times New Roman" w:eastAsia="Times New Roman" w:hAnsi="Times New Roman" w:cs="Times New Roman"/>
          <w:sz w:val="28"/>
          <w:szCs w:val="28"/>
          <w:lang w:eastAsia="ru-RU"/>
        </w:rPr>
        <w:t>Богучарского муниципального района»: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8"/>
          <w:szCs w:val="28"/>
          <w:lang w:eastAsia="ru-RU"/>
        </w:rPr>
      </w:pPr>
      <w:r w:rsidRPr="00605E01">
        <w:rPr>
          <w:rFonts w:ascii="Times New Roman" w:eastAsia="Times New Roman" w:hAnsi="Times New Roman" w:cs="Times New Roman"/>
          <w:sz w:val="28"/>
          <w:szCs w:val="28"/>
          <w:lang w:eastAsia="ru-RU"/>
        </w:rPr>
        <w:t>1.2 Приложение к постановлению изложить согласно приложению к данному постановлению.</w:t>
      </w:r>
    </w:p>
    <w:p w:rsidR="00605E01" w:rsidRPr="00605E01" w:rsidRDefault="00605E01" w:rsidP="00605E01">
      <w:pPr>
        <w:widowControl w:val="0"/>
        <w:overflowPunct w:val="0"/>
        <w:adjustRightInd w:val="0"/>
        <w:spacing w:after="0" w:line="240" w:lineRule="auto"/>
        <w:ind w:firstLine="709"/>
        <w:jc w:val="both"/>
        <w:rPr>
          <w:rFonts w:ascii="Times New Roman" w:eastAsia="Times New Roman" w:hAnsi="Times New Roman" w:cs="Times New Roman"/>
          <w:sz w:val="28"/>
          <w:szCs w:val="28"/>
          <w:lang w:eastAsia="ru-RU"/>
        </w:rPr>
      </w:pPr>
      <w:r w:rsidRPr="00605E01">
        <w:rPr>
          <w:rFonts w:ascii="Times New Roman" w:eastAsia="Times New Roman" w:hAnsi="Times New Roman" w:cs="Times New Roman"/>
          <w:sz w:val="28"/>
          <w:szCs w:val="28"/>
          <w:lang w:eastAsia="ru-RU"/>
        </w:rPr>
        <w:t xml:space="preserve">2. </w:t>
      </w:r>
      <w:proofErr w:type="gramStart"/>
      <w:r w:rsidRPr="00605E01">
        <w:rPr>
          <w:rFonts w:ascii="Times New Roman" w:eastAsia="Times New Roman" w:hAnsi="Times New Roman" w:cs="Times New Roman"/>
          <w:sz w:val="28"/>
          <w:szCs w:val="28"/>
          <w:lang w:eastAsia="ru-RU"/>
        </w:rPr>
        <w:t>Контроль за</w:t>
      </w:r>
      <w:proofErr w:type="gramEnd"/>
      <w:r w:rsidRPr="00605E01">
        <w:rPr>
          <w:rFonts w:ascii="Times New Roman" w:eastAsia="Times New Roman" w:hAnsi="Times New Roman" w:cs="Times New Roman"/>
          <w:sz w:val="28"/>
          <w:szCs w:val="28"/>
          <w:lang w:eastAsia="ru-RU"/>
        </w:rPr>
        <w:t xml:space="preserve"> выполнением настоящего постановления возложить на заместителя главы администрации Богучарского муниципального района С.Н. </w:t>
      </w:r>
      <w:proofErr w:type="spellStart"/>
      <w:r w:rsidRPr="00605E01">
        <w:rPr>
          <w:rFonts w:ascii="Times New Roman" w:eastAsia="Times New Roman" w:hAnsi="Times New Roman" w:cs="Times New Roman"/>
          <w:sz w:val="28"/>
          <w:szCs w:val="28"/>
          <w:lang w:eastAsia="ru-RU"/>
        </w:rPr>
        <w:t>Чвикалова</w:t>
      </w:r>
      <w:proofErr w:type="spellEnd"/>
      <w:r w:rsidRPr="00605E01">
        <w:rPr>
          <w:rFonts w:ascii="Times New Roman" w:eastAsia="Times New Roman" w:hAnsi="Times New Roman" w:cs="Times New Roman"/>
          <w:sz w:val="28"/>
          <w:szCs w:val="28"/>
          <w:lang w:eastAsia="ru-RU"/>
        </w:rPr>
        <w:t>.</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tblPr>
      <w:tblGrid>
        <w:gridCol w:w="3652"/>
        <w:gridCol w:w="2917"/>
        <w:gridCol w:w="3285"/>
      </w:tblGrid>
      <w:tr w:rsidR="00605E01" w:rsidRPr="00605E01" w:rsidTr="00605E01">
        <w:tc>
          <w:tcPr>
            <w:tcW w:w="3652" w:type="dxa"/>
            <w:hideMark/>
          </w:tcPr>
          <w:p w:rsidR="00605E01" w:rsidRPr="00605E01" w:rsidRDefault="00605E01" w:rsidP="008F1EEE">
            <w:pPr>
              <w:widowControl w:val="0"/>
              <w:spacing w:after="0" w:line="240" w:lineRule="auto"/>
              <w:jc w:val="both"/>
              <w:rPr>
                <w:rFonts w:ascii="Times New Roman" w:eastAsia="Calibri" w:hAnsi="Times New Roman" w:cs="Times New Roman"/>
                <w:sz w:val="28"/>
                <w:szCs w:val="28"/>
                <w:lang w:eastAsia="ru-RU"/>
              </w:rPr>
            </w:pPr>
            <w:r w:rsidRPr="00605E01">
              <w:rPr>
                <w:rFonts w:ascii="Times New Roman" w:eastAsia="Calibri" w:hAnsi="Times New Roman" w:cs="Times New Roman"/>
                <w:sz w:val="28"/>
                <w:szCs w:val="28"/>
                <w:lang w:eastAsia="ru-RU"/>
              </w:rPr>
              <w:t>Глава</w:t>
            </w:r>
            <w:r w:rsidR="008F1EEE">
              <w:rPr>
                <w:rFonts w:ascii="Times New Roman" w:eastAsia="Calibri" w:hAnsi="Times New Roman" w:cs="Times New Roman"/>
                <w:sz w:val="28"/>
                <w:szCs w:val="28"/>
                <w:lang w:eastAsia="ru-RU"/>
              </w:rPr>
              <w:t> </w:t>
            </w:r>
            <w:r w:rsidRPr="00605E01">
              <w:rPr>
                <w:rFonts w:ascii="Times New Roman" w:eastAsia="Calibri" w:hAnsi="Times New Roman" w:cs="Times New Roman"/>
                <w:sz w:val="28"/>
                <w:szCs w:val="28"/>
                <w:lang w:eastAsia="ru-RU"/>
              </w:rPr>
              <w:t>Богучарского муниципального района</w:t>
            </w:r>
          </w:p>
        </w:tc>
        <w:tc>
          <w:tcPr>
            <w:tcW w:w="2917" w:type="dxa"/>
          </w:tcPr>
          <w:p w:rsidR="00605E01" w:rsidRPr="00605E01" w:rsidRDefault="00605E01" w:rsidP="00605E01">
            <w:pPr>
              <w:widowControl w:val="0"/>
              <w:spacing w:after="0" w:line="240" w:lineRule="auto"/>
              <w:jc w:val="both"/>
              <w:rPr>
                <w:rFonts w:ascii="Times New Roman" w:eastAsia="Calibri" w:hAnsi="Times New Roman" w:cs="Times New Roman"/>
                <w:sz w:val="28"/>
                <w:szCs w:val="28"/>
                <w:lang w:eastAsia="ru-RU"/>
              </w:rPr>
            </w:pPr>
          </w:p>
        </w:tc>
        <w:tc>
          <w:tcPr>
            <w:tcW w:w="3285" w:type="dxa"/>
            <w:hideMark/>
          </w:tcPr>
          <w:p w:rsidR="00605E01" w:rsidRPr="00605E01" w:rsidRDefault="00605E01" w:rsidP="00605E01">
            <w:pPr>
              <w:widowControl w:val="0"/>
              <w:spacing w:after="0" w:line="240" w:lineRule="auto"/>
              <w:jc w:val="both"/>
              <w:rPr>
                <w:rFonts w:ascii="Times New Roman" w:eastAsia="Calibri" w:hAnsi="Times New Roman" w:cs="Times New Roman"/>
                <w:sz w:val="28"/>
                <w:szCs w:val="28"/>
                <w:lang w:eastAsia="ru-RU"/>
              </w:rPr>
            </w:pPr>
            <w:r w:rsidRPr="00605E01">
              <w:rPr>
                <w:rFonts w:ascii="Times New Roman" w:eastAsia="Calibri" w:hAnsi="Times New Roman" w:cs="Times New Roman"/>
                <w:sz w:val="28"/>
                <w:szCs w:val="28"/>
                <w:lang w:eastAsia="ru-RU"/>
              </w:rPr>
              <w:t>В.В. Кузнецов</w:t>
            </w:r>
          </w:p>
        </w:tc>
      </w:tr>
    </w:tbl>
    <w:p w:rsidR="00605E01" w:rsidRPr="00605E01" w:rsidRDefault="00605E01" w:rsidP="00605E01">
      <w:pPr>
        <w:widowControl w:val="0"/>
        <w:spacing w:after="0" w:line="240" w:lineRule="auto"/>
        <w:jc w:val="both"/>
        <w:rPr>
          <w:rFonts w:ascii="Times New Roman" w:eastAsia="Times New Roman" w:hAnsi="Times New Roman" w:cs="Times New Roman"/>
          <w:sz w:val="28"/>
          <w:szCs w:val="28"/>
          <w:lang w:eastAsia="ru-RU"/>
        </w:rPr>
      </w:pPr>
    </w:p>
    <w:p w:rsidR="00605E01" w:rsidRPr="00605E01" w:rsidRDefault="00605E01" w:rsidP="00605E01">
      <w:pPr>
        <w:widowControl w:val="0"/>
        <w:spacing w:after="0" w:line="240" w:lineRule="auto"/>
        <w:ind w:left="4536"/>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br w:type="page"/>
      </w:r>
      <w:r w:rsidRPr="00605E01">
        <w:rPr>
          <w:rFonts w:ascii="Times New Roman" w:eastAsia="Times New Roman" w:hAnsi="Times New Roman" w:cs="Times New Roman"/>
          <w:sz w:val="24"/>
          <w:szCs w:val="24"/>
          <w:lang w:eastAsia="ru-RU"/>
        </w:rPr>
        <w:lastRenderedPageBreak/>
        <w:t xml:space="preserve">Приложение </w:t>
      </w:r>
    </w:p>
    <w:p w:rsidR="00605E01" w:rsidRPr="00605E01" w:rsidRDefault="00605E01" w:rsidP="00605E01">
      <w:pPr>
        <w:widowControl w:val="0"/>
        <w:spacing w:after="0" w:line="240" w:lineRule="auto"/>
        <w:ind w:left="4536"/>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к постановлению администрации </w:t>
      </w:r>
    </w:p>
    <w:p w:rsidR="00605E01" w:rsidRPr="00605E01" w:rsidRDefault="00605E01" w:rsidP="00605E01">
      <w:pPr>
        <w:widowControl w:val="0"/>
        <w:spacing w:after="0" w:line="240" w:lineRule="auto"/>
        <w:ind w:left="4536"/>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Богучарского муниципального района</w:t>
      </w:r>
    </w:p>
    <w:p w:rsidR="00605E01" w:rsidRPr="00605E01" w:rsidRDefault="00605E01" w:rsidP="00605E01">
      <w:pPr>
        <w:widowControl w:val="0"/>
        <w:spacing w:after="0" w:line="240" w:lineRule="auto"/>
        <w:ind w:left="4536"/>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28.12.2018 № 984</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Муниципальная программа</w:t>
      </w:r>
    </w:p>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«Развитие сельского хозяйства, производства пищевых продуктов и инфраструктуры агропродовольственного рынка Богучарского</w:t>
      </w:r>
    </w:p>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муниципального района»</w:t>
      </w:r>
    </w:p>
    <w:p w:rsidR="00605E01" w:rsidRPr="00605E01" w:rsidRDefault="00605E01" w:rsidP="00605E01">
      <w:pPr>
        <w:widowControl w:val="0"/>
        <w:tabs>
          <w:tab w:val="left" w:pos="6096"/>
        </w:tabs>
        <w:spacing w:after="0" w:line="240" w:lineRule="auto"/>
        <w:jc w:val="center"/>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Паспорт</w:t>
      </w:r>
    </w:p>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муниципальной программы</w:t>
      </w:r>
    </w:p>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«Развитие сельского хозяйства, производства пищевых продуктов и инфраструктуры агропродовольственного рынка Богучарского муниципального района»</w:t>
      </w:r>
    </w:p>
    <w:tbl>
      <w:tblPr>
        <w:tblW w:w="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03"/>
        <w:gridCol w:w="6520"/>
      </w:tblGrid>
      <w:tr w:rsidR="00605E01" w:rsidRPr="00605E01" w:rsidTr="00605E01">
        <w:trPr>
          <w:jc w:val="right"/>
        </w:trPr>
        <w:tc>
          <w:tcPr>
            <w:tcW w:w="3403"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Ответственный исполнитель муниципальной программы</w:t>
            </w:r>
          </w:p>
        </w:tc>
        <w:tc>
          <w:tcPr>
            <w:tcW w:w="6520"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Муниципальное казенное учреждение «Управление сельского хозяйства Богучарского муниципального района Воронежской области»</w:t>
            </w:r>
          </w:p>
        </w:tc>
      </w:tr>
      <w:tr w:rsidR="00605E01" w:rsidRPr="00605E01" w:rsidTr="00605E01">
        <w:trPr>
          <w:trHeight w:val="1944"/>
          <w:jc w:val="right"/>
        </w:trPr>
        <w:tc>
          <w:tcPr>
            <w:tcW w:w="3403"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Исполнители муниципальной программы</w:t>
            </w:r>
          </w:p>
        </w:tc>
        <w:tc>
          <w:tcPr>
            <w:tcW w:w="6520"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Муниципальное казенное учреждение «Управление сельского хозяйства Богучарского муниципального района Воронежской области».</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Отдел по строительству и архитектуре, транспорту, топливно-энергетическому комплексу, ЖКХ администрации Богучарского муниципального района.</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r>
      <w:tr w:rsidR="00605E01" w:rsidRPr="00605E01" w:rsidTr="00605E01">
        <w:trPr>
          <w:jc w:val="right"/>
        </w:trPr>
        <w:tc>
          <w:tcPr>
            <w:tcW w:w="3403"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Основные разработчики муниципальной программы</w:t>
            </w:r>
          </w:p>
        </w:tc>
        <w:tc>
          <w:tcPr>
            <w:tcW w:w="6520"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МКУ «Управление сельского хозяйства Богучарского муниципального района Воронежской области».</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Отдел по строительству и архитектуре, транспорту, топливно-энергетическому комплексу, ЖКХ администрации Богучарского муниципального района.</w:t>
            </w:r>
          </w:p>
        </w:tc>
      </w:tr>
      <w:tr w:rsidR="00605E01" w:rsidRPr="00605E01" w:rsidTr="00605E01">
        <w:trPr>
          <w:jc w:val="right"/>
        </w:trPr>
        <w:tc>
          <w:tcPr>
            <w:tcW w:w="3403"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Подпрограммы муниципальной программы</w:t>
            </w:r>
          </w:p>
        </w:tc>
        <w:tc>
          <w:tcPr>
            <w:tcW w:w="6520"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tabs>
                <w:tab w:val="left" w:pos="459"/>
              </w:tabs>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Подпрограмма 1. «Развитие сельского хозяйства и социальной инфраструктуры села». </w:t>
            </w:r>
          </w:p>
          <w:p w:rsidR="00605E01" w:rsidRPr="00605E01" w:rsidRDefault="00605E01" w:rsidP="00605E01">
            <w:pPr>
              <w:widowControl w:val="0"/>
              <w:tabs>
                <w:tab w:val="left" w:pos="459"/>
              </w:tabs>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Подпрограмма 2.</w:t>
            </w:r>
            <w:r w:rsidRPr="00605E01">
              <w:rPr>
                <w:rFonts w:ascii="Times New Roman" w:eastAsia="Times New Roman" w:hAnsi="Times New Roman" w:cs="Times New Roman"/>
                <w:bCs/>
                <w:sz w:val="24"/>
                <w:szCs w:val="24"/>
                <w:lang w:eastAsia="ru-RU"/>
              </w:rPr>
              <w:t xml:space="preserve"> «Устойчивое развитие сельских территорий Богучарского района».</w:t>
            </w:r>
          </w:p>
        </w:tc>
      </w:tr>
      <w:tr w:rsidR="00605E01" w:rsidRPr="00605E01" w:rsidTr="00605E01">
        <w:trPr>
          <w:jc w:val="right"/>
        </w:trPr>
        <w:tc>
          <w:tcPr>
            <w:tcW w:w="3403"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Цель муниципальной программы</w:t>
            </w:r>
          </w:p>
        </w:tc>
        <w:tc>
          <w:tcPr>
            <w:tcW w:w="6520"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tabs>
                <w:tab w:val="left" w:pos="459"/>
              </w:tabs>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Развитие агропромышленного комплекса в целях формирования эффективной экономики Богучарского муниципального района, повышение инвестиционной активности в отрасли сельского хозяйства, способной обеспечить последовательное повышение уровня и качества жизни населения района, устойчивое развитие сельских территорий.</w:t>
            </w:r>
          </w:p>
          <w:p w:rsidR="00605E01" w:rsidRPr="00605E01" w:rsidRDefault="00605E01" w:rsidP="00605E01">
            <w:pPr>
              <w:widowControl w:val="0"/>
              <w:tabs>
                <w:tab w:val="left" w:pos="62"/>
                <w:tab w:val="left" w:pos="204"/>
              </w:tabs>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Создание комфортных условий жизнедеятельности в сельской местности.</w:t>
            </w:r>
          </w:p>
          <w:p w:rsidR="00605E01" w:rsidRPr="00605E01" w:rsidRDefault="00605E01" w:rsidP="00605E01">
            <w:pPr>
              <w:widowControl w:val="0"/>
              <w:tabs>
                <w:tab w:val="left" w:pos="62"/>
                <w:tab w:val="left" w:pos="204"/>
              </w:tabs>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Формирование у граждан позитивного отношения к сельской местности и сельскому образу жизни. </w:t>
            </w:r>
          </w:p>
        </w:tc>
      </w:tr>
      <w:tr w:rsidR="00605E01" w:rsidRPr="00605E01" w:rsidTr="00605E01">
        <w:trPr>
          <w:jc w:val="right"/>
        </w:trPr>
        <w:tc>
          <w:tcPr>
            <w:tcW w:w="3403"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Задачи муниципальной программы</w:t>
            </w:r>
          </w:p>
        </w:tc>
        <w:tc>
          <w:tcPr>
            <w:tcW w:w="6520"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tabs>
                <w:tab w:val="left" w:pos="0"/>
              </w:tabs>
              <w:spacing w:after="0" w:line="240" w:lineRule="auto"/>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 Задачи муниципальной программы:</w:t>
            </w:r>
          </w:p>
          <w:p w:rsidR="00605E01" w:rsidRPr="00605E01" w:rsidRDefault="00605E01" w:rsidP="00605E01">
            <w:pPr>
              <w:widowControl w:val="0"/>
              <w:tabs>
                <w:tab w:val="left" w:pos="0"/>
                <w:tab w:val="left" w:pos="317"/>
              </w:tabs>
              <w:spacing w:after="0" w:line="240" w:lineRule="auto"/>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создание условий для привлечения инвестиций в экономику района;</w:t>
            </w:r>
          </w:p>
          <w:p w:rsidR="00605E01" w:rsidRPr="00605E01" w:rsidRDefault="00605E01" w:rsidP="00605E01">
            <w:pPr>
              <w:widowControl w:val="0"/>
              <w:tabs>
                <w:tab w:val="left" w:pos="0"/>
                <w:tab w:val="left" w:pos="317"/>
              </w:tabs>
              <w:spacing w:after="0" w:line="240" w:lineRule="auto"/>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 - стимулирование роста производства основных видов сельскохозяйственной продукции, производства пищевых </w:t>
            </w:r>
            <w:r w:rsidRPr="00605E01">
              <w:rPr>
                <w:rFonts w:ascii="Times New Roman" w:eastAsia="Calibri" w:hAnsi="Times New Roman" w:cs="Times New Roman"/>
                <w:sz w:val="24"/>
                <w:szCs w:val="24"/>
              </w:rPr>
              <w:lastRenderedPageBreak/>
              <w:t>продуктов;</w:t>
            </w:r>
          </w:p>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осуществление противоэпизоотических мероприятий в отношении карантинных и особо опасных болезней животных;</w:t>
            </w:r>
          </w:p>
          <w:p w:rsidR="00605E01" w:rsidRPr="00605E01" w:rsidRDefault="00605E01" w:rsidP="00605E01">
            <w:pPr>
              <w:widowControl w:val="0"/>
              <w:tabs>
                <w:tab w:val="left" w:pos="0"/>
                <w:tab w:val="left" w:pos="317"/>
              </w:tabs>
              <w:spacing w:after="0" w:line="240" w:lineRule="auto"/>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 поддержка развития инфраструктуры </w:t>
            </w:r>
            <w:proofErr w:type="spellStart"/>
            <w:proofErr w:type="gramStart"/>
            <w:r w:rsidRPr="00605E01">
              <w:rPr>
                <w:rFonts w:ascii="Times New Roman" w:eastAsia="Calibri" w:hAnsi="Times New Roman" w:cs="Times New Roman"/>
                <w:sz w:val="24"/>
                <w:szCs w:val="24"/>
              </w:rPr>
              <w:t>агропродоволь-ственного</w:t>
            </w:r>
            <w:proofErr w:type="spellEnd"/>
            <w:proofErr w:type="gramEnd"/>
            <w:r w:rsidRPr="00605E01">
              <w:rPr>
                <w:rFonts w:ascii="Times New Roman" w:eastAsia="Calibri" w:hAnsi="Times New Roman" w:cs="Times New Roman"/>
                <w:sz w:val="24"/>
                <w:szCs w:val="24"/>
              </w:rPr>
              <w:t xml:space="preserve"> рынка; </w:t>
            </w:r>
          </w:p>
          <w:p w:rsidR="00605E01" w:rsidRPr="00605E01" w:rsidRDefault="00605E01" w:rsidP="00605E01">
            <w:pPr>
              <w:widowControl w:val="0"/>
              <w:tabs>
                <w:tab w:val="left" w:pos="0"/>
                <w:tab w:val="left" w:pos="317"/>
              </w:tabs>
              <w:spacing w:after="0" w:line="240" w:lineRule="auto"/>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 поддержка малых форм хозяйствования; </w:t>
            </w:r>
          </w:p>
          <w:p w:rsidR="00605E01" w:rsidRPr="00605E01" w:rsidRDefault="00605E01" w:rsidP="00605E01">
            <w:pPr>
              <w:widowControl w:val="0"/>
              <w:tabs>
                <w:tab w:val="left" w:pos="0"/>
                <w:tab w:val="left" w:pos="317"/>
              </w:tabs>
              <w:spacing w:after="0" w:line="240" w:lineRule="auto"/>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 создание условий для эффективного использования земель сельскохозяйственного назначения; </w:t>
            </w:r>
          </w:p>
          <w:p w:rsidR="00605E01" w:rsidRPr="00605E01" w:rsidRDefault="00605E01" w:rsidP="00605E01">
            <w:pPr>
              <w:widowControl w:val="0"/>
              <w:tabs>
                <w:tab w:val="left" w:pos="0"/>
                <w:tab w:val="left" w:pos="317"/>
              </w:tabs>
              <w:spacing w:after="0" w:line="240" w:lineRule="auto"/>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 развитие мелиорации сельскохозяйственных земель; </w:t>
            </w:r>
          </w:p>
          <w:p w:rsidR="00605E01" w:rsidRPr="00605E01" w:rsidRDefault="00605E01" w:rsidP="00605E01">
            <w:pPr>
              <w:widowControl w:val="0"/>
              <w:tabs>
                <w:tab w:val="left" w:pos="0"/>
                <w:tab w:val="left" w:pos="33"/>
                <w:tab w:val="left" w:pos="204"/>
                <w:tab w:val="left" w:pos="317"/>
              </w:tabs>
              <w:spacing w:after="0" w:line="240" w:lineRule="auto"/>
              <w:jc w:val="both"/>
              <w:rPr>
                <w:rFonts w:ascii="Times New Roman" w:eastAsia="Calibri" w:hAnsi="Times New Roman" w:cs="Times New Roman"/>
                <w:sz w:val="24"/>
                <w:szCs w:val="24"/>
                <w:lang w:eastAsia="ru-RU"/>
              </w:rPr>
            </w:pPr>
            <w:r w:rsidRPr="00605E01">
              <w:rPr>
                <w:rFonts w:ascii="Times New Roman" w:eastAsia="Calibri" w:hAnsi="Times New Roman" w:cs="Times New Roman"/>
                <w:sz w:val="24"/>
                <w:szCs w:val="24"/>
              </w:rPr>
              <w:t xml:space="preserve">- удовлетворение потребностей сельского населения, в том числе молодых семей и молодых специалистов в благоустроенном жилье </w:t>
            </w:r>
          </w:p>
        </w:tc>
      </w:tr>
      <w:tr w:rsidR="00605E01" w:rsidRPr="00605E01" w:rsidTr="00605E01">
        <w:trPr>
          <w:jc w:val="right"/>
        </w:trPr>
        <w:tc>
          <w:tcPr>
            <w:tcW w:w="3403"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Целевые индикаторы и показатели муниципальной программы</w:t>
            </w:r>
          </w:p>
        </w:tc>
        <w:tc>
          <w:tcPr>
            <w:tcW w:w="6520"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numPr>
                <w:ilvl w:val="0"/>
                <w:numId w:val="2"/>
              </w:numPr>
              <w:tabs>
                <w:tab w:val="left" w:pos="271"/>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Индекс производства продукции сельского хозяйства в хозяйствах всех категорий (в сопоставимых ценах),%.</w:t>
            </w:r>
          </w:p>
          <w:p w:rsidR="00605E01" w:rsidRPr="00605E01" w:rsidRDefault="00605E01" w:rsidP="00605E01">
            <w:pPr>
              <w:widowControl w:val="0"/>
              <w:numPr>
                <w:ilvl w:val="0"/>
                <w:numId w:val="2"/>
              </w:numPr>
              <w:tabs>
                <w:tab w:val="left" w:pos="271"/>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Индекс производства продукции растениеводства (в сопоставимых ценах),%.</w:t>
            </w:r>
          </w:p>
          <w:p w:rsidR="00605E01" w:rsidRPr="00605E01" w:rsidRDefault="00605E01" w:rsidP="00605E01">
            <w:pPr>
              <w:widowControl w:val="0"/>
              <w:numPr>
                <w:ilvl w:val="0"/>
                <w:numId w:val="2"/>
              </w:numPr>
              <w:tabs>
                <w:tab w:val="left" w:pos="271"/>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Индекс производства продукции животноводства (в сопоставимых ценах),%.</w:t>
            </w:r>
          </w:p>
          <w:p w:rsidR="00605E01" w:rsidRPr="00605E01" w:rsidRDefault="00605E01" w:rsidP="00605E01">
            <w:pPr>
              <w:widowControl w:val="0"/>
              <w:numPr>
                <w:ilvl w:val="0"/>
                <w:numId w:val="2"/>
              </w:numPr>
              <w:tabs>
                <w:tab w:val="left" w:pos="271"/>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Индекс физического объема инвестиций в основной капитал сельского хозяйства, %.</w:t>
            </w:r>
          </w:p>
          <w:p w:rsidR="00605E01" w:rsidRPr="00605E01" w:rsidRDefault="00605E01" w:rsidP="00605E01">
            <w:pPr>
              <w:widowControl w:val="0"/>
              <w:numPr>
                <w:ilvl w:val="0"/>
                <w:numId w:val="2"/>
              </w:numPr>
              <w:tabs>
                <w:tab w:val="left" w:pos="271"/>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Рентабельность сельскохозяйственных организаций</w:t>
            </w:r>
            <w:proofErr w:type="gramStart"/>
            <w:r w:rsidRPr="00605E01">
              <w:rPr>
                <w:rFonts w:ascii="Times New Roman" w:eastAsia="Times New Roman" w:hAnsi="Times New Roman" w:cs="Times New Roman"/>
                <w:sz w:val="24"/>
                <w:szCs w:val="24"/>
                <w:lang w:eastAsia="ru-RU"/>
              </w:rPr>
              <w:t>, %;</w:t>
            </w:r>
            <w:proofErr w:type="gramEnd"/>
          </w:p>
          <w:p w:rsidR="00605E01" w:rsidRPr="00605E01" w:rsidRDefault="00605E01" w:rsidP="00605E01">
            <w:pPr>
              <w:widowControl w:val="0"/>
              <w:tabs>
                <w:tab w:val="left" w:pos="0"/>
                <w:tab w:val="left" w:pos="362"/>
              </w:tabs>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6. 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рублей </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7. Ввод (приобретение) жилья для граждан, проживающих и работающих в сельской местности, в том числе для молодых семей и молодых специалистов.</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8. Сокращение общего числа семей, нуждающихся в улучшении жилищных условий, в сельской местности (нарастающим итогом).</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9. Сокращение числа молодых семей и молодых специалистов, нуждающихся в улучшении жилищных условий, в сельской местности (нарастающим итогом).</w:t>
            </w:r>
          </w:p>
        </w:tc>
      </w:tr>
      <w:tr w:rsidR="00605E01" w:rsidRPr="00605E01" w:rsidTr="00605E01">
        <w:trPr>
          <w:trHeight w:val="555"/>
          <w:jc w:val="right"/>
        </w:trPr>
        <w:tc>
          <w:tcPr>
            <w:tcW w:w="3403"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Этапы и сроки реализации муниципальной программы</w:t>
            </w:r>
          </w:p>
        </w:tc>
        <w:tc>
          <w:tcPr>
            <w:tcW w:w="6520"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2014 - 2021 годы</w:t>
            </w:r>
          </w:p>
        </w:tc>
      </w:tr>
      <w:tr w:rsidR="00605E01" w:rsidRPr="00605E01" w:rsidTr="00605E01">
        <w:trPr>
          <w:jc w:val="right"/>
        </w:trPr>
        <w:tc>
          <w:tcPr>
            <w:tcW w:w="3403"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Объемы и источники финансирования муниципальной программы (в действующих ценах каждого года реализации программы)</w:t>
            </w:r>
          </w:p>
        </w:tc>
        <w:tc>
          <w:tcPr>
            <w:tcW w:w="6520"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Объем финансирования муниципальной программы составляет 745639,34 тыс. рублей, </w:t>
            </w:r>
          </w:p>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 по источникам финансирования:</w:t>
            </w:r>
          </w:p>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федеральный бюджет - 442875,65 тыс. рублей; </w:t>
            </w:r>
          </w:p>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областной бюджет – 176321,48 тыс. рублей;</w:t>
            </w:r>
          </w:p>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местный бюджет 46164,73 тыс. рублей;</w:t>
            </w:r>
          </w:p>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внебюджетные источники – 80277,48 тыс. рублей</w:t>
            </w:r>
          </w:p>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 по годам реализации муниципальной программы: (тыс</w:t>
            </w:r>
            <w:proofErr w:type="gramStart"/>
            <w:r w:rsidRPr="00605E01">
              <w:rPr>
                <w:rFonts w:ascii="Times New Roman" w:eastAsia="Times New Roman" w:hAnsi="Times New Roman" w:cs="Times New Roman"/>
                <w:sz w:val="24"/>
                <w:szCs w:val="24"/>
                <w:lang w:eastAsia="ru-RU"/>
              </w:rPr>
              <w:t>.р</w:t>
            </w:r>
            <w:proofErr w:type="gramEnd"/>
            <w:r w:rsidRPr="00605E01">
              <w:rPr>
                <w:rFonts w:ascii="Times New Roman" w:eastAsia="Times New Roman" w:hAnsi="Times New Roman" w:cs="Times New Roman"/>
                <w:sz w:val="24"/>
                <w:szCs w:val="24"/>
                <w:lang w:eastAsia="ru-RU"/>
              </w:rPr>
              <w:t>ублей)</w:t>
            </w:r>
          </w:p>
          <w:tbl>
            <w:tblPr>
              <w:tblW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A0"/>
            </w:tblPr>
            <w:tblGrid>
              <w:gridCol w:w="732"/>
              <w:gridCol w:w="1276"/>
              <w:gridCol w:w="1276"/>
              <w:gridCol w:w="1134"/>
              <w:gridCol w:w="997"/>
              <w:gridCol w:w="992"/>
            </w:tblGrid>
            <w:tr w:rsidR="00605E01" w:rsidRPr="00605E01">
              <w:trPr>
                <w:trHeight w:val="217"/>
              </w:trPr>
              <w:tc>
                <w:tcPr>
                  <w:tcW w:w="732" w:type="dxa"/>
                  <w:vMerge w:val="restart"/>
                  <w:tcBorders>
                    <w:top w:val="single" w:sz="8" w:space="0" w:color="4BACC6"/>
                    <w:left w:val="single" w:sz="8" w:space="0" w:color="4BACC6"/>
                    <w:bottom w:val="single" w:sz="8" w:space="0" w:color="4BACC6"/>
                    <w:right w:val="single" w:sz="8" w:space="0" w:color="4BACC6"/>
                  </w:tcBorders>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276" w:type="dxa"/>
                  <w:vMerge w:val="restart"/>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Всего</w:t>
                  </w:r>
                </w:p>
              </w:tc>
              <w:tc>
                <w:tcPr>
                  <w:tcW w:w="4399" w:type="dxa"/>
                  <w:gridSpan w:val="4"/>
                  <w:tcBorders>
                    <w:top w:val="single" w:sz="8" w:space="0" w:color="4BACC6"/>
                    <w:left w:val="single" w:sz="8" w:space="0" w:color="4BACC6"/>
                    <w:bottom w:val="single" w:sz="1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в том числе</w:t>
                  </w:r>
                </w:p>
              </w:tc>
            </w:tr>
            <w:tr w:rsidR="00605E01" w:rsidRPr="00605E01">
              <w:trPr>
                <w:trHeight w:val="326"/>
              </w:trPr>
              <w:tc>
                <w:tcPr>
                  <w:tcW w:w="732" w:type="dxa"/>
                  <w:vMerge/>
                  <w:tcBorders>
                    <w:top w:val="single" w:sz="8" w:space="0" w:color="4BACC6"/>
                    <w:left w:val="single" w:sz="8" w:space="0" w:color="4BACC6"/>
                    <w:bottom w:val="single" w:sz="8" w:space="0" w:color="4BACC6"/>
                    <w:right w:val="single" w:sz="8" w:space="0" w:color="4BACC6"/>
                  </w:tcBorders>
                  <w:vAlign w:val="center"/>
                  <w:hideMark/>
                </w:tcPr>
                <w:p w:rsidR="00605E01" w:rsidRPr="00605E01" w:rsidRDefault="00605E01" w:rsidP="00605E01">
                  <w:pPr>
                    <w:spacing w:after="0" w:line="240" w:lineRule="auto"/>
                    <w:rPr>
                      <w:rFonts w:ascii="Times New Roman" w:eastAsia="Times New Roman" w:hAnsi="Times New Roman" w:cs="Times New Roman"/>
                      <w:bCs/>
                      <w:sz w:val="24"/>
                      <w:szCs w:val="24"/>
                      <w:lang w:eastAsia="ru-RU"/>
                    </w:rPr>
                  </w:pPr>
                </w:p>
              </w:tc>
              <w:tc>
                <w:tcPr>
                  <w:tcW w:w="1276" w:type="dxa"/>
                  <w:vMerge/>
                  <w:tcBorders>
                    <w:top w:val="single" w:sz="8" w:space="0" w:color="4BACC6"/>
                    <w:left w:val="single" w:sz="8" w:space="0" w:color="4BACC6"/>
                    <w:bottom w:val="single" w:sz="8" w:space="0" w:color="4BACC6"/>
                    <w:right w:val="single" w:sz="8" w:space="0" w:color="4BACC6"/>
                  </w:tcBorders>
                  <w:vAlign w:val="center"/>
                  <w:hideMark/>
                </w:tcPr>
                <w:p w:rsidR="00605E01" w:rsidRPr="00605E01" w:rsidRDefault="00605E01" w:rsidP="00605E01">
                  <w:pPr>
                    <w:spacing w:after="0" w:line="240" w:lineRule="auto"/>
                    <w:rPr>
                      <w:rFonts w:ascii="Times New Roman" w:eastAsia="Times New Roman" w:hAnsi="Times New Roman" w:cs="Times New Roman"/>
                      <w:bCs/>
                      <w:sz w:val="24"/>
                      <w:szCs w:val="24"/>
                      <w:lang w:eastAsia="ru-RU"/>
                    </w:rPr>
                  </w:pPr>
                </w:p>
              </w:tc>
              <w:tc>
                <w:tcPr>
                  <w:tcW w:w="1276"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федеральный бюджет</w:t>
                  </w:r>
                </w:p>
              </w:tc>
              <w:tc>
                <w:tcPr>
                  <w:tcW w:w="1134"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Областной бюджет</w:t>
                  </w:r>
                </w:p>
              </w:tc>
              <w:tc>
                <w:tcPr>
                  <w:tcW w:w="997"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местный бюдже</w:t>
                  </w:r>
                  <w:r w:rsidRPr="00605E01">
                    <w:rPr>
                      <w:rFonts w:ascii="Times New Roman" w:eastAsia="Times New Roman" w:hAnsi="Times New Roman" w:cs="Times New Roman"/>
                      <w:sz w:val="24"/>
                      <w:szCs w:val="24"/>
                      <w:lang w:eastAsia="ru-RU"/>
                    </w:rPr>
                    <w:lastRenderedPageBreak/>
                    <w:t>т</w:t>
                  </w:r>
                </w:p>
              </w:tc>
              <w:tc>
                <w:tcPr>
                  <w:tcW w:w="992"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другие источники</w:t>
                  </w:r>
                </w:p>
              </w:tc>
            </w:tr>
            <w:tr w:rsidR="00605E01" w:rsidRPr="00605E01">
              <w:tc>
                <w:tcPr>
                  <w:tcW w:w="732"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lastRenderedPageBreak/>
                    <w:t>2014</w:t>
                  </w:r>
                </w:p>
              </w:tc>
              <w:tc>
                <w:tcPr>
                  <w:tcW w:w="1276"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99234,84</w:t>
                  </w:r>
                </w:p>
              </w:tc>
              <w:tc>
                <w:tcPr>
                  <w:tcW w:w="1276"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47563,9</w:t>
                  </w:r>
                </w:p>
              </w:tc>
              <w:tc>
                <w:tcPr>
                  <w:tcW w:w="1134"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31785,3</w:t>
                  </w:r>
                </w:p>
              </w:tc>
              <w:tc>
                <w:tcPr>
                  <w:tcW w:w="997"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4765,84</w:t>
                  </w:r>
                </w:p>
              </w:tc>
              <w:tc>
                <w:tcPr>
                  <w:tcW w:w="992"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15119,8</w:t>
                  </w:r>
                </w:p>
              </w:tc>
            </w:tr>
            <w:tr w:rsidR="00605E01" w:rsidRPr="00605E01">
              <w:tc>
                <w:tcPr>
                  <w:tcW w:w="732"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2015</w:t>
                  </w:r>
                </w:p>
              </w:tc>
              <w:tc>
                <w:tcPr>
                  <w:tcW w:w="1276"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146970,22</w:t>
                  </w:r>
                </w:p>
              </w:tc>
              <w:tc>
                <w:tcPr>
                  <w:tcW w:w="1276"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108750,25</w:t>
                  </w:r>
                </w:p>
              </w:tc>
              <w:tc>
                <w:tcPr>
                  <w:tcW w:w="1134"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23704,7</w:t>
                  </w:r>
                </w:p>
              </w:tc>
              <w:tc>
                <w:tcPr>
                  <w:tcW w:w="997"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4640,57</w:t>
                  </w:r>
                </w:p>
              </w:tc>
              <w:tc>
                <w:tcPr>
                  <w:tcW w:w="992"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9874,7</w:t>
                  </w:r>
                </w:p>
              </w:tc>
            </w:tr>
            <w:tr w:rsidR="00605E01" w:rsidRPr="00605E01">
              <w:tc>
                <w:tcPr>
                  <w:tcW w:w="732"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2016</w:t>
                  </w:r>
                </w:p>
              </w:tc>
              <w:tc>
                <w:tcPr>
                  <w:tcW w:w="1276"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119569,32</w:t>
                  </w:r>
                </w:p>
              </w:tc>
              <w:tc>
                <w:tcPr>
                  <w:tcW w:w="1276"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73842,74</w:t>
                  </w:r>
                </w:p>
              </w:tc>
              <w:tc>
                <w:tcPr>
                  <w:tcW w:w="1134"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22935,84</w:t>
                  </w:r>
                </w:p>
              </w:tc>
              <w:tc>
                <w:tcPr>
                  <w:tcW w:w="997"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6111,22</w:t>
                  </w:r>
                </w:p>
              </w:tc>
              <w:tc>
                <w:tcPr>
                  <w:tcW w:w="992"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16679,52</w:t>
                  </w:r>
                </w:p>
              </w:tc>
            </w:tr>
            <w:tr w:rsidR="00605E01" w:rsidRPr="00605E01">
              <w:tc>
                <w:tcPr>
                  <w:tcW w:w="732"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2017</w:t>
                  </w:r>
                </w:p>
              </w:tc>
              <w:tc>
                <w:tcPr>
                  <w:tcW w:w="1276"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88680,7</w:t>
                  </w:r>
                </w:p>
              </w:tc>
              <w:tc>
                <w:tcPr>
                  <w:tcW w:w="1276"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61855,9</w:t>
                  </w:r>
                </w:p>
              </w:tc>
              <w:tc>
                <w:tcPr>
                  <w:tcW w:w="1134"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10862,8</w:t>
                  </w:r>
                </w:p>
              </w:tc>
              <w:tc>
                <w:tcPr>
                  <w:tcW w:w="997"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5261,3</w:t>
                  </w:r>
                </w:p>
              </w:tc>
              <w:tc>
                <w:tcPr>
                  <w:tcW w:w="992"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10700,7</w:t>
                  </w:r>
                </w:p>
              </w:tc>
            </w:tr>
            <w:tr w:rsidR="00605E01" w:rsidRPr="00605E01">
              <w:tc>
                <w:tcPr>
                  <w:tcW w:w="732"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2018</w:t>
                  </w:r>
                </w:p>
              </w:tc>
              <w:tc>
                <w:tcPr>
                  <w:tcW w:w="1276"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78929,66</w:t>
                  </w:r>
                </w:p>
              </w:tc>
              <w:tc>
                <w:tcPr>
                  <w:tcW w:w="1276"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38532,36</w:t>
                  </w:r>
                </w:p>
              </w:tc>
              <w:tc>
                <w:tcPr>
                  <w:tcW w:w="1134"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20993,2</w:t>
                  </w:r>
                </w:p>
              </w:tc>
              <w:tc>
                <w:tcPr>
                  <w:tcW w:w="997"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5697,9</w:t>
                  </w:r>
                </w:p>
              </w:tc>
              <w:tc>
                <w:tcPr>
                  <w:tcW w:w="992"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13706,16</w:t>
                  </w:r>
                </w:p>
              </w:tc>
            </w:tr>
            <w:tr w:rsidR="00605E01" w:rsidRPr="00605E01">
              <w:tc>
                <w:tcPr>
                  <w:tcW w:w="732"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2019</w:t>
                  </w:r>
                </w:p>
              </w:tc>
              <w:tc>
                <w:tcPr>
                  <w:tcW w:w="1276"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71159,8</w:t>
                  </w:r>
                </w:p>
              </w:tc>
              <w:tc>
                <w:tcPr>
                  <w:tcW w:w="1276"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37443,5</w:t>
                  </w:r>
                </w:p>
              </w:tc>
              <w:tc>
                <w:tcPr>
                  <w:tcW w:w="1134"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22530,4</w:t>
                  </w:r>
                </w:p>
              </w:tc>
              <w:tc>
                <w:tcPr>
                  <w:tcW w:w="997"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6453,7</w:t>
                  </w:r>
                </w:p>
              </w:tc>
              <w:tc>
                <w:tcPr>
                  <w:tcW w:w="992"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4732,2</w:t>
                  </w:r>
                </w:p>
              </w:tc>
            </w:tr>
            <w:tr w:rsidR="00605E01" w:rsidRPr="00605E01">
              <w:tc>
                <w:tcPr>
                  <w:tcW w:w="732"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2020</w:t>
                  </w:r>
                </w:p>
              </w:tc>
              <w:tc>
                <w:tcPr>
                  <w:tcW w:w="1276"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70570,6</w:t>
                  </w:r>
                </w:p>
              </w:tc>
              <w:tc>
                <w:tcPr>
                  <w:tcW w:w="1276"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37443,5</w:t>
                  </w:r>
                </w:p>
              </w:tc>
              <w:tc>
                <w:tcPr>
                  <w:tcW w:w="1134"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21777,8</w:t>
                  </w:r>
                </w:p>
              </w:tc>
              <w:tc>
                <w:tcPr>
                  <w:tcW w:w="997"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6617,1</w:t>
                  </w:r>
                </w:p>
              </w:tc>
              <w:tc>
                <w:tcPr>
                  <w:tcW w:w="992"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4732,2</w:t>
                  </w:r>
                </w:p>
              </w:tc>
            </w:tr>
            <w:tr w:rsidR="00605E01" w:rsidRPr="00605E01">
              <w:tc>
                <w:tcPr>
                  <w:tcW w:w="732"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2021</w:t>
                  </w:r>
                </w:p>
              </w:tc>
              <w:tc>
                <w:tcPr>
                  <w:tcW w:w="1276"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70524,2</w:t>
                  </w:r>
                </w:p>
              </w:tc>
              <w:tc>
                <w:tcPr>
                  <w:tcW w:w="1276"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37443,5</w:t>
                  </w:r>
                </w:p>
              </w:tc>
              <w:tc>
                <w:tcPr>
                  <w:tcW w:w="1134"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21731,4</w:t>
                  </w:r>
                </w:p>
              </w:tc>
              <w:tc>
                <w:tcPr>
                  <w:tcW w:w="997"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6617,1</w:t>
                  </w:r>
                </w:p>
              </w:tc>
              <w:tc>
                <w:tcPr>
                  <w:tcW w:w="992"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4732,2</w:t>
                  </w:r>
                </w:p>
              </w:tc>
            </w:tr>
            <w:tr w:rsidR="00605E01" w:rsidRPr="00605E01">
              <w:tc>
                <w:tcPr>
                  <w:tcW w:w="732"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Всего:</w:t>
                  </w:r>
                </w:p>
              </w:tc>
              <w:tc>
                <w:tcPr>
                  <w:tcW w:w="1276"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745639,34</w:t>
                  </w:r>
                </w:p>
              </w:tc>
              <w:tc>
                <w:tcPr>
                  <w:tcW w:w="1276"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442875,65</w:t>
                  </w:r>
                </w:p>
              </w:tc>
              <w:tc>
                <w:tcPr>
                  <w:tcW w:w="1134"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176321,48</w:t>
                  </w:r>
                </w:p>
              </w:tc>
              <w:tc>
                <w:tcPr>
                  <w:tcW w:w="997"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46164,73</w:t>
                  </w:r>
                </w:p>
              </w:tc>
              <w:tc>
                <w:tcPr>
                  <w:tcW w:w="992"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80277,48</w:t>
                  </w:r>
                </w:p>
              </w:tc>
            </w:tr>
            <w:tr w:rsidR="00605E01" w:rsidRPr="00605E01">
              <w:tc>
                <w:tcPr>
                  <w:tcW w:w="732" w:type="dxa"/>
                  <w:tcBorders>
                    <w:top w:val="single" w:sz="8" w:space="0" w:color="4BACC6"/>
                    <w:left w:val="single" w:sz="8" w:space="0" w:color="4BACC6"/>
                    <w:bottom w:val="single" w:sz="8" w:space="0" w:color="4BACC6"/>
                    <w:right w:val="single" w:sz="8" w:space="0" w:color="4BACC6"/>
                  </w:tcBorders>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276" w:type="dxa"/>
                  <w:tcBorders>
                    <w:top w:val="single" w:sz="8" w:space="0" w:color="4BACC6"/>
                    <w:left w:val="single" w:sz="8" w:space="0" w:color="4BACC6"/>
                    <w:bottom w:val="single" w:sz="8" w:space="0" w:color="4BACC6"/>
                    <w:right w:val="single" w:sz="8" w:space="0" w:color="4BACC6"/>
                  </w:tcBorders>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4BACC6"/>
                    <w:left w:val="single" w:sz="8" w:space="0" w:color="4BACC6"/>
                    <w:bottom w:val="single" w:sz="8" w:space="0" w:color="4BACC6"/>
                    <w:right w:val="single" w:sz="8" w:space="0" w:color="4BACC6"/>
                  </w:tcBorders>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8" w:space="0" w:color="4BACC6"/>
                    <w:left w:val="single" w:sz="8" w:space="0" w:color="4BACC6"/>
                    <w:bottom w:val="single" w:sz="8" w:space="0" w:color="4BACC6"/>
                    <w:right w:val="single" w:sz="8" w:space="0" w:color="4BACC6"/>
                  </w:tcBorders>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7" w:type="dxa"/>
                  <w:tcBorders>
                    <w:top w:val="single" w:sz="8" w:space="0" w:color="4BACC6"/>
                    <w:left w:val="single" w:sz="8" w:space="0" w:color="4BACC6"/>
                    <w:bottom w:val="single" w:sz="8" w:space="0" w:color="4BACC6"/>
                    <w:right w:val="single" w:sz="8" w:space="0" w:color="4BACC6"/>
                  </w:tcBorders>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2" w:type="dxa"/>
                  <w:tcBorders>
                    <w:top w:val="single" w:sz="8" w:space="0" w:color="4BACC6"/>
                    <w:left w:val="single" w:sz="8" w:space="0" w:color="4BACC6"/>
                    <w:bottom w:val="single" w:sz="8" w:space="0" w:color="4BACC6"/>
                    <w:right w:val="single" w:sz="8" w:space="0" w:color="4BACC6"/>
                  </w:tcBorders>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p>
        </w:tc>
      </w:tr>
      <w:tr w:rsidR="00605E01" w:rsidRPr="00605E01" w:rsidTr="00605E01">
        <w:trPr>
          <w:jc w:val="right"/>
        </w:trPr>
        <w:tc>
          <w:tcPr>
            <w:tcW w:w="3403"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Ожидаемые конечные результаты реализации муниципальной программы</w:t>
            </w:r>
          </w:p>
        </w:tc>
        <w:tc>
          <w:tcPr>
            <w:tcW w:w="6520"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tabs>
                <w:tab w:val="left" w:pos="31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Ожидаемые конечные результаты реализации подпрограммы:</w:t>
            </w:r>
          </w:p>
          <w:p w:rsidR="00605E01" w:rsidRPr="00605E01" w:rsidRDefault="00605E01" w:rsidP="00605E01">
            <w:pPr>
              <w:widowControl w:val="0"/>
              <w:tabs>
                <w:tab w:val="left" w:pos="317"/>
              </w:tabs>
              <w:autoSpaceDE w:val="0"/>
              <w:autoSpaceDN w:val="0"/>
              <w:adjustRightInd w:val="0"/>
              <w:spacing w:after="0" w:line="240" w:lineRule="auto"/>
              <w:ind w:firstLine="352"/>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увеличение производства продукции сельского хозяйства в хозяйствах всех категорий (в сопоставимых ценах) в 2021 году по отношению к 2013 году на 120,0 процента; </w:t>
            </w:r>
          </w:p>
          <w:p w:rsidR="00605E01" w:rsidRPr="00605E01" w:rsidRDefault="00605E01" w:rsidP="00605E01">
            <w:pPr>
              <w:widowControl w:val="0"/>
              <w:tabs>
                <w:tab w:val="left" w:pos="317"/>
              </w:tabs>
              <w:autoSpaceDE w:val="0"/>
              <w:autoSpaceDN w:val="0"/>
              <w:adjustRightInd w:val="0"/>
              <w:spacing w:after="0" w:line="240" w:lineRule="auto"/>
              <w:ind w:firstLine="352"/>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увеличение производства продукции растениеводства в хозяйствах всех категорий (в сопоставимых ценах) в 2021 году по отношению к 2013 году на 107,2 процента; </w:t>
            </w:r>
          </w:p>
          <w:p w:rsidR="00605E01" w:rsidRPr="00605E01" w:rsidRDefault="00605E01" w:rsidP="00605E01">
            <w:pPr>
              <w:widowControl w:val="0"/>
              <w:tabs>
                <w:tab w:val="left" w:pos="317"/>
              </w:tabs>
              <w:autoSpaceDE w:val="0"/>
              <w:autoSpaceDN w:val="0"/>
              <w:adjustRightInd w:val="0"/>
              <w:spacing w:after="0" w:line="240" w:lineRule="auto"/>
              <w:ind w:firstLine="352"/>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увеличение производства продукции животноводства в хозяйствах всех категорий (в сопоставимых ценах) в 2021 году по отношению к 2013 году на 140,7 процентов; </w:t>
            </w:r>
          </w:p>
          <w:p w:rsidR="00605E01" w:rsidRPr="00605E01" w:rsidRDefault="00605E01" w:rsidP="00605E01">
            <w:pPr>
              <w:widowControl w:val="0"/>
              <w:tabs>
                <w:tab w:val="left" w:pos="317"/>
              </w:tabs>
              <w:autoSpaceDE w:val="0"/>
              <w:autoSpaceDN w:val="0"/>
              <w:adjustRightInd w:val="0"/>
              <w:spacing w:after="0" w:line="240" w:lineRule="auto"/>
              <w:ind w:firstLine="352"/>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обеспечение среднегодового темпа прироста объема инвестиций в основной капитал сельского хозяйства в размере не менее 6,0 процентов;</w:t>
            </w:r>
          </w:p>
          <w:p w:rsidR="00605E01" w:rsidRPr="00605E01" w:rsidRDefault="00605E01" w:rsidP="00605E01">
            <w:pPr>
              <w:widowControl w:val="0"/>
              <w:tabs>
                <w:tab w:val="left" w:pos="317"/>
              </w:tabs>
              <w:autoSpaceDE w:val="0"/>
              <w:autoSpaceDN w:val="0"/>
              <w:adjustRightInd w:val="0"/>
              <w:spacing w:after="0" w:line="240" w:lineRule="auto"/>
              <w:ind w:firstLine="352"/>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повышение уровня рентабельности сельскохозяйственных организаций до 15 процентов (с учетом субсидий);</w:t>
            </w:r>
          </w:p>
          <w:p w:rsidR="00605E01" w:rsidRPr="00605E01" w:rsidRDefault="00605E01" w:rsidP="00605E01">
            <w:pPr>
              <w:widowControl w:val="0"/>
              <w:spacing w:after="0" w:line="240" w:lineRule="auto"/>
              <w:ind w:firstLine="352"/>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доведение уровня заработной платы в сельском хозяйстве до 21,8 тыс. рублей к 2021 году.</w:t>
            </w:r>
          </w:p>
          <w:p w:rsidR="00605E01" w:rsidRPr="00605E01" w:rsidRDefault="00605E01" w:rsidP="00605E01">
            <w:pPr>
              <w:widowControl w:val="0"/>
              <w:spacing w:after="0" w:line="240" w:lineRule="auto"/>
              <w:ind w:firstLine="352"/>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ввод (приобретение) 3,8 тыс. кв. метров жилья для граждан, проживающих и работающих в сельской местности, в том числе 2,2 тыс. кв. метров для молодых семей и молодых специалистов;</w:t>
            </w:r>
          </w:p>
          <w:p w:rsidR="00605E01" w:rsidRPr="00605E01" w:rsidRDefault="00605E01" w:rsidP="00605E01">
            <w:pPr>
              <w:widowControl w:val="0"/>
              <w:spacing w:after="0" w:line="240" w:lineRule="auto"/>
              <w:ind w:firstLine="352"/>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сокращение числа семей, нуждающихся в улучшении жилищных условий, в сельской местности на 16,3 процента; в том числе молодых семей и молодых специалистов – 25,2 процента.</w:t>
            </w:r>
          </w:p>
        </w:tc>
      </w:tr>
    </w:tbl>
    <w:p w:rsidR="00605E01" w:rsidRPr="00605E01" w:rsidRDefault="00605E01" w:rsidP="00605E01">
      <w:pPr>
        <w:widowControl w:val="0"/>
        <w:spacing w:after="0" w:line="240" w:lineRule="auto"/>
        <w:ind w:firstLine="709"/>
        <w:contextualSpacing/>
        <w:jc w:val="both"/>
        <w:rPr>
          <w:rFonts w:ascii="Times New Roman" w:hAnsi="Times New Roman" w:cs="Times New Roman"/>
          <w:sz w:val="24"/>
          <w:szCs w:val="24"/>
        </w:rPr>
      </w:pPr>
    </w:p>
    <w:p w:rsidR="00605E01" w:rsidRPr="00605E01" w:rsidRDefault="00605E01" w:rsidP="00605E01">
      <w:pPr>
        <w:widowControl w:val="0"/>
        <w:spacing w:after="0" w:line="240" w:lineRule="auto"/>
        <w:ind w:firstLine="709"/>
        <w:contextualSpacing/>
        <w:jc w:val="center"/>
        <w:rPr>
          <w:rFonts w:ascii="Times New Roman" w:hAnsi="Times New Roman" w:cs="Times New Roman"/>
          <w:sz w:val="24"/>
          <w:szCs w:val="24"/>
        </w:rPr>
      </w:pPr>
      <w:r w:rsidRPr="00605E01">
        <w:rPr>
          <w:rFonts w:ascii="Times New Roman" w:hAnsi="Times New Roman" w:cs="Times New Roman"/>
          <w:sz w:val="24"/>
          <w:szCs w:val="24"/>
        </w:rPr>
        <w:t xml:space="preserve">Раздел 1. </w:t>
      </w:r>
      <w:bookmarkStart w:id="1" w:name="_Toc358052581"/>
      <w:bookmarkStart w:id="2" w:name="_Toc358051408"/>
      <w:bookmarkStart w:id="3" w:name="_Toc354088160"/>
      <w:bookmarkStart w:id="4" w:name="_Toc303553556"/>
      <w:bookmarkStart w:id="5" w:name="_Toc295395276"/>
      <w:r w:rsidRPr="00605E01">
        <w:rPr>
          <w:rFonts w:ascii="Times New Roman" w:hAnsi="Times New Roman" w:cs="Times New Roman"/>
          <w:sz w:val="24"/>
          <w:szCs w:val="24"/>
        </w:rPr>
        <w:t>Общая характеристика сферы реализации муниципальной программы</w:t>
      </w:r>
      <w:bookmarkEnd w:id="1"/>
      <w:bookmarkEnd w:id="2"/>
    </w:p>
    <w:p w:rsidR="00605E01" w:rsidRPr="00605E01" w:rsidRDefault="00605E01" w:rsidP="00605E01">
      <w:pPr>
        <w:widowControl w:val="0"/>
        <w:spacing w:after="0" w:line="240" w:lineRule="auto"/>
        <w:ind w:firstLine="709"/>
        <w:contextualSpacing/>
        <w:jc w:val="both"/>
        <w:rPr>
          <w:rFonts w:ascii="Times New Roman" w:hAnsi="Times New Roman" w:cs="Times New Roman"/>
          <w:sz w:val="24"/>
          <w:szCs w:val="24"/>
        </w:rPr>
      </w:pPr>
    </w:p>
    <w:bookmarkEnd w:id="3"/>
    <w:bookmarkEnd w:id="4"/>
    <w:bookmarkEnd w:id="5"/>
    <w:p w:rsidR="00605E01" w:rsidRPr="00605E01" w:rsidRDefault="00605E01" w:rsidP="00605E01">
      <w:pPr>
        <w:widowControl w:val="0"/>
        <w:tabs>
          <w:tab w:val="left" w:pos="5152"/>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Сельское хозяйство является одной из основных отраслей экономики Богучарского района. В отрасли занято около 8 тыс. человек, или 44,7% от числа занятых в экономике района. На территории района сельскохозяйственным производством занимаются 25 </w:t>
      </w:r>
      <w:r w:rsidRPr="00605E01">
        <w:rPr>
          <w:rFonts w:ascii="Times New Roman" w:eastAsia="Times New Roman" w:hAnsi="Times New Roman" w:cs="Times New Roman"/>
          <w:sz w:val="24"/>
          <w:szCs w:val="24"/>
          <w:lang w:eastAsia="ru-RU"/>
        </w:rPr>
        <w:lastRenderedPageBreak/>
        <w:t>сельскохозяйственных предприятий, 210 крестьянско-фермерских хозяйств и около 9,5 тыс. личных подсобных хозяйств.</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В 2012 году объем производства продукции сельского хозяйства в хозяйствах всех категорий составил 2110,9 млн. рублей, или 97,0% к уровню 2011 года в сопоставимой оценке. Доля сельскохозяйственных предприятий в общем объеме производства составила - 30,0%, крестьянско-фермерских хозяйств – 13,2%; личных подсобных хозяйств – 56,8%.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noProof/>
          <w:sz w:val="24"/>
          <w:szCs w:val="24"/>
          <w:lang w:eastAsia="ru-RU"/>
        </w:rPr>
        <w:drawing>
          <wp:anchor distT="0" distB="2921" distL="114300" distR="114300" simplePos="0" relativeHeight="251656192" behindDoc="1" locked="0" layoutInCell="1" allowOverlap="1">
            <wp:simplePos x="0" y="0"/>
            <wp:positionH relativeFrom="column">
              <wp:posOffset>-177800</wp:posOffset>
            </wp:positionH>
            <wp:positionV relativeFrom="paragraph">
              <wp:posOffset>190500</wp:posOffset>
            </wp:positionV>
            <wp:extent cx="4023360" cy="2346960"/>
            <wp:effectExtent l="0" t="0" r="0" b="0"/>
            <wp:wrapTight wrapText="bothSides">
              <wp:wrapPolygon edited="0">
                <wp:start x="0" y="0"/>
                <wp:lineTo x="0" y="21214"/>
                <wp:lineTo x="21375" y="21214"/>
                <wp:lineTo x="21375"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3360" cy="2346960"/>
                    </a:xfrm>
                    <a:prstGeom prst="rect">
                      <a:avLst/>
                    </a:prstGeom>
                    <a:noFill/>
                  </pic:spPr>
                </pic:pic>
              </a:graphicData>
            </a:graphic>
          </wp:anchor>
        </w:drawing>
      </w:r>
      <w:r w:rsidRPr="00605E01">
        <w:rPr>
          <w:rFonts w:ascii="Times New Roman" w:eastAsia="Times New Roman" w:hAnsi="Times New Roman" w:cs="Times New Roman"/>
          <w:sz w:val="24"/>
          <w:szCs w:val="24"/>
          <w:lang w:eastAsia="ru-RU"/>
        </w:rPr>
        <w:t>Удельный вес продукции растениеводства в общем объеме сельскохозяйственного производства составил – 67,3%, животноводства – 32,7%. В 2012 году валовой сбор зерна (после доработки) в хозяйствах всех категорий составил 75,8 тыс. тонн (82,3% к уровню 2011 года), подсолнечника – 26,1 тыс</w:t>
      </w:r>
      <w:proofErr w:type="gramStart"/>
      <w:r w:rsidRPr="00605E01">
        <w:rPr>
          <w:rFonts w:ascii="Times New Roman" w:eastAsia="Times New Roman" w:hAnsi="Times New Roman" w:cs="Times New Roman"/>
          <w:sz w:val="24"/>
          <w:szCs w:val="24"/>
          <w:lang w:eastAsia="ru-RU"/>
        </w:rPr>
        <w:t>.т</w:t>
      </w:r>
      <w:proofErr w:type="gramEnd"/>
      <w:r w:rsidRPr="00605E01">
        <w:rPr>
          <w:rFonts w:ascii="Times New Roman" w:eastAsia="Times New Roman" w:hAnsi="Times New Roman" w:cs="Times New Roman"/>
          <w:sz w:val="24"/>
          <w:szCs w:val="24"/>
          <w:lang w:eastAsia="ru-RU"/>
        </w:rPr>
        <w:t xml:space="preserve">онн (102,0% к уровню 2011 года) рисунок 2.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Средняя урожайность зерновых составила 19,5 </w:t>
      </w:r>
      <w:proofErr w:type="spellStart"/>
      <w:r w:rsidRPr="00605E01">
        <w:rPr>
          <w:rFonts w:ascii="Times New Roman" w:eastAsia="Times New Roman" w:hAnsi="Times New Roman" w:cs="Times New Roman"/>
          <w:sz w:val="24"/>
          <w:szCs w:val="24"/>
          <w:lang w:eastAsia="ru-RU"/>
        </w:rPr>
        <w:t>ц</w:t>
      </w:r>
      <w:proofErr w:type="spellEnd"/>
      <w:r w:rsidRPr="00605E01">
        <w:rPr>
          <w:rFonts w:ascii="Times New Roman" w:eastAsia="Times New Roman" w:hAnsi="Times New Roman" w:cs="Times New Roman"/>
          <w:sz w:val="24"/>
          <w:szCs w:val="24"/>
          <w:lang w:eastAsia="ru-RU"/>
        </w:rPr>
        <w:t xml:space="preserve">/га (2011 год-20,9 </w:t>
      </w:r>
      <w:proofErr w:type="spellStart"/>
      <w:r w:rsidRPr="00605E01">
        <w:rPr>
          <w:rFonts w:ascii="Times New Roman" w:eastAsia="Times New Roman" w:hAnsi="Times New Roman" w:cs="Times New Roman"/>
          <w:sz w:val="24"/>
          <w:szCs w:val="24"/>
          <w:lang w:eastAsia="ru-RU"/>
        </w:rPr>
        <w:t>цн</w:t>
      </w:r>
      <w:proofErr w:type="spellEnd"/>
      <w:r w:rsidRPr="00605E01">
        <w:rPr>
          <w:rFonts w:ascii="Times New Roman" w:eastAsia="Times New Roman" w:hAnsi="Times New Roman" w:cs="Times New Roman"/>
          <w:sz w:val="24"/>
          <w:szCs w:val="24"/>
          <w:lang w:eastAsia="ru-RU"/>
        </w:rPr>
        <w:t xml:space="preserve">./га), подсолнечника 13,1 </w:t>
      </w:r>
      <w:proofErr w:type="spellStart"/>
      <w:r w:rsidRPr="00605E01">
        <w:rPr>
          <w:rFonts w:ascii="Times New Roman" w:eastAsia="Times New Roman" w:hAnsi="Times New Roman" w:cs="Times New Roman"/>
          <w:sz w:val="24"/>
          <w:szCs w:val="24"/>
          <w:lang w:eastAsia="ru-RU"/>
        </w:rPr>
        <w:t>ц</w:t>
      </w:r>
      <w:proofErr w:type="spellEnd"/>
      <w:r w:rsidRPr="00605E01">
        <w:rPr>
          <w:rFonts w:ascii="Times New Roman" w:eastAsia="Times New Roman" w:hAnsi="Times New Roman" w:cs="Times New Roman"/>
          <w:sz w:val="24"/>
          <w:szCs w:val="24"/>
          <w:lang w:eastAsia="ru-RU"/>
        </w:rPr>
        <w:t xml:space="preserve">/га (2010 год – 14,5 </w:t>
      </w:r>
      <w:proofErr w:type="spellStart"/>
      <w:r w:rsidRPr="00605E01">
        <w:rPr>
          <w:rFonts w:ascii="Times New Roman" w:eastAsia="Times New Roman" w:hAnsi="Times New Roman" w:cs="Times New Roman"/>
          <w:sz w:val="24"/>
          <w:szCs w:val="24"/>
          <w:lang w:eastAsia="ru-RU"/>
        </w:rPr>
        <w:t>ц</w:t>
      </w:r>
      <w:proofErr w:type="spellEnd"/>
      <w:r w:rsidRPr="00605E01">
        <w:rPr>
          <w:rFonts w:ascii="Times New Roman" w:eastAsia="Times New Roman" w:hAnsi="Times New Roman" w:cs="Times New Roman"/>
          <w:sz w:val="24"/>
          <w:szCs w:val="24"/>
          <w:lang w:eastAsia="ru-RU"/>
        </w:rPr>
        <w:t xml:space="preserve">/га).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Рисунок 1</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Основными проблемами развития агропромышленного комплекса являются: </w:t>
      </w:r>
    </w:p>
    <w:p w:rsidR="00605E01" w:rsidRPr="00605E01" w:rsidRDefault="00605E01" w:rsidP="00605E01">
      <w:pPr>
        <w:widowControl w:val="0"/>
        <w:tabs>
          <w:tab w:val="left" w:pos="284"/>
          <w:tab w:val="left" w:pos="567"/>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 технико-технологическое отставание сельского хозяйства из-за недостаточного уровня доходов сельскохозяйственных товаропроизводителей для осуществления модернизации, стагнация машиностроения для сельского хозяйства и пищевой промышленности; </w:t>
      </w:r>
    </w:p>
    <w:p w:rsidR="00605E01" w:rsidRPr="00605E01" w:rsidRDefault="00605E01" w:rsidP="00605E01">
      <w:pPr>
        <w:widowControl w:val="0"/>
        <w:tabs>
          <w:tab w:val="left" w:pos="284"/>
          <w:tab w:val="left" w:pos="567"/>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ограниченный доступ сельскохозяйственных товаропроизводителей к рынку в условиях несовершенства его инфраструктуры, возрастающей монополизации торговых сетей;</w:t>
      </w:r>
    </w:p>
    <w:p w:rsidR="00605E01" w:rsidRPr="00605E01" w:rsidRDefault="00605E01" w:rsidP="00605E01">
      <w:pPr>
        <w:widowControl w:val="0"/>
        <w:tabs>
          <w:tab w:val="left" w:pos="284"/>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 медленные темпы социального развития, определяющие ухудшение социально-демографической ситуации, отток трудоспособного населения, особенно молодежи. </w:t>
      </w:r>
    </w:p>
    <w:p w:rsidR="00605E01" w:rsidRPr="00605E01" w:rsidRDefault="00605E01" w:rsidP="00605E01">
      <w:pPr>
        <w:widowControl w:val="0"/>
        <w:spacing w:after="0" w:line="240" w:lineRule="auto"/>
        <w:ind w:firstLine="709"/>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Раздел 2.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2.1. Приоритеты муниципальной политики в сфере реализации муниципальной программы.</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Программа предусматривает комплексное развитие всех отраслей и </w:t>
      </w:r>
      <w:proofErr w:type="spellStart"/>
      <w:r w:rsidRPr="00605E01">
        <w:rPr>
          <w:rFonts w:ascii="Times New Roman" w:eastAsia="Times New Roman" w:hAnsi="Times New Roman" w:cs="Times New Roman"/>
          <w:sz w:val="24"/>
          <w:szCs w:val="24"/>
          <w:lang w:eastAsia="ru-RU"/>
        </w:rPr>
        <w:t>подотраслей</w:t>
      </w:r>
      <w:proofErr w:type="spellEnd"/>
      <w:r w:rsidRPr="00605E01">
        <w:rPr>
          <w:rFonts w:ascii="Times New Roman" w:eastAsia="Times New Roman" w:hAnsi="Times New Roman" w:cs="Times New Roman"/>
          <w:sz w:val="24"/>
          <w:szCs w:val="24"/>
          <w:lang w:eastAsia="ru-RU"/>
        </w:rPr>
        <w:t xml:space="preserve"> агропромышленного комплекса. Одновременно выделяются приоритеты двух уровней.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К приоритетам первого уровня относятся:</w:t>
      </w:r>
    </w:p>
    <w:p w:rsidR="00605E01" w:rsidRPr="00605E01" w:rsidRDefault="00605E01" w:rsidP="00605E01">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в сфере производства - скотоводство (производство молока и мяса) как </w:t>
      </w:r>
      <w:proofErr w:type="spellStart"/>
      <w:r w:rsidRPr="00605E01">
        <w:rPr>
          <w:rFonts w:ascii="Times New Roman" w:eastAsia="Calibri" w:hAnsi="Times New Roman" w:cs="Times New Roman"/>
          <w:sz w:val="24"/>
          <w:szCs w:val="24"/>
        </w:rPr>
        <w:t>системообразующая</w:t>
      </w:r>
      <w:proofErr w:type="spellEnd"/>
      <w:r w:rsidRPr="00605E01">
        <w:rPr>
          <w:rFonts w:ascii="Times New Roman" w:eastAsia="Calibri" w:hAnsi="Times New Roman" w:cs="Times New Roman"/>
          <w:sz w:val="24"/>
          <w:szCs w:val="24"/>
        </w:rPr>
        <w:t xml:space="preserve"> </w:t>
      </w:r>
      <w:proofErr w:type="spellStart"/>
      <w:r w:rsidRPr="00605E01">
        <w:rPr>
          <w:rFonts w:ascii="Times New Roman" w:eastAsia="Calibri" w:hAnsi="Times New Roman" w:cs="Times New Roman"/>
          <w:sz w:val="24"/>
          <w:szCs w:val="24"/>
        </w:rPr>
        <w:t>подотрасль</w:t>
      </w:r>
      <w:proofErr w:type="spellEnd"/>
      <w:r w:rsidRPr="00605E01">
        <w:rPr>
          <w:rFonts w:ascii="Times New Roman" w:eastAsia="Calibri" w:hAnsi="Times New Roman" w:cs="Times New Roman"/>
          <w:sz w:val="24"/>
          <w:szCs w:val="24"/>
        </w:rPr>
        <w:t>, использующая конкурентные преимущества муниципального района, в первую очередь наличие значительных площадей сельскохозяйственных угодий;</w:t>
      </w:r>
    </w:p>
    <w:p w:rsidR="00605E01" w:rsidRPr="00605E01" w:rsidRDefault="00605E01" w:rsidP="00605E01">
      <w:pPr>
        <w:widowControl w:val="0"/>
        <w:tabs>
          <w:tab w:val="left" w:pos="284"/>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в экономической сфере - повышение доходности сельскохозяйственных товаропроизводителей;</w:t>
      </w:r>
    </w:p>
    <w:p w:rsidR="00605E01" w:rsidRPr="00605E01" w:rsidRDefault="00605E01" w:rsidP="00605E01">
      <w:pPr>
        <w:widowControl w:val="0"/>
        <w:tabs>
          <w:tab w:val="left" w:pos="284"/>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в социальной сфере - устойчивое развитие сельских территорий в качестве непременного условия сохранения трудовых ресурсов и территориальной целостности;</w:t>
      </w:r>
    </w:p>
    <w:p w:rsidR="00605E01" w:rsidRPr="00605E01" w:rsidRDefault="00605E01" w:rsidP="00605E01">
      <w:pPr>
        <w:widowControl w:val="0"/>
        <w:tabs>
          <w:tab w:val="left" w:pos="284"/>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lastRenderedPageBreak/>
        <w:t>в сфере развития производственного потенциала - мелиорация земель сельскохозяйственного назначения.</w:t>
      </w:r>
    </w:p>
    <w:p w:rsidR="00605E01" w:rsidRPr="00605E01" w:rsidRDefault="00605E01" w:rsidP="00605E01">
      <w:pPr>
        <w:widowControl w:val="0"/>
        <w:tabs>
          <w:tab w:val="left" w:pos="284"/>
        </w:tabs>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Ко второму уровню приоритетов относятся следующие направления:</w:t>
      </w:r>
    </w:p>
    <w:p w:rsidR="00605E01" w:rsidRPr="00605E01" w:rsidRDefault="00605E01" w:rsidP="00605E01">
      <w:pPr>
        <w:widowControl w:val="0"/>
        <w:tabs>
          <w:tab w:val="left" w:pos="284"/>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развитие </w:t>
      </w:r>
      <w:proofErr w:type="spellStart"/>
      <w:r w:rsidRPr="00605E01">
        <w:rPr>
          <w:rFonts w:ascii="Times New Roman" w:eastAsia="Calibri" w:hAnsi="Times New Roman" w:cs="Times New Roman"/>
          <w:sz w:val="24"/>
          <w:szCs w:val="24"/>
        </w:rPr>
        <w:t>подотраслей</w:t>
      </w:r>
      <w:proofErr w:type="spellEnd"/>
      <w:r w:rsidRPr="00605E01">
        <w:rPr>
          <w:rFonts w:ascii="Times New Roman" w:eastAsia="Calibri" w:hAnsi="Times New Roman" w:cs="Times New Roman"/>
          <w:sz w:val="24"/>
          <w:szCs w:val="24"/>
        </w:rPr>
        <w:t xml:space="preserve"> сельского хозяйства, включая овощеводство;</w:t>
      </w:r>
    </w:p>
    <w:p w:rsidR="00605E01" w:rsidRPr="00605E01" w:rsidRDefault="00605E01" w:rsidP="00605E01">
      <w:pPr>
        <w:widowControl w:val="0"/>
        <w:tabs>
          <w:tab w:val="left" w:pos="284"/>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экологическая безопасность сельскохозяйственной продукции и продовольствия;</w:t>
      </w:r>
    </w:p>
    <w:p w:rsidR="00605E01" w:rsidRPr="00605E01" w:rsidRDefault="00605E01" w:rsidP="00605E01">
      <w:pPr>
        <w:widowControl w:val="0"/>
        <w:tabs>
          <w:tab w:val="left" w:pos="284"/>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конкурентоспособность продукции с учетом рационального размещения и специализации сельскохозяйственного производства.</w:t>
      </w:r>
    </w:p>
    <w:p w:rsidR="00605E01" w:rsidRPr="00605E01" w:rsidRDefault="00605E01" w:rsidP="00605E01">
      <w:pPr>
        <w:widowControl w:val="0"/>
        <w:tabs>
          <w:tab w:val="left" w:pos="284"/>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минимизация </w:t>
      </w:r>
      <w:proofErr w:type="spellStart"/>
      <w:r w:rsidRPr="00605E01">
        <w:rPr>
          <w:rFonts w:ascii="Times New Roman" w:eastAsia="Calibri" w:hAnsi="Times New Roman" w:cs="Times New Roman"/>
          <w:sz w:val="24"/>
          <w:szCs w:val="24"/>
        </w:rPr>
        <w:t>логистических</w:t>
      </w:r>
      <w:proofErr w:type="spellEnd"/>
      <w:r w:rsidRPr="00605E01">
        <w:rPr>
          <w:rFonts w:ascii="Times New Roman" w:eastAsia="Calibri" w:hAnsi="Times New Roman" w:cs="Times New Roman"/>
          <w:sz w:val="24"/>
          <w:szCs w:val="24"/>
        </w:rPr>
        <w:t xml:space="preserve">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w:t>
      </w:r>
    </w:p>
    <w:p w:rsidR="00605E01" w:rsidRPr="00605E01" w:rsidRDefault="00605E01" w:rsidP="00605E01">
      <w:pPr>
        <w:widowControl w:val="0"/>
        <w:tabs>
          <w:tab w:val="left" w:pos="284"/>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обеспечение </w:t>
      </w:r>
      <w:proofErr w:type="gramStart"/>
      <w:r w:rsidRPr="00605E01">
        <w:rPr>
          <w:rFonts w:ascii="Times New Roman" w:eastAsia="Calibri" w:hAnsi="Times New Roman" w:cs="Times New Roman"/>
          <w:sz w:val="24"/>
          <w:szCs w:val="24"/>
        </w:rPr>
        <w:t>контроля за</w:t>
      </w:r>
      <w:proofErr w:type="gramEnd"/>
      <w:r w:rsidRPr="00605E01">
        <w:rPr>
          <w:rFonts w:ascii="Times New Roman" w:eastAsia="Calibri" w:hAnsi="Times New Roman" w:cs="Times New Roman"/>
          <w:sz w:val="24"/>
          <w:szCs w:val="24"/>
        </w:rPr>
        <w:t xml:space="preserve"> ввозимым скотом на территорию района и не распространением заболеваний, таких как ящур, болезнь </w:t>
      </w:r>
      <w:proofErr w:type="spellStart"/>
      <w:r w:rsidRPr="00605E01">
        <w:rPr>
          <w:rFonts w:ascii="Times New Roman" w:eastAsia="Calibri" w:hAnsi="Times New Roman" w:cs="Times New Roman"/>
          <w:sz w:val="24"/>
          <w:szCs w:val="24"/>
        </w:rPr>
        <w:t>Шмалленберга</w:t>
      </w:r>
      <w:proofErr w:type="spellEnd"/>
      <w:r w:rsidRPr="00605E01">
        <w:rPr>
          <w:rFonts w:ascii="Times New Roman" w:eastAsia="Calibri" w:hAnsi="Times New Roman" w:cs="Times New Roman"/>
          <w:sz w:val="24"/>
          <w:szCs w:val="24"/>
        </w:rPr>
        <w:t xml:space="preserve">, </w:t>
      </w:r>
      <w:proofErr w:type="spellStart"/>
      <w:r w:rsidRPr="00605E01">
        <w:rPr>
          <w:rFonts w:ascii="Times New Roman" w:eastAsia="Calibri" w:hAnsi="Times New Roman" w:cs="Times New Roman"/>
          <w:sz w:val="24"/>
          <w:szCs w:val="24"/>
        </w:rPr>
        <w:t>Блютанга</w:t>
      </w:r>
      <w:proofErr w:type="spellEnd"/>
      <w:r w:rsidRPr="00605E01">
        <w:rPr>
          <w:rFonts w:ascii="Times New Roman" w:eastAsia="Calibri" w:hAnsi="Times New Roman" w:cs="Times New Roman"/>
          <w:sz w:val="24"/>
          <w:szCs w:val="24"/>
        </w:rPr>
        <w:t>;</w:t>
      </w:r>
    </w:p>
    <w:p w:rsidR="00605E01" w:rsidRPr="00605E01" w:rsidRDefault="00605E01" w:rsidP="00605E01">
      <w:pPr>
        <w:widowControl w:val="0"/>
        <w:tabs>
          <w:tab w:val="left" w:pos="284"/>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выполнение мероприятий по профилактике и ликвидации карантинных и особо опасных болезней, в том числе общих для человека и животных.</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Приоритеты муниципальной политики в сфере реализации программы соотносятся со стратегией социально-экономического развития Воронежской области на период до 2020 года. </w:t>
      </w: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E01">
        <w:rPr>
          <w:rFonts w:ascii="Times New Roman" w:hAnsi="Times New Roman" w:cs="Times New Roman"/>
          <w:sz w:val="24"/>
          <w:szCs w:val="24"/>
        </w:rPr>
        <w:t>2.2. Цели, задачи и показатели (индикаторы) достижения целей и решения задач</w:t>
      </w: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5E01" w:rsidRPr="00605E01" w:rsidRDefault="00605E01" w:rsidP="00605E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Исходя из основных приоритетов муниципальной политики, основными целями в рамках реализации настоящей программы являются. </w:t>
      </w:r>
    </w:p>
    <w:p w:rsidR="00605E01" w:rsidRPr="00605E01" w:rsidRDefault="00605E01" w:rsidP="00605E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Цель 1. Развитие агропромышленного комплекса в целях формирования эффективной экономики Богучарского муниципального района, повышение инвестиционной активности в отрасли сельского хозяйства. </w:t>
      </w:r>
    </w:p>
    <w:p w:rsidR="00605E01" w:rsidRPr="00605E01" w:rsidRDefault="00605E01" w:rsidP="00605E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Показателем достижения данной цели является: достижение физического объема валового муниципального продукта, процентов к предыдущему году. Оценка достижения показателя производится исходя из оценочных данных органов местного самоуправления. </w:t>
      </w:r>
    </w:p>
    <w:p w:rsidR="00605E01" w:rsidRPr="00605E01" w:rsidRDefault="00605E01" w:rsidP="00605E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1.2. Объем инвестиций в основной капитал (за исключением бюджетных средств), млн. рублей. Оценка достижения показателя производится исходя из официальных статистических данных, а при их отсутствии - при помощи оценочных данных администрации муниципального района. </w:t>
      </w:r>
    </w:p>
    <w:p w:rsidR="00605E01" w:rsidRPr="00605E01" w:rsidRDefault="00605E01" w:rsidP="00605E01">
      <w:pPr>
        <w:widowControl w:val="0"/>
        <w:tabs>
          <w:tab w:val="left" w:pos="459"/>
          <w:tab w:val="left" w:pos="1418"/>
        </w:tabs>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Цель 2. Создание условий для устойчивого развития агропромышленного комплекса.</w:t>
      </w:r>
    </w:p>
    <w:p w:rsidR="00605E01" w:rsidRPr="00605E01" w:rsidRDefault="00605E01" w:rsidP="00605E01">
      <w:pPr>
        <w:widowControl w:val="0"/>
        <w:tabs>
          <w:tab w:val="left" w:pos="459"/>
          <w:tab w:val="left" w:pos="1418"/>
        </w:tabs>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2.1. Повышение конкурентоспособности сельскохозяйственной продукции на внутреннем и внешнем рынках.</w:t>
      </w:r>
    </w:p>
    <w:p w:rsidR="00605E01" w:rsidRPr="00605E01" w:rsidRDefault="00605E01" w:rsidP="00605E01">
      <w:pPr>
        <w:widowControl w:val="0"/>
        <w:tabs>
          <w:tab w:val="left" w:pos="459"/>
          <w:tab w:val="left" w:pos="1418"/>
        </w:tabs>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2.2. Повышение финансовой устойчивости предприятий агропромышленного комплекса. </w:t>
      </w:r>
    </w:p>
    <w:p w:rsidR="00605E01" w:rsidRPr="00605E01" w:rsidRDefault="00605E01" w:rsidP="00605E01">
      <w:pPr>
        <w:widowControl w:val="0"/>
        <w:tabs>
          <w:tab w:val="left" w:pos="459"/>
          <w:tab w:val="left" w:pos="1418"/>
        </w:tabs>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Оценка достижения показателя производится исходя из оценочных данных органов местного самоуправления. </w:t>
      </w:r>
    </w:p>
    <w:p w:rsidR="00605E01" w:rsidRPr="00605E01" w:rsidRDefault="00605E01" w:rsidP="00605E01">
      <w:pPr>
        <w:widowControl w:val="0"/>
        <w:tabs>
          <w:tab w:val="left" w:pos="0"/>
          <w:tab w:val="left" w:pos="362"/>
        </w:tabs>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Цель 3. Повышение качества жилищного обеспечения населения путем повышения доступности жилья, роста качества и надежности предоставления жилищно-коммунальных услуг. </w:t>
      </w:r>
    </w:p>
    <w:p w:rsidR="00605E01" w:rsidRPr="00605E01" w:rsidRDefault="00605E01" w:rsidP="00605E01">
      <w:pPr>
        <w:widowControl w:val="0"/>
        <w:tabs>
          <w:tab w:val="left" w:pos="0"/>
          <w:tab w:val="left" w:pos="362"/>
        </w:tabs>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Показателем достижения данной цели является: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3.1. Количество граждан получивших финансовую поддержку на улучшение жилищных условий в рамках программы, человек. </w:t>
      </w:r>
    </w:p>
    <w:p w:rsidR="00605E01" w:rsidRPr="00605E01" w:rsidRDefault="00605E01" w:rsidP="00605E01">
      <w:pPr>
        <w:widowControl w:val="0"/>
        <w:tabs>
          <w:tab w:val="left" w:pos="0"/>
          <w:tab w:val="left" w:pos="362"/>
        </w:tabs>
        <w:spacing w:after="0" w:line="240" w:lineRule="auto"/>
        <w:ind w:firstLine="709"/>
        <w:jc w:val="both"/>
        <w:rPr>
          <w:rFonts w:ascii="Times New Roman" w:eastAsia="Times New Roman" w:hAnsi="Times New Roman" w:cs="Times New Roman"/>
          <w:sz w:val="24"/>
          <w:szCs w:val="24"/>
        </w:rPr>
      </w:pPr>
      <w:r w:rsidRPr="00605E01">
        <w:rPr>
          <w:rFonts w:ascii="Times New Roman" w:eastAsia="Times New Roman" w:hAnsi="Times New Roman" w:cs="Times New Roman"/>
          <w:sz w:val="24"/>
          <w:szCs w:val="24"/>
        </w:rPr>
        <w:t xml:space="preserve">Цель 4. Воспроизводство и повышение эффективности использования в сельском хозяйстве земельных и других ресурсов, </w:t>
      </w:r>
      <w:proofErr w:type="spellStart"/>
      <w:r w:rsidRPr="00605E01">
        <w:rPr>
          <w:rFonts w:ascii="Times New Roman" w:eastAsia="Times New Roman" w:hAnsi="Times New Roman" w:cs="Times New Roman"/>
          <w:sz w:val="24"/>
          <w:szCs w:val="24"/>
        </w:rPr>
        <w:t>экологизации</w:t>
      </w:r>
      <w:proofErr w:type="spellEnd"/>
      <w:r w:rsidRPr="00605E01">
        <w:rPr>
          <w:rFonts w:ascii="Times New Roman" w:eastAsia="Times New Roman" w:hAnsi="Times New Roman" w:cs="Times New Roman"/>
          <w:sz w:val="24"/>
          <w:szCs w:val="24"/>
        </w:rPr>
        <w:t xml:space="preserve"> производства. Повышение уровня экологической безопасности граждан и сохранение природных систем. Показателем достижения данной цели является:</w:t>
      </w:r>
    </w:p>
    <w:p w:rsidR="00605E01" w:rsidRPr="00605E01" w:rsidRDefault="00605E01" w:rsidP="00605E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Снижение негативного воздействия отходов производства и потребления на </w:t>
      </w:r>
      <w:r w:rsidRPr="00605E01">
        <w:rPr>
          <w:rFonts w:ascii="Times New Roman" w:eastAsia="Times New Roman" w:hAnsi="Times New Roman" w:cs="Times New Roman"/>
          <w:sz w:val="24"/>
          <w:szCs w:val="24"/>
          <w:lang w:eastAsia="ru-RU"/>
        </w:rPr>
        <w:lastRenderedPageBreak/>
        <w:t xml:space="preserve">окружающую среду, охват услугой по утилизации отходов производства и потребления населения и предприятий муниципального района, ликвидация негативного воздействия подтопления объектов недвижимости. </w:t>
      </w:r>
    </w:p>
    <w:p w:rsidR="00605E01" w:rsidRPr="00605E01" w:rsidRDefault="00605E01" w:rsidP="00605E01">
      <w:pPr>
        <w:widowControl w:val="0"/>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Достижение заявленных целей потребует решения следующих задач: </w:t>
      </w:r>
    </w:p>
    <w:p w:rsidR="00605E01" w:rsidRPr="00605E01" w:rsidRDefault="00605E01" w:rsidP="00605E01">
      <w:pPr>
        <w:widowControl w:val="0"/>
        <w:tabs>
          <w:tab w:val="left" w:pos="426"/>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 создание условий для привлечения инвестиций в экономику района;</w:t>
      </w:r>
    </w:p>
    <w:p w:rsidR="00605E01" w:rsidRPr="00605E01" w:rsidRDefault="00605E01" w:rsidP="00605E01">
      <w:pPr>
        <w:widowControl w:val="0"/>
        <w:tabs>
          <w:tab w:val="left" w:pos="426"/>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 стимулирование роста производства основных видов сельскохозяйственной продукции, производства пищевых продуктов;</w:t>
      </w:r>
    </w:p>
    <w:p w:rsidR="00605E01" w:rsidRPr="00605E01" w:rsidRDefault="00605E01" w:rsidP="00605E01">
      <w:pPr>
        <w:widowControl w:val="0"/>
        <w:tabs>
          <w:tab w:val="left" w:pos="33"/>
          <w:tab w:val="left" w:pos="317"/>
          <w:tab w:val="left" w:pos="426"/>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поддержка развития инфраструктуры агропродовольственного рынка; </w:t>
      </w:r>
    </w:p>
    <w:p w:rsidR="00605E01" w:rsidRPr="00605E01" w:rsidRDefault="00605E01" w:rsidP="00605E01">
      <w:pPr>
        <w:widowControl w:val="0"/>
        <w:tabs>
          <w:tab w:val="left" w:pos="33"/>
          <w:tab w:val="left" w:pos="317"/>
          <w:tab w:val="left" w:pos="426"/>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поддержка малых форм хозяйствования; </w:t>
      </w:r>
    </w:p>
    <w:p w:rsidR="00605E01" w:rsidRPr="00605E01" w:rsidRDefault="00605E01" w:rsidP="00605E01">
      <w:pPr>
        <w:widowControl w:val="0"/>
        <w:tabs>
          <w:tab w:val="left" w:pos="33"/>
          <w:tab w:val="left" w:pos="317"/>
          <w:tab w:val="left" w:pos="426"/>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создание условий для эффективного использования земель сельскохозяйственного назначения; </w:t>
      </w:r>
    </w:p>
    <w:p w:rsidR="00605E01" w:rsidRPr="00605E01" w:rsidRDefault="00605E01" w:rsidP="00605E01">
      <w:pPr>
        <w:widowControl w:val="0"/>
        <w:tabs>
          <w:tab w:val="left" w:pos="33"/>
          <w:tab w:val="left" w:pos="317"/>
          <w:tab w:val="left" w:pos="426"/>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развитие мелиорации сельскохозяйственных земель;</w:t>
      </w:r>
    </w:p>
    <w:p w:rsidR="00605E01" w:rsidRPr="00605E01" w:rsidRDefault="00605E01" w:rsidP="00605E01">
      <w:pPr>
        <w:widowControl w:val="0"/>
        <w:tabs>
          <w:tab w:val="left" w:pos="204"/>
          <w:tab w:val="left" w:pos="426"/>
        </w:tabs>
        <w:spacing w:after="0" w:line="240" w:lineRule="auto"/>
        <w:ind w:firstLine="709"/>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повышение уровня рентабельности в сельском хозяйстве для обеспечения его устойчивого развития</w:t>
      </w:r>
    </w:p>
    <w:p w:rsidR="00605E01" w:rsidRPr="00605E01" w:rsidRDefault="00605E01" w:rsidP="00605E01">
      <w:pPr>
        <w:widowControl w:val="0"/>
        <w:tabs>
          <w:tab w:val="left" w:pos="204"/>
          <w:tab w:val="left" w:pos="426"/>
        </w:tabs>
        <w:spacing w:after="0" w:line="240" w:lineRule="auto"/>
        <w:ind w:firstLine="709"/>
        <w:jc w:val="both"/>
        <w:rPr>
          <w:rFonts w:ascii="Times New Roman" w:eastAsia="Calibri" w:hAnsi="Times New Roman" w:cs="Times New Roman"/>
          <w:sz w:val="24"/>
          <w:szCs w:val="24"/>
          <w:lang w:eastAsia="ru-RU"/>
        </w:rPr>
      </w:pPr>
      <w:r w:rsidRPr="00605E01">
        <w:rPr>
          <w:rFonts w:ascii="Times New Roman" w:eastAsia="Calibri" w:hAnsi="Times New Roman" w:cs="Times New Roman"/>
          <w:sz w:val="24"/>
          <w:szCs w:val="24"/>
        </w:rPr>
        <w:t xml:space="preserve">повышение качества жизни сельского населения, стимулирование инновационной деятельности и инновационного развития агропромышленного комплекса, повышение доступности жилья и качества жилищного обеспечения населения Богучарского района; </w:t>
      </w:r>
    </w:p>
    <w:p w:rsidR="00605E01" w:rsidRPr="00605E01" w:rsidRDefault="00605E01" w:rsidP="00605E01">
      <w:pPr>
        <w:widowControl w:val="0"/>
        <w:tabs>
          <w:tab w:val="left" w:pos="0"/>
          <w:tab w:val="left" w:pos="33"/>
          <w:tab w:val="left" w:pos="567"/>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Сведения о показателях (индикаторах) муниципальной программы, подпрограмм муниципальной программы и их значения представлены в приложении 1.</w:t>
      </w: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E01">
        <w:rPr>
          <w:rFonts w:ascii="Times New Roman" w:hAnsi="Times New Roman" w:cs="Times New Roman"/>
          <w:sz w:val="24"/>
          <w:szCs w:val="24"/>
        </w:rPr>
        <w:t>2.3. Конечные результаты реализации муниципальной программы</w:t>
      </w: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Политика государства в равной мере поддерживает развитие, как общественного сектора, так и малых форм хозяйствования. Однако, учитывая, что производство продукции в крупных хозяйствах менее трудоемко из-за большей механизации и автоматизации производства, поэтому объемы производства в крупных хозяйствах будет наращиваться более быстрыми темпами.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Основными целями развития агропромышленного комплекса района являются:</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обеспечение эффективного развития сельскохозяйственного производства;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повышение конкурентоспособности сельскохозяйственной продукции на внутреннем и внешнем рынках в рамках вступления России во Всемирную торговую организацию;</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повышение финансовой устойчивости предприятий агропромышленного комплекса;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устойчивое развитие сельских территорий;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повышение уровня и качества жизни на селе.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Для достижения указанных целей предусматривается решение следующих задач:</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стимулирование роста производства основных видов сельскохозяйственной продукции, производства пищевых продуктов;</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осуществление противоэпизоотических мероприятий в отношении карантинных и особо опасных болезней животных;</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поддержка развития инфраструктуры агропродовольственного рынка;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поддержка малых форм хозяйствования;</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повышение уровня рентабельности в сельском хозяйстве для обеспечения его устойчивого развития;</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повышение качества жизни сельского населения;</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-создание условий для эффективного использования земель сельскохозяйственного назначения;</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развитие мелиорации сельскохозяйственных земель;</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экологически регламентированное использование в сельскохозяйственном производстве земельных, водных и других возобновляемых природных ресурсов, повышение </w:t>
      </w:r>
      <w:r w:rsidRPr="00605E01">
        <w:rPr>
          <w:rFonts w:ascii="Times New Roman" w:eastAsia="Times New Roman" w:hAnsi="Times New Roman" w:cs="Times New Roman"/>
          <w:sz w:val="24"/>
          <w:szCs w:val="24"/>
          <w:lang w:eastAsia="ru-RU"/>
        </w:rPr>
        <w:lastRenderedPageBreak/>
        <w:t>плодородия почв до оптимального уровня.</w:t>
      </w: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E01">
        <w:rPr>
          <w:rFonts w:ascii="Times New Roman" w:hAnsi="Times New Roman" w:cs="Times New Roman"/>
          <w:sz w:val="24"/>
          <w:szCs w:val="24"/>
        </w:rPr>
        <w:t>При оценке достижения поставленной цели и решения задач планируется использовать показатели, характеризующие общее развитие агропромышленного комплекса в районе, и показатели, позволяющие оценить непосредственно реализацию мероприятий, осуществляемых в рамках программы.</w:t>
      </w: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E01">
        <w:rPr>
          <w:rFonts w:ascii="Times New Roman" w:hAnsi="Times New Roman" w:cs="Times New Roman"/>
          <w:sz w:val="24"/>
          <w:szCs w:val="24"/>
        </w:rPr>
        <w:t>Показатели, используемые для достижения поставленной цели:</w:t>
      </w:r>
    </w:p>
    <w:p w:rsidR="00605E01" w:rsidRPr="00605E01" w:rsidRDefault="00605E01" w:rsidP="00605E01">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индекс производства продукции сельского хозяйства в хозяйствах всех категорий (в сопоставимых ценах),%.</w:t>
      </w:r>
    </w:p>
    <w:p w:rsidR="00605E01" w:rsidRPr="00605E01" w:rsidRDefault="00605E01" w:rsidP="00605E01">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индекс производства продукции растениеводства (в сопоставимых ценах),%.</w:t>
      </w:r>
    </w:p>
    <w:p w:rsidR="00605E01" w:rsidRPr="00605E01" w:rsidRDefault="00605E01" w:rsidP="00605E01">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индекс производства продукции животноводства (в сопоставимых ценах),%.</w:t>
      </w:r>
    </w:p>
    <w:p w:rsidR="00605E01" w:rsidRPr="00605E01" w:rsidRDefault="00605E01" w:rsidP="00605E01">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индекс физического объема инвестиций в основной капитал сельского хозяйства, %.</w:t>
      </w:r>
    </w:p>
    <w:p w:rsidR="00605E01" w:rsidRPr="00605E01" w:rsidRDefault="00605E01" w:rsidP="00605E01">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рентабельность сельскохозяйственных организаций</w:t>
      </w:r>
      <w:proofErr w:type="gramStart"/>
      <w:r w:rsidRPr="00605E01">
        <w:rPr>
          <w:rFonts w:ascii="Times New Roman" w:eastAsia="Times New Roman" w:hAnsi="Times New Roman" w:cs="Times New Roman"/>
          <w:sz w:val="24"/>
          <w:szCs w:val="24"/>
          <w:lang w:eastAsia="ru-RU"/>
        </w:rPr>
        <w:t>, %;</w:t>
      </w:r>
      <w:proofErr w:type="gramEnd"/>
    </w:p>
    <w:p w:rsidR="00605E01" w:rsidRPr="00605E01" w:rsidRDefault="00605E01" w:rsidP="00605E01">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рублей.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Оценка достижения показателей индекс производства продукции сельского хозяйства в хозяйствах всех категорий (в сопоставимых ценах), индекс производства продукции растениеводства (в сопоставимых ценах), индекс производства продукции животноводства (в сопоставимых ценах) производится исходя из официальных статистических данных (пункт 1.16.1 Федерального плана статистических работ).</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Оценка достижения показателя «индекс производства пищевых продуктов, включая напитки (в сопоставимых ценах)» производится исходя из официальных статистических данных (пункт 1.19.2 Федерального плана статистических работ).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Оценка достижения показателя «индекс физического объема инвестиций в основной капитал сельского хозяйства» производится исходя из официальных статистических данных (пункт 1.28.3 Федерального плана статистических работ).</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Оценка достижения показателя «рентабельность сельскохозяйственных организаций» производится департаментом аграрной политики Воронежской области, исходя из данных сводного годового бухгалтерского отчета по сельскохозяйственным организациям «О финансово-экономическом состоянии товаропроизводителей агропромышленного комплекса».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Расчет показателя осуществляется по формуле </w:t>
      </w:r>
      <w:proofErr w:type="spellStart"/>
      <w:r w:rsidRPr="00605E01">
        <w:rPr>
          <w:rFonts w:ascii="Times New Roman" w:eastAsia="Times New Roman" w:hAnsi="Times New Roman" w:cs="Times New Roman"/>
          <w:sz w:val="24"/>
          <w:szCs w:val="24"/>
          <w:lang w:eastAsia="ru-RU"/>
        </w:rPr>
        <w:t>Рсх</w:t>
      </w:r>
      <w:proofErr w:type="spellEnd"/>
      <w:r w:rsidRPr="00605E01">
        <w:rPr>
          <w:rFonts w:ascii="Times New Roman" w:eastAsia="Times New Roman" w:hAnsi="Times New Roman" w:cs="Times New Roman"/>
          <w:sz w:val="24"/>
          <w:szCs w:val="24"/>
          <w:lang w:eastAsia="ru-RU"/>
        </w:rPr>
        <w:t xml:space="preserve"> = </w:t>
      </w:r>
      <w:proofErr w:type="spellStart"/>
      <w:r w:rsidRPr="00605E01">
        <w:rPr>
          <w:rFonts w:ascii="Times New Roman" w:eastAsia="Times New Roman" w:hAnsi="Times New Roman" w:cs="Times New Roman"/>
          <w:sz w:val="24"/>
          <w:szCs w:val="24"/>
          <w:lang w:eastAsia="ru-RU"/>
        </w:rPr>
        <w:t>Псх</w:t>
      </w:r>
      <w:proofErr w:type="spellEnd"/>
      <w:r w:rsidRPr="00605E01">
        <w:rPr>
          <w:rFonts w:ascii="Times New Roman" w:eastAsia="Times New Roman" w:hAnsi="Times New Roman" w:cs="Times New Roman"/>
          <w:sz w:val="24"/>
          <w:szCs w:val="24"/>
          <w:lang w:eastAsia="ru-RU"/>
        </w:rPr>
        <w:t xml:space="preserve"> / </w:t>
      </w:r>
      <w:proofErr w:type="gramStart"/>
      <w:r w:rsidRPr="00605E01">
        <w:rPr>
          <w:rFonts w:ascii="Times New Roman" w:eastAsia="Times New Roman" w:hAnsi="Times New Roman" w:cs="Times New Roman"/>
          <w:sz w:val="24"/>
          <w:szCs w:val="24"/>
          <w:lang w:val="en-US" w:eastAsia="ru-RU"/>
        </w:rPr>
        <w:t>I</w:t>
      </w:r>
      <w:proofErr w:type="spellStart"/>
      <w:proofErr w:type="gramEnd"/>
      <w:r w:rsidRPr="00605E01">
        <w:rPr>
          <w:rFonts w:ascii="Times New Roman" w:eastAsia="Times New Roman" w:hAnsi="Times New Roman" w:cs="Times New Roman"/>
          <w:sz w:val="24"/>
          <w:szCs w:val="24"/>
          <w:lang w:eastAsia="ru-RU"/>
        </w:rPr>
        <w:t>сх</w:t>
      </w:r>
      <w:proofErr w:type="spellEnd"/>
      <w:r w:rsidRPr="00605E01">
        <w:rPr>
          <w:rFonts w:ascii="Times New Roman" w:eastAsia="Times New Roman" w:hAnsi="Times New Roman" w:cs="Times New Roman"/>
          <w:sz w:val="24"/>
          <w:szCs w:val="24"/>
          <w:lang w:eastAsia="ru-RU"/>
        </w:rPr>
        <w:t xml:space="preserve">* 100%,где: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605E01">
        <w:rPr>
          <w:rFonts w:ascii="Times New Roman" w:eastAsia="Times New Roman" w:hAnsi="Times New Roman" w:cs="Times New Roman"/>
          <w:sz w:val="24"/>
          <w:szCs w:val="24"/>
          <w:lang w:eastAsia="ru-RU"/>
        </w:rPr>
        <w:t>Рсх</w:t>
      </w:r>
      <w:proofErr w:type="spellEnd"/>
      <w:r w:rsidRPr="00605E01">
        <w:rPr>
          <w:rFonts w:ascii="Times New Roman" w:eastAsia="Times New Roman" w:hAnsi="Times New Roman" w:cs="Times New Roman"/>
          <w:sz w:val="24"/>
          <w:szCs w:val="24"/>
          <w:lang w:eastAsia="ru-RU"/>
        </w:rPr>
        <w:t xml:space="preserve"> - уровень рентабельности сельскохозяйственных организаций (с учетом субсидий);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605E01">
        <w:rPr>
          <w:rFonts w:ascii="Times New Roman" w:eastAsia="Times New Roman" w:hAnsi="Times New Roman" w:cs="Times New Roman"/>
          <w:sz w:val="24"/>
          <w:szCs w:val="24"/>
          <w:lang w:eastAsia="ru-RU"/>
        </w:rPr>
        <w:t>Псх</w:t>
      </w:r>
      <w:proofErr w:type="spellEnd"/>
      <w:r w:rsidRPr="00605E01">
        <w:rPr>
          <w:rFonts w:ascii="Times New Roman" w:eastAsia="Times New Roman" w:hAnsi="Times New Roman" w:cs="Times New Roman"/>
          <w:sz w:val="24"/>
          <w:szCs w:val="24"/>
          <w:lang w:eastAsia="ru-RU"/>
        </w:rPr>
        <w:t xml:space="preserve"> - прибыль (убыток) до налогообложения по предприятиям, осуществляющим деятельность в сельском хозяйстве, за отчетный год;</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proofErr w:type="gramStart"/>
      <w:r w:rsidRPr="00605E01">
        <w:rPr>
          <w:rFonts w:ascii="Times New Roman" w:eastAsia="Times New Roman" w:hAnsi="Times New Roman" w:cs="Times New Roman"/>
          <w:sz w:val="24"/>
          <w:szCs w:val="24"/>
          <w:lang w:eastAsia="ru-RU"/>
        </w:rPr>
        <w:t>I</w:t>
      </w:r>
      <w:proofErr w:type="gramEnd"/>
      <w:r w:rsidRPr="00605E01">
        <w:rPr>
          <w:rFonts w:ascii="Times New Roman" w:eastAsia="Times New Roman" w:hAnsi="Times New Roman" w:cs="Times New Roman"/>
          <w:sz w:val="24"/>
          <w:szCs w:val="24"/>
          <w:lang w:eastAsia="ru-RU"/>
        </w:rPr>
        <w:t>сх</w:t>
      </w:r>
      <w:proofErr w:type="spellEnd"/>
      <w:r w:rsidRPr="00605E01">
        <w:rPr>
          <w:rFonts w:ascii="Times New Roman" w:eastAsia="Times New Roman" w:hAnsi="Times New Roman" w:cs="Times New Roman"/>
          <w:sz w:val="24"/>
          <w:szCs w:val="24"/>
          <w:lang w:eastAsia="ru-RU"/>
        </w:rPr>
        <w:t xml:space="preserve"> - объем затрат проданных товаров, продукции, работ, услуг за отчетный год по предприятиям, осуществляющим деятельность в сельском хозяйстве.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Оценка достижения показателя «среднемесячная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производится исходя из официальных статистических данных (пункт 1.30.1 Федерального плана статистических работ).</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Прогнозные значения показателей (индикаторов) достижения целей и решения задач муниципальной программы приведены в таблице 1 приложения к программе.</w:t>
      </w: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E01">
        <w:rPr>
          <w:rFonts w:ascii="Times New Roman" w:hAnsi="Times New Roman" w:cs="Times New Roman"/>
          <w:sz w:val="24"/>
          <w:szCs w:val="24"/>
        </w:rPr>
        <w:t>2.4. Сроки и этапы реализации программы</w:t>
      </w: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E01">
        <w:rPr>
          <w:rFonts w:ascii="Times New Roman" w:hAnsi="Times New Roman" w:cs="Times New Roman"/>
          <w:sz w:val="24"/>
          <w:szCs w:val="24"/>
        </w:rPr>
        <w:t>Общий срок реализации муниципальной программы рассчитан на период с 2014 по 2021 год.</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ind w:firstLine="709"/>
        <w:contextualSpacing/>
        <w:jc w:val="both"/>
        <w:rPr>
          <w:rFonts w:ascii="Times New Roman" w:hAnsi="Times New Roman" w:cs="Times New Roman"/>
          <w:sz w:val="24"/>
          <w:szCs w:val="24"/>
        </w:rPr>
      </w:pPr>
      <w:r w:rsidRPr="00605E01">
        <w:rPr>
          <w:rFonts w:ascii="Times New Roman" w:hAnsi="Times New Roman" w:cs="Times New Roman"/>
          <w:sz w:val="24"/>
          <w:szCs w:val="24"/>
        </w:rPr>
        <w:lastRenderedPageBreak/>
        <w:t>Раздел 3. Обоснование выделения подпрограмм и обобщенная характеристика основных мероприятий.</w:t>
      </w:r>
    </w:p>
    <w:p w:rsidR="00605E01" w:rsidRPr="00605E01" w:rsidRDefault="00605E01" w:rsidP="00605E01">
      <w:pPr>
        <w:widowControl w:val="0"/>
        <w:spacing w:after="0" w:line="240" w:lineRule="auto"/>
        <w:ind w:firstLine="709"/>
        <w:contextualSpacing/>
        <w:jc w:val="both"/>
        <w:rPr>
          <w:rFonts w:ascii="Times New Roman" w:hAnsi="Times New Roman" w:cs="Times New Roman"/>
          <w:bCs/>
          <w:sz w:val="24"/>
          <w:szCs w:val="24"/>
        </w:rPr>
      </w:pPr>
    </w:p>
    <w:p w:rsidR="00605E01" w:rsidRPr="00605E01" w:rsidRDefault="00605E01" w:rsidP="00605E0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Для достижения заявленных целей и решения поставленных задач в рамках настоящей муниципальной программы предусмотрена реализация 2 подпрограмм:</w:t>
      </w:r>
    </w:p>
    <w:p w:rsidR="00605E01" w:rsidRPr="00605E01" w:rsidRDefault="00605E01" w:rsidP="00605E01">
      <w:pPr>
        <w:widowControl w:val="0"/>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Подпрограмма 1. «Развитие сельского хозяйства и социальной инфраструктуры села». </w:t>
      </w:r>
    </w:p>
    <w:p w:rsidR="00605E01" w:rsidRPr="00605E01" w:rsidRDefault="00605E01" w:rsidP="00605E01">
      <w:pPr>
        <w:widowControl w:val="0"/>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Реализация подпрограммы будет способствовать развитию агропромышленного комплекса в целях формирования эффективной экономики Богучарского муниципального района, повышение инвестиционной активности в отрасли сельского хозяйства, способной обеспечить последовательное повышение уровня и качества жизни населения района, устойчивое развитие сельских территорий. В рамках подпрограммы будут осуществляться следующие основные мероприятия:</w:t>
      </w:r>
    </w:p>
    <w:p w:rsidR="00605E01" w:rsidRPr="00605E01" w:rsidRDefault="00605E01" w:rsidP="00605E01">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1. Ускоренное развитие отрасли животноводства.</w:t>
      </w:r>
    </w:p>
    <w:p w:rsidR="00605E01" w:rsidRPr="00605E01" w:rsidRDefault="00605E01" w:rsidP="00605E01">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2. Повышение эффективности производства отраслей растениеводства.</w:t>
      </w:r>
    </w:p>
    <w:p w:rsidR="00605E01" w:rsidRPr="00605E01" w:rsidRDefault="00605E01" w:rsidP="00605E01">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3. Развитие сельских территорий, которое включает в себя: развитие малых форм хозяйствования, развитие социальной инфраструктуры на селе.</w:t>
      </w:r>
    </w:p>
    <w:p w:rsidR="00605E01" w:rsidRPr="00605E01" w:rsidRDefault="00605E01" w:rsidP="00605E01">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4. Техническая и технологическая модернизация, инновационное развитие. </w:t>
      </w:r>
    </w:p>
    <w:p w:rsidR="00605E01" w:rsidRPr="00605E01" w:rsidRDefault="00605E01" w:rsidP="00605E01">
      <w:pPr>
        <w:widowControl w:val="0"/>
        <w:tabs>
          <w:tab w:val="left" w:pos="0"/>
          <w:tab w:val="left" w:pos="567"/>
        </w:tabs>
        <w:spacing w:after="0" w:line="240" w:lineRule="auto"/>
        <w:ind w:firstLine="709"/>
        <w:contextualSpacing/>
        <w:jc w:val="both"/>
        <w:rPr>
          <w:rFonts w:ascii="Times New Roman" w:eastAsia="Calibri" w:hAnsi="Times New Roman" w:cs="Times New Roman"/>
          <w:sz w:val="24"/>
          <w:szCs w:val="24"/>
        </w:rPr>
      </w:pPr>
    </w:p>
    <w:p w:rsidR="00605E01" w:rsidRPr="00605E01" w:rsidRDefault="00605E01" w:rsidP="00605E01">
      <w:pPr>
        <w:widowControl w:val="0"/>
        <w:tabs>
          <w:tab w:val="left" w:pos="0"/>
          <w:tab w:val="left" w:pos="567"/>
        </w:tabs>
        <w:spacing w:after="0" w:line="240" w:lineRule="auto"/>
        <w:contextualSpacing/>
        <w:jc w:val="center"/>
        <w:rPr>
          <w:rFonts w:ascii="Times New Roman" w:eastAsia="Calibri" w:hAnsi="Times New Roman" w:cs="Times New Roman"/>
          <w:sz w:val="24"/>
          <w:szCs w:val="24"/>
        </w:rPr>
      </w:pPr>
      <w:r w:rsidRPr="00605E01">
        <w:rPr>
          <w:rFonts w:ascii="Times New Roman" w:eastAsia="Calibri" w:hAnsi="Times New Roman" w:cs="Times New Roman"/>
          <w:sz w:val="24"/>
          <w:szCs w:val="24"/>
        </w:rPr>
        <w:t>Подпрограмма 2. «Устойчивое развитие сельских территорий».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Реализация подпрограммы будет осуществляться в рамках реализации одного основного мероприятия: улучшение жилищных условий граждан, в том числе молодых семей и молодых специалистов, проживающих и работающих в сельской местности;</w:t>
      </w:r>
    </w:p>
    <w:p w:rsidR="00605E01" w:rsidRPr="00605E01" w:rsidRDefault="00605E01" w:rsidP="00605E0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Реализация подпрограммы должна привести к созданию комфортной среды обитания и жизнедеятельности для человека, обеспечению сельского населения доступным и качественным жильем. Индикатором реализации основного мероприятия подпрограммы является ввод (приобретение) жилья для граждан, проживающих в сельской местности, в том числе для молодых семей и специалистов</w:t>
      </w:r>
    </w:p>
    <w:p w:rsidR="00605E01" w:rsidRPr="00605E01" w:rsidRDefault="00605E01" w:rsidP="00605E0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Основные мероприятия развития растениеводства и животноводства построены по схеме, включающей 4 блока основных мероприятий: производство сельскохозяйственной продукции соответствующих видов, ее переработка, развитие инфраструктуры, кредитование и страхование.</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Основное мероприятие 1.1. "Развитие </w:t>
      </w:r>
      <w:proofErr w:type="spellStart"/>
      <w:r w:rsidRPr="00605E01">
        <w:rPr>
          <w:rFonts w:ascii="Times New Roman" w:eastAsia="Times New Roman" w:hAnsi="Times New Roman" w:cs="Times New Roman"/>
          <w:sz w:val="24"/>
          <w:szCs w:val="24"/>
          <w:lang w:eastAsia="ru-RU"/>
        </w:rPr>
        <w:t>подотрасли</w:t>
      </w:r>
      <w:proofErr w:type="spellEnd"/>
      <w:r w:rsidRPr="00605E01">
        <w:rPr>
          <w:rFonts w:ascii="Times New Roman" w:eastAsia="Times New Roman" w:hAnsi="Times New Roman" w:cs="Times New Roman"/>
          <w:sz w:val="24"/>
          <w:szCs w:val="24"/>
          <w:lang w:eastAsia="ru-RU"/>
        </w:rPr>
        <w:t xml:space="preserve"> животноводства, переработки и реализации животноводческой продукции" включает 9 мероприятий: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Мероприятие 1.1.1 «Племенное животноводство». Мероприятия по племенному животноводству направлены на формирование племенной базы, удовлетворяющей потребность сельскохозяйственных товаропроизводителей района в племенной продукции (материале). В рамках осуществления этого мероприятия предусматривается: работа с физическими и юридическими лицами, направленная на приобретение племенной продукции (материала); стимулирование приобретения высококачественной продукции (материала), отвечающей требованиям мирового рынка в виде субсидий на приобретение племенного материала.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Мероприятие 1.1.2 «Развитие молочного скотоводства». Реализация мероприятия по развитию молочного скотоводства направлена на повышение производства продукции и инвестиционной привлекательности молочного скотоводства, выравнивание сезонности производства молока, рост поголовья крупного рогатого скота, в том числе коров, создание условий для воспроизводства в скотоводстве, стимулирование повышения товарности молока. Для повышения инвестиционной привлекательности молочного скотоводства в регионе планируется субсидирование 1 литра (килограмма) реализованного товарного молока не ниже первого сорта.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Мероприятие 1.1.3. «Развитие овцеводства и козоводства». Реализация основного </w:t>
      </w:r>
      <w:r w:rsidRPr="00605E01">
        <w:rPr>
          <w:rFonts w:ascii="Times New Roman" w:eastAsia="Times New Roman" w:hAnsi="Times New Roman" w:cs="Times New Roman"/>
          <w:sz w:val="24"/>
          <w:szCs w:val="24"/>
          <w:lang w:eastAsia="ru-RU"/>
        </w:rPr>
        <w:lastRenderedPageBreak/>
        <w:t xml:space="preserve">мероприятия по развитию овцеводства и козоводства направлена на сохранение традиционного уклада жизни и поддержание занятости и доходности сельскохозяйственных организаций, крестьянских (фермерских) хозяйств и индивидуальных предпринимателей, специализирующихся на овцеводстве и козоводстве. В рамках осуществления основного мероприятия предусматривается увеличение маточного поголовья овец и коз, а также продукции овцеводства и козоводства в сельскохозяйственных организациях, крестьянских (фермерских) хозяйствах и у индивидуальных предпринимателей. Субсидии за счет средств областного бюджета будут предоставляться на содержание 1 головы маточного поголовья овец и коз, ярок и козочек старше года сельскохозяйственным товаропроизводителям области (кроме граждан, ведущих личное подсобное хозяйство).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Мероприятие 1.1.4. «Развитие рыбоводства». Реализация мероприятия по развитию рыбоводства направлена на наращивание объемов производства и реализации товарной рыбы.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Мероприятие 1.1.5. «Модернизация отрасли животноводства». Реализация основного мероприятия по модернизации отрасли животноводства направлена на обеспечение увеличения объемов производства продукции, сохранения и увеличения поголовья всех видов сельскохозяйственных животных, а также использования современного технологического оборудования для модернизации животноводческих предприятий.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Мероприятие 1.1.6. «</w:t>
      </w:r>
      <w:proofErr w:type="gramStart"/>
      <w:r w:rsidRPr="00605E01">
        <w:rPr>
          <w:rFonts w:ascii="Times New Roman" w:eastAsia="Times New Roman" w:hAnsi="Times New Roman" w:cs="Times New Roman"/>
          <w:sz w:val="24"/>
          <w:szCs w:val="24"/>
          <w:lang w:eastAsia="ru-RU"/>
        </w:rPr>
        <w:t>Государственная</w:t>
      </w:r>
      <w:proofErr w:type="gramEnd"/>
      <w:r w:rsidRPr="00605E01">
        <w:rPr>
          <w:rFonts w:ascii="Times New Roman" w:eastAsia="Times New Roman" w:hAnsi="Times New Roman" w:cs="Times New Roman"/>
          <w:sz w:val="24"/>
          <w:szCs w:val="24"/>
          <w:lang w:eastAsia="ru-RU"/>
        </w:rPr>
        <w:t xml:space="preserve"> поддержка кредитования </w:t>
      </w:r>
      <w:proofErr w:type="spellStart"/>
      <w:r w:rsidRPr="00605E01">
        <w:rPr>
          <w:rFonts w:ascii="Times New Roman" w:eastAsia="Times New Roman" w:hAnsi="Times New Roman" w:cs="Times New Roman"/>
          <w:sz w:val="24"/>
          <w:szCs w:val="24"/>
          <w:lang w:eastAsia="ru-RU"/>
        </w:rPr>
        <w:t>подотрасли</w:t>
      </w:r>
      <w:proofErr w:type="spellEnd"/>
      <w:r w:rsidRPr="00605E01">
        <w:rPr>
          <w:rFonts w:ascii="Times New Roman" w:eastAsia="Times New Roman" w:hAnsi="Times New Roman" w:cs="Times New Roman"/>
          <w:sz w:val="24"/>
          <w:szCs w:val="24"/>
          <w:lang w:eastAsia="ru-RU"/>
        </w:rPr>
        <w:t xml:space="preserve"> животноводства, переработки ее продукции, развития инфраструктуры и </w:t>
      </w:r>
      <w:proofErr w:type="spellStart"/>
      <w:r w:rsidRPr="00605E01">
        <w:rPr>
          <w:rFonts w:ascii="Times New Roman" w:eastAsia="Times New Roman" w:hAnsi="Times New Roman" w:cs="Times New Roman"/>
          <w:sz w:val="24"/>
          <w:szCs w:val="24"/>
          <w:lang w:eastAsia="ru-RU"/>
        </w:rPr>
        <w:t>логистического</w:t>
      </w:r>
      <w:proofErr w:type="spellEnd"/>
      <w:r w:rsidRPr="00605E01">
        <w:rPr>
          <w:rFonts w:ascii="Times New Roman" w:eastAsia="Times New Roman" w:hAnsi="Times New Roman" w:cs="Times New Roman"/>
          <w:sz w:val="24"/>
          <w:szCs w:val="24"/>
          <w:lang w:eastAsia="ru-RU"/>
        </w:rPr>
        <w:t xml:space="preserve"> обеспечения рынков продукции животноводства».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Государственная поддержка кредитования </w:t>
      </w:r>
      <w:proofErr w:type="spellStart"/>
      <w:r w:rsidRPr="00605E01">
        <w:rPr>
          <w:rFonts w:ascii="Times New Roman" w:eastAsia="Times New Roman" w:hAnsi="Times New Roman" w:cs="Times New Roman"/>
          <w:sz w:val="24"/>
          <w:szCs w:val="24"/>
          <w:lang w:eastAsia="ru-RU"/>
        </w:rPr>
        <w:t>подотрасли</w:t>
      </w:r>
      <w:proofErr w:type="spellEnd"/>
      <w:r w:rsidRPr="00605E01">
        <w:rPr>
          <w:rFonts w:ascii="Times New Roman" w:eastAsia="Times New Roman" w:hAnsi="Times New Roman" w:cs="Times New Roman"/>
          <w:sz w:val="24"/>
          <w:szCs w:val="24"/>
          <w:lang w:eastAsia="ru-RU"/>
        </w:rPr>
        <w:t xml:space="preserve"> животноводства, переработки ее продукции, развития инфраструктуры и </w:t>
      </w:r>
      <w:proofErr w:type="spellStart"/>
      <w:r w:rsidRPr="00605E01">
        <w:rPr>
          <w:rFonts w:ascii="Times New Roman" w:eastAsia="Times New Roman" w:hAnsi="Times New Roman" w:cs="Times New Roman"/>
          <w:sz w:val="24"/>
          <w:szCs w:val="24"/>
          <w:lang w:eastAsia="ru-RU"/>
        </w:rPr>
        <w:t>логистического</w:t>
      </w:r>
      <w:proofErr w:type="spellEnd"/>
      <w:r w:rsidRPr="00605E01">
        <w:rPr>
          <w:rFonts w:ascii="Times New Roman" w:eastAsia="Times New Roman" w:hAnsi="Times New Roman" w:cs="Times New Roman"/>
          <w:sz w:val="24"/>
          <w:szCs w:val="24"/>
          <w:lang w:eastAsia="ru-RU"/>
        </w:rPr>
        <w:t xml:space="preserve"> обеспечения рынков продукции животноводства направлена на обеспечение устойчивого роста животноводческой продукции и продуктов ее переработки. Порядок предоставления государственной поддержки в виде субсидий, перечень направлений кредитования, перечень получателей по определенным видам субсидируемых кредитов определяется нормативно-правовыми актами Воронежской области. Государственная поддержка будет осуществляться посредством предоставления субсидий на возмещение части затрат на уплату процентов по краткосрочным и инвестиционным кредитам, полученным в российских кредитных организациях и сельскохозяйственных кредитных потребительских кооперативах.</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Средства областного бюджета будут предоставляться на реализацию мероприятий по развитию переработки продукции животноводства </w:t>
      </w:r>
      <w:proofErr w:type="gramStart"/>
      <w:r w:rsidRPr="00605E01">
        <w:rPr>
          <w:rFonts w:ascii="Times New Roman" w:eastAsia="Times New Roman" w:hAnsi="Times New Roman" w:cs="Times New Roman"/>
          <w:sz w:val="24"/>
          <w:szCs w:val="24"/>
          <w:lang w:eastAsia="ru-RU"/>
        </w:rPr>
        <w:t>направлена</w:t>
      </w:r>
      <w:proofErr w:type="gramEnd"/>
      <w:r w:rsidRPr="00605E01">
        <w:rPr>
          <w:rFonts w:ascii="Times New Roman" w:eastAsia="Times New Roman" w:hAnsi="Times New Roman" w:cs="Times New Roman"/>
          <w:sz w:val="24"/>
          <w:szCs w:val="24"/>
          <w:lang w:eastAsia="ru-RU"/>
        </w:rPr>
        <w:t xml:space="preserve"> на обеспечение населения мясными и молочными продуктами на основе увеличения промышленного производства мяса и субпродуктов.</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рамках осуществления мероприятия в части наращивания производства мяса предусматривается:</w:t>
      </w:r>
    </w:p>
    <w:p w:rsidR="00605E01" w:rsidRPr="00605E01" w:rsidRDefault="00605E01" w:rsidP="00605E01">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осуществить строительство современных и модернизацию действующих предприятий по первичной переработке скота;</w:t>
      </w:r>
    </w:p>
    <w:p w:rsidR="00605E01" w:rsidRPr="00605E01" w:rsidRDefault="00605E01" w:rsidP="00605E01">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внедрить новые технологические процессы по организации убоя, комплексной переработке скота и продуктов убоя на основе инновационных ресурсосберегающих технологий с использованием </w:t>
      </w:r>
      <w:proofErr w:type="spellStart"/>
      <w:r w:rsidRPr="00605E01">
        <w:rPr>
          <w:rFonts w:ascii="Times New Roman" w:eastAsia="Calibri" w:hAnsi="Times New Roman" w:cs="Times New Roman"/>
          <w:sz w:val="24"/>
          <w:szCs w:val="24"/>
        </w:rPr>
        <w:t>энергоэффективного</w:t>
      </w:r>
      <w:proofErr w:type="spellEnd"/>
      <w:r w:rsidRPr="00605E01">
        <w:rPr>
          <w:rFonts w:ascii="Times New Roman" w:eastAsia="Calibri" w:hAnsi="Times New Roman" w:cs="Times New Roman"/>
          <w:sz w:val="24"/>
          <w:szCs w:val="24"/>
        </w:rPr>
        <w:t xml:space="preserve"> оборудования;</w:t>
      </w:r>
    </w:p>
    <w:p w:rsidR="00605E01" w:rsidRPr="00605E01" w:rsidRDefault="00605E01" w:rsidP="00605E01">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расширить ассортимент вырабатываемой продукции (мяса в тушах, полутушах, отрубах, расфасованного и упакованного для торговых сетей) и увеличить сроки ее хранения с 7 до 30 суток, увеличить сбор и переработку побочных сырьевых ресурсов (шкур, кишок, крови, кости, эндокринно-ферментного и специального сырья и пр.) для выработки различных видов продукции;</w:t>
      </w:r>
    </w:p>
    <w:p w:rsidR="00605E01" w:rsidRPr="00605E01" w:rsidRDefault="00605E01" w:rsidP="00605E01">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снизить экологическую нагрузку на окружающую среду в зоне работы предприятий.</w:t>
      </w:r>
    </w:p>
    <w:p w:rsidR="00605E01" w:rsidRPr="00605E01" w:rsidRDefault="00605E01" w:rsidP="00605E01">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 Мероприятие 1.1.7. Обеспечение проведения противоэпизоотических мероприятий.</w:t>
      </w:r>
    </w:p>
    <w:p w:rsidR="00605E01" w:rsidRPr="00605E01" w:rsidRDefault="00605E01" w:rsidP="00605E0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Мероприятие 1.1.8. Развитие мясного скотоводства. Предусматривается развитие </w:t>
      </w:r>
      <w:r w:rsidRPr="00605E01">
        <w:rPr>
          <w:rFonts w:ascii="Times New Roman" w:eastAsia="Times New Roman" w:hAnsi="Times New Roman" w:cs="Times New Roman"/>
          <w:sz w:val="24"/>
          <w:szCs w:val="24"/>
          <w:lang w:eastAsia="ru-RU"/>
        </w:rPr>
        <w:lastRenderedPageBreak/>
        <w:t>племенной базы мясного скотоводства; поддержка экономически значимой программы по развитию мясного скотоводства; субсидирование части процентной ставки по инвестиционным кредитам (займам) на строительство и реконструкцию объектов для мясного скотоводства.</w:t>
      </w:r>
    </w:p>
    <w:p w:rsidR="00605E01" w:rsidRPr="00605E01" w:rsidRDefault="00605E01" w:rsidP="00605E01">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Мероприятие 1.1.9. Поддержка кредитования </w:t>
      </w:r>
      <w:proofErr w:type="spellStart"/>
      <w:r w:rsidRPr="00605E01">
        <w:rPr>
          <w:rFonts w:ascii="Times New Roman" w:eastAsia="Calibri" w:hAnsi="Times New Roman" w:cs="Times New Roman"/>
          <w:sz w:val="24"/>
          <w:szCs w:val="24"/>
        </w:rPr>
        <w:t>подотрасли</w:t>
      </w:r>
      <w:proofErr w:type="spellEnd"/>
      <w:r w:rsidRPr="00605E01">
        <w:rPr>
          <w:rFonts w:ascii="Times New Roman" w:eastAsia="Calibri" w:hAnsi="Times New Roman" w:cs="Times New Roman"/>
          <w:sz w:val="24"/>
          <w:szCs w:val="24"/>
        </w:rPr>
        <w:t xml:space="preserve"> животноводства и переработки ее продукции.</w:t>
      </w:r>
    </w:p>
    <w:p w:rsidR="00605E01" w:rsidRPr="00605E01" w:rsidRDefault="00605E01" w:rsidP="00605E0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Индикаторами реализации подпрограммы являются объемы производства скота и птицы на убой, молока в хозяйствах всех категорий, сыров, цельномолочной продукции, масла сливочного, мяса и мясопродуктов, мощностей по убою скота и его первичной переработки. Индикатором реализации мероприятия по мясному скотоводству является поголовье крупного рогатого скота специализированных мясных пород и помесного скота в сельскохозяйственных организациях, крестьянских (фермерских) хозяйствах, включая индивидуальных предпринимателей.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Основное мероприятие 1.2."Развитие </w:t>
      </w:r>
      <w:proofErr w:type="spellStart"/>
      <w:r w:rsidRPr="00605E01">
        <w:rPr>
          <w:rFonts w:ascii="Times New Roman" w:eastAsia="Times New Roman" w:hAnsi="Times New Roman" w:cs="Times New Roman"/>
          <w:sz w:val="24"/>
          <w:szCs w:val="24"/>
          <w:lang w:eastAsia="ru-RU"/>
        </w:rPr>
        <w:t>подотрасли</w:t>
      </w:r>
      <w:proofErr w:type="spellEnd"/>
      <w:r w:rsidRPr="00605E01">
        <w:rPr>
          <w:rFonts w:ascii="Times New Roman" w:eastAsia="Times New Roman" w:hAnsi="Times New Roman" w:cs="Times New Roman"/>
          <w:sz w:val="24"/>
          <w:szCs w:val="24"/>
          <w:lang w:eastAsia="ru-RU"/>
        </w:rPr>
        <w:t xml:space="preserve"> растениеводства, переработки и реализации продукции растениеводства" включает 4 </w:t>
      </w:r>
      <w:proofErr w:type="gramStart"/>
      <w:r w:rsidRPr="00605E01">
        <w:rPr>
          <w:rFonts w:ascii="Times New Roman" w:eastAsia="Times New Roman" w:hAnsi="Times New Roman" w:cs="Times New Roman"/>
          <w:sz w:val="24"/>
          <w:szCs w:val="24"/>
          <w:lang w:eastAsia="ru-RU"/>
        </w:rPr>
        <w:t>основных</w:t>
      </w:r>
      <w:proofErr w:type="gramEnd"/>
      <w:r w:rsidRPr="00605E01">
        <w:rPr>
          <w:rFonts w:ascii="Times New Roman" w:eastAsia="Times New Roman" w:hAnsi="Times New Roman" w:cs="Times New Roman"/>
          <w:sz w:val="24"/>
          <w:szCs w:val="24"/>
          <w:lang w:eastAsia="ru-RU"/>
        </w:rPr>
        <w:t xml:space="preserve"> мероприятия: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Мероприятие 1.2.1 Повышение плодородия почв.</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Сохранение и восстановление плодородия почв земель сельскохозяйственного назначения предусматривается обеспечить за счет проведения комплекса агрохимических, гидромелиоративных, </w:t>
      </w:r>
      <w:proofErr w:type="spellStart"/>
      <w:r w:rsidRPr="00605E01">
        <w:rPr>
          <w:rFonts w:ascii="Times New Roman" w:eastAsia="Times New Roman" w:hAnsi="Times New Roman" w:cs="Times New Roman"/>
          <w:sz w:val="24"/>
          <w:szCs w:val="24"/>
          <w:lang w:eastAsia="ru-RU"/>
        </w:rPr>
        <w:t>агролесомелиоративных</w:t>
      </w:r>
      <w:proofErr w:type="spellEnd"/>
      <w:r w:rsidRPr="00605E01">
        <w:rPr>
          <w:rFonts w:ascii="Times New Roman" w:eastAsia="Times New Roman" w:hAnsi="Times New Roman" w:cs="Times New Roman"/>
          <w:sz w:val="24"/>
          <w:szCs w:val="24"/>
          <w:lang w:eastAsia="ru-RU"/>
        </w:rPr>
        <w:t xml:space="preserve"> мероприятий.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Мероприятие 1.2.2. Совершенствование технологий производства.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В рамках данного мероприятия планируется переход на принципиально новые системы земледелия. Необходимо: внедрение </w:t>
      </w:r>
      <w:proofErr w:type="spellStart"/>
      <w:r w:rsidRPr="00605E01">
        <w:rPr>
          <w:rFonts w:ascii="Times New Roman" w:eastAsia="Times New Roman" w:hAnsi="Times New Roman" w:cs="Times New Roman"/>
          <w:sz w:val="24"/>
          <w:szCs w:val="24"/>
          <w:lang w:eastAsia="ru-RU"/>
        </w:rPr>
        <w:t>энергоресурсосберегающих</w:t>
      </w:r>
      <w:proofErr w:type="spellEnd"/>
      <w:r w:rsidRPr="00605E01">
        <w:rPr>
          <w:rFonts w:ascii="Times New Roman" w:eastAsia="Times New Roman" w:hAnsi="Times New Roman" w:cs="Times New Roman"/>
          <w:sz w:val="24"/>
          <w:szCs w:val="24"/>
          <w:lang w:eastAsia="ru-RU"/>
        </w:rPr>
        <w:t xml:space="preserve"> технологий и выращивание инновационных видов продукции. Особого внимания заслуживает вопрос расширения посевных площадей нетрадиционных для района сельскохозяйственных культур: нута, льна, </w:t>
      </w:r>
      <w:proofErr w:type="spellStart"/>
      <w:r w:rsidRPr="00605E01">
        <w:rPr>
          <w:rFonts w:ascii="Times New Roman" w:eastAsia="Times New Roman" w:hAnsi="Times New Roman" w:cs="Times New Roman"/>
          <w:sz w:val="24"/>
          <w:szCs w:val="24"/>
          <w:lang w:eastAsia="ru-RU"/>
        </w:rPr>
        <w:t>софлора</w:t>
      </w:r>
      <w:proofErr w:type="spellEnd"/>
      <w:r w:rsidRPr="00605E01">
        <w:rPr>
          <w:rFonts w:ascii="Times New Roman" w:eastAsia="Times New Roman" w:hAnsi="Times New Roman" w:cs="Times New Roman"/>
          <w:sz w:val="24"/>
          <w:szCs w:val="24"/>
          <w:lang w:eastAsia="ru-RU"/>
        </w:rPr>
        <w:t xml:space="preserve">, сои, люпина, горчицы. Широкое их внедрение в производство будет способствовать оптимизации структуры посевных площадей, улучшению фитосанитарной обстановки, расширению ассортимента производимой перерабатывающими предприятиями продукции. Перечисленные культуры относятся к </w:t>
      </w:r>
      <w:proofErr w:type="gramStart"/>
      <w:r w:rsidRPr="00605E01">
        <w:rPr>
          <w:rFonts w:ascii="Times New Roman" w:eastAsia="Times New Roman" w:hAnsi="Times New Roman" w:cs="Times New Roman"/>
          <w:sz w:val="24"/>
          <w:szCs w:val="24"/>
          <w:lang w:eastAsia="ru-RU"/>
        </w:rPr>
        <w:t>засухоустойчивым</w:t>
      </w:r>
      <w:proofErr w:type="gramEnd"/>
      <w:r w:rsidRPr="00605E01">
        <w:rPr>
          <w:rFonts w:ascii="Times New Roman" w:eastAsia="Times New Roman" w:hAnsi="Times New Roman" w:cs="Times New Roman"/>
          <w:sz w:val="24"/>
          <w:szCs w:val="24"/>
          <w:lang w:eastAsia="ru-RU"/>
        </w:rPr>
        <w:t xml:space="preserve">. </w:t>
      </w:r>
    </w:p>
    <w:p w:rsidR="00605E01" w:rsidRPr="00605E01" w:rsidRDefault="00605E01" w:rsidP="00605E01">
      <w:pPr>
        <w:widowControl w:val="0"/>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Мероприятие 1.2.3. Развитие селекции и семеноводства. </w:t>
      </w:r>
    </w:p>
    <w:p w:rsidR="00605E01" w:rsidRPr="00605E01" w:rsidRDefault="00605E01" w:rsidP="00605E01">
      <w:pPr>
        <w:widowControl w:val="0"/>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Мероприятие предусматривает: проведение сортосмены и </w:t>
      </w:r>
      <w:proofErr w:type="spellStart"/>
      <w:r w:rsidRPr="00605E01">
        <w:rPr>
          <w:rFonts w:ascii="Times New Roman" w:eastAsia="Calibri" w:hAnsi="Times New Roman" w:cs="Times New Roman"/>
          <w:sz w:val="24"/>
          <w:szCs w:val="24"/>
        </w:rPr>
        <w:t>сортообновления</w:t>
      </w:r>
      <w:proofErr w:type="spellEnd"/>
      <w:r w:rsidRPr="00605E01">
        <w:rPr>
          <w:rFonts w:ascii="Times New Roman" w:eastAsia="Calibri" w:hAnsi="Times New Roman" w:cs="Times New Roman"/>
          <w:sz w:val="24"/>
          <w:szCs w:val="24"/>
        </w:rPr>
        <w:t>; посев зерновых культур семенами высоких репродукций 1 класса посевного стандарта всхожестью не менее 95 % и чистотой 99 %; посев кукурузы, подсолнечника сортами не ниже 1 репродукции и гибридами с ФАО 170-190.</w:t>
      </w:r>
    </w:p>
    <w:p w:rsidR="00605E01" w:rsidRPr="00605E01" w:rsidRDefault="00605E01" w:rsidP="00605E01">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Мероприятие 1.2.4. Применение химических средств защиты.</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Основой защиты растений станут: научно- обоснованные севообороты; соблюдение интенсивных технологий возделывания культур. Кроме того, предполагается проводить борьбу с вредителями биологическим способом, используя энтомофагов. </w:t>
      </w:r>
    </w:p>
    <w:p w:rsidR="00605E01" w:rsidRPr="00605E01" w:rsidRDefault="00605E01" w:rsidP="00605E0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качестве целевых индикаторов подпрограммы используются объемы производства основных видов продукции растениеводства, пищевых продуктов, выпускаемых из растениеводческого сырья, площади закладки многолетних насаждений.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Основное мероприятие 1.3. «Развитие сельских территорий» включает 2 мероприятия: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Мероприятие 1.3.1. Расширение доступа к заемным средствам на основе субсидирования процентных ставок по кредитам.</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Предусмотрено, что субсидирование процентных ставок по кредитам и займам, привлеченным личными подсобными хозяйствами, крестьянскими (фермерскими) хозяйствами, сельскохозяйственными предприятиями будет производиться: за счет федерального бюджета в размере 95 % ставки рефинансирования Банка России и 5 % за счет областного бюджета. Предельные суммы предоставления кредитов с государственной поддержкой на текущий момент составляют: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605E01">
        <w:rPr>
          <w:rFonts w:ascii="Times New Roman" w:eastAsia="Times New Roman" w:hAnsi="Times New Roman" w:cs="Times New Roman"/>
          <w:sz w:val="24"/>
          <w:szCs w:val="24"/>
          <w:lang w:eastAsia="ru-RU"/>
        </w:rPr>
        <w:t xml:space="preserve">- для личных подсобных хозяйств до 0,3 млн. рублей сроком до 2-х лет на </w:t>
      </w:r>
      <w:r w:rsidRPr="00605E01">
        <w:rPr>
          <w:rFonts w:ascii="Times New Roman" w:eastAsia="Times New Roman" w:hAnsi="Times New Roman" w:cs="Times New Roman"/>
          <w:sz w:val="24"/>
          <w:szCs w:val="24"/>
          <w:lang w:eastAsia="ru-RU"/>
        </w:rPr>
        <w:lastRenderedPageBreak/>
        <w:t>приобретение пчелосемей, молодняка животных, всех видов кормов для сельскохозяйственных животных; 0,7 млн. рублей сроком на 5 лет для приобретения основного стада животных, газификации жилых домов, строительства животноводческих помещений, приобретения ульев и оборудования для пчеловодства, приобретения техники мощностью до 100 л.с.;</w:t>
      </w:r>
      <w:proofErr w:type="gramEnd"/>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для крестьянско-фермерских хозяйств до 3,0 млн. рублей и сельскохозяйственных предприятий до 10,0 млн. рублей.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Мероприятие 1.3.2. Поддержка малых форм хозяйствования.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Включает основные направления: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поддержка начинающих фермеров;</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развитие семейных животноводческих ферм на базе крестьянских (фермерских) хозяйств;</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w:t>
      </w:r>
      <w:proofErr w:type="gramStart"/>
      <w:r w:rsidRPr="00605E01">
        <w:rPr>
          <w:rFonts w:ascii="Times New Roman" w:eastAsia="Times New Roman" w:hAnsi="Times New Roman" w:cs="Times New Roman"/>
          <w:sz w:val="24"/>
          <w:szCs w:val="24"/>
          <w:lang w:eastAsia="ru-RU"/>
        </w:rPr>
        <w:t>государственная</w:t>
      </w:r>
      <w:proofErr w:type="gramEnd"/>
      <w:r w:rsidRPr="00605E01">
        <w:rPr>
          <w:rFonts w:ascii="Times New Roman" w:eastAsia="Times New Roman" w:hAnsi="Times New Roman" w:cs="Times New Roman"/>
          <w:sz w:val="24"/>
          <w:szCs w:val="24"/>
          <w:lang w:eastAsia="ru-RU"/>
        </w:rPr>
        <w:t xml:space="preserve"> поддержка кредитования малых форм хозяйствования;</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оформление земельных участков в собственность крестьянскими (фермерскими) хозяйствами.</w:t>
      </w:r>
    </w:p>
    <w:p w:rsidR="00605E01" w:rsidRPr="00605E01" w:rsidRDefault="00605E01" w:rsidP="00605E0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качестве индикаторов мероприятий предусмотрено: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количество построенных или реконструированных семейных животноводческих ферм; площадь земельных участков, оформленных в собственность крестьянскими (фермерскими) хозяйствами.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Основное мероприятие 1.4. «Техническая и технологическая модернизация, инновационное развитие».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Основное мероприятие включает 5 мероприятий: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1.4.1. обновление парка сельскохозяйственной техники;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1.4.2. реализация перспективных инновационных проектов в агропромышленном комплексе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1.4.3. развитие биотехнологий;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1.4.4. </w:t>
      </w:r>
      <w:proofErr w:type="gramStart"/>
      <w:r w:rsidRPr="00605E01">
        <w:rPr>
          <w:rFonts w:ascii="Times New Roman" w:eastAsia="Times New Roman" w:hAnsi="Times New Roman" w:cs="Times New Roman"/>
          <w:sz w:val="24"/>
          <w:szCs w:val="24"/>
          <w:lang w:eastAsia="ru-RU"/>
        </w:rPr>
        <w:t>государственная</w:t>
      </w:r>
      <w:proofErr w:type="gramEnd"/>
      <w:r w:rsidRPr="00605E01">
        <w:rPr>
          <w:rFonts w:ascii="Times New Roman" w:eastAsia="Times New Roman" w:hAnsi="Times New Roman" w:cs="Times New Roman"/>
          <w:sz w:val="24"/>
          <w:szCs w:val="24"/>
          <w:lang w:eastAsia="ru-RU"/>
        </w:rPr>
        <w:t xml:space="preserve"> поддержка сельскохозяйственных товаропроизводителей в виде компенсации части затрат на оплату электроэнергии;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1.4.5. модернизация предприятий пищевой и перерабатывающей промышленности.</w:t>
      </w:r>
    </w:p>
    <w:p w:rsidR="00605E01" w:rsidRPr="00605E01" w:rsidRDefault="00605E01" w:rsidP="00605E0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Индикаторами реализации мероприятий являются:</w:t>
      </w:r>
    </w:p>
    <w:p w:rsidR="00605E01" w:rsidRPr="00605E01" w:rsidRDefault="00605E01" w:rsidP="00605E0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объемы приобретения новой техники сельскохозяйственными товаропроизводителями (тракторы, зерноуборочные комбайны, кормоуборочные комбайны);</w:t>
      </w:r>
    </w:p>
    <w:p w:rsidR="00605E01" w:rsidRPr="00605E01" w:rsidRDefault="00605E01" w:rsidP="00605E0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количество реализованных инновационных проектов;</w:t>
      </w:r>
    </w:p>
    <w:p w:rsidR="00605E01" w:rsidRPr="00605E01" w:rsidRDefault="00605E01" w:rsidP="00605E0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рост применения биологических средств защиты растений и микробиологических удобрений в растениеводстве;</w:t>
      </w:r>
    </w:p>
    <w:p w:rsidR="00605E01" w:rsidRPr="00605E01" w:rsidRDefault="00605E01" w:rsidP="00605E0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удельный вес отходов сельскохозяйственного производства, переработанных методами биотехнологии.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Основное мероприятие 1.5. Обеспечение деятельности МКУ «Управление сельского хозяйства Богучарского муниципального района Воронежской области"</w:t>
      </w:r>
    </w:p>
    <w:p w:rsidR="00605E01" w:rsidRPr="00605E01" w:rsidRDefault="00605E01" w:rsidP="00605E01">
      <w:pPr>
        <w:widowControl w:val="0"/>
        <w:spacing w:after="0" w:line="240" w:lineRule="auto"/>
        <w:ind w:firstLine="709"/>
        <w:contextualSpacing/>
        <w:jc w:val="both"/>
        <w:rPr>
          <w:rFonts w:ascii="Times New Roman" w:hAnsi="Times New Roman" w:cs="Times New Roman"/>
          <w:sz w:val="24"/>
          <w:szCs w:val="24"/>
        </w:rPr>
      </w:pPr>
    </w:p>
    <w:p w:rsidR="00605E01" w:rsidRPr="00605E01" w:rsidRDefault="00605E01" w:rsidP="00605E01">
      <w:pPr>
        <w:widowControl w:val="0"/>
        <w:spacing w:after="0" w:line="240" w:lineRule="auto"/>
        <w:ind w:firstLine="709"/>
        <w:contextualSpacing/>
        <w:jc w:val="both"/>
        <w:rPr>
          <w:rFonts w:ascii="Times New Roman" w:hAnsi="Times New Roman" w:cs="Times New Roman"/>
          <w:sz w:val="24"/>
          <w:szCs w:val="24"/>
        </w:rPr>
      </w:pPr>
      <w:r w:rsidRPr="00605E01">
        <w:rPr>
          <w:rFonts w:ascii="Times New Roman" w:hAnsi="Times New Roman" w:cs="Times New Roman"/>
          <w:sz w:val="24"/>
          <w:szCs w:val="24"/>
        </w:rPr>
        <w:t>Раздел 4. Ресурсное обеспечение муниципальной программы.</w:t>
      </w:r>
    </w:p>
    <w:p w:rsidR="00605E01" w:rsidRPr="00605E01" w:rsidRDefault="00605E01" w:rsidP="00605E01">
      <w:pPr>
        <w:widowControl w:val="0"/>
        <w:spacing w:after="0" w:line="240" w:lineRule="auto"/>
        <w:ind w:firstLine="709"/>
        <w:contextualSpacing/>
        <w:jc w:val="both"/>
        <w:rPr>
          <w:rFonts w:ascii="Times New Roman" w:hAnsi="Times New Roman" w:cs="Times New Roman"/>
          <w:sz w:val="24"/>
          <w:szCs w:val="24"/>
        </w:rPr>
      </w:pPr>
    </w:p>
    <w:p w:rsidR="00605E01" w:rsidRPr="00605E01" w:rsidRDefault="00605E01" w:rsidP="00605E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Финансирование мероприятий программы предусмотрено за счет средств федерального, областного и местных бюджетов.</w:t>
      </w:r>
    </w:p>
    <w:p w:rsidR="00605E01" w:rsidRPr="00605E01" w:rsidRDefault="00605E01" w:rsidP="00605E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Кроме того, на реализацию мероприятий программы планируется привлечь средства юридических и физических лиц.</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Расходы местного бюджета на реализацию программы, а также ресурсное обеспечение и прогнозная (справочная) оценка расходов федерального и областного бюджетов на реализацию муниципальной программы «Развитие сельского хозяйства, </w:t>
      </w:r>
      <w:r w:rsidRPr="00605E01">
        <w:rPr>
          <w:rFonts w:ascii="Times New Roman" w:eastAsia="Times New Roman" w:hAnsi="Times New Roman" w:cs="Times New Roman"/>
          <w:sz w:val="24"/>
          <w:szCs w:val="24"/>
          <w:lang w:eastAsia="ru-RU"/>
        </w:rPr>
        <w:lastRenderedPageBreak/>
        <w:t xml:space="preserve">производства пищевых продуктов и инфраструктуры агропродовольственного рынка Богучарского </w:t>
      </w:r>
    </w:p>
    <w:p w:rsidR="00605E01" w:rsidRPr="00605E01" w:rsidRDefault="00605E01" w:rsidP="00605E01">
      <w:pPr>
        <w:widowControl w:val="0"/>
        <w:tabs>
          <w:tab w:val="left" w:pos="6096"/>
        </w:tabs>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муниципального района» </w:t>
      </w:r>
      <w:proofErr w:type="gramStart"/>
      <w:r w:rsidRPr="00605E01">
        <w:rPr>
          <w:rFonts w:ascii="Times New Roman" w:eastAsia="Times New Roman" w:hAnsi="Times New Roman" w:cs="Times New Roman"/>
          <w:sz w:val="24"/>
          <w:szCs w:val="24"/>
          <w:lang w:eastAsia="ru-RU"/>
        </w:rPr>
        <w:t>приведены</w:t>
      </w:r>
      <w:proofErr w:type="gramEnd"/>
      <w:r w:rsidRPr="00605E01">
        <w:rPr>
          <w:rFonts w:ascii="Times New Roman" w:eastAsia="Times New Roman" w:hAnsi="Times New Roman" w:cs="Times New Roman"/>
          <w:sz w:val="24"/>
          <w:szCs w:val="24"/>
          <w:lang w:eastAsia="ru-RU"/>
        </w:rPr>
        <w:t xml:space="preserve"> в приложениях 2 и 3.</w:t>
      </w:r>
    </w:p>
    <w:p w:rsidR="00605E01" w:rsidRPr="00605E01" w:rsidRDefault="00605E01" w:rsidP="00605E01">
      <w:pPr>
        <w:widowControl w:val="0"/>
        <w:tabs>
          <w:tab w:val="left" w:pos="6096"/>
        </w:tabs>
        <w:spacing w:after="0" w:line="240" w:lineRule="auto"/>
        <w:ind w:firstLine="709"/>
        <w:jc w:val="both"/>
        <w:rPr>
          <w:rFonts w:ascii="Times New Roman" w:eastAsia="Times New Roman" w:hAnsi="Times New Roman" w:cs="Times New Roman"/>
          <w:sz w:val="24"/>
          <w:szCs w:val="24"/>
          <w:lang w:eastAsia="ru-RU"/>
        </w:rPr>
      </w:pPr>
      <w:proofErr w:type="gramStart"/>
      <w:r w:rsidRPr="00605E01">
        <w:rPr>
          <w:rFonts w:ascii="Times New Roman" w:eastAsia="Times New Roman" w:hAnsi="Times New Roman" w:cs="Times New Roman"/>
          <w:sz w:val="24"/>
          <w:szCs w:val="24"/>
          <w:lang w:eastAsia="ru-RU"/>
        </w:rPr>
        <w:t>Мероприятия, предлагаемые к финансированию в планируемом году указаны</w:t>
      </w:r>
      <w:proofErr w:type="gramEnd"/>
      <w:r w:rsidRPr="00605E01">
        <w:rPr>
          <w:rFonts w:ascii="Times New Roman" w:eastAsia="Times New Roman" w:hAnsi="Times New Roman" w:cs="Times New Roman"/>
          <w:sz w:val="24"/>
          <w:szCs w:val="24"/>
          <w:lang w:eastAsia="ru-RU"/>
        </w:rPr>
        <w:t xml:space="preserve"> в плане реализации муниципальной программы согласно приложению 4.</w:t>
      </w:r>
    </w:p>
    <w:p w:rsidR="00605E01" w:rsidRPr="00605E01" w:rsidRDefault="00605E01" w:rsidP="00605E01">
      <w:pPr>
        <w:widowControl w:val="0"/>
        <w:spacing w:after="0" w:line="240" w:lineRule="auto"/>
        <w:ind w:firstLine="709"/>
        <w:contextualSpacing/>
        <w:jc w:val="both"/>
        <w:rPr>
          <w:rFonts w:ascii="Times New Roman" w:hAnsi="Times New Roman" w:cs="Times New Roman"/>
          <w:bCs/>
          <w:sz w:val="24"/>
          <w:szCs w:val="24"/>
        </w:rPr>
      </w:pPr>
    </w:p>
    <w:p w:rsidR="00605E01" w:rsidRPr="00605E01" w:rsidRDefault="00605E01" w:rsidP="00605E01">
      <w:pPr>
        <w:widowControl w:val="0"/>
        <w:spacing w:after="0" w:line="240" w:lineRule="auto"/>
        <w:ind w:firstLine="709"/>
        <w:contextualSpacing/>
        <w:jc w:val="both"/>
        <w:rPr>
          <w:rFonts w:ascii="Times New Roman" w:hAnsi="Times New Roman" w:cs="Times New Roman"/>
          <w:bCs/>
          <w:sz w:val="24"/>
          <w:szCs w:val="24"/>
        </w:rPr>
      </w:pPr>
      <w:r w:rsidRPr="00605E01">
        <w:rPr>
          <w:rFonts w:ascii="Times New Roman" w:hAnsi="Times New Roman" w:cs="Times New Roman"/>
          <w:sz w:val="24"/>
          <w:szCs w:val="24"/>
        </w:rPr>
        <w:t xml:space="preserve"> Раздел 5. Анализ рисков реализации муниципальной программы и описание мер управления рисками реализации муниципальной программы</w:t>
      </w:r>
    </w:p>
    <w:p w:rsidR="00605E01" w:rsidRPr="00605E01" w:rsidRDefault="00605E01" w:rsidP="00605E01">
      <w:pPr>
        <w:widowControl w:val="0"/>
        <w:spacing w:after="0" w:line="240" w:lineRule="auto"/>
        <w:ind w:firstLine="709"/>
        <w:contextualSpacing/>
        <w:jc w:val="both"/>
        <w:rPr>
          <w:rFonts w:ascii="Times New Roman" w:hAnsi="Times New Roman" w:cs="Times New Roman"/>
          <w:bCs/>
          <w:sz w:val="24"/>
          <w:szCs w:val="24"/>
        </w:rPr>
      </w:pP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E01">
        <w:rPr>
          <w:rFonts w:ascii="Times New Roman" w:hAnsi="Times New Roman" w:cs="Times New Roman"/>
          <w:sz w:val="24"/>
          <w:szCs w:val="24"/>
        </w:rPr>
        <w:t>К рискам реализации муниципальной программы следует отнести:</w:t>
      </w: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E01">
        <w:rPr>
          <w:rFonts w:ascii="Times New Roman" w:hAnsi="Times New Roman" w:cs="Times New Roman"/>
          <w:sz w:val="24"/>
          <w:szCs w:val="24"/>
        </w:rPr>
        <w:t>- финансовые риски, которые связаны с финансированием мероприятий программы в неполном объеме;</w:t>
      </w: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E01">
        <w:rPr>
          <w:rFonts w:ascii="Times New Roman" w:hAnsi="Times New Roman" w:cs="Times New Roman"/>
          <w:sz w:val="24"/>
          <w:szCs w:val="24"/>
        </w:rPr>
        <w:t>- непредвиденные риски, связанные с кризисными явлениями в экономике Воронежской области, с природными и техногенными катастрофами и катаклизмами, что может привести к снижению бюджетных доходов, ухудшению динамики основных показателей, в том числе повышению инфляции, снижению темпов экономического роста и доходов населения.</w:t>
      </w: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E01">
        <w:rPr>
          <w:rFonts w:ascii="Times New Roman" w:hAnsi="Times New Roman" w:cs="Times New Roman"/>
          <w:sz w:val="24"/>
          <w:szCs w:val="24"/>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605E01" w:rsidRPr="00605E01" w:rsidRDefault="00605E01" w:rsidP="00605E01">
      <w:pPr>
        <w:widowControl w:val="0"/>
        <w:spacing w:after="0" w:line="240" w:lineRule="auto"/>
        <w:ind w:firstLine="709"/>
        <w:contextualSpacing/>
        <w:jc w:val="both"/>
        <w:rPr>
          <w:rFonts w:ascii="Times New Roman" w:hAnsi="Times New Roman" w:cs="Times New Roman"/>
          <w:sz w:val="24"/>
          <w:szCs w:val="24"/>
        </w:rPr>
      </w:pPr>
    </w:p>
    <w:p w:rsidR="00605E01" w:rsidRPr="00605E01" w:rsidRDefault="00605E01" w:rsidP="00605E01">
      <w:pPr>
        <w:widowControl w:val="0"/>
        <w:spacing w:after="0" w:line="240" w:lineRule="auto"/>
        <w:ind w:firstLine="709"/>
        <w:contextualSpacing/>
        <w:jc w:val="both"/>
        <w:rPr>
          <w:rFonts w:ascii="Times New Roman" w:hAnsi="Times New Roman" w:cs="Times New Roman"/>
          <w:sz w:val="24"/>
          <w:szCs w:val="24"/>
        </w:rPr>
      </w:pPr>
      <w:r w:rsidRPr="00605E01">
        <w:rPr>
          <w:rFonts w:ascii="Times New Roman" w:hAnsi="Times New Roman" w:cs="Times New Roman"/>
          <w:sz w:val="24"/>
          <w:szCs w:val="24"/>
        </w:rPr>
        <w:t xml:space="preserve"> Раздел 6. Оценка эффективности реализации муниципальной программы</w:t>
      </w:r>
    </w:p>
    <w:p w:rsidR="00605E01" w:rsidRPr="00605E01" w:rsidRDefault="00605E01" w:rsidP="00605E01">
      <w:pPr>
        <w:widowControl w:val="0"/>
        <w:spacing w:after="0" w:line="240" w:lineRule="auto"/>
        <w:ind w:firstLine="709"/>
        <w:contextualSpacing/>
        <w:jc w:val="both"/>
        <w:rPr>
          <w:rFonts w:ascii="Times New Roman" w:hAnsi="Times New Roman" w:cs="Times New Roman"/>
          <w:sz w:val="24"/>
          <w:szCs w:val="24"/>
        </w:rPr>
      </w:pPr>
    </w:p>
    <w:p w:rsidR="00605E01" w:rsidRPr="00605E01" w:rsidRDefault="00605E01" w:rsidP="00605E01">
      <w:pPr>
        <w:widowControl w:val="0"/>
        <w:spacing w:after="0" w:line="240" w:lineRule="auto"/>
        <w:ind w:firstLine="709"/>
        <w:contextualSpacing/>
        <w:jc w:val="both"/>
        <w:rPr>
          <w:rFonts w:ascii="Times New Roman" w:hAnsi="Times New Roman" w:cs="Times New Roman"/>
          <w:sz w:val="24"/>
          <w:szCs w:val="24"/>
        </w:rPr>
      </w:pPr>
      <w:r w:rsidRPr="00605E01">
        <w:rPr>
          <w:rFonts w:ascii="Times New Roman" w:hAnsi="Times New Roman" w:cs="Times New Roman"/>
          <w:sz w:val="24"/>
          <w:szCs w:val="24"/>
        </w:rPr>
        <w:t>Эффективность реализации программы в целом оценивается ежегодно исходя из достижения установленных значений каждого из основных показателей (индикаторов) как по годам по отношению к предыдущему году, так и нарастающим итогом к базовому году.</w:t>
      </w:r>
    </w:p>
    <w:p w:rsidR="00605E01" w:rsidRPr="00605E01" w:rsidRDefault="00605E01" w:rsidP="00605E0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результате реализации мероприятий программы в 2014 - 2021 годах планируется достижение следующих показателей, характеризующих эффективность реализации программы:</w:t>
      </w:r>
    </w:p>
    <w:p w:rsidR="00605E01" w:rsidRPr="00605E01" w:rsidRDefault="00605E01" w:rsidP="00605E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количественном выражении: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индекса производства продукции сельского хозяйства в хозяйствах всех категорий в 2021 году к 2013 году составит 120,3%, в том числе продукции растениеводства – 107,4%, продукции животноводства – 141,0%;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индекс физического объема инвестиций в основной капитал сельского хозяйства в 2021 году к 2013 году составит 146,0%; </w:t>
      </w:r>
    </w:p>
    <w:p w:rsidR="00605E01" w:rsidRPr="00605E01" w:rsidRDefault="00605E01" w:rsidP="00605E01">
      <w:pPr>
        <w:widowControl w:val="0"/>
        <w:tabs>
          <w:tab w:val="left" w:pos="0"/>
          <w:tab w:val="left" w:pos="362"/>
        </w:tabs>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уровень рентабельности по всей хозяйственной деятельности сельскохозяйственных организаций к 2021 году – 15% (с учетом субсидий);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среднемесячная заработная плата в сельском хозяйстве (по сельскохозяйственным организациям, не относящимся к субъектам малого предпринимательства) – 21,8 тысяч рублей;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повысится уровень конкурентоспособности сельскохозяйственных организаций и продукции, производимой в агропромышленном комплексе области;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качественном выражении: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индексы производства продукции сельского хозяйства и производства пищевых продуктов указывают на эффективность реализуемых мер в сфере производства;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индексы физического объема инвестиций – на возможность осуществления модернизации и инновационного развития;</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 xml:space="preserve">- динамика уровня рентабельности в сельскохозяйственных организациях – на эффективность производства и </w:t>
      </w:r>
      <w:proofErr w:type="gramStart"/>
      <w:r w:rsidRPr="00605E01">
        <w:rPr>
          <w:rFonts w:ascii="Times New Roman" w:eastAsia="Times New Roman" w:hAnsi="Times New Roman" w:cs="Times New Roman"/>
          <w:sz w:val="24"/>
          <w:szCs w:val="24"/>
          <w:lang w:eastAsia="ru-RU"/>
        </w:rPr>
        <w:t>экономического механизма</w:t>
      </w:r>
      <w:proofErr w:type="gramEnd"/>
      <w:r w:rsidRPr="00605E01">
        <w:rPr>
          <w:rFonts w:ascii="Times New Roman" w:eastAsia="Times New Roman" w:hAnsi="Times New Roman" w:cs="Times New Roman"/>
          <w:sz w:val="24"/>
          <w:szCs w:val="24"/>
          <w:lang w:eastAsia="ru-RU"/>
        </w:rPr>
        <w:t xml:space="preserve"> их функционирования;</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рост оплаты труда в сельском хозяйстве – на степень решения социальных проблем отрасли;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ввод (приобретение) 3,8 тыс. кв. метров жилья для граждан, проживающих и работающих в сельской местности, в том числе 2,2 тыс. кв. метров для молодых семей и молодых специалистов;</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сокращение числа семей, нуждающихся в улучшении жилищных условий, в сельской местности на 16,3 процента; в том числе молодых семей и молодых специалистов – 25,2 процента.</w:t>
      </w:r>
    </w:p>
    <w:p w:rsidR="00605E01" w:rsidRPr="00605E01" w:rsidRDefault="00605E01" w:rsidP="00605E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Непосредственным образом на степень достижения поставленных в рамках настоящей муниципальной программы целей, задач и результатов будут оказывать влияние итоги реализации иных муниципальных программ Богучарского муниципального района Воронежской области. </w:t>
      </w: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E01">
        <w:rPr>
          <w:rFonts w:ascii="Times New Roman" w:hAnsi="Times New Roman" w:cs="Times New Roman"/>
          <w:sz w:val="24"/>
          <w:szCs w:val="24"/>
        </w:rPr>
        <w:t>Информация о составе и значениях показателей эффективности реализации муниципальной программы приведена в приложении 1.</w:t>
      </w:r>
    </w:p>
    <w:p w:rsidR="00605E01" w:rsidRPr="00605E01" w:rsidRDefault="00605E01" w:rsidP="00605E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Паспорт</w:t>
      </w:r>
    </w:p>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подпрограммы 1</w:t>
      </w:r>
    </w:p>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«Развитие сельского хозяйства и социальной инфраструктуры села»</w:t>
      </w:r>
    </w:p>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муниципальной программы</w:t>
      </w:r>
    </w:p>
    <w:p w:rsidR="00605E01" w:rsidRPr="00605E01" w:rsidRDefault="00605E01" w:rsidP="00605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«Развитие сельского хозяйства, производства пищевых продуктов и инфраструктуры агропродовольственного рынка Богучарского муниципального района»</w:t>
      </w:r>
    </w:p>
    <w:tbl>
      <w:tblPr>
        <w:tblW w:w="103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5"/>
        <w:gridCol w:w="8251"/>
      </w:tblGrid>
      <w:tr w:rsidR="00605E01" w:rsidRPr="00605E01" w:rsidTr="00605E01">
        <w:trPr>
          <w:jc w:val="right"/>
        </w:trPr>
        <w:tc>
          <w:tcPr>
            <w:tcW w:w="2125"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Исполнитель подпрограммы </w:t>
            </w:r>
          </w:p>
        </w:tc>
        <w:tc>
          <w:tcPr>
            <w:tcW w:w="8251"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МКУ «Управление </w:t>
            </w:r>
            <w:proofErr w:type="gramStart"/>
            <w:r w:rsidRPr="00605E01">
              <w:rPr>
                <w:rFonts w:ascii="Times New Roman" w:eastAsia="Times New Roman" w:hAnsi="Times New Roman" w:cs="Times New Roman"/>
                <w:sz w:val="24"/>
                <w:szCs w:val="24"/>
                <w:lang w:eastAsia="ru-RU"/>
              </w:rPr>
              <w:t>сельского</w:t>
            </w:r>
            <w:proofErr w:type="gramEnd"/>
            <w:r w:rsidRPr="00605E01">
              <w:rPr>
                <w:rFonts w:ascii="Times New Roman" w:eastAsia="Times New Roman" w:hAnsi="Times New Roman" w:cs="Times New Roman"/>
                <w:sz w:val="24"/>
                <w:szCs w:val="24"/>
                <w:lang w:eastAsia="ru-RU"/>
              </w:rPr>
              <w:t xml:space="preserve"> хозяйство Богучарского муниципального района Воронежской области»</w:t>
            </w:r>
          </w:p>
        </w:tc>
      </w:tr>
      <w:tr w:rsidR="00605E01" w:rsidRPr="00605E01" w:rsidTr="00605E01">
        <w:trPr>
          <w:trHeight w:val="426"/>
          <w:jc w:val="right"/>
        </w:trPr>
        <w:tc>
          <w:tcPr>
            <w:tcW w:w="2125"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Основные мероприятия, входящие в состав подпрограммы </w:t>
            </w:r>
          </w:p>
        </w:tc>
        <w:tc>
          <w:tcPr>
            <w:tcW w:w="8251"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tabs>
                <w:tab w:val="left" w:pos="176"/>
                <w:tab w:val="left" w:pos="459"/>
              </w:tabs>
              <w:spacing w:after="0" w:line="240" w:lineRule="auto"/>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1.1. Ускоренное развитие отрасли животноводства.</w:t>
            </w:r>
          </w:p>
          <w:p w:rsidR="00605E01" w:rsidRPr="00605E01" w:rsidRDefault="00605E01" w:rsidP="00605E01">
            <w:pPr>
              <w:widowControl w:val="0"/>
              <w:tabs>
                <w:tab w:val="left" w:pos="176"/>
                <w:tab w:val="left" w:pos="459"/>
              </w:tabs>
              <w:spacing w:after="0" w:line="240" w:lineRule="auto"/>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1.2. Повышение эффективности производства отраслей растениеводства.</w:t>
            </w:r>
          </w:p>
          <w:p w:rsidR="00605E01" w:rsidRPr="00605E01" w:rsidRDefault="00605E01" w:rsidP="00605E01">
            <w:pPr>
              <w:widowControl w:val="0"/>
              <w:tabs>
                <w:tab w:val="left" w:pos="176"/>
                <w:tab w:val="left" w:pos="459"/>
              </w:tabs>
              <w:spacing w:after="0" w:line="240" w:lineRule="auto"/>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1.3. Устойчивое развитие сельских территорий. </w:t>
            </w:r>
          </w:p>
          <w:p w:rsidR="00605E01" w:rsidRPr="00605E01" w:rsidRDefault="00605E01" w:rsidP="00605E01">
            <w:pPr>
              <w:widowControl w:val="0"/>
              <w:tabs>
                <w:tab w:val="left" w:pos="176"/>
                <w:tab w:val="left" w:pos="459"/>
              </w:tabs>
              <w:spacing w:after="0" w:line="240" w:lineRule="auto"/>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1.4. Техническая и технологическая модернизация, инновационное развитие. </w:t>
            </w:r>
          </w:p>
          <w:p w:rsidR="00605E01" w:rsidRPr="00605E01" w:rsidRDefault="00605E01" w:rsidP="00605E01">
            <w:pPr>
              <w:widowControl w:val="0"/>
              <w:tabs>
                <w:tab w:val="left" w:pos="176"/>
                <w:tab w:val="left" w:pos="459"/>
              </w:tabs>
              <w:spacing w:after="0" w:line="240" w:lineRule="auto"/>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1.5. Обеспечение деятельности МКУ «Управление </w:t>
            </w:r>
            <w:proofErr w:type="gramStart"/>
            <w:r w:rsidRPr="00605E01">
              <w:rPr>
                <w:rFonts w:ascii="Times New Roman" w:eastAsia="Calibri" w:hAnsi="Times New Roman" w:cs="Times New Roman"/>
                <w:sz w:val="24"/>
                <w:szCs w:val="24"/>
              </w:rPr>
              <w:t>сельского</w:t>
            </w:r>
            <w:proofErr w:type="gramEnd"/>
            <w:r w:rsidRPr="00605E01">
              <w:rPr>
                <w:rFonts w:ascii="Times New Roman" w:eastAsia="Calibri" w:hAnsi="Times New Roman" w:cs="Times New Roman"/>
                <w:sz w:val="24"/>
                <w:szCs w:val="24"/>
              </w:rPr>
              <w:t xml:space="preserve"> хозяйство Богучарского муниципального района Воронежской области"</w:t>
            </w:r>
          </w:p>
        </w:tc>
      </w:tr>
      <w:tr w:rsidR="00605E01" w:rsidRPr="00605E01" w:rsidTr="00605E01">
        <w:trPr>
          <w:jc w:val="right"/>
        </w:trPr>
        <w:tc>
          <w:tcPr>
            <w:tcW w:w="2125"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Цель подпрограммы </w:t>
            </w:r>
          </w:p>
        </w:tc>
        <w:tc>
          <w:tcPr>
            <w:tcW w:w="8251"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Развитие агропромышленного комплекса района.</w:t>
            </w:r>
          </w:p>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Повышение конкурентоспособности сельскохозяйственной продукции на внутреннем и внешнем рынках в рамках вступления России во Всемирную торговую организацию.</w:t>
            </w:r>
          </w:p>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Повышение финансовой устойчивости предприятий агропромышленного комплекса.</w:t>
            </w:r>
          </w:p>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Устойчивое развитие сельских территорий.</w:t>
            </w:r>
          </w:p>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Воспроизводство и повышение эффективности использования в сельском хозяйстве земельных и других ресурсов.</w:t>
            </w:r>
          </w:p>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Повышения уровня и качества жизни на селе. </w:t>
            </w:r>
          </w:p>
        </w:tc>
      </w:tr>
      <w:tr w:rsidR="00605E01" w:rsidRPr="00605E01" w:rsidTr="00605E01">
        <w:trPr>
          <w:jc w:val="right"/>
        </w:trPr>
        <w:tc>
          <w:tcPr>
            <w:tcW w:w="2125"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Задачи подпрограммы</w:t>
            </w:r>
          </w:p>
        </w:tc>
        <w:tc>
          <w:tcPr>
            <w:tcW w:w="8251"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Основными задачами подпрограммы являются:</w:t>
            </w:r>
          </w:p>
          <w:p w:rsidR="00605E01" w:rsidRPr="00605E01" w:rsidRDefault="00605E01" w:rsidP="00605E01">
            <w:pPr>
              <w:widowControl w:val="0"/>
              <w:tabs>
                <w:tab w:val="left" w:pos="271"/>
                <w:tab w:val="left" w:pos="413"/>
              </w:tabs>
              <w:spacing w:after="0" w:line="240" w:lineRule="auto"/>
              <w:ind w:firstLine="382"/>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стимулирование роста производства основных видов сельскохозяйственной продукции;</w:t>
            </w:r>
          </w:p>
          <w:p w:rsidR="00605E01" w:rsidRPr="00605E01" w:rsidRDefault="00605E01" w:rsidP="00605E01">
            <w:pPr>
              <w:widowControl w:val="0"/>
              <w:tabs>
                <w:tab w:val="left" w:pos="271"/>
                <w:tab w:val="left" w:pos="413"/>
              </w:tabs>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осуществление противоэпизоотических мероприятий в отношении карантинных и особо опасных болезней животных; </w:t>
            </w:r>
          </w:p>
          <w:p w:rsidR="00605E01" w:rsidRPr="00605E01" w:rsidRDefault="00605E01" w:rsidP="00605E01">
            <w:pPr>
              <w:widowControl w:val="0"/>
              <w:tabs>
                <w:tab w:val="left" w:pos="271"/>
                <w:tab w:val="left" w:pos="413"/>
              </w:tabs>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поддержка развития инфраструктуры </w:t>
            </w:r>
            <w:proofErr w:type="spellStart"/>
            <w:proofErr w:type="gramStart"/>
            <w:r w:rsidRPr="00605E01">
              <w:rPr>
                <w:rFonts w:ascii="Times New Roman" w:eastAsia="Times New Roman" w:hAnsi="Times New Roman" w:cs="Times New Roman"/>
                <w:sz w:val="24"/>
                <w:szCs w:val="24"/>
                <w:lang w:eastAsia="ru-RU"/>
              </w:rPr>
              <w:t>агропродо-вольственного</w:t>
            </w:r>
            <w:proofErr w:type="spellEnd"/>
            <w:proofErr w:type="gramEnd"/>
            <w:r w:rsidRPr="00605E01">
              <w:rPr>
                <w:rFonts w:ascii="Times New Roman" w:eastAsia="Times New Roman" w:hAnsi="Times New Roman" w:cs="Times New Roman"/>
                <w:sz w:val="24"/>
                <w:szCs w:val="24"/>
                <w:lang w:eastAsia="ru-RU"/>
              </w:rPr>
              <w:t xml:space="preserve"> рынка; </w:t>
            </w:r>
          </w:p>
          <w:p w:rsidR="00605E01" w:rsidRPr="00605E01" w:rsidRDefault="00605E01" w:rsidP="00605E01">
            <w:pPr>
              <w:widowControl w:val="0"/>
              <w:tabs>
                <w:tab w:val="left" w:pos="271"/>
                <w:tab w:val="left" w:pos="413"/>
              </w:tabs>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поддержка малых форм хозяйствования; </w:t>
            </w:r>
          </w:p>
          <w:p w:rsidR="00605E01" w:rsidRPr="00605E01" w:rsidRDefault="00605E01" w:rsidP="00605E01">
            <w:pPr>
              <w:widowControl w:val="0"/>
              <w:tabs>
                <w:tab w:val="left" w:pos="271"/>
                <w:tab w:val="left" w:pos="413"/>
              </w:tabs>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повышение уровня рентабельности в сельском хозяйстве для обеспечения его устойчивого развития;</w:t>
            </w:r>
          </w:p>
          <w:p w:rsidR="00605E01" w:rsidRPr="00605E01" w:rsidRDefault="00605E01" w:rsidP="00605E01">
            <w:pPr>
              <w:widowControl w:val="0"/>
              <w:tabs>
                <w:tab w:val="left" w:pos="271"/>
                <w:tab w:val="left" w:pos="413"/>
              </w:tabs>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повышение качества жизни сельского населения;</w:t>
            </w:r>
          </w:p>
          <w:p w:rsidR="00605E01" w:rsidRPr="00605E01" w:rsidRDefault="00605E01" w:rsidP="00605E01">
            <w:pPr>
              <w:widowControl w:val="0"/>
              <w:tabs>
                <w:tab w:val="left" w:pos="271"/>
                <w:tab w:val="left" w:pos="413"/>
              </w:tabs>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стимулирование инновационной деятельности и инновационного развития агропромышленного комплекса;</w:t>
            </w:r>
          </w:p>
          <w:p w:rsidR="00605E01" w:rsidRPr="00605E01" w:rsidRDefault="00605E01" w:rsidP="00605E01">
            <w:pPr>
              <w:widowControl w:val="0"/>
              <w:tabs>
                <w:tab w:val="left" w:pos="271"/>
                <w:tab w:val="left" w:pos="413"/>
              </w:tabs>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создание условий для эффективного использования земель сельскохозяйственного назначения;</w:t>
            </w:r>
          </w:p>
          <w:p w:rsidR="00605E01" w:rsidRPr="00605E01" w:rsidRDefault="00605E01" w:rsidP="00605E01">
            <w:pPr>
              <w:widowControl w:val="0"/>
              <w:tabs>
                <w:tab w:val="left" w:pos="271"/>
                <w:tab w:val="left" w:pos="413"/>
              </w:tabs>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развитие мелиорации сельскохозяйственных земель;</w:t>
            </w:r>
          </w:p>
          <w:p w:rsidR="00605E01" w:rsidRPr="00605E01" w:rsidRDefault="00605E01" w:rsidP="00605E01">
            <w:pPr>
              <w:widowControl w:val="0"/>
              <w:tabs>
                <w:tab w:val="left" w:pos="271"/>
                <w:tab w:val="left" w:pos="413"/>
              </w:tabs>
              <w:spacing w:after="0" w:line="240" w:lineRule="auto"/>
              <w:ind w:firstLine="382"/>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повышение плодородия почв.</w:t>
            </w:r>
          </w:p>
        </w:tc>
      </w:tr>
      <w:tr w:rsidR="00605E01" w:rsidRPr="00605E01" w:rsidTr="00605E01">
        <w:trPr>
          <w:jc w:val="right"/>
        </w:trPr>
        <w:tc>
          <w:tcPr>
            <w:tcW w:w="2125"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 xml:space="preserve">Целевые индикаторы показатели и показатели подпрограммы </w:t>
            </w:r>
          </w:p>
        </w:tc>
        <w:tc>
          <w:tcPr>
            <w:tcW w:w="8251"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tabs>
                <w:tab w:val="left" w:pos="271"/>
              </w:tabs>
              <w:autoSpaceDE w:val="0"/>
              <w:autoSpaceDN w:val="0"/>
              <w:adjustRightInd w:val="0"/>
              <w:spacing w:after="0" w:line="240" w:lineRule="auto"/>
              <w:ind w:left="-43"/>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 Индекс производства продукции сельского хозяйства в хозяйствах всех категорий (в сопоставимых ценах),%.</w:t>
            </w:r>
          </w:p>
          <w:p w:rsidR="00605E01" w:rsidRPr="00605E01" w:rsidRDefault="00605E01" w:rsidP="00605E01">
            <w:pPr>
              <w:widowControl w:val="0"/>
              <w:tabs>
                <w:tab w:val="left" w:pos="27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 Индекс производства продукции растениеводства (в сопоставимых ценах),%.</w:t>
            </w:r>
          </w:p>
          <w:p w:rsidR="00605E01" w:rsidRPr="00605E01" w:rsidRDefault="00605E01" w:rsidP="00605E01">
            <w:pPr>
              <w:widowControl w:val="0"/>
              <w:tabs>
                <w:tab w:val="left" w:pos="271"/>
              </w:tabs>
              <w:autoSpaceDE w:val="0"/>
              <w:autoSpaceDN w:val="0"/>
              <w:adjustRightInd w:val="0"/>
              <w:spacing w:after="0" w:line="240" w:lineRule="auto"/>
              <w:ind w:left="-43"/>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3. Индекс производства продукции животноводства (в сопоставимых ценах),%.</w:t>
            </w:r>
          </w:p>
          <w:p w:rsidR="00605E01" w:rsidRPr="00605E01" w:rsidRDefault="00605E01" w:rsidP="00605E01">
            <w:pPr>
              <w:widowControl w:val="0"/>
              <w:tabs>
                <w:tab w:val="left" w:pos="271"/>
              </w:tabs>
              <w:autoSpaceDE w:val="0"/>
              <w:autoSpaceDN w:val="0"/>
              <w:adjustRightInd w:val="0"/>
              <w:spacing w:after="0" w:line="240" w:lineRule="auto"/>
              <w:ind w:left="-43"/>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 Индекс физического объема инвестиций в основной капитал сельского хозяйства, %.</w:t>
            </w:r>
          </w:p>
          <w:p w:rsidR="00605E01" w:rsidRPr="00605E01" w:rsidRDefault="00605E01" w:rsidP="00605E01">
            <w:pPr>
              <w:widowControl w:val="0"/>
              <w:tabs>
                <w:tab w:val="left" w:pos="271"/>
              </w:tabs>
              <w:autoSpaceDE w:val="0"/>
              <w:autoSpaceDN w:val="0"/>
              <w:adjustRightInd w:val="0"/>
              <w:spacing w:after="0" w:line="240" w:lineRule="auto"/>
              <w:ind w:left="-43"/>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5. Рентабельность сельскохозяйственных организаций, %;</w:t>
            </w:r>
          </w:p>
          <w:p w:rsidR="00605E01" w:rsidRPr="00605E01" w:rsidRDefault="00605E01" w:rsidP="00605E01">
            <w:pPr>
              <w:widowControl w:val="0"/>
              <w:tabs>
                <w:tab w:val="left" w:pos="271"/>
              </w:tabs>
              <w:autoSpaceDE w:val="0"/>
              <w:autoSpaceDN w:val="0"/>
              <w:adjustRightInd w:val="0"/>
              <w:spacing w:after="0" w:line="240" w:lineRule="auto"/>
              <w:ind w:left="-43"/>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6. 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рублей.</w:t>
            </w:r>
          </w:p>
        </w:tc>
      </w:tr>
      <w:tr w:rsidR="00605E01" w:rsidRPr="00605E01" w:rsidTr="00605E01">
        <w:trPr>
          <w:jc w:val="right"/>
        </w:trPr>
        <w:tc>
          <w:tcPr>
            <w:tcW w:w="2125"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Этапы и сроки реализации подпрограммы </w:t>
            </w:r>
          </w:p>
        </w:tc>
        <w:tc>
          <w:tcPr>
            <w:tcW w:w="8251"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Общий срок реализации 2014-2021 годы в один этап.</w:t>
            </w:r>
          </w:p>
        </w:tc>
      </w:tr>
      <w:tr w:rsidR="00605E01" w:rsidRPr="00605E01" w:rsidTr="00605E01">
        <w:trPr>
          <w:trHeight w:val="899"/>
          <w:jc w:val="right"/>
        </w:trPr>
        <w:tc>
          <w:tcPr>
            <w:tcW w:w="2125"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Объемы и источники финансирования подпрограммы</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(в действующих ценах каждого года реализации подпрограммы) </w:t>
            </w:r>
          </w:p>
        </w:tc>
        <w:tc>
          <w:tcPr>
            <w:tcW w:w="8251" w:type="dxa"/>
            <w:tcBorders>
              <w:top w:val="single" w:sz="4" w:space="0" w:color="auto"/>
              <w:left w:val="single" w:sz="4" w:space="0" w:color="auto"/>
              <w:bottom w:val="single" w:sz="4" w:space="0" w:color="auto"/>
              <w:right w:val="single" w:sz="4" w:space="0" w:color="auto"/>
            </w:tcBorders>
            <w:shd w:val="clear" w:color="auto" w:fill="FFFFFF"/>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Объем финансирования муниципальной программы составляет 586992,52 тыс. рублей, </w:t>
            </w:r>
          </w:p>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 по источникам финансирования:</w:t>
            </w:r>
          </w:p>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федеральный бюджет - 406329,33 тыс. рублей; </w:t>
            </w:r>
          </w:p>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областной бюджет – 140858,2 тыс. рублей;</w:t>
            </w:r>
          </w:p>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местный бюджет – 39804,99</w:t>
            </w:r>
          </w:p>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 по годам реализации муниципальной программы</w:t>
            </w:r>
            <w:proofErr w:type="gramStart"/>
            <w:r w:rsidRPr="00605E01">
              <w:rPr>
                <w:rFonts w:ascii="Times New Roman" w:eastAsia="Times New Roman" w:hAnsi="Times New Roman" w:cs="Times New Roman"/>
                <w:sz w:val="24"/>
                <w:szCs w:val="24"/>
                <w:lang w:eastAsia="ru-RU"/>
              </w:rPr>
              <w:t>:(</w:t>
            </w:r>
            <w:proofErr w:type="gramEnd"/>
            <w:r w:rsidRPr="00605E01">
              <w:rPr>
                <w:rFonts w:ascii="Times New Roman" w:eastAsia="Times New Roman" w:hAnsi="Times New Roman" w:cs="Times New Roman"/>
                <w:sz w:val="24"/>
                <w:szCs w:val="24"/>
                <w:lang w:eastAsia="ru-RU"/>
              </w:rPr>
              <w:t>тыс.рублей)</w:t>
            </w:r>
          </w:p>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shd w:val="clear" w:color="auto" w:fill="FFFFFF"/>
              <w:tblLook w:val="00A0"/>
            </w:tblPr>
            <w:tblGrid>
              <w:gridCol w:w="879"/>
              <w:gridCol w:w="1236"/>
              <w:gridCol w:w="1581"/>
              <w:gridCol w:w="1273"/>
              <w:gridCol w:w="1276"/>
              <w:gridCol w:w="1299"/>
            </w:tblGrid>
            <w:tr w:rsidR="00605E01" w:rsidRPr="00605E01">
              <w:trPr>
                <w:trHeight w:val="217"/>
              </w:trPr>
              <w:tc>
                <w:tcPr>
                  <w:tcW w:w="879" w:type="dxa"/>
                  <w:vMerge w:val="restart"/>
                  <w:tcBorders>
                    <w:top w:val="single" w:sz="8" w:space="0" w:color="4BACC6"/>
                    <w:left w:val="single" w:sz="8" w:space="0" w:color="4BACC6"/>
                    <w:bottom w:val="single" w:sz="8" w:space="0" w:color="4BACC6"/>
                    <w:right w:val="single" w:sz="8" w:space="0" w:color="4BACC6"/>
                  </w:tcBorders>
                  <w:shd w:val="clear" w:color="auto" w:fill="FFFFFF"/>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92" w:type="dxa"/>
                  <w:vMerge w:val="restart"/>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Всего</w:t>
                  </w:r>
                </w:p>
              </w:tc>
              <w:tc>
                <w:tcPr>
                  <w:tcW w:w="4536" w:type="dxa"/>
                  <w:gridSpan w:val="4"/>
                  <w:tcBorders>
                    <w:top w:val="single" w:sz="8" w:space="0" w:color="4BACC6"/>
                    <w:left w:val="single" w:sz="8" w:space="0" w:color="4BACC6"/>
                    <w:bottom w:val="single" w:sz="1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в том числе</w:t>
                  </w:r>
                </w:p>
              </w:tc>
            </w:tr>
            <w:tr w:rsidR="00605E01" w:rsidRPr="00605E01">
              <w:trPr>
                <w:trHeight w:val="326"/>
              </w:trPr>
              <w:tc>
                <w:tcPr>
                  <w:tcW w:w="0" w:type="auto"/>
                  <w:vMerge/>
                  <w:tcBorders>
                    <w:top w:val="single" w:sz="8" w:space="0" w:color="4BACC6"/>
                    <w:left w:val="single" w:sz="8" w:space="0" w:color="4BACC6"/>
                    <w:bottom w:val="single" w:sz="8" w:space="0" w:color="4BACC6"/>
                    <w:right w:val="single" w:sz="8" w:space="0" w:color="4BACC6"/>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bCs/>
                      <w:sz w:val="24"/>
                      <w:szCs w:val="24"/>
                      <w:lang w:eastAsia="ru-RU"/>
                    </w:rPr>
                  </w:pPr>
                </w:p>
              </w:tc>
              <w:tc>
                <w:tcPr>
                  <w:tcW w:w="0" w:type="auto"/>
                  <w:vMerge/>
                  <w:tcBorders>
                    <w:top w:val="single" w:sz="8" w:space="0" w:color="4BACC6"/>
                    <w:left w:val="single" w:sz="8" w:space="0" w:color="4BACC6"/>
                    <w:bottom w:val="single" w:sz="8" w:space="0" w:color="4BACC6"/>
                    <w:right w:val="single" w:sz="8" w:space="0" w:color="4BACC6"/>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bCs/>
                      <w:sz w:val="24"/>
                      <w:szCs w:val="24"/>
                      <w:lang w:eastAsia="ru-RU"/>
                    </w:rPr>
                  </w:pPr>
                </w:p>
              </w:tc>
              <w:tc>
                <w:tcPr>
                  <w:tcW w:w="1265"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федеральный бюджет</w:t>
                  </w:r>
                </w:p>
              </w:tc>
              <w:tc>
                <w:tcPr>
                  <w:tcW w:w="1003"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областной</w:t>
                  </w:r>
                </w:p>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бюджет</w:t>
                  </w:r>
                </w:p>
              </w:tc>
              <w:tc>
                <w:tcPr>
                  <w:tcW w:w="1276"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местный бюджет</w:t>
                  </w:r>
                </w:p>
              </w:tc>
              <w:tc>
                <w:tcPr>
                  <w:tcW w:w="992"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другие источники</w:t>
                  </w:r>
                </w:p>
              </w:tc>
            </w:tr>
            <w:tr w:rsidR="00605E01" w:rsidRPr="00605E01">
              <w:tc>
                <w:tcPr>
                  <w:tcW w:w="879"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2014</w:t>
                  </w:r>
                </w:p>
              </w:tc>
              <w:tc>
                <w:tcPr>
                  <w:tcW w:w="992"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75940,0</w:t>
                  </w:r>
                </w:p>
              </w:tc>
              <w:tc>
                <w:tcPr>
                  <w:tcW w:w="1265"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44186,8</w:t>
                  </w:r>
                </w:p>
              </w:tc>
              <w:tc>
                <w:tcPr>
                  <w:tcW w:w="1003"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27487,2</w:t>
                  </w:r>
                </w:p>
              </w:tc>
              <w:tc>
                <w:tcPr>
                  <w:tcW w:w="1276"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4266,0</w:t>
                  </w:r>
                </w:p>
              </w:tc>
              <w:tc>
                <w:tcPr>
                  <w:tcW w:w="992"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w:t>
                  </w:r>
                </w:p>
              </w:tc>
            </w:tr>
            <w:tr w:rsidR="00605E01" w:rsidRPr="00605E01">
              <w:tc>
                <w:tcPr>
                  <w:tcW w:w="879"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2015</w:t>
                  </w:r>
                </w:p>
              </w:tc>
              <w:tc>
                <w:tcPr>
                  <w:tcW w:w="992"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127916,0</w:t>
                  </w:r>
                </w:p>
              </w:tc>
              <w:tc>
                <w:tcPr>
                  <w:tcW w:w="1265"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103506,8</w:t>
                  </w:r>
                </w:p>
              </w:tc>
              <w:tc>
                <w:tcPr>
                  <w:tcW w:w="1003"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20239,7</w:t>
                  </w:r>
                </w:p>
              </w:tc>
              <w:tc>
                <w:tcPr>
                  <w:tcW w:w="1276"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4169,47</w:t>
                  </w:r>
                </w:p>
              </w:tc>
              <w:tc>
                <w:tcPr>
                  <w:tcW w:w="992"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w:t>
                  </w:r>
                </w:p>
              </w:tc>
            </w:tr>
            <w:tr w:rsidR="00605E01" w:rsidRPr="00605E01">
              <w:tc>
                <w:tcPr>
                  <w:tcW w:w="879"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2016</w:t>
                  </w:r>
                </w:p>
              </w:tc>
              <w:tc>
                <w:tcPr>
                  <w:tcW w:w="992"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89330,85</w:t>
                  </w:r>
                </w:p>
              </w:tc>
              <w:tc>
                <w:tcPr>
                  <w:tcW w:w="1265"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66967,93</w:t>
                  </w:r>
                </w:p>
              </w:tc>
              <w:tc>
                <w:tcPr>
                  <w:tcW w:w="1003"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17009,4</w:t>
                  </w:r>
                </w:p>
              </w:tc>
              <w:tc>
                <w:tcPr>
                  <w:tcW w:w="1276"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5353,52</w:t>
                  </w:r>
                </w:p>
              </w:tc>
              <w:tc>
                <w:tcPr>
                  <w:tcW w:w="992"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w:t>
                  </w:r>
                </w:p>
              </w:tc>
            </w:tr>
            <w:tr w:rsidR="00605E01" w:rsidRPr="00605E01">
              <w:tc>
                <w:tcPr>
                  <w:tcW w:w="879"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2017</w:t>
                  </w:r>
                </w:p>
              </w:tc>
              <w:tc>
                <w:tcPr>
                  <w:tcW w:w="992"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70561,6</w:t>
                  </w:r>
                </w:p>
              </w:tc>
              <w:tc>
                <w:tcPr>
                  <w:tcW w:w="1265"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57667,8</w:t>
                  </w:r>
                </w:p>
              </w:tc>
              <w:tc>
                <w:tcPr>
                  <w:tcW w:w="1003"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8069,6</w:t>
                  </w:r>
                </w:p>
              </w:tc>
              <w:tc>
                <w:tcPr>
                  <w:tcW w:w="1276"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4824,2</w:t>
                  </w:r>
                </w:p>
              </w:tc>
              <w:tc>
                <w:tcPr>
                  <w:tcW w:w="992"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w:t>
                  </w:r>
                </w:p>
              </w:tc>
            </w:tr>
            <w:tr w:rsidR="00605E01" w:rsidRPr="00605E01">
              <w:tc>
                <w:tcPr>
                  <w:tcW w:w="879"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2018</w:t>
                  </w:r>
                </w:p>
              </w:tc>
              <w:tc>
                <w:tcPr>
                  <w:tcW w:w="992"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55458,5</w:t>
                  </w:r>
                </w:p>
              </w:tc>
              <w:tc>
                <w:tcPr>
                  <w:tcW w:w="1265"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33500</w:t>
                  </w:r>
                </w:p>
              </w:tc>
              <w:tc>
                <w:tcPr>
                  <w:tcW w:w="1003"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16854,6</w:t>
                  </w:r>
                </w:p>
              </w:tc>
              <w:tc>
                <w:tcPr>
                  <w:tcW w:w="1276"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5103,9</w:t>
                  </w:r>
                </w:p>
              </w:tc>
              <w:tc>
                <w:tcPr>
                  <w:tcW w:w="992"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w:t>
                  </w:r>
                </w:p>
              </w:tc>
            </w:tr>
            <w:tr w:rsidR="00605E01" w:rsidRPr="00605E01">
              <w:tc>
                <w:tcPr>
                  <w:tcW w:w="879"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2019</w:t>
                  </w:r>
                </w:p>
              </w:tc>
              <w:tc>
                <w:tcPr>
                  <w:tcW w:w="992"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56336,8</w:t>
                  </w:r>
                </w:p>
              </w:tc>
              <w:tc>
                <w:tcPr>
                  <w:tcW w:w="1265"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33500</w:t>
                  </w:r>
                </w:p>
              </w:tc>
              <w:tc>
                <w:tcPr>
                  <w:tcW w:w="1003"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17583</w:t>
                  </w:r>
                </w:p>
              </w:tc>
              <w:tc>
                <w:tcPr>
                  <w:tcW w:w="1276"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5253,7</w:t>
                  </w:r>
                </w:p>
              </w:tc>
              <w:tc>
                <w:tcPr>
                  <w:tcW w:w="992"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w:t>
                  </w:r>
                </w:p>
              </w:tc>
            </w:tr>
            <w:tr w:rsidR="00605E01" w:rsidRPr="00605E01">
              <w:tc>
                <w:tcPr>
                  <w:tcW w:w="879"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2020</w:t>
                  </w:r>
                </w:p>
              </w:tc>
              <w:tc>
                <w:tcPr>
                  <w:tcW w:w="992"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55747,6</w:t>
                  </w:r>
                </w:p>
              </w:tc>
              <w:tc>
                <w:tcPr>
                  <w:tcW w:w="1265"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33500</w:t>
                  </w:r>
                </w:p>
              </w:tc>
              <w:tc>
                <w:tcPr>
                  <w:tcW w:w="1003"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16831</w:t>
                  </w:r>
                </w:p>
              </w:tc>
              <w:tc>
                <w:tcPr>
                  <w:tcW w:w="1276"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5417,1</w:t>
                  </w:r>
                </w:p>
              </w:tc>
              <w:tc>
                <w:tcPr>
                  <w:tcW w:w="992"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w:t>
                  </w:r>
                </w:p>
              </w:tc>
            </w:tr>
            <w:tr w:rsidR="00605E01" w:rsidRPr="00605E01">
              <w:tc>
                <w:tcPr>
                  <w:tcW w:w="879"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2021</w:t>
                  </w:r>
                </w:p>
              </w:tc>
              <w:tc>
                <w:tcPr>
                  <w:tcW w:w="992"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55701,2</w:t>
                  </w:r>
                </w:p>
              </w:tc>
              <w:tc>
                <w:tcPr>
                  <w:tcW w:w="1265"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33500</w:t>
                  </w:r>
                </w:p>
              </w:tc>
              <w:tc>
                <w:tcPr>
                  <w:tcW w:w="1003"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16784</w:t>
                  </w:r>
                </w:p>
              </w:tc>
              <w:tc>
                <w:tcPr>
                  <w:tcW w:w="1276"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5417,1</w:t>
                  </w:r>
                </w:p>
              </w:tc>
              <w:tc>
                <w:tcPr>
                  <w:tcW w:w="992" w:type="dxa"/>
                  <w:tcBorders>
                    <w:top w:val="single" w:sz="8" w:space="0" w:color="4BACC6"/>
                    <w:left w:val="single" w:sz="8" w:space="0" w:color="4BACC6"/>
                    <w:bottom w:val="single" w:sz="8" w:space="0" w:color="4BACC6"/>
                    <w:right w:val="single" w:sz="8" w:space="0" w:color="4BACC6"/>
                  </w:tcBorders>
                  <w:shd w:val="clear" w:color="auto" w:fill="FFFFFF"/>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05E01" w:rsidRPr="00605E01">
              <w:tc>
                <w:tcPr>
                  <w:tcW w:w="879"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Всего:</w:t>
                  </w:r>
                </w:p>
              </w:tc>
              <w:tc>
                <w:tcPr>
                  <w:tcW w:w="992"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586992,52</w:t>
                  </w:r>
                </w:p>
              </w:tc>
              <w:tc>
                <w:tcPr>
                  <w:tcW w:w="1265"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406329,33</w:t>
                  </w:r>
                </w:p>
              </w:tc>
              <w:tc>
                <w:tcPr>
                  <w:tcW w:w="1003"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140858,2</w:t>
                  </w:r>
                </w:p>
              </w:tc>
              <w:tc>
                <w:tcPr>
                  <w:tcW w:w="1276"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39804,99</w:t>
                  </w:r>
                </w:p>
              </w:tc>
              <w:tc>
                <w:tcPr>
                  <w:tcW w:w="992" w:type="dxa"/>
                  <w:tcBorders>
                    <w:top w:val="single" w:sz="8" w:space="0" w:color="4BACC6"/>
                    <w:left w:val="single" w:sz="8" w:space="0" w:color="4BACC6"/>
                    <w:bottom w:val="single" w:sz="8" w:space="0" w:color="FFFFFF"/>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w:t>
                  </w:r>
                </w:p>
              </w:tc>
            </w:tr>
            <w:tr w:rsidR="00605E01" w:rsidRPr="00605E01">
              <w:tc>
                <w:tcPr>
                  <w:tcW w:w="879" w:type="dxa"/>
                  <w:tcBorders>
                    <w:top w:val="single" w:sz="8" w:space="0" w:color="4BACC6"/>
                    <w:left w:val="single" w:sz="8" w:space="0" w:color="4BACC6"/>
                    <w:bottom w:val="single" w:sz="8" w:space="0" w:color="4BACC6"/>
                    <w:right w:val="single" w:sz="8" w:space="0" w:color="4BACC6"/>
                  </w:tcBorders>
                  <w:shd w:val="clear" w:color="auto" w:fill="FFFFFF"/>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92" w:type="dxa"/>
                  <w:tcBorders>
                    <w:top w:val="single" w:sz="8" w:space="0" w:color="4BACC6"/>
                    <w:left w:val="single" w:sz="8" w:space="0" w:color="4BACC6"/>
                    <w:bottom w:val="single" w:sz="8" w:space="0" w:color="4BACC6"/>
                    <w:right w:val="single" w:sz="8" w:space="0" w:color="4BACC6"/>
                  </w:tcBorders>
                  <w:shd w:val="clear" w:color="auto" w:fill="FFFFFF"/>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65" w:type="dxa"/>
                  <w:tcBorders>
                    <w:top w:val="single" w:sz="8" w:space="0" w:color="4BACC6"/>
                    <w:left w:val="single" w:sz="8" w:space="0" w:color="4BACC6"/>
                    <w:bottom w:val="single" w:sz="8" w:space="0" w:color="4BACC6"/>
                    <w:right w:val="single" w:sz="8" w:space="0" w:color="4BACC6"/>
                  </w:tcBorders>
                  <w:shd w:val="clear" w:color="auto" w:fill="FFFFFF"/>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03" w:type="dxa"/>
                  <w:tcBorders>
                    <w:top w:val="single" w:sz="8" w:space="0" w:color="4BACC6"/>
                    <w:left w:val="single" w:sz="8" w:space="0" w:color="4BACC6"/>
                    <w:bottom w:val="single" w:sz="8" w:space="0" w:color="4BACC6"/>
                    <w:right w:val="single" w:sz="8" w:space="0" w:color="4BACC6"/>
                  </w:tcBorders>
                  <w:shd w:val="clear" w:color="auto" w:fill="FFFFFF"/>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4BACC6"/>
                    <w:left w:val="single" w:sz="8" w:space="0" w:color="4BACC6"/>
                    <w:bottom w:val="single" w:sz="8" w:space="0" w:color="4BACC6"/>
                    <w:right w:val="single" w:sz="8" w:space="0" w:color="4BACC6"/>
                  </w:tcBorders>
                  <w:shd w:val="clear" w:color="auto" w:fill="FFFFFF"/>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2" w:type="dxa"/>
                  <w:tcBorders>
                    <w:top w:val="single" w:sz="8" w:space="0" w:color="FFFFFF"/>
                    <w:left w:val="single" w:sz="8" w:space="0" w:color="4BACC6"/>
                    <w:bottom w:val="single" w:sz="8" w:space="0" w:color="4BACC6"/>
                    <w:right w:val="single" w:sz="8" w:space="0" w:color="4BACC6"/>
                  </w:tcBorders>
                  <w:shd w:val="clear" w:color="auto" w:fill="FFFFFF"/>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p>
        </w:tc>
      </w:tr>
      <w:tr w:rsidR="00605E01" w:rsidRPr="00605E01" w:rsidTr="00605E01">
        <w:trPr>
          <w:trHeight w:val="899"/>
          <w:jc w:val="right"/>
        </w:trPr>
        <w:tc>
          <w:tcPr>
            <w:tcW w:w="2125"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Ожидаемые конечные результаты реализации подпрограммы </w:t>
            </w:r>
          </w:p>
        </w:tc>
        <w:tc>
          <w:tcPr>
            <w:tcW w:w="8251" w:type="dxa"/>
            <w:tcBorders>
              <w:top w:val="single" w:sz="4" w:space="0" w:color="auto"/>
              <w:left w:val="single" w:sz="4" w:space="0" w:color="auto"/>
              <w:bottom w:val="single" w:sz="4" w:space="0" w:color="auto"/>
              <w:right w:val="single" w:sz="4" w:space="0" w:color="auto"/>
            </w:tcBorders>
            <w:shd w:val="clear" w:color="auto" w:fill="FFFFFF"/>
            <w:hideMark/>
          </w:tcPr>
          <w:p w:rsidR="00605E01" w:rsidRPr="00605E01" w:rsidRDefault="00605E01" w:rsidP="00605E01">
            <w:pPr>
              <w:widowControl w:val="0"/>
              <w:tabs>
                <w:tab w:val="left" w:pos="31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Ожидаемые конечные результаты реализации подпрограммы:</w:t>
            </w:r>
          </w:p>
          <w:p w:rsidR="00605E01" w:rsidRPr="00605E01" w:rsidRDefault="00605E01" w:rsidP="00605E01">
            <w:pPr>
              <w:widowControl w:val="0"/>
              <w:tabs>
                <w:tab w:val="left" w:pos="317"/>
              </w:tabs>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увеличение производства продукции сельского хозяйства в хозяйствах всех категорий (в сопоставимых ценах) в 2021 году по отношению к 2013 году на 20,3 процента; </w:t>
            </w:r>
          </w:p>
          <w:p w:rsidR="00605E01" w:rsidRPr="00605E01" w:rsidRDefault="00605E01" w:rsidP="00605E01">
            <w:pPr>
              <w:widowControl w:val="0"/>
              <w:tabs>
                <w:tab w:val="left" w:pos="317"/>
              </w:tabs>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увеличение производства продукции растениеводства в хозяйствах всех категорий (в сопоставимых ценах) в 2021 году по отношению к 2013 году на </w:t>
            </w:r>
            <w:r w:rsidRPr="00605E01">
              <w:rPr>
                <w:rFonts w:ascii="Times New Roman" w:eastAsia="Times New Roman" w:hAnsi="Times New Roman" w:cs="Times New Roman"/>
                <w:sz w:val="24"/>
                <w:szCs w:val="24"/>
                <w:lang w:eastAsia="ru-RU"/>
              </w:rPr>
              <w:lastRenderedPageBreak/>
              <w:t xml:space="preserve">7,4 процента; </w:t>
            </w:r>
          </w:p>
          <w:p w:rsidR="00605E01" w:rsidRPr="00605E01" w:rsidRDefault="00605E01" w:rsidP="00605E01">
            <w:pPr>
              <w:widowControl w:val="0"/>
              <w:tabs>
                <w:tab w:val="left" w:pos="317"/>
              </w:tabs>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увеличение производства продукции животноводства в хозяйствах всех категорий (в сопоставимых ценах) в 2021 году по отношению к 2013 году на 41,0 процентов; </w:t>
            </w:r>
          </w:p>
          <w:p w:rsidR="00605E01" w:rsidRPr="00605E01" w:rsidRDefault="00605E01" w:rsidP="00605E01">
            <w:pPr>
              <w:widowControl w:val="0"/>
              <w:tabs>
                <w:tab w:val="left" w:pos="317"/>
              </w:tabs>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обеспечение среднегодового темпа прироста объема инвестиций в основной капитал сельского хозяйства в размере не менее 6,0 процентов;</w:t>
            </w:r>
          </w:p>
          <w:p w:rsidR="00605E01" w:rsidRPr="00605E01" w:rsidRDefault="00605E01" w:rsidP="00605E01">
            <w:pPr>
              <w:widowControl w:val="0"/>
              <w:tabs>
                <w:tab w:val="left" w:pos="317"/>
              </w:tabs>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повышение уровня рентабельности сельскохозяйственных организаций до 15 процентов (с учетом субсидий);</w:t>
            </w:r>
          </w:p>
          <w:p w:rsidR="00605E01" w:rsidRPr="00605E01" w:rsidRDefault="00605E01" w:rsidP="00605E01">
            <w:pPr>
              <w:widowControl w:val="0"/>
              <w:tabs>
                <w:tab w:val="left" w:pos="317"/>
              </w:tabs>
              <w:spacing w:after="0" w:line="240" w:lineRule="auto"/>
              <w:ind w:firstLine="382"/>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доведение уровня заработной платы в сельском хозяйстве до 21,8 тыс. рублей к 2021 году.</w:t>
            </w:r>
          </w:p>
        </w:tc>
      </w:tr>
    </w:tbl>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ind w:firstLine="709"/>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Раздел 1. Характеристика сферы реализации подпрограммы, описание основных проблем в указанной сфере и прогноз ее развития</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Агропромышленный комплекс и его базовая отрасль - сельское хозяйство являются ведущими </w:t>
      </w:r>
      <w:proofErr w:type="spellStart"/>
      <w:r w:rsidRPr="00605E01">
        <w:rPr>
          <w:rFonts w:ascii="Times New Roman" w:eastAsia="Times New Roman" w:hAnsi="Times New Roman" w:cs="Times New Roman"/>
          <w:sz w:val="24"/>
          <w:szCs w:val="24"/>
          <w:lang w:eastAsia="ru-RU"/>
        </w:rPr>
        <w:t>системообразующими</w:t>
      </w:r>
      <w:proofErr w:type="spellEnd"/>
      <w:r w:rsidRPr="00605E01">
        <w:rPr>
          <w:rFonts w:ascii="Times New Roman" w:eastAsia="Times New Roman" w:hAnsi="Times New Roman" w:cs="Times New Roman"/>
          <w:sz w:val="24"/>
          <w:szCs w:val="24"/>
          <w:lang w:eastAsia="ru-RU"/>
        </w:rPr>
        <w:t xml:space="preserve"> сферами экономики района, формирующими агропродовольственный рынок, продовольственную и экономическую безопасность, трудовой и поселенческий потенциал.</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605E01">
        <w:rPr>
          <w:rFonts w:ascii="Times New Roman" w:eastAsia="Times New Roman" w:hAnsi="Times New Roman" w:cs="Times New Roman"/>
          <w:sz w:val="24"/>
          <w:szCs w:val="24"/>
          <w:lang w:eastAsia="ru-RU"/>
        </w:rPr>
        <w:t>За период реализации приоритетного национального проекта "Развитие агропромышленного комплекса", областной целевой программы "Развитие сельского хозяйства на территории Воронежской области на 2008 - 2012 годы", утвержденной постановлением Воронежской областной Думы от 22.11.2007 N 1107-IV-ОД и муниципальной целевой программы «Развитие агропромышленного комплекса Богучарского муниципального района на 2008 – 2012 годы», утвержденной решением Совета народных депутатов Богучарского муниципального района от 22 июля 2008 года №41</w:t>
      </w:r>
      <w:proofErr w:type="gramEnd"/>
      <w:r w:rsidRPr="00605E01">
        <w:rPr>
          <w:rFonts w:ascii="Times New Roman" w:eastAsia="Times New Roman" w:hAnsi="Times New Roman" w:cs="Times New Roman"/>
          <w:sz w:val="24"/>
          <w:szCs w:val="24"/>
          <w:lang w:eastAsia="ru-RU"/>
        </w:rPr>
        <w:t xml:space="preserve">, был обеспечен рост продукции сельского хозяйства и производства пищевых продуктов. Улучшилась экономика сельскохозяйственных организаций, активизировалась работа по </w:t>
      </w:r>
      <w:proofErr w:type="gramStart"/>
      <w:r w:rsidRPr="00605E01">
        <w:rPr>
          <w:rFonts w:ascii="Times New Roman" w:eastAsia="Times New Roman" w:hAnsi="Times New Roman" w:cs="Times New Roman"/>
          <w:sz w:val="24"/>
          <w:szCs w:val="24"/>
          <w:lang w:eastAsia="ru-RU"/>
        </w:rPr>
        <w:t>социальному</w:t>
      </w:r>
      <w:proofErr w:type="gramEnd"/>
      <w:r w:rsidRPr="00605E01">
        <w:rPr>
          <w:rFonts w:ascii="Times New Roman" w:eastAsia="Times New Roman" w:hAnsi="Times New Roman" w:cs="Times New Roman"/>
          <w:sz w:val="24"/>
          <w:szCs w:val="24"/>
          <w:lang w:eastAsia="ru-RU"/>
        </w:rPr>
        <w:t xml:space="preserve"> развитию сельских территорий.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Вместе с тем последствия мирового финансового и экономического кризиса 2008 года, а также жестокая засуха 2010 года негативно отразились на инвестиционном климате в агропромышленном комплексе, динамике развития сельскохозяйственного производства.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Основными проблемами развития агропромышленного комплекса являются:</w:t>
      </w:r>
    </w:p>
    <w:p w:rsidR="00605E01" w:rsidRPr="00605E01" w:rsidRDefault="00605E01" w:rsidP="00605E01">
      <w:pPr>
        <w:widowControl w:val="0"/>
        <w:tabs>
          <w:tab w:val="left" w:pos="851"/>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технико-технологическое отставание сельского хозяйства из-за недостаточного уровня доходов сельскохозяйственных товаропроизводителей для осуществления модернизации;</w:t>
      </w:r>
    </w:p>
    <w:p w:rsidR="00605E01" w:rsidRPr="00605E01" w:rsidRDefault="00605E01" w:rsidP="00605E01">
      <w:pPr>
        <w:widowControl w:val="0"/>
        <w:tabs>
          <w:tab w:val="left" w:pos="851"/>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ограниченный доступ сельскохозяйственных товаропроизводителей к рынку в условиях несовершенства его инфраструктуры, возрастающей монополизации торговых сетей;</w:t>
      </w:r>
    </w:p>
    <w:p w:rsidR="00605E01" w:rsidRPr="00605E01" w:rsidRDefault="00605E01" w:rsidP="00605E01">
      <w:pPr>
        <w:widowControl w:val="0"/>
        <w:tabs>
          <w:tab w:val="left" w:pos="851"/>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медленные темпы социального развития сельских территорий, определяющие ухудшение социально-демографической ситуации, отток трудоспособного населения, особенно молодежи, сокращение сельской поселенческой сети.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Для социально-экономической ситуации агропромышленного комплекса района характерны те же проблемы, негативные тенденции и трудности, что и для страны в целом.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Богучарский муниципальный район по природно-климатическим и экономическим условиям является зоной интенсивного и развитого сельскохозяйственного производства со специализацией на производстве зерна и подсолнечника - в растениеводстве; молока и мяса крупного рогатого скота, баранины – в животноводстве.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Для производства сельскохозяйственной продукции в районе имеется 162,6 тыс. га земель сельскохозяйственного назначения, в том числе 115,6 тыс. га пашни. Землепользователями являются сельскохозяйственные предприятия различных форм </w:t>
      </w:r>
      <w:r w:rsidRPr="00605E01">
        <w:rPr>
          <w:rFonts w:ascii="Times New Roman" w:eastAsia="Times New Roman" w:hAnsi="Times New Roman" w:cs="Times New Roman"/>
          <w:sz w:val="24"/>
          <w:szCs w:val="24"/>
          <w:lang w:eastAsia="ru-RU"/>
        </w:rPr>
        <w:lastRenderedPageBreak/>
        <w:t>собственности, крестьянско-фермерские хозяйства и личные подсобные хозяйства, используемые соответственно 64,0; 27 и 9 % сельхозугодий.</w:t>
      </w:r>
    </w:p>
    <w:p w:rsidR="00605E01" w:rsidRPr="00605E01" w:rsidRDefault="008D66B8" w:rsidP="00605E01">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Надпись 4" o:spid="_x0000_s1026" type="#_x0000_t202" style="position:absolute;left:0;text-align:left;margin-left:9.95pt;margin-top:210.15pt;width:50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322 0 -322 20160 21600 20160 21600 0 -32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" stroked="f">
            <v:textbox inset="0,0,0,0">
              <w:txbxContent>
                <w:tbl>
                  <w:tblPr>
                    <w:tblW w:w="5000" w:type="pct"/>
                    <w:tblCellSpacing w:w="0" w:type="dxa"/>
                    <w:tblCellMar>
                      <w:left w:w="0" w:type="dxa"/>
                      <w:right w:w="0" w:type="dxa"/>
                    </w:tblCellMar>
                    <w:tblLook w:val="04A0"/>
                  </w:tblPr>
                  <w:tblGrid>
                    <w:gridCol w:w="1015"/>
                  </w:tblGrid>
                  <w:tr w:rsidR="00605E01">
                    <w:trPr>
                      <w:tblCellSpacing w:w="0" w:type="dxa"/>
                    </w:trPr>
                    <w:tc>
                      <w:tcPr>
                        <w:tcW w:w="0" w:type="auto"/>
                        <w:vAlign w:val="center"/>
                        <w:hideMark/>
                      </w:tcPr>
                      <w:p w:rsidR="00605E01" w:rsidRDefault="00605E01">
                        <w:pPr>
                          <w:pStyle w:val="ab"/>
                          <w:rPr>
                            <w:noProof/>
                            <w:sz w:val="28"/>
                            <w:szCs w:val="28"/>
                          </w:rPr>
                        </w:pPr>
                        <w:r>
                          <w:t>Рисунок 3</w:t>
                        </w:r>
                      </w:p>
                    </w:tc>
                  </w:tr>
                </w:tbl>
                <w:p w:rsidR="00605E01" w:rsidRDefault="00605E01" w:rsidP="00605E01">
                  <w:pPr>
                    <w:rPr>
                      <w:rFonts w:ascii="Times New Roman" w:hAnsi="Times New Roman"/>
                      <w:sz w:val="24"/>
                      <w:szCs w:val="24"/>
                    </w:rPr>
                  </w:pPr>
                </w:p>
              </w:txbxContent>
            </v:textbox>
            <w10:wrap type="tight"/>
          </v:shape>
        </w:pict>
      </w:r>
      <w:r w:rsidR="00605E01" w:rsidRPr="00605E01">
        <w:rPr>
          <w:rFonts w:ascii="Times New Roman" w:eastAsia="Times New Roman" w:hAnsi="Times New Roman" w:cs="Times New Roman"/>
          <w:noProof/>
          <w:sz w:val="24"/>
          <w:szCs w:val="24"/>
          <w:lang w:eastAsia="ru-RU"/>
        </w:rPr>
        <w:drawing>
          <wp:anchor distT="0" distB="3429" distL="114300" distR="116840" simplePos="0" relativeHeight="251657216" behindDoc="1" locked="0" layoutInCell="1" allowOverlap="1">
            <wp:simplePos x="0" y="0"/>
            <wp:positionH relativeFrom="column">
              <wp:posOffset>8890</wp:posOffset>
            </wp:positionH>
            <wp:positionV relativeFrom="paragraph">
              <wp:posOffset>658495</wp:posOffset>
            </wp:positionV>
            <wp:extent cx="3633470" cy="2170430"/>
            <wp:effectExtent l="0" t="0" r="0" b="0"/>
            <wp:wrapTight wrapText="bothSides">
              <wp:wrapPolygon edited="0">
                <wp:start x="0" y="0"/>
                <wp:lineTo x="0" y="21233"/>
                <wp:lineTo x="21404" y="21233"/>
                <wp:lineTo x="21404"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3470" cy="2170430"/>
                    </a:xfrm>
                    <a:prstGeom prst="rect">
                      <a:avLst/>
                    </a:prstGeom>
                    <a:noFill/>
                  </pic:spPr>
                </pic:pic>
              </a:graphicData>
            </a:graphic>
          </wp:anchor>
        </w:drawing>
      </w:r>
      <w:r w:rsidR="00605E01" w:rsidRPr="00605E01">
        <w:rPr>
          <w:rFonts w:ascii="Times New Roman" w:eastAsia="Times New Roman" w:hAnsi="Times New Roman" w:cs="Times New Roman"/>
          <w:sz w:val="24"/>
          <w:szCs w:val="24"/>
          <w:lang w:eastAsia="ru-RU"/>
        </w:rPr>
        <w:t xml:space="preserve">В рамках Богучарского муниципального района агропромышленный комплекс является одной из ведущих отраслей экономики района. Значительную роль в экономике района играет сельскохозяйственное производство, доля которого в валовом муниципальном продукте в среднем за 2009-2012 годы составила 30,4% (рисунок 3). Несмотря на неблагоприятные погодные условия, сложившиеся в 2010–2012 годах (жесточайшая жара 2010 года, </w:t>
      </w:r>
      <w:proofErr w:type="spellStart"/>
      <w:r w:rsidR="00605E01" w:rsidRPr="00605E01">
        <w:rPr>
          <w:rFonts w:ascii="Times New Roman" w:eastAsia="Times New Roman" w:hAnsi="Times New Roman" w:cs="Times New Roman"/>
          <w:sz w:val="24"/>
          <w:szCs w:val="24"/>
          <w:lang w:eastAsia="ru-RU"/>
        </w:rPr>
        <w:t>шква-листый</w:t>
      </w:r>
      <w:proofErr w:type="spellEnd"/>
      <w:r w:rsidR="00605E01" w:rsidRPr="00605E01">
        <w:rPr>
          <w:rFonts w:ascii="Times New Roman" w:eastAsia="Times New Roman" w:hAnsi="Times New Roman" w:cs="Times New Roman"/>
          <w:sz w:val="24"/>
          <w:szCs w:val="24"/>
          <w:lang w:eastAsia="ru-RU"/>
        </w:rPr>
        <w:t xml:space="preserve"> ветер, ураган, град 2011 года, засуха весной 2012 года) валовой сбор зерна по сравнению с предыдущим пятилетием вырос на 34%. Однако производство подсолнечника уменьшилось на 13 процентов, а сахарной свеклы сошло </w:t>
      </w:r>
      <w:proofErr w:type="gramStart"/>
      <w:r w:rsidR="00605E01" w:rsidRPr="00605E01">
        <w:rPr>
          <w:rFonts w:ascii="Times New Roman" w:eastAsia="Times New Roman" w:hAnsi="Times New Roman" w:cs="Times New Roman"/>
          <w:sz w:val="24"/>
          <w:szCs w:val="24"/>
          <w:lang w:eastAsia="ru-RU"/>
        </w:rPr>
        <w:t>на</w:t>
      </w:r>
      <w:proofErr w:type="gramEnd"/>
      <w:r w:rsidR="00605E01" w:rsidRPr="00605E01">
        <w:rPr>
          <w:rFonts w:ascii="Times New Roman" w:eastAsia="Times New Roman" w:hAnsi="Times New Roman" w:cs="Times New Roman"/>
          <w:sz w:val="24"/>
          <w:szCs w:val="24"/>
          <w:lang w:eastAsia="ru-RU"/>
        </w:rPr>
        <w:t xml:space="preserve"> нет.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Производство в динамике продукции растениеводства представлено на рисунке 4. </w:t>
      </w:r>
    </w:p>
    <w:p w:rsidR="00605E01" w:rsidRPr="00605E01" w:rsidRDefault="008D66B8" w:rsidP="00605E01">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Надпись 2" o:spid="_x0000_s1027" type="#_x0000_t202" style="position:absolute;left:0;text-align:left;margin-left:5.9pt;margin-top:3in;width:67.9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237 0 -237 20571 21600 20571 21600 0 -23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" stroked="f">
            <v:textbox inset="0,0,0,0">
              <w:txbxContent>
                <w:tbl>
                  <w:tblPr>
                    <w:tblW w:w="5000" w:type="pct"/>
                    <w:tblCellSpacing w:w="0" w:type="dxa"/>
                    <w:tblCellMar>
                      <w:left w:w="0" w:type="dxa"/>
                      <w:right w:w="0" w:type="dxa"/>
                    </w:tblCellMar>
                    <w:tblLook w:val="04A0"/>
                  </w:tblPr>
                  <w:tblGrid>
                    <w:gridCol w:w="1373"/>
                  </w:tblGrid>
                  <w:tr w:rsidR="00605E01">
                    <w:trPr>
                      <w:tblCellSpacing w:w="0" w:type="dxa"/>
                    </w:trPr>
                    <w:tc>
                      <w:tcPr>
                        <w:tcW w:w="0" w:type="auto"/>
                        <w:vAlign w:val="center"/>
                        <w:hideMark/>
                      </w:tcPr>
                      <w:p w:rsidR="00605E01" w:rsidRDefault="00605E01">
                        <w:pPr>
                          <w:pStyle w:val="ab"/>
                          <w:rPr>
                            <w:noProof/>
                            <w:sz w:val="28"/>
                            <w:szCs w:val="28"/>
                          </w:rPr>
                        </w:pPr>
                        <w:r>
                          <w:t>Рисунок 4</w:t>
                        </w:r>
                      </w:p>
                    </w:tc>
                  </w:tr>
                </w:tbl>
                <w:p w:rsidR="00605E01" w:rsidRDefault="00605E01" w:rsidP="00605E01">
                  <w:pPr>
                    <w:rPr>
                      <w:rFonts w:ascii="Times New Roman" w:hAnsi="Times New Roman"/>
                      <w:sz w:val="24"/>
                      <w:szCs w:val="24"/>
                    </w:rPr>
                  </w:pPr>
                </w:p>
              </w:txbxContent>
            </v:textbox>
            <w10:wrap type="tight"/>
          </v:shape>
        </w:pict>
      </w:r>
      <w:r w:rsidR="00605E01" w:rsidRPr="00605E01">
        <w:rPr>
          <w:rFonts w:ascii="Times New Roman" w:eastAsia="Times New Roman" w:hAnsi="Times New Roman" w:cs="Times New Roman"/>
          <w:noProof/>
          <w:sz w:val="24"/>
          <w:szCs w:val="24"/>
          <w:lang w:eastAsia="ru-RU"/>
        </w:rPr>
        <w:drawing>
          <wp:anchor distT="0" distB="3048" distL="114300" distR="114300" simplePos="0" relativeHeight="251658240" behindDoc="1" locked="0" layoutInCell="1" allowOverlap="1">
            <wp:simplePos x="0" y="0"/>
            <wp:positionH relativeFrom="column">
              <wp:posOffset>3175</wp:posOffset>
            </wp:positionH>
            <wp:positionV relativeFrom="paragraph">
              <wp:posOffset>62865</wp:posOffset>
            </wp:positionV>
            <wp:extent cx="3724910" cy="2944495"/>
            <wp:effectExtent l="0" t="0" r="0" b="0"/>
            <wp:wrapTight wrapText="bothSides">
              <wp:wrapPolygon edited="0">
                <wp:start x="0" y="0"/>
                <wp:lineTo x="0" y="21381"/>
                <wp:lineTo x="21431" y="21381"/>
                <wp:lineTo x="2143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24910" cy="2944495"/>
                    </a:xfrm>
                    <a:prstGeom prst="rect">
                      <a:avLst/>
                    </a:prstGeom>
                    <a:noFill/>
                  </pic:spPr>
                </pic:pic>
              </a:graphicData>
            </a:graphic>
          </wp:anchor>
        </w:drawing>
      </w:r>
      <w:proofErr w:type="gramStart"/>
      <w:r w:rsidR="00605E01" w:rsidRPr="00605E01">
        <w:rPr>
          <w:rFonts w:ascii="Times New Roman" w:eastAsia="Times New Roman" w:hAnsi="Times New Roman" w:cs="Times New Roman"/>
          <w:sz w:val="24"/>
          <w:szCs w:val="24"/>
          <w:lang w:eastAsia="ru-RU"/>
        </w:rPr>
        <w:t xml:space="preserve">В 2012 году в сравнении с 2007 годом в отрасли растениеводства наблюдается падение производства сахарной свеклы - на 100%, подсолнечника - на 13%. Это связано с тем, что процентная доля подсолнечника в структуре посевных площадей не должна превышать 15%, поэтому начиная с 2008 года с каждым последующим годом идет снижение посевов на 1,5–2,0 тысячи гектаров для доведения научно – обоснованных </w:t>
      </w:r>
      <w:proofErr w:type="spellStart"/>
      <w:r w:rsidR="00605E01" w:rsidRPr="00605E01">
        <w:rPr>
          <w:rFonts w:ascii="Times New Roman" w:eastAsia="Times New Roman" w:hAnsi="Times New Roman" w:cs="Times New Roman"/>
          <w:sz w:val="24"/>
          <w:szCs w:val="24"/>
          <w:lang w:eastAsia="ru-RU"/>
        </w:rPr>
        <w:t>парамет-ров</w:t>
      </w:r>
      <w:proofErr w:type="spellEnd"/>
      <w:r w:rsidR="00605E01" w:rsidRPr="00605E01">
        <w:rPr>
          <w:rFonts w:ascii="Times New Roman" w:eastAsia="Times New Roman" w:hAnsi="Times New Roman" w:cs="Times New Roman"/>
          <w:sz w:val="24"/>
          <w:szCs w:val="24"/>
          <w:lang w:eastAsia="ru-RU"/>
        </w:rPr>
        <w:t xml:space="preserve"> структуры</w:t>
      </w:r>
      <w:proofErr w:type="gramEnd"/>
      <w:r w:rsidR="00605E01" w:rsidRPr="00605E01">
        <w:rPr>
          <w:rFonts w:ascii="Times New Roman" w:eastAsia="Times New Roman" w:hAnsi="Times New Roman" w:cs="Times New Roman"/>
          <w:sz w:val="24"/>
          <w:szCs w:val="24"/>
          <w:lang w:eastAsia="ru-RU"/>
        </w:rPr>
        <w:t xml:space="preserve"> посевных площадей. В отрасли животноводства за период с 2008 по 2012 годы по сравнению с прошлым пятилетием наметился рост производства молока на 4,7% и реализации мяса в живом весе на 29,0%. Однако, </w:t>
      </w:r>
      <w:proofErr w:type="gramStart"/>
      <w:r w:rsidR="00605E01" w:rsidRPr="00605E01">
        <w:rPr>
          <w:rFonts w:ascii="Times New Roman" w:eastAsia="Times New Roman" w:hAnsi="Times New Roman" w:cs="Times New Roman"/>
          <w:sz w:val="24"/>
          <w:szCs w:val="24"/>
          <w:lang w:eastAsia="ru-RU"/>
        </w:rPr>
        <w:t>из</w:t>
      </w:r>
      <w:proofErr w:type="gramEnd"/>
      <w:r w:rsidR="00605E01" w:rsidRPr="00605E01">
        <w:rPr>
          <w:rFonts w:ascii="Times New Roman" w:eastAsia="Times New Roman" w:hAnsi="Times New Roman" w:cs="Times New Roman"/>
          <w:sz w:val="24"/>
          <w:szCs w:val="24"/>
          <w:lang w:eastAsia="ru-RU"/>
        </w:rPr>
        <w:t xml:space="preserve"> – </w:t>
      </w:r>
      <w:proofErr w:type="gramStart"/>
      <w:r w:rsidR="00605E01" w:rsidRPr="00605E01">
        <w:rPr>
          <w:rFonts w:ascii="Times New Roman" w:eastAsia="Times New Roman" w:hAnsi="Times New Roman" w:cs="Times New Roman"/>
          <w:sz w:val="24"/>
          <w:szCs w:val="24"/>
          <w:lang w:eastAsia="ru-RU"/>
        </w:rPr>
        <w:t>за</w:t>
      </w:r>
      <w:proofErr w:type="gramEnd"/>
      <w:r w:rsidR="00605E01" w:rsidRPr="00605E01">
        <w:rPr>
          <w:rFonts w:ascii="Times New Roman" w:eastAsia="Times New Roman" w:hAnsi="Times New Roman" w:cs="Times New Roman"/>
          <w:sz w:val="24"/>
          <w:szCs w:val="24"/>
          <w:lang w:eastAsia="ru-RU"/>
        </w:rPr>
        <w:t xml:space="preserve"> заболевания свиней вирусом африканской чумы летом 2013 года все </w:t>
      </w:r>
      <w:proofErr w:type="spellStart"/>
      <w:r w:rsidR="00605E01" w:rsidRPr="00605E01">
        <w:rPr>
          <w:rFonts w:ascii="Times New Roman" w:eastAsia="Times New Roman" w:hAnsi="Times New Roman" w:cs="Times New Roman"/>
          <w:sz w:val="24"/>
          <w:szCs w:val="24"/>
          <w:lang w:eastAsia="ru-RU"/>
        </w:rPr>
        <w:t>свинопоголовье</w:t>
      </w:r>
      <w:proofErr w:type="spellEnd"/>
      <w:r w:rsidR="00605E01" w:rsidRPr="00605E01">
        <w:rPr>
          <w:rFonts w:ascii="Times New Roman" w:eastAsia="Times New Roman" w:hAnsi="Times New Roman" w:cs="Times New Roman"/>
          <w:sz w:val="24"/>
          <w:szCs w:val="24"/>
          <w:lang w:eastAsia="ru-RU"/>
        </w:rPr>
        <w:t xml:space="preserve"> в районе было уничтожено. Доля мяса свиней в общем производстве мяса составляла 60–65%, поэтому в 2013 году производство мяса в районе резко сократилось.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В 2011 году уровень рентабельности по сельскому хозяйству составил 7,8 %, что на 7,7 % ниже, чем в 2003 году. Производство всех видов продукции животноводства более чем 10 лет убыточно (таблица 1). </w:t>
      </w:r>
    </w:p>
    <w:p w:rsidR="00605E01" w:rsidRPr="00605E01" w:rsidRDefault="00605E01" w:rsidP="00605E01">
      <w:pPr>
        <w:widowControl w:val="0"/>
        <w:spacing w:after="0" w:line="240" w:lineRule="auto"/>
        <w:ind w:firstLine="709"/>
        <w:jc w:val="right"/>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Таблица 1. </w:t>
      </w:r>
    </w:p>
    <w:p w:rsidR="00605E01" w:rsidRPr="00605E01" w:rsidRDefault="00605E01" w:rsidP="00605E01">
      <w:pPr>
        <w:widowControl w:val="0"/>
        <w:tabs>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Уровень рентабельности сельскохозяйственного производства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сельскохозяйственных организациях</w:t>
      </w:r>
      <w:proofErr w:type="gramStart"/>
      <w:r w:rsidRPr="00605E01">
        <w:rPr>
          <w:rFonts w:ascii="Times New Roman" w:eastAsia="Times New Roman" w:hAnsi="Times New Roman" w:cs="Times New Roman"/>
          <w:sz w:val="24"/>
          <w:szCs w:val="24"/>
          <w:lang w:eastAsia="ru-RU"/>
        </w:rPr>
        <w:t>, (%)</w:t>
      </w:r>
      <w:proofErr w:type="gramEnd"/>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394"/>
        <w:gridCol w:w="2534"/>
        <w:gridCol w:w="2370"/>
        <w:gridCol w:w="2556"/>
      </w:tblGrid>
      <w:tr w:rsidR="00605E01" w:rsidRPr="00605E01" w:rsidTr="00605E01">
        <w:tc>
          <w:tcPr>
            <w:tcW w:w="2394" w:type="dxa"/>
            <w:vMerge w:val="restart"/>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Годы</w:t>
            </w:r>
          </w:p>
        </w:tc>
        <w:tc>
          <w:tcPr>
            <w:tcW w:w="2534" w:type="dxa"/>
            <w:vMerge w:val="restart"/>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В целом по </w:t>
            </w:r>
            <w:r w:rsidRPr="00605E01">
              <w:rPr>
                <w:rFonts w:ascii="Times New Roman" w:eastAsia="Times New Roman" w:hAnsi="Times New Roman" w:cs="Times New Roman"/>
                <w:sz w:val="24"/>
                <w:szCs w:val="24"/>
                <w:lang w:eastAsia="ru-RU"/>
              </w:rPr>
              <w:lastRenderedPageBreak/>
              <w:t>сельскому хозяйству</w:t>
            </w:r>
          </w:p>
        </w:tc>
        <w:tc>
          <w:tcPr>
            <w:tcW w:w="4926" w:type="dxa"/>
            <w:gridSpan w:val="2"/>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в том числе</w:t>
            </w:r>
          </w:p>
        </w:tc>
      </w:tr>
      <w:tr w:rsidR="00605E01" w:rsidRPr="00605E01" w:rsidTr="00605E01">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2370" w:type="dxa"/>
            <w:tcBorders>
              <w:top w:val="single" w:sz="8" w:space="0" w:color="auto"/>
              <w:left w:val="single" w:sz="8" w:space="0" w:color="auto"/>
              <w:bottom w:val="single" w:sz="8" w:space="0" w:color="auto"/>
              <w:right w:val="single" w:sz="8" w:space="0" w:color="auto"/>
            </w:tcBorders>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растениеводство</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tc>
        <w:tc>
          <w:tcPr>
            <w:tcW w:w="2556" w:type="dxa"/>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животноводство</w:t>
            </w:r>
          </w:p>
        </w:tc>
      </w:tr>
      <w:tr w:rsidR="00605E01" w:rsidRPr="00605E01" w:rsidTr="00605E01">
        <w:tc>
          <w:tcPr>
            <w:tcW w:w="2394" w:type="dxa"/>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2004</w:t>
            </w:r>
          </w:p>
        </w:tc>
        <w:tc>
          <w:tcPr>
            <w:tcW w:w="2534"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22,7</w:t>
            </w:r>
          </w:p>
        </w:tc>
        <w:tc>
          <w:tcPr>
            <w:tcW w:w="2370"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27,1</w:t>
            </w:r>
          </w:p>
        </w:tc>
        <w:tc>
          <w:tcPr>
            <w:tcW w:w="2556"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- 34,7</w:t>
            </w:r>
          </w:p>
        </w:tc>
      </w:tr>
      <w:tr w:rsidR="00605E01" w:rsidRPr="00605E01" w:rsidTr="00605E01">
        <w:tc>
          <w:tcPr>
            <w:tcW w:w="2394" w:type="dxa"/>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2005</w:t>
            </w:r>
          </w:p>
        </w:tc>
        <w:tc>
          <w:tcPr>
            <w:tcW w:w="2534"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6,6</w:t>
            </w:r>
          </w:p>
        </w:tc>
        <w:tc>
          <w:tcPr>
            <w:tcW w:w="2370"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29,8</w:t>
            </w:r>
          </w:p>
        </w:tc>
        <w:tc>
          <w:tcPr>
            <w:tcW w:w="2556"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- 29,4</w:t>
            </w:r>
          </w:p>
        </w:tc>
      </w:tr>
      <w:tr w:rsidR="00605E01" w:rsidRPr="00605E01" w:rsidTr="00605E01">
        <w:tc>
          <w:tcPr>
            <w:tcW w:w="2394" w:type="dxa"/>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2006</w:t>
            </w:r>
          </w:p>
        </w:tc>
        <w:tc>
          <w:tcPr>
            <w:tcW w:w="2534"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7,9</w:t>
            </w:r>
          </w:p>
        </w:tc>
        <w:tc>
          <w:tcPr>
            <w:tcW w:w="2370"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33,3</w:t>
            </w:r>
          </w:p>
        </w:tc>
        <w:tc>
          <w:tcPr>
            <w:tcW w:w="2556"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- 24,5</w:t>
            </w:r>
          </w:p>
        </w:tc>
      </w:tr>
      <w:tr w:rsidR="00605E01" w:rsidRPr="00605E01" w:rsidTr="00605E01">
        <w:tc>
          <w:tcPr>
            <w:tcW w:w="2394" w:type="dxa"/>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2007</w:t>
            </w:r>
          </w:p>
        </w:tc>
        <w:tc>
          <w:tcPr>
            <w:tcW w:w="2534"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32,7</w:t>
            </w:r>
          </w:p>
        </w:tc>
        <w:tc>
          <w:tcPr>
            <w:tcW w:w="2370"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72,5</w:t>
            </w:r>
          </w:p>
        </w:tc>
        <w:tc>
          <w:tcPr>
            <w:tcW w:w="2556"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- 30,1</w:t>
            </w:r>
          </w:p>
        </w:tc>
      </w:tr>
      <w:tr w:rsidR="00605E01" w:rsidRPr="00605E01" w:rsidTr="00605E01">
        <w:tc>
          <w:tcPr>
            <w:tcW w:w="2394" w:type="dxa"/>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2008</w:t>
            </w:r>
          </w:p>
        </w:tc>
        <w:tc>
          <w:tcPr>
            <w:tcW w:w="2534"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22,2</w:t>
            </w:r>
          </w:p>
        </w:tc>
        <w:tc>
          <w:tcPr>
            <w:tcW w:w="2370"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49,2</w:t>
            </w:r>
          </w:p>
        </w:tc>
        <w:tc>
          <w:tcPr>
            <w:tcW w:w="2556"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-21,7</w:t>
            </w:r>
          </w:p>
        </w:tc>
      </w:tr>
      <w:tr w:rsidR="00605E01" w:rsidRPr="00605E01" w:rsidTr="00605E01">
        <w:tc>
          <w:tcPr>
            <w:tcW w:w="2394" w:type="dxa"/>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2009</w:t>
            </w:r>
          </w:p>
        </w:tc>
        <w:tc>
          <w:tcPr>
            <w:tcW w:w="2534"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11,6</w:t>
            </w:r>
          </w:p>
        </w:tc>
        <w:tc>
          <w:tcPr>
            <w:tcW w:w="2370"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25,5</w:t>
            </w:r>
          </w:p>
        </w:tc>
        <w:tc>
          <w:tcPr>
            <w:tcW w:w="2556"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-18,3</w:t>
            </w:r>
          </w:p>
        </w:tc>
      </w:tr>
      <w:tr w:rsidR="00605E01" w:rsidRPr="00605E01" w:rsidTr="00605E01">
        <w:tc>
          <w:tcPr>
            <w:tcW w:w="2394" w:type="dxa"/>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2010</w:t>
            </w:r>
          </w:p>
        </w:tc>
        <w:tc>
          <w:tcPr>
            <w:tcW w:w="2534"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-9,7</w:t>
            </w:r>
          </w:p>
        </w:tc>
        <w:tc>
          <w:tcPr>
            <w:tcW w:w="2370"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13,4</w:t>
            </w:r>
          </w:p>
        </w:tc>
        <w:tc>
          <w:tcPr>
            <w:tcW w:w="2556"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-13,4</w:t>
            </w:r>
          </w:p>
        </w:tc>
      </w:tr>
      <w:tr w:rsidR="00605E01" w:rsidRPr="00605E01" w:rsidTr="00605E01">
        <w:tc>
          <w:tcPr>
            <w:tcW w:w="2394" w:type="dxa"/>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2011</w:t>
            </w:r>
          </w:p>
        </w:tc>
        <w:tc>
          <w:tcPr>
            <w:tcW w:w="2534"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7,8</w:t>
            </w:r>
          </w:p>
        </w:tc>
        <w:tc>
          <w:tcPr>
            <w:tcW w:w="2370"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16,1</w:t>
            </w:r>
          </w:p>
        </w:tc>
        <w:tc>
          <w:tcPr>
            <w:tcW w:w="2556"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-17,9</w:t>
            </w:r>
          </w:p>
        </w:tc>
      </w:tr>
      <w:tr w:rsidR="00605E01" w:rsidRPr="00605E01" w:rsidTr="00605E01">
        <w:tc>
          <w:tcPr>
            <w:tcW w:w="2394" w:type="dxa"/>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2012</w:t>
            </w:r>
          </w:p>
        </w:tc>
        <w:tc>
          <w:tcPr>
            <w:tcW w:w="2534"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13,4</w:t>
            </w:r>
          </w:p>
        </w:tc>
        <w:tc>
          <w:tcPr>
            <w:tcW w:w="2370"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33,1</w:t>
            </w:r>
          </w:p>
        </w:tc>
        <w:tc>
          <w:tcPr>
            <w:tcW w:w="2556"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-19,6</w:t>
            </w:r>
          </w:p>
        </w:tc>
      </w:tr>
      <w:tr w:rsidR="00605E01" w:rsidRPr="00605E01" w:rsidTr="00605E01">
        <w:tc>
          <w:tcPr>
            <w:tcW w:w="2394" w:type="dxa"/>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2013</w:t>
            </w:r>
          </w:p>
        </w:tc>
        <w:tc>
          <w:tcPr>
            <w:tcW w:w="2534"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15,0</w:t>
            </w:r>
          </w:p>
        </w:tc>
        <w:tc>
          <w:tcPr>
            <w:tcW w:w="2370"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37,0</w:t>
            </w:r>
          </w:p>
        </w:tc>
        <w:tc>
          <w:tcPr>
            <w:tcW w:w="2556"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-20,6</w:t>
            </w:r>
          </w:p>
        </w:tc>
      </w:tr>
    </w:tbl>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Динамика развития агропромышленного комплекса на период до 2020 года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агропромышленного производства, с другой - сохраняется сложная обстановка в связи с последствиями кризиса и засухи 2010 года, что усиливает вероятность проявления рисков для устойчивого и динамичного развития аграрного сектора экономики.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прогнозном периоде наметятся следующие значимые тенденции:</w:t>
      </w:r>
    </w:p>
    <w:p w:rsidR="00605E01" w:rsidRPr="00605E01" w:rsidRDefault="00605E01" w:rsidP="00605E01">
      <w:pPr>
        <w:widowControl w:val="0"/>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увеличение инвестиций на повышение плодородия и развитие мелиорации сельскохозяйственных земель, стимулирование улучшения использования земельных угодий;</w:t>
      </w:r>
    </w:p>
    <w:p w:rsidR="00605E01" w:rsidRPr="00605E01" w:rsidRDefault="00605E01" w:rsidP="00605E01">
      <w:pPr>
        <w:widowControl w:val="0"/>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 наращивание темпов в </w:t>
      </w:r>
      <w:proofErr w:type="spellStart"/>
      <w:r w:rsidRPr="00605E01">
        <w:rPr>
          <w:rFonts w:ascii="Times New Roman" w:eastAsia="Calibri" w:hAnsi="Times New Roman" w:cs="Times New Roman"/>
          <w:sz w:val="24"/>
          <w:szCs w:val="24"/>
        </w:rPr>
        <w:t>подотрасли</w:t>
      </w:r>
      <w:proofErr w:type="spellEnd"/>
      <w:r w:rsidRPr="00605E01">
        <w:rPr>
          <w:rFonts w:ascii="Times New Roman" w:eastAsia="Calibri" w:hAnsi="Times New Roman" w:cs="Times New Roman"/>
          <w:sz w:val="24"/>
          <w:szCs w:val="24"/>
        </w:rPr>
        <w:t xml:space="preserve"> скотоводства, создание условий для наращивания производства мяса крупного рогатого скота и молочных продуктов;</w:t>
      </w:r>
    </w:p>
    <w:p w:rsidR="00605E01" w:rsidRPr="00605E01" w:rsidRDefault="00605E01" w:rsidP="00605E01">
      <w:pPr>
        <w:widowControl w:val="0"/>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ускорение обновления технической базы агропромышленного производства;</w:t>
      </w:r>
    </w:p>
    <w:p w:rsidR="00605E01" w:rsidRPr="00605E01" w:rsidRDefault="00605E01" w:rsidP="00605E01">
      <w:pPr>
        <w:widowControl w:val="0"/>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 </w:t>
      </w:r>
      <w:proofErr w:type="spellStart"/>
      <w:r w:rsidRPr="00605E01">
        <w:rPr>
          <w:rFonts w:ascii="Times New Roman" w:eastAsia="Calibri" w:hAnsi="Times New Roman" w:cs="Times New Roman"/>
          <w:sz w:val="24"/>
          <w:szCs w:val="24"/>
        </w:rPr>
        <w:t>экологизация</w:t>
      </w:r>
      <w:proofErr w:type="spellEnd"/>
      <w:r w:rsidRPr="00605E01">
        <w:rPr>
          <w:rFonts w:ascii="Times New Roman" w:eastAsia="Calibri" w:hAnsi="Times New Roman" w:cs="Times New Roman"/>
          <w:sz w:val="24"/>
          <w:szCs w:val="24"/>
        </w:rPr>
        <w:t xml:space="preserve"> и </w:t>
      </w:r>
      <w:proofErr w:type="spellStart"/>
      <w:r w:rsidRPr="00605E01">
        <w:rPr>
          <w:rFonts w:ascii="Times New Roman" w:eastAsia="Calibri" w:hAnsi="Times New Roman" w:cs="Times New Roman"/>
          <w:sz w:val="24"/>
          <w:szCs w:val="24"/>
        </w:rPr>
        <w:t>биологизация</w:t>
      </w:r>
      <w:proofErr w:type="spellEnd"/>
      <w:r w:rsidRPr="00605E01">
        <w:rPr>
          <w:rFonts w:ascii="Times New Roman" w:eastAsia="Calibri" w:hAnsi="Times New Roman" w:cs="Times New Roman"/>
          <w:sz w:val="24"/>
          <w:szCs w:val="24"/>
        </w:rPr>
        <w:t xml:space="preserve"> агропромышленного производства на основе применения новых технологий в растениеводстве, животноводстве в целях сохранения природного потенциала и повышения безопасности пищевых продуктов.</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Прогноз реализации подпрограммы основывается на достижении уровней ее основных показателей (индикаторов).</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части основных показателей муниципальной программы прогнозируются:</w:t>
      </w:r>
    </w:p>
    <w:p w:rsidR="00605E01" w:rsidRPr="00605E01" w:rsidRDefault="00605E01" w:rsidP="00605E01">
      <w:pPr>
        <w:widowControl w:val="0"/>
        <w:tabs>
          <w:tab w:val="left" w:pos="41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увеличение производства продукции сельского хозяйства в хозяйствах всех категорий (в сопоставимых ценах) в 2021 году по отношению к 2012 году на 26,5 процента. </w:t>
      </w:r>
    </w:p>
    <w:p w:rsidR="00605E01" w:rsidRPr="00605E01" w:rsidRDefault="00605E01" w:rsidP="00605E01">
      <w:pPr>
        <w:widowControl w:val="0"/>
        <w:tabs>
          <w:tab w:val="left" w:pos="41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увеличение производства продукции растениеводства в хозяйствах всех категорий (в сопоставимых ценах) в 2021 году по отношению к 2012 году на 12,5 процента. </w:t>
      </w:r>
    </w:p>
    <w:p w:rsidR="00605E01" w:rsidRPr="00605E01" w:rsidRDefault="00605E01" w:rsidP="00605E01">
      <w:pPr>
        <w:widowControl w:val="0"/>
        <w:tabs>
          <w:tab w:val="left" w:pos="41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увеличение производства продукции животноводства в хозяйствах всех категорий (в сопоставимых ценах) в 2021 году по отношению к 2012 году на 45,5 процентов. </w:t>
      </w:r>
    </w:p>
    <w:p w:rsidR="00605E01" w:rsidRPr="00605E01" w:rsidRDefault="00605E01" w:rsidP="00605E01">
      <w:pPr>
        <w:widowControl w:val="0"/>
        <w:tabs>
          <w:tab w:val="left" w:pos="41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обеспечение среднегодового темпа прироста объема инвестиций в основной капитал сельского хозяйства в размере не менее 6,0 процентов.</w:t>
      </w:r>
    </w:p>
    <w:p w:rsidR="00605E01" w:rsidRPr="00605E01" w:rsidRDefault="00605E01" w:rsidP="00605E01">
      <w:pPr>
        <w:widowControl w:val="0"/>
        <w:tabs>
          <w:tab w:val="left" w:pos="41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повышение уровня рентабельности сельскохозяйственных организаций до 15 процентов (с учетом субсидий);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доведение уровня заработной платы в сельском хозяйстве до 21,8 тыс. рублей к 2021 году.</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растениеводстве предстоит освоить интенсивные технологии, базирующиеся на новом поколении тракторов и сельскохозяйственных машин, увеличить объемы внесения минеральных и органических удобрений, осуществить переход на посев перспективными высокоурожайными сортами и гибридами отечественного производства.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В отношении отдельных культур необходимо расширение посевных площадей.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животноводстве решение задачи ускоренного наращивания производства мяса и молока позволит повысить уровень потребления населением этих продуктов. Это связано с оптимистическими тенденциями развития мясного и молочного скотоводства.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605E01">
        <w:rPr>
          <w:rFonts w:ascii="Times New Roman" w:eastAsia="Times New Roman" w:hAnsi="Times New Roman" w:cs="Times New Roman"/>
          <w:sz w:val="24"/>
          <w:szCs w:val="24"/>
          <w:lang w:eastAsia="ru-RU"/>
        </w:rPr>
        <w:t>Среднегодовой темп роста продукции сельского хозяйства в период до 2021 года должен составить не менее 3,3%. Более высокие темпы намечены по производству продуктов животноводства – не менее 5,7%, растениеводства – 1,6%. Согласно заданным темпам роста продукции сельского хозяйства к 2021 году валовая продукция сельского хозяйства всех категорий (в ценах 2012 года) составит 2670,4 млн. рублей.</w:t>
      </w:r>
      <w:proofErr w:type="gramEnd"/>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Проведение комплекса противоэпизоотических, ветеринарно-санитарных и организационно-хозяйственных мероприятий обеспечит эпизоотическое и ветеринарно-санитарное благополучие района.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bookmarkStart w:id="6" w:name="sub_20"/>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bookmarkEnd w:id="6"/>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E01">
        <w:rPr>
          <w:rFonts w:ascii="Times New Roman" w:hAnsi="Times New Roman" w:cs="Times New Roman"/>
          <w:sz w:val="24"/>
          <w:szCs w:val="24"/>
        </w:rPr>
        <w:t>2.1. Приоритеты муниципальной политики в сфере реализации подпрограммы</w:t>
      </w: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605E01">
        <w:rPr>
          <w:rFonts w:ascii="Times New Roman" w:eastAsia="Times New Roman" w:hAnsi="Times New Roman" w:cs="Times New Roman"/>
          <w:sz w:val="24"/>
          <w:szCs w:val="24"/>
          <w:lang w:eastAsia="ru-RU"/>
        </w:rPr>
        <w:t>Подпрограмма базируется на положениях Государственной программы развития сельского хозяйства и регулирования рынков сельскохозяйственной продукции, сырья и продовольствия на 2013 - 2020 годы (далее - Государственная программа), утвержденной постановлением Правительства Российской Федерации от 14.07.2012 N 717, Закона Воронежской области от 07.06.2007 N 66-ОЗ "О развитии сельского хозяйства на территории Воронежской области", Закона Воронежской области от 30.06.2010 N 65-ОЗ "О стратегии социально-экономического развития Воронежской</w:t>
      </w:r>
      <w:proofErr w:type="gramEnd"/>
      <w:r w:rsidRPr="00605E01">
        <w:rPr>
          <w:rFonts w:ascii="Times New Roman" w:eastAsia="Times New Roman" w:hAnsi="Times New Roman" w:cs="Times New Roman"/>
          <w:sz w:val="24"/>
          <w:szCs w:val="24"/>
          <w:lang w:eastAsia="ru-RU"/>
        </w:rPr>
        <w:t xml:space="preserve"> области на период до 2020 года", региональной программы "Развитие сельского хозяйства Воронежской области на 2013 - 2020 годы", утвержденной постановлением Правительства Воронежской области от 02.10.2012г. N 874, а также ряда других областных целевых программ по проблемам развития агропромышленного комплекса области.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Подпрограмма предусматривает комплексное развитие всех отраслей и </w:t>
      </w:r>
      <w:proofErr w:type="spellStart"/>
      <w:r w:rsidRPr="00605E01">
        <w:rPr>
          <w:rFonts w:ascii="Times New Roman" w:eastAsia="Times New Roman" w:hAnsi="Times New Roman" w:cs="Times New Roman"/>
          <w:sz w:val="24"/>
          <w:szCs w:val="24"/>
          <w:lang w:eastAsia="ru-RU"/>
        </w:rPr>
        <w:t>подотраслей</w:t>
      </w:r>
      <w:proofErr w:type="spellEnd"/>
      <w:r w:rsidRPr="00605E01">
        <w:rPr>
          <w:rFonts w:ascii="Times New Roman" w:eastAsia="Times New Roman" w:hAnsi="Times New Roman" w:cs="Times New Roman"/>
          <w:sz w:val="24"/>
          <w:szCs w:val="24"/>
          <w:lang w:eastAsia="ru-RU"/>
        </w:rPr>
        <w:t xml:space="preserve"> агропромышленного комплекса. Одновременно выделяются приоритеты двух уровней.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К приоритетам первого уровня относятся:</w:t>
      </w:r>
    </w:p>
    <w:p w:rsidR="00605E01" w:rsidRPr="00605E01" w:rsidRDefault="00605E01" w:rsidP="00605E01">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в сфере производства - скотоводство (производство молока и мяса) как </w:t>
      </w:r>
      <w:proofErr w:type="spellStart"/>
      <w:r w:rsidRPr="00605E01">
        <w:rPr>
          <w:rFonts w:ascii="Times New Roman" w:eastAsia="Calibri" w:hAnsi="Times New Roman" w:cs="Times New Roman"/>
          <w:sz w:val="24"/>
          <w:szCs w:val="24"/>
        </w:rPr>
        <w:t>системообразующая</w:t>
      </w:r>
      <w:proofErr w:type="spellEnd"/>
      <w:r w:rsidRPr="00605E01">
        <w:rPr>
          <w:rFonts w:ascii="Times New Roman" w:eastAsia="Calibri" w:hAnsi="Times New Roman" w:cs="Times New Roman"/>
          <w:sz w:val="24"/>
          <w:szCs w:val="24"/>
        </w:rPr>
        <w:t xml:space="preserve"> </w:t>
      </w:r>
      <w:proofErr w:type="spellStart"/>
      <w:r w:rsidRPr="00605E01">
        <w:rPr>
          <w:rFonts w:ascii="Times New Roman" w:eastAsia="Calibri" w:hAnsi="Times New Roman" w:cs="Times New Roman"/>
          <w:sz w:val="24"/>
          <w:szCs w:val="24"/>
        </w:rPr>
        <w:t>подотрасль</w:t>
      </w:r>
      <w:proofErr w:type="spellEnd"/>
      <w:r w:rsidRPr="00605E01">
        <w:rPr>
          <w:rFonts w:ascii="Times New Roman" w:eastAsia="Calibri" w:hAnsi="Times New Roman" w:cs="Times New Roman"/>
          <w:sz w:val="24"/>
          <w:szCs w:val="24"/>
        </w:rPr>
        <w:t>, использующая конкурентные преимущества муниципального района, в первую очередь наличие значительных площадей сельскохозяйственных угодий;</w:t>
      </w:r>
    </w:p>
    <w:p w:rsidR="00605E01" w:rsidRPr="00605E01" w:rsidRDefault="00605E01" w:rsidP="00605E01">
      <w:pPr>
        <w:widowControl w:val="0"/>
        <w:tabs>
          <w:tab w:val="left" w:pos="284"/>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в экономической сфере - повышение доходности сельскохозяйственных товаропроизводителей;</w:t>
      </w:r>
    </w:p>
    <w:p w:rsidR="00605E01" w:rsidRPr="00605E01" w:rsidRDefault="00605E01" w:rsidP="00605E01">
      <w:pPr>
        <w:widowControl w:val="0"/>
        <w:tabs>
          <w:tab w:val="left" w:pos="284"/>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в социальной сфере - устойчивое развитие сельских территорий в качестве непременного условия сохранения трудовых ресурсов и территориальной целостности;</w:t>
      </w:r>
    </w:p>
    <w:p w:rsidR="00605E01" w:rsidRPr="00605E01" w:rsidRDefault="00605E01" w:rsidP="00605E01">
      <w:pPr>
        <w:widowControl w:val="0"/>
        <w:tabs>
          <w:tab w:val="left" w:pos="284"/>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в сфере развития производственного потенциала - мелиорация земель сельскохозяйственного назначения.</w:t>
      </w:r>
    </w:p>
    <w:p w:rsidR="00605E01" w:rsidRPr="00605E01" w:rsidRDefault="00605E01" w:rsidP="00605E01">
      <w:pPr>
        <w:widowControl w:val="0"/>
        <w:tabs>
          <w:tab w:val="left" w:pos="284"/>
        </w:tabs>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Ко второму уровню приоритетов относятся следующие направления:</w:t>
      </w:r>
    </w:p>
    <w:p w:rsidR="00605E01" w:rsidRPr="00605E01" w:rsidRDefault="00605E01" w:rsidP="00605E01">
      <w:pPr>
        <w:widowControl w:val="0"/>
        <w:tabs>
          <w:tab w:val="left" w:pos="284"/>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развитие </w:t>
      </w:r>
      <w:proofErr w:type="spellStart"/>
      <w:r w:rsidRPr="00605E01">
        <w:rPr>
          <w:rFonts w:ascii="Times New Roman" w:eastAsia="Calibri" w:hAnsi="Times New Roman" w:cs="Times New Roman"/>
          <w:sz w:val="24"/>
          <w:szCs w:val="24"/>
        </w:rPr>
        <w:t>подотраслей</w:t>
      </w:r>
      <w:proofErr w:type="spellEnd"/>
      <w:r w:rsidRPr="00605E01">
        <w:rPr>
          <w:rFonts w:ascii="Times New Roman" w:eastAsia="Calibri" w:hAnsi="Times New Roman" w:cs="Times New Roman"/>
          <w:sz w:val="24"/>
          <w:szCs w:val="24"/>
        </w:rPr>
        <w:t xml:space="preserve"> сельского хозяйства, включая овощеводство;</w:t>
      </w:r>
    </w:p>
    <w:p w:rsidR="00605E01" w:rsidRPr="00605E01" w:rsidRDefault="00605E01" w:rsidP="00605E01">
      <w:pPr>
        <w:widowControl w:val="0"/>
        <w:tabs>
          <w:tab w:val="left" w:pos="284"/>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экологическая безопасность сельскохозяйственной продукции и продовольствия;</w:t>
      </w:r>
    </w:p>
    <w:p w:rsidR="00605E01" w:rsidRPr="00605E01" w:rsidRDefault="00605E01" w:rsidP="00605E01">
      <w:pPr>
        <w:widowControl w:val="0"/>
        <w:tabs>
          <w:tab w:val="left" w:pos="284"/>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конкурентоспособность продукции с учетом рационального размещения и специализации сельскохозяйственного производства.</w:t>
      </w:r>
    </w:p>
    <w:p w:rsidR="00605E01" w:rsidRPr="00605E01" w:rsidRDefault="00605E01" w:rsidP="00605E01">
      <w:pPr>
        <w:widowControl w:val="0"/>
        <w:tabs>
          <w:tab w:val="left" w:pos="284"/>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минимизация </w:t>
      </w:r>
      <w:proofErr w:type="spellStart"/>
      <w:r w:rsidRPr="00605E01">
        <w:rPr>
          <w:rFonts w:ascii="Times New Roman" w:eastAsia="Calibri" w:hAnsi="Times New Roman" w:cs="Times New Roman"/>
          <w:sz w:val="24"/>
          <w:szCs w:val="24"/>
        </w:rPr>
        <w:t>логистических</w:t>
      </w:r>
      <w:proofErr w:type="spellEnd"/>
      <w:r w:rsidRPr="00605E01">
        <w:rPr>
          <w:rFonts w:ascii="Times New Roman" w:eastAsia="Calibri" w:hAnsi="Times New Roman" w:cs="Times New Roman"/>
          <w:sz w:val="24"/>
          <w:szCs w:val="24"/>
        </w:rPr>
        <w:t xml:space="preserve"> издержек и оптимизация других факторов, </w:t>
      </w:r>
      <w:r w:rsidRPr="00605E01">
        <w:rPr>
          <w:rFonts w:ascii="Times New Roman" w:eastAsia="Calibri" w:hAnsi="Times New Roman" w:cs="Times New Roman"/>
          <w:sz w:val="24"/>
          <w:szCs w:val="24"/>
        </w:rPr>
        <w:lastRenderedPageBreak/>
        <w:t>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w:t>
      </w:r>
    </w:p>
    <w:p w:rsidR="00605E01" w:rsidRPr="00605E01" w:rsidRDefault="00605E01" w:rsidP="00605E01">
      <w:pPr>
        <w:widowControl w:val="0"/>
        <w:tabs>
          <w:tab w:val="left" w:pos="284"/>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обеспечение </w:t>
      </w:r>
      <w:proofErr w:type="gramStart"/>
      <w:r w:rsidRPr="00605E01">
        <w:rPr>
          <w:rFonts w:ascii="Times New Roman" w:eastAsia="Calibri" w:hAnsi="Times New Roman" w:cs="Times New Roman"/>
          <w:sz w:val="24"/>
          <w:szCs w:val="24"/>
        </w:rPr>
        <w:t>контроля за</w:t>
      </w:r>
      <w:proofErr w:type="gramEnd"/>
      <w:r w:rsidRPr="00605E01">
        <w:rPr>
          <w:rFonts w:ascii="Times New Roman" w:eastAsia="Calibri" w:hAnsi="Times New Roman" w:cs="Times New Roman"/>
          <w:sz w:val="24"/>
          <w:szCs w:val="24"/>
        </w:rPr>
        <w:t xml:space="preserve"> ввозимым скотом на территорию района и не распространением заболеваний, таких как ящур, болезнь </w:t>
      </w:r>
      <w:proofErr w:type="spellStart"/>
      <w:r w:rsidRPr="00605E01">
        <w:rPr>
          <w:rFonts w:ascii="Times New Roman" w:eastAsia="Calibri" w:hAnsi="Times New Roman" w:cs="Times New Roman"/>
          <w:sz w:val="24"/>
          <w:szCs w:val="24"/>
        </w:rPr>
        <w:t>Шмалленберга</w:t>
      </w:r>
      <w:proofErr w:type="spellEnd"/>
      <w:r w:rsidRPr="00605E01">
        <w:rPr>
          <w:rFonts w:ascii="Times New Roman" w:eastAsia="Calibri" w:hAnsi="Times New Roman" w:cs="Times New Roman"/>
          <w:sz w:val="24"/>
          <w:szCs w:val="24"/>
        </w:rPr>
        <w:t xml:space="preserve">, </w:t>
      </w:r>
      <w:proofErr w:type="spellStart"/>
      <w:r w:rsidRPr="00605E01">
        <w:rPr>
          <w:rFonts w:ascii="Times New Roman" w:eastAsia="Calibri" w:hAnsi="Times New Roman" w:cs="Times New Roman"/>
          <w:sz w:val="24"/>
          <w:szCs w:val="24"/>
        </w:rPr>
        <w:t>блютанга</w:t>
      </w:r>
      <w:proofErr w:type="spellEnd"/>
      <w:r w:rsidRPr="00605E01">
        <w:rPr>
          <w:rFonts w:ascii="Times New Roman" w:eastAsia="Calibri" w:hAnsi="Times New Roman" w:cs="Times New Roman"/>
          <w:sz w:val="24"/>
          <w:szCs w:val="24"/>
        </w:rPr>
        <w:t>;</w:t>
      </w:r>
    </w:p>
    <w:p w:rsidR="00605E01" w:rsidRPr="00605E01" w:rsidRDefault="00605E01" w:rsidP="00605E01">
      <w:pPr>
        <w:widowControl w:val="0"/>
        <w:tabs>
          <w:tab w:val="left" w:pos="284"/>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выполнение мероприятий по профилактике и ликвидации карантинных и особо опасных болезней, в том числе общих для человека и животных.</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E01">
        <w:rPr>
          <w:rFonts w:ascii="Times New Roman" w:hAnsi="Times New Roman" w:cs="Times New Roman"/>
          <w:sz w:val="24"/>
          <w:szCs w:val="24"/>
        </w:rPr>
        <w:t>2.2. Цели, задачи и показатели (индикаторы) достижения целей и решения задач</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Политика государства в равной мере поддерживает развитие, как общественного сектора, так и малых форм хозяйствования. Однако, учитывая, что производство продукции в крупных хозяйствах менее трудоемко из-за большей механизации и автоматизации производства, поэтому объемы производства в крупных хозяйствах будет наращиваться более быстрыми темпами.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Основными целями развития агропромышленного комплекса района являются:</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обеспечение эффективного развития сельскохозяйственного производства;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повышение конкурентоспособности сельскохозяйственной продукции на внутреннем и внешнем рынках в рамках вступления России во Всемирную торговую организацию;</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повышение финансовой устойчивости предприятий агропромышленного комплекса;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устойчивое развитие сельских территорий;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повышение уровня и качества жизни на селе.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Для достижения указанных целей предусматривается решение следующих задач:</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стимулирование роста производства основных видов сельскохозяйственной продукции, производства пищевых продуктов;</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осуществление противоэпизоотических мероприятий в отношении карантинных и особо опасных болезней животных;</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поддержка развития инфраструктуры агропродовольственного рынка;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поддержка малых форм хозяйствования;</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повышение уровня рентабельности в сельском хозяйстве для обеспечения его устойчивого развития;</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повышение качества жизни сельского населения;</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-создание условий для эффективного использования земель сельскохозяйственного назначения;</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развитие мелиорации сельскохозяйственных земель;</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экологически регламентированное использование в сельскохозяйственном производстве земельных, водных и других возобновляемых природных ресурсов, повышение плодородия почв до оптимального уровня.</w:t>
      </w: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E01">
        <w:rPr>
          <w:rFonts w:ascii="Times New Roman" w:hAnsi="Times New Roman" w:cs="Times New Roman"/>
          <w:sz w:val="24"/>
          <w:szCs w:val="24"/>
        </w:rPr>
        <w:t>При оценке достижения поставленной цели и решения задач планируется использовать показатели, характеризующие общее развитие агропромышленного комплекса в районе, и показатели, позволяющие оценить непосредственно реализацию мероприятий, осуществляемых в рамках подпрограммы.</w:t>
      </w: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E01">
        <w:rPr>
          <w:rFonts w:ascii="Times New Roman" w:hAnsi="Times New Roman" w:cs="Times New Roman"/>
          <w:sz w:val="24"/>
          <w:szCs w:val="24"/>
        </w:rPr>
        <w:t>Показатели, используемые для достижения поставленной цели:</w:t>
      </w:r>
    </w:p>
    <w:p w:rsidR="00605E01" w:rsidRPr="00605E01" w:rsidRDefault="00605E01" w:rsidP="00605E01">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индекс производства продукции сельского хозяйства в хозяйствах всех категорий (в сопоставимых ценах),%.</w:t>
      </w:r>
    </w:p>
    <w:p w:rsidR="00605E01" w:rsidRPr="00605E01" w:rsidRDefault="00605E01" w:rsidP="00605E01">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индекс производства продукции растениеводства (в сопоставимых ценах),%.</w:t>
      </w:r>
    </w:p>
    <w:p w:rsidR="00605E01" w:rsidRPr="00605E01" w:rsidRDefault="00605E01" w:rsidP="00605E01">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индекс производства продукции животноводства (в сопоставимых ценах),%.</w:t>
      </w:r>
    </w:p>
    <w:p w:rsidR="00605E01" w:rsidRPr="00605E01" w:rsidRDefault="00605E01" w:rsidP="00605E01">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индекс физического объема инвестиций в основной капитал сельского </w:t>
      </w:r>
      <w:proofErr w:type="spellStart"/>
      <w:r w:rsidRPr="00605E01">
        <w:rPr>
          <w:rFonts w:ascii="Times New Roman" w:eastAsia="Times New Roman" w:hAnsi="Times New Roman" w:cs="Times New Roman"/>
          <w:sz w:val="24"/>
          <w:szCs w:val="24"/>
          <w:lang w:eastAsia="ru-RU"/>
        </w:rPr>
        <w:t>хозяйства,%</w:t>
      </w:r>
      <w:proofErr w:type="spellEnd"/>
      <w:r w:rsidRPr="00605E01">
        <w:rPr>
          <w:rFonts w:ascii="Times New Roman" w:eastAsia="Times New Roman" w:hAnsi="Times New Roman" w:cs="Times New Roman"/>
          <w:sz w:val="24"/>
          <w:szCs w:val="24"/>
          <w:lang w:eastAsia="ru-RU"/>
        </w:rPr>
        <w:t>.</w:t>
      </w:r>
    </w:p>
    <w:p w:rsidR="00605E01" w:rsidRPr="00605E01" w:rsidRDefault="00605E01" w:rsidP="00605E01">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рентабельность сельскохозяйственных организаций</w:t>
      </w:r>
      <w:proofErr w:type="gramStart"/>
      <w:r w:rsidRPr="00605E01">
        <w:rPr>
          <w:rFonts w:ascii="Times New Roman" w:eastAsia="Times New Roman" w:hAnsi="Times New Roman" w:cs="Times New Roman"/>
          <w:sz w:val="24"/>
          <w:szCs w:val="24"/>
          <w:lang w:eastAsia="ru-RU"/>
        </w:rPr>
        <w:t>, %;</w:t>
      </w:r>
      <w:proofErr w:type="gramEnd"/>
    </w:p>
    <w:p w:rsidR="00605E01" w:rsidRPr="00605E01" w:rsidRDefault="00605E01" w:rsidP="00605E01">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среднемесячная номинальная заработная плата в сельском хозяйстве (по </w:t>
      </w:r>
      <w:r w:rsidRPr="00605E01">
        <w:rPr>
          <w:rFonts w:ascii="Times New Roman" w:eastAsia="Times New Roman" w:hAnsi="Times New Roman" w:cs="Times New Roman"/>
          <w:sz w:val="24"/>
          <w:szCs w:val="24"/>
          <w:lang w:eastAsia="ru-RU"/>
        </w:rPr>
        <w:lastRenderedPageBreak/>
        <w:t>сельскохозяйственным организациям, не относящимся к субъектам малого предпринимательства), рублей.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Оценка достижения показателей индекс производства продукции сельского хозяйства в хозяйствах всех категорий (в сопоставимых ценах), индекс производства продукции растениеводства (в сопоставимых ценах), индекс производства продукции животноводства (в сопоставимых ценах) производится исходя из официальных статистических данных (пункт 1.16.1 Федерального плана статистических работ).</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Оценка достижения показателя «индекс производства пищевых продуктов, включая напитки (в сопоставимых ценах)» производится исходя из официальных статистических данных (пункт 1.19.2 Федерального плана статистических работ).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Оценка достижения показателя «индекс физического объема инвестиций в основной капитал сельского хозяйства» производится исходя из официальных статистических данных (пункт 1.28.3 Федерального плана статистических работ).</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Оценка достижения показателя «рентабельность сельскохозяйственных организаций» производится департаментом аграрной политики Воронежской области, исходя из данных сводного годового бухгалтерского отчета по сельскохозяйственным организациям «О финансово-экономическом состоянии товаропроизводителей агропромышленного комплекса».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Расчет показателя осуществляется по формуле </w:t>
      </w:r>
      <w:proofErr w:type="spellStart"/>
      <w:r w:rsidRPr="00605E01">
        <w:rPr>
          <w:rFonts w:ascii="Times New Roman" w:eastAsia="Times New Roman" w:hAnsi="Times New Roman" w:cs="Times New Roman"/>
          <w:sz w:val="24"/>
          <w:szCs w:val="24"/>
          <w:lang w:eastAsia="ru-RU"/>
        </w:rPr>
        <w:t>Рсх</w:t>
      </w:r>
      <w:proofErr w:type="spellEnd"/>
      <w:r w:rsidRPr="00605E01">
        <w:rPr>
          <w:rFonts w:ascii="Times New Roman" w:eastAsia="Times New Roman" w:hAnsi="Times New Roman" w:cs="Times New Roman"/>
          <w:sz w:val="24"/>
          <w:szCs w:val="24"/>
          <w:lang w:eastAsia="ru-RU"/>
        </w:rPr>
        <w:t xml:space="preserve"> = </w:t>
      </w:r>
      <w:proofErr w:type="spellStart"/>
      <w:r w:rsidRPr="00605E01">
        <w:rPr>
          <w:rFonts w:ascii="Times New Roman" w:eastAsia="Times New Roman" w:hAnsi="Times New Roman" w:cs="Times New Roman"/>
          <w:sz w:val="24"/>
          <w:szCs w:val="24"/>
          <w:lang w:eastAsia="ru-RU"/>
        </w:rPr>
        <w:t>Псх</w:t>
      </w:r>
      <w:proofErr w:type="spellEnd"/>
      <w:r w:rsidRPr="00605E01">
        <w:rPr>
          <w:rFonts w:ascii="Times New Roman" w:eastAsia="Times New Roman" w:hAnsi="Times New Roman" w:cs="Times New Roman"/>
          <w:sz w:val="24"/>
          <w:szCs w:val="24"/>
          <w:lang w:eastAsia="ru-RU"/>
        </w:rPr>
        <w:t xml:space="preserve"> / </w:t>
      </w:r>
      <w:proofErr w:type="gramStart"/>
      <w:r w:rsidRPr="00605E01">
        <w:rPr>
          <w:rFonts w:ascii="Times New Roman" w:eastAsia="Times New Roman" w:hAnsi="Times New Roman" w:cs="Times New Roman"/>
          <w:sz w:val="24"/>
          <w:szCs w:val="24"/>
          <w:lang w:val="en-US" w:eastAsia="ru-RU"/>
        </w:rPr>
        <w:t>I</w:t>
      </w:r>
      <w:proofErr w:type="spellStart"/>
      <w:proofErr w:type="gramEnd"/>
      <w:r w:rsidRPr="00605E01">
        <w:rPr>
          <w:rFonts w:ascii="Times New Roman" w:eastAsia="Times New Roman" w:hAnsi="Times New Roman" w:cs="Times New Roman"/>
          <w:sz w:val="24"/>
          <w:szCs w:val="24"/>
          <w:lang w:eastAsia="ru-RU"/>
        </w:rPr>
        <w:t>сх</w:t>
      </w:r>
      <w:proofErr w:type="spellEnd"/>
      <w:r w:rsidRPr="00605E01">
        <w:rPr>
          <w:rFonts w:ascii="Times New Roman" w:eastAsia="Times New Roman" w:hAnsi="Times New Roman" w:cs="Times New Roman"/>
          <w:sz w:val="24"/>
          <w:szCs w:val="24"/>
          <w:lang w:eastAsia="ru-RU"/>
        </w:rPr>
        <w:t xml:space="preserve">* 100%,где: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605E01">
        <w:rPr>
          <w:rFonts w:ascii="Times New Roman" w:eastAsia="Times New Roman" w:hAnsi="Times New Roman" w:cs="Times New Roman"/>
          <w:sz w:val="24"/>
          <w:szCs w:val="24"/>
          <w:lang w:eastAsia="ru-RU"/>
        </w:rPr>
        <w:t>Рсх</w:t>
      </w:r>
      <w:proofErr w:type="spellEnd"/>
      <w:r w:rsidRPr="00605E01">
        <w:rPr>
          <w:rFonts w:ascii="Times New Roman" w:eastAsia="Times New Roman" w:hAnsi="Times New Roman" w:cs="Times New Roman"/>
          <w:sz w:val="24"/>
          <w:szCs w:val="24"/>
          <w:lang w:eastAsia="ru-RU"/>
        </w:rPr>
        <w:t xml:space="preserve"> - уровень рентабельности сельскохозяйственных организаций (с учетом субсидий);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605E01">
        <w:rPr>
          <w:rFonts w:ascii="Times New Roman" w:eastAsia="Times New Roman" w:hAnsi="Times New Roman" w:cs="Times New Roman"/>
          <w:sz w:val="24"/>
          <w:szCs w:val="24"/>
          <w:lang w:eastAsia="ru-RU"/>
        </w:rPr>
        <w:t>Псх</w:t>
      </w:r>
      <w:proofErr w:type="spellEnd"/>
      <w:r w:rsidRPr="00605E01">
        <w:rPr>
          <w:rFonts w:ascii="Times New Roman" w:eastAsia="Times New Roman" w:hAnsi="Times New Roman" w:cs="Times New Roman"/>
          <w:sz w:val="24"/>
          <w:szCs w:val="24"/>
          <w:lang w:eastAsia="ru-RU"/>
        </w:rPr>
        <w:t xml:space="preserve"> - прибыль (убыток) до налогообложения по предприятиям, осуществляющим деятельность в сельском хозяйстве, за отчетный год;</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proofErr w:type="gramStart"/>
      <w:r w:rsidRPr="00605E01">
        <w:rPr>
          <w:rFonts w:ascii="Times New Roman" w:eastAsia="Times New Roman" w:hAnsi="Times New Roman" w:cs="Times New Roman"/>
          <w:sz w:val="24"/>
          <w:szCs w:val="24"/>
          <w:lang w:eastAsia="ru-RU"/>
        </w:rPr>
        <w:t>I</w:t>
      </w:r>
      <w:proofErr w:type="gramEnd"/>
      <w:r w:rsidRPr="00605E01">
        <w:rPr>
          <w:rFonts w:ascii="Times New Roman" w:eastAsia="Times New Roman" w:hAnsi="Times New Roman" w:cs="Times New Roman"/>
          <w:sz w:val="24"/>
          <w:szCs w:val="24"/>
          <w:lang w:eastAsia="ru-RU"/>
        </w:rPr>
        <w:t>сх</w:t>
      </w:r>
      <w:proofErr w:type="spellEnd"/>
      <w:r w:rsidRPr="00605E01">
        <w:rPr>
          <w:rFonts w:ascii="Times New Roman" w:eastAsia="Times New Roman" w:hAnsi="Times New Roman" w:cs="Times New Roman"/>
          <w:sz w:val="24"/>
          <w:szCs w:val="24"/>
          <w:lang w:eastAsia="ru-RU"/>
        </w:rPr>
        <w:t xml:space="preserve"> - объем затрат проданных товаров, продукции, работ, услуг за отчетный год по предприятиям, осуществляющим деятельность в сельском хозяйстве.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Оценка достижения показателя «среднемесячная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производится исходя из официальных статистических данных (пункт 1.30.1 Федерального плана статистических работ).</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Прогнозные значения показателей (индикаторов) достижения целей и решения задач муниципальной программы приведены в таблице 1 приложения к программе.</w:t>
      </w: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E01">
        <w:rPr>
          <w:rFonts w:ascii="Times New Roman" w:hAnsi="Times New Roman" w:cs="Times New Roman"/>
          <w:sz w:val="24"/>
          <w:szCs w:val="24"/>
        </w:rPr>
        <w:t>2.3. Описание основных ожидаемых конечных результатов подпрограммы</w:t>
      </w: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В результате реализации подпрограммы ожидается: </w:t>
      </w:r>
    </w:p>
    <w:p w:rsidR="00605E01" w:rsidRPr="00605E01" w:rsidRDefault="00605E01" w:rsidP="00605E01">
      <w:pPr>
        <w:widowControl w:val="0"/>
        <w:tabs>
          <w:tab w:val="left" w:pos="41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увеличение производства продукции сельского хозяйства в хозяйствах всех категорий (в сопоставимых ценах) в 2021 году по отношению к 2012 году на 26,5 процента; </w:t>
      </w:r>
    </w:p>
    <w:p w:rsidR="00605E01" w:rsidRPr="00605E01" w:rsidRDefault="00605E01" w:rsidP="00605E01">
      <w:pPr>
        <w:widowControl w:val="0"/>
        <w:tabs>
          <w:tab w:val="left" w:pos="41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увеличение производства продукции растениеводства в хозяйствах всех категорий (в сопоставимых ценах) в 2021 году по отношению к 2012 году на 12,5 процента; </w:t>
      </w:r>
    </w:p>
    <w:p w:rsidR="00605E01" w:rsidRPr="00605E01" w:rsidRDefault="00605E01" w:rsidP="00605E01">
      <w:pPr>
        <w:widowControl w:val="0"/>
        <w:tabs>
          <w:tab w:val="left" w:pos="41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увеличение производства продукции животноводства в хозяйствах всех категорий (в сопоставимых ценах) в 2021 году по отношению к 2012 году на 45,5 процентов; </w:t>
      </w:r>
    </w:p>
    <w:p w:rsidR="00605E01" w:rsidRPr="00605E01" w:rsidRDefault="00605E01" w:rsidP="00605E01">
      <w:pPr>
        <w:widowControl w:val="0"/>
        <w:tabs>
          <w:tab w:val="left" w:pos="41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обеспечение среднегодового темпа прироста объема инвестиций в основной капитал сельского хозяйства в размере не менее 6,0 процентов;</w:t>
      </w:r>
    </w:p>
    <w:p w:rsidR="00605E01" w:rsidRPr="00605E01" w:rsidRDefault="00605E01" w:rsidP="00605E01">
      <w:pPr>
        <w:widowControl w:val="0"/>
        <w:tabs>
          <w:tab w:val="left" w:pos="41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повышение уровня рентабельности сельскохозяйственных организаций до 15 процентов (с учетом субсидий);</w:t>
      </w:r>
    </w:p>
    <w:p w:rsidR="00605E01" w:rsidRPr="00605E01" w:rsidRDefault="00605E01" w:rsidP="00605E01">
      <w:pPr>
        <w:widowControl w:val="0"/>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доведение уровня заработной платы в сельском хозяйстве до 21,8 тыс. рублей к 2021 году.</w:t>
      </w:r>
    </w:p>
    <w:p w:rsidR="00605E01" w:rsidRPr="00605E01" w:rsidRDefault="00605E01" w:rsidP="00605E01">
      <w:pPr>
        <w:widowControl w:val="0"/>
        <w:spacing w:after="0" w:line="240" w:lineRule="auto"/>
        <w:ind w:firstLine="709"/>
        <w:contextualSpacing/>
        <w:jc w:val="both"/>
        <w:rPr>
          <w:rFonts w:ascii="Times New Roman" w:eastAsia="Calibri" w:hAnsi="Times New Roman" w:cs="Times New Roman"/>
          <w:sz w:val="24"/>
          <w:szCs w:val="24"/>
        </w:rPr>
      </w:pPr>
      <w:proofErr w:type="gramStart"/>
      <w:r w:rsidRPr="00605E01">
        <w:rPr>
          <w:rFonts w:ascii="Times New Roman" w:eastAsia="Calibri" w:hAnsi="Times New Roman" w:cs="Times New Roman"/>
          <w:sz w:val="24"/>
          <w:szCs w:val="24"/>
        </w:rPr>
        <w:t xml:space="preserve">В результате реализации муниципальной программы валовой сбор зерна (в весе после доработки) повысится к 2021 году до 108,8 тыс. тонн против 86,6 тыс. тонн в среднем за 2008 - 2012 годы, или на 25,6%. Этому будут способствовать меры по улучшению использования </w:t>
      </w:r>
      <w:r w:rsidRPr="00605E01">
        <w:rPr>
          <w:rFonts w:ascii="Times New Roman" w:eastAsia="Calibri" w:hAnsi="Times New Roman" w:cs="Times New Roman"/>
          <w:sz w:val="24"/>
          <w:szCs w:val="24"/>
        </w:rPr>
        <w:lastRenderedPageBreak/>
        <w:t>земель сельскохозяйственного назначения, обеспечению развития селекции и элитного семеноводства, росту площадей используемых мелиорированных земель к 2021 году до 1500 гектаров.</w:t>
      </w:r>
      <w:proofErr w:type="gramEnd"/>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Производство скота и птицы (в живом весе) к 2021 году возрастет по сравнению с 2011 годом до 12,7 тыс. тонн, или в 2,1 раза, молока - до 23,8 тыс. тонн. Основной прирост будет получен за счет увеличения поголовья скота и птицы, роста продуктивности скота и птицы на основе улучшения породного состава.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Среднемесячная заработная плата в сельском хозяйстве увеличится до 21,8 тыс. рублей.</w:t>
      </w:r>
    </w:p>
    <w:p w:rsidR="00605E01" w:rsidRPr="00605E01" w:rsidRDefault="00605E01" w:rsidP="00605E01">
      <w:pPr>
        <w:widowControl w:val="0"/>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Для этих целей предполагается обеспечить ежегодный прирост инвестиций в сельское хозяйство в размере 5,5 процента, создать условия для достижения уровня рентабельности в сельскохозяйственных организациях не менее 15 процентов (с учетом субсидий).</w:t>
      </w:r>
    </w:p>
    <w:p w:rsidR="00605E01" w:rsidRPr="00605E01" w:rsidRDefault="00605E01" w:rsidP="00605E01">
      <w:pPr>
        <w:widowControl w:val="0"/>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С учетом вступления страны в ВТО рост внутреннего производства позволит существенно повысить конкурентоспособность российской сельскохозяйственной продукции на внутреннем и внешнем рынках, осуществлять </w:t>
      </w:r>
      <w:proofErr w:type="spellStart"/>
      <w:r w:rsidRPr="00605E01">
        <w:rPr>
          <w:rFonts w:ascii="Times New Roman" w:eastAsia="Calibri" w:hAnsi="Times New Roman" w:cs="Times New Roman"/>
          <w:sz w:val="24"/>
          <w:szCs w:val="24"/>
        </w:rPr>
        <w:t>импортозамещение</w:t>
      </w:r>
      <w:proofErr w:type="spellEnd"/>
      <w:r w:rsidRPr="00605E01">
        <w:rPr>
          <w:rFonts w:ascii="Times New Roman" w:eastAsia="Calibri" w:hAnsi="Times New Roman" w:cs="Times New Roman"/>
          <w:sz w:val="24"/>
          <w:szCs w:val="24"/>
        </w:rPr>
        <w:t>, увеличить экспорт зерна и другой сельскохозяйственной продукции.</w:t>
      </w:r>
    </w:p>
    <w:p w:rsidR="00605E01" w:rsidRPr="00605E01" w:rsidRDefault="00605E01" w:rsidP="00605E01">
      <w:pPr>
        <w:widowControl w:val="0"/>
        <w:spacing w:after="0" w:line="240" w:lineRule="auto"/>
        <w:ind w:firstLine="709"/>
        <w:contextualSpacing/>
        <w:jc w:val="both"/>
        <w:rPr>
          <w:rFonts w:ascii="Times New Roman" w:eastAsia="Calibri" w:hAnsi="Times New Roman" w:cs="Times New Roman"/>
          <w:sz w:val="24"/>
          <w:szCs w:val="24"/>
        </w:rPr>
      </w:pP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2.4. Сроки и этапы реализации подпрограммы</w:t>
      </w: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E01">
        <w:rPr>
          <w:rFonts w:ascii="Times New Roman" w:hAnsi="Times New Roman" w:cs="Times New Roman"/>
          <w:sz w:val="24"/>
          <w:szCs w:val="24"/>
        </w:rPr>
        <w:t>Общий срок реализации подпрограммы рассчитан на период с 2014 по 2021 год (в один этап).</w:t>
      </w: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E01">
        <w:rPr>
          <w:rFonts w:ascii="Times New Roman" w:hAnsi="Times New Roman" w:cs="Times New Roman"/>
          <w:sz w:val="24"/>
          <w:szCs w:val="24"/>
        </w:rPr>
        <w:t>Раздел 3. Характеристика мероприятий подпрограммы.</w:t>
      </w: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рамках подпрограммы планируется реализовать 4 основных мероприятия.</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Основное мероприятие 1.1 «Развитие </w:t>
      </w:r>
      <w:proofErr w:type="spellStart"/>
      <w:r w:rsidRPr="00605E01">
        <w:rPr>
          <w:rFonts w:ascii="Times New Roman" w:eastAsia="Times New Roman" w:hAnsi="Times New Roman" w:cs="Times New Roman"/>
          <w:sz w:val="24"/>
          <w:szCs w:val="24"/>
          <w:lang w:eastAsia="ru-RU"/>
        </w:rPr>
        <w:t>подотрасли</w:t>
      </w:r>
      <w:proofErr w:type="spellEnd"/>
      <w:r w:rsidRPr="00605E01">
        <w:rPr>
          <w:rFonts w:ascii="Times New Roman" w:eastAsia="Times New Roman" w:hAnsi="Times New Roman" w:cs="Times New Roman"/>
          <w:sz w:val="24"/>
          <w:szCs w:val="24"/>
          <w:lang w:eastAsia="ru-RU"/>
        </w:rPr>
        <w:t xml:space="preserve"> животноводства, переработки и реализации животноводческой продукции".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Основное мероприятие 1.2 « Повышение эффективности производства отраслей растениеводства».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Основное мероприятие 1.3 «Развитие сельских территорий».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Основное мероприятие 1.4. Техническая и технологическая модернизация, инновационное развитие.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Основное мероприятие 1.1 «Развитие </w:t>
      </w:r>
      <w:proofErr w:type="spellStart"/>
      <w:r w:rsidRPr="00605E01">
        <w:rPr>
          <w:rFonts w:ascii="Times New Roman" w:eastAsia="Times New Roman" w:hAnsi="Times New Roman" w:cs="Times New Roman"/>
          <w:sz w:val="24"/>
          <w:szCs w:val="24"/>
          <w:lang w:eastAsia="ru-RU"/>
        </w:rPr>
        <w:t>подотрасли</w:t>
      </w:r>
      <w:proofErr w:type="spellEnd"/>
      <w:r w:rsidRPr="00605E01">
        <w:rPr>
          <w:rFonts w:ascii="Times New Roman" w:eastAsia="Times New Roman" w:hAnsi="Times New Roman" w:cs="Times New Roman"/>
          <w:sz w:val="24"/>
          <w:szCs w:val="24"/>
          <w:lang w:eastAsia="ru-RU"/>
        </w:rPr>
        <w:t xml:space="preserve"> животноводства, переработки и реализации животноводческой продукции" включает 9 мероприятий: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Мероприятие 1.1.1 «Племенное животноводство». Мероприятия по племенному животноводству направлены на формирование племенной базы, удовлетворяющей потребность сельскохозяйственных товаропроизводителей района в племенной продукции (материале). В рамках осуществления этого мероприятия предусматривается: работа с физическими и юридическими лицами, направленная на приобретение племенной продукции (материала); стимулирование приобретения высококачественной продукции (материала), отвечающей требованиям мирового рынка в виде субсидий на приобретение племенного материала.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Мероприятие 1.1.2 «Развитие молочного скотоводства». Реализация мероприятия по развитию молочного скотоводства направлена на повышение производства продукции и инвестиционной привлекательности молочного скотоводства, выравнивание сезонности производства молока, рост поголовья крупного рогатого скота, в том числе коров, создание условий для воспроизводства в скотоводстве, стимулирование повышения товарности молока. </w:t>
      </w:r>
      <w:bookmarkStart w:id="7" w:name="sub_12322"/>
      <w:r w:rsidRPr="00605E01">
        <w:rPr>
          <w:rFonts w:ascii="Times New Roman" w:eastAsia="Times New Roman" w:hAnsi="Times New Roman" w:cs="Times New Roman"/>
          <w:sz w:val="24"/>
          <w:szCs w:val="24"/>
          <w:lang w:eastAsia="ru-RU"/>
        </w:rPr>
        <w:t xml:space="preserve">Для повышения инвестиционной привлекательности молочного скотоводства в регионе планируется субсидирование 1 литра (килограмма) реализованного товарного молока не ниже первого сорта. </w:t>
      </w:r>
      <w:bookmarkEnd w:id="7"/>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 xml:space="preserve">Мероприятие 1.1.3. «Развитие овцеводства и козоводства». Реализация основного мероприятия по развитию овцеводства и козоводства направлена на сохранение традиционного уклада жизни и поддержание занятости и доходности сельскохозяйственных организаций, крестьянских (фермерских) хозяйств и индивидуальных предпринимателей, специализирующихся на овцеводстве и козоводстве. В рамках осуществления основного мероприятия предусматривается увеличение маточного поголовья овец и коз, а также продукции овцеводства и козоводства в сельскохозяйственных организациях, крестьянских (фермерских) хозяйствах и у индивидуальных предпринимателей. Субсидии за счет средств областного бюджета будут предоставляться на содержание 1 головы маточного поголовья овец и коз, ярок и козочек старше года сельскохозяйственным товаропроизводителям области (кроме граждан, ведущих личное подсобное хозяйство).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Мероприятие 1.1.4. «Развитие рыбоводства». Реализация мероприятия по развитию рыбоводства направлена на наращивание объемов производства и реализации товарной рыбы.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Мероприятие 1.1.5. «Модернизация отрасли животноводства». Реализация основного мероприятия по модернизации отрасли животноводства направлена на обеспечение увеличения объемов производства продукции, сохранения и увеличения поголовья всех видов сельскохозяйственных животных, а также использования современного технологического оборудования для модернизации животноводческих предприятий.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Мероприятие 1.1.6. «</w:t>
      </w:r>
      <w:proofErr w:type="gramStart"/>
      <w:r w:rsidRPr="00605E01">
        <w:rPr>
          <w:rFonts w:ascii="Times New Roman" w:eastAsia="Times New Roman" w:hAnsi="Times New Roman" w:cs="Times New Roman"/>
          <w:sz w:val="24"/>
          <w:szCs w:val="24"/>
          <w:lang w:eastAsia="ru-RU"/>
        </w:rPr>
        <w:t>Государственная</w:t>
      </w:r>
      <w:proofErr w:type="gramEnd"/>
      <w:r w:rsidRPr="00605E01">
        <w:rPr>
          <w:rFonts w:ascii="Times New Roman" w:eastAsia="Times New Roman" w:hAnsi="Times New Roman" w:cs="Times New Roman"/>
          <w:sz w:val="24"/>
          <w:szCs w:val="24"/>
          <w:lang w:eastAsia="ru-RU"/>
        </w:rPr>
        <w:t xml:space="preserve"> поддержка кредитования </w:t>
      </w:r>
      <w:proofErr w:type="spellStart"/>
      <w:r w:rsidRPr="00605E01">
        <w:rPr>
          <w:rFonts w:ascii="Times New Roman" w:eastAsia="Times New Roman" w:hAnsi="Times New Roman" w:cs="Times New Roman"/>
          <w:sz w:val="24"/>
          <w:szCs w:val="24"/>
          <w:lang w:eastAsia="ru-RU"/>
        </w:rPr>
        <w:t>подотрасли</w:t>
      </w:r>
      <w:proofErr w:type="spellEnd"/>
      <w:r w:rsidRPr="00605E01">
        <w:rPr>
          <w:rFonts w:ascii="Times New Roman" w:eastAsia="Times New Roman" w:hAnsi="Times New Roman" w:cs="Times New Roman"/>
          <w:sz w:val="24"/>
          <w:szCs w:val="24"/>
          <w:lang w:eastAsia="ru-RU"/>
        </w:rPr>
        <w:t xml:space="preserve"> животноводства, переработки ее продукции, развития инфраструктуры и </w:t>
      </w:r>
      <w:proofErr w:type="spellStart"/>
      <w:r w:rsidRPr="00605E01">
        <w:rPr>
          <w:rFonts w:ascii="Times New Roman" w:eastAsia="Times New Roman" w:hAnsi="Times New Roman" w:cs="Times New Roman"/>
          <w:sz w:val="24"/>
          <w:szCs w:val="24"/>
          <w:lang w:eastAsia="ru-RU"/>
        </w:rPr>
        <w:t>логистического</w:t>
      </w:r>
      <w:proofErr w:type="spellEnd"/>
      <w:r w:rsidRPr="00605E01">
        <w:rPr>
          <w:rFonts w:ascii="Times New Roman" w:eastAsia="Times New Roman" w:hAnsi="Times New Roman" w:cs="Times New Roman"/>
          <w:sz w:val="24"/>
          <w:szCs w:val="24"/>
          <w:lang w:eastAsia="ru-RU"/>
        </w:rPr>
        <w:t xml:space="preserve"> обеспечения рынков продукции животноводства».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Государственная поддержка кредитования </w:t>
      </w:r>
      <w:proofErr w:type="spellStart"/>
      <w:r w:rsidRPr="00605E01">
        <w:rPr>
          <w:rFonts w:ascii="Times New Roman" w:eastAsia="Times New Roman" w:hAnsi="Times New Roman" w:cs="Times New Roman"/>
          <w:sz w:val="24"/>
          <w:szCs w:val="24"/>
          <w:lang w:eastAsia="ru-RU"/>
        </w:rPr>
        <w:t>подотрасли</w:t>
      </w:r>
      <w:proofErr w:type="spellEnd"/>
      <w:r w:rsidRPr="00605E01">
        <w:rPr>
          <w:rFonts w:ascii="Times New Roman" w:eastAsia="Times New Roman" w:hAnsi="Times New Roman" w:cs="Times New Roman"/>
          <w:sz w:val="24"/>
          <w:szCs w:val="24"/>
          <w:lang w:eastAsia="ru-RU"/>
        </w:rPr>
        <w:t xml:space="preserve"> животноводства, переработки ее продукции, развития инфраструктуры и </w:t>
      </w:r>
      <w:proofErr w:type="spellStart"/>
      <w:r w:rsidRPr="00605E01">
        <w:rPr>
          <w:rFonts w:ascii="Times New Roman" w:eastAsia="Times New Roman" w:hAnsi="Times New Roman" w:cs="Times New Roman"/>
          <w:sz w:val="24"/>
          <w:szCs w:val="24"/>
          <w:lang w:eastAsia="ru-RU"/>
        </w:rPr>
        <w:t>логистического</w:t>
      </w:r>
      <w:proofErr w:type="spellEnd"/>
      <w:r w:rsidRPr="00605E01">
        <w:rPr>
          <w:rFonts w:ascii="Times New Roman" w:eastAsia="Times New Roman" w:hAnsi="Times New Roman" w:cs="Times New Roman"/>
          <w:sz w:val="24"/>
          <w:szCs w:val="24"/>
          <w:lang w:eastAsia="ru-RU"/>
        </w:rPr>
        <w:t xml:space="preserve"> обеспечения рынков продукции животноводства направлена на обеспечение устойчивого роста животноводческой продукции и продуктов ее переработки. Порядок предоставления государственной поддержки в виде субсидий, перечень направлений кредитования, перечень получателей по определенным видам субсидируемых кредитов определяется нормативно-правовыми актами Воронежской области. Государственная поддержка будет осуществляться посредством предоставления субсидий на возмещение части затрат на уплату процентов по краткосрочным и инвестиционным кредитам, полученным в российских кредитных организациях и сельскохозяйственных кредитных потребительских кооперативах.</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Средства областного бюджета будут предоставляться на </w:t>
      </w:r>
      <w:bookmarkStart w:id="8" w:name="sub_123915"/>
      <w:r w:rsidRPr="00605E01">
        <w:rPr>
          <w:rFonts w:ascii="Times New Roman" w:eastAsia="Times New Roman" w:hAnsi="Times New Roman" w:cs="Times New Roman"/>
          <w:sz w:val="24"/>
          <w:szCs w:val="24"/>
          <w:lang w:eastAsia="ru-RU"/>
        </w:rPr>
        <w:t>реализацию мероприятий по развитию переработки продукции животноводства, направленных на обеспечение населения мясными и молочными продуктами на основе увеличения промышленного производства мяса и субпродуктов.</w:t>
      </w:r>
    </w:p>
    <w:bookmarkEnd w:id="8"/>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рамках осуществления мероприятия в части наращивания производства мяса предусматривается:</w:t>
      </w:r>
    </w:p>
    <w:p w:rsidR="00605E01" w:rsidRPr="00605E01" w:rsidRDefault="00605E01" w:rsidP="00605E01">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осуществить строительство современных и модернизацию действующих предприятий по первичной переработке скота;</w:t>
      </w:r>
    </w:p>
    <w:p w:rsidR="00605E01" w:rsidRPr="00605E01" w:rsidRDefault="00605E01" w:rsidP="00605E01">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внедрить новые технологические процессы по организации убоя, комплексной переработке скота и продуктов убоя на основе инновационных ресурсосберегающих технологий с использованием </w:t>
      </w:r>
      <w:proofErr w:type="spellStart"/>
      <w:r w:rsidRPr="00605E01">
        <w:rPr>
          <w:rFonts w:ascii="Times New Roman" w:eastAsia="Calibri" w:hAnsi="Times New Roman" w:cs="Times New Roman"/>
          <w:sz w:val="24"/>
          <w:szCs w:val="24"/>
        </w:rPr>
        <w:t>энергоэффективного</w:t>
      </w:r>
      <w:proofErr w:type="spellEnd"/>
      <w:r w:rsidRPr="00605E01">
        <w:rPr>
          <w:rFonts w:ascii="Times New Roman" w:eastAsia="Calibri" w:hAnsi="Times New Roman" w:cs="Times New Roman"/>
          <w:sz w:val="24"/>
          <w:szCs w:val="24"/>
        </w:rPr>
        <w:t xml:space="preserve"> оборудования;</w:t>
      </w:r>
    </w:p>
    <w:p w:rsidR="00605E01" w:rsidRPr="00605E01" w:rsidRDefault="00605E01" w:rsidP="00605E01">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расширить ассортимент вырабатываемой продукции (мяса в тушах, полутушах, отрубах, расфасованного и упакованного для торговых сетей) и увеличить сроки ее хранения с 7 до 30 суток, увеличить сбор и переработку побочных сырьевых ресурсов (шкур, кишок, крови, кости, эндокринно-ферментного и специального сырья и пр.) для выработки различных видов продукции;</w:t>
      </w:r>
    </w:p>
    <w:p w:rsidR="00605E01" w:rsidRPr="00605E01" w:rsidRDefault="00605E01" w:rsidP="00605E01">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снизить экологическую нагрузку на окружающую среду в зоне работы предприятий.</w:t>
      </w:r>
    </w:p>
    <w:p w:rsidR="00605E01" w:rsidRPr="00605E01" w:rsidRDefault="00605E01" w:rsidP="00605E01">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Мероприятие 1.1.7. Обеспечение проведения противоэпизоотических мероприятий.</w:t>
      </w:r>
    </w:p>
    <w:p w:rsidR="00605E01" w:rsidRPr="00605E01" w:rsidRDefault="00605E01" w:rsidP="00605E01">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lastRenderedPageBreak/>
        <w:t>Мероприятие 1.1.8. Развитие племенной базы мясного скотоводства.</w:t>
      </w:r>
    </w:p>
    <w:p w:rsidR="00605E01" w:rsidRPr="00605E01" w:rsidRDefault="00605E01" w:rsidP="00605E01">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Мероприятие 1.1.9. Поддержка кредитования </w:t>
      </w:r>
      <w:proofErr w:type="spellStart"/>
      <w:r w:rsidRPr="00605E01">
        <w:rPr>
          <w:rFonts w:ascii="Times New Roman" w:eastAsia="Calibri" w:hAnsi="Times New Roman" w:cs="Times New Roman"/>
          <w:sz w:val="24"/>
          <w:szCs w:val="24"/>
        </w:rPr>
        <w:t>подотрасли</w:t>
      </w:r>
      <w:proofErr w:type="spellEnd"/>
      <w:r w:rsidRPr="00605E01">
        <w:rPr>
          <w:rFonts w:ascii="Times New Roman" w:eastAsia="Calibri" w:hAnsi="Times New Roman" w:cs="Times New Roman"/>
          <w:sz w:val="24"/>
          <w:szCs w:val="24"/>
        </w:rPr>
        <w:t xml:space="preserve"> животноводства и переработки ее продукции.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Основное мероприятие 1.2. «Повышение эффективности производства отраслей растениеводства» включает 4 мероприятия:</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Мероприятие 1.2.1 Повышение плодородия почв.</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Сохранение и восстановление плодородия почв земель сельскохозяйственного назначения предусматривается обеспечить за счет проведения комплекса агрохимических, гидромелиоративных, </w:t>
      </w:r>
      <w:proofErr w:type="spellStart"/>
      <w:r w:rsidRPr="00605E01">
        <w:rPr>
          <w:rFonts w:ascii="Times New Roman" w:eastAsia="Times New Roman" w:hAnsi="Times New Roman" w:cs="Times New Roman"/>
          <w:sz w:val="24"/>
          <w:szCs w:val="24"/>
          <w:lang w:eastAsia="ru-RU"/>
        </w:rPr>
        <w:t>агролесомелиоративных</w:t>
      </w:r>
      <w:proofErr w:type="spellEnd"/>
      <w:r w:rsidRPr="00605E01">
        <w:rPr>
          <w:rFonts w:ascii="Times New Roman" w:eastAsia="Times New Roman" w:hAnsi="Times New Roman" w:cs="Times New Roman"/>
          <w:sz w:val="24"/>
          <w:szCs w:val="24"/>
          <w:lang w:eastAsia="ru-RU"/>
        </w:rPr>
        <w:t xml:space="preserve"> мероприятий.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Мероприятие 1.2.2. Совершенствование технологий производства.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В рамках данного мероприятия планируется переход на принципиально новые системы земледелия. Необходимо: внедрение </w:t>
      </w:r>
      <w:proofErr w:type="spellStart"/>
      <w:r w:rsidRPr="00605E01">
        <w:rPr>
          <w:rFonts w:ascii="Times New Roman" w:eastAsia="Times New Roman" w:hAnsi="Times New Roman" w:cs="Times New Roman"/>
          <w:sz w:val="24"/>
          <w:szCs w:val="24"/>
          <w:lang w:eastAsia="ru-RU"/>
        </w:rPr>
        <w:t>энергоресурсосберегающих</w:t>
      </w:r>
      <w:proofErr w:type="spellEnd"/>
      <w:r w:rsidRPr="00605E01">
        <w:rPr>
          <w:rFonts w:ascii="Times New Roman" w:eastAsia="Times New Roman" w:hAnsi="Times New Roman" w:cs="Times New Roman"/>
          <w:sz w:val="24"/>
          <w:szCs w:val="24"/>
          <w:lang w:eastAsia="ru-RU"/>
        </w:rPr>
        <w:t xml:space="preserve"> технологий и выращивание инновационных видов продукции. Особого внимания заслуживает вопрос расширения посевных площадей нетрадиционных для района сельскохозяйственных культур: нута, льна, </w:t>
      </w:r>
      <w:proofErr w:type="spellStart"/>
      <w:r w:rsidRPr="00605E01">
        <w:rPr>
          <w:rFonts w:ascii="Times New Roman" w:eastAsia="Times New Roman" w:hAnsi="Times New Roman" w:cs="Times New Roman"/>
          <w:sz w:val="24"/>
          <w:szCs w:val="24"/>
          <w:lang w:eastAsia="ru-RU"/>
        </w:rPr>
        <w:t>софлора</w:t>
      </w:r>
      <w:proofErr w:type="spellEnd"/>
      <w:r w:rsidRPr="00605E01">
        <w:rPr>
          <w:rFonts w:ascii="Times New Roman" w:eastAsia="Times New Roman" w:hAnsi="Times New Roman" w:cs="Times New Roman"/>
          <w:sz w:val="24"/>
          <w:szCs w:val="24"/>
          <w:lang w:eastAsia="ru-RU"/>
        </w:rPr>
        <w:t xml:space="preserve">, сои, люпина, горчицы. Широкое их внедрение в производство будет способствовать оптимизации структуры посевных площадей, улучшению фитосанитарной обстановки, расширению ассортимента производимой перерабатывающими предприятиями продукции. Перечисленные культуры относятся к </w:t>
      </w:r>
      <w:proofErr w:type="gramStart"/>
      <w:r w:rsidRPr="00605E01">
        <w:rPr>
          <w:rFonts w:ascii="Times New Roman" w:eastAsia="Times New Roman" w:hAnsi="Times New Roman" w:cs="Times New Roman"/>
          <w:sz w:val="24"/>
          <w:szCs w:val="24"/>
          <w:lang w:eastAsia="ru-RU"/>
        </w:rPr>
        <w:t>засухоустойчивым</w:t>
      </w:r>
      <w:proofErr w:type="gramEnd"/>
      <w:r w:rsidRPr="00605E01">
        <w:rPr>
          <w:rFonts w:ascii="Times New Roman" w:eastAsia="Times New Roman" w:hAnsi="Times New Roman" w:cs="Times New Roman"/>
          <w:sz w:val="24"/>
          <w:szCs w:val="24"/>
          <w:lang w:eastAsia="ru-RU"/>
        </w:rPr>
        <w:t xml:space="preserve">. </w:t>
      </w:r>
    </w:p>
    <w:p w:rsidR="00605E01" w:rsidRPr="00605E01" w:rsidRDefault="00605E01" w:rsidP="00605E01">
      <w:pPr>
        <w:widowControl w:val="0"/>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Мероприятие 1.2.3. Развитие селекции и семеноводства. </w:t>
      </w:r>
    </w:p>
    <w:p w:rsidR="00605E01" w:rsidRPr="00605E01" w:rsidRDefault="00605E01" w:rsidP="00605E01">
      <w:pPr>
        <w:widowControl w:val="0"/>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Мероприятие предусматривает: проведение сортосмены и </w:t>
      </w:r>
      <w:proofErr w:type="spellStart"/>
      <w:r w:rsidRPr="00605E01">
        <w:rPr>
          <w:rFonts w:ascii="Times New Roman" w:eastAsia="Calibri" w:hAnsi="Times New Roman" w:cs="Times New Roman"/>
          <w:sz w:val="24"/>
          <w:szCs w:val="24"/>
        </w:rPr>
        <w:t>сортообновления</w:t>
      </w:r>
      <w:proofErr w:type="spellEnd"/>
      <w:r w:rsidRPr="00605E01">
        <w:rPr>
          <w:rFonts w:ascii="Times New Roman" w:eastAsia="Calibri" w:hAnsi="Times New Roman" w:cs="Times New Roman"/>
          <w:sz w:val="24"/>
          <w:szCs w:val="24"/>
        </w:rPr>
        <w:t>; посев зерновых культур семенами высоких репродукций 1 класса посевного стандарта всхожестью не менее 95 % и чистотой 99 %; посев кукурузы, подсолнечника сортами не ниже 1 репродукции и гибридами с ФАО 170-190.</w:t>
      </w:r>
    </w:p>
    <w:p w:rsidR="00605E01" w:rsidRPr="00605E01" w:rsidRDefault="00605E01" w:rsidP="00605E01">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Мероприятие 1.2.4. Применение химических средств защиты.</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Основой защиты растений станут: научно- обоснованные севообороты; соблюдение интенсивных технологий возделывания культур. Кроме того, предполагается проводить борьбу с вредителями биологическим способом, используя энтомофагов.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Основное мероприятие 1.3. «Развитие сельских территорий» включает 2 мероприятия: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Мероприятие 1.3.1. Расширение доступа к заемным средствам на основе субсидирования процентных ставок по кредитам.</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Предусмотрено, что субсидирование процентных ставок по кредитам и займам, привлеченным личными подсобными хозяйствами, крестьянскими (фермерскими) хозяйствами, сельскохозяйственными предприятиями будет производиться: за счет федерального бюджета в размере 95 % ставки рефинансирования Банка России и 5 % за счет областного бюджета. Предельные суммы предоставления кредитов с государственной поддержкой на текущий момент составляют: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605E01">
        <w:rPr>
          <w:rFonts w:ascii="Times New Roman" w:eastAsia="Times New Roman" w:hAnsi="Times New Roman" w:cs="Times New Roman"/>
          <w:sz w:val="24"/>
          <w:szCs w:val="24"/>
          <w:lang w:eastAsia="ru-RU"/>
        </w:rPr>
        <w:t>- для личных подсобных хозяйств до 0,3 млн. рублей сроком до 2-х лет на приобретение пчелосемей, молодняка животных, всех видов кормов для сельскохозяйственных животных; 0,7 млн. рублей сроком на 5 лет для приобретения основного стада животных, газификации жилых домов, строительства животноводческих помещений, приобретения ульев и оборудования для пчеловодства, приобретения техники мощностью до 100 л.с.;</w:t>
      </w:r>
      <w:proofErr w:type="gramEnd"/>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для крестьянско-фермерских хозяйств до 3,0 млн. рублей и сельскохозяйственных предприятий до 10,0 млн. рублей.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Мероприятие 1.3.2. Поддержка малых форм хозяйствования.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Включает основные направления: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поддержка начинающих фермеров;</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развитие семейных животноводческих ферм на базе крестьянских (фермерских) хозяйств;</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w:t>
      </w:r>
      <w:proofErr w:type="gramStart"/>
      <w:r w:rsidRPr="00605E01">
        <w:rPr>
          <w:rFonts w:ascii="Times New Roman" w:eastAsia="Times New Roman" w:hAnsi="Times New Roman" w:cs="Times New Roman"/>
          <w:sz w:val="24"/>
          <w:szCs w:val="24"/>
          <w:lang w:eastAsia="ru-RU"/>
        </w:rPr>
        <w:t>государственная</w:t>
      </w:r>
      <w:proofErr w:type="gramEnd"/>
      <w:r w:rsidRPr="00605E01">
        <w:rPr>
          <w:rFonts w:ascii="Times New Roman" w:eastAsia="Times New Roman" w:hAnsi="Times New Roman" w:cs="Times New Roman"/>
          <w:sz w:val="24"/>
          <w:szCs w:val="24"/>
          <w:lang w:eastAsia="ru-RU"/>
        </w:rPr>
        <w:t xml:space="preserve"> поддержка кредитования малых форм хозяйствования;</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 оформление земельных участков в собственность крестьянскими (фермерскими) хозяйствами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Основное мероприятие 1.4. «Техническая и технологическая модернизация, инновационное развитие».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Основное мероприятие включает 5 мероприятий: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1.4.1. обновление парка сельскохозяйственной техники;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1.4.2. реализация перспективных инновационных проектов в агропромышленном комплексе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1.4.3. развитие биотехнологий;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1.4.4. </w:t>
      </w:r>
      <w:proofErr w:type="gramStart"/>
      <w:r w:rsidRPr="00605E01">
        <w:rPr>
          <w:rFonts w:ascii="Times New Roman" w:eastAsia="Times New Roman" w:hAnsi="Times New Roman" w:cs="Times New Roman"/>
          <w:sz w:val="24"/>
          <w:szCs w:val="24"/>
          <w:lang w:eastAsia="ru-RU"/>
        </w:rPr>
        <w:t>государственная</w:t>
      </w:r>
      <w:proofErr w:type="gramEnd"/>
      <w:r w:rsidRPr="00605E01">
        <w:rPr>
          <w:rFonts w:ascii="Times New Roman" w:eastAsia="Times New Roman" w:hAnsi="Times New Roman" w:cs="Times New Roman"/>
          <w:sz w:val="24"/>
          <w:szCs w:val="24"/>
          <w:lang w:eastAsia="ru-RU"/>
        </w:rPr>
        <w:t xml:space="preserve"> поддержка сельскохозяйственных товаропроизводителей в виде компенсации части затрат на оплату электроэнергии;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1.4.5. модернизация предприятий пищевой и перерабатывающей промышленности.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Основное мероприятие 1.5. Обеспечение деятельности МКУ «Управление </w:t>
      </w:r>
      <w:proofErr w:type="gramStart"/>
      <w:r w:rsidRPr="00605E01">
        <w:rPr>
          <w:rFonts w:ascii="Times New Roman" w:eastAsia="Times New Roman" w:hAnsi="Times New Roman" w:cs="Times New Roman"/>
          <w:sz w:val="24"/>
          <w:szCs w:val="24"/>
          <w:lang w:eastAsia="ru-RU"/>
        </w:rPr>
        <w:t>сельского</w:t>
      </w:r>
      <w:proofErr w:type="gramEnd"/>
      <w:r w:rsidRPr="00605E01">
        <w:rPr>
          <w:rFonts w:ascii="Times New Roman" w:eastAsia="Times New Roman" w:hAnsi="Times New Roman" w:cs="Times New Roman"/>
          <w:sz w:val="24"/>
          <w:szCs w:val="24"/>
          <w:lang w:eastAsia="ru-RU"/>
        </w:rPr>
        <w:t xml:space="preserve"> хозяйство Богучарского района Воронежской области"</w:t>
      </w:r>
    </w:p>
    <w:p w:rsidR="00605E01" w:rsidRPr="00605E01" w:rsidRDefault="00605E01" w:rsidP="00605E01">
      <w:pPr>
        <w:widowControl w:val="0"/>
        <w:spacing w:after="0" w:line="240" w:lineRule="auto"/>
        <w:ind w:firstLine="709"/>
        <w:jc w:val="both"/>
        <w:outlineLvl w:val="0"/>
        <w:rPr>
          <w:rFonts w:ascii="Times New Roman" w:eastAsia="Times New Roman" w:hAnsi="Times New Roman" w:cs="Times New Roman"/>
          <w:kern w:val="32"/>
          <w:sz w:val="24"/>
          <w:szCs w:val="24"/>
          <w:lang w:eastAsia="ru-RU"/>
        </w:rPr>
      </w:pPr>
    </w:p>
    <w:p w:rsidR="00605E01" w:rsidRPr="00605E01" w:rsidRDefault="00605E01" w:rsidP="00605E01">
      <w:pPr>
        <w:widowControl w:val="0"/>
        <w:spacing w:after="0" w:line="240" w:lineRule="auto"/>
        <w:ind w:firstLine="709"/>
        <w:jc w:val="both"/>
        <w:outlineLvl w:val="0"/>
        <w:rPr>
          <w:rFonts w:ascii="Times New Roman" w:eastAsia="Times New Roman" w:hAnsi="Times New Roman" w:cs="Times New Roman"/>
          <w:bCs/>
          <w:kern w:val="32"/>
          <w:sz w:val="24"/>
          <w:szCs w:val="24"/>
          <w:lang w:eastAsia="ru-RU"/>
        </w:rPr>
      </w:pPr>
      <w:r w:rsidRPr="00605E01">
        <w:rPr>
          <w:rFonts w:ascii="Times New Roman" w:eastAsia="Times New Roman" w:hAnsi="Times New Roman" w:cs="Times New Roman"/>
          <w:kern w:val="32"/>
          <w:sz w:val="24"/>
          <w:szCs w:val="24"/>
          <w:lang w:eastAsia="ru-RU"/>
        </w:rPr>
        <w:t>Раздел 4 .</w:t>
      </w:r>
      <w:r w:rsidRPr="00605E01">
        <w:rPr>
          <w:rFonts w:ascii="Times New Roman" w:eastAsia="Times New Roman" w:hAnsi="Times New Roman" w:cs="Times New Roman"/>
          <w:bCs/>
          <w:kern w:val="32"/>
          <w:sz w:val="24"/>
          <w:szCs w:val="24"/>
          <w:lang w:eastAsia="ru-RU"/>
        </w:rPr>
        <w:t>Характеристика мер муниципального регулирования.</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Меры муниципального регулирования в рамках подпрограммы не предусмотрены.</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Раздел 5. Информация об участии общественных, научных и иных организаций, а также внебюджетных фондов, юридических и физических лиц в реализации подпрограммы.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реализации подпрограммы принимают участие ОАО «</w:t>
      </w:r>
      <w:proofErr w:type="spellStart"/>
      <w:r w:rsidRPr="00605E01">
        <w:rPr>
          <w:rFonts w:ascii="Times New Roman" w:eastAsia="Times New Roman" w:hAnsi="Times New Roman" w:cs="Times New Roman"/>
          <w:sz w:val="24"/>
          <w:szCs w:val="24"/>
          <w:lang w:eastAsia="ru-RU"/>
        </w:rPr>
        <w:t>Росагролизинг</w:t>
      </w:r>
      <w:proofErr w:type="spellEnd"/>
      <w:r w:rsidRPr="00605E01">
        <w:rPr>
          <w:rFonts w:ascii="Times New Roman" w:eastAsia="Times New Roman" w:hAnsi="Times New Roman" w:cs="Times New Roman"/>
          <w:sz w:val="24"/>
          <w:szCs w:val="24"/>
          <w:lang w:eastAsia="ru-RU"/>
        </w:rPr>
        <w:t>», ОАО «</w:t>
      </w:r>
      <w:proofErr w:type="spellStart"/>
      <w:r w:rsidRPr="00605E01">
        <w:rPr>
          <w:rFonts w:ascii="Times New Roman" w:eastAsia="Times New Roman" w:hAnsi="Times New Roman" w:cs="Times New Roman"/>
          <w:sz w:val="24"/>
          <w:szCs w:val="24"/>
          <w:lang w:eastAsia="ru-RU"/>
        </w:rPr>
        <w:t>Воронежобллизинг</w:t>
      </w:r>
      <w:proofErr w:type="spellEnd"/>
      <w:r w:rsidRPr="00605E01">
        <w:rPr>
          <w:rFonts w:ascii="Times New Roman" w:eastAsia="Times New Roman" w:hAnsi="Times New Roman" w:cs="Times New Roman"/>
          <w:sz w:val="24"/>
          <w:szCs w:val="24"/>
          <w:lang w:eastAsia="ru-RU"/>
        </w:rPr>
        <w:t>», Воронежский филиал ОАО «</w:t>
      </w:r>
      <w:proofErr w:type="spellStart"/>
      <w:r w:rsidRPr="00605E01">
        <w:rPr>
          <w:rFonts w:ascii="Times New Roman" w:eastAsia="Times New Roman" w:hAnsi="Times New Roman" w:cs="Times New Roman"/>
          <w:sz w:val="24"/>
          <w:szCs w:val="24"/>
          <w:lang w:eastAsia="ru-RU"/>
        </w:rPr>
        <w:t>Россельхозбанк</w:t>
      </w:r>
      <w:proofErr w:type="spellEnd"/>
      <w:r w:rsidRPr="00605E01">
        <w:rPr>
          <w:rFonts w:ascii="Times New Roman" w:eastAsia="Times New Roman" w:hAnsi="Times New Roman" w:cs="Times New Roman"/>
          <w:sz w:val="24"/>
          <w:szCs w:val="24"/>
          <w:lang w:eastAsia="ru-RU"/>
        </w:rPr>
        <w:t>».</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ОАО «</w:t>
      </w:r>
      <w:proofErr w:type="spellStart"/>
      <w:r w:rsidRPr="00605E01">
        <w:rPr>
          <w:rFonts w:ascii="Times New Roman" w:eastAsia="Times New Roman" w:hAnsi="Times New Roman" w:cs="Times New Roman"/>
          <w:sz w:val="24"/>
          <w:szCs w:val="24"/>
          <w:lang w:eastAsia="ru-RU"/>
        </w:rPr>
        <w:t>Росагролизинг</w:t>
      </w:r>
      <w:proofErr w:type="spellEnd"/>
      <w:r w:rsidRPr="00605E01">
        <w:rPr>
          <w:rFonts w:ascii="Times New Roman" w:eastAsia="Times New Roman" w:hAnsi="Times New Roman" w:cs="Times New Roman"/>
          <w:sz w:val="24"/>
          <w:szCs w:val="24"/>
          <w:lang w:eastAsia="ru-RU"/>
        </w:rPr>
        <w:t>» является государственной компанией, выполняющей задачи по обеспечению сельскохозяйственных товаропроизводителей современной сельскохозяйственной техникой, высокотехнологичным животноводческим оборудованием и высокопродуктивным племенным скотом по системе федерального лизинга.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ОАО «</w:t>
      </w:r>
      <w:proofErr w:type="spellStart"/>
      <w:r w:rsidRPr="00605E01">
        <w:rPr>
          <w:rFonts w:ascii="Times New Roman" w:eastAsia="Times New Roman" w:hAnsi="Times New Roman" w:cs="Times New Roman"/>
          <w:sz w:val="24"/>
          <w:szCs w:val="24"/>
          <w:lang w:eastAsia="ru-RU"/>
        </w:rPr>
        <w:t>Воронежобллизинг</w:t>
      </w:r>
      <w:proofErr w:type="spellEnd"/>
      <w:r w:rsidRPr="00605E01">
        <w:rPr>
          <w:rFonts w:ascii="Times New Roman" w:eastAsia="Times New Roman" w:hAnsi="Times New Roman" w:cs="Times New Roman"/>
          <w:sz w:val="24"/>
          <w:szCs w:val="24"/>
          <w:lang w:eastAsia="ru-RU"/>
        </w:rPr>
        <w:t>» выполняет функции оператора Государственной компании ОАО «</w:t>
      </w:r>
      <w:proofErr w:type="spellStart"/>
      <w:r w:rsidRPr="00605E01">
        <w:rPr>
          <w:rFonts w:ascii="Times New Roman" w:eastAsia="Times New Roman" w:hAnsi="Times New Roman" w:cs="Times New Roman"/>
          <w:sz w:val="24"/>
          <w:szCs w:val="24"/>
          <w:lang w:eastAsia="ru-RU"/>
        </w:rPr>
        <w:t>Росагролизинг</w:t>
      </w:r>
      <w:proofErr w:type="spellEnd"/>
      <w:r w:rsidRPr="00605E01">
        <w:rPr>
          <w:rFonts w:ascii="Times New Roman" w:eastAsia="Times New Roman" w:hAnsi="Times New Roman" w:cs="Times New Roman"/>
          <w:sz w:val="24"/>
          <w:szCs w:val="24"/>
          <w:lang w:eastAsia="ru-RU"/>
        </w:rPr>
        <w:t>» на территории Воронежской области.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Одной из основных задач Воронежского филиала ОАО «</w:t>
      </w:r>
      <w:proofErr w:type="spellStart"/>
      <w:r w:rsidRPr="00605E01">
        <w:rPr>
          <w:rFonts w:ascii="Times New Roman" w:eastAsia="Times New Roman" w:hAnsi="Times New Roman" w:cs="Times New Roman"/>
          <w:sz w:val="24"/>
          <w:szCs w:val="24"/>
          <w:lang w:eastAsia="ru-RU"/>
        </w:rPr>
        <w:t>Россельхозбанк</w:t>
      </w:r>
      <w:proofErr w:type="spellEnd"/>
      <w:r w:rsidRPr="00605E01">
        <w:rPr>
          <w:rFonts w:ascii="Times New Roman" w:eastAsia="Times New Roman" w:hAnsi="Times New Roman" w:cs="Times New Roman"/>
          <w:sz w:val="24"/>
          <w:szCs w:val="24"/>
          <w:lang w:eastAsia="ru-RU"/>
        </w:rPr>
        <w:t>» является кредитно-финансовое обеспечение мероприятий подпрограммы.</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ind w:firstLine="709"/>
        <w:jc w:val="both"/>
        <w:rPr>
          <w:rFonts w:ascii="Times New Roman" w:eastAsia="Times New Roman" w:hAnsi="Times New Roman" w:cs="Times New Roman"/>
          <w:bCs/>
          <w:sz w:val="24"/>
          <w:szCs w:val="24"/>
          <w:lang w:eastAsia="ru-RU"/>
        </w:rPr>
      </w:pPr>
      <w:bookmarkStart w:id="9" w:name="sub_60"/>
      <w:r w:rsidRPr="00605E01">
        <w:rPr>
          <w:rFonts w:ascii="Times New Roman" w:eastAsia="Times New Roman" w:hAnsi="Times New Roman" w:cs="Times New Roman"/>
          <w:bCs/>
          <w:sz w:val="24"/>
          <w:szCs w:val="24"/>
          <w:lang w:eastAsia="ru-RU"/>
        </w:rPr>
        <w:t>Раздел 6. Финансовое обеспечение реализации подпрограммы.</w:t>
      </w:r>
    </w:p>
    <w:p w:rsidR="00605E01" w:rsidRPr="00605E01" w:rsidRDefault="00605E01" w:rsidP="00605E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Финансирование мероприятий подпрограммы предусмотрено за счет средств федерального, областного и местных бюджетов.</w:t>
      </w: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E01">
        <w:rPr>
          <w:rFonts w:ascii="Times New Roman" w:hAnsi="Times New Roman" w:cs="Times New Roman"/>
          <w:sz w:val="24"/>
          <w:szCs w:val="24"/>
        </w:rPr>
        <w:t>Расходы местного бюджета на реализацию подпрограммы, а также ресурсное обеспечение и прогнозная (справочная) оценка расходов федерального и областного бюджетов на реализацию подпрограммы «Развитие сельского хозяйства» приведены в приложениях 2 и 3.</w:t>
      </w: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E01">
        <w:rPr>
          <w:rFonts w:ascii="Times New Roman" w:hAnsi="Times New Roman" w:cs="Times New Roman"/>
          <w:sz w:val="24"/>
          <w:szCs w:val="24"/>
        </w:rPr>
        <w:t>Объем ассигнований из местного бюджета ежегодно подлежит уточнению в установленном порядке.</w:t>
      </w: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5E01" w:rsidRPr="00605E01" w:rsidRDefault="00605E01" w:rsidP="00605E01">
      <w:pPr>
        <w:widowControl w:val="0"/>
        <w:adjustRightInd w:val="0"/>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Раздел 7. Анализ рисков реализации муниципальной программы и описание мер управления рисками реализации подпрограммы</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При достижении целей и решении задач подпрограммы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программе конечных результатов.</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К рискам относятся:</w:t>
      </w:r>
    </w:p>
    <w:p w:rsidR="00605E01" w:rsidRPr="00605E01" w:rsidRDefault="00605E01" w:rsidP="00605E01">
      <w:pPr>
        <w:widowControl w:val="0"/>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макроэкономические факторы, в том числе рост цен на энергоресурсы и другие материально-технические средства, потребляемые в отрасли, что ограничивает возможности </w:t>
      </w:r>
      <w:r w:rsidRPr="00605E01">
        <w:rPr>
          <w:rFonts w:ascii="Times New Roman" w:eastAsia="Calibri" w:hAnsi="Times New Roman" w:cs="Times New Roman"/>
          <w:sz w:val="24"/>
          <w:szCs w:val="24"/>
        </w:rPr>
        <w:lastRenderedPageBreak/>
        <w:t>значительной части сельскохозяйственных товаропроизводителей осуществлять инновационные проекты, переход к новым ресурсосберегающим технологиям и на этой основе обеспечивать реализацию модели ускоренного экономического развития;</w:t>
      </w:r>
    </w:p>
    <w:p w:rsidR="00605E01" w:rsidRPr="00605E01" w:rsidRDefault="00605E01" w:rsidP="00605E01">
      <w:pPr>
        <w:widowControl w:val="0"/>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внешнеторговые риски, связанные с изменением конъюнктуры мирового рынка продовольствия и возникающими в связи с этим ценовыми колебаниями;</w:t>
      </w:r>
    </w:p>
    <w:p w:rsidR="00605E01" w:rsidRPr="00605E01" w:rsidRDefault="00605E01" w:rsidP="00605E01">
      <w:pPr>
        <w:widowControl w:val="0"/>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природные риски, связанные с размещением большей части сельскохозяйственного производства в зоне рискованного земледелия, что приводит к существенным потерям объемов производства ухудшению ценовой ситуации и снижению доходов сельскохозяйственных товаропроизводителей;</w:t>
      </w:r>
    </w:p>
    <w:p w:rsidR="00605E01" w:rsidRPr="00605E01" w:rsidRDefault="00605E01" w:rsidP="00605E01">
      <w:pPr>
        <w:widowControl w:val="0"/>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ухудшение эпизоотической ситуации;</w:t>
      </w:r>
    </w:p>
    <w:p w:rsidR="00605E01" w:rsidRPr="00605E01" w:rsidRDefault="00605E01" w:rsidP="00605E01">
      <w:pPr>
        <w:widowControl w:val="0"/>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возникновение на территории района чрезвычайных ситуаций техногенного и природного характера.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Управление рисками реализации муниципальной программы будет осуществляться на основе:</w:t>
      </w:r>
    </w:p>
    <w:p w:rsidR="00605E01" w:rsidRPr="00605E01" w:rsidRDefault="00605E01" w:rsidP="00605E01">
      <w:pPr>
        <w:widowControl w:val="0"/>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использования мер, предусмотренных Федеральным законом от 25 июля 2011 г.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Законом Воронежской области от 7 июня 2007 г. № 66-ОЗ «О развитии сельского хозяйства на территории Воронежской области»;</w:t>
      </w:r>
    </w:p>
    <w:p w:rsidR="00605E01" w:rsidRPr="00605E01" w:rsidRDefault="00605E01" w:rsidP="00605E01">
      <w:pPr>
        <w:widowControl w:val="0"/>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проведения мониторинга угроз развитию агропромышленного комплекса и обеспечению продовольственной безопасности, выработки прогнозов, решений и рекомендаций в сфере управления агропромышленным комплексом;</w:t>
      </w:r>
    </w:p>
    <w:p w:rsidR="00605E01" w:rsidRPr="00605E01" w:rsidRDefault="00605E01" w:rsidP="00605E01">
      <w:pPr>
        <w:widowControl w:val="0"/>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подготовки и представления отчетов в правительство Воронежской области о ходе реализации мероприятий муниципальной программы. При необходимости в представляемую информацию будут включаться предложения о корректировке муниципальной программы.</w:t>
      </w:r>
    </w:p>
    <w:p w:rsidR="00605E01" w:rsidRPr="00605E01" w:rsidRDefault="00605E01" w:rsidP="00605E01">
      <w:pPr>
        <w:widowControl w:val="0"/>
        <w:adjustRightInd w:val="0"/>
        <w:spacing w:after="0" w:line="240" w:lineRule="auto"/>
        <w:ind w:firstLine="709"/>
        <w:contextualSpacing/>
        <w:jc w:val="both"/>
        <w:rPr>
          <w:rFonts w:ascii="Times New Roman" w:eastAsia="Calibri" w:hAnsi="Times New Roman" w:cs="Times New Roman"/>
          <w:sz w:val="24"/>
          <w:szCs w:val="24"/>
        </w:rPr>
      </w:pPr>
    </w:p>
    <w:p w:rsidR="00605E01" w:rsidRPr="00605E01" w:rsidRDefault="00605E01" w:rsidP="00605E01">
      <w:pPr>
        <w:widowControl w:val="0"/>
        <w:adjustRightInd w:val="0"/>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Раздел 8. Оценка эффективности реализации подпрограммы</w:t>
      </w:r>
    </w:p>
    <w:bookmarkEnd w:id="9"/>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Эффективность реализации муниципальной программы в целом оценивается ежегодно исходя из достижения установленных значений каждого из основных показателей (индикаторов), как по годам по отношению к предыдущему году, так и нарастающим итогом к базовому году.</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результате реализации мероприятий программы в 2014-2021 годах планируется достижение следующих показателей, характеризующих эффективность реализации программы:</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количественном выражении:</w:t>
      </w:r>
    </w:p>
    <w:p w:rsidR="00605E01" w:rsidRPr="00605E01" w:rsidRDefault="00605E01" w:rsidP="00605E01">
      <w:pPr>
        <w:widowControl w:val="0"/>
        <w:tabs>
          <w:tab w:val="left" w:pos="41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увеличение производства продукции сельского хозяйства в хозяйствах всех категорий (в сопоставимых ценах) в 2021 году по отношению к 2012 году на 26,5 процента; </w:t>
      </w:r>
    </w:p>
    <w:p w:rsidR="00605E01" w:rsidRPr="00605E01" w:rsidRDefault="00605E01" w:rsidP="00605E01">
      <w:pPr>
        <w:widowControl w:val="0"/>
        <w:tabs>
          <w:tab w:val="left" w:pos="41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увеличение производства продукции растениеводства в хозяйствах всех категорий (в сопоставимых ценах) в 2021 году по отношению к 2012 году на 12,5 процента; </w:t>
      </w:r>
    </w:p>
    <w:p w:rsidR="00605E01" w:rsidRPr="00605E01" w:rsidRDefault="00605E01" w:rsidP="00605E01">
      <w:pPr>
        <w:widowControl w:val="0"/>
        <w:tabs>
          <w:tab w:val="left" w:pos="41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увеличение производства продукции животноводства в хозяйствах всех категорий (в сопоставимых ценах) в 2021 году по отношению к 2012 году на 45,5 процентов; </w:t>
      </w:r>
    </w:p>
    <w:p w:rsidR="00605E01" w:rsidRPr="00605E01" w:rsidRDefault="00605E01" w:rsidP="00605E01">
      <w:pPr>
        <w:widowControl w:val="0"/>
        <w:tabs>
          <w:tab w:val="left" w:pos="41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обеспечение среднегодового темпа прироста объема инвестиций в основной капитал сельского хозяйства в размере не менее 6,0 процентов;</w:t>
      </w:r>
    </w:p>
    <w:p w:rsidR="00605E01" w:rsidRPr="00605E01" w:rsidRDefault="00605E01" w:rsidP="00605E01">
      <w:pPr>
        <w:widowControl w:val="0"/>
        <w:tabs>
          <w:tab w:val="left" w:pos="41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повышение уровня рентабельности сельскохозяйственных организаций до 15 процентов (с учетом субсидий);</w:t>
      </w:r>
    </w:p>
    <w:p w:rsidR="00605E01" w:rsidRPr="00605E01" w:rsidRDefault="00605E01" w:rsidP="00605E01">
      <w:pPr>
        <w:widowControl w:val="0"/>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доведение уровня заработной платы в сельском хозяйстве до 21,8 тыс. рублей к 2021 году.</w:t>
      </w:r>
    </w:p>
    <w:p w:rsidR="00605E01" w:rsidRPr="00605E01" w:rsidRDefault="00605E01" w:rsidP="00605E01">
      <w:pPr>
        <w:widowControl w:val="0"/>
        <w:spacing w:after="0" w:line="240" w:lineRule="auto"/>
        <w:ind w:firstLine="709"/>
        <w:contextualSpacing/>
        <w:jc w:val="both"/>
        <w:rPr>
          <w:rFonts w:ascii="Times New Roman" w:eastAsia="Calibri" w:hAnsi="Times New Roman" w:cs="Times New Roman"/>
          <w:sz w:val="24"/>
          <w:szCs w:val="24"/>
        </w:rPr>
      </w:pPr>
      <w:proofErr w:type="gramStart"/>
      <w:r w:rsidRPr="00605E01">
        <w:rPr>
          <w:rFonts w:ascii="Times New Roman" w:eastAsia="Calibri" w:hAnsi="Times New Roman" w:cs="Times New Roman"/>
          <w:sz w:val="24"/>
          <w:szCs w:val="24"/>
        </w:rPr>
        <w:t xml:space="preserve">В результате реализации муниципальной программы валовой сбор зерна (в весе после доработки) повысится к 2021 году до 108,8 тыс. тонн против 92,9 тыс. тонн в 2013 году, или на 17,1%. Этому будут способствовать меры по улучшению использования земель </w:t>
      </w:r>
      <w:r w:rsidRPr="00605E01">
        <w:rPr>
          <w:rFonts w:ascii="Times New Roman" w:eastAsia="Calibri" w:hAnsi="Times New Roman" w:cs="Times New Roman"/>
          <w:sz w:val="24"/>
          <w:szCs w:val="24"/>
        </w:rPr>
        <w:lastRenderedPageBreak/>
        <w:t>сельскохозяйственного назначения, обеспечению развития селекции и элитного семеноводства, росту площадей используемых мелиорированных земель к 2021 году до 1500 гектаров.</w:t>
      </w:r>
      <w:proofErr w:type="gramEnd"/>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Производство скота и птицы (в живом весе) к 2021 году возрастет по сравнению с 2013 годом до 12,7 тыс. тонн, или в 1,6 раза к уровню 2013 года, молока - до 23,8 тыс. тонн (133,0% к уровню 2013 года). Основной прирост будет получен за счет увеличения поголовья скота и птицы, роста продуктивности скота и птицы на основе улучшения породного состава.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Среднемесячная заработная плата в сельском хозяйстве увеличится до 21,8 тыс. рублей.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В качественном выражении: повысится уровень конкурентоспособности </w:t>
      </w:r>
      <w:proofErr w:type="spellStart"/>
      <w:proofErr w:type="gramStart"/>
      <w:r w:rsidRPr="00605E01">
        <w:rPr>
          <w:rFonts w:ascii="Times New Roman" w:eastAsia="Times New Roman" w:hAnsi="Times New Roman" w:cs="Times New Roman"/>
          <w:sz w:val="24"/>
          <w:szCs w:val="24"/>
          <w:lang w:eastAsia="ru-RU"/>
        </w:rPr>
        <w:t>сельскохо-зяйственных</w:t>
      </w:r>
      <w:proofErr w:type="spellEnd"/>
      <w:proofErr w:type="gramEnd"/>
      <w:r w:rsidRPr="00605E01">
        <w:rPr>
          <w:rFonts w:ascii="Times New Roman" w:eastAsia="Times New Roman" w:hAnsi="Times New Roman" w:cs="Times New Roman"/>
          <w:sz w:val="24"/>
          <w:szCs w:val="24"/>
          <w:lang w:eastAsia="ru-RU"/>
        </w:rPr>
        <w:t xml:space="preserve"> организаций и продукции, производимой в агропромышленном комплексе района; комплексное развитие и повышение эффективности производства животноводческой продукции и продуктов ее переработки; повышение конкурентоспособности продукции животноводства, сырья и продовольствия.</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Прогнозные значения показателей (индикаторов) достижения целей и решения задач муниципальной программы приведены в таблице 1 приложения.</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605E01">
        <w:rPr>
          <w:rFonts w:ascii="Times New Roman" w:eastAsia="Times New Roman" w:hAnsi="Times New Roman" w:cs="Times New Roman"/>
          <w:sz w:val="24"/>
          <w:szCs w:val="24"/>
          <w:lang w:eastAsia="ru-RU"/>
        </w:rPr>
        <w:t>Индексы производства продукции сельского хозяйства и производства пищевых продуктов указывают на эффективность реализуемых мер в сфере производства, индекс физического объема инвестиций - на возможность осуществления модернизации и инновационного развития, динамика уровня рентабельности в сельскохозяйственных организациях - на эффективность производства и экономического механизма их функционирования, рост оплаты труда в сельском хозяйстве - на степень решения социальных проблем отрасли.</w:t>
      </w:r>
      <w:proofErr w:type="gramEnd"/>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jc w:val="center"/>
        <w:outlineLvl w:val="0"/>
        <w:rPr>
          <w:rFonts w:ascii="Times New Roman" w:eastAsia="Times New Roman" w:hAnsi="Times New Roman" w:cs="Times New Roman"/>
          <w:bCs/>
          <w:kern w:val="32"/>
          <w:sz w:val="24"/>
          <w:szCs w:val="24"/>
          <w:lang w:eastAsia="ru-RU"/>
        </w:rPr>
      </w:pPr>
      <w:r w:rsidRPr="00605E01">
        <w:rPr>
          <w:rFonts w:ascii="Times New Roman" w:eastAsia="Times New Roman" w:hAnsi="Times New Roman" w:cs="Times New Roman"/>
          <w:bCs/>
          <w:kern w:val="32"/>
          <w:sz w:val="24"/>
          <w:szCs w:val="24"/>
          <w:lang w:eastAsia="ru-RU"/>
        </w:rPr>
        <w:t>Паспорт</w:t>
      </w:r>
    </w:p>
    <w:p w:rsidR="00605E01" w:rsidRPr="00605E01" w:rsidRDefault="00605E01" w:rsidP="00605E01">
      <w:pPr>
        <w:widowControl w:val="0"/>
        <w:spacing w:after="0" w:line="240" w:lineRule="auto"/>
        <w:jc w:val="center"/>
        <w:outlineLvl w:val="0"/>
        <w:rPr>
          <w:rFonts w:ascii="Times New Roman" w:eastAsia="Times New Roman" w:hAnsi="Times New Roman" w:cs="Times New Roman"/>
          <w:bCs/>
          <w:kern w:val="32"/>
          <w:sz w:val="24"/>
          <w:szCs w:val="24"/>
          <w:lang w:eastAsia="ru-RU"/>
        </w:rPr>
      </w:pPr>
      <w:r w:rsidRPr="00605E01">
        <w:rPr>
          <w:rFonts w:ascii="Times New Roman" w:eastAsia="Times New Roman" w:hAnsi="Times New Roman" w:cs="Times New Roman"/>
          <w:bCs/>
          <w:kern w:val="32"/>
          <w:sz w:val="24"/>
          <w:szCs w:val="24"/>
          <w:lang w:eastAsia="ru-RU"/>
        </w:rPr>
        <w:t>подпрограммы 2 «Устойчивое развитие сельских территорий Богучарского муниципального района» муниципальной программы Богучарского муниципального района «Развитие сельского хозяйства, производства пищевых продуктов и инфраструктуры агропродовольственного рынка Богучарского муниципального района»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4A0"/>
      </w:tblPr>
      <w:tblGrid>
        <w:gridCol w:w="2487"/>
        <w:gridCol w:w="7008"/>
      </w:tblGrid>
      <w:tr w:rsidR="00605E01" w:rsidRPr="00605E01" w:rsidTr="00605E01">
        <w:trPr>
          <w:trHeight w:val="1501"/>
          <w:jc w:val="right"/>
        </w:trPr>
        <w:tc>
          <w:tcPr>
            <w:tcW w:w="2487"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Исполнители подпрограммы государственной программы</w:t>
            </w:r>
          </w:p>
        </w:tc>
        <w:tc>
          <w:tcPr>
            <w:tcW w:w="7008"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Отдел по строительству и архитектуре, транспорту, топливно-энергетическому комплексу, ЖКХ администрации Богучарского муниципального района</w:t>
            </w:r>
          </w:p>
        </w:tc>
      </w:tr>
      <w:tr w:rsidR="00605E01" w:rsidRPr="00605E01" w:rsidTr="00605E01">
        <w:trPr>
          <w:trHeight w:val="2068"/>
          <w:jc w:val="right"/>
        </w:trPr>
        <w:tc>
          <w:tcPr>
            <w:tcW w:w="2487"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Основное мероприятие, входящее в состав подпрограммы муниципальной программы</w:t>
            </w:r>
          </w:p>
        </w:tc>
        <w:tc>
          <w:tcPr>
            <w:tcW w:w="7008"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Улучшение жилищных условий граждан, в том числе молодых семей и молодых специалистов, проживающих и работающих в сельской местности</w:t>
            </w:r>
          </w:p>
        </w:tc>
      </w:tr>
      <w:tr w:rsidR="00605E01" w:rsidRPr="00605E01" w:rsidTr="00605E01">
        <w:trPr>
          <w:jc w:val="right"/>
        </w:trPr>
        <w:tc>
          <w:tcPr>
            <w:tcW w:w="2487"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Цели подпрограммы государственной программы</w:t>
            </w:r>
          </w:p>
        </w:tc>
        <w:tc>
          <w:tcPr>
            <w:tcW w:w="7008" w:type="dxa"/>
            <w:tcBorders>
              <w:top w:val="single" w:sz="4" w:space="0" w:color="auto"/>
              <w:left w:val="single" w:sz="4" w:space="0" w:color="auto"/>
              <w:bottom w:val="single" w:sz="4" w:space="0" w:color="auto"/>
              <w:right w:val="single" w:sz="4" w:space="0" w:color="auto"/>
            </w:tcBorders>
            <w:shd w:val="clear" w:color="auto" w:fill="FFFFFF"/>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Создание комфортных условий жизнедеятельности в сельской местности;</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формирование у граждан позитивного отношения к сельской местности и сельскому образу жизни</w:t>
            </w:r>
          </w:p>
        </w:tc>
      </w:tr>
      <w:tr w:rsidR="00605E01" w:rsidRPr="00605E01" w:rsidTr="00605E01">
        <w:trPr>
          <w:trHeight w:val="64"/>
          <w:jc w:val="right"/>
        </w:trPr>
        <w:tc>
          <w:tcPr>
            <w:tcW w:w="2487"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pBdr>
                <w:top w:val="single" w:sz="4" w:space="1" w:color="auto"/>
              </w:pBdr>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Задачи подпрограммы государственной </w:t>
            </w:r>
            <w:r w:rsidRPr="00605E01">
              <w:rPr>
                <w:rFonts w:ascii="Times New Roman" w:eastAsia="Times New Roman" w:hAnsi="Times New Roman" w:cs="Times New Roman"/>
                <w:sz w:val="24"/>
                <w:szCs w:val="24"/>
                <w:lang w:eastAsia="ru-RU"/>
              </w:rPr>
              <w:lastRenderedPageBreak/>
              <w:t>программы</w:t>
            </w:r>
          </w:p>
        </w:tc>
        <w:tc>
          <w:tcPr>
            <w:tcW w:w="7008" w:type="dxa"/>
            <w:tcBorders>
              <w:top w:val="single" w:sz="4" w:space="0" w:color="auto"/>
              <w:left w:val="single" w:sz="4" w:space="0" w:color="auto"/>
              <w:bottom w:val="single" w:sz="4" w:space="0" w:color="auto"/>
              <w:right w:val="single" w:sz="4" w:space="0" w:color="auto"/>
            </w:tcBorders>
            <w:shd w:val="clear" w:color="auto" w:fill="FFFFFF"/>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 xml:space="preserve">Удовлетворение потребностей сельского населения, в том числе молодых семей и молодых специалистов, в благоустроенном </w:t>
            </w:r>
            <w:r w:rsidRPr="00605E01">
              <w:rPr>
                <w:rFonts w:ascii="Times New Roman" w:eastAsia="Times New Roman" w:hAnsi="Times New Roman" w:cs="Times New Roman"/>
                <w:sz w:val="24"/>
                <w:szCs w:val="24"/>
                <w:lang w:eastAsia="ru-RU"/>
              </w:rPr>
              <w:lastRenderedPageBreak/>
              <w:t>жилье.</w:t>
            </w:r>
          </w:p>
        </w:tc>
      </w:tr>
      <w:tr w:rsidR="00605E01" w:rsidRPr="00605E01" w:rsidTr="00605E01">
        <w:trPr>
          <w:jc w:val="right"/>
        </w:trPr>
        <w:tc>
          <w:tcPr>
            <w:tcW w:w="2487"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Основные целевые индикаторы и показатели подпрограммы государственной программы</w:t>
            </w:r>
          </w:p>
        </w:tc>
        <w:tc>
          <w:tcPr>
            <w:tcW w:w="7008"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Ввод (приобретение) жилья для граждан, проживающих и работающих в сельской местности, в том числе для молодых семей и молодых специалистов;</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сокращение общего числа семей, нуждающихся в улучшении жилищных условий, в сельской местности (нарастающим итогом);</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сокращение числа молодых семей и молодых специалистов, нуждающихся в улучшении жилищных условий, в сельской местности (нарастающим итогом); </w:t>
            </w:r>
          </w:p>
        </w:tc>
      </w:tr>
      <w:tr w:rsidR="00605E01" w:rsidRPr="00605E01" w:rsidTr="00605E01">
        <w:trPr>
          <w:trHeight w:val="1665"/>
          <w:jc w:val="right"/>
        </w:trPr>
        <w:tc>
          <w:tcPr>
            <w:tcW w:w="2487"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Сроки реализации подпрограммы государственной программы</w:t>
            </w:r>
          </w:p>
        </w:tc>
        <w:tc>
          <w:tcPr>
            <w:tcW w:w="7008"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2014 – 2021 годы:</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 этап - 2014 - 2017 годы;</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 этап - 2018 - 2021 годы</w:t>
            </w:r>
          </w:p>
        </w:tc>
      </w:tr>
      <w:tr w:rsidR="00605E01" w:rsidRPr="00605E01" w:rsidTr="00605E01">
        <w:trPr>
          <w:trHeight w:val="5576"/>
          <w:jc w:val="right"/>
        </w:trPr>
        <w:tc>
          <w:tcPr>
            <w:tcW w:w="2487"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Объемы и источники финансирования подпрограммы государственной программы</w:t>
            </w:r>
          </w:p>
        </w:tc>
        <w:tc>
          <w:tcPr>
            <w:tcW w:w="7008" w:type="dxa"/>
            <w:tcBorders>
              <w:top w:val="single" w:sz="4" w:space="0" w:color="auto"/>
              <w:left w:val="single" w:sz="4" w:space="0" w:color="auto"/>
              <w:bottom w:val="single" w:sz="4" w:space="0" w:color="auto"/>
              <w:right w:val="single" w:sz="4" w:space="0" w:color="auto"/>
            </w:tcBorders>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Общий объем финансирования на реализацию подпрограммы составляет 158646,82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 по источникам финансирования:</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федеральный бюджет – 36546,32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областной бюджет – 35463,28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местный бюджет 6359,74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внебюджетные источники – 80277,48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 по годам:</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2014 год:</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всего – 23294,84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 по источникам финансирования:</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федеральный бюджет – 3377,1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областной бюджет – 4298,1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местный бюджет – 499,84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внебюджетные источники – 15119,8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2015 год:</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всего – 19054,25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 по источникам финансирования:</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федеральный бюджет – 5243,45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областной бюджет – 3465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местный бюджет – 471,1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внебюджетные источники – 9874,7тыс.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2016 год:</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всего – 30238,47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 по источникам финансирования:</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федеральный бюджет – 6874,81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областной бюджет – 5926,44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местный бюджет – 757,7тыс.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внебюджетные источники – 16679,52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2017 год:</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всего – 18119,1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 по источникам финансирования:</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федеральный бюджет – 4188,1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областной бюджет – 2793,2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местный бюджет – 437,1тыс.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внебюджетные источники – 10700,0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2018 год:</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всего – 23471,16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 по источникам финансирования:</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федеральный бюджет – 5032,36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областной бюджет – 4138,64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местный бюджет – 594,0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внебюджетные источники – 13706,16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2019 год:</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всего – 14823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 по источникам финансирования:</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федеральный бюджет – 3943,5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областной бюджет – 4947,3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местный бюджет – 1200,0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внебюджетные источники – 4732,2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2020 год:</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всего – 14823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 по источникам финансирования:</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федеральный бюджет – 3943,5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областной бюджет – 4947,3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местный бюджет – 1200,0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внебюджетные источники – 4732,2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2021 год:</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всего – 14823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 по источникам финансирования:</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федеральный бюджет – 3943,5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областной бюджет – 4947,3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местный бюджет – 1200,0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внебюджетные источники – 4732,2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p>
        </w:tc>
      </w:tr>
      <w:tr w:rsidR="00605E01" w:rsidRPr="00605E01" w:rsidTr="00605E01">
        <w:trPr>
          <w:jc w:val="right"/>
        </w:trPr>
        <w:tc>
          <w:tcPr>
            <w:tcW w:w="2487"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Ожидаемые непосредственные результаты реализации подпрограммы государственной программы</w:t>
            </w:r>
          </w:p>
        </w:tc>
        <w:tc>
          <w:tcPr>
            <w:tcW w:w="7008"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Ввод (приобретение) 3,8 тыс. кв. метров жилья для граждан, проживающих и работающих в сельской местности, в том числе 2,2 тыс. кв. метров жилья для молодых семей и молодых специалистов;</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сокращение числа семей, нуждающихся в улучшении жилищных условий, в сельской местности на 16,3 процента, в том числе молодых семей и молодых специалистов - 25,2 процента.</w:t>
            </w:r>
          </w:p>
        </w:tc>
      </w:tr>
    </w:tbl>
    <w:p w:rsidR="00605E01" w:rsidRPr="00605E01" w:rsidRDefault="00605E01" w:rsidP="00605E01">
      <w:pPr>
        <w:widowControl w:val="0"/>
        <w:spacing w:after="0" w:line="240" w:lineRule="auto"/>
        <w:ind w:firstLine="709"/>
        <w:jc w:val="both"/>
        <w:outlineLvl w:val="0"/>
        <w:rPr>
          <w:rFonts w:ascii="Times New Roman" w:eastAsia="Times New Roman" w:hAnsi="Times New Roman" w:cs="Times New Roman"/>
          <w:bCs/>
          <w:kern w:val="32"/>
          <w:sz w:val="24"/>
          <w:szCs w:val="24"/>
          <w:lang w:eastAsia="ru-RU"/>
        </w:rPr>
      </w:pPr>
    </w:p>
    <w:p w:rsidR="00605E01" w:rsidRPr="00605E01" w:rsidRDefault="00605E01" w:rsidP="00605E01">
      <w:pPr>
        <w:widowControl w:val="0"/>
        <w:spacing w:after="0" w:line="240" w:lineRule="auto"/>
        <w:ind w:firstLine="709"/>
        <w:jc w:val="both"/>
        <w:outlineLvl w:val="0"/>
        <w:rPr>
          <w:rFonts w:ascii="Times New Roman" w:eastAsia="Times New Roman" w:hAnsi="Times New Roman" w:cs="Times New Roman"/>
          <w:bCs/>
          <w:kern w:val="32"/>
          <w:sz w:val="24"/>
          <w:szCs w:val="24"/>
          <w:lang w:eastAsia="ru-RU"/>
        </w:rPr>
      </w:pPr>
      <w:r w:rsidRPr="00605E01">
        <w:rPr>
          <w:rFonts w:ascii="Times New Roman" w:eastAsia="Times New Roman" w:hAnsi="Times New Roman" w:cs="Times New Roman"/>
          <w:bCs/>
          <w:kern w:val="32"/>
          <w:sz w:val="24"/>
          <w:szCs w:val="24"/>
          <w:lang w:eastAsia="ru-RU"/>
        </w:rPr>
        <w:t>Раздел 1. Характеристика сферы реализации подпрограммы, описание основных проблем в указанной сфере и прогноз ее развития</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rPr>
      </w:pP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Согласно итогам Всероссийской переписи населения 2010 года удельный вес горожан в общей численности составил 31,7 процента, селян – 68,3 процента. 11746 жителей Богучарского муниципального района проживали в городе Богучар, 27300 человек в сельских населенных пунктах, расположенных на территории Богучарского муниципального района.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Сложившаяся за годы реформ социальная ситуация на селе, выраженная в обесценивании сельскохозяйственного труда, отсутствии общественно приемлемых условий </w:t>
      </w:r>
      <w:r w:rsidRPr="00605E01">
        <w:rPr>
          <w:rFonts w:ascii="Times New Roman" w:eastAsia="Times New Roman" w:hAnsi="Times New Roman" w:cs="Times New Roman"/>
          <w:sz w:val="24"/>
          <w:szCs w:val="24"/>
          <w:lang w:eastAsia="ru-RU"/>
        </w:rPr>
        <w:lastRenderedPageBreak/>
        <w:t>жизнедеятельности в сельской местности, является тормозом формирования социально-экономических условий устойчивого развития сельских территорий.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В настоящее время в результате резкого спада сельскохозяйственного производства и ухудшения финансового положения отрасли социальная сфера находится в кризисном состоянии. Увеличилось отставание села от города по уровню и условиям жизнедеятельности, нарастают негативные изменения в образе жизни сельского населения. Основная масса сельских населенных пунктов характеризуется бытовой неустроенностью.</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Низкая оплата труда, а также отсутствие рабочих мест при недостаточном уровне оказания социальных услуг, необеспеченность жильем создают для населения, особенно для молодежи, непривлекательность проживания в сельской местности. Возросла интенсивность миграции молодежи из села в возрасте до 30 лет.</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Ухудшается и демографическая ситуация на селе. Естественная убыль сельского населения за последние годы увеличилась, снижается продолжительность жизни.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В результате на селе сложилась неблагоприятная ситуация, прогрессирует </w:t>
      </w:r>
      <w:proofErr w:type="spellStart"/>
      <w:r w:rsidRPr="00605E01">
        <w:rPr>
          <w:rFonts w:ascii="Times New Roman" w:eastAsia="Times New Roman" w:hAnsi="Times New Roman" w:cs="Times New Roman"/>
          <w:sz w:val="24"/>
          <w:szCs w:val="24"/>
          <w:lang w:eastAsia="ru-RU"/>
        </w:rPr>
        <w:t>обезлюдение</w:t>
      </w:r>
      <w:proofErr w:type="spellEnd"/>
      <w:r w:rsidRPr="00605E01">
        <w:rPr>
          <w:rFonts w:ascii="Times New Roman" w:eastAsia="Times New Roman" w:hAnsi="Times New Roman" w:cs="Times New Roman"/>
          <w:sz w:val="24"/>
          <w:szCs w:val="24"/>
          <w:lang w:eastAsia="ru-RU"/>
        </w:rPr>
        <w:t xml:space="preserve"> сельских территорий, преобладает низкий уровень развития инженерной и социальной инфраструктуры.</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Преобладает снижение качества жизни в сельской местности, сокращение сети учреждений социальной инфраструктуры. Недостаточно дошкольных учреждений в сельской местности, общеобразовательные школы, учреждений культурно - </w:t>
      </w:r>
      <w:proofErr w:type="spellStart"/>
      <w:r w:rsidRPr="00605E01">
        <w:rPr>
          <w:rFonts w:ascii="Times New Roman" w:eastAsia="Times New Roman" w:hAnsi="Times New Roman" w:cs="Times New Roman"/>
          <w:sz w:val="24"/>
          <w:szCs w:val="24"/>
          <w:lang w:eastAsia="ru-RU"/>
        </w:rPr>
        <w:t>досугового</w:t>
      </w:r>
      <w:proofErr w:type="spellEnd"/>
      <w:r w:rsidRPr="00605E01">
        <w:rPr>
          <w:rFonts w:ascii="Times New Roman" w:eastAsia="Times New Roman" w:hAnsi="Times New Roman" w:cs="Times New Roman"/>
          <w:sz w:val="24"/>
          <w:szCs w:val="24"/>
          <w:lang w:eastAsia="ru-RU"/>
        </w:rPr>
        <w:t xml:space="preserve"> типа находятся в непригодном состоянии. Имеющиеся в сельской местности многие фельдшерско-акушерские пункты расположены в приспособленных зданиях, не имеющих коммунальных удобств.</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Большое количество семей нуждаются в улучшении жилищных условий.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Уровень благоустройства сельского жилищного фонда остается низким. Многие сельские поселения, лишены связью, с сетью путей сообщения общего пользования, из-за отсутствия дорог с твердым покрытием, отвечающим нормативным стандартам.</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w:t>
      </w:r>
      <w:proofErr w:type="gramStart"/>
      <w:r w:rsidRPr="00605E01">
        <w:rPr>
          <w:rFonts w:ascii="Times New Roman" w:eastAsia="Times New Roman" w:hAnsi="Times New Roman" w:cs="Times New Roman"/>
          <w:sz w:val="24"/>
          <w:szCs w:val="24"/>
          <w:lang w:eastAsia="ru-RU"/>
        </w:rPr>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федерального, республиканского и местных бюджетов, внебюджетных средств.</w:t>
      </w:r>
      <w:proofErr w:type="gramEnd"/>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Реализация областной целевой программы «Социальное развитие села до 2013 года», утвержденной постановлением Воронежской областной Думы от 3 марта 2005 года № 1183-</w:t>
      </w:r>
      <w:r w:rsidRPr="00605E01">
        <w:rPr>
          <w:rFonts w:ascii="Times New Roman" w:eastAsia="Times New Roman" w:hAnsi="Times New Roman" w:cs="Times New Roman"/>
          <w:sz w:val="24"/>
          <w:szCs w:val="24"/>
          <w:lang w:val="en-US" w:eastAsia="ru-RU"/>
        </w:rPr>
        <w:t>III</w:t>
      </w:r>
      <w:r w:rsidRPr="00605E01">
        <w:rPr>
          <w:rFonts w:ascii="Times New Roman" w:eastAsia="Times New Roman" w:hAnsi="Times New Roman" w:cs="Times New Roman"/>
          <w:sz w:val="24"/>
          <w:szCs w:val="24"/>
          <w:lang w:eastAsia="ru-RU"/>
        </w:rPr>
        <w:t>-ОД, создала определенные предпосылки для, улучшения жилищных условий сельского населения, проживающего на территории Богучарского муниципального района.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На реализацию мероприятий по улучшению жилищных условий сельского населения в 2003 - 2013 годах было выделено 66954 тыс. рублей, в том числе за счет средств федерального бюджета – 27123 тыс. рублей, областного бюджета – 21793 тыс. рублей, местного бюджета – 2587 тыс. рублей, внебюджетных источников – 15451 тыс. рублей.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За указанный период </w:t>
      </w:r>
      <w:proofErr w:type="gramStart"/>
      <w:r w:rsidRPr="00605E01">
        <w:rPr>
          <w:rFonts w:ascii="Times New Roman" w:eastAsia="Times New Roman" w:hAnsi="Times New Roman" w:cs="Times New Roman"/>
          <w:sz w:val="24"/>
          <w:szCs w:val="24"/>
          <w:lang w:eastAsia="ru-RU"/>
        </w:rPr>
        <w:t>построено и приобретено</w:t>
      </w:r>
      <w:proofErr w:type="gramEnd"/>
      <w:r w:rsidRPr="00605E01">
        <w:rPr>
          <w:rFonts w:ascii="Times New Roman" w:eastAsia="Times New Roman" w:hAnsi="Times New Roman" w:cs="Times New Roman"/>
          <w:sz w:val="24"/>
          <w:szCs w:val="24"/>
          <w:lang w:eastAsia="ru-RU"/>
        </w:rPr>
        <w:t xml:space="preserve"> 8,7 тыс. кв. метров жилья в сельской местности. Это позволило улучшить жилищные условия 106 сельским семьям.</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2.1. Приоритеты муниципальной политики в сфере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реализации муниципальной подпрограммы</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Подпрограмма является инструментом реализации муниципальной политики в области устойчивого развития сельских территорий, направления которой определены </w:t>
      </w:r>
      <w:r w:rsidRPr="00605E01">
        <w:rPr>
          <w:rFonts w:ascii="Times New Roman" w:eastAsia="Times New Roman" w:hAnsi="Times New Roman" w:cs="Times New Roman"/>
          <w:sz w:val="24"/>
          <w:szCs w:val="24"/>
          <w:lang w:eastAsia="ru-RU"/>
        </w:rPr>
        <w:lastRenderedPageBreak/>
        <w:t>федеральной целевой программой «Устойчивое развитие сельских территорий на 2014 – 2017 годы и на период до 2020 года», утвержденной постановлением Правительства Российской Федерации от 15.07.2013  № 598.</w:t>
      </w: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E01">
        <w:rPr>
          <w:rFonts w:ascii="Times New Roman" w:hAnsi="Times New Roman" w:cs="Times New Roman"/>
          <w:sz w:val="24"/>
          <w:szCs w:val="24"/>
        </w:rPr>
        <w:t>2.2. Цели, задачи и показатели (индикаторы) достижения целей и решения задач муниципальной подпрограммы</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Реализация подпрограммы направлена на создание предпосылок для устойчивого развития сельских территорий посредством достижения следующих целей: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создание комфортных условий жизнедеятельности в сельской местности;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активизация участия граждан, проживающих в сельской местности, в реализации общественно значимых проектов;</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формирование позитивного отношения к сельской местности и сельскому образу жизни.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Для достижения целей государственной политики в области устойчивого развития сельских территорий в рамках реализации подпрограммы предусматривается решение следующей задачи: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удовлетворение потребностей сельского населения, в том числе молодых семей и молодых специалистов, в благоустроенном жилье.</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Целевыми показателями (индикаторами) подпрограммы являются:</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ввод (приобретение) жилья для граждан, проживающих и работающих в сельской местности, в том числе для молодых семей и молодых специалистов;</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сокращение числа семей, нуждающихся в улучшении жилищных условий, в сельской местности, в том числе молодых семей и молодых специалистов.</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2.3. Описание основных ожидаемых конечных результатов подпрограммы</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Реализация мероприятий подпрограммы позволит за период 2014 - 2021 годов обеспечить:</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ввод (приобретение) 3,8 тыс. кв. метров жилья для граждан, проживающих и работающих в сельской местности, в том числе 2,2 тыс. кв. метров жилья для молодых семей и молодых специалистов;</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сокращение числа семей, нуждающихся в улучшении жилищных условий, в сельской местности на 16,3 процента; в том числе молодых семей и молодых специалистов – 25,2 процента.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2.4. Сроки и этапы реализации подпрограммы</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Реализация подпрограммы будет осуществляться поэтапно.</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605E01">
        <w:rPr>
          <w:rFonts w:ascii="Times New Roman" w:eastAsia="Times New Roman" w:hAnsi="Times New Roman" w:cs="Times New Roman"/>
          <w:sz w:val="24"/>
          <w:szCs w:val="24"/>
          <w:lang w:eastAsia="ru-RU"/>
        </w:rPr>
        <w:t>Первый этап (2014 - 2017 годы) предусматривает преодоление существенных межрайонных различий в уровне и качестве жизни сельского населения на основе дифференцированной государственной поддержки из федерального и областного бюджетов муниципальных программ устойчивого развития сельских территорий.</w:t>
      </w:r>
      <w:proofErr w:type="gramEnd"/>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Второй этап реализации подпрограммы (2018 - 2021 годы) предполагает 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Раздел 3. Характеристика основных мероприятий и мероприятий </w:t>
      </w:r>
      <w:r w:rsidRPr="00605E01">
        <w:rPr>
          <w:rFonts w:ascii="Times New Roman" w:eastAsia="Times New Roman" w:hAnsi="Times New Roman" w:cs="Times New Roman"/>
          <w:sz w:val="24"/>
          <w:szCs w:val="24"/>
          <w:lang w:eastAsia="ru-RU"/>
        </w:rPr>
        <w:br/>
        <w:t>подпрограммы</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605E01">
        <w:rPr>
          <w:rFonts w:ascii="Times New Roman" w:eastAsia="Times New Roman" w:hAnsi="Times New Roman" w:cs="Times New Roman"/>
          <w:sz w:val="24"/>
          <w:szCs w:val="24"/>
          <w:lang w:eastAsia="ru-RU"/>
        </w:rPr>
        <w:t xml:space="preserve">Перечень основных мероприятий сформирован с учетом анализа современного состояния и прогнозов развития сельских территорий, итогов реализации программы «Социальное развитие села до 2013 года», а также с учетом комплексного подхода к решению социально-экономических проблем развития сельских территорий на основе принципов проектного финансирования и комплексного планирования развития сельских </w:t>
      </w:r>
      <w:r w:rsidRPr="00605E01">
        <w:rPr>
          <w:rFonts w:ascii="Times New Roman" w:eastAsia="Times New Roman" w:hAnsi="Times New Roman" w:cs="Times New Roman"/>
          <w:sz w:val="24"/>
          <w:szCs w:val="24"/>
          <w:lang w:eastAsia="ru-RU"/>
        </w:rPr>
        <w:lastRenderedPageBreak/>
        <w:t>территорий на основании документов территориального планирования.</w:t>
      </w:r>
      <w:proofErr w:type="gramEnd"/>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Подпрограмма предусматривает реализацию одного основного мероприятия:</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улучшение жилищных условий граждан, в том числе молодых семей и молодых специалистов, проживающих и работающих в сельской местности;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 Основное мероприятие «Улучшение жилищных условий граждан, в том числе молодых семей и молодых специалистов, проживающих и работающих в сельской местности»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Целями данного основного мероприятия являются удовлетворение потребностей сельского населения в благоустроенном жилье, привлечение и закрепление в сельской местности молодых специалистов.</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рамках данного основного мероприятия будет осуществляться государственная поддержка в виде предоставления субсидий из областного бюджета бюджетам муниципальных образований на улучшение жилищных условий граждан, проживающих в сельской местности, в том числе молодых семей и молодых специалистов, проживающих и работающих в сельской местности.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Улучшение жилищных условий граждан, проживающих в сельской местности, в том числе молодых семей и молодых специалистов, предусматривается осуществлять путем:</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предоставления социальных выплат за счет средств федерального, областного и местных бюджетов на строительство и приобретение жилья в сельской местности (за исключением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605E01">
        <w:rPr>
          <w:rFonts w:ascii="Times New Roman" w:eastAsia="Times New Roman" w:hAnsi="Times New Roman" w:cs="Times New Roman"/>
          <w:sz w:val="24"/>
          <w:szCs w:val="24"/>
          <w:lang w:eastAsia="ru-RU"/>
        </w:rPr>
        <w:t>софинансирования</w:t>
      </w:r>
      <w:proofErr w:type="spellEnd"/>
      <w:r w:rsidRPr="00605E01">
        <w:rPr>
          <w:rFonts w:ascii="Times New Roman" w:eastAsia="Times New Roman" w:hAnsi="Times New Roman" w:cs="Times New Roman"/>
          <w:sz w:val="24"/>
          <w:szCs w:val="24"/>
          <w:lang w:eastAsia="ru-RU"/>
        </w:rPr>
        <w:t xml:space="preserve"> строительства (приобретения) жилья, предоставляемого молодым семьям и молодым специалистам по договорам найма с правом последующего выкупа;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использования при строительстве (приобретении) жилья механизмов ипотечного жилищного кредитования и материнского (семейного) капитала;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увеличения объемов жилищного строительства в сельской местности на основе стимулирования инвестиционной активности в жилищной сфере.</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За период реализации подпрограммы предусматривается ввести 3,8 тыс. кв. метров общей площади жилья в сельской местности, в том числе 2,2 тыс. кв. метров для молодых семей и молодых специалистов.</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605E01">
        <w:rPr>
          <w:rFonts w:ascii="Times New Roman" w:eastAsia="Times New Roman" w:hAnsi="Times New Roman" w:cs="Times New Roman"/>
          <w:sz w:val="24"/>
          <w:szCs w:val="24"/>
          <w:lang w:eastAsia="ru-RU"/>
        </w:rPr>
        <w:t>Социальные выплаты на строительство (приобретение) жилья гражданам Российской Федерации, в том числе молодым семьям и молодым специалистам, проживающим и работающим в сельской местности, предоставляются в соответствии с Типовым положением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предусмотренным приложением № 4 к федеральной целевой программе «Устойчивое</w:t>
      </w:r>
      <w:proofErr w:type="gramEnd"/>
      <w:r w:rsidRPr="00605E01">
        <w:rPr>
          <w:rFonts w:ascii="Times New Roman" w:eastAsia="Times New Roman" w:hAnsi="Times New Roman" w:cs="Times New Roman"/>
          <w:sz w:val="24"/>
          <w:szCs w:val="24"/>
          <w:lang w:eastAsia="ru-RU"/>
        </w:rPr>
        <w:t xml:space="preserve"> развитие сельских территорий на 2014 – 2017 годы и на период до 2020 года», утвержденной постановлением Правительства Российской Федерации от 15.07.2013 № 598 (далее - ФЦП).</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Право граждан на получение указанной социальной выплаты удостоверяется свидетельством по форме, предусмотренной приложением № 5 к ФЦП.</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Гражданин, имеющий право на получение указанной социальной выплаты, представляет в администрацию муниципального образования по месту постоянного жительства заявление по форме, предусмотренной приложением № 6 к ФЦП.</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605E01">
        <w:rPr>
          <w:rFonts w:ascii="Times New Roman" w:eastAsia="Times New Roman" w:hAnsi="Times New Roman" w:cs="Times New Roman"/>
          <w:sz w:val="24"/>
          <w:szCs w:val="24"/>
          <w:lang w:eastAsia="ru-RU"/>
        </w:rPr>
        <w:t xml:space="preserve">Для оценки реализации указанного основного мероприятия используются показатели «ввод (приобретение) жилья для граждан, проживающих и работающих в сельской местности, в том числе для молодых семей и молодых специалистов», «сокращение общего числа семей, нуждающихся в улучшении жилищных условий, в сельской местности </w:t>
      </w:r>
      <w:r w:rsidRPr="00605E01">
        <w:rPr>
          <w:rFonts w:ascii="Times New Roman" w:eastAsia="Times New Roman" w:hAnsi="Times New Roman" w:cs="Times New Roman"/>
          <w:sz w:val="24"/>
          <w:szCs w:val="24"/>
          <w:lang w:eastAsia="ru-RU"/>
        </w:rPr>
        <w:lastRenderedPageBreak/>
        <w:t>(нарастающим итогом)», «сокращение числа молодых семей и молодых специалистов, нуждающихся в улучшении жилищных условий, в сельской местности (нарастающим итогом)».</w:t>
      </w:r>
      <w:proofErr w:type="gramEnd"/>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Прогнозные значения показателей (индикаторов), характеризующих эффективность данного основного мероприятия, приведены в приложении 1 к муниципальной программе.</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ind w:firstLine="709"/>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Раздел 4. Основные меры муниципального и правового регулирования</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Реализация подпрограммы планируется в рамках действующей нормативно-правовой базы. Применения налоговых, таможенных, тарифных, а также введения новых дополнительных мер муниципального регулирования не предусматривается.</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Раздел 5. Информация об участии акционерных обществ с государственным участием, общественных, научных и иных организаций, а также </w:t>
      </w:r>
      <w:r w:rsidRPr="00605E01">
        <w:rPr>
          <w:rFonts w:ascii="Times New Roman" w:eastAsia="Times New Roman" w:hAnsi="Times New Roman" w:cs="Times New Roman"/>
          <w:sz w:val="24"/>
          <w:szCs w:val="24"/>
          <w:lang w:eastAsia="ru-RU"/>
        </w:rPr>
        <w:br/>
        <w:t xml:space="preserve">государственных внебюджетных фондов и физических лиц в реализации </w:t>
      </w:r>
      <w:r w:rsidRPr="00605E01">
        <w:rPr>
          <w:rFonts w:ascii="Times New Roman" w:eastAsia="Times New Roman" w:hAnsi="Times New Roman" w:cs="Times New Roman"/>
          <w:sz w:val="24"/>
          <w:szCs w:val="24"/>
          <w:lang w:eastAsia="ru-RU"/>
        </w:rPr>
        <w:br/>
        <w:t>подпрограммы</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реализации мероприятий подпрограммы принимают участие жители сельских поселений, на территории которых осуществляются данные мероприятия. За период реализации подпрограммы планируется привлечь внебюджетных источников на улучшение жилищных условий граждан, в том числе молодых семей и молодых специалистов, проживающих и работающих в сельской местности, – 80277,48 тыс. рублей;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Раздел 7. Финансовое обеспечение реализации подпрограммы</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Подпрограмма реализуется за счет средств федерального, областного, местных бюджетов и внебюджетных источников.</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Общий объем финансирования подпрограммы составляет 158646,82 тыс. рублей, в том числе:</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за счет средств федерального бюджета – 36546,32 тыс. рублей (23,03%);</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за счет средств областного бюджета – 35463,28 тыс. рублей (22,35%);</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за счет средств местных бюджетов – 6359,74 тыс. рублей (4 %);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за счет средств внебюджетных источников – 80277,48 тыс. рублей (50,62%).</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Раздел 8. Анализ рисков реализации подпрограммы и описание мер управления рисками реализации подпрограммы</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Перечень рисков реализации подпрограммы и меры по их снижению представлены в таблице.</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701"/>
        <w:gridCol w:w="4394"/>
      </w:tblGrid>
      <w:tr w:rsidR="00605E01" w:rsidRPr="00605E01" w:rsidTr="00605E01">
        <w:trPr>
          <w:jc w:val="right"/>
        </w:trPr>
        <w:tc>
          <w:tcPr>
            <w:tcW w:w="3652"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Наименование риска</w:t>
            </w:r>
          </w:p>
        </w:tc>
        <w:tc>
          <w:tcPr>
            <w:tcW w:w="1701"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Уровень влияния</w:t>
            </w:r>
          </w:p>
        </w:tc>
        <w:tc>
          <w:tcPr>
            <w:tcW w:w="4394"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Меры по их снижению</w:t>
            </w:r>
          </w:p>
        </w:tc>
      </w:tr>
      <w:tr w:rsidR="00605E01" w:rsidRPr="00605E01" w:rsidTr="00605E01">
        <w:trPr>
          <w:jc w:val="right"/>
        </w:trPr>
        <w:tc>
          <w:tcPr>
            <w:tcW w:w="3652"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w:t>
            </w:r>
          </w:p>
        </w:tc>
        <w:tc>
          <w:tcPr>
            <w:tcW w:w="1701"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w:t>
            </w:r>
          </w:p>
        </w:tc>
        <w:tc>
          <w:tcPr>
            <w:tcW w:w="4394"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3</w:t>
            </w:r>
          </w:p>
        </w:tc>
      </w:tr>
      <w:tr w:rsidR="00605E01" w:rsidRPr="00605E01" w:rsidTr="00605E01">
        <w:trPr>
          <w:trHeight w:val="1864"/>
          <w:jc w:val="right"/>
        </w:trPr>
        <w:tc>
          <w:tcPr>
            <w:tcW w:w="3652"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Институционально-правовые риски:</w:t>
            </w:r>
          </w:p>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отсутствие нормативного регулирования основных мероприятий подпрограммы</w:t>
            </w:r>
          </w:p>
        </w:tc>
        <w:tc>
          <w:tcPr>
            <w:tcW w:w="1701"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Умеренный</w:t>
            </w:r>
          </w:p>
        </w:tc>
        <w:tc>
          <w:tcPr>
            <w:tcW w:w="4394"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Принятие нормативных правовых актов Воронежской области, необходимых для реализации мероприятий подпрограммы</w:t>
            </w:r>
          </w:p>
        </w:tc>
      </w:tr>
      <w:tr w:rsidR="00605E01" w:rsidRPr="00605E01" w:rsidTr="00605E01">
        <w:trPr>
          <w:jc w:val="right"/>
        </w:trPr>
        <w:tc>
          <w:tcPr>
            <w:tcW w:w="3652"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Организационные риски: запаздывание разработки, согласования и выполнения мероприятий подпрограммы</w:t>
            </w:r>
          </w:p>
        </w:tc>
        <w:tc>
          <w:tcPr>
            <w:tcW w:w="1701"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Умеренный</w:t>
            </w:r>
          </w:p>
        </w:tc>
        <w:tc>
          <w:tcPr>
            <w:tcW w:w="4394"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Повышение квалификации и ответственности персонала для своевременной и эффективной реализации мероприятий подпрограммы;</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координация деятельности персонала и налаживание административных процедур для снижения данного риска</w:t>
            </w:r>
          </w:p>
        </w:tc>
      </w:tr>
      <w:tr w:rsidR="00605E01" w:rsidRPr="00605E01" w:rsidTr="00605E01">
        <w:trPr>
          <w:jc w:val="right"/>
        </w:trPr>
        <w:tc>
          <w:tcPr>
            <w:tcW w:w="3652"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Финансовые риски: дефицит бюджетных средств, необходимых для реализации основных мероприятий подпрограммы; недостаточное привлечение внебюджетных средств</w:t>
            </w:r>
          </w:p>
        </w:tc>
        <w:tc>
          <w:tcPr>
            <w:tcW w:w="1701"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Высокий</w:t>
            </w:r>
          </w:p>
        </w:tc>
        <w:tc>
          <w:tcPr>
            <w:tcW w:w="4394"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Обеспечение сбалансированного распределения финансовых средств по основным мероприятиям подпрограммы в соответствии с ожидаемыми конечными результатами</w:t>
            </w:r>
          </w:p>
        </w:tc>
      </w:tr>
      <w:tr w:rsidR="00605E01" w:rsidRPr="00605E01" w:rsidTr="00605E01">
        <w:trPr>
          <w:jc w:val="right"/>
        </w:trPr>
        <w:tc>
          <w:tcPr>
            <w:tcW w:w="3652"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Непредвиденные риски:</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резкое ухудшение состояния экономики вследствие финансового и экономического кризиса;</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природные и техногенные катастрофы и катаклизмы</w:t>
            </w:r>
          </w:p>
        </w:tc>
        <w:tc>
          <w:tcPr>
            <w:tcW w:w="1701"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Высокий</w:t>
            </w:r>
          </w:p>
        </w:tc>
        <w:tc>
          <w:tcPr>
            <w:tcW w:w="4394"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Осуществление прогнозирования социально-экономического развития с учетом возможного ухудшения экономической ситуации</w:t>
            </w:r>
          </w:p>
        </w:tc>
      </w:tr>
    </w:tbl>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Раздел 9. Оценка эффективности реализации подпрограммы</w:t>
      </w:r>
    </w:p>
    <w:p w:rsidR="00605E01" w:rsidRPr="00605E01" w:rsidRDefault="00605E01" w:rsidP="00605E01">
      <w:pPr>
        <w:widowControl w:val="0"/>
        <w:spacing w:after="0" w:line="240" w:lineRule="auto"/>
        <w:ind w:firstLine="709"/>
        <w:jc w:val="both"/>
        <w:outlineLvl w:val="0"/>
        <w:rPr>
          <w:rFonts w:ascii="Times New Roman" w:eastAsia="Times New Roman" w:hAnsi="Times New Roman" w:cs="Times New Roman"/>
          <w:bCs/>
          <w:kern w:val="32"/>
          <w:sz w:val="24"/>
          <w:szCs w:val="24"/>
          <w:lang w:eastAsia="ru-RU"/>
        </w:rPr>
      </w:pPr>
      <w:r w:rsidRPr="00605E01">
        <w:rPr>
          <w:rFonts w:ascii="Times New Roman" w:eastAsia="Times New Roman" w:hAnsi="Times New Roman" w:cs="Times New Roman"/>
          <w:bCs/>
          <w:kern w:val="32"/>
          <w:sz w:val="24"/>
          <w:szCs w:val="24"/>
          <w:lang w:eastAsia="ru-RU"/>
        </w:rPr>
        <w:t>В результате реализации мероприятий подпрограммы к 2021 году планируется достижение следующих показателей, характеризующих эффективность реализации подпрограммы:</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в количественном выражении: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ввод (приобретение) 3,8 тыс. кв. метров жилья для граждан, проживающих и работающих в сельской местности, в том числе 2,2 тыс. кв. метров для молодых семей и молодых специалистов;</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сокращение числа семей, нуждающихся в улучшении жилищных условий, в сельской местности на 16,3 процента; в том числе молодых семей и молодых специалистов – 25,2 процента;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Прогнозные значения показателей (индикаторов) достижения целей и решения задач государственной программы приведены в приложении 1 приложения к муниципальной программе.</w:t>
      </w:r>
    </w:p>
    <w:p w:rsidR="00605E01" w:rsidRPr="00605E01" w:rsidRDefault="00605E01" w:rsidP="00605E01">
      <w:pPr>
        <w:spacing w:after="0" w:line="240" w:lineRule="auto"/>
        <w:rPr>
          <w:rFonts w:ascii="Times New Roman" w:eastAsia="Times New Roman" w:hAnsi="Times New Roman" w:cs="Times New Roman"/>
          <w:sz w:val="24"/>
          <w:szCs w:val="24"/>
          <w:lang w:eastAsia="ru-RU"/>
        </w:rPr>
        <w:sectPr w:rsidR="00605E01" w:rsidRPr="00605E01">
          <w:pgSz w:w="11906" w:h="16838"/>
          <w:pgMar w:top="2268" w:right="567" w:bottom="567" w:left="1701" w:header="709" w:footer="709" w:gutter="0"/>
          <w:cols w:space="720"/>
        </w:sectPr>
      </w:pPr>
      <w:r w:rsidRPr="00605E01">
        <w:rPr>
          <w:rFonts w:ascii="Times New Roman" w:eastAsia="Times New Roman" w:hAnsi="Times New Roman" w:cs="Times New Roman"/>
          <w:sz w:val="24"/>
          <w:szCs w:val="24"/>
          <w:lang w:eastAsia="ru-RU"/>
        </w:rPr>
        <w:br w:type="page"/>
      </w:r>
    </w:p>
    <w:p w:rsidR="00605E01" w:rsidRPr="00605E01" w:rsidRDefault="00605E01" w:rsidP="00605E01">
      <w:pPr>
        <w:widowControl w:val="0"/>
        <w:spacing w:after="0" w:line="240" w:lineRule="auto"/>
        <w:ind w:left="6237"/>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Приложение 1 к муниципальной программе "Развитие сельского хозяйства, производства пищевых продуктов и инфраструктуры агропродовольственного рынка Богучарского муниципального района"</w:t>
      </w:r>
    </w:p>
    <w:p w:rsidR="00605E01" w:rsidRPr="00605E01" w:rsidRDefault="00605E01" w:rsidP="00605E01">
      <w:pPr>
        <w:widowControl w:val="0"/>
        <w:spacing w:after="0" w:line="240" w:lineRule="auto"/>
        <w:ind w:left="6237"/>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bCs/>
          <w:sz w:val="24"/>
          <w:szCs w:val="24"/>
          <w:lang w:eastAsia="ru-RU"/>
        </w:rPr>
        <w:t>Сведения о показателях (индикаторах) муниципальной программы Богучарского муниципального района Воронежской области и их значениях</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4A0"/>
      </w:tblPr>
      <w:tblGrid>
        <w:gridCol w:w="489"/>
        <w:gridCol w:w="2201"/>
        <w:gridCol w:w="1121"/>
        <w:gridCol w:w="720"/>
        <w:gridCol w:w="720"/>
        <w:gridCol w:w="720"/>
        <w:gridCol w:w="720"/>
        <w:gridCol w:w="720"/>
        <w:gridCol w:w="720"/>
        <w:gridCol w:w="720"/>
        <w:gridCol w:w="720"/>
      </w:tblGrid>
      <w:tr w:rsidR="00605E01" w:rsidRPr="00605E01" w:rsidTr="00605E01">
        <w:trPr>
          <w:trHeight w:val="765"/>
        </w:trPr>
        <w:tc>
          <w:tcPr>
            <w:tcW w:w="184"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w:t>
            </w:r>
            <w:proofErr w:type="spellStart"/>
            <w:proofErr w:type="gramStart"/>
            <w:r w:rsidRPr="00605E01">
              <w:rPr>
                <w:rFonts w:ascii="Times New Roman" w:eastAsia="Times New Roman" w:hAnsi="Times New Roman" w:cs="Times New Roman"/>
                <w:sz w:val="24"/>
                <w:szCs w:val="24"/>
                <w:lang w:eastAsia="ru-RU"/>
              </w:rPr>
              <w:t>п</w:t>
            </w:r>
            <w:proofErr w:type="spellEnd"/>
            <w:proofErr w:type="gramEnd"/>
            <w:r w:rsidRPr="00605E01">
              <w:rPr>
                <w:rFonts w:ascii="Times New Roman" w:eastAsia="Times New Roman" w:hAnsi="Times New Roman" w:cs="Times New Roman"/>
                <w:sz w:val="24"/>
                <w:szCs w:val="24"/>
                <w:lang w:eastAsia="ru-RU"/>
              </w:rPr>
              <w:t>/</w:t>
            </w:r>
            <w:proofErr w:type="spellStart"/>
            <w:r w:rsidRPr="00605E01">
              <w:rPr>
                <w:rFonts w:ascii="Times New Roman" w:eastAsia="Times New Roman" w:hAnsi="Times New Roman" w:cs="Times New Roman"/>
                <w:sz w:val="24"/>
                <w:szCs w:val="24"/>
                <w:lang w:eastAsia="ru-RU"/>
              </w:rPr>
              <w:t>п</w:t>
            </w:r>
            <w:proofErr w:type="spellEnd"/>
          </w:p>
        </w:tc>
        <w:tc>
          <w:tcPr>
            <w:tcW w:w="1499"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Наименование показателя (индикатора)</w:t>
            </w:r>
          </w:p>
        </w:tc>
        <w:tc>
          <w:tcPr>
            <w:tcW w:w="481"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Ед. измерения</w:t>
            </w:r>
          </w:p>
        </w:tc>
        <w:tc>
          <w:tcPr>
            <w:tcW w:w="2836" w:type="pct"/>
            <w:gridSpan w:val="8"/>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Значения показателя (индикатора) по годам реализации государственной программы</w:t>
            </w:r>
          </w:p>
        </w:tc>
      </w:tr>
      <w:tr w:rsidR="00605E01" w:rsidRPr="00605E01" w:rsidTr="00605E01">
        <w:trPr>
          <w:trHeight w:val="31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2014</w:t>
            </w:r>
          </w:p>
        </w:tc>
        <w:tc>
          <w:tcPr>
            <w:tcW w:w="32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2015</w:t>
            </w:r>
          </w:p>
        </w:tc>
        <w:tc>
          <w:tcPr>
            <w:tcW w:w="35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2016</w:t>
            </w:r>
          </w:p>
        </w:tc>
        <w:tc>
          <w:tcPr>
            <w:tcW w:w="39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2017</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2018</w:t>
            </w:r>
          </w:p>
        </w:tc>
        <w:tc>
          <w:tcPr>
            <w:tcW w:w="3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2019</w:t>
            </w:r>
          </w:p>
        </w:tc>
        <w:tc>
          <w:tcPr>
            <w:tcW w:w="391" w:type="pct"/>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2020</w:t>
            </w:r>
          </w:p>
        </w:tc>
        <w:tc>
          <w:tcPr>
            <w:tcW w:w="391" w:type="pct"/>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2021</w:t>
            </w:r>
          </w:p>
        </w:tc>
      </w:tr>
      <w:tr w:rsidR="00605E01" w:rsidRPr="00605E01" w:rsidTr="00605E01">
        <w:trPr>
          <w:trHeight w:val="315"/>
        </w:trPr>
        <w:tc>
          <w:tcPr>
            <w:tcW w:w="18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w:t>
            </w:r>
          </w:p>
        </w:tc>
        <w:tc>
          <w:tcPr>
            <w:tcW w:w="149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w:t>
            </w:r>
          </w:p>
        </w:tc>
        <w:tc>
          <w:tcPr>
            <w:tcW w:w="48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5</w:t>
            </w:r>
          </w:p>
        </w:tc>
        <w:tc>
          <w:tcPr>
            <w:tcW w:w="32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6</w:t>
            </w:r>
          </w:p>
        </w:tc>
        <w:tc>
          <w:tcPr>
            <w:tcW w:w="35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7</w:t>
            </w:r>
          </w:p>
        </w:tc>
        <w:tc>
          <w:tcPr>
            <w:tcW w:w="39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8</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9</w:t>
            </w:r>
          </w:p>
        </w:tc>
        <w:tc>
          <w:tcPr>
            <w:tcW w:w="3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w:t>
            </w:r>
          </w:p>
        </w:tc>
        <w:tc>
          <w:tcPr>
            <w:tcW w:w="39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11</w:t>
            </w:r>
          </w:p>
        </w:tc>
        <w:tc>
          <w:tcPr>
            <w:tcW w:w="39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12</w:t>
            </w:r>
          </w:p>
        </w:tc>
      </w:tr>
      <w:tr w:rsidR="00605E01" w:rsidRPr="00605E01" w:rsidTr="00605E01">
        <w:trPr>
          <w:trHeight w:val="600"/>
        </w:trPr>
        <w:tc>
          <w:tcPr>
            <w:tcW w:w="5000" w:type="pct"/>
            <w:gridSpan w:val="11"/>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center"/>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xml:space="preserve">Муниципальная программа "развитие сельского хозяйства, производства пищевых продуктов и инфраструктуры агропродовольственного рынка </w:t>
            </w:r>
            <w:proofErr w:type="spellStart"/>
            <w:r w:rsidRPr="00605E01">
              <w:rPr>
                <w:rFonts w:ascii="Times New Roman" w:eastAsia="Times New Roman" w:hAnsi="Times New Roman" w:cs="Times New Roman"/>
                <w:bCs/>
                <w:sz w:val="24"/>
                <w:szCs w:val="24"/>
                <w:lang w:eastAsia="ru-RU"/>
              </w:rPr>
              <w:t>богучарского</w:t>
            </w:r>
            <w:proofErr w:type="spellEnd"/>
            <w:r w:rsidRPr="00605E01">
              <w:rPr>
                <w:rFonts w:ascii="Times New Roman" w:eastAsia="Times New Roman" w:hAnsi="Times New Roman" w:cs="Times New Roman"/>
                <w:bCs/>
                <w:sz w:val="24"/>
                <w:szCs w:val="24"/>
                <w:lang w:eastAsia="ru-RU"/>
              </w:rPr>
              <w:t xml:space="preserve"> муниципального района"</w:t>
            </w:r>
          </w:p>
        </w:tc>
      </w:tr>
      <w:tr w:rsidR="00605E01" w:rsidRPr="00605E01" w:rsidTr="00605E01">
        <w:trPr>
          <w:trHeight w:val="585"/>
        </w:trPr>
        <w:tc>
          <w:tcPr>
            <w:tcW w:w="184"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w:t>
            </w:r>
          </w:p>
        </w:tc>
        <w:tc>
          <w:tcPr>
            <w:tcW w:w="149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Индекс производства продукции сельского хозяйства в хозяйствах всех категорий (в сопоставимых ценах)</w:t>
            </w:r>
          </w:p>
        </w:tc>
        <w:tc>
          <w:tcPr>
            <w:tcW w:w="48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105,5</w:t>
            </w:r>
          </w:p>
        </w:tc>
        <w:tc>
          <w:tcPr>
            <w:tcW w:w="324"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104,4</w:t>
            </w:r>
          </w:p>
        </w:tc>
        <w:tc>
          <w:tcPr>
            <w:tcW w:w="358"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103,5</w:t>
            </w:r>
          </w:p>
        </w:tc>
        <w:tc>
          <w:tcPr>
            <w:tcW w:w="395"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103,3</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103,0</w:t>
            </w:r>
          </w:p>
        </w:tc>
        <w:tc>
          <w:tcPr>
            <w:tcW w:w="31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102,5</w:t>
            </w:r>
          </w:p>
        </w:tc>
        <w:tc>
          <w:tcPr>
            <w:tcW w:w="391"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101,9</w:t>
            </w:r>
          </w:p>
        </w:tc>
        <w:tc>
          <w:tcPr>
            <w:tcW w:w="391"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101,9</w:t>
            </w:r>
          </w:p>
        </w:tc>
      </w:tr>
      <w:tr w:rsidR="00605E01" w:rsidRPr="00605E01" w:rsidTr="00605E01">
        <w:trPr>
          <w:trHeight w:val="540"/>
        </w:trPr>
        <w:tc>
          <w:tcPr>
            <w:tcW w:w="184"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w:t>
            </w:r>
          </w:p>
        </w:tc>
        <w:tc>
          <w:tcPr>
            <w:tcW w:w="149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Индекс производства продукции растениеводства (в сопоставимых ценах)</w:t>
            </w:r>
          </w:p>
        </w:tc>
        <w:tc>
          <w:tcPr>
            <w:tcW w:w="48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102,0</w:t>
            </w:r>
          </w:p>
        </w:tc>
        <w:tc>
          <w:tcPr>
            <w:tcW w:w="324"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101,9</w:t>
            </w:r>
          </w:p>
        </w:tc>
        <w:tc>
          <w:tcPr>
            <w:tcW w:w="358"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101,7</w:t>
            </w:r>
          </w:p>
        </w:tc>
        <w:tc>
          <w:tcPr>
            <w:tcW w:w="395"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101,6</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101,6</w:t>
            </w:r>
          </w:p>
        </w:tc>
        <w:tc>
          <w:tcPr>
            <w:tcW w:w="31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101,6</w:t>
            </w:r>
          </w:p>
        </w:tc>
        <w:tc>
          <w:tcPr>
            <w:tcW w:w="391"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101,5</w:t>
            </w:r>
          </w:p>
        </w:tc>
        <w:tc>
          <w:tcPr>
            <w:tcW w:w="391"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101,5</w:t>
            </w:r>
          </w:p>
        </w:tc>
      </w:tr>
      <w:tr w:rsidR="00605E01" w:rsidRPr="00605E01" w:rsidTr="00605E01">
        <w:trPr>
          <w:trHeight w:val="480"/>
        </w:trPr>
        <w:tc>
          <w:tcPr>
            <w:tcW w:w="184"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3.</w:t>
            </w:r>
          </w:p>
        </w:tc>
        <w:tc>
          <w:tcPr>
            <w:tcW w:w="149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proofErr w:type="gramStart"/>
            <w:r w:rsidRPr="00605E01">
              <w:rPr>
                <w:rFonts w:ascii="Times New Roman" w:eastAsia="Times New Roman" w:hAnsi="Times New Roman" w:cs="Times New Roman"/>
                <w:sz w:val="24"/>
                <w:szCs w:val="24"/>
                <w:lang w:eastAsia="ru-RU"/>
              </w:rPr>
              <w:t>Индекс производства продукции животноводства (в сопоставимых ценах</w:t>
            </w:r>
            <w:proofErr w:type="gramEnd"/>
          </w:p>
        </w:tc>
        <w:tc>
          <w:tcPr>
            <w:tcW w:w="48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106,5</w:t>
            </w:r>
          </w:p>
        </w:tc>
        <w:tc>
          <w:tcPr>
            <w:tcW w:w="324"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106,0</w:t>
            </w:r>
          </w:p>
        </w:tc>
        <w:tc>
          <w:tcPr>
            <w:tcW w:w="358"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105,9</w:t>
            </w:r>
          </w:p>
        </w:tc>
        <w:tc>
          <w:tcPr>
            <w:tcW w:w="395"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105,2</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105,2</w:t>
            </w:r>
          </w:p>
        </w:tc>
        <w:tc>
          <w:tcPr>
            <w:tcW w:w="31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105,0</w:t>
            </w:r>
          </w:p>
        </w:tc>
        <w:tc>
          <w:tcPr>
            <w:tcW w:w="391"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104,7</w:t>
            </w:r>
          </w:p>
        </w:tc>
        <w:tc>
          <w:tcPr>
            <w:tcW w:w="391"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104,7</w:t>
            </w:r>
          </w:p>
        </w:tc>
      </w:tr>
      <w:tr w:rsidR="00605E01" w:rsidRPr="00605E01" w:rsidTr="00605E01">
        <w:trPr>
          <w:trHeight w:val="795"/>
        </w:trPr>
        <w:tc>
          <w:tcPr>
            <w:tcW w:w="184"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w:t>
            </w:r>
          </w:p>
        </w:tc>
        <w:tc>
          <w:tcPr>
            <w:tcW w:w="149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48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рублей</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15263</w:t>
            </w:r>
          </w:p>
        </w:tc>
        <w:tc>
          <w:tcPr>
            <w:tcW w:w="324"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16826</w:t>
            </w:r>
          </w:p>
        </w:tc>
        <w:tc>
          <w:tcPr>
            <w:tcW w:w="358"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18340</w:t>
            </w:r>
          </w:p>
        </w:tc>
        <w:tc>
          <w:tcPr>
            <w:tcW w:w="395"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19624</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20605</w:t>
            </w:r>
          </w:p>
        </w:tc>
        <w:tc>
          <w:tcPr>
            <w:tcW w:w="319" w:type="pct"/>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20956</w:t>
            </w:r>
          </w:p>
        </w:tc>
        <w:tc>
          <w:tcPr>
            <w:tcW w:w="391" w:type="pct"/>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21200</w:t>
            </w:r>
          </w:p>
        </w:tc>
        <w:tc>
          <w:tcPr>
            <w:tcW w:w="391" w:type="pct"/>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21800</w:t>
            </w:r>
          </w:p>
        </w:tc>
      </w:tr>
      <w:tr w:rsidR="00605E01" w:rsidRPr="00605E01" w:rsidTr="00605E01">
        <w:trPr>
          <w:trHeight w:val="585"/>
        </w:trPr>
        <w:tc>
          <w:tcPr>
            <w:tcW w:w="184"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5.</w:t>
            </w:r>
          </w:p>
        </w:tc>
        <w:tc>
          <w:tcPr>
            <w:tcW w:w="149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Индекс физического объема инвестиций в основной капитал сельского хозяйства</w:t>
            </w:r>
          </w:p>
        </w:tc>
        <w:tc>
          <w:tcPr>
            <w:tcW w:w="481"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104,8</w:t>
            </w:r>
          </w:p>
        </w:tc>
        <w:tc>
          <w:tcPr>
            <w:tcW w:w="32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105,2</w:t>
            </w:r>
          </w:p>
        </w:tc>
        <w:tc>
          <w:tcPr>
            <w:tcW w:w="35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105,3</w:t>
            </w:r>
          </w:p>
        </w:tc>
        <w:tc>
          <w:tcPr>
            <w:tcW w:w="39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105,5</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105,8</w:t>
            </w:r>
          </w:p>
        </w:tc>
        <w:tc>
          <w:tcPr>
            <w:tcW w:w="3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105,9</w:t>
            </w:r>
          </w:p>
        </w:tc>
        <w:tc>
          <w:tcPr>
            <w:tcW w:w="39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106,0</w:t>
            </w:r>
          </w:p>
        </w:tc>
        <w:tc>
          <w:tcPr>
            <w:tcW w:w="39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106,0</w:t>
            </w:r>
          </w:p>
        </w:tc>
      </w:tr>
      <w:tr w:rsidR="00605E01" w:rsidRPr="00605E01" w:rsidTr="00605E01">
        <w:trPr>
          <w:trHeight w:val="555"/>
        </w:trPr>
        <w:tc>
          <w:tcPr>
            <w:tcW w:w="184"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6.</w:t>
            </w:r>
          </w:p>
        </w:tc>
        <w:tc>
          <w:tcPr>
            <w:tcW w:w="149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Рентабельность сельскохозяйственных организаций (с учетом субсидий)</w:t>
            </w:r>
          </w:p>
        </w:tc>
        <w:tc>
          <w:tcPr>
            <w:tcW w:w="481"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12</w:t>
            </w:r>
          </w:p>
        </w:tc>
        <w:tc>
          <w:tcPr>
            <w:tcW w:w="32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13,1</w:t>
            </w:r>
          </w:p>
        </w:tc>
        <w:tc>
          <w:tcPr>
            <w:tcW w:w="35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13,3</w:t>
            </w:r>
          </w:p>
        </w:tc>
        <w:tc>
          <w:tcPr>
            <w:tcW w:w="39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13,2</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14</w:t>
            </w:r>
          </w:p>
        </w:tc>
        <w:tc>
          <w:tcPr>
            <w:tcW w:w="3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15</w:t>
            </w:r>
          </w:p>
        </w:tc>
        <w:tc>
          <w:tcPr>
            <w:tcW w:w="39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15,1</w:t>
            </w:r>
          </w:p>
        </w:tc>
        <w:tc>
          <w:tcPr>
            <w:tcW w:w="39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15,1</w:t>
            </w:r>
          </w:p>
        </w:tc>
      </w:tr>
      <w:tr w:rsidR="00605E01" w:rsidRPr="00605E01" w:rsidTr="00605E01">
        <w:trPr>
          <w:trHeight w:val="300"/>
        </w:trPr>
        <w:tc>
          <w:tcPr>
            <w:tcW w:w="5000" w:type="pct"/>
            <w:gridSpan w:val="11"/>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center"/>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Подпрограмма 1 "Развитие сельского хозяйства и социальной инфраструктуры села"</w:t>
            </w:r>
          </w:p>
        </w:tc>
      </w:tr>
      <w:tr w:rsidR="00605E01" w:rsidRPr="00605E01" w:rsidTr="00605E01">
        <w:trPr>
          <w:trHeight w:val="600"/>
        </w:trPr>
        <w:tc>
          <w:tcPr>
            <w:tcW w:w="18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w:t>
            </w:r>
          </w:p>
        </w:tc>
        <w:tc>
          <w:tcPr>
            <w:tcW w:w="149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Индекс производства продукции сельского хозяйства в хозяйствах всех категорий (в сопоставимых ценах)</w:t>
            </w:r>
          </w:p>
        </w:tc>
        <w:tc>
          <w:tcPr>
            <w:tcW w:w="48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105,5</w:t>
            </w:r>
          </w:p>
        </w:tc>
        <w:tc>
          <w:tcPr>
            <w:tcW w:w="324"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104,4</w:t>
            </w:r>
          </w:p>
        </w:tc>
        <w:tc>
          <w:tcPr>
            <w:tcW w:w="358"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103,5</w:t>
            </w:r>
          </w:p>
        </w:tc>
        <w:tc>
          <w:tcPr>
            <w:tcW w:w="395"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103,3</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103,0</w:t>
            </w:r>
          </w:p>
        </w:tc>
        <w:tc>
          <w:tcPr>
            <w:tcW w:w="31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102,5</w:t>
            </w:r>
          </w:p>
        </w:tc>
        <w:tc>
          <w:tcPr>
            <w:tcW w:w="391"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101,9</w:t>
            </w:r>
          </w:p>
        </w:tc>
        <w:tc>
          <w:tcPr>
            <w:tcW w:w="391"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101,9</w:t>
            </w:r>
          </w:p>
        </w:tc>
      </w:tr>
      <w:tr w:rsidR="00605E01" w:rsidRPr="00605E01" w:rsidTr="00605E01">
        <w:trPr>
          <w:trHeight w:val="495"/>
        </w:trPr>
        <w:tc>
          <w:tcPr>
            <w:tcW w:w="18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w:t>
            </w:r>
          </w:p>
        </w:tc>
        <w:tc>
          <w:tcPr>
            <w:tcW w:w="149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Индекс производства продукции растениеводства (в сопоставимых ценах)</w:t>
            </w:r>
          </w:p>
        </w:tc>
        <w:tc>
          <w:tcPr>
            <w:tcW w:w="48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102,0</w:t>
            </w:r>
          </w:p>
        </w:tc>
        <w:tc>
          <w:tcPr>
            <w:tcW w:w="324"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101,9</w:t>
            </w:r>
          </w:p>
        </w:tc>
        <w:tc>
          <w:tcPr>
            <w:tcW w:w="358"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101,7</w:t>
            </w:r>
          </w:p>
        </w:tc>
        <w:tc>
          <w:tcPr>
            <w:tcW w:w="395"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101,6</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101,6</w:t>
            </w:r>
          </w:p>
        </w:tc>
        <w:tc>
          <w:tcPr>
            <w:tcW w:w="31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101,6</w:t>
            </w:r>
          </w:p>
        </w:tc>
        <w:tc>
          <w:tcPr>
            <w:tcW w:w="391"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101,5</w:t>
            </w:r>
          </w:p>
        </w:tc>
        <w:tc>
          <w:tcPr>
            <w:tcW w:w="391"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101,5</w:t>
            </w:r>
          </w:p>
        </w:tc>
      </w:tr>
      <w:tr w:rsidR="00605E01" w:rsidRPr="00605E01" w:rsidTr="00605E01">
        <w:trPr>
          <w:trHeight w:val="540"/>
        </w:trPr>
        <w:tc>
          <w:tcPr>
            <w:tcW w:w="18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3.</w:t>
            </w:r>
          </w:p>
        </w:tc>
        <w:tc>
          <w:tcPr>
            <w:tcW w:w="149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proofErr w:type="gramStart"/>
            <w:r w:rsidRPr="00605E01">
              <w:rPr>
                <w:rFonts w:ascii="Times New Roman" w:eastAsia="Times New Roman" w:hAnsi="Times New Roman" w:cs="Times New Roman"/>
                <w:sz w:val="24"/>
                <w:szCs w:val="24"/>
                <w:lang w:eastAsia="ru-RU"/>
              </w:rPr>
              <w:t>Индекс производства продукции животноводства (в сопоставимых ценах</w:t>
            </w:r>
            <w:proofErr w:type="gramEnd"/>
          </w:p>
        </w:tc>
        <w:tc>
          <w:tcPr>
            <w:tcW w:w="48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106,5</w:t>
            </w:r>
          </w:p>
        </w:tc>
        <w:tc>
          <w:tcPr>
            <w:tcW w:w="324"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106,0</w:t>
            </w:r>
          </w:p>
        </w:tc>
        <w:tc>
          <w:tcPr>
            <w:tcW w:w="358"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105,9</w:t>
            </w:r>
          </w:p>
        </w:tc>
        <w:tc>
          <w:tcPr>
            <w:tcW w:w="395"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105,2</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105,2</w:t>
            </w:r>
          </w:p>
        </w:tc>
        <w:tc>
          <w:tcPr>
            <w:tcW w:w="31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105,0</w:t>
            </w:r>
          </w:p>
        </w:tc>
        <w:tc>
          <w:tcPr>
            <w:tcW w:w="391"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104,7</w:t>
            </w:r>
          </w:p>
        </w:tc>
        <w:tc>
          <w:tcPr>
            <w:tcW w:w="391"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104,7</w:t>
            </w:r>
          </w:p>
        </w:tc>
      </w:tr>
      <w:tr w:rsidR="00605E01" w:rsidRPr="00605E01" w:rsidTr="00605E01">
        <w:trPr>
          <w:trHeight w:val="855"/>
        </w:trPr>
        <w:tc>
          <w:tcPr>
            <w:tcW w:w="18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w:t>
            </w:r>
          </w:p>
        </w:tc>
        <w:tc>
          <w:tcPr>
            <w:tcW w:w="149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48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рублей</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15263</w:t>
            </w:r>
          </w:p>
        </w:tc>
        <w:tc>
          <w:tcPr>
            <w:tcW w:w="324"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16826</w:t>
            </w:r>
          </w:p>
        </w:tc>
        <w:tc>
          <w:tcPr>
            <w:tcW w:w="358"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18340</w:t>
            </w:r>
          </w:p>
        </w:tc>
        <w:tc>
          <w:tcPr>
            <w:tcW w:w="395"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19624</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20605</w:t>
            </w:r>
          </w:p>
        </w:tc>
        <w:tc>
          <w:tcPr>
            <w:tcW w:w="319" w:type="pct"/>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20956</w:t>
            </w:r>
          </w:p>
        </w:tc>
        <w:tc>
          <w:tcPr>
            <w:tcW w:w="391" w:type="pct"/>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21200</w:t>
            </w:r>
          </w:p>
        </w:tc>
        <w:tc>
          <w:tcPr>
            <w:tcW w:w="391" w:type="pct"/>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21800</w:t>
            </w:r>
          </w:p>
        </w:tc>
      </w:tr>
      <w:tr w:rsidR="00605E01" w:rsidRPr="00605E01" w:rsidTr="00605E01">
        <w:trPr>
          <w:trHeight w:val="660"/>
        </w:trPr>
        <w:tc>
          <w:tcPr>
            <w:tcW w:w="5000" w:type="pct"/>
            <w:gridSpan w:val="11"/>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center"/>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Подпрограмма 2 «Устойчивое развитие сельских территорий Богучарского муниципального района»</w:t>
            </w:r>
          </w:p>
        </w:tc>
      </w:tr>
      <w:tr w:rsidR="00605E01" w:rsidRPr="00605E01" w:rsidTr="00605E01">
        <w:trPr>
          <w:trHeight w:val="750"/>
        </w:trPr>
        <w:tc>
          <w:tcPr>
            <w:tcW w:w="18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w:t>
            </w:r>
          </w:p>
        </w:tc>
        <w:tc>
          <w:tcPr>
            <w:tcW w:w="149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Ввод (приобретение) жилья для граждан, </w:t>
            </w:r>
            <w:r w:rsidRPr="00605E01">
              <w:rPr>
                <w:rFonts w:ascii="Times New Roman" w:eastAsia="Times New Roman" w:hAnsi="Times New Roman" w:cs="Times New Roman"/>
                <w:sz w:val="24"/>
                <w:szCs w:val="24"/>
                <w:lang w:eastAsia="ru-RU"/>
              </w:rPr>
              <w:lastRenderedPageBreak/>
              <w:t>проживающих и работающих в сельской местности, в том числе для молодых семей и молодых специалистов</w:t>
            </w:r>
          </w:p>
        </w:tc>
        <w:tc>
          <w:tcPr>
            <w:tcW w:w="48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м.кв.</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562,7</w:t>
            </w:r>
          </w:p>
        </w:tc>
        <w:tc>
          <w:tcPr>
            <w:tcW w:w="324"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562,8</w:t>
            </w:r>
          </w:p>
        </w:tc>
        <w:tc>
          <w:tcPr>
            <w:tcW w:w="358"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562,4</w:t>
            </w:r>
          </w:p>
        </w:tc>
        <w:tc>
          <w:tcPr>
            <w:tcW w:w="395"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563,1</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536,3</w:t>
            </w:r>
          </w:p>
        </w:tc>
        <w:tc>
          <w:tcPr>
            <w:tcW w:w="31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510,7</w:t>
            </w:r>
          </w:p>
        </w:tc>
        <w:tc>
          <w:tcPr>
            <w:tcW w:w="391"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486,4</w:t>
            </w:r>
          </w:p>
        </w:tc>
        <w:tc>
          <w:tcPr>
            <w:tcW w:w="391"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486,4</w:t>
            </w:r>
          </w:p>
        </w:tc>
      </w:tr>
      <w:tr w:rsidR="00605E01" w:rsidRPr="00605E01" w:rsidTr="00605E01">
        <w:trPr>
          <w:trHeight w:val="540"/>
        </w:trPr>
        <w:tc>
          <w:tcPr>
            <w:tcW w:w="18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2.</w:t>
            </w:r>
          </w:p>
        </w:tc>
        <w:tc>
          <w:tcPr>
            <w:tcW w:w="149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Сокращение общего числа семей, нуждающихся в улучшении жилищных условий, в сельской местности (нарастающим итогом)</w:t>
            </w:r>
          </w:p>
        </w:tc>
        <w:tc>
          <w:tcPr>
            <w:tcW w:w="48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2,48</w:t>
            </w:r>
          </w:p>
        </w:tc>
        <w:tc>
          <w:tcPr>
            <w:tcW w:w="324"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4,97</w:t>
            </w:r>
          </w:p>
        </w:tc>
        <w:tc>
          <w:tcPr>
            <w:tcW w:w="358"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7,45</w:t>
            </w:r>
          </w:p>
        </w:tc>
        <w:tc>
          <w:tcPr>
            <w:tcW w:w="395"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9,93</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12,3</w:t>
            </w:r>
          </w:p>
        </w:tc>
        <w:tc>
          <w:tcPr>
            <w:tcW w:w="31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14,55</w:t>
            </w:r>
          </w:p>
        </w:tc>
        <w:tc>
          <w:tcPr>
            <w:tcW w:w="391"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16,7</w:t>
            </w:r>
          </w:p>
        </w:tc>
        <w:tc>
          <w:tcPr>
            <w:tcW w:w="391"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16,7</w:t>
            </w:r>
          </w:p>
        </w:tc>
      </w:tr>
      <w:tr w:rsidR="00605E01" w:rsidRPr="00605E01" w:rsidTr="00605E01">
        <w:trPr>
          <w:trHeight w:val="1005"/>
        </w:trPr>
        <w:tc>
          <w:tcPr>
            <w:tcW w:w="18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3.</w:t>
            </w:r>
          </w:p>
        </w:tc>
        <w:tc>
          <w:tcPr>
            <w:tcW w:w="149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Сокращение числа молодых семей и молодых специалистов, нуждающихся в улучшении жилищных условий, в сельской местности (нарастающим итогом)</w:t>
            </w:r>
          </w:p>
        </w:tc>
        <w:tc>
          <w:tcPr>
            <w:tcW w:w="48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3,6</w:t>
            </w:r>
          </w:p>
        </w:tc>
        <w:tc>
          <w:tcPr>
            <w:tcW w:w="324"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7,2</w:t>
            </w:r>
          </w:p>
        </w:tc>
        <w:tc>
          <w:tcPr>
            <w:tcW w:w="358"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10,8</w:t>
            </w:r>
          </w:p>
        </w:tc>
        <w:tc>
          <w:tcPr>
            <w:tcW w:w="395"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14,4</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18</w:t>
            </w:r>
          </w:p>
        </w:tc>
        <w:tc>
          <w:tcPr>
            <w:tcW w:w="31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21,6</w:t>
            </w:r>
          </w:p>
        </w:tc>
        <w:tc>
          <w:tcPr>
            <w:tcW w:w="391"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25,2</w:t>
            </w:r>
          </w:p>
        </w:tc>
        <w:tc>
          <w:tcPr>
            <w:tcW w:w="391"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25,2</w:t>
            </w:r>
          </w:p>
        </w:tc>
      </w:tr>
    </w:tbl>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ind w:left="6237"/>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br w:type="page"/>
      </w:r>
      <w:r w:rsidRPr="00605E01">
        <w:rPr>
          <w:rFonts w:ascii="Times New Roman" w:eastAsia="Times New Roman" w:hAnsi="Times New Roman" w:cs="Times New Roman"/>
          <w:sz w:val="24"/>
          <w:szCs w:val="24"/>
          <w:lang w:eastAsia="ru-RU"/>
        </w:rPr>
        <w:lastRenderedPageBreak/>
        <w:t>Приложение 2 к муниципальной программе "Развитие сельского хозяйства, производства пищевых продуктов и инфраструктуры агропродовольственного рынка Богучарского муниципального района"</w:t>
      </w:r>
    </w:p>
    <w:p w:rsidR="00605E01" w:rsidRPr="00605E01" w:rsidRDefault="00605E01" w:rsidP="00605E01">
      <w:pPr>
        <w:widowControl w:val="0"/>
        <w:spacing w:after="0" w:line="240" w:lineRule="auto"/>
        <w:ind w:left="6237"/>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bCs/>
          <w:sz w:val="24"/>
          <w:szCs w:val="24"/>
          <w:lang w:eastAsia="ru-RU"/>
        </w:rPr>
        <w:t>Расходы местного бюджета на реализацию муниципальной программы Богучарского муниципального района Воронежской области</w:t>
      </w:r>
    </w:p>
    <w:tbl>
      <w:tblPr>
        <w:tblW w:w="5000" w:type="pct"/>
        <w:jc w:val="right"/>
        <w:tblLook w:val="04A0"/>
      </w:tblPr>
      <w:tblGrid>
        <w:gridCol w:w="1127"/>
        <w:gridCol w:w="1817"/>
        <w:gridCol w:w="1160"/>
        <w:gridCol w:w="711"/>
        <w:gridCol w:w="644"/>
        <w:gridCol w:w="644"/>
        <w:gridCol w:w="578"/>
        <w:gridCol w:w="578"/>
        <w:gridCol w:w="578"/>
        <w:gridCol w:w="578"/>
        <w:gridCol w:w="578"/>
        <w:gridCol w:w="578"/>
      </w:tblGrid>
      <w:tr w:rsidR="00605E01" w:rsidRPr="00605E01" w:rsidTr="00605E01">
        <w:trPr>
          <w:trHeight w:val="630"/>
          <w:jc w:val="right"/>
        </w:trPr>
        <w:tc>
          <w:tcPr>
            <w:tcW w:w="705" w:type="pct"/>
            <w:vMerge w:val="restart"/>
            <w:tcBorders>
              <w:top w:val="single" w:sz="4" w:space="0" w:color="auto"/>
              <w:left w:val="single" w:sz="4" w:space="0" w:color="auto"/>
              <w:bottom w:val="single" w:sz="4" w:space="0" w:color="000000"/>
              <w:right w:val="single" w:sz="4" w:space="0" w:color="auto"/>
            </w:tcBorders>
            <w:noWrap/>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Статус</w:t>
            </w:r>
          </w:p>
        </w:tc>
        <w:tc>
          <w:tcPr>
            <w:tcW w:w="988" w:type="pct"/>
            <w:vMerge w:val="restart"/>
            <w:tcBorders>
              <w:top w:val="single" w:sz="4" w:space="0" w:color="auto"/>
              <w:left w:val="single" w:sz="4" w:space="0" w:color="auto"/>
              <w:bottom w:val="single" w:sz="4" w:space="0" w:color="000000"/>
              <w:right w:val="single" w:sz="4"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Наименование муниципальной программы, подпрограммы, основного мероприятия</w:t>
            </w:r>
          </w:p>
        </w:tc>
        <w:tc>
          <w:tcPr>
            <w:tcW w:w="600" w:type="pct"/>
            <w:vMerge w:val="restart"/>
            <w:tcBorders>
              <w:top w:val="single" w:sz="4" w:space="0" w:color="auto"/>
              <w:left w:val="single" w:sz="4" w:space="0" w:color="auto"/>
              <w:bottom w:val="single" w:sz="4" w:space="0" w:color="000000"/>
              <w:right w:val="single" w:sz="4"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Наименование ответственного исполнителя, исполнителя - главного распорядителя средств местного бюджета (далее - ГРБС)</w:t>
            </w:r>
          </w:p>
        </w:tc>
        <w:tc>
          <w:tcPr>
            <w:tcW w:w="2707" w:type="pct"/>
            <w:gridSpan w:val="9"/>
            <w:tcBorders>
              <w:top w:val="single" w:sz="4" w:space="0" w:color="auto"/>
              <w:left w:val="nil"/>
              <w:bottom w:val="single" w:sz="4" w:space="0" w:color="auto"/>
              <w:right w:val="single" w:sz="4" w:space="0" w:color="000000"/>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Расходы местного бюджета по годам реализации муниципальной программы, тыс. руб.</w:t>
            </w:r>
          </w:p>
        </w:tc>
      </w:tr>
      <w:tr w:rsidR="00605E01" w:rsidRPr="00605E01" w:rsidTr="00605E01">
        <w:trPr>
          <w:trHeight w:val="420"/>
          <w:jc w:val="right"/>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bCs/>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bCs/>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bCs/>
                <w:sz w:val="24"/>
                <w:szCs w:val="24"/>
                <w:lang w:eastAsia="ru-RU"/>
              </w:rPr>
            </w:pPr>
          </w:p>
        </w:tc>
        <w:tc>
          <w:tcPr>
            <w:tcW w:w="360" w:type="pct"/>
            <w:vMerge w:val="restart"/>
            <w:tcBorders>
              <w:top w:val="nil"/>
              <w:left w:val="single" w:sz="4" w:space="0" w:color="auto"/>
              <w:bottom w:val="single" w:sz="4" w:space="0" w:color="000000"/>
              <w:right w:val="single" w:sz="4"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Всего</w:t>
            </w:r>
          </w:p>
        </w:tc>
        <w:tc>
          <w:tcPr>
            <w:tcW w:w="2346" w:type="pct"/>
            <w:gridSpan w:val="8"/>
            <w:tcBorders>
              <w:top w:val="single" w:sz="4" w:space="0" w:color="auto"/>
              <w:left w:val="nil"/>
              <w:bottom w:val="single" w:sz="4" w:space="0" w:color="auto"/>
              <w:right w:val="single" w:sz="4" w:space="0" w:color="000000"/>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в том числе по годам реализации программы</w:t>
            </w:r>
          </w:p>
        </w:tc>
      </w:tr>
      <w:tr w:rsidR="00605E01" w:rsidRPr="00605E01" w:rsidTr="00605E01">
        <w:trPr>
          <w:trHeight w:val="825"/>
          <w:jc w:val="right"/>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bCs/>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bCs/>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bCs/>
                <w:sz w:val="24"/>
                <w:szCs w:val="24"/>
                <w:lang w:eastAsia="ru-RU"/>
              </w:rPr>
            </w:pPr>
          </w:p>
        </w:tc>
        <w:tc>
          <w:tcPr>
            <w:tcW w:w="322" w:type="pct"/>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2014 год</w:t>
            </w:r>
          </w:p>
        </w:tc>
        <w:tc>
          <w:tcPr>
            <w:tcW w:w="322" w:type="pct"/>
            <w:tcBorders>
              <w:top w:val="nil"/>
              <w:left w:val="single" w:sz="4" w:space="0" w:color="auto"/>
              <w:bottom w:val="nil"/>
              <w:right w:val="nil"/>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2015 год</w:t>
            </w:r>
          </w:p>
        </w:tc>
        <w:tc>
          <w:tcPr>
            <w:tcW w:w="284" w:type="pct"/>
            <w:tcBorders>
              <w:top w:val="nil"/>
              <w:left w:val="single" w:sz="4" w:space="0" w:color="auto"/>
              <w:bottom w:val="nil"/>
              <w:right w:val="single" w:sz="4"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2016 год</w:t>
            </w:r>
          </w:p>
        </w:tc>
        <w:tc>
          <w:tcPr>
            <w:tcW w:w="284" w:type="pct"/>
            <w:tcBorders>
              <w:top w:val="nil"/>
              <w:left w:val="nil"/>
              <w:bottom w:val="nil"/>
              <w:right w:val="single" w:sz="4"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2017 год</w:t>
            </w:r>
          </w:p>
        </w:tc>
        <w:tc>
          <w:tcPr>
            <w:tcW w:w="284" w:type="pct"/>
            <w:tcBorders>
              <w:top w:val="nil"/>
              <w:left w:val="nil"/>
              <w:bottom w:val="nil"/>
              <w:right w:val="single" w:sz="4"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2018 год</w:t>
            </w:r>
          </w:p>
        </w:tc>
        <w:tc>
          <w:tcPr>
            <w:tcW w:w="284" w:type="pct"/>
            <w:tcBorders>
              <w:top w:val="nil"/>
              <w:left w:val="nil"/>
              <w:bottom w:val="nil"/>
              <w:right w:val="single" w:sz="4"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2019 год</w:t>
            </w:r>
          </w:p>
        </w:tc>
        <w:tc>
          <w:tcPr>
            <w:tcW w:w="284" w:type="pct"/>
            <w:tcBorders>
              <w:top w:val="nil"/>
              <w:left w:val="nil"/>
              <w:bottom w:val="single" w:sz="4" w:space="0" w:color="auto"/>
              <w:right w:val="single" w:sz="4"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2020 год</w:t>
            </w:r>
          </w:p>
        </w:tc>
        <w:tc>
          <w:tcPr>
            <w:tcW w:w="284" w:type="pct"/>
            <w:tcBorders>
              <w:top w:val="nil"/>
              <w:left w:val="nil"/>
              <w:bottom w:val="single" w:sz="4" w:space="0" w:color="auto"/>
              <w:right w:val="single" w:sz="4"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2021 год</w:t>
            </w:r>
          </w:p>
        </w:tc>
      </w:tr>
      <w:tr w:rsidR="00605E01" w:rsidRPr="00605E01" w:rsidTr="00605E01">
        <w:trPr>
          <w:trHeight w:val="375"/>
          <w:jc w:val="right"/>
        </w:trPr>
        <w:tc>
          <w:tcPr>
            <w:tcW w:w="705" w:type="pct"/>
            <w:tcBorders>
              <w:top w:val="nil"/>
              <w:left w:val="single" w:sz="4" w:space="0" w:color="auto"/>
              <w:bottom w:val="single" w:sz="4" w:space="0" w:color="auto"/>
              <w:right w:val="single" w:sz="4" w:space="0" w:color="auto"/>
            </w:tcBorders>
            <w:noWrap/>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w:t>
            </w:r>
          </w:p>
        </w:tc>
        <w:tc>
          <w:tcPr>
            <w:tcW w:w="988" w:type="pct"/>
            <w:tcBorders>
              <w:top w:val="nil"/>
              <w:left w:val="nil"/>
              <w:bottom w:val="single" w:sz="4" w:space="0" w:color="auto"/>
              <w:right w:val="single" w:sz="4" w:space="0" w:color="auto"/>
            </w:tcBorders>
            <w:noWrap/>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w:t>
            </w:r>
          </w:p>
        </w:tc>
        <w:tc>
          <w:tcPr>
            <w:tcW w:w="600" w:type="pct"/>
            <w:tcBorders>
              <w:top w:val="nil"/>
              <w:left w:val="nil"/>
              <w:bottom w:val="single" w:sz="4" w:space="0" w:color="auto"/>
              <w:right w:val="single" w:sz="4" w:space="0" w:color="auto"/>
            </w:tcBorders>
            <w:noWrap/>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3</w:t>
            </w:r>
          </w:p>
        </w:tc>
        <w:tc>
          <w:tcPr>
            <w:tcW w:w="360" w:type="pct"/>
            <w:tcBorders>
              <w:top w:val="nil"/>
              <w:left w:val="nil"/>
              <w:bottom w:val="single" w:sz="4" w:space="0" w:color="auto"/>
              <w:right w:val="single" w:sz="4" w:space="0" w:color="auto"/>
            </w:tcBorders>
            <w:noWrap/>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w:t>
            </w:r>
          </w:p>
        </w:tc>
        <w:tc>
          <w:tcPr>
            <w:tcW w:w="322" w:type="pct"/>
            <w:tcBorders>
              <w:top w:val="single" w:sz="4" w:space="0" w:color="auto"/>
              <w:left w:val="nil"/>
              <w:bottom w:val="single" w:sz="4" w:space="0" w:color="auto"/>
              <w:right w:val="single" w:sz="4" w:space="0" w:color="auto"/>
            </w:tcBorders>
            <w:noWrap/>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5</w:t>
            </w:r>
          </w:p>
        </w:tc>
        <w:tc>
          <w:tcPr>
            <w:tcW w:w="322" w:type="pct"/>
            <w:tcBorders>
              <w:top w:val="single" w:sz="4" w:space="0" w:color="auto"/>
              <w:left w:val="nil"/>
              <w:bottom w:val="single" w:sz="4" w:space="0" w:color="auto"/>
              <w:right w:val="single" w:sz="4" w:space="0" w:color="auto"/>
            </w:tcBorders>
            <w:noWrap/>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6</w:t>
            </w:r>
          </w:p>
        </w:tc>
        <w:tc>
          <w:tcPr>
            <w:tcW w:w="284" w:type="pct"/>
            <w:tcBorders>
              <w:top w:val="single" w:sz="4" w:space="0" w:color="auto"/>
              <w:left w:val="nil"/>
              <w:bottom w:val="single" w:sz="4" w:space="0" w:color="auto"/>
              <w:right w:val="single" w:sz="4" w:space="0" w:color="auto"/>
            </w:tcBorders>
            <w:noWrap/>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7</w:t>
            </w:r>
          </w:p>
        </w:tc>
        <w:tc>
          <w:tcPr>
            <w:tcW w:w="284" w:type="pct"/>
            <w:tcBorders>
              <w:top w:val="single" w:sz="4" w:space="0" w:color="auto"/>
              <w:left w:val="nil"/>
              <w:bottom w:val="single" w:sz="4" w:space="0" w:color="auto"/>
              <w:right w:val="single" w:sz="4" w:space="0" w:color="auto"/>
            </w:tcBorders>
            <w:noWrap/>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8</w:t>
            </w:r>
          </w:p>
        </w:tc>
        <w:tc>
          <w:tcPr>
            <w:tcW w:w="284" w:type="pct"/>
            <w:tcBorders>
              <w:top w:val="single" w:sz="4" w:space="0" w:color="auto"/>
              <w:left w:val="nil"/>
              <w:bottom w:val="single" w:sz="4" w:space="0" w:color="auto"/>
              <w:right w:val="single" w:sz="4" w:space="0" w:color="auto"/>
            </w:tcBorders>
            <w:noWrap/>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9</w:t>
            </w:r>
          </w:p>
        </w:tc>
        <w:tc>
          <w:tcPr>
            <w:tcW w:w="284" w:type="pct"/>
            <w:tcBorders>
              <w:top w:val="single" w:sz="4" w:space="0" w:color="auto"/>
              <w:left w:val="nil"/>
              <w:bottom w:val="single" w:sz="4" w:space="0" w:color="auto"/>
              <w:right w:val="single" w:sz="4" w:space="0" w:color="auto"/>
            </w:tcBorders>
            <w:noWrap/>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w:t>
            </w:r>
          </w:p>
        </w:tc>
        <w:tc>
          <w:tcPr>
            <w:tcW w:w="284" w:type="pct"/>
            <w:tcBorders>
              <w:top w:val="nil"/>
              <w:left w:val="nil"/>
              <w:bottom w:val="single" w:sz="4" w:space="0" w:color="auto"/>
              <w:right w:val="single" w:sz="4" w:space="0" w:color="auto"/>
            </w:tcBorders>
            <w:noWrap/>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11</w:t>
            </w:r>
          </w:p>
        </w:tc>
        <w:tc>
          <w:tcPr>
            <w:tcW w:w="284" w:type="pct"/>
            <w:tcBorders>
              <w:top w:val="nil"/>
              <w:left w:val="nil"/>
              <w:bottom w:val="single" w:sz="4" w:space="0" w:color="auto"/>
              <w:right w:val="single" w:sz="4" w:space="0" w:color="auto"/>
            </w:tcBorders>
            <w:noWrap/>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11</w:t>
            </w:r>
          </w:p>
        </w:tc>
      </w:tr>
      <w:tr w:rsidR="00605E01" w:rsidRPr="00605E01" w:rsidTr="00605E01">
        <w:trPr>
          <w:trHeight w:val="540"/>
          <w:jc w:val="right"/>
        </w:trPr>
        <w:tc>
          <w:tcPr>
            <w:tcW w:w="705" w:type="pct"/>
            <w:vMerge w:val="restart"/>
            <w:tcBorders>
              <w:top w:val="nil"/>
              <w:left w:val="single" w:sz="4" w:space="0" w:color="auto"/>
              <w:bottom w:val="single" w:sz="4" w:space="0" w:color="000000"/>
              <w:right w:val="single" w:sz="4"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Муниципальная программа</w:t>
            </w:r>
          </w:p>
        </w:tc>
        <w:tc>
          <w:tcPr>
            <w:tcW w:w="988" w:type="pct"/>
            <w:vMerge w:val="restart"/>
            <w:tcBorders>
              <w:top w:val="nil"/>
              <w:left w:val="single" w:sz="4" w:space="0" w:color="auto"/>
              <w:bottom w:val="single" w:sz="4" w:space="0" w:color="000000"/>
              <w:right w:val="single" w:sz="4"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xml:space="preserve">Развитие сельского хозяйства, пищевых продуктов и инфраструктуры </w:t>
            </w:r>
            <w:proofErr w:type="spellStart"/>
            <w:r w:rsidRPr="00605E01">
              <w:rPr>
                <w:rFonts w:ascii="Times New Roman" w:eastAsia="Times New Roman" w:hAnsi="Times New Roman" w:cs="Times New Roman"/>
                <w:bCs/>
                <w:sz w:val="24"/>
                <w:szCs w:val="24"/>
                <w:lang w:eastAsia="ru-RU"/>
              </w:rPr>
              <w:t>агропропродовольственного</w:t>
            </w:r>
            <w:proofErr w:type="spellEnd"/>
            <w:r w:rsidRPr="00605E01">
              <w:rPr>
                <w:rFonts w:ascii="Times New Roman" w:eastAsia="Times New Roman" w:hAnsi="Times New Roman" w:cs="Times New Roman"/>
                <w:bCs/>
                <w:sz w:val="24"/>
                <w:szCs w:val="24"/>
                <w:lang w:eastAsia="ru-RU"/>
              </w:rPr>
              <w:t xml:space="preserve"> рынка Богучарского муниципального района</w:t>
            </w: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всего</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46 164,73</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4765,84</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4640,57</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6111,2</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5261,3</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5697,9</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6453,7</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6617,1</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6617,1</w:t>
            </w:r>
          </w:p>
        </w:tc>
      </w:tr>
      <w:tr w:rsidR="00605E01" w:rsidRPr="00605E01" w:rsidTr="00605E01">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bCs/>
                <w:sz w:val="24"/>
                <w:szCs w:val="24"/>
                <w:lang w:eastAsia="ru-RU"/>
              </w:rPr>
            </w:pP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 по ГРБС:</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r>
      <w:tr w:rsidR="00605E01" w:rsidRPr="00605E01" w:rsidTr="00605E01">
        <w:trPr>
          <w:trHeight w:val="2100"/>
          <w:jc w:val="right"/>
        </w:trPr>
        <w:tc>
          <w:tcPr>
            <w:tcW w:w="0" w:type="auto"/>
            <w:vMerge/>
            <w:tcBorders>
              <w:top w:val="nil"/>
              <w:left w:val="single" w:sz="4" w:space="0" w:color="auto"/>
              <w:bottom w:val="single" w:sz="4" w:space="0" w:color="000000"/>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bCs/>
                <w:sz w:val="24"/>
                <w:szCs w:val="24"/>
                <w:lang w:eastAsia="ru-RU"/>
              </w:rPr>
            </w:pP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Администрация Богучарского муниципального района</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46 164,73</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4 765,84</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4640,57</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6 111,2</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5 261,3</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5 697,9</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6 453,7</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6 617,1</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6 617,1</w:t>
            </w:r>
          </w:p>
        </w:tc>
      </w:tr>
      <w:tr w:rsidR="00605E01" w:rsidRPr="00605E01" w:rsidTr="00605E01">
        <w:trPr>
          <w:trHeight w:val="420"/>
          <w:jc w:val="right"/>
        </w:trPr>
        <w:tc>
          <w:tcPr>
            <w:tcW w:w="705" w:type="pct"/>
            <w:tcBorders>
              <w:top w:val="nil"/>
              <w:left w:val="single" w:sz="4" w:space="0" w:color="auto"/>
              <w:bottom w:val="single" w:sz="4" w:space="0" w:color="auto"/>
              <w:right w:val="single" w:sz="4"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в том числе:</w:t>
            </w:r>
          </w:p>
        </w:tc>
        <w:tc>
          <w:tcPr>
            <w:tcW w:w="988" w:type="pct"/>
            <w:tcBorders>
              <w:top w:val="nil"/>
              <w:left w:val="nil"/>
              <w:bottom w:val="single" w:sz="4" w:space="0" w:color="auto"/>
              <w:right w:val="single" w:sz="4"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в том числе:</w:t>
            </w: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r>
      <w:tr w:rsidR="00605E01" w:rsidRPr="00605E01" w:rsidTr="00605E01">
        <w:trPr>
          <w:trHeight w:val="375"/>
          <w:jc w:val="right"/>
        </w:trPr>
        <w:tc>
          <w:tcPr>
            <w:tcW w:w="705" w:type="pct"/>
            <w:vMerge w:val="restart"/>
            <w:tcBorders>
              <w:top w:val="nil"/>
              <w:left w:val="single" w:sz="4" w:space="0" w:color="auto"/>
              <w:bottom w:val="single" w:sz="4" w:space="0" w:color="auto"/>
              <w:right w:val="single" w:sz="4"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Подпрограмма 1</w:t>
            </w:r>
          </w:p>
        </w:tc>
        <w:tc>
          <w:tcPr>
            <w:tcW w:w="988" w:type="pct"/>
            <w:vMerge w:val="restart"/>
            <w:tcBorders>
              <w:top w:val="nil"/>
              <w:left w:val="single" w:sz="4" w:space="0" w:color="auto"/>
              <w:bottom w:val="single" w:sz="4" w:space="0" w:color="000000"/>
              <w:right w:val="single" w:sz="4"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Развитие сельского хозяйства и социальной инфраструктуры села</w:t>
            </w: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всего</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39804,99</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4266,0</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4169,47</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5353,5</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4824,2</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5103,9</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5253,7</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5417,1</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5417,1</w:t>
            </w:r>
          </w:p>
        </w:tc>
      </w:tr>
      <w:tr w:rsidR="00605E01" w:rsidRPr="00605E01" w:rsidTr="00605E01">
        <w:trPr>
          <w:trHeight w:val="375"/>
          <w:jc w:val="right"/>
        </w:trPr>
        <w:tc>
          <w:tcPr>
            <w:tcW w:w="0" w:type="auto"/>
            <w:vMerge/>
            <w:tcBorders>
              <w:top w:val="nil"/>
              <w:left w:val="single" w:sz="4" w:space="0" w:color="auto"/>
              <w:bottom w:val="single" w:sz="4" w:space="0" w:color="auto"/>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bCs/>
                <w:sz w:val="24"/>
                <w:szCs w:val="24"/>
                <w:lang w:eastAsia="ru-RU"/>
              </w:rPr>
            </w:pP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 по ГРБС:</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r>
      <w:tr w:rsidR="00605E01" w:rsidRPr="00605E01" w:rsidTr="00605E01">
        <w:trPr>
          <w:trHeight w:val="345"/>
          <w:jc w:val="right"/>
        </w:trPr>
        <w:tc>
          <w:tcPr>
            <w:tcW w:w="0" w:type="auto"/>
            <w:vMerge/>
            <w:tcBorders>
              <w:top w:val="nil"/>
              <w:left w:val="single" w:sz="4" w:space="0" w:color="auto"/>
              <w:bottom w:val="single" w:sz="4" w:space="0" w:color="auto"/>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bCs/>
                <w:sz w:val="24"/>
                <w:szCs w:val="24"/>
                <w:lang w:eastAsia="ru-RU"/>
              </w:rPr>
            </w:pP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Администрация </w:t>
            </w:r>
            <w:r w:rsidRPr="00605E01">
              <w:rPr>
                <w:rFonts w:ascii="Times New Roman" w:eastAsia="Times New Roman" w:hAnsi="Times New Roman" w:cs="Times New Roman"/>
                <w:sz w:val="24"/>
                <w:szCs w:val="24"/>
                <w:lang w:eastAsia="ru-RU"/>
              </w:rPr>
              <w:lastRenderedPageBreak/>
              <w:t>Богучарского муниципального района</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39804,99</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4266,0</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4169,47</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5353,5</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4824,2</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5103,9</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5253,7</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5417,1</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5417,1</w:t>
            </w:r>
          </w:p>
        </w:tc>
      </w:tr>
      <w:tr w:rsidR="00605E01" w:rsidRPr="00605E01" w:rsidTr="00605E01">
        <w:trPr>
          <w:trHeight w:val="345"/>
          <w:jc w:val="right"/>
        </w:trPr>
        <w:tc>
          <w:tcPr>
            <w:tcW w:w="705" w:type="pct"/>
            <w:tcBorders>
              <w:top w:val="nil"/>
              <w:left w:val="single" w:sz="4" w:space="0" w:color="auto"/>
              <w:bottom w:val="single" w:sz="4" w:space="0" w:color="auto"/>
              <w:right w:val="single" w:sz="4"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lastRenderedPageBreak/>
              <w:t>в том числе:</w:t>
            </w:r>
          </w:p>
        </w:tc>
        <w:tc>
          <w:tcPr>
            <w:tcW w:w="988" w:type="pct"/>
            <w:tcBorders>
              <w:top w:val="nil"/>
              <w:left w:val="nil"/>
              <w:bottom w:val="single" w:sz="4" w:space="0" w:color="auto"/>
              <w:right w:val="single" w:sz="4"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r>
      <w:tr w:rsidR="00605E01" w:rsidRPr="00605E01" w:rsidTr="00605E01">
        <w:trPr>
          <w:trHeight w:val="315"/>
          <w:jc w:val="right"/>
        </w:trPr>
        <w:tc>
          <w:tcPr>
            <w:tcW w:w="705" w:type="pct"/>
            <w:vMerge w:val="restart"/>
            <w:tcBorders>
              <w:top w:val="nil"/>
              <w:left w:val="single" w:sz="4" w:space="0" w:color="auto"/>
              <w:bottom w:val="single" w:sz="4" w:space="0" w:color="auto"/>
              <w:right w:val="single" w:sz="4"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Основное мероприятие 1.1</w:t>
            </w:r>
          </w:p>
        </w:tc>
        <w:tc>
          <w:tcPr>
            <w:tcW w:w="988" w:type="pct"/>
            <w:vMerge w:val="restart"/>
            <w:tcBorders>
              <w:top w:val="nil"/>
              <w:left w:val="single" w:sz="4" w:space="0" w:color="auto"/>
              <w:bottom w:val="single" w:sz="4" w:space="0" w:color="auto"/>
              <w:right w:val="single" w:sz="4"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Развитие </w:t>
            </w:r>
            <w:proofErr w:type="spellStart"/>
            <w:r w:rsidRPr="00605E01">
              <w:rPr>
                <w:rFonts w:ascii="Times New Roman" w:eastAsia="Times New Roman" w:hAnsi="Times New Roman" w:cs="Times New Roman"/>
                <w:sz w:val="24"/>
                <w:szCs w:val="24"/>
                <w:lang w:eastAsia="ru-RU"/>
              </w:rPr>
              <w:t>подотрасли</w:t>
            </w:r>
            <w:proofErr w:type="spellEnd"/>
            <w:r w:rsidRPr="00605E01">
              <w:rPr>
                <w:rFonts w:ascii="Times New Roman" w:eastAsia="Times New Roman" w:hAnsi="Times New Roman" w:cs="Times New Roman"/>
                <w:sz w:val="24"/>
                <w:szCs w:val="24"/>
                <w:lang w:eastAsia="ru-RU"/>
              </w:rPr>
              <w:t xml:space="preserve"> животноводства, переработки и реализации животноводческой продукции</w:t>
            </w: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всего</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0,00</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0,00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r>
      <w:tr w:rsidR="00605E01" w:rsidRPr="00605E01" w:rsidTr="00605E01">
        <w:trPr>
          <w:trHeight w:val="375"/>
          <w:jc w:val="right"/>
        </w:trPr>
        <w:tc>
          <w:tcPr>
            <w:tcW w:w="0" w:type="auto"/>
            <w:vMerge/>
            <w:tcBorders>
              <w:top w:val="nil"/>
              <w:left w:val="single" w:sz="4" w:space="0" w:color="auto"/>
              <w:bottom w:val="single" w:sz="4" w:space="0" w:color="auto"/>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 по ГРБС:</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r>
      <w:tr w:rsidR="00605E01" w:rsidRPr="00605E01" w:rsidTr="00605E01">
        <w:trPr>
          <w:trHeight w:val="555"/>
          <w:jc w:val="right"/>
        </w:trPr>
        <w:tc>
          <w:tcPr>
            <w:tcW w:w="0" w:type="auto"/>
            <w:vMerge/>
            <w:tcBorders>
              <w:top w:val="nil"/>
              <w:left w:val="single" w:sz="4" w:space="0" w:color="auto"/>
              <w:bottom w:val="single" w:sz="4" w:space="0" w:color="auto"/>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Администрация Богучарского муниципального района</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0,00</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0,00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r>
      <w:tr w:rsidR="00605E01" w:rsidRPr="00605E01" w:rsidTr="00605E01">
        <w:trPr>
          <w:trHeight w:val="375"/>
          <w:jc w:val="right"/>
        </w:trPr>
        <w:tc>
          <w:tcPr>
            <w:tcW w:w="705" w:type="pct"/>
            <w:vMerge w:val="restart"/>
            <w:tcBorders>
              <w:top w:val="nil"/>
              <w:left w:val="single" w:sz="4" w:space="0" w:color="auto"/>
              <w:bottom w:val="single" w:sz="4" w:space="0" w:color="auto"/>
              <w:right w:val="single" w:sz="4"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Основное мероприятие 1.2 </w:t>
            </w:r>
          </w:p>
        </w:tc>
        <w:tc>
          <w:tcPr>
            <w:tcW w:w="988" w:type="pct"/>
            <w:vMerge w:val="restart"/>
            <w:tcBorders>
              <w:top w:val="nil"/>
              <w:left w:val="single" w:sz="4" w:space="0" w:color="auto"/>
              <w:bottom w:val="single" w:sz="4" w:space="0" w:color="auto"/>
              <w:right w:val="single" w:sz="4"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Повышение эффективности производства отраслей растениеводства</w:t>
            </w: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всего</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0,00</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0,00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r>
      <w:tr w:rsidR="00605E01" w:rsidRPr="00605E01" w:rsidTr="00605E01">
        <w:trPr>
          <w:trHeight w:val="375"/>
          <w:jc w:val="right"/>
        </w:trPr>
        <w:tc>
          <w:tcPr>
            <w:tcW w:w="0" w:type="auto"/>
            <w:vMerge/>
            <w:tcBorders>
              <w:top w:val="nil"/>
              <w:left w:val="single" w:sz="4" w:space="0" w:color="auto"/>
              <w:bottom w:val="single" w:sz="4" w:space="0" w:color="auto"/>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 по ГРБС:</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r>
      <w:tr w:rsidR="00605E01" w:rsidRPr="00605E01" w:rsidTr="00605E01">
        <w:trPr>
          <w:trHeight w:val="375"/>
          <w:jc w:val="right"/>
        </w:trPr>
        <w:tc>
          <w:tcPr>
            <w:tcW w:w="0" w:type="auto"/>
            <w:vMerge/>
            <w:tcBorders>
              <w:top w:val="nil"/>
              <w:left w:val="single" w:sz="4" w:space="0" w:color="auto"/>
              <w:bottom w:val="single" w:sz="4" w:space="0" w:color="auto"/>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Администрация Богучарского муниципального района</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0,00</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0,00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r>
      <w:tr w:rsidR="00605E01" w:rsidRPr="00605E01" w:rsidTr="00605E01">
        <w:trPr>
          <w:trHeight w:val="315"/>
          <w:jc w:val="right"/>
        </w:trPr>
        <w:tc>
          <w:tcPr>
            <w:tcW w:w="705" w:type="pct"/>
            <w:vMerge w:val="restart"/>
            <w:tcBorders>
              <w:top w:val="nil"/>
              <w:left w:val="single" w:sz="4" w:space="0" w:color="auto"/>
              <w:bottom w:val="single" w:sz="4" w:space="0" w:color="auto"/>
              <w:right w:val="single" w:sz="4"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Основное мероприятие 1.3 </w:t>
            </w:r>
          </w:p>
        </w:tc>
        <w:tc>
          <w:tcPr>
            <w:tcW w:w="988" w:type="pct"/>
            <w:vMerge w:val="restart"/>
            <w:tcBorders>
              <w:top w:val="nil"/>
              <w:left w:val="single" w:sz="4" w:space="0" w:color="auto"/>
              <w:bottom w:val="single" w:sz="4" w:space="0" w:color="auto"/>
              <w:right w:val="single" w:sz="4"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Развитие сельских территорий </w:t>
            </w: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всего</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0,00</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0,00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r>
      <w:tr w:rsidR="00605E01" w:rsidRPr="00605E01" w:rsidTr="00605E01">
        <w:trPr>
          <w:trHeight w:val="375"/>
          <w:jc w:val="right"/>
        </w:trPr>
        <w:tc>
          <w:tcPr>
            <w:tcW w:w="0" w:type="auto"/>
            <w:vMerge/>
            <w:tcBorders>
              <w:top w:val="nil"/>
              <w:left w:val="single" w:sz="4" w:space="0" w:color="auto"/>
              <w:bottom w:val="single" w:sz="4" w:space="0" w:color="auto"/>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 по ГРБС:</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r>
      <w:tr w:rsidR="00605E01" w:rsidRPr="00605E01" w:rsidTr="00605E01">
        <w:trPr>
          <w:trHeight w:val="360"/>
          <w:jc w:val="right"/>
        </w:trPr>
        <w:tc>
          <w:tcPr>
            <w:tcW w:w="0" w:type="auto"/>
            <w:vMerge/>
            <w:tcBorders>
              <w:top w:val="nil"/>
              <w:left w:val="single" w:sz="4" w:space="0" w:color="auto"/>
              <w:bottom w:val="single" w:sz="4" w:space="0" w:color="auto"/>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Администрация Богучарского муниципального района</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0,00</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0,00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r>
      <w:tr w:rsidR="00605E01" w:rsidRPr="00605E01" w:rsidTr="00605E01">
        <w:trPr>
          <w:trHeight w:val="375"/>
          <w:jc w:val="right"/>
        </w:trPr>
        <w:tc>
          <w:tcPr>
            <w:tcW w:w="705" w:type="pct"/>
            <w:vMerge w:val="restart"/>
            <w:tcBorders>
              <w:top w:val="nil"/>
              <w:left w:val="single" w:sz="4" w:space="0" w:color="auto"/>
              <w:bottom w:val="single" w:sz="4" w:space="0" w:color="000000"/>
              <w:right w:val="single" w:sz="4"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Основное мероприятие 1.4 </w:t>
            </w:r>
          </w:p>
        </w:tc>
        <w:tc>
          <w:tcPr>
            <w:tcW w:w="988" w:type="pct"/>
            <w:vMerge w:val="restart"/>
            <w:tcBorders>
              <w:top w:val="nil"/>
              <w:left w:val="single" w:sz="4" w:space="0" w:color="auto"/>
              <w:bottom w:val="single" w:sz="4" w:space="0" w:color="auto"/>
              <w:right w:val="single" w:sz="4"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Техническая и технологическая модернизация, инновационное развитие</w:t>
            </w: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всего</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0,00</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0,00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r>
      <w:tr w:rsidR="00605E01" w:rsidRPr="00605E01" w:rsidTr="00605E01">
        <w:trPr>
          <w:trHeight w:val="375"/>
          <w:jc w:val="right"/>
        </w:trPr>
        <w:tc>
          <w:tcPr>
            <w:tcW w:w="0" w:type="auto"/>
            <w:vMerge/>
            <w:tcBorders>
              <w:top w:val="nil"/>
              <w:left w:val="single" w:sz="4" w:space="0" w:color="auto"/>
              <w:bottom w:val="single" w:sz="4" w:space="0" w:color="000000"/>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 по ГРБС:</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r>
      <w:tr w:rsidR="00605E01" w:rsidRPr="00605E01" w:rsidTr="00605E01">
        <w:trPr>
          <w:trHeight w:val="435"/>
          <w:jc w:val="right"/>
        </w:trPr>
        <w:tc>
          <w:tcPr>
            <w:tcW w:w="0" w:type="auto"/>
            <w:vMerge/>
            <w:tcBorders>
              <w:top w:val="nil"/>
              <w:left w:val="single" w:sz="4" w:space="0" w:color="auto"/>
              <w:bottom w:val="single" w:sz="4" w:space="0" w:color="000000"/>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Администрация Богучарского муниципального района</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0,00</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0,00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r>
      <w:tr w:rsidR="00605E01" w:rsidRPr="00605E01" w:rsidTr="00605E01">
        <w:trPr>
          <w:trHeight w:val="435"/>
          <w:jc w:val="right"/>
        </w:trPr>
        <w:tc>
          <w:tcPr>
            <w:tcW w:w="705" w:type="pct"/>
            <w:vMerge w:val="restart"/>
            <w:tcBorders>
              <w:top w:val="nil"/>
              <w:left w:val="single" w:sz="4" w:space="0" w:color="auto"/>
              <w:bottom w:val="single" w:sz="4" w:space="0" w:color="000000"/>
              <w:right w:val="single" w:sz="4"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Основное мероприятие 1.5</w:t>
            </w:r>
          </w:p>
        </w:tc>
        <w:tc>
          <w:tcPr>
            <w:tcW w:w="988" w:type="pct"/>
            <w:vMerge w:val="restart"/>
            <w:tcBorders>
              <w:top w:val="nil"/>
              <w:left w:val="single" w:sz="4" w:space="0" w:color="auto"/>
              <w:bottom w:val="single" w:sz="4" w:space="0" w:color="000000"/>
              <w:right w:val="single" w:sz="4"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Обеспечение деятельности МКУ «Управление </w:t>
            </w:r>
            <w:proofErr w:type="gramStart"/>
            <w:r w:rsidRPr="00605E01">
              <w:rPr>
                <w:rFonts w:ascii="Times New Roman" w:eastAsia="Times New Roman" w:hAnsi="Times New Roman" w:cs="Times New Roman"/>
                <w:sz w:val="24"/>
                <w:szCs w:val="24"/>
                <w:lang w:eastAsia="ru-RU"/>
              </w:rPr>
              <w:t>сельского</w:t>
            </w:r>
            <w:proofErr w:type="gramEnd"/>
            <w:r w:rsidRPr="00605E01">
              <w:rPr>
                <w:rFonts w:ascii="Times New Roman" w:eastAsia="Times New Roman" w:hAnsi="Times New Roman" w:cs="Times New Roman"/>
                <w:sz w:val="24"/>
                <w:szCs w:val="24"/>
                <w:lang w:eastAsia="ru-RU"/>
              </w:rPr>
              <w:t xml:space="preserve"> хозяйство Богучарского района Воронежской области"</w:t>
            </w: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всего</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41857,29</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4266,0</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4169,47</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5353,5</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4824,2</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5458,5</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6336,8</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5747,6</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5701,2</w:t>
            </w:r>
          </w:p>
        </w:tc>
      </w:tr>
      <w:tr w:rsidR="00605E01" w:rsidRPr="00605E01" w:rsidTr="00605E01">
        <w:trPr>
          <w:trHeight w:val="435"/>
          <w:jc w:val="right"/>
        </w:trPr>
        <w:tc>
          <w:tcPr>
            <w:tcW w:w="0" w:type="auto"/>
            <w:vMerge/>
            <w:tcBorders>
              <w:top w:val="nil"/>
              <w:left w:val="single" w:sz="4" w:space="0" w:color="auto"/>
              <w:bottom w:val="single" w:sz="4" w:space="0" w:color="000000"/>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 по ГРБС:</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r>
      <w:tr w:rsidR="00605E01" w:rsidRPr="00605E01" w:rsidTr="00605E01">
        <w:trPr>
          <w:trHeight w:val="435"/>
          <w:jc w:val="right"/>
        </w:trPr>
        <w:tc>
          <w:tcPr>
            <w:tcW w:w="0" w:type="auto"/>
            <w:vMerge/>
            <w:tcBorders>
              <w:top w:val="nil"/>
              <w:left w:val="single" w:sz="4" w:space="0" w:color="auto"/>
              <w:bottom w:val="single" w:sz="4" w:space="0" w:color="000000"/>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Администрация Богучарского муниципального района</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41857,29</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4266,0</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4169,47</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5353,5</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4824,2</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5458,5</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6336,8</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5747,6</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5701,2</w:t>
            </w:r>
          </w:p>
        </w:tc>
      </w:tr>
      <w:tr w:rsidR="00605E01" w:rsidRPr="00605E01" w:rsidTr="00605E01">
        <w:trPr>
          <w:trHeight w:val="435"/>
          <w:jc w:val="right"/>
        </w:trPr>
        <w:tc>
          <w:tcPr>
            <w:tcW w:w="705" w:type="pct"/>
            <w:vMerge w:val="restart"/>
            <w:tcBorders>
              <w:top w:val="nil"/>
              <w:left w:val="single" w:sz="4" w:space="0" w:color="auto"/>
              <w:bottom w:val="single" w:sz="4" w:space="0" w:color="000000"/>
              <w:right w:val="single" w:sz="4"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Подпрограмма 2</w:t>
            </w:r>
          </w:p>
        </w:tc>
        <w:tc>
          <w:tcPr>
            <w:tcW w:w="988" w:type="pct"/>
            <w:vMerge w:val="restart"/>
            <w:tcBorders>
              <w:top w:val="nil"/>
              <w:left w:val="single" w:sz="4" w:space="0" w:color="auto"/>
              <w:bottom w:val="single" w:sz="4" w:space="0" w:color="000000"/>
              <w:right w:val="single" w:sz="4"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Устойчивое развитие сельских территорий Богучарского муниципального района на 2014 - 2017 годы и на период до 2020 года</w:t>
            </w: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всего</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6359,74</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499,84</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471,10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757,7</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437,1</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594,0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1200,0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1200,0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1200,0</w:t>
            </w:r>
          </w:p>
        </w:tc>
      </w:tr>
      <w:tr w:rsidR="00605E01" w:rsidRPr="00605E01" w:rsidTr="00605E01">
        <w:trPr>
          <w:trHeight w:val="435"/>
          <w:jc w:val="right"/>
        </w:trPr>
        <w:tc>
          <w:tcPr>
            <w:tcW w:w="0" w:type="auto"/>
            <w:vMerge/>
            <w:tcBorders>
              <w:top w:val="nil"/>
              <w:left w:val="single" w:sz="4" w:space="0" w:color="auto"/>
              <w:bottom w:val="single" w:sz="4" w:space="0" w:color="000000"/>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bCs/>
                <w:sz w:val="24"/>
                <w:szCs w:val="24"/>
                <w:lang w:eastAsia="ru-RU"/>
              </w:rPr>
            </w:pP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 по ГРБС:</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r>
      <w:tr w:rsidR="00605E01" w:rsidRPr="00605E01" w:rsidTr="00605E01">
        <w:trPr>
          <w:trHeight w:val="1455"/>
          <w:jc w:val="right"/>
        </w:trPr>
        <w:tc>
          <w:tcPr>
            <w:tcW w:w="0" w:type="auto"/>
            <w:vMerge/>
            <w:tcBorders>
              <w:top w:val="nil"/>
              <w:left w:val="single" w:sz="4" w:space="0" w:color="auto"/>
              <w:bottom w:val="single" w:sz="4" w:space="0" w:color="000000"/>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bCs/>
                <w:sz w:val="24"/>
                <w:szCs w:val="24"/>
                <w:lang w:eastAsia="ru-RU"/>
              </w:rPr>
            </w:pP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Администрация Богучарского муниципального района</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6359,74</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499,84</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471,10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757,7</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437,1</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594,0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1200,0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1200,0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1200,0</w:t>
            </w:r>
          </w:p>
        </w:tc>
      </w:tr>
      <w:tr w:rsidR="00605E01" w:rsidRPr="00605E01" w:rsidTr="00605E01">
        <w:trPr>
          <w:trHeight w:val="420"/>
          <w:jc w:val="right"/>
        </w:trPr>
        <w:tc>
          <w:tcPr>
            <w:tcW w:w="705" w:type="pct"/>
            <w:tcBorders>
              <w:top w:val="nil"/>
              <w:left w:val="single" w:sz="4" w:space="0" w:color="auto"/>
              <w:bottom w:val="single" w:sz="4" w:space="0" w:color="auto"/>
              <w:right w:val="single" w:sz="4"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в том числе:</w:t>
            </w:r>
          </w:p>
        </w:tc>
        <w:tc>
          <w:tcPr>
            <w:tcW w:w="988" w:type="pct"/>
            <w:tcBorders>
              <w:top w:val="nil"/>
              <w:left w:val="nil"/>
              <w:bottom w:val="single" w:sz="4" w:space="0" w:color="auto"/>
              <w:right w:val="single" w:sz="4"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r>
      <w:tr w:rsidR="00605E01" w:rsidRPr="00605E01" w:rsidTr="00605E01">
        <w:trPr>
          <w:trHeight w:val="435"/>
          <w:jc w:val="right"/>
        </w:trPr>
        <w:tc>
          <w:tcPr>
            <w:tcW w:w="705" w:type="pct"/>
            <w:vMerge w:val="restart"/>
            <w:tcBorders>
              <w:top w:val="nil"/>
              <w:left w:val="single" w:sz="4" w:space="0" w:color="auto"/>
              <w:bottom w:val="single" w:sz="4" w:space="0" w:color="auto"/>
              <w:right w:val="single" w:sz="4"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Основное мероприятие 2.1.</w:t>
            </w:r>
          </w:p>
        </w:tc>
        <w:tc>
          <w:tcPr>
            <w:tcW w:w="988" w:type="pct"/>
            <w:vMerge w:val="restart"/>
            <w:tcBorders>
              <w:top w:val="nil"/>
              <w:left w:val="single" w:sz="4" w:space="0" w:color="auto"/>
              <w:bottom w:val="single" w:sz="4" w:space="0" w:color="auto"/>
              <w:right w:val="single" w:sz="4"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Улучшение жилищных условий граждан, в том числе молодых семей и молодых специалистов, проживающих и работающих в сельской местности</w:t>
            </w: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всего</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6359,74</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499,84</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471,10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757,7</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437,1</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594,0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1200,0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1200,0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1200,0</w:t>
            </w:r>
          </w:p>
        </w:tc>
      </w:tr>
      <w:tr w:rsidR="00605E01" w:rsidRPr="00605E01" w:rsidTr="00605E01">
        <w:trPr>
          <w:trHeight w:val="435"/>
          <w:jc w:val="right"/>
        </w:trPr>
        <w:tc>
          <w:tcPr>
            <w:tcW w:w="0" w:type="auto"/>
            <w:vMerge/>
            <w:tcBorders>
              <w:top w:val="nil"/>
              <w:left w:val="single" w:sz="4" w:space="0" w:color="auto"/>
              <w:bottom w:val="single" w:sz="4" w:space="0" w:color="auto"/>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 по ГРБС:</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r>
      <w:tr w:rsidR="00605E01" w:rsidRPr="00605E01" w:rsidTr="00605E01">
        <w:trPr>
          <w:trHeight w:val="1140"/>
          <w:jc w:val="right"/>
        </w:trPr>
        <w:tc>
          <w:tcPr>
            <w:tcW w:w="0" w:type="auto"/>
            <w:vMerge/>
            <w:tcBorders>
              <w:top w:val="nil"/>
              <w:left w:val="single" w:sz="4" w:space="0" w:color="auto"/>
              <w:bottom w:val="single" w:sz="4" w:space="0" w:color="auto"/>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Администрация Богучарского муниципального района</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6359,74</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499,84</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471,10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757,7</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437,1</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594,0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1200,0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1200,0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1200,0</w:t>
            </w:r>
          </w:p>
        </w:tc>
      </w:tr>
    </w:tbl>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ind w:left="6237"/>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br w:type="page"/>
      </w:r>
      <w:r w:rsidRPr="00605E01">
        <w:rPr>
          <w:rFonts w:ascii="Times New Roman" w:eastAsia="Times New Roman" w:hAnsi="Times New Roman" w:cs="Times New Roman"/>
          <w:sz w:val="24"/>
          <w:szCs w:val="24"/>
          <w:lang w:eastAsia="ru-RU"/>
        </w:rPr>
        <w:lastRenderedPageBreak/>
        <w:t>Приложение 3 к муниципальной программе "Развитие сельского хозяйства, производства пищевых продуктов и инфраструктуры агропродовольственного рынка Богучарского муниципального района</w:t>
      </w:r>
    </w:p>
    <w:p w:rsidR="00605E01" w:rsidRPr="00605E01" w:rsidRDefault="00605E01" w:rsidP="00605E01">
      <w:pPr>
        <w:widowControl w:val="0"/>
        <w:spacing w:after="0" w:line="240" w:lineRule="auto"/>
        <w:ind w:left="6237"/>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bCs/>
          <w:sz w:val="24"/>
          <w:szCs w:val="24"/>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Богучарского муниципального района Воронежской области</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075"/>
        <w:gridCol w:w="1535"/>
        <w:gridCol w:w="1017"/>
        <w:gridCol w:w="1059"/>
        <w:gridCol w:w="604"/>
        <w:gridCol w:w="656"/>
        <w:gridCol w:w="656"/>
        <w:gridCol w:w="553"/>
        <w:gridCol w:w="604"/>
        <w:gridCol w:w="604"/>
        <w:gridCol w:w="604"/>
        <w:gridCol w:w="604"/>
      </w:tblGrid>
      <w:tr w:rsidR="00605E01" w:rsidRPr="00605E01" w:rsidTr="00605E01">
        <w:trPr>
          <w:trHeight w:val="345"/>
        </w:trPr>
        <w:tc>
          <w:tcPr>
            <w:tcW w:w="1855" w:type="pct"/>
            <w:vMerge w:val="restar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Статус</w:t>
            </w:r>
          </w:p>
        </w:tc>
        <w:tc>
          <w:tcPr>
            <w:tcW w:w="528" w:type="pct"/>
            <w:vMerge w:val="restar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Наименование муниципальной программы, подпрограммы, основного мероприятия</w:t>
            </w:r>
          </w:p>
        </w:tc>
        <w:tc>
          <w:tcPr>
            <w:tcW w:w="349" w:type="pct"/>
            <w:vMerge w:val="restar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Источники ресурсного обеспечения</w:t>
            </w:r>
          </w:p>
        </w:tc>
        <w:tc>
          <w:tcPr>
            <w:tcW w:w="358"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Оценка расходов по годам реализации муниципальной программы, тыс. руб.</w:t>
            </w:r>
          </w:p>
        </w:tc>
        <w:tc>
          <w:tcPr>
            <w:tcW w:w="236"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ind w:firstLine="567"/>
              <w:jc w:val="both"/>
              <w:rPr>
                <w:rFonts w:ascii="Times New Roman" w:eastAsia="Times New Roman" w:hAnsi="Times New Roman" w:cs="Times New Roman"/>
                <w:sz w:val="24"/>
                <w:szCs w:val="24"/>
                <w:lang w:eastAsia="ru-RU"/>
              </w:rPr>
            </w:pPr>
          </w:p>
        </w:tc>
        <w:tc>
          <w:tcPr>
            <w:tcW w:w="258"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0"/>
                <w:szCs w:val="20"/>
                <w:lang w:eastAsia="ru-RU"/>
              </w:rPr>
            </w:pPr>
          </w:p>
        </w:tc>
        <w:tc>
          <w:tcPr>
            <w:tcW w:w="258"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0"/>
                <w:szCs w:val="20"/>
                <w:lang w:eastAsia="ru-RU"/>
              </w:rPr>
            </w:pPr>
          </w:p>
        </w:tc>
        <w:tc>
          <w:tcPr>
            <w:tcW w:w="214"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0"/>
                <w:szCs w:val="20"/>
                <w:lang w:eastAsia="ru-RU"/>
              </w:rPr>
            </w:pPr>
          </w:p>
        </w:tc>
        <w:tc>
          <w:tcPr>
            <w:tcW w:w="236"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0"/>
                <w:szCs w:val="20"/>
                <w:lang w:eastAsia="ru-RU"/>
              </w:rPr>
            </w:pPr>
          </w:p>
        </w:tc>
        <w:tc>
          <w:tcPr>
            <w:tcW w:w="236"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0"/>
                <w:szCs w:val="20"/>
                <w:lang w:eastAsia="ru-RU"/>
              </w:rPr>
            </w:pPr>
          </w:p>
        </w:tc>
        <w:tc>
          <w:tcPr>
            <w:tcW w:w="236"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0"/>
                <w:szCs w:val="20"/>
                <w:lang w:eastAsia="ru-RU"/>
              </w:rPr>
            </w:pPr>
          </w:p>
        </w:tc>
        <w:tc>
          <w:tcPr>
            <w:tcW w:w="236"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0"/>
                <w:szCs w:val="20"/>
                <w:lang w:eastAsia="ru-RU"/>
              </w:rPr>
            </w:pPr>
          </w:p>
        </w:tc>
      </w:tr>
      <w:tr w:rsidR="00605E01" w:rsidRPr="00605E01" w:rsidTr="00605E01">
        <w:trPr>
          <w:trHeight w:val="27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58" w:type="pct"/>
            <w:vMerge w:val="restar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Всего</w:t>
            </w:r>
          </w:p>
        </w:tc>
        <w:tc>
          <w:tcPr>
            <w:tcW w:w="1910" w:type="pct"/>
            <w:gridSpan w:val="8"/>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 по годам реализации программы</w:t>
            </w:r>
          </w:p>
        </w:tc>
      </w:tr>
      <w:tr w:rsidR="00605E01" w:rsidRPr="00605E01" w:rsidTr="00605E01">
        <w:trPr>
          <w:trHeight w:val="465"/>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236"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2014 год</w:t>
            </w:r>
          </w:p>
        </w:tc>
        <w:tc>
          <w:tcPr>
            <w:tcW w:w="258"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2015 год</w:t>
            </w:r>
          </w:p>
        </w:tc>
        <w:tc>
          <w:tcPr>
            <w:tcW w:w="258"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2016 год</w:t>
            </w:r>
          </w:p>
        </w:tc>
        <w:tc>
          <w:tcPr>
            <w:tcW w:w="214"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2017 год</w:t>
            </w:r>
          </w:p>
        </w:tc>
        <w:tc>
          <w:tcPr>
            <w:tcW w:w="236"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2018 год</w:t>
            </w:r>
          </w:p>
        </w:tc>
        <w:tc>
          <w:tcPr>
            <w:tcW w:w="236"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2019 год</w:t>
            </w:r>
          </w:p>
        </w:tc>
        <w:tc>
          <w:tcPr>
            <w:tcW w:w="236"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2020 год</w:t>
            </w:r>
          </w:p>
        </w:tc>
        <w:tc>
          <w:tcPr>
            <w:tcW w:w="236"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2021 год</w:t>
            </w:r>
          </w:p>
        </w:tc>
      </w:tr>
      <w:tr w:rsidR="00605E01" w:rsidRPr="00605E01" w:rsidTr="00605E01">
        <w:trPr>
          <w:trHeight w:val="225"/>
        </w:trPr>
        <w:tc>
          <w:tcPr>
            <w:tcW w:w="1855"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w:t>
            </w:r>
          </w:p>
        </w:tc>
        <w:tc>
          <w:tcPr>
            <w:tcW w:w="528"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w:t>
            </w:r>
          </w:p>
        </w:tc>
        <w:tc>
          <w:tcPr>
            <w:tcW w:w="349"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3</w:t>
            </w:r>
          </w:p>
        </w:tc>
        <w:tc>
          <w:tcPr>
            <w:tcW w:w="358"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w:t>
            </w:r>
          </w:p>
        </w:tc>
        <w:tc>
          <w:tcPr>
            <w:tcW w:w="236"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w:t>
            </w:r>
          </w:p>
        </w:tc>
        <w:tc>
          <w:tcPr>
            <w:tcW w:w="258"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6</w:t>
            </w:r>
          </w:p>
        </w:tc>
        <w:tc>
          <w:tcPr>
            <w:tcW w:w="258"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7</w:t>
            </w:r>
          </w:p>
        </w:tc>
        <w:tc>
          <w:tcPr>
            <w:tcW w:w="214"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8</w:t>
            </w:r>
          </w:p>
        </w:tc>
        <w:tc>
          <w:tcPr>
            <w:tcW w:w="236"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9</w:t>
            </w:r>
          </w:p>
        </w:tc>
        <w:tc>
          <w:tcPr>
            <w:tcW w:w="236"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10</w:t>
            </w:r>
          </w:p>
        </w:tc>
        <w:tc>
          <w:tcPr>
            <w:tcW w:w="236"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ind w:firstLine="567"/>
              <w:jc w:val="both"/>
              <w:rPr>
                <w:rFonts w:ascii="Times New Roman" w:eastAsia="Times New Roman" w:hAnsi="Times New Roman" w:cs="Times New Roman"/>
                <w:sz w:val="20"/>
                <w:szCs w:val="20"/>
                <w:lang w:eastAsia="ru-RU"/>
              </w:rPr>
            </w:pPr>
          </w:p>
        </w:tc>
        <w:tc>
          <w:tcPr>
            <w:tcW w:w="236"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11</w:t>
            </w:r>
          </w:p>
        </w:tc>
      </w:tr>
      <w:tr w:rsidR="00605E01" w:rsidRPr="00605E01" w:rsidTr="00605E01">
        <w:trPr>
          <w:trHeight w:val="285"/>
        </w:trPr>
        <w:tc>
          <w:tcPr>
            <w:tcW w:w="1855" w:type="pct"/>
            <w:vMerge w:val="restar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Муниципальная программа</w:t>
            </w:r>
          </w:p>
        </w:tc>
        <w:tc>
          <w:tcPr>
            <w:tcW w:w="528" w:type="pct"/>
            <w:vMerge w:val="restar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Развитие сельского хозяйства, производства пищевых продуктов и инфраструктуры агропродовольственного рынка Богучарского муниципального района</w:t>
            </w: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всего, в том числе:</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745639,34</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99234,84</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146970,22</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119569,32</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88680,7</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78929,66</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71159,80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70570,60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spacing w:after="0" w:line="240" w:lineRule="auto"/>
              <w:ind w:firstLine="567"/>
              <w:jc w:val="both"/>
              <w:rPr>
                <w:rFonts w:ascii="Times New Roman" w:eastAsia="Times New Roman" w:hAnsi="Times New Roman" w:cs="Times New Roman"/>
                <w:bCs/>
                <w:sz w:val="20"/>
                <w:szCs w:val="20"/>
                <w:lang w:eastAsia="ru-RU"/>
              </w:rPr>
            </w:pPr>
          </w:p>
        </w:tc>
      </w:tr>
      <w:tr w:rsidR="00605E01" w:rsidRPr="00605E01" w:rsidTr="00605E01">
        <w:trPr>
          <w:trHeight w:val="48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федеральный бюджет </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442875,65</w:t>
            </w:r>
          </w:p>
        </w:tc>
        <w:tc>
          <w:tcPr>
            <w:tcW w:w="236" w:type="pct"/>
            <w:tcBorders>
              <w:top w:val="single" w:sz="8" w:space="0" w:color="auto"/>
              <w:left w:val="single" w:sz="8" w:space="0" w:color="auto"/>
              <w:bottom w:val="single" w:sz="8" w:space="0" w:color="auto"/>
              <w:right w:val="single" w:sz="8" w:space="0" w:color="auto"/>
            </w:tcBorders>
            <w:noWrap/>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47563,9</w:t>
            </w:r>
          </w:p>
        </w:tc>
        <w:tc>
          <w:tcPr>
            <w:tcW w:w="258" w:type="pct"/>
            <w:tcBorders>
              <w:top w:val="single" w:sz="8" w:space="0" w:color="auto"/>
              <w:left w:val="single" w:sz="8" w:space="0" w:color="auto"/>
              <w:bottom w:val="single" w:sz="8" w:space="0" w:color="auto"/>
              <w:right w:val="single" w:sz="8" w:space="0" w:color="auto"/>
            </w:tcBorders>
            <w:noWrap/>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108750,25</w:t>
            </w:r>
          </w:p>
        </w:tc>
        <w:tc>
          <w:tcPr>
            <w:tcW w:w="258" w:type="pct"/>
            <w:tcBorders>
              <w:top w:val="single" w:sz="8" w:space="0" w:color="auto"/>
              <w:left w:val="single" w:sz="8" w:space="0" w:color="auto"/>
              <w:bottom w:val="single" w:sz="8" w:space="0" w:color="auto"/>
              <w:right w:val="single" w:sz="8" w:space="0" w:color="auto"/>
            </w:tcBorders>
            <w:noWrap/>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73842,74</w:t>
            </w:r>
          </w:p>
        </w:tc>
        <w:tc>
          <w:tcPr>
            <w:tcW w:w="214" w:type="pct"/>
            <w:tcBorders>
              <w:top w:val="single" w:sz="8" w:space="0" w:color="auto"/>
              <w:left w:val="single" w:sz="8" w:space="0" w:color="auto"/>
              <w:bottom w:val="single" w:sz="8" w:space="0" w:color="auto"/>
              <w:right w:val="single" w:sz="8" w:space="0" w:color="auto"/>
            </w:tcBorders>
            <w:noWrap/>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61855,9</w:t>
            </w:r>
          </w:p>
        </w:tc>
        <w:tc>
          <w:tcPr>
            <w:tcW w:w="236" w:type="pct"/>
            <w:tcBorders>
              <w:top w:val="single" w:sz="8" w:space="0" w:color="auto"/>
              <w:left w:val="single" w:sz="8" w:space="0" w:color="auto"/>
              <w:bottom w:val="single" w:sz="8" w:space="0" w:color="auto"/>
              <w:right w:val="single" w:sz="8" w:space="0" w:color="auto"/>
            </w:tcBorders>
            <w:noWrap/>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38532,36</w:t>
            </w:r>
          </w:p>
        </w:tc>
        <w:tc>
          <w:tcPr>
            <w:tcW w:w="236" w:type="pct"/>
            <w:tcBorders>
              <w:top w:val="single" w:sz="8" w:space="0" w:color="auto"/>
              <w:left w:val="single" w:sz="8" w:space="0" w:color="auto"/>
              <w:bottom w:val="single" w:sz="8" w:space="0" w:color="auto"/>
              <w:right w:val="single" w:sz="8" w:space="0" w:color="auto"/>
            </w:tcBorders>
            <w:noWrap/>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37443,5</w:t>
            </w:r>
          </w:p>
        </w:tc>
        <w:tc>
          <w:tcPr>
            <w:tcW w:w="236" w:type="pct"/>
            <w:tcBorders>
              <w:top w:val="single" w:sz="8" w:space="0" w:color="auto"/>
              <w:left w:val="single" w:sz="8" w:space="0" w:color="auto"/>
              <w:bottom w:val="single" w:sz="8" w:space="0" w:color="auto"/>
              <w:right w:val="single" w:sz="8" w:space="0" w:color="auto"/>
            </w:tcBorders>
            <w:noWrap/>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37443,5</w:t>
            </w:r>
          </w:p>
        </w:tc>
        <w:tc>
          <w:tcPr>
            <w:tcW w:w="236" w:type="pct"/>
            <w:tcBorders>
              <w:top w:val="single" w:sz="8" w:space="0" w:color="auto"/>
              <w:left w:val="single" w:sz="8" w:space="0" w:color="auto"/>
              <w:bottom w:val="single" w:sz="8" w:space="0" w:color="auto"/>
              <w:right w:val="single" w:sz="8" w:space="0" w:color="auto"/>
            </w:tcBorders>
            <w:noWrap/>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37443,5</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областной бюджет</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176321,48</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31785,3</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23704,70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22935,84</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10862,8</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20993,2</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22530,4</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21777,8</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21731,4</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местный бюджет</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46164,73</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4765,84</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4640,57</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6111,22</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5261,3</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5697,9</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6453,7</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6617,1</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6617,1</w:t>
            </w:r>
          </w:p>
        </w:tc>
      </w:tr>
      <w:tr w:rsidR="00605E01" w:rsidRPr="00605E01" w:rsidTr="00605E01">
        <w:trPr>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внебюджетные фонды </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80277,48</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15119,8</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9874,7</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16679,52</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10700,7</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13706,16</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4732,2</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4732,2</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4732,2</w:t>
            </w:r>
          </w:p>
        </w:tc>
      </w:tr>
      <w:tr w:rsidR="00605E01" w:rsidRPr="00605E01" w:rsidTr="00605E01">
        <w:trPr>
          <w:trHeight w:val="525"/>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юридические лица </w:t>
            </w:r>
            <w:r w:rsidRPr="00605E01">
              <w:rPr>
                <w:rFonts w:ascii="Times New Roman" w:eastAsia="Times New Roman" w:hAnsi="Times New Roman" w:cs="Times New Roman"/>
                <w:sz w:val="24"/>
                <w:szCs w:val="24"/>
                <w:vertAlign w:val="superscript"/>
                <w:lang w:eastAsia="ru-RU"/>
              </w:rPr>
              <w:t>1</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177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физические лица</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300"/>
        </w:trPr>
        <w:tc>
          <w:tcPr>
            <w:tcW w:w="1855"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w:t>
            </w:r>
          </w:p>
        </w:tc>
        <w:tc>
          <w:tcPr>
            <w:tcW w:w="528"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 </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 </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 </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 </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 </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 </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 </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 </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 </w:t>
            </w:r>
          </w:p>
        </w:tc>
      </w:tr>
      <w:tr w:rsidR="00605E01" w:rsidRPr="00605E01" w:rsidTr="00605E01">
        <w:trPr>
          <w:trHeight w:val="285"/>
        </w:trPr>
        <w:tc>
          <w:tcPr>
            <w:tcW w:w="1855" w:type="pct"/>
            <w:vMerge w:val="restar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Подпрограмма 1</w:t>
            </w:r>
          </w:p>
        </w:tc>
        <w:tc>
          <w:tcPr>
            <w:tcW w:w="528" w:type="pct"/>
            <w:vMerge w:val="restar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Развитие сельского хозяйства</w:t>
            </w: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всего, в том числе:</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586992,52</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75940,0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127916,0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89330,85</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70561,6</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55458,5</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56336,8</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55747,6</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55701,2</w:t>
            </w:r>
          </w:p>
        </w:tc>
      </w:tr>
      <w:tr w:rsidR="00605E01" w:rsidRPr="00605E01" w:rsidTr="00605E01">
        <w:trPr>
          <w:trHeight w:val="48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федеральный бюджет </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406329,33</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44187</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103506,80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66967,93</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57667,8</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33500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33500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33500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33500</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областной бюджет</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140858,20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27487</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20239,70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17009,40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8069,60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16854,60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17583</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16831</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16784</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местный бюджет</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39804,99</w:t>
            </w:r>
          </w:p>
        </w:tc>
        <w:tc>
          <w:tcPr>
            <w:tcW w:w="236"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4266,0</w:t>
            </w:r>
          </w:p>
        </w:tc>
        <w:tc>
          <w:tcPr>
            <w:tcW w:w="258"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4169,47</w:t>
            </w:r>
          </w:p>
        </w:tc>
        <w:tc>
          <w:tcPr>
            <w:tcW w:w="258"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5353,52</w:t>
            </w:r>
          </w:p>
        </w:tc>
        <w:tc>
          <w:tcPr>
            <w:tcW w:w="214"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4824,20</w:t>
            </w:r>
          </w:p>
        </w:tc>
        <w:tc>
          <w:tcPr>
            <w:tcW w:w="236"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5103,9</w:t>
            </w:r>
          </w:p>
        </w:tc>
        <w:tc>
          <w:tcPr>
            <w:tcW w:w="236"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5253,7</w:t>
            </w:r>
          </w:p>
        </w:tc>
        <w:tc>
          <w:tcPr>
            <w:tcW w:w="236"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5417,1</w:t>
            </w:r>
          </w:p>
        </w:tc>
        <w:tc>
          <w:tcPr>
            <w:tcW w:w="236"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5417,1</w:t>
            </w:r>
          </w:p>
        </w:tc>
      </w:tr>
      <w:tr w:rsidR="00605E01" w:rsidRPr="00605E01" w:rsidTr="00605E01">
        <w:trPr>
          <w:trHeight w:val="315"/>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внебюджетные фонды </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юридические лица</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физические лица</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315"/>
        </w:trPr>
        <w:tc>
          <w:tcPr>
            <w:tcW w:w="1855"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w:t>
            </w:r>
          </w:p>
        </w:tc>
        <w:tc>
          <w:tcPr>
            <w:tcW w:w="528" w:type="pct"/>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349" w:type="pct"/>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 </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 </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 </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 </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 </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 </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 </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 </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 </w:t>
            </w:r>
          </w:p>
        </w:tc>
      </w:tr>
      <w:tr w:rsidR="00605E01" w:rsidRPr="00605E01" w:rsidTr="00605E01">
        <w:trPr>
          <w:trHeight w:val="300"/>
        </w:trPr>
        <w:tc>
          <w:tcPr>
            <w:tcW w:w="1855" w:type="pct"/>
            <w:vMerge w:val="restar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Основное мероприятие 1.1</w:t>
            </w:r>
          </w:p>
        </w:tc>
        <w:tc>
          <w:tcPr>
            <w:tcW w:w="528" w:type="pct"/>
            <w:vMerge w:val="restar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Развитие </w:t>
            </w:r>
            <w:proofErr w:type="spellStart"/>
            <w:r w:rsidRPr="00605E01">
              <w:rPr>
                <w:rFonts w:ascii="Times New Roman" w:eastAsia="Times New Roman" w:hAnsi="Times New Roman" w:cs="Times New Roman"/>
                <w:sz w:val="24"/>
                <w:szCs w:val="24"/>
                <w:lang w:eastAsia="ru-RU"/>
              </w:rPr>
              <w:t>подотрасли</w:t>
            </w:r>
            <w:proofErr w:type="spellEnd"/>
            <w:r w:rsidRPr="00605E01">
              <w:rPr>
                <w:rFonts w:ascii="Times New Roman" w:eastAsia="Times New Roman" w:hAnsi="Times New Roman" w:cs="Times New Roman"/>
                <w:sz w:val="24"/>
                <w:szCs w:val="24"/>
                <w:lang w:eastAsia="ru-RU"/>
              </w:rPr>
              <w:t xml:space="preserve"> животноводства, переработки и реализации животноводческой продукции</w:t>
            </w: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всего, в том числе:</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97261,90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7359,70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7597,80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14289,80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16014,6</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13000,00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13000,00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13000,00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13000,00</w:t>
            </w:r>
          </w:p>
        </w:tc>
      </w:tr>
      <w:tr w:rsidR="00605E01" w:rsidRPr="00605E01" w:rsidTr="00605E01">
        <w:trPr>
          <w:trHeight w:val="48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федеральный бюджет </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54844,90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3470,60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3500,00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12298,70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13575,6</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5500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5500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5500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5500</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областной бюджет</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42417,00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3889,10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4097,80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1991,10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2439,0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7500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7500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7500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7500</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местный бюджет</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внебюджетные фонды </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юридические лица</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физические лица</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300"/>
        </w:trPr>
        <w:tc>
          <w:tcPr>
            <w:tcW w:w="1855" w:type="pct"/>
            <w:vMerge w:val="restar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Основное мероприятие 1.2</w:t>
            </w:r>
          </w:p>
        </w:tc>
        <w:tc>
          <w:tcPr>
            <w:tcW w:w="528" w:type="pct"/>
            <w:vMerge w:val="restar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Повышение эффективности производства отраслей растениеводства</w:t>
            </w: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всего, в том числе:</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244409,30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37186,30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30997,50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35863,60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20361,9</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30000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30000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30000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30000</w:t>
            </w:r>
          </w:p>
        </w:tc>
      </w:tr>
      <w:tr w:rsidR="00605E01" w:rsidRPr="00605E01" w:rsidTr="00605E01">
        <w:trPr>
          <w:trHeight w:val="48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федеральный бюджет </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186005,20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25093,40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23318,80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27165,70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18427,3</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23000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23000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23000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23000</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областной бюджет</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58404,10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12092,90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7678,70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8697,90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1934,6</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7000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7000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7000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7000</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местный бюджет</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 </w:t>
            </w:r>
          </w:p>
        </w:tc>
      </w:tr>
      <w:tr w:rsidR="00605E01" w:rsidRPr="00605E01" w:rsidTr="00605E01">
        <w:trPr>
          <w:trHeight w:val="27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внебюджетные фонды </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 </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юридические лица</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 </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физические лица</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 </w:t>
            </w:r>
          </w:p>
        </w:tc>
      </w:tr>
      <w:tr w:rsidR="00605E01" w:rsidRPr="00605E01" w:rsidTr="00605E01">
        <w:trPr>
          <w:trHeight w:val="300"/>
        </w:trPr>
        <w:tc>
          <w:tcPr>
            <w:tcW w:w="1855" w:type="pct"/>
            <w:vMerge w:val="restar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Основное мероприятие 1.3</w:t>
            </w:r>
          </w:p>
        </w:tc>
        <w:tc>
          <w:tcPr>
            <w:tcW w:w="528" w:type="pct"/>
            <w:vMerge w:val="restar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Развитие сельских территорий </w:t>
            </w: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всего, в том числе:</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201256,50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26363,5</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85078,50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32674,70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29139,8</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7000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7000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7000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7000</w:t>
            </w:r>
          </w:p>
        </w:tc>
      </w:tr>
      <w:tr w:rsidR="00605E01" w:rsidRPr="00605E01" w:rsidTr="00605E01">
        <w:trPr>
          <w:trHeight w:val="48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федеральный бюджет </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164488,20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15622,8</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76688,00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26512,50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25664,9</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5000</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областной бюджет</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36768,30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10740,7</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8390,50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6162,20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3474,9</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2000</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местный бюджет</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внебюджетные фонды </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юридические лица</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33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физические лица</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315"/>
        </w:trPr>
        <w:tc>
          <w:tcPr>
            <w:tcW w:w="1855" w:type="pct"/>
            <w:vMerge w:val="restar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Основное меропр</w:t>
            </w:r>
            <w:r w:rsidRPr="00605E01">
              <w:rPr>
                <w:rFonts w:ascii="Times New Roman" w:eastAsia="Times New Roman" w:hAnsi="Times New Roman" w:cs="Times New Roman"/>
                <w:sz w:val="24"/>
                <w:szCs w:val="24"/>
                <w:lang w:eastAsia="ru-RU"/>
              </w:rPr>
              <w:lastRenderedPageBreak/>
              <w:t>иятие 1.4</w:t>
            </w:r>
          </w:p>
        </w:tc>
        <w:tc>
          <w:tcPr>
            <w:tcW w:w="528" w:type="pct"/>
            <w:vMerge w:val="restar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Техническая и технологиче</w:t>
            </w:r>
            <w:r w:rsidRPr="00605E01">
              <w:rPr>
                <w:rFonts w:ascii="Times New Roman" w:eastAsia="Times New Roman" w:hAnsi="Times New Roman" w:cs="Times New Roman"/>
                <w:sz w:val="24"/>
                <w:szCs w:val="24"/>
                <w:lang w:eastAsia="ru-RU"/>
              </w:rPr>
              <w:lastRenderedPageBreak/>
              <w:t>ская модернизация, инновационное развитие</w:t>
            </w: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всего, в том числе:</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816,50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764,50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52,00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48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федеральный бюджет </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областной бюджет</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816,50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764,50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52,00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местный бюджет</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внебюджетные фонды </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юридические лица</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285"/>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физические лица</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285"/>
        </w:trPr>
        <w:tc>
          <w:tcPr>
            <w:tcW w:w="1855" w:type="pct"/>
            <w:vMerge w:val="restar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Основное мероприятие 1.5</w:t>
            </w:r>
          </w:p>
        </w:tc>
        <w:tc>
          <w:tcPr>
            <w:tcW w:w="528" w:type="pct"/>
            <w:vMerge w:val="restar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Обеспечение деятельности МКУ «Управление </w:t>
            </w:r>
            <w:proofErr w:type="gramStart"/>
            <w:r w:rsidRPr="00605E01">
              <w:rPr>
                <w:rFonts w:ascii="Times New Roman" w:eastAsia="Times New Roman" w:hAnsi="Times New Roman" w:cs="Times New Roman"/>
                <w:sz w:val="24"/>
                <w:szCs w:val="24"/>
                <w:lang w:eastAsia="ru-RU"/>
              </w:rPr>
              <w:t>сельского</w:t>
            </w:r>
            <w:proofErr w:type="gramEnd"/>
            <w:r w:rsidRPr="00605E01">
              <w:rPr>
                <w:rFonts w:ascii="Times New Roman" w:eastAsia="Times New Roman" w:hAnsi="Times New Roman" w:cs="Times New Roman"/>
                <w:sz w:val="24"/>
                <w:szCs w:val="24"/>
                <w:lang w:eastAsia="ru-RU"/>
              </w:rPr>
              <w:t xml:space="preserve"> хозяйство Богучарского района Воронежской области"</w:t>
            </w: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всего, в том числе:</w:t>
            </w:r>
          </w:p>
        </w:tc>
        <w:tc>
          <w:tcPr>
            <w:tcW w:w="358"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43248,32</w:t>
            </w:r>
          </w:p>
        </w:tc>
        <w:tc>
          <w:tcPr>
            <w:tcW w:w="236"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4266,0</w:t>
            </w:r>
          </w:p>
        </w:tc>
        <w:tc>
          <w:tcPr>
            <w:tcW w:w="258"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4190,17</w:t>
            </w:r>
          </w:p>
        </w:tc>
        <w:tc>
          <w:tcPr>
            <w:tcW w:w="258"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6502,75</w:t>
            </w:r>
          </w:p>
        </w:tc>
        <w:tc>
          <w:tcPr>
            <w:tcW w:w="214"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5045,3</w:t>
            </w:r>
          </w:p>
        </w:tc>
        <w:tc>
          <w:tcPr>
            <w:tcW w:w="236"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5458,5</w:t>
            </w:r>
          </w:p>
        </w:tc>
        <w:tc>
          <w:tcPr>
            <w:tcW w:w="236"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6336,8</w:t>
            </w:r>
          </w:p>
        </w:tc>
        <w:tc>
          <w:tcPr>
            <w:tcW w:w="236"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5747,6</w:t>
            </w:r>
          </w:p>
        </w:tc>
        <w:tc>
          <w:tcPr>
            <w:tcW w:w="236"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5701,2</w:t>
            </w:r>
          </w:p>
        </w:tc>
      </w:tr>
      <w:tr w:rsidR="00605E01" w:rsidRPr="00605E01" w:rsidTr="00605E01">
        <w:trPr>
          <w:trHeight w:val="285"/>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федеральный бюджет </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991,03</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991,03</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r>
      <w:tr w:rsidR="00605E01" w:rsidRPr="00605E01" w:rsidTr="00605E01">
        <w:trPr>
          <w:trHeight w:val="285"/>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областной бюджет</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2452,30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20,70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158,20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221,1</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354,60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1083,1</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330,5</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284,1</w:t>
            </w:r>
          </w:p>
        </w:tc>
      </w:tr>
      <w:tr w:rsidR="00605E01" w:rsidRPr="00605E01" w:rsidTr="00605E01">
        <w:trPr>
          <w:trHeight w:val="285"/>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местный бюджет</w:t>
            </w:r>
          </w:p>
        </w:tc>
        <w:tc>
          <w:tcPr>
            <w:tcW w:w="358"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39804,99</w:t>
            </w:r>
          </w:p>
        </w:tc>
        <w:tc>
          <w:tcPr>
            <w:tcW w:w="236"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4266,0</w:t>
            </w:r>
          </w:p>
        </w:tc>
        <w:tc>
          <w:tcPr>
            <w:tcW w:w="258"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4169,47</w:t>
            </w:r>
          </w:p>
        </w:tc>
        <w:tc>
          <w:tcPr>
            <w:tcW w:w="258"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5353,52</w:t>
            </w:r>
          </w:p>
        </w:tc>
        <w:tc>
          <w:tcPr>
            <w:tcW w:w="214"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4824,2</w:t>
            </w:r>
          </w:p>
        </w:tc>
        <w:tc>
          <w:tcPr>
            <w:tcW w:w="236"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5103,9</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5253,7</w:t>
            </w:r>
          </w:p>
        </w:tc>
        <w:tc>
          <w:tcPr>
            <w:tcW w:w="236"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5417,1</w:t>
            </w:r>
          </w:p>
        </w:tc>
        <w:tc>
          <w:tcPr>
            <w:tcW w:w="236"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5417,1</w:t>
            </w:r>
          </w:p>
        </w:tc>
      </w:tr>
      <w:tr w:rsidR="00605E01" w:rsidRPr="00605E01" w:rsidTr="00605E01">
        <w:trPr>
          <w:trHeight w:val="285"/>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внебюджетные фонды </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285"/>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юридические лица</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285"/>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физические лица</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315"/>
        </w:trPr>
        <w:tc>
          <w:tcPr>
            <w:tcW w:w="1855" w:type="pct"/>
            <w:vMerge w:val="restar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Подпрограмма 2</w:t>
            </w:r>
          </w:p>
        </w:tc>
        <w:tc>
          <w:tcPr>
            <w:tcW w:w="528" w:type="pct"/>
            <w:vMerge w:val="restar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Устойчивое развитие сельских территорий Богучарского муниципального района на 2014 - 2017 годы и </w:t>
            </w:r>
            <w:r w:rsidRPr="00605E01">
              <w:rPr>
                <w:rFonts w:ascii="Times New Roman" w:eastAsia="Times New Roman" w:hAnsi="Times New Roman" w:cs="Times New Roman"/>
                <w:sz w:val="24"/>
                <w:szCs w:val="24"/>
                <w:lang w:eastAsia="ru-RU"/>
              </w:rPr>
              <w:lastRenderedPageBreak/>
              <w:t>на период до 2020 года</w:t>
            </w: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всего, в том числе:</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158646,82</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23294,84</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19054,25</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30238,47</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18119,1</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23471,16</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14823,0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14823,0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14823,0</w:t>
            </w:r>
          </w:p>
        </w:tc>
      </w:tr>
      <w:tr w:rsidR="00605E01" w:rsidRPr="00605E01" w:rsidTr="00605E01">
        <w:trPr>
          <w:trHeight w:val="48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федеральный бюджет </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31513,96</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3377,1</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5243,45</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6874,81</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4188,1</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5032,,36</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3943,5</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3943,5</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3943,5</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областной бюджет</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35463,28</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4298,1</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3465,00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5926,44</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2793,2</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4138,64</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4947,3</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4947,3</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4947,3</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местны</w:t>
            </w:r>
            <w:r w:rsidRPr="00605E01">
              <w:rPr>
                <w:rFonts w:ascii="Times New Roman" w:eastAsia="Times New Roman" w:hAnsi="Times New Roman" w:cs="Times New Roman"/>
                <w:sz w:val="24"/>
                <w:szCs w:val="24"/>
                <w:lang w:eastAsia="ru-RU"/>
              </w:rPr>
              <w:lastRenderedPageBreak/>
              <w:t>й бюджет</w:t>
            </w:r>
          </w:p>
        </w:tc>
        <w:tc>
          <w:tcPr>
            <w:tcW w:w="358"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lastRenderedPageBreak/>
              <w:t>6359,74</w:t>
            </w:r>
          </w:p>
        </w:tc>
        <w:tc>
          <w:tcPr>
            <w:tcW w:w="236"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499,</w:t>
            </w:r>
            <w:r w:rsidRPr="00605E01">
              <w:rPr>
                <w:rFonts w:ascii="Times New Roman" w:eastAsia="Times New Roman" w:hAnsi="Times New Roman" w:cs="Times New Roman"/>
                <w:sz w:val="20"/>
                <w:szCs w:val="20"/>
                <w:lang w:eastAsia="ru-RU"/>
              </w:rPr>
              <w:lastRenderedPageBreak/>
              <w:t>84</w:t>
            </w:r>
          </w:p>
        </w:tc>
        <w:tc>
          <w:tcPr>
            <w:tcW w:w="258"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lastRenderedPageBreak/>
              <w:t>471,</w:t>
            </w:r>
            <w:r w:rsidRPr="00605E01">
              <w:rPr>
                <w:rFonts w:ascii="Times New Roman" w:eastAsia="Times New Roman" w:hAnsi="Times New Roman" w:cs="Times New Roman"/>
                <w:sz w:val="20"/>
                <w:szCs w:val="20"/>
                <w:lang w:eastAsia="ru-RU"/>
              </w:rPr>
              <w:lastRenderedPageBreak/>
              <w:t>10</w:t>
            </w:r>
          </w:p>
        </w:tc>
        <w:tc>
          <w:tcPr>
            <w:tcW w:w="258"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lastRenderedPageBreak/>
              <w:t>757,</w:t>
            </w:r>
            <w:r w:rsidRPr="00605E01">
              <w:rPr>
                <w:rFonts w:ascii="Times New Roman" w:eastAsia="Times New Roman" w:hAnsi="Times New Roman" w:cs="Times New Roman"/>
                <w:sz w:val="20"/>
                <w:szCs w:val="20"/>
                <w:lang w:eastAsia="ru-RU"/>
              </w:rPr>
              <w:lastRenderedPageBreak/>
              <w:t>70</w:t>
            </w:r>
          </w:p>
        </w:tc>
        <w:tc>
          <w:tcPr>
            <w:tcW w:w="214"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lastRenderedPageBreak/>
              <w:t>437</w:t>
            </w:r>
            <w:r w:rsidRPr="00605E01">
              <w:rPr>
                <w:rFonts w:ascii="Times New Roman" w:eastAsia="Times New Roman" w:hAnsi="Times New Roman" w:cs="Times New Roman"/>
                <w:sz w:val="20"/>
                <w:szCs w:val="20"/>
                <w:lang w:eastAsia="ru-RU"/>
              </w:rPr>
              <w:lastRenderedPageBreak/>
              <w:t>,1</w:t>
            </w:r>
          </w:p>
        </w:tc>
        <w:tc>
          <w:tcPr>
            <w:tcW w:w="236"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lastRenderedPageBreak/>
              <w:t>594,</w:t>
            </w:r>
            <w:r w:rsidRPr="00605E01">
              <w:rPr>
                <w:rFonts w:ascii="Times New Roman" w:eastAsia="Times New Roman" w:hAnsi="Times New Roman" w:cs="Times New Roman"/>
                <w:sz w:val="20"/>
                <w:szCs w:val="20"/>
                <w:lang w:eastAsia="ru-RU"/>
              </w:rPr>
              <w:lastRenderedPageBreak/>
              <w:t>00</w:t>
            </w:r>
          </w:p>
        </w:tc>
        <w:tc>
          <w:tcPr>
            <w:tcW w:w="236"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lastRenderedPageBreak/>
              <w:t>120</w:t>
            </w:r>
            <w:r w:rsidRPr="00605E01">
              <w:rPr>
                <w:rFonts w:ascii="Times New Roman" w:eastAsia="Times New Roman" w:hAnsi="Times New Roman" w:cs="Times New Roman"/>
                <w:sz w:val="20"/>
                <w:szCs w:val="20"/>
                <w:lang w:eastAsia="ru-RU"/>
              </w:rPr>
              <w:lastRenderedPageBreak/>
              <w:t>0,0</w:t>
            </w:r>
          </w:p>
        </w:tc>
        <w:tc>
          <w:tcPr>
            <w:tcW w:w="236"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lastRenderedPageBreak/>
              <w:t>120</w:t>
            </w:r>
            <w:r w:rsidRPr="00605E01">
              <w:rPr>
                <w:rFonts w:ascii="Times New Roman" w:eastAsia="Times New Roman" w:hAnsi="Times New Roman" w:cs="Times New Roman"/>
                <w:sz w:val="20"/>
                <w:szCs w:val="20"/>
                <w:lang w:eastAsia="ru-RU"/>
              </w:rPr>
              <w:lastRenderedPageBreak/>
              <w:t>0,0</w:t>
            </w:r>
          </w:p>
        </w:tc>
        <w:tc>
          <w:tcPr>
            <w:tcW w:w="236"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lastRenderedPageBreak/>
              <w:t>120</w:t>
            </w:r>
            <w:r w:rsidRPr="00605E01">
              <w:rPr>
                <w:rFonts w:ascii="Times New Roman" w:eastAsia="Times New Roman" w:hAnsi="Times New Roman" w:cs="Times New Roman"/>
                <w:sz w:val="20"/>
                <w:szCs w:val="20"/>
                <w:lang w:eastAsia="ru-RU"/>
              </w:rPr>
              <w:lastRenderedPageBreak/>
              <w:t>0,0</w:t>
            </w:r>
          </w:p>
        </w:tc>
      </w:tr>
      <w:tr w:rsidR="00605E01" w:rsidRPr="00605E01" w:rsidTr="00605E01">
        <w:trPr>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внебюджетные фонды </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80277,48</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15119,8</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9874,70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16679,52</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10700,7</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13706,16</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4732,2</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4732,2</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4732,2</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юридические лица</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5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физические лица</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300"/>
        </w:trPr>
        <w:tc>
          <w:tcPr>
            <w:tcW w:w="1855" w:type="pct"/>
            <w:vMerge w:val="restar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Основное мероприятие 2.1</w:t>
            </w:r>
          </w:p>
        </w:tc>
        <w:tc>
          <w:tcPr>
            <w:tcW w:w="528" w:type="pct"/>
            <w:vMerge w:val="restar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всего, в том числе:</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158646,82</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23294,84</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19054,25</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30238,47</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18119,1</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23471,16</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14823,0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14823,0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14823,0</w:t>
            </w:r>
          </w:p>
        </w:tc>
      </w:tr>
      <w:tr w:rsidR="00605E01" w:rsidRPr="00605E01" w:rsidTr="00605E01">
        <w:trPr>
          <w:trHeight w:val="48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федеральный бюджет </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36546,32</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3377,1</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5243,45</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6874,81</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4188,1</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5032,36</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3943,5</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3943,5</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3943,5</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областной бюджет</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35463,28</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4298,1</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3465,00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5926,44</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2793,2</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4138,64</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4947,3</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4947,3</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4947,3</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местный бюджет</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6359,74</w:t>
            </w:r>
          </w:p>
        </w:tc>
        <w:tc>
          <w:tcPr>
            <w:tcW w:w="236"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499,84</w:t>
            </w:r>
          </w:p>
        </w:tc>
        <w:tc>
          <w:tcPr>
            <w:tcW w:w="258"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471,10</w:t>
            </w:r>
          </w:p>
        </w:tc>
        <w:tc>
          <w:tcPr>
            <w:tcW w:w="258"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757,70</w:t>
            </w:r>
          </w:p>
        </w:tc>
        <w:tc>
          <w:tcPr>
            <w:tcW w:w="214"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437,1</w:t>
            </w:r>
          </w:p>
        </w:tc>
        <w:tc>
          <w:tcPr>
            <w:tcW w:w="236"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594,00</w:t>
            </w:r>
          </w:p>
        </w:tc>
        <w:tc>
          <w:tcPr>
            <w:tcW w:w="236"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1200,0</w:t>
            </w:r>
          </w:p>
        </w:tc>
        <w:tc>
          <w:tcPr>
            <w:tcW w:w="236"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1200,0</w:t>
            </w:r>
          </w:p>
        </w:tc>
        <w:tc>
          <w:tcPr>
            <w:tcW w:w="236"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1200,0</w:t>
            </w:r>
          </w:p>
        </w:tc>
      </w:tr>
      <w:tr w:rsidR="00605E01" w:rsidRPr="00605E01" w:rsidTr="00605E01">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внебюджетные фонды </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80277,48</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15119,8</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9874,70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16679,52</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10700,7</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13706,16</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4732,2</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4732,2</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4732,2</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юридические лица</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физические лица</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bl>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ind w:left="6237"/>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br w:type="page"/>
      </w:r>
      <w:r w:rsidRPr="00605E01">
        <w:rPr>
          <w:rFonts w:ascii="Times New Roman" w:eastAsia="Times New Roman" w:hAnsi="Times New Roman" w:cs="Times New Roman"/>
          <w:sz w:val="24"/>
          <w:szCs w:val="24"/>
          <w:lang w:eastAsia="ru-RU"/>
        </w:rPr>
        <w:lastRenderedPageBreak/>
        <w:t>Приложение 4 к муниципальной программе "Развитие сельского хозяйства, производства пищевых продуктов и инфраструктуры агропродовольственного рынка Богучарского муниципального района</w:t>
      </w:r>
    </w:p>
    <w:p w:rsidR="00605E01" w:rsidRPr="00605E01" w:rsidRDefault="00605E01" w:rsidP="00605E01">
      <w:pPr>
        <w:widowControl w:val="0"/>
        <w:spacing w:after="0" w:line="240" w:lineRule="auto"/>
        <w:ind w:left="6237"/>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bCs/>
          <w:sz w:val="24"/>
          <w:szCs w:val="24"/>
          <w:lang w:eastAsia="ru-RU"/>
        </w:rPr>
        <w:t>План реализации муниципальной программы "Развитие сельского хозяйства, производства пищевых продуктов и инфраструктуры агропродовольственного рынка Богучарского муниципального района" на 2021 год</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4A0"/>
      </w:tblPr>
      <w:tblGrid>
        <w:gridCol w:w="532"/>
        <w:gridCol w:w="1069"/>
        <w:gridCol w:w="1526"/>
        <w:gridCol w:w="1111"/>
        <w:gridCol w:w="901"/>
        <w:gridCol w:w="901"/>
        <w:gridCol w:w="1600"/>
        <w:gridCol w:w="714"/>
        <w:gridCol w:w="1217"/>
      </w:tblGrid>
      <w:tr w:rsidR="00605E01" w:rsidRPr="00605E01" w:rsidTr="00605E01">
        <w:trPr>
          <w:trHeight w:val="285"/>
        </w:trPr>
        <w:tc>
          <w:tcPr>
            <w:tcW w:w="253" w:type="pct"/>
            <w:vMerge w:val="restart"/>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w:t>
            </w:r>
            <w:proofErr w:type="spellStart"/>
            <w:proofErr w:type="gramStart"/>
            <w:r w:rsidRPr="00605E01">
              <w:rPr>
                <w:rFonts w:ascii="Times New Roman" w:eastAsia="Times New Roman" w:hAnsi="Times New Roman" w:cs="Times New Roman"/>
                <w:sz w:val="24"/>
                <w:szCs w:val="24"/>
                <w:lang w:eastAsia="ru-RU"/>
              </w:rPr>
              <w:t>п</w:t>
            </w:r>
            <w:proofErr w:type="spellEnd"/>
            <w:proofErr w:type="gramEnd"/>
            <w:r w:rsidRPr="00605E01">
              <w:rPr>
                <w:rFonts w:ascii="Times New Roman" w:eastAsia="Times New Roman" w:hAnsi="Times New Roman" w:cs="Times New Roman"/>
                <w:sz w:val="24"/>
                <w:szCs w:val="24"/>
                <w:lang w:eastAsia="ru-RU"/>
              </w:rPr>
              <w:t>/</w:t>
            </w:r>
            <w:proofErr w:type="spellStart"/>
            <w:r w:rsidRPr="00605E01">
              <w:rPr>
                <w:rFonts w:ascii="Times New Roman" w:eastAsia="Times New Roman" w:hAnsi="Times New Roman" w:cs="Times New Roman"/>
                <w:sz w:val="24"/>
                <w:szCs w:val="24"/>
                <w:lang w:eastAsia="ru-RU"/>
              </w:rPr>
              <w:t>п</w:t>
            </w:r>
            <w:proofErr w:type="spellEnd"/>
          </w:p>
        </w:tc>
        <w:tc>
          <w:tcPr>
            <w:tcW w:w="641" w:type="pct"/>
            <w:vMerge w:val="restart"/>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Статус</w:t>
            </w:r>
          </w:p>
        </w:tc>
        <w:tc>
          <w:tcPr>
            <w:tcW w:w="868"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Наименование подпрограммы, основного мероприятия, мероприятия</w:t>
            </w:r>
          </w:p>
        </w:tc>
        <w:tc>
          <w:tcPr>
            <w:tcW w:w="587"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proofErr w:type="gramStart"/>
            <w:r w:rsidRPr="00605E01">
              <w:rPr>
                <w:rFonts w:ascii="Times New Roman" w:eastAsia="Times New Roman" w:hAnsi="Times New Roman" w:cs="Times New Roman"/>
                <w:sz w:val="24"/>
                <w:szCs w:val="24"/>
                <w:lang w:eastAsia="ru-RU"/>
              </w:rPr>
              <w:t>Исполнитель мероприятия (структурное подразделение органа местного самоуправления, иной главный распорядитель средств местного бюджета), Ф.И.О., должность исполнителя)</w:t>
            </w:r>
            <w:proofErr w:type="gramEnd"/>
          </w:p>
        </w:tc>
        <w:tc>
          <w:tcPr>
            <w:tcW w:w="4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Срок</w:t>
            </w:r>
          </w:p>
        </w:tc>
        <w:tc>
          <w:tcPr>
            <w:tcW w:w="4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ind w:firstLine="567"/>
              <w:jc w:val="both"/>
              <w:rPr>
                <w:rFonts w:ascii="Times New Roman" w:eastAsia="Times New Roman" w:hAnsi="Times New Roman" w:cs="Times New Roman"/>
                <w:sz w:val="24"/>
                <w:szCs w:val="24"/>
                <w:lang w:eastAsia="ru-RU"/>
              </w:rPr>
            </w:pPr>
          </w:p>
        </w:tc>
        <w:tc>
          <w:tcPr>
            <w:tcW w:w="659"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Ожидаемый непосредственный результат (краткое описание) от реализации подпрограммы, основного мероприятия, мероприятия в очередном финансовом году</w:t>
            </w:r>
          </w:p>
        </w:tc>
        <w:tc>
          <w:tcPr>
            <w:tcW w:w="363"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КБК </w:t>
            </w:r>
            <w:r w:rsidRPr="00605E01">
              <w:rPr>
                <w:rFonts w:ascii="Times New Roman" w:eastAsia="Times New Roman" w:hAnsi="Times New Roman" w:cs="Times New Roman"/>
                <w:sz w:val="24"/>
                <w:szCs w:val="24"/>
                <w:lang w:eastAsia="ru-RU"/>
              </w:rPr>
              <w:br/>
              <w:t>(местный</w:t>
            </w:r>
            <w:r w:rsidRPr="00605E01">
              <w:rPr>
                <w:rFonts w:ascii="Times New Roman" w:eastAsia="Times New Roman" w:hAnsi="Times New Roman" w:cs="Times New Roman"/>
                <w:sz w:val="24"/>
                <w:szCs w:val="24"/>
                <w:lang w:eastAsia="ru-RU"/>
              </w:rPr>
              <w:br/>
              <w:t>бюджет)</w:t>
            </w:r>
          </w:p>
        </w:tc>
        <w:tc>
          <w:tcPr>
            <w:tcW w:w="67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Расходы, предусмотренные решением представительного органа местного самоуправления о местном бюджете, на год (тыс</w:t>
            </w:r>
            <w:proofErr w:type="gramStart"/>
            <w:r w:rsidRPr="00605E01">
              <w:rPr>
                <w:rFonts w:ascii="Times New Roman" w:eastAsia="Times New Roman" w:hAnsi="Times New Roman" w:cs="Times New Roman"/>
                <w:sz w:val="24"/>
                <w:szCs w:val="24"/>
                <w:lang w:eastAsia="ru-RU"/>
              </w:rPr>
              <w:t>.р</w:t>
            </w:r>
            <w:proofErr w:type="gramEnd"/>
            <w:r w:rsidRPr="00605E01">
              <w:rPr>
                <w:rFonts w:ascii="Times New Roman" w:eastAsia="Times New Roman" w:hAnsi="Times New Roman" w:cs="Times New Roman"/>
                <w:sz w:val="24"/>
                <w:szCs w:val="24"/>
                <w:lang w:eastAsia="ru-RU"/>
              </w:rPr>
              <w:t>ублей)</w:t>
            </w:r>
          </w:p>
        </w:tc>
      </w:tr>
      <w:tr w:rsidR="00605E01" w:rsidRPr="00605E01" w:rsidTr="00605E01">
        <w:trPr>
          <w:trHeight w:val="1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4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ind w:firstLine="567"/>
              <w:jc w:val="both"/>
              <w:rPr>
                <w:rFonts w:ascii="Times New Roman" w:eastAsia="Times New Roman" w:hAnsi="Times New Roman" w:cs="Times New Roman"/>
                <w:sz w:val="24"/>
                <w:szCs w:val="24"/>
                <w:lang w:eastAsia="ru-RU"/>
              </w:rPr>
            </w:pPr>
          </w:p>
        </w:tc>
        <w:tc>
          <w:tcPr>
            <w:tcW w:w="4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r>
      <w:tr w:rsidR="00605E01" w:rsidRPr="00605E01" w:rsidTr="00605E01">
        <w:trPr>
          <w:trHeight w:val="121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4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начала реализации</w:t>
            </w:r>
            <w:r w:rsidRPr="00605E01">
              <w:rPr>
                <w:rFonts w:ascii="Times New Roman" w:eastAsia="Times New Roman" w:hAnsi="Times New Roman" w:cs="Times New Roman"/>
                <w:sz w:val="24"/>
                <w:szCs w:val="24"/>
                <w:lang w:eastAsia="ru-RU"/>
              </w:rPr>
              <w:br/>
              <w:t>мероприятия в очередном финансовом году</w:t>
            </w:r>
          </w:p>
        </w:tc>
        <w:tc>
          <w:tcPr>
            <w:tcW w:w="4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окончания реализации</w:t>
            </w:r>
            <w:r w:rsidRPr="00605E01">
              <w:rPr>
                <w:rFonts w:ascii="Times New Roman" w:eastAsia="Times New Roman" w:hAnsi="Times New Roman" w:cs="Times New Roman"/>
                <w:sz w:val="24"/>
                <w:szCs w:val="24"/>
                <w:lang w:eastAsia="ru-RU"/>
              </w:rPr>
              <w:br/>
              <w:t>мероприятия</w:t>
            </w:r>
            <w:r w:rsidRPr="00605E01">
              <w:rPr>
                <w:rFonts w:ascii="Times New Roman" w:eastAsia="Times New Roman" w:hAnsi="Times New Roman" w:cs="Times New Roman"/>
                <w:sz w:val="24"/>
                <w:szCs w:val="24"/>
                <w:lang w:eastAsia="ru-RU"/>
              </w:rPr>
              <w:br/>
              <w:t>в очередном финансовом году</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r>
      <w:tr w:rsidR="00605E01" w:rsidRPr="00605E01" w:rsidTr="00605E01">
        <w:trPr>
          <w:trHeight w:val="255"/>
        </w:trPr>
        <w:tc>
          <w:tcPr>
            <w:tcW w:w="253" w:type="pct"/>
            <w:tcBorders>
              <w:top w:val="single" w:sz="8" w:space="0" w:color="auto"/>
              <w:left w:val="single" w:sz="8" w:space="0" w:color="auto"/>
              <w:bottom w:val="single" w:sz="8" w:space="0" w:color="auto"/>
              <w:right w:val="single" w:sz="8" w:space="0" w:color="auto"/>
            </w:tcBorders>
            <w:shd w:val="clear" w:color="auto" w:fill="FFFFFF"/>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w:t>
            </w:r>
          </w:p>
        </w:tc>
        <w:tc>
          <w:tcPr>
            <w:tcW w:w="64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w:t>
            </w:r>
          </w:p>
        </w:tc>
        <w:tc>
          <w:tcPr>
            <w:tcW w:w="86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3</w:t>
            </w:r>
          </w:p>
        </w:tc>
        <w:tc>
          <w:tcPr>
            <w:tcW w:w="58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w:t>
            </w:r>
          </w:p>
        </w:tc>
        <w:tc>
          <w:tcPr>
            <w:tcW w:w="4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5</w:t>
            </w:r>
          </w:p>
        </w:tc>
        <w:tc>
          <w:tcPr>
            <w:tcW w:w="4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6</w:t>
            </w:r>
          </w:p>
        </w:tc>
        <w:tc>
          <w:tcPr>
            <w:tcW w:w="65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7</w:t>
            </w:r>
          </w:p>
        </w:tc>
        <w:tc>
          <w:tcPr>
            <w:tcW w:w="36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8</w:t>
            </w:r>
          </w:p>
        </w:tc>
        <w:tc>
          <w:tcPr>
            <w:tcW w:w="67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9</w:t>
            </w:r>
          </w:p>
        </w:tc>
      </w:tr>
      <w:tr w:rsidR="00605E01" w:rsidRPr="00605E01" w:rsidTr="00605E01">
        <w:trPr>
          <w:trHeight w:val="1335"/>
        </w:trPr>
        <w:tc>
          <w:tcPr>
            <w:tcW w:w="253"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641"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Муниципальная программа</w:t>
            </w:r>
          </w:p>
        </w:tc>
        <w:tc>
          <w:tcPr>
            <w:tcW w:w="868"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xml:space="preserve">Развитие сельского хозяйства, производства пищевых продуктов и инфраструктуры агропродовольственного рынка </w:t>
            </w:r>
            <w:r w:rsidRPr="00605E01">
              <w:rPr>
                <w:rFonts w:ascii="Times New Roman" w:eastAsia="Times New Roman" w:hAnsi="Times New Roman" w:cs="Times New Roman"/>
                <w:bCs/>
                <w:sz w:val="24"/>
                <w:szCs w:val="24"/>
                <w:lang w:eastAsia="ru-RU"/>
              </w:rPr>
              <w:lastRenderedPageBreak/>
              <w:t>Богучарского муниципального района</w:t>
            </w:r>
          </w:p>
        </w:tc>
        <w:tc>
          <w:tcPr>
            <w:tcW w:w="587"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 xml:space="preserve">МКУ «Управление </w:t>
            </w:r>
            <w:proofErr w:type="gramStart"/>
            <w:r w:rsidRPr="00605E01">
              <w:rPr>
                <w:rFonts w:ascii="Times New Roman" w:eastAsia="Times New Roman" w:hAnsi="Times New Roman" w:cs="Times New Roman"/>
                <w:sz w:val="24"/>
                <w:szCs w:val="24"/>
                <w:lang w:eastAsia="ru-RU"/>
              </w:rPr>
              <w:t>сельского</w:t>
            </w:r>
            <w:proofErr w:type="gramEnd"/>
            <w:r w:rsidRPr="00605E01">
              <w:rPr>
                <w:rFonts w:ascii="Times New Roman" w:eastAsia="Times New Roman" w:hAnsi="Times New Roman" w:cs="Times New Roman"/>
                <w:sz w:val="24"/>
                <w:szCs w:val="24"/>
                <w:lang w:eastAsia="ru-RU"/>
              </w:rPr>
              <w:t xml:space="preserve"> хозяйство Богучарского муниципальног</w:t>
            </w:r>
            <w:r w:rsidRPr="00605E01">
              <w:rPr>
                <w:rFonts w:ascii="Times New Roman" w:eastAsia="Times New Roman" w:hAnsi="Times New Roman" w:cs="Times New Roman"/>
                <w:sz w:val="24"/>
                <w:szCs w:val="24"/>
                <w:lang w:eastAsia="ru-RU"/>
              </w:rPr>
              <w:lastRenderedPageBreak/>
              <w:t>о района Воронежской области" (</w:t>
            </w:r>
            <w:proofErr w:type="spellStart"/>
            <w:r w:rsidRPr="00605E01">
              <w:rPr>
                <w:rFonts w:ascii="Times New Roman" w:eastAsia="Times New Roman" w:hAnsi="Times New Roman" w:cs="Times New Roman"/>
                <w:sz w:val="24"/>
                <w:szCs w:val="24"/>
                <w:lang w:eastAsia="ru-RU"/>
              </w:rPr>
              <w:t>Валынов</w:t>
            </w:r>
            <w:proofErr w:type="spellEnd"/>
            <w:r w:rsidRPr="00605E01">
              <w:rPr>
                <w:rFonts w:ascii="Times New Roman" w:eastAsia="Times New Roman" w:hAnsi="Times New Roman" w:cs="Times New Roman"/>
                <w:sz w:val="24"/>
                <w:szCs w:val="24"/>
                <w:lang w:eastAsia="ru-RU"/>
              </w:rPr>
              <w:t xml:space="preserve"> С.В.)</w:t>
            </w:r>
          </w:p>
        </w:tc>
        <w:tc>
          <w:tcPr>
            <w:tcW w:w="479"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январь 2021 года</w:t>
            </w:r>
          </w:p>
        </w:tc>
        <w:tc>
          <w:tcPr>
            <w:tcW w:w="479"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декабрь 2021 года</w:t>
            </w:r>
          </w:p>
        </w:tc>
        <w:tc>
          <w:tcPr>
            <w:tcW w:w="65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Рост производства продукции сельского хозяйства в хозяйствах всех категорий (в сопоставимых ценах) - 11,7 к </w:t>
            </w:r>
            <w:r w:rsidRPr="00605E01">
              <w:rPr>
                <w:rFonts w:ascii="Times New Roman" w:eastAsia="Times New Roman" w:hAnsi="Times New Roman" w:cs="Times New Roman"/>
                <w:sz w:val="24"/>
                <w:szCs w:val="24"/>
                <w:lang w:eastAsia="ru-RU"/>
              </w:rPr>
              <w:lastRenderedPageBreak/>
              <w:t xml:space="preserve">уровню 2013 года. Среднемесячная заработная плата в сельском хозяйстве - 21800 рублей. </w:t>
            </w:r>
          </w:p>
        </w:tc>
        <w:tc>
          <w:tcPr>
            <w:tcW w:w="363"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 </w:t>
            </w:r>
          </w:p>
        </w:tc>
        <w:tc>
          <w:tcPr>
            <w:tcW w:w="67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r>
      <w:tr w:rsidR="00605E01" w:rsidRPr="00605E01" w:rsidTr="00605E01">
        <w:trPr>
          <w:trHeight w:val="117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bCs/>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bCs/>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65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Ввод (приобретение) 1256,6 кв. метров жилья для граждан, проживающих и работающих в сельской местности, в том числе 534,5 кв. метров жилья для молодых семей и молодых специалистов;</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r>
      <w:tr w:rsidR="00605E01" w:rsidRPr="00605E01" w:rsidTr="00605E01">
        <w:trPr>
          <w:trHeight w:val="1245"/>
        </w:trPr>
        <w:tc>
          <w:tcPr>
            <w:tcW w:w="253" w:type="pct"/>
            <w:tcBorders>
              <w:top w:val="single" w:sz="8" w:space="0" w:color="auto"/>
              <w:left w:val="single" w:sz="8" w:space="0" w:color="auto"/>
              <w:bottom w:val="single" w:sz="8" w:space="0" w:color="auto"/>
              <w:right w:val="single" w:sz="8" w:space="0" w:color="auto"/>
            </w:tcBorders>
            <w:shd w:val="clear" w:color="auto" w:fill="FFFFFF"/>
            <w:noWrap/>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64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Подпрограмма 1</w:t>
            </w:r>
          </w:p>
        </w:tc>
        <w:tc>
          <w:tcPr>
            <w:tcW w:w="86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Развитие сельского хозяйства и социальной инфраструктуры села</w:t>
            </w:r>
          </w:p>
        </w:tc>
        <w:tc>
          <w:tcPr>
            <w:tcW w:w="58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МКУ «Управление </w:t>
            </w:r>
            <w:proofErr w:type="gramStart"/>
            <w:r w:rsidRPr="00605E01">
              <w:rPr>
                <w:rFonts w:ascii="Times New Roman" w:eastAsia="Times New Roman" w:hAnsi="Times New Roman" w:cs="Times New Roman"/>
                <w:sz w:val="24"/>
                <w:szCs w:val="24"/>
                <w:lang w:eastAsia="ru-RU"/>
              </w:rPr>
              <w:t>сельского</w:t>
            </w:r>
            <w:proofErr w:type="gramEnd"/>
            <w:r w:rsidRPr="00605E01">
              <w:rPr>
                <w:rFonts w:ascii="Times New Roman" w:eastAsia="Times New Roman" w:hAnsi="Times New Roman" w:cs="Times New Roman"/>
                <w:sz w:val="24"/>
                <w:szCs w:val="24"/>
                <w:lang w:eastAsia="ru-RU"/>
              </w:rPr>
              <w:t xml:space="preserve"> хозяйство Богучарского муниципального района Воронежской области" (</w:t>
            </w:r>
            <w:proofErr w:type="spellStart"/>
            <w:r w:rsidRPr="00605E01">
              <w:rPr>
                <w:rFonts w:ascii="Times New Roman" w:eastAsia="Times New Roman" w:hAnsi="Times New Roman" w:cs="Times New Roman"/>
                <w:sz w:val="24"/>
                <w:szCs w:val="24"/>
                <w:lang w:eastAsia="ru-RU"/>
              </w:rPr>
              <w:t>Валынов</w:t>
            </w:r>
            <w:proofErr w:type="spellEnd"/>
            <w:r w:rsidRPr="00605E01">
              <w:rPr>
                <w:rFonts w:ascii="Times New Roman" w:eastAsia="Times New Roman" w:hAnsi="Times New Roman" w:cs="Times New Roman"/>
                <w:sz w:val="24"/>
                <w:szCs w:val="24"/>
                <w:lang w:eastAsia="ru-RU"/>
              </w:rPr>
              <w:t xml:space="preserve"> С.В.)</w:t>
            </w:r>
          </w:p>
        </w:tc>
        <w:tc>
          <w:tcPr>
            <w:tcW w:w="4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январь </w:t>
            </w:r>
            <w:r w:rsidRPr="00605E01">
              <w:rPr>
                <w:rFonts w:ascii="Times New Roman" w:eastAsia="Times New Roman" w:hAnsi="Times New Roman" w:cs="Times New Roman"/>
                <w:sz w:val="24"/>
                <w:szCs w:val="24"/>
                <w:lang w:eastAsia="ru-RU"/>
              </w:rPr>
              <w:br/>
              <w:t>2021 года</w:t>
            </w:r>
          </w:p>
        </w:tc>
        <w:tc>
          <w:tcPr>
            <w:tcW w:w="4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декабрь </w:t>
            </w:r>
            <w:r w:rsidRPr="00605E01">
              <w:rPr>
                <w:rFonts w:ascii="Times New Roman" w:eastAsia="Times New Roman" w:hAnsi="Times New Roman" w:cs="Times New Roman"/>
                <w:sz w:val="24"/>
                <w:szCs w:val="24"/>
                <w:lang w:eastAsia="ru-RU"/>
              </w:rPr>
              <w:br/>
              <w:t>2021 года</w:t>
            </w:r>
          </w:p>
        </w:tc>
        <w:tc>
          <w:tcPr>
            <w:tcW w:w="65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сокращение числа семей, нуждающихся в улучшении жилищных условий, в сельской местности на 2,48 процента, в том числе молодых семей и молодых специалистов - 25,2 процента.</w:t>
            </w:r>
          </w:p>
        </w:tc>
        <w:tc>
          <w:tcPr>
            <w:tcW w:w="363"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67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437,1</w:t>
            </w:r>
          </w:p>
        </w:tc>
      </w:tr>
      <w:tr w:rsidR="00605E01" w:rsidRPr="00605E01" w:rsidTr="00605E01">
        <w:trPr>
          <w:trHeight w:val="870"/>
        </w:trPr>
        <w:tc>
          <w:tcPr>
            <w:tcW w:w="253" w:type="pct"/>
            <w:tcBorders>
              <w:top w:val="single" w:sz="8" w:space="0" w:color="auto"/>
              <w:left w:val="single" w:sz="8" w:space="0" w:color="auto"/>
              <w:bottom w:val="single" w:sz="8" w:space="0" w:color="auto"/>
              <w:right w:val="single" w:sz="8" w:space="0" w:color="auto"/>
            </w:tcBorders>
            <w:shd w:val="clear" w:color="auto" w:fill="FFFFFF"/>
            <w:noWrap/>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64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Основное мероприятие </w:t>
            </w:r>
            <w:r w:rsidRPr="00605E01">
              <w:rPr>
                <w:rFonts w:ascii="Times New Roman" w:eastAsia="Times New Roman" w:hAnsi="Times New Roman" w:cs="Times New Roman"/>
                <w:sz w:val="24"/>
                <w:szCs w:val="24"/>
                <w:lang w:eastAsia="ru-RU"/>
              </w:rPr>
              <w:lastRenderedPageBreak/>
              <w:t>1.1</w:t>
            </w:r>
          </w:p>
        </w:tc>
        <w:tc>
          <w:tcPr>
            <w:tcW w:w="86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 xml:space="preserve">Развитие </w:t>
            </w:r>
            <w:proofErr w:type="spellStart"/>
            <w:r w:rsidRPr="00605E01">
              <w:rPr>
                <w:rFonts w:ascii="Times New Roman" w:eastAsia="Times New Roman" w:hAnsi="Times New Roman" w:cs="Times New Roman"/>
                <w:sz w:val="24"/>
                <w:szCs w:val="24"/>
                <w:lang w:eastAsia="ru-RU"/>
              </w:rPr>
              <w:t>подотрасли</w:t>
            </w:r>
            <w:proofErr w:type="spellEnd"/>
            <w:r w:rsidRPr="00605E01">
              <w:rPr>
                <w:rFonts w:ascii="Times New Roman" w:eastAsia="Times New Roman" w:hAnsi="Times New Roman" w:cs="Times New Roman"/>
                <w:sz w:val="24"/>
                <w:szCs w:val="24"/>
                <w:lang w:eastAsia="ru-RU"/>
              </w:rPr>
              <w:t xml:space="preserve"> животноводства, </w:t>
            </w:r>
            <w:r w:rsidRPr="00605E01">
              <w:rPr>
                <w:rFonts w:ascii="Times New Roman" w:eastAsia="Times New Roman" w:hAnsi="Times New Roman" w:cs="Times New Roman"/>
                <w:sz w:val="24"/>
                <w:szCs w:val="24"/>
                <w:lang w:eastAsia="ru-RU"/>
              </w:rPr>
              <w:lastRenderedPageBreak/>
              <w:t>переработки и реализации животноводческой продукции</w:t>
            </w:r>
          </w:p>
        </w:tc>
        <w:tc>
          <w:tcPr>
            <w:tcW w:w="58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 xml:space="preserve">МКУ «Управление </w:t>
            </w:r>
            <w:proofErr w:type="gramStart"/>
            <w:r w:rsidRPr="00605E01">
              <w:rPr>
                <w:rFonts w:ascii="Times New Roman" w:eastAsia="Times New Roman" w:hAnsi="Times New Roman" w:cs="Times New Roman"/>
                <w:sz w:val="24"/>
                <w:szCs w:val="24"/>
                <w:lang w:eastAsia="ru-RU"/>
              </w:rPr>
              <w:t>сельског</w:t>
            </w:r>
            <w:r w:rsidRPr="00605E01">
              <w:rPr>
                <w:rFonts w:ascii="Times New Roman" w:eastAsia="Times New Roman" w:hAnsi="Times New Roman" w:cs="Times New Roman"/>
                <w:sz w:val="24"/>
                <w:szCs w:val="24"/>
                <w:lang w:eastAsia="ru-RU"/>
              </w:rPr>
              <w:lastRenderedPageBreak/>
              <w:t>о</w:t>
            </w:r>
            <w:proofErr w:type="gramEnd"/>
            <w:r w:rsidRPr="00605E01">
              <w:rPr>
                <w:rFonts w:ascii="Times New Roman" w:eastAsia="Times New Roman" w:hAnsi="Times New Roman" w:cs="Times New Roman"/>
                <w:sz w:val="24"/>
                <w:szCs w:val="24"/>
                <w:lang w:eastAsia="ru-RU"/>
              </w:rPr>
              <w:t xml:space="preserve"> хозяйство Богучарского муниципального района Воронежской области" (</w:t>
            </w:r>
            <w:proofErr w:type="spellStart"/>
            <w:r w:rsidRPr="00605E01">
              <w:rPr>
                <w:rFonts w:ascii="Times New Roman" w:eastAsia="Times New Roman" w:hAnsi="Times New Roman" w:cs="Times New Roman"/>
                <w:sz w:val="24"/>
                <w:szCs w:val="24"/>
                <w:lang w:eastAsia="ru-RU"/>
              </w:rPr>
              <w:t>Валынов</w:t>
            </w:r>
            <w:proofErr w:type="spellEnd"/>
            <w:r w:rsidRPr="00605E01">
              <w:rPr>
                <w:rFonts w:ascii="Times New Roman" w:eastAsia="Times New Roman" w:hAnsi="Times New Roman" w:cs="Times New Roman"/>
                <w:sz w:val="24"/>
                <w:szCs w:val="24"/>
                <w:lang w:eastAsia="ru-RU"/>
              </w:rPr>
              <w:t xml:space="preserve"> С.В.)</w:t>
            </w:r>
          </w:p>
        </w:tc>
        <w:tc>
          <w:tcPr>
            <w:tcW w:w="4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январь 2021 года</w:t>
            </w:r>
          </w:p>
        </w:tc>
        <w:tc>
          <w:tcPr>
            <w:tcW w:w="4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декабрь 2021 года</w:t>
            </w:r>
          </w:p>
        </w:tc>
        <w:tc>
          <w:tcPr>
            <w:tcW w:w="65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Рост объема производства продукции животноводс</w:t>
            </w:r>
            <w:r w:rsidRPr="00605E01">
              <w:rPr>
                <w:rFonts w:ascii="Times New Roman" w:eastAsia="Times New Roman" w:hAnsi="Times New Roman" w:cs="Times New Roman"/>
                <w:sz w:val="24"/>
                <w:szCs w:val="24"/>
                <w:lang w:eastAsia="ru-RU"/>
              </w:rPr>
              <w:lastRenderedPageBreak/>
              <w:t>тва (в сопоставимых ценах) на 13,6% к уровню 2013 года.</w:t>
            </w:r>
          </w:p>
        </w:tc>
        <w:tc>
          <w:tcPr>
            <w:tcW w:w="363"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 </w:t>
            </w:r>
          </w:p>
        </w:tc>
        <w:tc>
          <w:tcPr>
            <w:tcW w:w="67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Без привлечения средств </w:t>
            </w:r>
            <w:r w:rsidRPr="00605E01">
              <w:rPr>
                <w:rFonts w:ascii="Times New Roman" w:eastAsia="Times New Roman" w:hAnsi="Times New Roman" w:cs="Times New Roman"/>
                <w:sz w:val="24"/>
                <w:szCs w:val="24"/>
                <w:lang w:eastAsia="ru-RU"/>
              </w:rPr>
              <w:lastRenderedPageBreak/>
              <w:t>местного бюджета</w:t>
            </w:r>
          </w:p>
        </w:tc>
      </w:tr>
      <w:tr w:rsidR="00605E01" w:rsidRPr="00605E01" w:rsidTr="00605E01">
        <w:trPr>
          <w:trHeight w:val="870"/>
        </w:trPr>
        <w:tc>
          <w:tcPr>
            <w:tcW w:w="253" w:type="pct"/>
            <w:tcBorders>
              <w:top w:val="single" w:sz="8" w:space="0" w:color="auto"/>
              <w:left w:val="single" w:sz="8" w:space="0" w:color="auto"/>
              <w:bottom w:val="single" w:sz="8" w:space="0" w:color="auto"/>
              <w:right w:val="single" w:sz="8" w:space="0" w:color="auto"/>
            </w:tcBorders>
            <w:shd w:val="clear" w:color="auto" w:fill="FFFFFF"/>
            <w:noWrap/>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 </w:t>
            </w:r>
          </w:p>
        </w:tc>
        <w:tc>
          <w:tcPr>
            <w:tcW w:w="64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Основное мероприятие 1.2</w:t>
            </w:r>
          </w:p>
        </w:tc>
        <w:tc>
          <w:tcPr>
            <w:tcW w:w="86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Повышение эффективности производства отраслей растениеводства</w:t>
            </w:r>
          </w:p>
        </w:tc>
        <w:tc>
          <w:tcPr>
            <w:tcW w:w="58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МКУ «Управление </w:t>
            </w:r>
            <w:proofErr w:type="gramStart"/>
            <w:r w:rsidRPr="00605E01">
              <w:rPr>
                <w:rFonts w:ascii="Times New Roman" w:eastAsia="Times New Roman" w:hAnsi="Times New Roman" w:cs="Times New Roman"/>
                <w:sz w:val="24"/>
                <w:szCs w:val="24"/>
                <w:lang w:eastAsia="ru-RU"/>
              </w:rPr>
              <w:t>сельского</w:t>
            </w:r>
            <w:proofErr w:type="gramEnd"/>
            <w:r w:rsidRPr="00605E01">
              <w:rPr>
                <w:rFonts w:ascii="Times New Roman" w:eastAsia="Times New Roman" w:hAnsi="Times New Roman" w:cs="Times New Roman"/>
                <w:sz w:val="24"/>
                <w:szCs w:val="24"/>
                <w:lang w:eastAsia="ru-RU"/>
              </w:rPr>
              <w:t xml:space="preserve"> хозяйство Богучарского муниципального района Воронежской области" (</w:t>
            </w:r>
            <w:proofErr w:type="spellStart"/>
            <w:r w:rsidRPr="00605E01">
              <w:rPr>
                <w:rFonts w:ascii="Times New Roman" w:eastAsia="Times New Roman" w:hAnsi="Times New Roman" w:cs="Times New Roman"/>
                <w:sz w:val="24"/>
                <w:szCs w:val="24"/>
                <w:lang w:eastAsia="ru-RU"/>
              </w:rPr>
              <w:t>Валынов</w:t>
            </w:r>
            <w:proofErr w:type="spellEnd"/>
            <w:r w:rsidRPr="00605E01">
              <w:rPr>
                <w:rFonts w:ascii="Times New Roman" w:eastAsia="Times New Roman" w:hAnsi="Times New Roman" w:cs="Times New Roman"/>
                <w:sz w:val="24"/>
                <w:szCs w:val="24"/>
                <w:lang w:eastAsia="ru-RU"/>
              </w:rPr>
              <w:t xml:space="preserve"> С.В.)</w:t>
            </w:r>
          </w:p>
        </w:tc>
        <w:tc>
          <w:tcPr>
            <w:tcW w:w="4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январь 2021 года</w:t>
            </w:r>
          </w:p>
        </w:tc>
        <w:tc>
          <w:tcPr>
            <w:tcW w:w="4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декабрь 2021 года</w:t>
            </w:r>
          </w:p>
        </w:tc>
        <w:tc>
          <w:tcPr>
            <w:tcW w:w="65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Рост объема производства продукции растениеводства (в сопоставимых ценах) на 47% к уровню 2013 года.</w:t>
            </w:r>
          </w:p>
        </w:tc>
        <w:tc>
          <w:tcPr>
            <w:tcW w:w="363"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67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Без привлечения средств местного бюджета</w:t>
            </w:r>
          </w:p>
        </w:tc>
      </w:tr>
      <w:tr w:rsidR="00605E01" w:rsidRPr="00605E01" w:rsidTr="00605E01">
        <w:trPr>
          <w:trHeight w:val="885"/>
        </w:trPr>
        <w:tc>
          <w:tcPr>
            <w:tcW w:w="253" w:type="pct"/>
            <w:tcBorders>
              <w:top w:val="single" w:sz="8" w:space="0" w:color="auto"/>
              <w:left w:val="single" w:sz="8" w:space="0" w:color="auto"/>
              <w:bottom w:val="single" w:sz="8" w:space="0" w:color="auto"/>
              <w:right w:val="single" w:sz="8" w:space="0" w:color="auto"/>
            </w:tcBorders>
            <w:shd w:val="clear" w:color="auto" w:fill="FFFFFF"/>
            <w:noWrap/>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64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Основное мероприятие 1.3</w:t>
            </w:r>
          </w:p>
        </w:tc>
        <w:tc>
          <w:tcPr>
            <w:tcW w:w="86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Развитие сельских территорий </w:t>
            </w:r>
          </w:p>
        </w:tc>
        <w:tc>
          <w:tcPr>
            <w:tcW w:w="58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МКУ «Управление </w:t>
            </w:r>
            <w:proofErr w:type="gramStart"/>
            <w:r w:rsidRPr="00605E01">
              <w:rPr>
                <w:rFonts w:ascii="Times New Roman" w:eastAsia="Times New Roman" w:hAnsi="Times New Roman" w:cs="Times New Roman"/>
                <w:sz w:val="24"/>
                <w:szCs w:val="24"/>
                <w:lang w:eastAsia="ru-RU"/>
              </w:rPr>
              <w:t>сельского</w:t>
            </w:r>
            <w:proofErr w:type="gramEnd"/>
            <w:r w:rsidRPr="00605E01">
              <w:rPr>
                <w:rFonts w:ascii="Times New Roman" w:eastAsia="Times New Roman" w:hAnsi="Times New Roman" w:cs="Times New Roman"/>
                <w:sz w:val="24"/>
                <w:szCs w:val="24"/>
                <w:lang w:eastAsia="ru-RU"/>
              </w:rPr>
              <w:t xml:space="preserve"> хозяйство Богучарского муниципального района Воронежской области" (</w:t>
            </w:r>
            <w:proofErr w:type="spellStart"/>
            <w:r w:rsidRPr="00605E01">
              <w:rPr>
                <w:rFonts w:ascii="Times New Roman" w:eastAsia="Times New Roman" w:hAnsi="Times New Roman" w:cs="Times New Roman"/>
                <w:sz w:val="24"/>
                <w:szCs w:val="24"/>
                <w:lang w:eastAsia="ru-RU"/>
              </w:rPr>
              <w:t>Валынов</w:t>
            </w:r>
            <w:proofErr w:type="spellEnd"/>
            <w:r w:rsidRPr="00605E01">
              <w:rPr>
                <w:rFonts w:ascii="Times New Roman" w:eastAsia="Times New Roman" w:hAnsi="Times New Roman" w:cs="Times New Roman"/>
                <w:sz w:val="24"/>
                <w:szCs w:val="24"/>
                <w:lang w:eastAsia="ru-RU"/>
              </w:rPr>
              <w:t xml:space="preserve"> С.В.)</w:t>
            </w:r>
          </w:p>
        </w:tc>
        <w:tc>
          <w:tcPr>
            <w:tcW w:w="4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январь 2021 года</w:t>
            </w:r>
          </w:p>
        </w:tc>
        <w:tc>
          <w:tcPr>
            <w:tcW w:w="4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декабрь 2021 года</w:t>
            </w:r>
          </w:p>
        </w:tc>
        <w:tc>
          <w:tcPr>
            <w:tcW w:w="65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Обеспечение среднегодового темпа прироста объема инвестиций в основной капитал сельского хозяйства в размере не менее 6%.</w:t>
            </w:r>
          </w:p>
        </w:tc>
        <w:tc>
          <w:tcPr>
            <w:tcW w:w="363"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67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Без привлечения средств местного бюджета</w:t>
            </w:r>
          </w:p>
        </w:tc>
      </w:tr>
      <w:tr w:rsidR="00605E01" w:rsidRPr="00605E01" w:rsidTr="00605E01">
        <w:trPr>
          <w:trHeight w:val="1005"/>
        </w:trPr>
        <w:tc>
          <w:tcPr>
            <w:tcW w:w="253" w:type="pct"/>
            <w:tcBorders>
              <w:top w:val="single" w:sz="8" w:space="0" w:color="auto"/>
              <w:left w:val="single" w:sz="8" w:space="0" w:color="auto"/>
              <w:bottom w:val="single" w:sz="8" w:space="0" w:color="auto"/>
              <w:right w:val="single" w:sz="8" w:space="0" w:color="auto"/>
            </w:tcBorders>
            <w:shd w:val="clear" w:color="auto" w:fill="FFFFFF"/>
            <w:noWrap/>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 </w:t>
            </w:r>
          </w:p>
        </w:tc>
        <w:tc>
          <w:tcPr>
            <w:tcW w:w="64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Основное мероприятие 1.4</w:t>
            </w:r>
          </w:p>
        </w:tc>
        <w:tc>
          <w:tcPr>
            <w:tcW w:w="86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Техническая и технологическая модернизация, инновационное развитие</w:t>
            </w:r>
          </w:p>
        </w:tc>
        <w:tc>
          <w:tcPr>
            <w:tcW w:w="58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МКУ «Управление </w:t>
            </w:r>
            <w:proofErr w:type="gramStart"/>
            <w:r w:rsidRPr="00605E01">
              <w:rPr>
                <w:rFonts w:ascii="Times New Roman" w:eastAsia="Times New Roman" w:hAnsi="Times New Roman" w:cs="Times New Roman"/>
                <w:sz w:val="24"/>
                <w:szCs w:val="24"/>
                <w:lang w:eastAsia="ru-RU"/>
              </w:rPr>
              <w:t>сельского</w:t>
            </w:r>
            <w:proofErr w:type="gramEnd"/>
            <w:r w:rsidRPr="00605E01">
              <w:rPr>
                <w:rFonts w:ascii="Times New Roman" w:eastAsia="Times New Roman" w:hAnsi="Times New Roman" w:cs="Times New Roman"/>
                <w:sz w:val="24"/>
                <w:szCs w:val="24"/>
                <w:lang w:eastAsia="ru-RU"/>
              </w:rPr>
              <w:t xml:space="preserve"> хозяйство Богучарского муниципального района Воронежской области" (</w:t>
            </w:r>
            <w:proofErr w:type="spellStart"/>
            <w:r w:rsidRPr="00605E01">
              <w:rPr>
                <w:rFonts w:ascii="Times New Roman" w:eastAsia="Times New Roman" w:hAnsi="Times New Roman" w:cs="Times New Roman"/>
                <w:sz w:val="24"/>
                <w:szCs w:val="24"/>
                <w:lang w:eastAsia="ru-RU"/>
              </w:rPr>
              <w:t>Валынов</w:t>
            </w:r>
            <w:proofErr w:type="spellEnd"/>
            <w:r w:rsidRPr="00605E01">
              <w:rPr>
                <w:rFonts w:ascii="Times New Roman" w:eastAsia="Times New Roman" w:hAnsi="Times New Roman" w:cs="Times New Roman"/>
                <w:sz w:val="24"/>
                <w:szCs w:val="24"/>
                <w:lang w:eastAsia="ru-RU"/>
              </w:rPr>
              <w:t xml:space="preserve"> С.В.)</w:t>
            </w:r>
          </w:p>
        </w:tc>
        <w:tc>
          <w:tcPr>
            <w:tcW w:w="4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январь 2021 года</w:t>
            </w:r>
          </w:p>
        </w:tc>
        <w:tc>
          <w:tcPr>
            <w:tcW w:w="4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декабрь 2021 года</w:t>
            </w:r>
          </w:p>
        </w:tc>
        <w:tc>
          <w:tcPr>
            <w:tcW w:w="65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Повышение уровня рентабельности сельскохозяйственных организаций до 15 процентов (с учетом субсидий)</w:t>
            </w:r>
          </w:p>
        </w:tc>
        <w:tc>
          <w:tcPr>
            <w:tcW w:w="363"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67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Без привлечения средств местного бюджета</w:t>
            </w:r>
          </w:p>
        </w:tc>
      </w:tr>
      <w:tr w:rsidR="00605E01" w:rsidRPr="00605E01" w:rsidTr="00605E01">
        <w:trPr>
          <w:trHeight w:val="1005"/>
        </w:trPr>
        <w:tc>
          <w:tcPr>
            <w:tcW w:w="253" w:type="pct"/>
            <w:tcBorders>
              <w:top w:val="single" w:sz="8" w:space="0" w:color="auto"/>
              <w:left w:val="single" w:sz="8" w:space="0" w:color="auto"/>
              <w:bottom w:val="single" w:sz="8" w:space="0" w:color="auto"/>
              <w:right w:val="single" w:sz="8" w:space="0" w:color="auto"/>
            </w:tcBorders>
            <w:shd w:val="clear" w:color="auto" w:fill="FFFFFF"/>
            <w:noWrap/>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64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Основное мероприятие 1.5</w:t>
            </w:r>
          </w:p>
        </w:tc>
        <w:tc>
          <w:tcPr>
            <w:tcW w:w="86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Обеспечение деятельности МКУ «Управление </w:t>
            </w:r>
            <w:proofErr w:type="gramStart"/>
            <w:r w:rsidRPr="00605E01">
              <w:rPr>
                <w:rFonts w:ascii="Times New Roman" w:eastAsia="Times New Roman" w:hAnsi="Times New Roman" w:cs="Times New Roman"/>
                <w:sz w:val="24"/>
                <w:szCs w:val="24"/>
                <w:lang w:eastAsia="ru-RU"/>
              </w:rPr>
              <w:t>сельского</w:t>
            </w:r>
            <w:proofErr w:type="gramEnd"/>
            <w:r w:rsidRPr="00605E01">
              <w:rPr>
                <w:rFonts w:ascii="Times New Roman" w:eastAsia="Times New Roman" w:hAnsi="Times New Roman" w:cs="Times New Roman"/>
                <w:sz w:val="24"/>
                <w:szCs w:val="24"/>
                <w:lang w:eastAsia="ru-RU"/>
              </w:rPr>
              <w:t xml:space="preserve"> хозяйство Богучарского района Воронежской области"</w:t>
            </w:r>
          </w:p>
        </w:tc>
        <w:tc>
          <w:tcPr>
            <w:tcW w:w="58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МКУ «Управление </w:t>
            </w:r>
            <w:proofErr w:type="gramStart"/>
            <w:r w:rsidRPr="00605E01">
              <w:rPr>
                <w:rFonts w:ascii="Times New Roman" w:eastAsia="Times New Roman" w:hAnsi="Times New Roman" w:cs="Times New Roman"/>
                <w:sz w:val="24"/>
                <w:szCs w:val="24"/>
                <w:lang w:eastAsia="ru-RU"/>
              </w:rPr>
              <w:t>сельского</w:t>
            </w:r>
            <w:proofErr w:type="gramEnd"/>
            <w:r w:rsidRPr="00605E01">
              <w:rPr>
                <w:rFonts w:ascii="Times New Roman" w:eastAsia="Times New Roman" w:hAnsi="Times New Roman" w:cs="Times New Roman"/>
                <w:sz w:val="24"/>
                <w:szCs w:val="24"/>
                <w:lang w:eastAsia="ru-RU"/>
              </w:rPr>
              <w:t xml:space="preserve"> хозяйство Богучарского муниципального района Воронежской области" (</w:t>
            </w:r>
            <w:proofErr w:type="spellStart"/>
            <w:r w:rsidRPr="00605E01">
              <w:rPr>
                <w:rFonts w:ascii="Times New Roman" w:eastAsia="Times New Roman" w:hAnsi="Times New Roman" w:cs="Times New Roman"/>
                <w:sz w:val="24"/>
                <w:szCs w:val="24"/>
                <w:lang w:eastAsia="ru-RU"/>
              </w:rPr>
              <w:t>Валынов</w:t>
            </w:r>
            <w:proofErr w:type="spellEnd"/>
            <w:r w:rsidRPr="00605E01">
              <w:rPr>
                <w:rFonts w:ascii="Times New Roman" w:eastAsia="Times New Roman" w:hAnsi="Times New Roman" w:cs="Times New Roman"/>
                <w:sz w:val="24"/>
                <w:szCs w:val="24"/>
                <w:lang w:eastAsia="ru-RU"/>
              </w:rPr>
              <w:t xml:space="preserve"> С.В.)</w:t>
            </w:r>
          </w:p>
        </w:tc>
        <w:tc>
          <w:tcPr>
            <w:tcW w:w="4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январь 2021 года</w:t>
            </w:r>
          </w:p>
        </w:tc>
        <w:tc>
          <w:tcPr>
            <w:tcW w:w="4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декабрь 2021 года</w:t>
            </w:r>
          </w:p>
        </w:tc>
        <w:tc>
          <w:tcPr>
            <w:tcW w:w="65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363"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67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4824,2</w:t>
            </w:r>
          </w:p>
        </w:tc>
      </w:tr>
      <w:tr w:rsidR="00605E01" w:rsidRPr="00605E01" w:rsidTr="00605E01">
        <w:trPr>
          <w:trHeight w:val="2295"/>
        </w:trPr>
        <w:tc>
          <w:tcPr>
            <w:tcW w:w="253" w:type="pct"/>
            <w:tcBorders>
              <w:top w:val="single" w:sz="8" w:space="0" w:color="auto"/>
              <w:left w:val="single" w:sz="8" w:space="0" w:color="auto"/>
              <w:bottom w:val="single" w:sz="8" w:space="0" w:color="auto"/>
              <w:right w:val="single" w:sz="8" w:space="0" w:color="auto"/>
            </w:tcBorders>
            <w:shd w:val="clear" w:color="auto" w:fill="FFFFFF"/>
            <w:noWrap/>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64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Подпрограмма 2</w:t>
            </w:r>
          </w:p>
        </w:tc>
        <w:tc>
          <w:tcPr>
            <w:tcW w:w="86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Устойчивое развитие сельских территорий Богучарского муниципального района на 2014 - 2017 годы и на период до 2020 года</w:t>
            </w:r>
          </w:p>
        </w:tc>
        <w:tc>
          <w:tcPr>
            <w:tcW w:w="58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Отдел по строительству и архитектуре, транспорту, топливно-энергетическому комплексу, ЖКХ админис</w:t>
            </w:r>
            <w:r w:rsidRPr="00605E01">
              <w:rPr>
                <w:rFonts w:ascii="Times New Roman" w:eastAsia="Times New Roman" w:hAnsi="Times New Roman" w:cs="Times New Roman"/>
                <w:sz w:val="24"/>
                <w:szCs w:val="24"/>
                <w:lang w:eastAsia="ru-RU"/>
              </w:rPr>
              <w:lastRenderedPageBreak/>
              <w:t xml:space="preserve">трации муниципального района (Журавлев Ю.А.) </w:t>
            </w:r>
          </w:p>
        </w:tc>
        <w:tc>
          <w:tcPr>
            <w:tcW w:w="4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январь 2017 года</w:t>
            </w:r>
          </w:p>
        </w:tc>
        <w:tc>
          <w:tcPr>
            <w:tcW w:w="4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декабрь 2017 года</w:t>
            </w:r>
          </w:p>
        </w:tc>
        <w:tc>
          <w:tcPr>
            <w:tcW w:w="65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Ввод (приобретение) 1256,6 кв. метров жилья для граждан, проживающих и работающих в сельской местности, в том числе 534,5 кв. метров жилья для молодых </w:t>
            </w:r>
            <w:r w:rsidRPr="00605E01">
              <w:rPr>
                <w:rFonts w:ascii="Times New Roman" w:eastAsia="Times New Roman" w:hAnsi="Times New Roman" w:cs="Times New Roman"/>
                <w:sz w:val="24"/>
                <w:szCs w:val="24"/>
                <w:lang w:eastAsia="ru-RU"/>
              </w:rPr>
              <w:lastRenderedPageBreak/>
              <w:t xml:space="preserve">семей и молодых </w:t>
            </w:r>
            <w:proofErr w:type="spellStart"/>
            <w:r w:rsidRPr="00605E01">
              <w:rPr>
                <w:rFonts w:ascii="Times New Roman" w:eastAsia="Times New Roman" w:hAnsi="Times New Roman" w:cs="Times New Roman"/>
                <w:sz w:val="24"/>
                <w:szCs w:val="24"/>
                <w:lang w:eastAsia="ru-RU"/>
              </w:rPr>
              <w:t>специалистов</w:t>
            </w:r>
            <w:proofErr w:type="gramStart"/>
            <w:r w:rsidRPr="00605E01">
              <w:rPr>
                <w:rFonts w:ascii="Times New Roman" w:eastAsia="Times New Roman" w:hAnsi="Times New Roman" w:cs="Times New Roman"/>
                <w:sz w:val="24"/>
                <w:szCs w:val="24"/>
                <w:lang w:eastAsia="ru-RU"/>
              </w:rPr>
              <w:t>;с</w:t>
            </w:r>
            <w:proofErr w:type="gramEnd"/>
            <w:r w:rsidRPr="00605E01">
              <w:rPr>
                <w:rFonts w:ascii="Times New Roman" w:eastAsia="Times New Roman" w:hAnsi="Times New Roman" w:cs="Times New Roman"/>
                <w:sz w:val="24"/>
                <w:szCs w:val="24"/>
                <w:lang w:eastAsia="ru-RU"/>
              </w:rPr>
              <w:t>окращение</w:t>
            </w:r>
            <w:proofErr w:type="spellEnd"/>
            <w:r w:rsidRPr="00605E01">
              <w:rPr>
                <w:rFonts w:ascii="Times New Roman" w:eastAsia="Times New Roman" w:hAnsi="Times New Roman" w:cs="Times New Roman"/>
                <w:sz w:val="24"/>
                <w:szCs w:val="24"/>
                <w:lang w:eastAsia="ru-RU"/>
              </w:rPr>
              <w:t xml:space="preserve"> числа семей, нуждающихся в улучшении жилищных условий, в сельской местности на 2,48 процента, в том числе молодых семей и молодых специалистов - 25,2 процента.</w:t>
            </w:r>
          </w:p>
        </w:tc>
        <w:tc>
          <w:tcPr>
            <w:tcW w:w="363"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 </w:t>
            </w:r>
          </w:p>
        </w:tc>
        <w:tc>
          <w:tcPr>
            <w:tcW w:w="67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r>
      <w:tr w:rsidR="00605E01" w:rsidRPr="00605E01" w:rsidTr="00605E01">
        <w:trPr>
          <w:trHeight w:val="2640"/>
        </w:trPr>
        <w:tc>
          <w:tcPr>
            <w:tcW w:w="253" w:type="pct"/>
            <w:tcBorders>
              <w:top w:val="single" w:sz="8" w:space="0" w:color="auto"/>
              <w:left w:val="single" w:sz="8" w:space="0" w:color="auto"/>
              <w:bottom w:val="single" w:sz="8" w:space="0" w:color="auto"/>
              <w:right w:val="single" w:sz="8" w:space="0" w:color="auto"/>
            </w:tcBorders>
            <w:shd w:val="clear" w:color="auto" w:fill="FFFFFF"/>
            <w:noWrap/>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 </w:t>
            </w:r>
          </w:p>
        </w:tc>
        <w:tc>
          <w:tcPr>
            <w:tcW w:w="64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Основное мероприятие 2.1</w:t>
            </w:r>
          </w:p>
        </w:tc>
        <w:tc>
          <w:tcPr>
            <w:tcW w:w="86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Улучшение жилищных условий граждан, в том числе молодых семей и молодых специалистов, проживающих и работающих в сельской местности</w:t>
            </w:r>
          </w:p>
        </w:tc>
        <w:tc>
          <w:tcPr>
            <w:tcW w:w="58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Отдел по строительству и архитектуре, транспорту, топливно-энергетическому комплексу, ЖКХ администрации муниципального района (Журавлев Ю.А.) </w:t>
            </w:r>
          </w:p>
        </w:tc>
        <w:tc>
          <w:tcPr>
            <w:tcW w:w="4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январь 2017 года</w:t>
            </w:r>
          </w:p>
        </w:tc>
        <w:tc>
          <w:tcPr>
            <w:tcW w:w="4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декабрь 2017 года</w:t>
            </w:r>
          </w:p>
        </w:tc>
        <w:tc>
          <w:tcPr>
            <w:tcW w:w="65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Ввод (приобретение) 1256,6 кв. метров жилья для граждан, проживающих и работающих в сельской местности, в том числе 534,5 кв. метров жилья для молодых семей и молодых </w:t>
            </w:r>
            <w:proofErr w:type="spellStart"/>
            <w:r w:rsidRPr="00605E01">
              <w:rPr>
                <w:rFonts w:ascii="Times New Roman" w:eastAsia="Times New Roman" w:hAnsi="Times New Roman" w:cs="Times New Roman"/>
                <w:sz w:val="24"/>
                <w:szCs w:val="24"/>
                <w:lang w:eastAsia="ru-RU"/>
              </w:rPr>
              <w:t>специалистов</w:t>
            </w:r>
            <w:proofErr w:type="gramStart"/>
            <w:r w:rsidRPr="00605E01">
              <w:rPr>
                <w:rFonts w:ascii="Times New Roman" w:eastAsia="Times New Roman" w:hAnsi="Times New Roman" w:cs="Times New Roman"/>
                <w:sz w:val="24"/>
                <w:szCs w:val="24"/>
                <w:lang w:eastAsia="ru-RU"/>
              </w:rPr>
              <w:t>;с</w:t>
            </w:r>
            <w:proofErr w:type="gramEnd"/>
            <w:r w:rsidRPr="00605E01">
              <w:rPr>
                <w:rFonts w:ascii="Times New Roman" w:eastAsia="Times New Roman" w:hAnsi="Times New Roman" w:cs="Times New Roman"/>
                <w:sz w:val="24"/>
                <w:szCs w:val="24"/>
                <w:lang w:eastAsia="ru-RU"/>
              </w:rPr>
              <w:t>окращение</w:t>
            </w:r>
            <w:proofErr w:type="spellEnd"/>
            <w:r w:rsidRPr="00605E01">
              <w:rPr>
                <w:rFonts w:ascii="Times New Roman" w:eastAsia="Times New Roman" w:hAnsi="Times New Roman" w:cs="Times New Roman"/>
                <w:sz w:val="24"/>
                <w:szCs w:val="24"/>
                <w:lang w:eastAsia="ru-RU"/>
              </w:rPr>
              <w:t xml:space="preserve"> числа семей, нуждающихся в улучшении жилищных условий, в сельской местности на 2,48 </w:t>
            </w:r>
            <w:r w:rsidRPr="00605E01">
              <w:rPr>
                <w:rFonts w:ascii="Times New Roman" w:eastAsia="Times New Roman" w:hAnsi="Times New Roman" w:cs="Times New Roman"/>
                <w:sz w:val="24"/>
                <w:szCs w:val="24"/>
                <w:lang w:eastAsia="ru-RU"/>
              </w:rPr>
              <w:lastRenderedPageBreak/>
              <w:t>процента, в том числе молодых семей и молодых специалистов - 25,2 процента.</w:t>
            </w:r>
          </w:p>
        </w:tc>
        <w:tc>
          <w:tcPr>
            <w:tcW w:w="363"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 </w:t>
            </w:r>
          </w:p>
        </w:tc>
        <w:tc>
          <w:tcPr>
            <w:tcW w:w="67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r>
    </w:tbl>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B72B6C" w:rsidRPr="00605E01" w:rsidRDefault="00B72B6C">
      <w:pPr>
        <w:rPr>
          <w:rFonts w:ascii="Times New Roman" w:hAnsi="Times New Roman" w:cs="Times New Roman"/>
        </w:rPr>
      </w:pPr>
    </w:p>
    <w:p w:rsidR="00605E01" w:rsidRPr="00605E01" w:rsidRDefault="00605E01">
      <w:pPr>
        <w:rPr>
          <w:rFonts w:ascii="Times New Roman" w:hAnsi="Times New Roman" w:cs="Times New Roman"/>
        </w:rPr>
      </w:pPr>
    </w:p>
    <w:sectPr w:rsidR="00605E01" w:rsidRPr="00605E01" w:rsidSect="008D66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D637E"/>
    <w:multiLevelType w:val="multilevel"/>
    <w:tmpl w:val="CA4A2D56"/>
    <w:lvl w:ilvl="0">
      <w:start w:val="1"/>
      <w:numFmt w:val="decimal"/>
      <w:lvlText w:val="%1."/>
      <w:lvlJc w:val="left"/>
      <w:pPr>
        <w:ind w:left="1777" w:hanging="360"/>
      </w:pPr>
      <w:rPr>
        <w:rFonts w:ascii="Times New Roman" w:hAnsi="Times New Roman" w:cs="Times New Roman" w:hint="default"/>
        <w:sz w:val="22"/>
        <w:szCs w:val="22"/>
      </w:rPr>
    </w:lvl>
    <w:lvl w:ilvl="1">
      <w:start w:val="1"/>
      <w:numFmt w:val="decimal"/>
      <w:isLgl/>
      <w:lvlText w:val="%1.%2"/>
      <w:lvlJc w:val="left"/>
      <w:pPr>
        <w:ind w:left="1777" w:hanging="360"/>
      </w:pPr>
      <w:rPr>
        <w:rFonts w:cs="Times New Roman"/>
      </w:rPr>
    </w:lvl>
    <w:lvl w:ilvl="2">
      <w:start w:val="1"/>
      <w:numFmt w:val="decimal"/>
      <w:isLgl/>
      <w:lvlText w:val="%1.%2.%3"/>
      <w:lvlJc w:val="left"/>
      <w:pPr>
        <w:ind w:left="2137" w:hanging="720"/>
      </w:pPr>
      <w:rPr>
        <w:rFonts w:cs="Times New Roman"/>
      </w:rPr>
    </w:lvl>
    <w:lvl w:ilvl="3">
      <w:start w:val="1"/>
      <w:numFmt w:val="decimal"/>
      <w:isLgl/>
      <w:lvlText w:val="%1.%2.%3.%4"/>
      <w:lvlJc w:val="left"/>
      <w:pPr>
        <w:ind w:left="2137" w:hanging="720"/>
      </w:pPr>
      <w:rPr>
        <w:rFonts w:cs="Times New Roman"/>
      </w:rPr>
    </w:lvl>
    <w:lvl w:ilvl="4">
      <w:start w:val="1"/>
      <w:numFmt w:val="decimal"/>
      <w:isLgl/>
      <w:lvlText w:val="%1.%2.%3.%4.%5"/>
      <w:lvlJc w:val="left"/>
      <w:pPr>
        <w:ind w:left="2497" w:hanging="1080"/>
      </w:pPr>
      <w:rPr>
        <w:rFonts w:cs="Times New Roman"/>
      </w:rPr>
    </w:lvl>
    <w:lvl w:ilvl="5">
      <w:start w:val="1"/>
      <w:numFmt w:val="decimal"/>
      <w:isLgl/>
      <w:lvlText w:val="%1.%2.%3.%4.%5.%6"/>
      <w:lvlJc w:val="left"/>
      <w:pPr>
        <w:ind w:left="2497" w:hanging="1080"/>
      </w:pPr>
      <w:rPr>
        <w:rFonts w:cs="Times New Roman"/>
      </w:rPr>
    </w:lvl>
    <w:lvl w:ilvl="6">
      <w:start w:val="1"/>
      <w:numFmt w:val="decimal"/>
      <w:isLgl/>
      <w:lvlText w:val="%1.%2.%3.%4.%5.%6.%7"/>
      <w:lvlJc w:val="left"/>
      <w:pPr>
        <w:ind w:left="2857" w:hanging="1440"/>
      </w:pPr>
      <w:rPr>
        <w:rFonts w:cs="Times New Roman"/>
      </w:rPr>
    </w:lvl>
    <w:lvl w:ilvl="7">
      <w:start w:val="1"/>
      <w:numFmt w:val="decimal"/>
      <w:isLgl/>
      <w:lvlText w:val="%1.%2.%3.%4.%5.%6.%7.%8"/>
      <w:lvlJc w:val="left"/>
      <w:pPr>
        <w:ind w:left="2857" w:hanging="1440"/>
      </w:pPr>
      <w:rPr>
        <w:rFonts w:cs="Times New Roman"/>
      </w:rPr>
    </w:lvl>
    <w:lvl w:ilvl="8">
      <w:start w:val="1"/>
      <w:numFmt w:val="decimal"/>
      <w:isLgl/>
      <w:lvlText w:val="%1.%2.%3.%4.%5.%6.%7.%8.%9"/>
      <w:lvlJc w:val="left"/>
      <w:pPr>
        <w:ind w:left="3217" w:hanging="1800"/>
      </w:pPr>
      <w:rPr>
        <w:rFonts w:cs="Times New Roman"/>
      </w:rPr>
    </w:lvl>
  </w:abstractNum>
  <w:abstractNum w:abstractNumId="1">
    <w:nsid w:val="3B281F6F"/>
    <w:multiLevelType w:val="multilevel"/>
    <w:tmpl w:val="1BEEF6CE"/>
    <w:styleLink w:val="WW8Num2"/>
    <w:lvl w:ilvl="0">
      <w:start w:val="1"/>
      <w:numFmt w:val="decimal"/>
      <w:lvlText w:val="%1."/>
      <w:lvlJc w:val="left"/>
      <w:pPr>
        <w:ind w:left="785" w:hanging="360"/>
      </w:pPr>
      <w:rPr>
        <w:rFonts w:cs="Times New Roman"/>
      </w:rPr>
    </w:lvl>
    <w:lvl w:ilvl="1">
      <w:start w:val="1"/>
      <w:numFmt w:val="lowerLetter"/>
      <w:lvlText w:val="%2."/>
      <w:lvlJc w:val="left"/>
      <w:pPr>
        <w:ind w:left="1505" w:hanging="360"/>
      </w:pPr>
      <w:rPr>
        <w:rFonts w:cs="Times New Roman"/>
      </w:rPr>
    </w:lvl>
    <w:lvl w:ilvl="2">
      <w:start w:val="1"/>
      <w:numFmt w:val="lowerRoman"/>
      <w:lvlText w:val="%3."/>
      <w:lvlJc w:val="left"/>
      <w:pPr>
        <w:ind w:left="2225" w:hanging="180"/>
      </w:pPr>
      <w:rPr>
        <w:rFonts w:cs="Times New Roman"/>
      </w:rPr>
    </w:lvl>
    <w:lvl w:ilvl="3">
      <w:start w:val="1"/>
      <w:numFmt w:val="decimal"/>
      <w:lvlText w:val="%4."/>
      <w:lvlJc w:val="left"/>
      <w:pPr>
        <w:ind w:left="2945" w:hanging="360"/>
      </w:pPr>
      <w:rPr>
        <w:rFonts w:cs="Times New Roman"/>
      </w:rPr>
    </w:lvl>
    <w:lvl w:ilvl="4">
      <w:start w:val="1"/>
      <w:numFmt w:val="lowerLetter"/>
      <w:lvlText w:val="%5."/>
      <w:lvlJc w:val="left"/>
      <w:pPr>
        <w:ind w:left="3665" w:hanging="360"/>
      </w:pPr>
      <w:rPr>
        <w:rFonts w:cs="Times New Roman"/>
      </w:rPr>
    </w:lvl>
    <w:lvl w:ilvl="5">
      <w:start w:val="1"/>
      <w:numFmt w:val="lowerRoman"/>
      <w:lvlText w:val="%6."/>
      <w:lvlJc w:val="left"/>
      <w:pPr>
        <w:ind w:left="4385" w:hanging="180"/>
      </w:pPr>
      <w:rPr>
        <w:rFonts w:cs="Times New Roman"/>
      </w:rPr>
    </w:lvl>
    <w:lvl w:ilvl="6">
      <w:start w:val="1"/>
      <w:numFmt w:val="decimal"/>
      <w:lvlText w:val="%7."/>
      <w:lvlJc w:val="left"/>
      <w:pPr>
        <w:ind w:left="5105" w:hanging="360"/>
      </w:pPr>
      <w:rPr>
        <w:rFonts w:cs="Times New Roman"/>
      </w:rPr>
    </w:lvl>
    <w:lvl w:ilvl="7">
      <w:start w:val="1"/>
      <w:numFmt w:val="lowerLetter"/>
      <w:lvlText w:val="%8."/>
      <w:lvlJc w:val="left"/>
      <w:pPr>
        <w:ind w:left="5825" w:hanging="360"/>
      </w:pPr>
      <w:rPr>
        <w:rFonts w:cs="Times New Roman"/>
      </w:rPr>
    </w:lvl>
    <w:lvl w:ilvl="8">
      <w:start w:val="1"/>
      <w:numFmt w:val="lowerRoman"/>
      <w:lvlText w:val="%9."/>
      <w:lvlJc w:val="left"/>
      <w:pPr>
        <w:ind w:left="6545"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1CA8"/>
    <w:rsid w:val="000E3EB7"/>
    <w:rsid w:val="002068B2"/>
    <w:rsid w:val="00381CA8"/>
    <w:rsid w:val="003C70A5"/>
    <w:rsid w:val="004D0E3F"/>
    <w:rsid w:val="00605E01"/>
    <w:rsid w:val="00606E21"/>
    <w:rsid w:val="00632AC2"/>
    <w:rsid w:val="006405CC"/>
    <w:rsid w:val="00657A5D"/>
    <w:rsid w:val="0066094F"/>
    <w:rsid w:val="00805FA9"/>
    <w:rsid w:val="008C252D"/>
    <w:rsid w:val="008D66B8"/>
    <w:rsid w:val="008F1EEE"/>
    <w:rsid w:val="00A141E3"/>
    <w:rsid w:val="00B268D9"/>
    <w:rsid w:val="00B27B12"/>
    <w:rsid w:val="00B72B6C"/>
    <w:rsid w:val="00BC16A1"/>
    <w:rsid w:val="00BC3080"/>
    <w:rsid w:val="00CE5830"/>
    <w:rsid w:val="00D2145D"/>
    <w:rsid w:val="00EF6503"/>
    <w:rsid w:val="00F0099D"/>
    <w:rsid w:val="00F2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6B8"/>
  </w:style>
  <w:style w:type="paragraph" w:styleId="1">
    <w:name w:val="heading 1"/>
    <w:aliases w:val="!Части документа"/>
    <w:basedOn w:val="a"/>
    <w:next w:val="a"/>
    <w:link w:val="10"/>
    <w:uiPriority w:val="9"/>
    <w:qFormat/>
    <w:rsid w:val="00605E01"/>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605E01"/>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605E01"/>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605E01"/>
    <w:pPr>
      <w:spacing w:after="0" w:line="240" w:lineRule="auto"/>
      <w:ind w:firstLine="567"/>
      <w:jc w:val="both"/>
      <w:outlineLvl w:val="3"/>
    </w:pPr>
    <w:rPr>
      <w:rFonts w:ascii="Arial" w:eastAsia="Times New Roman" w:hAnsi="Arial"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605E01"/>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0"/>
    <w:link w:val="2"/>
    <w:uiPriority w:val="9"/>
    <w:rsid w:val="00605E01"/>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0"/>
    <w:link w:val="3"/>
    <w:uiPriority w:val="9"/>
    <w:rsid w:val="00605E01"/>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uiPriority w:val="9"/>
    <w:rsid w:val="00605E01"/>
    <w:rPr>
      <w:rFonts w:ascii="Arial" w:eastAsia="Times New Roman" w:hAnsi="Arial" w:cs="Times New Roman"/>
      <w:sz w:val="26"/>
      <w:szCs w:val="28"/>
      <w:lang w:eastAsia="ru-RU"/>
    </w:rPr>
  </w:style>
  <w:style w:type="character" w:styleId="a3">
    <w:name w:val="Hyperlink"/>
    <w:uiPriority w:val="99"/>
    <w:semiHidden/>
    <w:unhideWhenUsed/>
    <w:rsid w:val="00605E01"/>
    <w:rPr>
      <w:strike w:val="0"/>
      <w:dstrike w:val="0"/>
      <w:color w:val="0000FF"/>
      <w:u w:val="none"/>
      <w:effect w:val="none"/>
    </w:rPr>
  </w:style>
  <w:style w:type="character" w:styleId="a4">
    <w:name w:val="FollowedHyperlink"/>
    <w:uiPriority w:val="99"/>
    <w:semiHidden/>
    <w:unhideWhenUsed/>
    <w:rsid w:val="00605E01"/>
    <w:rPr>
      <w:rFonts w:ascii="Times New Roman" w:hAnsi="Times New Roman" w:cs="Times New Roman" w:hint="default"/>
      <w:color w:val="954F72"/>
      <w:u w:val="single"/>
    </w:rPr>
  </w:style>
  <w:style w:type="character" w:customStyle="1" w:styleId="11">
    <w:name w:val="Заголовок 1 Знак1"/>
    <w:aliases w:val="!Части документа Знак"/>
    <w:basedOn w:val="a0"/>
    <w:uiPriority w:val="9"/>
    <w:rsid w:val="00605E01"/>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605E01"/>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605E01"/>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605E01"/>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605E01"/>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1"/>
    <w:link w:val="a6"/>
    <w:semiHidden/>
    <w:locked/>
    <w:rsid w:val="00605E01"/>
    <w:rPr>
      <w:rFonts w:ascii="Courier" w:hAnsi="Courier"/>
    </w:rPr>
  </w:style>
  <w:style w:type="paragraph" w:styleId="a6">
    <w:name w:val="annotation text"/>
    <w:aliases w:val="!Равноширинный текст документа"/>
    <w:basedOn w:val="a"/>
    <w:link w:val="a5"/>
    <w:semiHidden/>
    <w:unhideWhenUsed/>
    <w:rsid w:val="00605E01"/>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
    <w:basedOn w:val="a0"/>
    <w:uiPriority w:val="99"/>
    <w:semiHidden/>
    <w:rsid w:val="00605E01"/>
    <w:rPr>
      <w:sz w:val="20"/>
      <w:szCs w:val="20"/>
    </w:rPr>
  </w:style>
  <w:style w:type="character" w:customStyle="1" w:styleId="a7">
    <w:name w:val="Верхний колонтитул Знак"/>
    <w:aliases w:val="Header Char Знак"/>
    <w:link w:val="a8"/>
    <w:uiPriority w:val="99"/>
    <w:semiHidden/>
    <w:locked/>
    <w:rsid w:val="00605E01"/>
    <w:rPr>
      <w:rFonts w:ascii="Calibri" w:hAnsi="Calibri" w:cs="Calibri"/>
    </w:rPr>
  </w:style>
  <w:style w:type="paragraph" w:styleId="a8">
    <w:name w:val="header"/>
    <w:aliases w:val="Header Char"/>
    <w:basedOn w:val="a"/>
    <w:link w:val="a7"/>
    <w:uiPriority w:val="99"/>
    <w:semiHidden/>
    <w:unhideWhenUsed/>
    <w:rsid w:val="00605E01"/>
    <w:pPr>
      <w:tabs>
        <w:tab w:val="center" w:pos="4677"/>
        <w:tab w:val="right" w:pos="9355"/>
      </w:tabs>
      <w:spacing w:after="200" w:line="276" w:lineRule="auto"/>
      <w:ind w:firstLine="567"/>
      <w:jc w:val="both"/>
    </w:pPr>
    <w:rPr>
      <w:rFonts w:ascii="Calibri" w:hAnsi="Calibri" w:cs="Calibri"/>
    </w:rPr>
  </w:style>
  <w:style w:type="character" w:customStyle="1" w:styleId="13">
    <w:name w:val="Верхний колонтитул Знак1"/>
    <w:aliases w:val="Header Char Знак1"/>
    <w:basedOn w:val="a0"/>
    <w:uiPriority w:val="99"/>
    <w:semiHidden/>
    <w:rsid w:val="00605E01"/>
  </w:style>
  <w:style w:type="paragraph" w:styleId="a9">
    <w:name w:val="footer"/>
    <w:basedOn w:val="a"/>
    <w:link w:val="aa"/>
    <w:uiPriority w:val="99"/>
    <w:semiHidden/>
    <w:unhideWhenUsed/>
    <w:rsid w:val="00605E01"/>
    <w:pPr>
      <w:tabs>
        <w:tab w:val="center" w:pos="4677"/>
        <w:tab w:val="right" w:pos="9355"/>
      </w:tabs>
      <w:spacing w:after="0" w:line="240" w:lineRule="auto"/>
      <w:ind w:firstLine="567"/>
      <w:jc w:val="both"/>
    </w:pPr>
    <w:rPr>
      <w:rFonts w:ascii="Arial" w:eastAsia="Calibri" w:hAnsi="Arial" w:cs="Times New Roman"/>
      <w:sz w:val="24"/>
      <w:szCs w:val="24"/>
      <w:lang w:eastAsia="ru-RU"/>
    </w:rPr>
  </w:style>
  <w:style w:type="character" w:customStyle="1" w:styleId="aa">
    <w:name w:val="Нижний колонтитул Знак"/>
    <w:basedOn w:val="a0"/>
    <w:link w:val="a9"/>
    <w:uiPriority w:val="99"/>
    <w:semiHidden/>
    <w:rsid w:val="00605E01"/>
    <w:rPr>
      <w:rFonts w:ascii="Arial" w:eastAsia="Calibri" w:hAnsi="Arial" w:cs="Times New Roman"/>
      <w:sz w:val="24"/>
      <w:szCs w:val="24"/>
      <w:lang w:eastAsia="ru-RU"/>
    </w:rPr>
  </w:style>
  <w:style w:type="paragraph" w:styleId="ab">
    <w:name w:val="caption"/>
    <w:basedOn w:val="a"/>
    <w:next w:val="a"/>
    <w:uiPriority w:val="99"/>
    <w:qFormat/>
    <w:rsid w:val="00605E01"/>
    <w:pPr>
      <w:spacing w:after="200" w:line="240" w:lineRule="auto"/>
      <w:ind w:firstLine="567"/>
      <w:jc w:val="both"/>
    </w:pPr>
    <w:rPr>
      <w:rFonts w:ascii="Arial" w:eastAsia="Times New Roman" w:hAnsi="Arial" w:cs="Times New Roman"/>
      <w:b/>
      <w:bCs/>
      <w:color w:val="4F81BD"/>
      <w:sz w:val="18"/>
      <w:szCs w:val="18"/>
    </w:rPr>
  </w:style>
  <w:style w:type="paragraph" w:styleId="ac">
    <w:name w:val="Title"/>
    <w:basedOn w:val="a"/>
    <w:link w:val="ad"/>
    <w:uiPriority w:val="99"/>
    <w:qFormat/>
    <w:rsid w:val="00605E01"/>
    <w:pPr>
      <w:spacing w:after="0" w:line="240" w:lineRule="auto"/>
      <w:ind w:firstLine="567"/>
      <w:jc w:val="center"/>
    </w:pPr>
    <w:rPr>
      <w:rFonts w:ascii="Arial" w:eastAsia="Calibri" w:hAnsi="Arial" w:cs="Times New Roman"/>
      <w:b/>
      <w:bCs/>
      <w:sz w:val="24"/>
      <w:szCs w:val="24"/>
      <w:lang w:eastAsia="ru-RU"/>
    </w:rPr>
  </w:style>
  <w:style w:type="character" w:customStyle="1" w:styleId="ad">
    <w:name w:val="Название Знак"/>
    <w:basedOn w:val="a0"/>
    <w:link w:val="ac"/>
    <w:uiPriority w:val="99"/>
    <w:rsid w:val="00605E01"/>
    <w:rPr>
      <w:rFonts w:ascii="Arial" w:eastAsia="Calibri" w:hAnsi="Arial" w:cs="Times New Roman"/>
      <w:b/>
      <w:bCs/>
      <w:sz w:val="24"/>
      <w:szCs w:val="24"/>
      <w:lang w:eastAsia="ru-RU"/>
    </w:rPr>
  </w:style>
  <w:style w:type="paragraph" w:styleId="ae">
    <w:name w:val="Body Text"/>
    <w:basedOn w:val="a"/>
    <w:link w:val="af"/>
    <w:uiPriority w:val="99"/>
    <w:semiHidden/>
    <w:unhideWhenUsed/>
    <w:rsid w:val="00605E01"/>
    <w:pPr>
      <w:spacing w:after="120" w:line="276" w:lineRule="auto"/>
      <w:ind w:firstLine="567"/>
      <w:jc w:val="both"/>
    </w:pPr>
    <w:rPr>
      <w:rFonts w:ascii="Calibri" w:eastAsia="Times New Roman" w:hAnsi="Calibri" w:cs="Times New Roman"/>
      <w:sz w:val="20"/>
      <w:szCs w:val="20"/>
    </w:rPr>
  </w:style>
  <w:style w:type="character" w:customStyle="1" w:styleId="af">
    <w:name w:val="Основной текст Знак"/>
    <w:basedOn w:val="a0"/>
    <w:link w:val="ae"/>
    <w:uiPriority w:val="99"/>
    <w:semiHidden/>
    <w:rsid w:val="00605E01"/>
    <w:rPr>
      <w:rFonts w:ascii="Calibri" w:eastAsia="Times New Roman" w:hAnsi="Calibri" w:cs="Times New Roman"/>
      <w:sz w:val="20"/>
      <w:szCs w:val="20"/>
    </w:rPr>
  </w:style>
  <w:style w:type="paragraph" w:styleId="af0">
    <w:name w:val="Body Text Indent"/>
    <w:basedOn w:val="a"/>
    <w:link w:val="af1"/>
    <w:uiPriority w:val="99"/>
    <w:semiHidden/>
    <w:unhideWhenUsed/>
    <w:rsid w:val="00605E01"/>
    <w:pPr>
      <w:spacing w:after="120" w:line="276" w:lineRule="auto"/>
      <w:ind w:left="283" w:firstLine="567"/>
      <w:jc w:val="both"/>
    </w:pPr>
    <w:rPr>
      <w:rFonts w:ascii="Calibri" w:eastAsia="Times New Roman" w:hAnsi="Calibri" w:cs="Times New Roman"/>
      <w:sz w:val="20"/>
      <w:szCs w:val="20"/>
    </w:rPr>
  </w:style>
  <w:style w:type="character" w:customStyle="1" w:styleId="af1">
    <w:name w:val="Основной текст с отступом Знак"/>
    <w:basedOn w:val="a0"/>
    <w:link w:val="af0"/>
    <w:uiPriority w:val="99"/>
    <w:semiHidden/>
    <w:rsid w:val="00605E01"/>
    <w:rPr>
      <w:rFonts w:ascii="Calibri" w:eastAsia="Times New Roman" w:hAnsi="Calibri" w:cs="Times New Roman"/>
      <w:sz w:val="20"/>
      <w:szCs w:val="20"/>
    </w:rPr>
  </w:style>
  <w:style w:type="paragraph" w:styleId="22">
    <w:name w:val="Body Text 2"/>
    <w:basedOn w:val="a"/>
    <w:link w:val="23"/>
    <w:uiPriority w:val="99"/>
    <w:semiHidden/>
    <w:unhideWhenUsed/>
    <w:rsid w:val="00605E01"/>
    <w:pPr>
      <w:spacing w:after="120" w:line="480" w:lineRule="auto"/>
      <w:ind w:firstLine="567"/>
      <w:jc w:val="both"/>
    </w:pPr>
    <w:rPr>
      <w:rFonts w:ascii="Calibri" w:eastAsia="Times New Roman" w:hAnsi="Calibri" w:cs="Times New Roman"/>
      <w:sz w:val="20"/>
      <w:szCs w:val="20"/>
    </w:rPr>
  </w:style>
  <w:style w:type="character" w:customStyle="1" w:styleId="23">
    <w:name w:val="Основной текст 2 Знак"/>
    <w:basedOn w:val="a0"/>
    <w:link w:val="22"/>
    <w:uiPriority w:val="99"/>
    <w:semiHidden/>
    <w:rsid w:val="00605E01"/>
    <w:rPr>
      <w:rFonts w:ascii="Calibri" w:eastAsia="Times New Roman" w:hAnsi="Calibri" w:cs="Times New Roman"/>
      <w:sz w:val="20"/>
      <w:szCs w:val="20"/>
    </w:rPr>
  </w:style>
  <w:style w:type="paragraph" w:styleId="32">
    <w:name w:val="Body Text 3"/>
    <w:basedOn w:val="a"/>
    <w:link w:val="33"/>
    <w:uiPriority w:val="99"/>
    <w:semiHidden/>
    <w:unhideWhenUsed/>
    <w:rsid w:val="00605E01"/>
    <w:pPr>
      <w:spacing w:after="0" w:line="240" w:lineRule="auto"/>
      <w:ind w:firstLine="567"/>
      <w:jc w:val="both"/>
    </w:pPr>
    <w:rPr>
      <w:rFonts w:ascii="Arial" w:eastAsia="Calibri" w:hAnsi="Arial" w:cs="Times New Roman"/>
      <w:sz w:val="24"/>
      <w:szCs w:val="24"/>
      <w:lang w:eastAsia="ru-RU"/>
    </w:rPr>
  </w:style>
  <w:style w:type="character" w:customStyle="1" w:styleId="33">
    <w:name w:val="Основной текст 3 Знак"/>
    <w:basedOn w:val="a0"/>
    <w:link w:val="32"/>
    <w:uiPriority w:val="99"/>
    <w:semiHidden/>
    <w:rsid w:val="00605E01"/>
    <w:rPr>
      <w:rFonts w:ascii="Arial" w:eastAsia="Calibri" w:hAnsi="Arial" w:cs="Times New Roman"/>
      <w:sz w:val="24"/>
      <w:szCs w:val="24"/>
      <w:lang w:eastAsia="ru-RU"/>
    </w:rPr>
  </w:style>
  <w:style w:type="paragraph" w:styleId="24">
    <w:name w:val="Body Text Indent 2"/>
    <w:basedOn w:val="a"/>
    <w:link w:val="25"/>
    <w:uiPriority w:val="99"/>
    <w:semiHidden/>
    <w:unhideWhenUsed/>
    <w:rsid w:val="00605E01"/>
    <w:pPr>
      <w:spacing w:after="0" w:line="240" w:lineRule="auto"/>
      <w:ind w:firstLine="708"/>
      <w:jc w:val="both"/>
    </w:pPr>
    <w:rPr>
      <w:rFonts w:ascii="Arial" w:eastAsia="Calibri" w:hAnsi="Arial" w:cs="Times New Roman"/>
      <w:sz w:val="24"/>
      <w:szCs w:val="24"/>
      <w:lang w:eastAsia="ru-RU"/>
    </w:rPr>
  </w:style>
  <w:style w:type="character" w:customStyle="1" w:styleId="25">
    <w:name w:val="Основной текст с отступом 2 Знак"/>
    <w:basedOn w:val="a0"/>
    <w:link w:val="24"/>
    <w:uiPriority w:val="99"/>
    <w:semiHidden/>
    <w:rsid w:val="00605E01"/>
    <w:rPr>
      <w:rFonts w:ascii="Arial" w:eastAsia="Calibri" w:hAnsi="Arial" w:cs="Times New Roman"/>
      <w:sz w:val="24"/>
      <w:szCs w:val="24"/>
      <w:lang w:eastAsia="ru-RU"/>
    </w:rPr>
  </w:style>
  <w:style w:type="paragraph" w:styleId="af2">
    <w:name w:val="Plain Text"/>
    <w:basedOn w:val="a"/>
    <w:link w:val="af3"/>
    <w:uiPriority w:val="99"/>
    <w:semiHidden/>
    <w:unhideWhenUsed/>
    <w:rsid w:val="00605E01"/>
    <w:pPr>
      <w:spacing w:after="0" w:line="240" w:lineRule="auto"/>
      <w:ind w:firstLine="567"/>
      <w:jc w:val="both"/>
    </w:pPr>
    <w:rPr>
      <w:rFonts w:ascii="Courier New" w:eastAsia="Calibri" w:hAnsi="Courier New" w:cs="Times New Roman"/>
      <w:sz w:val="20"/>
      <w:szCs w:val="20"/>
      <w:lang w:eastAsia="ru-RU"/>
    </w:rPr>
  </w:style>
  <w:style w:type="character" w:customStyle="1" w:styleId="af3">
    <w:name w:val="Текст Знак"/>
    <w:basedOn w:val="a0"/>
    <w:link w:val="af2"/>
    <w:uiPriority w:val="99"/>
    <w:semiHidden/>
    <w:rsid w:val="00605E01"/>
    <w:rPr>
      <w:rFonts w:ascii="Courier New" w:eastAsia="Calibri" w:hAnsi="Courier New" w:cs="Times New Roman"/>
      <w:sz w:val="20"/>
      <w:szCs w:val="20"/>
      <w:lang w:eastAsia="ru-RU"/>
    </w:rPr>
  </w:style>
  <w:style w:type="paragraph" w:styleId="af4">
    <w:name w:val="Balloon Text"/>
    <w:basedOn w:val="a"/>
    <w:link w:val="af5"/>
    <w:uiPriority w:val="99"/>
    <w:semiHidden/>
    <w:unhideWhenUsed/>
    <w:rsid w:val="00605E01"/>
    <w:pPr>
      <w:spacing w:after="0" w:line="240" w:lineRule="auto"/>
      <w:ind w:firstLine="567"/>
      <w:jc w:val="both"/>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605E01"/>
    <w:rPr>
      <w:rFonts w:ascii="Tahoma" w:eastAsia="Times New Roman" w:hAnsi="Tahoma" w:cs="Tahoma"/>
      <w:sz w:val="16"/>
      <w:szCs w:val="16"/>
      <w:lang w:eastAsia="ru-RU"/>
    </w:rPr>
  </w:style>
  <w:style w:type="paragraph" w:styleId="af6">
    <w:name w:val="No Spacing"/>
    <w:uiPriority w:val="99"/>
    <w:qFormat/>
    <w:rsid w:val="00605E01"/>
    <w:pPr>
      <w:spacing w:after="0" w:line="240" w:lineRule="auto"/>
    </w:pPr>
    <w:rPr>
      <w:rFonts w:ascii="Calibri" w:eastAsia="Calibri" w:hAnsi="Calibri" w:cs="Times New Roman"/>
    </w:rPr>
  </w:style>
  <w:style w:type="paragraph" w:styleId="af7">
    <w:name w:val="List Paragraph"/>
    <w:basedOn w:val="a"/>
    <w:uiPriority w:val="99"/>
    <w:qFormat/>
    <w:rsid w:val="00605E01"/>
    <w:pPr>
      <w:spacing w:after="200" w:line="276" w:lineRule="auto"/>
      <w:ind w:left="720" w:firstLine="567"/>
      <w:contextualSpacing/>
      <w:jc w:val="both"/>
    </w:pPr>
    <w:rPr>
      <w:rFonts w:ascii="Calibri" w:eastAsia="Calibri" w:hAnsi="Calibri" w:cs="Times New Roman"/>
    </w:rPr>
  </w:style>
  <w:style w:type="paragraph" w:customStyle="1" w:styleId="af8">
    <w:name w:val="Прижатый влево"/>
    <w:basedOn w:val="a"/>
    <w:next w:val="a"/>
    <w:uiPriority w:val="99"/>
    <w:rsid w:val="00605E01"/>
    <w:pPr>
      <w:widowControl w:val="0"/>
      <w:autoSpaceDE w:val="0"/>
      <w:autoSpaceDN w:val="0"/>
      <w:adjustRightInd w:val="0"/>
      <w:spacing w:after="0" w:line="240" w:lineRule="auto"/>
      <w:ind w:firstLine="567"/>
      <w:jc w:val="both"/>
    </w:pPr>
    <w:rPr>
      <w:rFonts w:ascii="Arial" w:eastAsia="Times New Roman" w:hAnsi="Arial" w:cs="Times New Roman"/>
      <w:sz w:val="24"/>
      <w:szCs w:val="24"/>
      <w:lang w:eastAsia="ru-RU"/>
    </w:rPr>
  </w:style>
  <w:style w:type="paragraph" w:customStyle="1" w:styleId="ConsPlusCell">
    <w:name w:val="ConsPlusCell"/>
    <w:uiPriority w:val="99"/>
    <w:rsid w:val="00605E0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9">
    <w:name w:val="Абзац списка Знак"/>
    <w:link w:val="14"/>
    <w:uiPriority w:val="99"/>
    <w:locked/>
    <w:rsid w:val="00605E01"/>
    <w:rPr>
      <w:rFonts w:ascii="Calibri" w:hAnsi="Calibri" w:cs="Calibri"/>
    </w:rPr>
  </w:style>
  <w:style w:type="paragraph" w:customStyle="1" w:styleId="14">
    <w:name w:val="Абзац списка1"/>
    <w:aliases w:val="Абзац списка11"/>
    <w:basedOn w:val="a"/>
    <w:link w:val="af9"/>
    <w:uiPriority w:val="99"/>
    <w:rsid w:val="00605E01"/>
    <w:pPr>
      <w:spacing w:after="200" w:line="276" w:lineRule="auto"/>
      <w:ind w:left="720" w:firstLine="567"/>
      <w:contextualSpacing/>
      <w:jc w:val="both"/>
    </w:pPr>
    <w:rPr>
      <w:rFonts w:ascii="Calibri" w:hAnsi="Calibri" w:cs="Calibri"/>
    </w:rPr>
  </w:style>
  <w:style w:type="character" w:customStyle="1" w:styleId="ConsPlusNormal">
    <w:name w:val="ConsPlusNormal Знак"/>
    <w:link w:val="ConsPlusNormal0"/>
    <w:locked/>
    <w:rsid w:val="00605E01"/>
    <w:rPr>
      <w:rFonts w:ascii="Arial" w:hAnsi="Arial" w:cs="Arial"/>
    </w:rPr>
  </w:style>
  <w:style w:type="paragraph" w:customStyle="1" w:styleId="ConsPlusNormal0">
    <w:name w:val="ConsPlusNormal"/>
    <w:link w:val="ConsPlusNormal"/>
    <w:rsid w:val="00605E01"/>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605E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4">
    <w:name w:val="Абзац списка3"/>
    <w:basedOn w:val="a"/>
    <w:uiPriority w:val="99"/>
    <w:rsid w:val="00605E01"/>
    <w:pPr>
      <w:autoSpaceDE w:val="0"/>
      <w:autoSpaceDN w:val="0"/>
      <w:spacing w:after="0" w:line="240" w:lineRule="auto"/>
      <w:ind w:left="720" w:firstLine="567"/>
      <w:contextualSpacing/>
      <w:jc w:val="both"/>
    </w:pPr>
    <w:rPr>
      <w:rFonts w:ascii="Arial" w:eastAsia="Times New Roman" w:hAnsi="Arial" w:cs="Times New Roman"/>
      <w:sz w:val="20"/>
      <w:szCs w:val="20"/>
      <w:lang w:eastAsia="ru-RU"/>
    </w:rPr>
  </w:style>
  <w:style w:type="character" w:customStyle="1" w:styleId="afa">
    <w:name w:val="Основной текст_"/>
    <w:link w:val="15"/>
    <w:uiPriority w:val="99"/>
    <w:locked/>
    <w:rsid w:val="00605E01"/>
    <w:rPr>
      <w:sz w:val="27"/>
      <w:szCs w:val="27"/>
      <w:shd w:val="clear" w:color="auto" w:fill="FFFFFF"/>
    </w:rPr>
  </w:style>
  <w:style w:type="paragraph" w:customStyle="1" w:styleId="15">
    <w:name w:val="Основной текст1"/>
    <w:basedOn w:val="a"/>
    <w:link w:val="afa"/>
    <w:uiPriority w:val="99"/>
    <w:rsid w:val="00605E01"/>
    <w:pPr>
      <w:widowControl w:val="0"/>
      <w:shd w:val="clear" w:color="auto" w:fill="FFFFFF"/>
      <w:spacing w:before="120" w:after="0" w:line="480" w:lineRule="exact"/>
      <w:ind w:firstLine="700"/>
      <w:jc w:val="both"/>
    </w:pPr>
    <w:rPr>
      <w:sz w:val="27"/>
      <w:szCs w:val="27"/>
    </w:rPr>
  </w:style>
  <w:style w:type="paragraph" w:customStyle="1" w:styleId="210">
    <w:name w:val="Основной текст 21"/>
    <w:basedOn w:val="a"/>
    <w:uiPriority w:val="99"/>
    <w:rsid w:val="00605E01"/>
    <w:pPr>
      <w:overflowPunct w:val="0"/>
      <w:autoSpaceDE w:val="0"/>
      <w:autoSpaceDN w:val="0"/>
      <w:adjustRightInd w:val="0"/>
      <w:spacing w:after="0" w:line="240" w:lineRule="auto"/>
      <w:ind w:firstLine="720"/>
      <w:jc w:val="both"/>
    </w:pPr>
    <w:rPr>
      <w:rFonts w:ascii="Arial" w:eastAsia="Times New Roman" w:hAnsi="Arial" w:cs="Times New Roman"/>
      <w:sz w:val="26"/>
      <w:szCs w:val="20"/>
      <w:lang w:eastAsia="ru-RU"/>
    </w:rPr>
  </w:style>
  <w:style w:type="paragraph" w:customStyle="1" w:styleId="ConsNormal">
    <w:name w:val="ConsNormal"/>
    <w:uiPriority w:val="99"/>
    <w:rsid w:val="00605E0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1">
    <w:name w:val="Основной текст с отступом 21"/>
    <w:basedOn w:val="a"/>
    <w:uiPriority w:val="99"/>
    <w:rsid w:val="00605E01"/>
    <w:pPr>
      <w:suppressAutoHyphens/>
      <w:spacing w:after="0" w:line="240" w:lineRule="auto"/>
      <w:ind w:firstLine="851"/>
      <w:jc w:val="both"/>
    </w:pPr>
    <w:rPr>
      <w:rFonts w:ascii="Arial" w:eastAsia="Times New Roman" w:hAnsi="Arial" w:cs="Times New Roman"/>
      <w:sz w:val="24"/>
      <w:szCs w:val="20"/>
      <w:lang w:eastAsia="ar-SA"/>
    </w:rPr>
  </w:style>
  <w:style w:type="paragraph" w:customStyle="1" w:styleId="Style6">
    <w:name w:val="Style6"/>
    <w:basedOn w:val="a"/>
    <w:uiPriority w:val="99"/>
    <w:rsid w:val="00605E01"/>
    <w:pPr>
      <w:widowControl w:val="0"/>
      <w:autoSpaceDE w:val="0"/>
      <w:autoSpaceDN w:val="0"/>
      <w:adjustRightInd w:val="0"/>
      <w:spacing w:after="0" w:line="485" w:lineRule="exact"/>
      <w:ind w:firstLine="542"/>
      <w:jc w:val="both"/>
    </w:pPr>
    <w:rPr>
      <w:rFonts w:ascii="Arial" w:eastAsia="Times New Roman" w:hAnsi="Arial" w:cs="Times New Roman"/>
      <w:sz w:val="24"/>
      <w:szCs w:val="24"/>
      <w:lang w:eastAsia="ru-RU"/>
    </w:rPr>
  </w:style>
  <w:style w:type="paragraph" w:customStyle="1" w:styleId="Heading">
    <w:name w:val="Heading"/>
    <w:uiPriority w:val="99"/>
    <w:rsid w:val="00605E01"/>
    <w:pPr>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uiPriority w:val="99"/>
    <w:rsid w:val="00605E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Внимание"/>
    <w:basedOn w:val="a"/>
    <w:next w:val="a"/>
    <w:uiPriority w:val="99"/>
    <w:rsid w:val="00605E01"/>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Times New Roman"/>
      <w:sz w:val="24"/>
      <w:szCs w:val="24"/>
      <w:lang w:eastAsia="ru-RU"/>
    </w:rPr>
  </w:style>
  <w:style w:type="paragraph" w:customStyle="1" w:styleId="afc">
    <w:name w:val="Внимание: криминал!!"/>
    <w:basedOn w:val="afb"/>
    <w:next w:val="a"/>
    <w:uiPriority w:val="99"/>
    <w:rsid w:val="00605E01"/>
    <w:pPr>
      <w:shd w:val="clear" w:color="auto" w:fill="auto"/>
      <w:spacing w:before="0" w:after="0"/>
      <w:ind w:left="0" w:right="0" w:firstLine="0"/>
    </w:pPr>
  </w:style>
  <w:style w:type="paragraph" w:customStyle="1" w:styleId="afd">
    <w:name w:val="Внимание: недобросовестность!"/>
    <w:basedOn w:val="afb"/>
    <w:next w:val="a"/>
    <w:uiPriority w:val="99"/>
    <w:rsid w:val="00605E01"/>
    <w:pPr>
      <w:shd w:val="clear" w:color="auto" w:fill="auto"/>
      <w:spacing w:before="0" w:after="0"/>
      <w:ind w:left="0" w:right="0" w:firstLine="0"/>
    </w:pPr>
  </w:style>
  <w:style w:type="paragraph" w:customStyle="1" w:styleId="afe">
    <w:name w:val="Основное меню (преемственное)"/>
    <w:basedOn w:val="a"/>
    <w:next w:val="a"/>
    <w:uiPriority w:val="99"/>
    <w:rsid w:val="00605E01"/>
    <w:pPr>
      <w:widowControl w:val="0"/>
      <w:autoSpaceDE w:val="0"/>
      <w:autoSpaceDN w:val="0"/>
      <w:adjustRightInd w:val="0"/>
      <w:spacing w:after="0" w:line="240" w:lineRule="auto"/>
      <w:ind w:firstLine="567"/>
      <w:jc w:val="both"/>
    </w:pPr>
    <w:rPr>
      <w:rFonts w:ascii="Verdana" w:eastAsia="Times New Roman" w:hAnsi="Verdana" w:cs="Verdana"/>
      <w:sz w:val="24"/>
      <w:szCs w:val="24"/>
      <w:lang w:eastAsia="ru-RU"/>
    </w:rPr>
  </w:style>
  <w:style w:type="paragraph" w:customStyle="1" w:styleId="16">
    <w:name w:val="Заголовок1"/>
    <w:basedOn w:val="afe"/>
    <w:next w:val="a"/>
    <w:uiPriority w:val="99"/>
    <w:rsid w:val="00605E01"/>
    <w:pPr>
      <w:shd w:val="clear" w:color="auto" w:fill="D4D0C8"/>
    </w:pPr>
    <w:rPr>
      <w:rFonts w:ascii="Arial" w:hAnsi="Arial" w:cs="Times New Roman"/>
      <w:b/>
      <w:bCs/>
      <w:color w:val="0058A9"/>
    </w:rPr>
  </w:style>
  <w:style w:type="paragraph" w:customStyle="1" w:styleId="aff">
    <w:name w:val="Заголовок группы контролов"/>
    <w:basedOn w:val="a"/>
    <w:next w:val="a"/>
    <w:uiPriority w:val="99"/>
    <w:rsid w:val="00605E01"/>
    <w:pPr>
      <w:widowControl w:val="0"/>
      <w:autoSpaceDE w:val="0"/>
      <w:autoSpaceDN w:val="0"/>
      <w:adjustRightInd w:val="0"/>
      <w:spacing w:after="0" w:line="240" w:lineRule="auto"/>
      <w:ind w:firstLine="567"/>
      <w:jc w:val="both"/>
    </w:pPr>
    <w:rPr>
      <w:rFonts w:ascii="Arial" w:eastAsia="Times New Roman" w:hAnsi="Arial" w:cs="Times New Roman"/>
      <w:b/>
      <w:bCs/>
      <w:color w:val="000000"/>
      <w:sz w:val="24"/>
      <w:szCs w:val="24"/>
      <w:lang w:eastAsia="ru-RU"/>
    </w:rPr>
  </w:style>
  <w:style w:type="paragraph" w:customStyle="1" w:styleId="aff0">
    <w:name w:val="Заголовок для информации об изменениях"/>
    <w:basedOn w:val="1"/>
    <w:next w:val="a"/>
    <w:uiPriority w:val="99"/>
    <w:rsid w:val="00605E01"/>
    <w:pPr>
      <w:widowControl w:val="0"/>
      <w:shd w:val="clear" w:color="auto" w:fill="FFFFFF"/>
      <w:autoSpaceDE w:val="0"/>
      <w:autoSpaceDN w:val="0"/>
      <w:adjustRightInd w:val="0"/>
      <w:jc w:val="both"/>
      <w:outlineLvl w:val="9"/>
    </w:pPr>
    <w:rPr>
      <w:kern w:val="0"/>
      <w:sz w:val="20"/>
      <w:szCs w:val="20"/>
    </w:rPr>
  </w:style>
  <w:style w:type="paragraph" w:customStyle="1" w:styleId="aff1">
    <w:name w:val="Заголовок приложения"/>
    <w:basedOn w:val="a"/>
    <w:next w:val="a"/>
    <w:uiPriority w:val="99"/>
    <w:rsid w:val="00605E01"/>
    <w:pPr>
      <w:widowControl w:val="0"/>
      <w:autoSpaceDE w:val="0"/>
      <w:autoSpaceDN w:val="0"/>
      <w:adjustRightInd w:val="0"/>
      <w:spacing w:after="0" w:line="240" w:lineRule="auto"/>
      <w:ind w:firstLine="567"/>
      <w:jc w:val="right"/>
    </w:pPr>
    <w:rPr>
      <w:rFonts w:ascii="Arial" w:eastAsia="Times New Roman" w:hAnsi="Arial" w:cs="Times New Roman"/>
      <w:sz w:val="24"/>
      <w:szCs w:val="24"/>
      <w:lang w:eastAsia="ru-RU"/>
    </w:rPr>
  </w:style>
  <w:style w:type="paragraph" w:customStyle="1" w:styleId="aff2">
    <w:name w:val="Заголовок распахивающейся части диалога"/>
    <w:basedOn w:val="a"/>
    <w:next w:val="a"/>
    <w:uiPriority w:val="99"/>
    <w:rsid w:val="00605E01"/>
    <w:pPr>
      <w:widowControl w:val="0"/>
      <w:autoSpaceDE w:val="0"/>
      <w:autoSpaceDN w:val="0"/>
      <w:adjustRightInd w:val="0"/>
      <w:spacing w:after="0" w:line="240" w:lineRule="auto"/>
      <w:ind w:firstLine="567"/>
      <w:jc w:val="both"/>
    </w:pPr>
    <w:rPr>
      <w:rFonts w:ascii="Arial" w:eastAsia="Times New Roman" w:hAnsi="Arial" w:cs="Times New Roman"/>
      <w:i/>
      <w:iCs/>
      <w:color w:val="000080"/>
      <w:sz w:val="24"/>
      <w:szCs w:val="24"/>
      <w:lang w:eastAsia="ru-RU"/>
    </w:rPr>
  </w:style>
  <w:style w:type="paragraph" w:customStyle="1" w:styleId="aff3">
    <w:name w:val="Заголовок статьи"/>
    <w:basedOn w:val="a"/>
    <w:next w:val="a"/>
    <w:uiPriority w:val="99"/>
    <w:rsid w:val="00605E01"/>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aff4">
    <w:name w:val="Заголовок ЭР (левое окно)"/>
    <w:basedOn w:val="a"/>
    <w:next w:val="a"/>
    <w:uiPriority w:val="99"/>
    <w:rsid w:val="00605E01"/>
    <w:pPr>
      <w:widowControl w:val="0"/>
      <w:autoSpaceDE w:val="0"/>
      <w:autoSpaceDN w:val="0"/>
      <w:adjustRightInd w:val="0"/>
      <w:spacing w:before="300" w:after="250" w:line="240" w:lineRule="auto"/>
      <w:ind w:firstLine="567"/>
      <w:jc w:val="center"/>
    </w:pPr>
    <w:rPr>
      <w:rFonts w:ascii="Arial" w:eastAsia="Times New Roman" w:hAnsi="Arial" w:cs="Times New Roman"/>
      <w:b/>
      <w:bCs/>
      <w:color w:val="26282F"/>
      <w:sz w:val="28"/>
      <w:szCs w:val="28"/>
      <w:lang w:eastAsia="ru-RU"/>
    </w:rPr>
  </w:style>
  <w:style w:type="paragraph" w:customStyle="1" w:styleId="aff5">
    <w:name w:val="Заголовок ЭР (правое окно)"/>
    <w:basedOn w:val="aff4"/>
    <w:next w:val="a"/>
    <w:uiPriority w:val="99"/>
    <w:rsid w:val="00605E01"/>
    <w:pPr>
      <w:spacing w:before="0" w:after="0"/>
      <w:jc w:val="left"/>
    </w:pPr>
    <w:rPr>
      <w:b w:val="0"/>
      <w:bCs w:val="0"/>
      <w:color w:val="auto"/>
      <w:sz w:val="24"/>
      <w:szCs w:val="24"/>
    </w:rPr>
  </w:style>
  <w:style w:type="paragraph" w:customStyle="1" w:styleId="aff6">
    <w:name w:val="Интерактивный заголовок"/>
    <w:basedOn w:val="16"/>
    <w:next w:val="a"/>
    <w:uiPriority w:val="99"/>
    <w:rsid w:val="00605E01"/>
    <w:pPr>
      <w:shd w:val="clear" w:color="auto" w:fill="auto"/>
    </w:pPr>
    <w:rPr>
      <w:b w:val="0"/>
      <w:bCs w:val="0"/>
      <w:color w:val="auto"/>
      <w:u w:val="single"/>
    </w:rPr>
  </w:style>
  <w:style w:type="paragraph" w:customStyle="1" w:styleId="aff7">
    <w:name w:val="Текст информации об изменениях"/>
    <w:basedOn w:val="a"/>
    <w:next w:val="a"/>
    <w:uiPriority w:val="99"/>
    <w:rsid w:val="00605E01"/>
    <w:pPr>
      <w:widowControl w:val="0"/>
      <w:autoSpaceDE w:val="0"/>
      <w:autoSpaceDN w:val="0"/>
      <w:adjustRightInd w:val="0"/>
      <w:spacing w:after="0" w:line="240" w:lineRule="auto"/>
      <w:ind w:firstLine="567"/>
      <w:jc w:val="both"/>
    </w:pPr>
    <w:rPr>
      <w:rFonts w:ascii="Arial" w:eastAsia="Times New Roman" w:hAnsi="Arial" w:cs="Times New Roman"/>
      <w:color w:val="353842"/>
      <w:sz w:val="20"/>
      <w:szCs w:val="20"/>
      <w:lang w:eastAsia="ru-RU"/>
    </w:rPr>
  </w:style>
  <w:style w:type="paragraph" w:customStyle="1" w:styleId="aff8">
    <w:name w:val="Информация об изменениях"/>
    <w:basedOn w:val="aff7"/>
    <w:next w:val="a"/>
    <w:uiPriority w:val="99"/>
    <w:rsid w:val="00605E01"/>
    <w:pPr>
      <w:shd w:val="clear" w:color="auto" w:fill="EAEFED"/>
      <w:spacing w:before="180"/>
      <w:ind w:left="360" w:right="360"/>
    </w:pPr>
    <w:rPr>
      <w:color w:val="auto"/>
      <w:sz w:val="24"/>
      <w:szCs w:val="24"/>
    </w:rPr>
  </w:style>
  <w:style w:type="paragraph" w:customStyle="1" w:styleId="aff9">
    <w:name w:val="Текст (справка)"/>
    <w:basedOn w:val="a"/>
    <w:next w:val="a"/>
    <w:uiPriority w:val="99"/>
    <w:rsid w:val="00605E01"/>
    <w:pPr>
      <w:widowControl w:val="0"/>
      <w:autoSpaceDE w:val="0"/>
      <w:autoSpaceDN w:val="0"/>
      <w:adjustRightInd w:val="0"/>
      <w:spacing w:after="0" w:line="240" w:lineRule="auto"/>
      <w:ind w:left="170" w:right="170" w:firstLine="567"/>
      <w:jc w:val="both"/>
    </w:pPr>
    <w:rPr>
      <w:rFonts w:ascii="Arial" w:eastAsia="Times New Roman" w:hAnsi="Arial" w:cs="Times New Roman"/>
      <w:sz w:val="24"/>
      <w:szCs w:val="24"/>
      <w:lang w:eastAsia="ru-RU"/>
    </w:rPr>
  </w:style>
  <w:style w:type="paragraph" w:customStyle="1" w:styleId="affa">
    <w:name w:val="Комментарий"/>
    <w:basedOn w:val="aff9"/>
    <w:next w:val="a"/>
    <w:uiPriority w:val="99"/>
    <w:rsid w:val="00605E01"/>
    <w:pPr>
      <w:shd w:val="clear" w:color="auto" w:fill="F0F0F0"/>
      <w:spacing w:before="75"/>
      <w:ind w:left="0" w:right="0"/>
    </w:pPr>
    <w:rPr>
      <w:color w:val="353842"/>
    </w:rPr>
  </w:style>
  <w:style w:type="paragraph" w:customStyle="1" w:styleId="affb">
    <w:name w:val="Информация об изменениях документа"/>
    <w:basedOn w:val="affa"/>
    <w:next w:val="a"/>
    <w:uiPriority w:val="99"/>
    <w:rsid w:val="00605E01"/>
    <w:pPr>
      <w:spacing w:before="0"/>
    </w:pPr>
    <w:rPr>
      <w:i/>
      <w:iCs/>
    </w:rPr>
  </w:style>
  <w:style w:type="paragraph" w:customStyle="1" w:styleId="affc">
    <w:name w:val="Текст (лев. подпись)"/>
    <w:basedOn w:val="a"/>
    <w:next w:val="a"/>
    <w:uiPriority w:val="99"/>
    <w:rsid w:val="00605E01"/>
    <w:pPr>
      <w:widowControl w:val="0"/>
      <w:autoSpaceDE w:val="0"/>
      <w:autoSpaceDN w:val="0"/>
      <w:adjustRightInd w:val="0"/>
      <w:spacing w:after="0" w:line="240" w:lineRule="auto"/>
      <w:ind w:firstLine="567"/>
      <w:jc w:val="both"/>
    </w:pPr>
    <w:rPr>
      <w:rFonts w:ascii="Arial" w:eastAsia="Times New Roman" w:hAnsi="Arial" w:cs="Times New Roman"/>
      <w:sz w:val="24"/>
      <w:szCs w:val="24"/>
      <w:lang w:eastAsia="ru-RU"/>
    </w:rPr>
  </w:style>
  <w:style w:type="paragraph" w:customStyle="1" w:styleId="affd">
    <w:name w:val="Колонтитул (левый)"/>
    <w:basedOn w:val="affc"/>
    <w:next w:val="a"/>
    <w:uiPriority w:val="99"/>
    <w:rsid w:val="00605E01"/>
    <w:rPr>
      <w:sz w:val="16"/>
      <w:szCs w:val="16"/>
    </w:rPr>
  </w:style>
  <w:style w:type="paragraph" w:customStyle="1" w:styleId="affe">
    <w:name w:val="Текст (прав. подпись)"/>
    <w:basedOn w:val="a"/>
    <w:next w:val="a"/>
    <w:uiPriority w:val="99"/>
    <w:rsid w:val="00605E01"/>
    <w:pPr>
      <w:widowControl w:val="0"/>
      <w:autoSpaceDE w:val="0"/>
      <w:autoSpaceDN w:val="0"/>
      <w:adjustRightInd w:val="0"/>
      <w:spacing w:after="0" w:line="240" w:lineRule="auto"/>
      <w:ind w:firstLine="567"/>
      <w:jc w:val="right"/>
    </w:pPr>
    <w:rPr>
      <w:rFonts w:ascii="Arial" w:eastAsia="Times New Roman" w:hAnsi="Arial" w:cs="Times New Roman"/>
      <w:sz w:val="24"/>
      <w:szCs w:val="24"/>
      <w:lang w:eastAsia="ru-RU"/>
    </w:rPr>
  </w:style>
  <w:style w:type="paragraph" w:customStyle="1" w:styleId="afff">
    <w:name w:val="Колонтитул (правый)"/>
    <w:basedOn w:val="affe"/>
    <w:next w:val="a"/>
    <w:uiPriority w:val="99"/>
    <w:rsid w:val="00605E01"/>
    <w:pPr>
      <w:jc w:val="both"/>
    </w:pPr>
    <w:rPr>
      <w:sz w:val="16"/>
      <w:szCs w:val="16"/>
    </w:rPr>
  </w:style>
  <w:style w:type="paragraph" w:customStyle="1" w:styleId="afff0">
    <w:name w:val="Комментарий пользователя"/>
    <w:basedOn w:val="affa"/>
    <w:next w:val="a"/>
    <w:uiPriority w:val="99"/>
    <w:rsid w:val="00605E01"/>
    <w:pPr>
      <w:shd w:val="clear" w:color="auto" w:fill="FFDFE0"/>
      <w:spacing w:before="0"/>
      <w:jc w:val="left"/>
    </w:pPr>
  </w:style>
  <w:style w:type="paragraph" w:customStyle="1" w:styleId="afff1">
    <w:name w:val="Куда обратиться?"/>
    <w:basedOn w:val="afb"/>
    <w:next w:val="a"/>
    <w:uiPriority w:val="99"/>
    <w:rsid w:val="00605E01"/>
    <w:pPr>
      <w:shd w:val="clear" w:color="auto" w:fill="auto"/>
      <w:spacing w:before="0" w:after="0"/>
      <w:ind w:left="0" w:right="0" w:firstLine="0"/>
    </w:pPr>
  </w:style>
  <w:style w:type="paragraph" w:customStyle="1" w:styleId="afff2">
    <w:name w:val="Моноширинный"/>
    <w:basedOn w:val="a"/>
    <w:next w:val="a"/>
    <w:uiPriority w:val="99"/>
    <w:rsid w:val="00605E01"/>
    <w:pPr>
      <w:widowControl w:val="0"/>
      <w:autoSpaceDE w:val="0"/>
      <w:autoSpaceDN w:val="0"/>
      <w:adjustRightInd w:val="0"/>
      <w:spacing w:after="0" w:line="240" w:lineRule="auto"/>
      <w:ind w:firstLine="567"/>
      <w:jc w:val="both"/>
    </w:pPr>
    <w:rPr>
      <w:rFonts w:ascii="Courier New" w:eastAsia="Times New Roman" w:hAnsi="Courier New" w:cs="Courier New"/>
      <w:lang w:eastAsia="ru-RU"/>
    </w:rPr>
  </w:style>
  <w:style w:type="paragraph" w:customStyle="1" w:styleId="afff3">
    <w:name w:val="Необходимые документы"/>
    <w:basedOn w:val="afb"/>
    <w:next w:val="a"/>
    <w:uiPriority w:val="99"/>
    <w:rsid w:val="00605E01"/>
    <w:pPr>
      <w:shd w:val="clear" w:color="auto" w:fill="auto"/>
      <w:spacing w:before="0" w:after="0"/>
      <w:ind w:left="0" w:right="0" w:firstLine="118"/>
    </w:pPr>
  </w:style>
  <w:style w:type="paragraph" w:customStyle="1" w:styleId="afff4">
    <w:name w:val="Нормальный (таблица)"/>
    <w:basedOn w:val="a"/>
    <w:next w:val="a"/>
    <w:uiPriority w:val="99"/>
    <w:rsid w:val="00605E01"/>
    <w:pPr>
      <w:widowControl w:val="0"/>
      <w:autoSpaceDE w:val="0"/>
      <w:autoSpaceDN w:val="0"/>
      <w:adjustRightInd w:val="0"/>
      <w:spacing w:after="0" w:line="240" w:lineRule="auto"/>
      <w:ind w:firstLine="567"/>
      <w:jc w:val="both"/>
    </w:pPr>
    <w:rPr>
      <w:rFonts w:ascii="Arial" w:eastAsia="Times New Roman" w:hAnsi="Arial" w:cs="Times New Roman"/>
      <w:sz w:val="24"/>
      <w:szCs w:val="24"/>
      <w:lang w:eastAsia="ru-RU"/>
    </w:rPr>
  </w:style>
  <w:style w:type="paragraph" w:customStyle="1" w:styleId="afff5">
    <w:name w:val="Объект"/>
    <w:basedOn w:val="a"/>
    <w:next w:val="a"/>
    <w:uiPriority w:val="99"/>
    <w:rsid w:val="00605E01"/>
    <w:pPr>
      <w:widowControl w:val="0"/>
      <w:autoSpaceDE w:val="0"/>
      <w:autoSpaceDN w:val="0"/>
      <w:adjustRightInd w:val="0"/>
      <w:spacing w:after="0" w:line="240" w:lineRule="auto"/>
      <w:ind w:firstLine="567"/>
      <w:jc w:val="both"/>
    </w:pPr>
    <w:rPr>
      <w:rFonts w:ascii="Arial" w:eastAsia="Times New Roman" w:hAnsi="Arial" w:cs="Times New Roman"/>
      <w:sz w:val="26"/>
      <w:szCs w:val="26"/>
      <w:lang w:eastAsia="ru-RU"/>
    </w:rPr>
  </w:style>
  <w:style w:type="paragraph" w:customStyle="1" w:styleId="afff6">
    <w:name w:val="Таблицы (моноширинный)"/>
    <w:basedOn w:val="a"/>
    <w:next w:val="a"/>
    <w:uiPriority w:val="99"/>
    <w:rsid w:val="00605E01"/>
    <w:pPr>
      <w:widowControl w:val="0"/>
      <w:autoSpaceDE w:val="0"/>
      <w:autoSpaceDN w:val="0"/>
      <w:adjustRightInd w:val="0"/>
      <w:spacing w:after="0" w:line="240" w:lineRule="auto"/>
      <w:ind w:firstLine="567"/>
      <w:jc w:val="both"/>
    </w:pPr>
    <w:rPr>
      <w:rFonts w:ascii="Courier New" w:eastAsia="Times New Roman" w:hAnsi="Courier New" w:cs="Courier New"/>
      <w:lang w:eastAsia="ru-RU"/>
    </w:rPr>
  </w:style>
  <w:style w:type="paragraph" w:customStyle="1" w:styleId="afff7">
    <w:name w:val="Оглавление"/>
    <w:basedOn w:val="afff6"/>
    <w:next w:val="a"/>
    <w:uiPriority w:val="99"/>
    <w:rsid w:val="00605E01"/>
    <w:pPr>
      <w:ind w:left="140"/>
    </w:pPr>
    <w:rPr>
      <w:rFonts w:ascii="Arial" w:hAnsi="Arial" w:cs="Times New Roman"/>
      <w:sz w:val="24"/>
      <w:szCs w:val="24"/>
    </w:rPr>
  </w:style>
  <w:style w:type="paragraph" w:customStyle="1" w:styleId="afff8">
    <w:name w:val="Переменная часть"/>
    <w:basedOn w:val="afe"/>
    <w:next w:val="a"/>
    <w:uiPriority w:val="99"/>
    <w:rsid w:val="00605E01"/>
    <w:rPr>
      <w:rFonts w:ascii="Arial" w:hAnsi="Arial" w:cs="Times New Roman"/>
      <w:sz w:val="20"/>
      <w:szCs w:val="20"/>
    </w:rPr>
  </w:style>
  <w:style w:type="paragraph" w:customStyle="1" w:styleId="afff9">
    <w:name w:val="Подвал для информации об изменениях"/>
    <w:basedOn w:val="1"/>
    <w:next w:val="a"/>
    <w:uiPriority w:val="99"/>
    <w:rsid w:val="00605E01"/>
    <w:pPr>
      <w:widowControl w:val="0"/>
      <w:autoSpaceDE w:val="0"/>
      <w:autoSpaceDN w:val="0"/>
      <w:adjustRightInd w:val="0"/>
      <w:jc w:val="both"/>
      <w:outlineLvl w:val="9"/>
    </w:pPr>
    <w:rPr>
      <w:kern w:val="0"/>
      <w:sz w:val="20"/>
      <w:szCs w:val="20"/>
    </w:rPr>
  </w:style>
  <w:style w:type="paragraph" w:customStyle="1" w:styleId="afffa">
    <w:name w:val="Подзаголовок для информации об изменениях"/>
    <w:basedOn w:val="aff7"/>
    <w:next w:val="a"/>
    <w:uiPriority w:val="99"/>
    <w:rsid w:val="00605E01"/>
    <w:rPr>
      <w:b/>
      <w:bCs/>
      <w:sz w:val="24"/>
      <w:szCs w:val="24"/>
    </w:rPr>
  </w:style>
  <w:style w:type="paragraph" w:customStyle="1" w:styleId="afffb">
    <w:name w:val="Подчёркнуный текст"/>
    <w:basedOn w:val="a"/>
    <w:next w:val="a"/>
    <w:uiPriority w:val="99"/>
    <w:rsid w:val="00605E01"/>
    <w:pPr>
      <w:widowControl w:val="0"/>
      <w:autoSpaceDE w:val="0"/>
      <w:autoSpaceDN w:val="0"/>
      <w:adjustRightInd w:val="0"/>
      <w:spacing w:after="0" w:line="240" w:lineRule="auto"/>
      <w:ind w:firstLine="567"/>
      <w:jc w:val="both"/>
    </w:pPr>
    <w:rPr>
      <w:rFonts w:ascii="Arial" w:eastAsia="Times New Roman" w:hAnsi="Arial" w:cs="Times New Roman"/>
      <w:sz w:val="24"/>
      <w:szCs w:val="24"/>
      <w:lang w:eastAsia="ru-RU"/>
    </w:rPr>
  </w:style>
  <w:style w:type="paragraph" w:customStyle="1" w:styleId="afffc">
    <w:name w:val="Постоянная часть"/>
    <w:basedOn w:val="afe"/>
    <w:next w:val="a"/>
    <w:uiPriority w:val="99"/>
    <w:rsid w:val="00605E01"/>
    <w:rPr>
      <w:rFonts w:ascii="Arial" w:hAnsi="Arial" w:cs="Times New Roman"/>
      <w:sz w:val="22"/>
      <w:szCs w:val="22"/>
    </w:rPr>
  </w:style>
  <w:style w:type="paragraph" w:customStyle="1" w:styleId="afffd">
    <w:name w:val="Пример."/>
    <w:basedOn w:val="afb"/>
    <w:next w:val="a"/>
    <w:uiPriority w:val="99"/>
    <w:rsid w:val="00605E01"/>
    <w:pPr>
      <w:shd w:val="clear" w:color="auto" w:fill="auto"/>
      <w:spacing w:before="0" w:after="0"/>
      <w:ind w:left="0" w:right="0" w:firstLine="0"/>
    </w:pPr>
  </w:style>
  <w:style w:type="paragraph" w:customStyle="1" w:styleId="afffe">
    <w:name w:val="Примечание."/>
    <w:basedOn w:val="afb"/>
    <w:next w:val="a"/>
    <w:uiPriority w:val="99"/>
    <w:rsid w:val="00605E01"/>
    <w:pPr>
      <w:shd w:val="clear" w:color="auto" w:fill="auto"/>
      <w:spacing w:before="0" w:after="0"/>
      <w:ind w:left="0" w:right="0" w:firstLine="0"/>
    </w:pPr>
  </w:style>
  <w:style w:type="paragraph" w:customStyle="1" w:styleId="affff">
    <w:name w:val="Словарная статья"/>
    <w:basedOn w:val="a"/>
    <w:next w:val="a"/>
    <w:uiPriority w:val="99"/>
    <w:rsid w:val="00605E01"/>
    <w:pPr>
      <w:widowControl w:val="0"/>
      <w:autoSpaceDE w:val="0"/>
      <w:autoSpaceDN w:val="0"/>
      <w:adjustRightInd w:val="0"/>
      <w:spacing w:after="0" w:line="240" w:lineRule="auto"/>
      <w:ind w:right="118" w:firstLine="567"/>
      <w:jc w:val="both"/>
    </w:pPr>
    <w:rPr>
      <w:rFonts w:ascii="Arial" w:eastAsia="Times New Roman" w:hAnsi="Arial" w:cs="Times New Roman"/>
      <w:sz w:val="24"/>
      <w:szCs w:val="24"/>
      <w:lang w:eastAsia="ru-RU"/>
    </w:rPr>
  </w:style>
  <w:style w:type="paragraph" w:customStyle="1" w:styleId="affff0">
    <w:name w:val="Ссылка на официальную публикацию"/>
    <w:basedOn w:val="a"/>
    <w:next w:val="a"/>
    <w:uiPriority w:val="99"/>
    <w:rsid w:val="00605E01"/>
    <w:pPr>
      <w:widowControl w:val="0"/>
      <w:autoSpaceDE w:val="0"/>
      <w:autoSpaceDN w:val="0"/>
      <w:adjustRightInd w:val="0"/>
      <w:spacing w:after="0" w:line="240" w:lineRule="auto"/>
      <w:ind w:firstLine="567"/>
      <w:jc w:val="both"/>
    </w:pPr>
    <w:rPr>
      <w:rFonts w:ascii="Arial" w:eastAsia="Times New Roman" w:hAnsi="Arial" w:cs="Times New Roman"/>
      <w:sz w:val="24"/>
      <w:szCs w:val="24"/>
      <w:lang w:eastAsia="ru-RU"/>
    </w:rPr>
  </w:style>
  <w:style w:type="paragraph" w:customStyle="1" w:styleId="affff1">
    <w:name w:val="Текст в таблице"/>
    <w:basedOn w:val="afff4"/>
    <w:next w:val="a"/>
    <w:uiPriority w:val="99"/>
    <w:rsid w:val="00605E01"/>
    <w:pPr>
      <w:ind w:firstLine="500"/>
    </w:pPr>
  </w:style>
  <w:style w:type="paragraph" w:customStyle="1" w:styleId="affff2">
    <w:name w:val="Текст ЭР (см. также)"/>
    <w:basedOn w:val="a"/>
    <w:next w:val="a"/>
    <w:uiPriority w:val="99"/>
    <w:rsid w:val="00605E01"/>
    <w:pPr>
      <w:widowControl w:val="0"/>
      <w:autoSpaceDE w:val="0"/>
      <w:autoSpaceDN w:val="0"/>
      <w:adjustRightInd w:val="0"/>
      <w:spacing w:before="200" w:after="0" w:line="240" w:lineRule="auto"/>
      <w:ind w:firstLine="567"/>
      <w:jc w:val="both"/>
    </w:pPr>
    <w:rPr>
      <w:rFonts w:ascii="Arial" w:eastAsia="Times New Roman" w:hAnsi="Arial" w:cs="Times New Roman"/>
      <w:lang w:eastAsia="ru-RU"/>
    </w:rPr>
  </w:style>
  <w:style w:type="paragraph" w:customStyle="1" w:styleId="affff3">
    <w:name w:val="Технический комментарий"/>
    <w:basedOn w:val="a"/>
    <w:next w:val="a"/>
    <w:uiPriority w:val="99"/>
    <w:rsid w:val="00605E01"/>
    <w:pPr>
      <w:widowControl w:val="0"/>
      <w:shd w:val="clear" w:color="auto" w:fill="FFFFA6"/>
      <w:autoSpaceDE w:val="0"/>
      <w:autoSpaceDN w:val="0"/>
      <w:adjustRightInd w:val="0"/>
      <w:spacing w:after="0" w:line="240" w:lineRule="auto"/>
      <w:ind w:firstLine="567"/>
      <w:jc w:val="both"/>
    </w:pPr>
    <w:rPr>
      <w:rFonts w:ascii="Arial" w:eastAsia="Times New Roman" w:hAnsi="Arial" w:cs="Times New Roman"/>
      <w:color w:val="463F31"/>
      <w:sz w:val="24"/>
      <w:szCs w:val="24"/>
      <w:lang w:eastAsia="ru-RU"/>
    </w:rPr>
  </w:style>
  <w:style w:type="paragraph" w:customStyle="1" w:styleId="affff4">
    <w:name w:val="Формула"/>
    <w:basedOn w:val="a"/>
    <w:next w:val="a"/>
    <w:uiPriority w:val="99"/>
    <w:rsid w:val="00605E01"/>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Times New Roman"/>
      <w:sz w:val="24"/>
      <w:szCs w:val="24"/>
      <w:lang w:eastAsia="ru-RU"/>
    </w:rPr>
  </w:style>
  <w:style w:type="paragraph" w:customStyle="1" w:styleId="affff5">
    <w:name w:val="Центрированный (таблица)"/>
    <w:basedOn w:val="afff4"/>
    <w:next w:val="a"/>
    <w:uiPriority w:val="99"/>
    <w:rsid w:val="00605E01"/>
    <w:pPr>
      <w:jc w:val="center"/>
    </w:pPr>
  </w:style>
  <w:style w:type="paragraph" w:customStyle="1" w:styleId="-">
    <w:name w:val="ЭР-содержание (правое окно)"/>
    <w:basedOn w:val="a"/>
    <w:next w:val="a"/>
    <w:uiPriority w:val="99"/>
    <w:rsid w:val="00605E01"/>
    <w:pPr>
      <w:widowControl w:val="0"/>
      <w:autoSpaceDE w:val="0"/>
      <w:autoSpaceDN w:val="0"/>
      <w:adjustRightInd w:val="0"/>
      <w:spacing w:before="300" w:after="0" w:line="240" w:lineRule="auto"/>
      <w:ind w:firstLine="567"/>
      <w:jc w:val="both"/>
    </w:pPr>
    <w:rPr>
      <w:rFonts w:ascii="Arial" w:eastAsia="Times New Roman" w:hAnsi="Arial" w:cs="Times New Roman"/>
      <w:sz w:val="26"/>
      <w:szCs w:val="26"/>
      <w:lang w:eastAsia="ru-RU"/>
    </w:rPr>
  </w:style>
  <w:style w:type="paragraph" w:customStyle="1" w:styleId="affff6">
    <w:name w:val="Стиль"/>
    <w:uiPriority w:val="99"/>
    <w:rsid w:val="00605E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605E01"/>
    <w:pPr>
      <w:widowControl w:val="0"/>
      <w:suppressAutoHyphens/>
      <w:autoSpaceDN w:val="0"/>
      <w:spacing w:after="0" w:line="240" w:lineRule="auto"/>
    </w:pPr>
    <w:rPr>
      <w:rFonts w:ascii="Times New Roman" w:eastAsia="Arial Unicode MS" w:hAnsi="Times New Roman" w:cs="Tahoma"/>
      <w:color w:val="000000"/>
      <w:kern w:val="3"/>
      <w:sz w:val="24"/>
      <w:szCs w:val="24"/>
      <w:lang w:val="en-US"/>
    </w:rPr>
  </w:style>
  <w:style w:type="paragraph" w:customStyle="1" w:styleId="tekstob">
    <w:name w:val="tekstob"/>
    <w:basedOn w:val="a"/>
    <w:uiPriority w:val="99"/>
    <w:rsid w:val="00605E01"/>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Default">
    <w:name w:val="Default"/>
    <w:uiPriority w:val="99"/>
    <w:rsid w:val="00605E0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ale1">
    <w:name w:val="stale1"/>
    <w:basedOn w:val="a"/>
    <w:uiPriority w:val="99"/>
    <w:rsid w:val="00605E01"/>
    <w:pPr>
      <w:autoSpaceDE w:val="0"/>
      <w:autoSpaceDN w:val="0"/>
      <w:adjustRightInd w:val="0"/>
      <w:spacing w:after="0" w:line="288" w:lineRule="auto"/>
      <w:ind w:firstLine="283"/>
      <w:jc w:val="both"/>
    </w:pPr>
    <w:rPr>
      <w:rFonts w:ascii="Calibri" w:eastAsia="Times New Roman" w:hAnsi="Calibri" w:cs="Calibri"/>
      <w:color w:val="000000"/>
      <w:sz w:val="20"/>
      <w:szCs w:val="20"/>
      <w:lang w:eastAsia="ru-RU"/>
    </w:rPr>
  </w:style>
  <w:style w:type="paragraph" w:customStyle="1" w:styleId="affff7">
    <w:name w:val="Обычный.Название подразделения"/>
    <w:uiPriority w:val="99"/>
    <w:rsid w:val="00605E01"/>
    <w:pPr>
      <w:spacing w:after="0" w:line="240" w:lineRule="auto"/>
    </w:pPr>
    <w:rPr>
      <w:rFonts w:ascii="SchoolBook" w:eastAsia="Times New Roman" w:hAnsi="SchoolBook" w:cs="Times New Roman"/>
      <w:sz w:val="28"/>
      <w:szCs w:val="20"/>
      <w:lang w:eastAsia="ru-RU"/>
    </w:rPr>
  </w:style>
  <w:style w:type="paragraph" w:customStyle="1" w:styleId="font5">
    <w:name w:val="font5"/>
    <w:basedOn w:val="a"/>
    <w:rsid w:val="00605E01"/>
    <w:pPr>
      <w:spacing w:before="100" w:beforeAutospacing="1" w:after="100" w:afterAutospacing="1" w:line="240" w:lineRule="auto"/>
      <w:ind w:firstLine="567"/>
      <w:jc w:val="both"/>
    </w:pPr>
    <w:rPr>
      <w:rFonts w:ascii="Arial" w:eastAsia="Times New Roman" w:hAnsi="Arial" w:cs="Times New Roman"/>
      <w:sz w:val="18"/>
      <w:szCs w:val="18"/>
      <w:lang w:eastAsia="ru-RU"/>
    </w:rPr>
  </w:style>
  <w:style w:type="paragraph" w:customStyle="1" w:styleId="xl67">
    <w:name w:val="xl67"/>
    <w:basedOn w:val="a"/>
    <w:rsid w:val="00605E01"/>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68">
    <w:name w:val="xl68"/>
    <w:basedOn w:val="a"/>
    <w:rsid w:val="00605E01"/>
    <w:pPr>
      <w:spacing w:before="100" w:beforeAutospacing="1" w:after="100" w:afterAutospacing="1" w:line="240" w:lineRule="auto"/>
      <w:ind w:firstLine="567"/>
      <w:jc w:val="both"/>
    </w:pPr>
    <w:rPr>
      <w:rFonts w:ascii="Arial" w:eastAsia="Times New Roman" w:hAnsi="Arial" w:cs="Times New Roman"/>
      <w:color w:val="000000"/>
      <w:sz w:val="24"/>
      <w:szCs w:val="24"/>
      <w:lang w:eastAsia="ru-RU"/>
    </w:rPr>
  </w:style>
  <w:style w:type="paragraph" w:customStyle="1" w:styleId="xl69">
    <w:name w:val="xl69"/>
    <w:basedOn w:val="a"/>
    <w:rsid w:val="00605E01"/>
    <w:pPr>
      <w:shd w:val="clear" w:color="auto" w:fill="FFFFFF"/>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70">
    <w:name w:val="xl70"/>
    <w:basedOn w:val="a"/>
    <w:rsid w:val="00605E01"/>
    <w:pPr>
      <w:spacing w:before="100" w:beforeAutospacing="1" w:after="100" w:afterAutospacing="1" w:line="240" w:lineRule="auto"/>
      <w:ind w:firstLine="567"/>
      <w:jc w:val="both"/>
    </w:pPr>
    <w:rPr>
      <w:rFonts w:ascii="Arial" w:eastAsia="Times New Roman" w:hAnsi="Arial" w:cs="Times New Roman"/>
      <w:color w:val="000000"/>
      <w:sz w:val="24"/>
      <w:szCs w:val="24"/>
      <w:lang w:eastAsia="ru-RU"/>
    </w:rPr>
  </w:style>
  <w:style w:type="paragraph" w:customStyle="1" w:styleId="xl71">
    <w:name w:val="xl71"/>
    <w:basedOn w:val="a"/>
    <w:rsid w:val="00605E01"/>
    <w:pPr>
      <w:spacing w:before="100" w:beforeAutospacing="1" w:after="100" w:afterAutospacing="1" w:line="240" w:lineRule="auto"/>
      <w:ind w:firstLine="567"/>
      <w:jc w:val="center"/>
    </w:pPr>
    <w:rPr>
      <w:rFonts w:ascii="Arial" w:eastAsia="Times New Roman" w:hAnsi="Arial" w:cs="Times New Roman"/>
      <w:color w:val="000000"/>
      <w:sz w:val="24"/>
      <w:szCs w:val="24"/>
      <w:lang w:eastAsia="ru-RU"/>
    </w:rPr>
  </w:style>
  <w:style w:type="paragraph" w:customStyle="1" w:styleId="xl72">
    <w:name w:val="xl72"/>
    <w:basedOn w:val="a"/>
    <w:rsid w:val="00605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73">
    <w:name w:val="xl73"/>
    <w:basedOn w:val="a"/>
    <w:rsid w:val="00605E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74">
    <w:name w:val="xl74"/>
    <w:basedOn w:val="a"/>
    <w:rsid w:val="00605E01"/>
    <w:pPr>
      <w:pBdr>
        <w:top w:val="single" w:sz="4" w:space="0" w:color="auto"/>
        <w:left w:val="single" w:sz="4" w:space="0" w:color="auto"/>
      </w:pBdr>
      <w:shd w:val="clear" w:color="auto" w:fill="FFFFFF"/>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75">
    <w:name w:val="xl75"/>
    <w:basedOn w:val="a"/>
    <w:rsid w:val="00605E01"/>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76">
    <w:name w:val="xl76"/>
    <w:basedOn w:val="a"/>
    <w:rsid w:val="00605E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77">
    <w:name w:val="xl77"/>
    <w:basedOn w:val="a"/>
    <w:rsid w:val="00605E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center"/>
    </w:pPr>
    <w:rPr>
      <w:rFonts w:ascii="Arial" w:eastAsia="Times New Roman" w:hAnsi="Arial" w:cs="Times New Roman"/>
      <w:sz w:val="16"/>
      <w:szCs w:val="16"/>
      <w:lang w:eastAsia="ru-RU"/>
    </w:rPr>
  </w:style>
  <w:style w:type="paragraph" w:customStyle="1" w:styleId="xl78">
    <w:name w:val="xl78"/>
    <w:basedOn w:val="a"/>
    <w:rsid w:val="00605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18"/>
      <w:szCs w:val="18"/>
      <w:lang w:eastAsia="ru-RU"/>
    </w:rPr>
  </w:style>
  <w:style w:type="paragraph" w:customStyle="1" w:styleId="xl79">
    <w:name w:val="xl79"/>
    <w:basedOn w:val="a"/>
    <w:rsid w:val="00605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18"/>
      <w:szCs w:val="18"/>
      <w:lang w:eastAsia="ru-RU"/>
    </w:rPr>
  </w:style>
  <w:style w:type="paragraph" w:customStyle="1" w:styleId="xl80">
    <w:name w:val="xl80"/>
    <w:basedOn w:val="a"/>
    <w:rsid w:val="00605E01"/>
    <w:pPr>
      <w:spacing w:before="100" w:beforeAutospacing="1" w:after="100" w:afterAutospacing="1" w:line="240" w:lineRule="auto"/>
      <w:ind w:firstLine="567"/>
      <w:jc w:val="both"/>
    </w:pPr>
    <w:rPr>
      <w:rFonts w:ascii="Arial" w:eastAsia="Times New Roman" w:hAnsi="Arial" w:cs="Times New Roman"/>
      <w:b/>
      <w:bCs/>
      <w:color w:val="000000"/>
      <w:sz w:val="24"/>
      <w:szCs w:val="24"/>
      <w:lang w:eastAsia="ru-RU"/>
    </w:rPr>
  </w:style>
  <w:style w:type="paragraph" w:customStyle="1" w:styleId="xl81">
    <w:name w:val="xl81"/>
    <w:basedOn w:val="a"/>
    <w:rsid w:val="00605E01"/>
    <w:pPr>
      <w:pBdr>
        <w:bottom w:val="single" w:sz="4" w:space="0" w:color="auto"/>
      </w:pBdr>
      <w:spacing w:before="100" w:beforeAutospacing="1" w:after="100" w:afterAutospacing="1" w:line="240" w:lineRule="auto"/>
      <w:ind w:firstLine="567"/>
      <w:jc w:val="both"/>
    </w:pPr>
    <w:rPr>
      <w:rFonts w:ascii="Arial" w:eastAsia="Times New Roman" w:hAnsi="Arial" w:cs="Times New Roman"/>
      <w:b/>
      <w:bCs/>
      <w:color w:val="000000"/>
      <w:sz w:val="24"/>
      <w:szCs w:val="24"/>
      <w:lang w:eastAsia="ru-RU"/>
    </w:rPr>
  </w:style>
  <w:style w:type="paragraph" w:customStyle="1" w:styleId="xl82">
    <w:name w:val="xl82"/>
    <w:basedOn w:val="a"/>
    <w:rsid w:val="00605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83">
    <w:name w:val="xl83"/>
    <w:basedOn w:val="a"/>
    <w:rsid w:val="00605E01"/>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color w:val="000000"/>
      <w:sz w:val="18"/>
      <w:szCs w:val="18"/>
      <w:lang w:eastAsia="ru-RU"/>
    </w:rPr>
  </w:style>
  <w:style w:type="paragraph" w:customStyle="1" w:styleId="xl84">
    <w:name w:val="xl84"/>
    <w:basedOn w:val="a"/>
    <w:rsid w:val="00605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18"/>
      <w:szCs w:val="18"/>
      <w:lang w:eastAsia="ru-RU"/>
    </w:rPr>
  </w:style>
  <w:style w:type="paragraph" w:customStyle="1" w:styleId="xl85">
    <w:name w:val="xl85"/>
    <w:basedOn w:val="a"/>
    <w:rsid w:val="00605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color w:val="000000"/>
      <w:sz w:val="18"/>
      <w:szCs w:val="18"/>
      <w:lang w:eastAsia="ru-RU"/>
    </w:rPr>
  </w:style>
  <w:style w:type="paragraph" w:customStyle="1" w:styleId="xl86">
    <w:name w:val="xl86"/>
    <w:basedOn w:val="a"/>
    <w:rsid w:val="00605E01"/>
    <w:pPr>
      <w:pBdr>
        <w:left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87">
    <w:name w:val="xl87"/>
    <w:basedOn w:val="a"/>
    <w:rsid w:val="00605E01"/>
    <w:pPr>
      <w:pBdr>
        <w:left w:val="single" w:sz="4" w:space="0" w:color="auto"/>
        <w:bottom w:val="single" w:sz="4" w:space="0" w:color="auto"/>
        <w:right w:val="single" w:sz="4" w:space="0" w:color="auto"/>
      </w:pBdr>
      <w:shd w:val="clear" w:color="auto" w:fill="CCFFFF"/>
      <w:spacing w:before="100" w:beforeAutospacing="1" w:after="100" w:afterAutospacing="1" w:line="240" w:lineRule="auto"/>
      <w:ind w:firstLine="567"/>
      <w:jc w:val="both"/>
    </w:pPr>
    <w:rPr>
      <w:rFonts w:ascii="Arial" w:eastAsia="Times New Roman" w:hAnsi="Arial" w:cs="Times New Roman"/>
      <w:color w:val="000000"/>
      <w:sz w:val="18"/>
      <w:szCs w:val="18"/>
      <w:lang w:eastAsia="ru-RU"/>
    </w:rPr>
  </w:style>
  <w:style w:type="paragraph" w:customStyle="1" w:styleId="xl88">
    <w:name w:val="xl88"/>
    <w:basedOn w:val="a"/>
    <w:rsid w:val="00605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Arial" w:eastAsia="Times New Roman" w:hAnsi="Arial" w:cs="Times New Roman"/>
      <w:lang w:eastAsia="ru-RU"/>
    </w:rPr>
  </w:style>
  <w:style w:type="paragraph" w:customStyle="1" w:styleId="xl89">
    <w:name w:val="xl89"/>
    <w:basedOn w:val="a"/>
    <w:rsid w:val="00605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Arial" w:eastAsia="Times New Roman" w:hAnsi="Arial" w:cs="Times New Roman"/>
      <w:lang w:eastAsia="ru-RU"/>
    </w:rPr>
  </w:style>
  <w:style w:type="paragraph" w:customStyle="1" w:styleId="xl90">
    <w:name w:val="xl90"/>
    <w:basedOn w:val="a"/>
    <w:rsid w:val="00605E01"/>
    <w:pPr>
      <w:pBdr>
        <w:top w:val="single" w:sz="4" w:space="0" w:color="auto"/>
        <w:left w:val="single" w:sz="4" w:space="0" w:color="auto"/>
        <w:bottom w:val="single" w:sz="4" w:space="0" w:color="auto"/>
      </w:pBdr>
      <w:spacing w:before="100" w:beforeAutospacing="1" w:after="100" w:afterAutospacing="1" w:line="240" w:lineRule="auto"/>
      <w:ind w:firstLine="567"/>
      <w:jc w:val="right"/>
    </w:pPr>
    <w:rPr>
      <w:rFonts w:ascii="Arial" w:eastAsia="Times New Roman" w:hAnsi="Arial" w:cs="Times New Roman"/>
      <w:lang w:eastAsia="ru-RU"/>
    </w:rPr>
  </w:style>
  <w:style w:type="paragraph" w:customStyle="1" w:styleId="xl91">
    <w:name w:val="xl91"/>
    <w:basedOn w:val="a"/>
    <w:rsid w:val="00605E01"/>
    <w:pPr>
      <w:pBdr>
        <w:top w:val="single" w:sz="4" w:space="0" w:color="auto"/>
        <w:left w:val="single" w:sz="4" w:space="0" w:color="auto"/>
        <w:bottom w:val="single" w:sz="4" w:space="0" w:color="auto"/>
      </w:pBdr>
      <w:spacing w:before="100" w:beforeAutospacing="1" w:after="100" w:afterAutospacing="1" w:line="240" w:lineRule="auto"/>
      <w:ind w:firstLine="567"/>
      <w:jc w:val="right"/>
    </w:pPr>
    <w:rPr>
      <w:rFonts w:ascii="Arial" w:eastAsia="Times New Roman" w:hAnsi="Arial" w:cs="Times New Roman"/>
      <w:lang w:eastAsia="ru-RU"/>
    </w:rPr>
  </w:style>
  <w:style w:type="paragraph" w:customStyle="1" w:styleId="xl92">
    <w:name w:val="xl92"/>
    <w:basedOn w:val="a"/>
    <w:rsid w:val="00605E0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567"/>
      <w:jc w:val="right"/>
    </w:pPr>
    <w:rPr>
      <w:rFonts w:ascii="Arial" w:eastAsia="Times New Roman" w:hAnsi="Arial" w:cs="Times New Roman"/>
      <w:lang w:eastAsia="ru-RU"/>
    </w:rPr>
  </w:style>
  <w:style w:type="paragraph" w:customStyle="1" w:styleId="xl93">
    <w:name w:val="xl93"/>
    <w:basedOn w:val="a"/>
    <w:rsid w:val="00605E0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567"/>
      <w:jc w:val="right"/>
    </w:pPr>
    <w:rPr>
      <w:rFonts w:ascii="Arial" w:eastAsia="Times New Roman" w:hAnsi="Arial" w:cs="Times New Roman"/>
      <w:lang w:eastAsia="ru-RU"/>
    </w:rPr>
  </w:style>
  <w:style w:type="paragraph" w:customStyle="1" w:styleId="xl94">
    <w:name w:val="xl94"/>
    <w:basedOn w:val="a"/>
    <w:rsid w:val="00605E0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567"/>
      <w:jc w:val="right"/>
    </w:pPr>
    <w:rPr>
      <w:rFonts w:ascii="Arial" w:eastAsia="Times New Roman" w:hAnsi="Arial" w:cs="Times New Roman"/>
      <w:b/>
      <w:bCs/>
      <w:lang w:eastAsia="ru-RU"/>
    </w:rPr>
  </w:style>
  <w:style w:type="paragraph" w:customStyle="1" w:styleId="xl95">
    <w:name w:val="xl95"/>
    <w:basedOn w:val="a"/>
    <w:rsid w:val="00605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Arial" w:eastAsia="Times New Roman" w:hAnsi="Arial" w:cs="Times New Roman"/>
      <w:lang w:eastAsia="ru-RU"/>
    </w:rPr>
  </w:style>
  <w:style w:type="paragraph" w:customStyle="1" w:styleId="xl96">
    <w:name w:val="xl96"/>
    <w:basedOn w:val="a"/>
    <w:rsid w:val="00605E01"/>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567"/>
      <w:jc w:val="right"/>
    </w:pPr>
    <w:rPr>
      <w:rFonts w:ascii="Arial" w:eastAsia="Times New Roman" w:hAnsi="Arial" w:cs="Times New Roman"/>
      <w:b/>
      <w:bCs/>
      <w:lang w:eastAsia="ru-RU"/>
    </w:rPr>
  </w:style>
  <w:style w:type="paragraph" w:customStyle="1" w:styleId="xl97">
    <w:name w:val="xl97"/>
    <w:basedOn w:val="a"/>
    <w:rsid w:val="00605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Arial" w:eastAsia="Times New Roman" w:hAnsi="Arial" w:cs="Times New Roman"/>
      <w:lang w:eastAsia="ru-RU"/>
    </w:rPr>
  </w:style>
  <w:style w:type="paragraph" w:customStyle="1" w:styleId="xl98">
    <w:name w:val="xl98"/>
    <w:basedOn w:val="a"/>
    <w:rsid w:val="00605E01"/>
    <w:pPr>
      <w:pBdr>
        <w:top w:val="single" w:sz="4" w:space="0" w:color="auto"/>
        <w:left w:val="single" w:sz="4" w:space="0" w:color="auto"/>
        <w:bottom w:val="single" w:sz="4" w:space="0" w:color="auto"/>
      </w:pBdr>
      <w:shd w:val="clear" w:color="auto" w:fill="DAFAFE"/>
      <w:spacing w:before="100" w:beforeAutospacing="1" w:after="100" w:afterAutospacing="1" w:line="240" w:lineRule="auto"/>
      <w:ind w:firstLine="567"/>
      <w:jc w:val="both"/>
    </w:pPr>
    <w:rPr>
      <w:rFonts w:ascii="Arial" w:eastAsia="Times New Roman" w:hAnsi="Arial" w:cs="Times New Roman"/>
      <w:b/>
      <w:bCs/>
      <w:lang w:eastAsia="ru-RU"/>
    </w:rPr>
  </w:style>
  <w:style w:type="paragraph" w:customStyle="1" w:styleId="xl99">
    <w:name w:val="xl99"/>
    <w:basedOn w:val="a"/>
    <w:rsid w:val="00605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lang w:eastAsia="ru-RU"/>
    </w:rPr>
  </w:style>
  <w:style w:type="paragraph" w:customStyle="1" w:styleId="xl100">
    <w:name w:val="xl100"/>
    <w:basedOn w:val="a"/>
    <w:rsid w:val="00605E01"/>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ind w:firstLine="567"/>
      <w:jc w:val="both"/>
    </w:pPr>
    <w:rPr>
      <w:rFonts w:ascii="Arial" w:eastAsia="Times New Roman" w:hAnsi="Arial" w:cs="Times New Roman"/>
      <w:lang w:eastAsia="ru-RU"/>
    </w:rPr>
  </w:style>
  <w:style w:type="paragraph" w:customStyle="1" w:styleId="xl101">
    <w:name w:val="xl101"/>
    <w:basedOn w:val="a"/>
    <w:rsid w:val="00605E01"/>
    <w:pPr>
      <w:pBdr>
        <w:top w:val="single" w:sz="4" w:space="0" w:color="auto"/>
        <w:left w:val="single" w:sz="4" w:space="0" w:color="auto"/>
        <w:bottom w:val="single" w:sz="4" w:space="0" w:color="auto"/>
      </w:pBdr>
      <w:shd w:val="clear" w:color="auto" w:fill="DAFAFE"/>
      <w:spacing w:before="100" w:beforeAutospacing="1" w:after="100" w:afterAutospacing="1" w:line="240" w:lineRule="auto"/>
      <w:ind w:firstLine="567"/>
      <w:jc w:val="right"/>
    </w:pPr>
    <w:rPr>
      <w:rFonts w:ascii="Arial" w:eastAsia="Times New Roman" w:hAnsi="Arial" w:cs="Times New Roman"/>
      <w:lang w:eastAsia="ru-RU"/>
    </w:rPr>
  </w:style>
  <w:style w:type="paragraph" w:customStyle="1" w:styleId="xl102">
    <w:name w:val="xl102"/>
    <w:basedOn w:val="a"/>
    <w:rsid w:val="00605E01"/>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ind w:firstLine="567"/>
      <w:jc w:val="both"/>
    </w:pPr>
    <w:rPr>
      <w:rFonts w:ascii="Arial" w:eastAsia="Times New Roman" w:hAnsi="Arial" w:cs="Times New Roman"/>
      <w:lang w:eastAsia="ru-RU"/>
    </w:rPr>
  </w:style>
  <w:style w:type="paragraph" w:customStyle="1" w:styleId="xl103">
    <w:name w:val="xl103"/>
    <w:basedOn w:val="a"/>
    <w:rsid w:val="00605E01"/>
    <w:pPr>
      <w:pBdr>
        <w:top w:val="single" w:sz="4" w:space="0" w:color="auto"/>
        <w:left w:val="single" w:sz="4" w:space="0" w:color="auto"/>
        <w:bottom w:val="single" w:sz="4" w:space="0" w:color="auto"/>
      </w:pBdr>
      <w:shd w:val="clear" w:color="auto" w:fill="DAFAFE"/>
      <w:spacing w:before="100" w:beforeAutospacing="1" w:after="100" w:afterAutospacing="1" w:line="240" w:lineRule="auto"/>
      <w:ind w:firstLine="567"/>
      <w:jc w:val="both"/>
    </w:pPr>
    <w:rPr>
      <w:rFonts w:ascii="Arial" w:eastAsia="Times New Roman" w:hAnsi="Arial" w:cs="Times New Roman"/>
      <w:b/>
      <w:bCs/>
      <w:lang w:eastAsia="ru-RU"/>
    </w:rPr>
  </w:style>
  <w:style w:type="paragraph" w:customStyle="1" w:styleId="xl104">
    <w:name w:val="xl104"/>
    <w:basedOn w:val="a"/>
    <w:rsid w:val="00605E01"/>
    <w:pPr>
      <w:pBdr>
        <w:top w:val="single" w:sz="4" w:space="0" w:color="auto"/>
        <w:left w:val="single" w:sz="4" w:space="0" w:color="auto"/>
        <w:bottom w:val="single" w:sz="4" w:space="0" w:color="auto"/>
      </w:pBdr>
      <w:shd w:val="clear" w:color="auto" w:fill="DAFAFE"/>
      <w:spacing w:before="100" w:beforeAutospacing="1" w:after="100" w:afterAutospacing="1" w:line="240" w:lineRule="auto"/>
      <w:ind w:firstLine="567"/>
      <w:jc w:val="right"/>
    </w:pPr>
    <w:rPr>
      <w:rFonts w:ascii="Arial" w:eastAsia="Times New Roman" w:hAnsi="Arial" w:cs="Times New Roman"/>
      <w:lang w:eastAsia="ru-RU"/>
    </w:rPr>
  </w:style>
  <w:style w:type="paragraph" w:customStyle="1" w:styleId="xl105">
    <w:name w:val="xl105"/>
    <w:basedOn w:val="a"/>
    <w:rsid w:val="00605E01"/>
    <w:pPr>
      <w:pBdr>
        <w:left w:val="single" w:sz="4" w:space="0" w:color="auto"/>
        <w:bottom w:val="single" w:sz="4" w:space="0" w:color="auto"/>
        <w:right w:val="single" w:sz="4" w:space="0" w:color="auto"/>
      </w:pBdr>
      <w:shd w:val="clear" w:color="auto" w:fill="CCFFFF"/>
      <w:spacing w:before="100" w:beforeAutospacing="1" w:after="100" w:afterAutospacing="1" w:line="240" w:lineRule="auto"/>
      <w:ind w:firstLine="567"/>
      <w:jc w:val="right"/>
    </w:pPr>
    <w:rPr>
      <w:rFonts w:ascii="Arial" w:eastAsia="Times New Roman" w:hAnsi="Arial" w:cs="Times New Roman"/>
      <w:b/>
      <w:bCs/>
      <w:lang w:eastAsia="ru-RU"/>
    </w:rPr>
  </w:style>
  <w:style w:type="paragraph" w:customStyle="1" w:styleId="xl106">
    <w:name w:val="xl106"/>
    <w:basedOn w:val="a"/>
    <w:rsid w:val="00605E0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567"/>
      <w:jc w:val="right"/>
    </w:pPr>
    <w:rPr>
      <w:rFonts w:ascii="Arial" w:eastAsia="Times New Roman" w:hAnsi="Arial" w:cs="Times New Roman"/>
      <w:lang w:eastAsia="ru-RU"/>
    </w:rPr>
  </w:style>
  <w:style w:type="paragraph" w:customStyle="1" w:styleId="xl107">
    <w:name w:val="xl107"/>
    <w:basedOn w:val="a"/>
    <w:rsid w:val="00605E0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567"/>
      <w:jc w:val="right"/>
    </w:pPr>
    <w:rPr>
      <w:rFonts w:ascii="Arial" w:eastAsia="Times New Roman" w:hAnsi="Arial" w:cs="Times New Roman"/>
      <w:lang w:eastAsia="ru-RU"/>
    </w:rPr>
  </w:style>
  <w:style w:type="paragraph" w:customStyle="1" w:styleId="xl108">
    <w:name w:val="xl108"/>
    <w:basedOn w:val="a"/>
    <w:rsid w:val="00605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Arial" w:eastAsia="Times New Roman" w:hAnsi="Arial" w:cs="Times New Roman"/>
      <w:lang w:eastAsia="ru-RU"/>
    </w:rPr>
  </w:style>
  <w:style w:type="paragraph" w:customStyle="1" w:styleId="xl109">
    <w:name w:val="xl109"/>
    <w:basedOn w:val="a"/>
    <w:rsid w:val="00605E0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567"/>
      <w:jc w:val="right"/>
    </w:pPr>
    <w:rPr>
      <w:rFonts w:ascii="Arial" w:eastAsia="Times New Roman" w:hAnsi="Arial" w:cs="Times New Roman"/>
      <w:lang w:eastAsia="ru-RU"/>
    </w:rPr>
  </w:style>
  <w:style w:type="paragraph" w:customStyle="1" w:styleId="xl110">
    <w:name w:val="xl110"/>
    <w:basedOn w:val="a"/>
    <w:rsid w:val="00605E0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567"/>
      <w:jc w:val="right"/>
    </w:pPr>
    <w:rPr>
      <w:rFonts w:ascii="Arial" w:eastAsia="Times New Roman" w:hAnsi="Arial" w:cs="Times New Roman"/>
      <w:b/>
      <w:bCs/>
      <w:lang w:eastAsia="ru-RU"/>
    </w:rPr>
  </w:style>
  <w:style w:type="paragraph" w:customStyle="1" w:styleId="xl111">
    <w:name w:val="xl111"/>
    <w:basedOn w:val="a"/>
    <w:rsid w:val="00605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lang w:eastAsia="ru-RU"/>
    </w:rPr>
  </w:style>
  <w:style w:type="paragraph" w:customStyle="1" w:styleId="xl112">
    <w:name w:val="xl112"/>
    <w:basedOn w:val="a"/>
    <w:rsid w:val="00605E01"/>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567"/>
      <w:jc w:val="right"/>
    </w:pPr>
    <w:rPr>
      <w:rFonts w:ascii="Arial" w:eastAsia="Times New Roman" w:hAnsi="Arial" w:cs="Times New Roman"/>
      <w:lang w:eastAsia="ru-RU"/>
    </w:rPr>
  </w:style>
  <w:style w:type="paragraph" w:customStyle="1" w:styleId="xl113">
    <w:name w:val="xl113"/>
    <w:basedOn w:val="a"/>
    <w:rsid w:val="00605E01"/>
    <w:pPr>
      <w:pBdr>
        <w:top w:val="single" w:sz="4" w:space="0" w:color="auto"/>
        <w:left w:val="single" w:sz="4" w:space="0" w:color="auto"/>
        <w:bottom w:val="single" w:sz="4" w:space="0" w:color="auto"/>
      </w:pBdr>
      <w:spacing w:before="100" w:beforeAutospacing="1" w:after="100" w:afterAutospacing="1" w:line="240" w:lineRule="auto"/>
      <w:ind w:firstLine="567"/>
      <w:jc w:val="both"/>
    </w:pPr>
    <w:rPr>
      <w:rFonts w:ascii="Arial" w:eastAsia="Times New Roman" w:hAnsi="Arial" w:cs="Times New Roman"/>
      <w:lang w:eastAsia="ru-RU"/>
    </w:rPr>
  </w:style>
  <w:style w:type="paragraph" w:customStyle="1" w:styleId="xl114">
    <w:name w:val="xl114"/>
    <w:basedOn w:val="a"/>
    <w:rsid w:val="00605E01"/>
    <w:pPr>
      <w:pBdr>
        <w:top w:val="single" w:sz="4" w:space="0" w:color="auto"/>
        <w:left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115">
    <w:name w:val="xl115"/>
    <w:basedOn w:val="a"/>
    <w:rsid w:val="00605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16"/>
      <w:szCs w:val="16"/>
      <w:lang w:eastAsia="ru-RU"/>
    </w:rPr>
  </w:style>
  <w:style w:type="paragraph" w:customStyle="1" w:styleId="xl116">
    <w:name w:val="xl116"/>
    <w:basedOn w:val="a"/>
    <w:rsid w:val="00605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lang w:eastAsia="ru-RU"/>
    </w:rPr>
  </w:style>
  <w:style w:type="paragraph" w:customStyle="1" w:styleId="xl117">
    <w:name w:val="xl117"/>
    <w:basedOn w:val="a"/>
    <w:rsid w:val="00605E01"/>
    <w:pPr>
      <w:pBdr>
        <w:left w:val="single" w:sz="4" w:space="0" w:color="auto"/>
        <w:bottom w:val="single" w:sz="4" w:space="0" w:color="auto"/>
        <w:right w:val="single" w:sz="4" w:space="0" w:color="auto"/>
      </w:pBdr>
      <w:shd w:val="clear" w:color="auto" w:fill="DAEEF3"/>
      <w:spacing w:before="100" w:beforeAutospacing="1" w:after="100" w:afterAutospacing="1" w:line="240" w:lineRule="auto"/>
      <w:ind w:firstLine="567"/>
      <w:jc w:val="right"/>
    </w:pPr>
    <w:rPr>
      <w:rFonts w:ascii="Arial" w:eastAsia="Times New Roman" w:hAnsi="Arial" w:cs="Times New Roman"/>
      <w:b/>
      <w:bCs/>
      <w:lang w:eastAsia="ru-RU"/>
    </w:rPr>
  </w:style>
  <w:style w:type="paragraph" w:customStyle="1" w:styleId="xl118">
    <w:name w:val="xl118"/>
    <w:basedOn w:val="a"/>
    <w:rsid w:val="00605E01"/>
    <w:pPr>
      <w:pBdr>
        <w:top w:val="single" w:sz="4" w:space="0" w:color="auto"/>
        <w:left w:val="single" w:sz="4" w:space="0" w:color="auto"/>
        <w:bottom w:val="single" w:sz="4" w:space="0" w:color="auto"/>
      </w:pBdr>
      <w:shd w:val="clear" w:color="auto" w:fill="B7DEE8"/>
      <w:spacing w:before="100" w:beforeAutospacing="1" w:after="100" w:afterAutospacing="1" w:line="240" w:lineRule="auto"/>
      <w:ind w:firstLine="567"/>
      <w:jc w:val="right"/>
    </w:pPr>
    <w:rPr>
      <w:rFonts w:ascii="Arial" w:eastAsia="Times New Roman" w:hAnsi="Arial" w:cs="Times New Roman"/>
      <w:b/>
      <w:bCs/>
      <w:lang w:eastAsia="ru-RU"/>
    </w:rPr>
  </w:style>
  <w:style w:type="paragraph" w:customStyle="1" w:styleId="xl119">
    <w:name w:val="xl119"/>
    <w:basedOn w:val="a"/>
    <w:rsid w:val="00605E01"/>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ind w:firstLine="567"/>
      <w:jc w:val="right"/>
    </w:pPr>
    <w:rPr>
      <w:rFonts w:ascii="Arial" w:eastAsia="Times New Roman" w:hAnsi="Arial" w:cs="Times New Roman"/>
      <w:lang w:eastAsia="ru-RU"/>
    </w:rPr>
  </w:style>
  <w:style w:type="paragraph" w:customStyle="1" w:styleId="xl120">
    <w:name w:val="xl120"/>
    <w:basedOn w:val="a"/>
    <w:rsid w:val="00605E01"/>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ind w:firstLine="567"/>
      <w:jc w:val="right"/>
    </w:pPr>
    <w:rPr>
      <w:rFonts w:ascii="Arial" w:eastAsia="Times New Roman" w:hAnsi="Arial" w:cs="Times New Roman"/>
      <w:lang w:eastAsia="ru-RU"/>
    </w:rPr>
  </w:style>
  <w:style w:type="paragraph" w:customStyle="1" w:styleId="xl121">
    <w:name w:val="xl121"/>
    <w:basedOn w:val="a"/>
    <w:rsid w:val="00605E01"/>
    <w:pPr>
      <w:pBdr>
        <w:top w:val="single" w:sz="4" w:space="0" w:color="auto"/>
        <w:left w:val="single" w:sz="4" w:space="0" w:color="auto"/>
        <w:bottom w:val="single" w:sz="4" w:space="0" w:color="auto"/>
      </w:pBdr>
      <w:shd w:val="clear" w:color="auto" w:fill="B7DEE8"/>
      <w:spacing w:before="100" w:beforeAutospacing="1" w:after="100" w:afterAutospacing="1" w:line="240" w:lineRule="auto"/>
      <w:ind w:firstLine="567"/>
      <w:jc w:val="right"/>
    </w:pPr>
    <w:rPr>
      <w:rFonts w:ascii="Arial" w:eastAsia="Times New Roman" w:hAnsi="Arial" w:cs="Times New Roman"/>
      <w:lang w:eastAsia="ru-RU"/>
    </w:rPr>
  </w:style>
  <w:style w:type="paragraph" w:customStyle="1" w:styleId="xl122">
    <w:name w:val="xl122"/>
    <w:basedOn w:val="a"/>
    <w:rsid w:val="00605E0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ind w:firstLine="567"/>
      <w:jc w:val="right"/>
    </w:pPr>
    <w:rPr>
      <w:rFonts w:ascii="Arial" w:eastAsia="Times New Roman" w:hAnsi="Arial" w:cs="Times New Roman"/>
      <w:b/>
      <w:bCs/>
      <w:lang w:eastAsia="ru-RU"/>
    </w:rPr>
  </w:style>
  <w:style w:type="paragraph" w:customStyle="1" w:styleId="xl123">
    <w:name w:val="xl123"/>
    <w:basedOn w:val="a"/>
    <w:rsid w:val="00605E0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ind w:firstLine="567"/>
      <w:jc w:val="right"/>
    </w:pPr>
    <w:rPr>
      <w:rFonts w:ascii="Arial" w:eastAsia="Times New Roman" w:hAnsi="Arial" w:cs="Times New Roman"/>
      <w:lang w:eastAsia="ru-RU"/>
    </w:rPr>
  </w:style>
  <w:style w:type="paragraph" w:customStyle="1" w:styleId="xl124">
    <w:name w:val="xl124"/>
    <w:basedOn w:val="a"/>
    <w:rsid w:val="00605E01"/>
    <w:pPr>
      <w:pBdr>
        <w:top w:val="single" w:sz="4" w:space="0" w:color="auto"/>
        <w:left w:val="single" w:sz="4" w:space="0" w:color="auto"/>
        <w:right w:val="single" w:sz="4" w:space="0" w:color="auto"/>
      </w:pBdr>
      <w:shd w:val="clear" w:color="auto" w:fill="B6DDE8"/>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125">
    <w:name w:val="xl125"/>
    <w:basedOn w:val="a"/>
    <w:rsid w:val="00605E01"/>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ind w:firstLine="567"/>
      <w:jc w:val="center"/>
    </w:pPr>
    <w:rPr>
      <w:rFonts w:ascii="Arial" w:eastAsia="Times New Roman" w:hAnsi="Arial" w:cs="Times New Roman"/>
      <w:sz w:val="16"/>
      <w:szCs w:val="16"/>
      <w:lang w:eastAsia="ru-RU"/>
    </w:rPr>
  </w:style>
  <w:style w:type="paragraph" w:customStyle="1" w:styleId="xl126">
    <w:name w:val="xl126"/>
    <w:basedOn w:val="a"/>
    <w:rsid w:val="00605E01"/>
    <w:pPr>
      <w:pBdr>
        <w:left w:val="single" w:sz="4" w:space="0" w:color="auto"/>
        <w:bottom w:val="single" w:sz="4" w:space="0" w:color="auto"/>
        <w:right w:val="single" w:sz="4" w:space="0" w:color="auto"/>
      </w:pBdr>
      <w:shd w:val="clear" w:color="auto" w:fill="B6DDE8"/>
      <w:spacing w:before="100" w:beforeAutospacing="1" w:after="100" w:afterAutospacing="1" w:line="240" w:lineRule="auto"/>
      <w:ind w:firstLine="567"/>
      <w:jc w:val="right"/>
    </w:pPr>
    <w:rPr>
      <w:rFonts w:ascii="Arial" w:eastAsia="Times New Roman" w:hAnsi="Arial" w:cs="Times New Roman"/>
      <w:b/>
      <w:bCs/>
      <w:lang w:eastAsia="ru-RU"/>
    </w:rPr>
  </w:style>
  <w:style w:type="paragraph" w:customStyle="1" w:styleId="xl127">
    <w:name w:val="xl127"/>
    <w:basedOn w:val="a"/>
    <w:rsid w:val="00605E01"/>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ind w:firstLine="567"/>
      <w:jc w:val="right"/>
    </w:pPr>
    <w:rPr>
      <w:rFonts w:ascii="Arial" w:eastAsia="Times New Roman" w:hAnsi="Arial" w:cs="Times New Roman"/>
      <w:lang w:eastAsia="ru-RU"/>
    </w:rPr>
  </w:style>
  <w:style w:type="paragraph" w:customStyle="1" w:styleId="xl128">
    <w:name w:val="xl128"/>
    <w:basedOn w:val="a"/>
    <w:rsid w:val="00605E01"/>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ind w:firstLine="567"/>
      <w:jc w:val="right"/>
    </w:pPr>
    <w:rPr>
      <w:rFonts w:ascii="Arial" w:eastAsia="Times New Roman" w:hAnsi="Arial" w:cs="Times New Roman"/>
      <w:lang w:eastAsia="ru-RU"/>
    </w:rPr>
  </w:style>
  <w:style w:type="paragraph" w:customStyle="1" w:styleId="xl129">
    <w:name w:val="xl129"/>
    <w:basedOn w:val="a"/>
    <w:rsid w:val="00605E01"/>
    <w:pPr>
      <w:pBdr>
        <w:top w:val="single" w:sz="4" w:space="0" w:color="auto"/>
        <w:left w:val="single" w:sz="4" w:space="0" w:color="auto"/>
        <w:bottom w:val="single" w:sz="4" w:space="0" w:color="auto"/>
      </w:pBdr>
      <w:shd w:val="clear" w:color="auto" w:fill="B6DDE8"/>
      <w:spacing w:before="100" w:beforeAutospacing="1" w:after="100" w:afterAutospacing="1" w:line="240" w:lineRule="auto"/>
      <w:ind w:firstLine="567"/>
      <w:jc w:val="right"/>
    </w:pPr>
    <w:rPr>
      <w:rFonts w:ascii="Arial" w:eastAsia="Times New Roman" w:hAnsi="Arial" w:cs="Times New Roman"/>
      <w:b/>
      <w:bCs/>
      <w:lang w:eastAsia="ru-RU"/>
    </w:rPr>
  </w:style>
  <w:style w:type="paragraph" w:customStyle="1" w:styleId="xl130">
    <w:name w:val="xl130"/>
    <w:basedOn w:val="a"/>
    <w:rsid w:val="00605E01"/>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ind w:firstLine="567"/>
      <w:jc w:val="right"/>
    </w:pPr>
    <w:rPr>
      <w:rFonts w:ascii="Arial" w:eastAsia="Times New Roman" w:hAnsi="Arial" w:cs="Times New Roman"/>
      <w:b/>
      <w:bCs/>
      <w:lang w:eastAsia="ru-RU"/>
    </w:rPr>
  </w:style>
  <w:style w:type="paragraph" w:customStyle="1" w:styleId="xl131">
    <w:name w:val="xl131"/>
    <w:basedOn w:val="a"/>
    <w:rsid w:val="00605E01"/>
    <w:pPr>
      <w:pBdr>
        <w:top w:val="single" w:sz="4" w:space="0" w:color="auto"/>
        <w:left w:val="single" w:sz="4" w:space="0" w:color="auto"/>
        <w:bottom w:val="single" w:sz="4" w:space="0" w:color="auto"/>
      </w:pBdr>
      <w:shd w:val="clear" w:color="auto" w:fill="B6DDE8"/>
      <w:spacing w:before="100" w:beforeAutospacing="1" w:after="100" w:afterAutospacing="1" w:line="240" w:lineRule="auto"/>
      <w:ind w:firstLine="567"/>
      <w:jc w:val="both"/>
    </w:pPr>
    <w:rPr>
      <w:rFonts w:ascii="Arial" w:eastAsia="Times New Roman" w:hAnsi="Arial" w:cs="Times New Roman"/>
      <w:b/>
      <w:bCs/>
      <w:lang w:eastAsia="ru-RU"/>
    </w:rPr>
  </w:style>
  <w:style w:type="paragraph" w:customStyle="1" w:styleId="xl132">
    <w:name w:val="xl132"/>
    <w:basedOn w:val="a"/>
    <w:rsid w:val="00605E01"/>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ind w:firstLine="567"/>
      <w:jc w:val="both"/>
    </w:pPr>
    <w:rPr>
      <w:rFonts w:ascii="Arial" w:eastAsia="Times New Roman" w:hAnsi="Arial" w:cs="Times New Roman"/>
      <w:lang w:eastAsia="ru-RU"/>
    </w:rPr>
  </w:style>
  <w:style w:type="paragraph" w:customStyle="1" w:styleId="xl133">
    <w:name w:val="xl133"/>
    <w:basedOn w:val="a"/>
    <w:rsid w:val="00605E01"/>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ind w:firstLine="567"/>
      <w:jc w:val="both"/>
    </w:pPr>
    <w:rPr>
      <w:rFonts w:ascii="Arial" w:eastAsia="Times New Roman" w:hAnsi="Arial" w:cs="Times New Roman"/>
      <w:lang w:eastAsia="ru-RU"/>
    </w:rPr>
  </w:style>
  <w:style w:type="paragraph" w:customStyle="1" w:styleId="xl134">
    <w:name w:val="xl134"/>
    <w:basedOn w:val="a"/>
    <w:rsid w:val="00605E01"/>
    <w:pPr>
      <w:pBdr>
        <w:top w:val="single" w:sz="4" w:space="0" w:color="auto"/>
        <w:left w:val="single" w:sz="4" w:space="0" w:color="auto"/>
        <w:bottom w:val="single" w:sz="4" w:space="0" w:color="auto"/>
      </w:pBdr>
      <w:shd w:val="clear" w:color="auto" w:fill="B6DDE8"/>
      <w:spacing w:before="100" w:beforeAutospacing="1" w:after="100" w:afterAutospacing="1" w:line="240" w:lineRule="auto"/>
      <w:ind w:firstLine="567"/>
      <w:jc w:val="right"/>
    </w:pPr>
    <w:rPr>
      <w:rFonts w:ascii="Arial" w:eastAsia="Times New Roman" w:hAnsi="Arial" w:cs="Times New Roman"/>
      <w:lang w:eastAsia="ru-RU"/>
    </w:rPr>
  </w:style>
  <w:style w:type="paragraph" w:customStyle="1" w:styleId="xl135">
    <w:name w:val="xl135"/>
    <w:basedOn w:val="a"/>
    <w:rsid w:val="00605E01"/>
    <w:pPr>
      <w:pBdr>
        <w:left w:val="single" w:sz="4" w:space="0" w:color="auto"/>
        <w:right w:val="single" w:sz="4" w:space="0" w:color="auto"/>
      </w:pBdr>
      <w:shd w:val="clear" w:color="auto" w:fill="BFBFBF"/>
      <w:spacing w:before="100" w:beforeAutospacing="1" w:after="100" w:afterAutospacing="1" w:line="240" w:lineRule="auto"/>
      <w:ind w:firstLine="567"/>
      <w:jc w:val="right"/>
    </w:pPr>
    <w:rPr>
      <w:rFonts w:ascii="Arial" w:eastAsia="Times New Roman" w:hAnsi="Arial" w:cs="Times New Roman"/>
      <w:lang w:eastAsia="ru-RU"/>
    </w:rPr>
  </w:style>
  <w:style w:type="paragraph" w:customStyle="1" w:styleId="xl136">
    <w:name w:val="xl136"/>
    <w:basedOn w:val="a"/>
    <w:rsid w:val="00605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Arial" w:eastAsia="Times New Roman" w:hAnsi="Arial" w:cs="Times New Roman"/>
      <w:lang w:eastAsia="ru-RU"/>
    </w:rPr>
  </w:style>
  <w:style w:type="paragraph" w:customStyle="1" w:styleId="xl137">
    <w:name w:val="xl137"/>
    <w:basedOn w:val="a"/>
    <w:rsid w:val="00605E01"/>
    <w:pPr>
      <w:spacing w:before="100" w:beforeAutospacing="1" w:after="100" w:afterAutospacing="1" w:line="240" w:lineRule="auto"/>
      <w:ind w:firstLine="567"/>
      <w:jc w:val="right"/>
    </w:pPr>
    <w:rPr>
      <w:rFonts w:ascii="Arial" w:eastAsia="Times New Roman" w:hAnsi="Arial" w:cs="Times New Roman"/>
      <w:sz w:val="24"/>
      <w:szCs w:val="24"/>
      <w:lang w:eastAsia="ru-RU"/>
    </w:rPr>
  </w:style>
  <w:style w:type="paragraph" w:customStyle="1" w:styleId="xl138">
    <w:name w:val="xl138"/>
    <w:basedOn w:val="a"/>
    <w:rsid w:val="00605E01"/>
    <w:pPr>
      <w:spacing w:before="100" w:beforeAutospacing="1" w:after="100" w:afterAutospacing="1" w:line="240" w:lineRule="auto"/>
      <w:ind w:firstLine="567"/>
      <w:jc w:val="right"/>
    </w:pPr>
    <w:rPr>
      <w:rFonts w:ascii="Arial" w:eastAsia="Times New Roman" w:hAnsi="Arial" w:cs="Times New Roman"/>
      <w:sz w:val="24"/>
      <w:szCs w:val="24"/>
      <w:lang w:eastAsia="ru-RU"/>
    </w:rPr>
  </w:style>
  <w:style w:type="paragraph" w:customStyle="1" w:styleId="xl139">
    <w:name w:val="xl139"/>
    <w:basedOn w:val="a"/>
    <w:rsid w:val="00605E01"/>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lang w:eastAsia="ru-RU"/>
    </w:rPr>
  </w:style>
  <w:style w:type="paragraph" w:customStyle="1" w:styleId="xl140">
    <w:name w:val="xl140"/>
    <w:basedOn w:val="a"/>
    <w:rsid w:val="00605E01"/>
    <w:pPr>
      <w:pBdr>
        <w:left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lang w:eastAsia="ru-RU"/>
    </w:rPr>
  </w:style>
  <w:style w:type="paragraph" w:customStyle="1" w:styleId="xl141">
    <w:name w:val="xl141"/>
    <w:basedOn w:val="a"/>
    <w:rsid w:val="00605E01"/>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lang w:eastAsia="ru-RU"/>
    </w:rPr>
  </w:style>
  <w:style w:type="paragraph" w:customStyle="1" w:styleId="xl142">
    <w:name w:val="xl142"/>
    <w:basedOn w:val="a"/>
    <w:rsid w:val="00605E01"/>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lang w:eastAsia="ru-RU"/>
    </w:rPr>
  </w:style>
  <w:style w:type="paragraph" w:customStyle="1" w:styleId="xl143">
    <w:name w:val="xl143"/>
    <w:basedOn w:val="a"/>
    <w:rsid w:val="00605E01"/>
    <w:pPr>
      <w:pBdr>
        <w:left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lang w:eastAsia="ru-RU"/>
    </w:rPr>
  </w:style>
  <w:style w:type="paragraph" w:customStyle="1" w:styleId="xl144">
    <w:name w:val="xl144"/>
    <w:basedOn w:val="a"/>
    <w:rsid w:val="00605E01"/>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lang w:eastAsia="ru-RU"/>
    </w:rPr>
  </w:style>
  <w:style w:type="paragraph" w:customStyle="1" w:styleId="xl145">
    <w:name w:val="xl145"/>
    <w:basedOn w:val="a"/>
    <w:rsid w:val="00605E01"/>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46">
    <w:name w:val="xl146"/>
    <w:basedOn w:val="a"/>
    <w:rsid w:val="00605E01"/>
    <w:pPr>
      <w:pBdr>
        <w:left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47">
    <w:name w:val="xl147"/>
    <w:basedOn w:val="a"/>
    <w:rsid w:val="00605E01"/>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48">
    <w:name w:val="xl148"/>
    <w:basedOn w:val="a"/>
    <w:rsid w:val="00605E01"/>
    <w:pPr>
      <w:pBdr>
        <w:left w:val="single" w:sz="4" w:space="0" w:color="auto"/>
        <w:right w:val="single" w:sz="4" w:space="0" w:color="auto"/>
      </w:pBdr>
      <w:shd w:val="clear" w:color="auto" w:fill="FFFFFF"/>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149">
    <w:name w:val="xl149"/>
    <w:basedOn w:val="a"/>
    <w:rsid w:val="00605E01"/>
    <w:pPr>
      <w:pBdr>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150">
    <w:name w:val="xl150"/>
    <w:basedOn w:val="a"/>
    <w:rsid w:val="00605E01"/>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151">
    <w:name w:val="xl151"/>
    <w:basedOn w:val="a"/>
    <w:rsid w:val="00605E01"/>
    <w:pPr>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152">
    <w:name w:val="xl152"/>
    <w:basedOn w:val="a"/>
    <w:rsid w:val="00605E01"/>
    <w:pPr>
      <w:pBdr>
        <w:top w:val="single" w:sz="4" w:space="0" w:color="auto"/>
        <w:bottom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153">
    <w:name w:val="xl153"/>
    <w:basedOn w:val="a"/>
    <w:rsid w:val="00605E01"/>
    <w:pPr>
      <w:pBdr>
        <w:top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154">
    <w:name w:val="xl154"/>
    <w:basedOn w:val="a"/>
    <w:rsid w:val="00605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55">
    <w:name w:val="xl155"/>
    <w:basedOn w:val="a"/>
    <w:rsid w:val="00605E01"/>
    <w:pPr>
      <w:pBdr>
        <w:left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156">
    <w:name w:val="xl156"/>
    <w:basedOn w:val="a"/>
    <w:rsid w:val="00605E01"/>
    <w:pPr>
      <w:pBdr>
        <w:top w:val="single" w:sz="4" w:space="0" w:color="auto"/>
        <w:left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color w:val="000000"/>
      <w:sz w:val="24"/>
      <w:szCs w:val="24"/>
      <w:lang w:eastAsia="ru-RU"/>
    </w:rPr>
  </w:style>
  <w:style w:type="paragraph" w:customStyle="1" w:styleId="xl157">
    <w:name w:val="xl157"/>
    <w:basedOn w:val="a"/>
    <w:rsid w:val="00605E01"/>
    <w:pPr>
      <w:pBdr>
        <w:left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color w:val="000000"/>
      <w:sz w:val="24"/>
      <w:szCs w:val="24"/>
      <w:lang w:eastAsia="ru-RU"/>
    </w:rPr>
  </w:style>
  <w:style w:type="paragraph" w:customStyle="1" w:styleId="xl158">
    <w:name w:val="xl158"/>
    <w:basedOn w:val="a"/>
    <w:rsid w:val="00605E01"/>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59">
    <w:name w:val="xl159"/>
    <w:basedOn w:val="a"/>
    <w:rsid w:val="00605E01"/>
    <w:pPr>
      <w:pBdr>
        <w:left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60">
    <w:name w:val="xl160"/>
    <w:basedOn w:val="a"/>
    <w:rsid w:val="00605E01"/>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61">
    <w:name w:val="xl161"/>
    <w:basedOn w:val="a"/>
    <w:rsid w:val="00605E01"/>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62">
    <w:name w:val="xl162"/>
    <w:basedOn w:val="a"/>
    <w:rsid w:val="00605E01"/>
    <w:pPr>
      <w:pBdr>
        <w:left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63">
    <w:name w:val="xl163"/>
    <w:basedOn w:val="a"/>
    <w:rsid w:val="00605E01"/>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64">
    <w:name w:val="xl164"/>
    <w:basedOn w:val="a"/>
    <w:rsid w:val="00605E01"/>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65">
    <w:name w:val="xl165"/>
    <w:basedOn w:val="a"/>
    <w:rsid w:val="00605E01"/>
    <w:pPr>
      <w:pBdr>
        <w:left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66">
    <w:name w:val="xl166"/>
    <w:basedOn w:val="a"/>
    <w:rsid w:val="00605E01"/>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Title">
    <w:name w:val="Title!Название НПА"/>
    <w:basedOn w:val="a"/>
    <w:rsid w:val="00605E01"/>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ffff8">
    <w:name w:val="page number"/>
    <w:uiPriority w:val="99"/>
    <w:semiHidden/>
    <w:unhideWhenUsed/>
    <w:rsid w:val="00605E01"/>
    <w:rPr>
      <w:rFonts w:ascii="Times New Roman" w:hAnsi="Times New Roman" w:cs="Times New Roman" w:hint="default"/>
    </w:rPr>
  </w:style>
  <w:style w:type="character" w:customStyle="1" w:styleId="FontStyle14">
    <w:name w:val="Font Style14"/>
    <w:uiPriority w:val="99"/>
    <w:rsid w:val="00605E01"/>
    <w:rPr>
      <w:rFonts w:ascii="Times New Roman" w:hAnsi="Times New Roman" w:cs="Times New Roman" w:hint="default"/>
      <w:spacing w:val="10"/>
      <w:sz w:val="24"/>
      <w:szCs w:val="24"/>
    </w:rPr>
  </w:style>
  <w:style w:type="character" w:customStyle="1" w:styleId="affff9">
    <w:name w:val="Цветовое выделение"/>
    <w:uiPriority w:val="99"/>
    <w:rsid w:val="00605E01"/>
    <w:rPr>
      <w:b/>
      <w:bCs w:val="0"/>
      <w:color w:val="26282F"/>
      <w:sz w:val="26"/>
    </w:rPr>
  </w:style>
  <w:style w:type="character" w:customStyle="1" w:styleId="affffa">
    <w:name w:val="Гипертекстовая ссылка"/>
    <w:rsid w:val="00605E01"/>
    <w:rPr>
      <w:rFonts w:ascii="Times New Roman" w:hAnsi="Times New Roman" w:cs="Times New Roman" w:hint="default"/>
      <w:b/>
      <w:bCs w:val="0"/>
      <w:color w:val="106BBE"/>
      <w:sz w:val="26"/>
    </w:rPr>
  </w:style>
  <w:style w:type="character" w:customStyle="1" w:styleId="affffb">
    <w:name w:val="Активная гипертекстовая ссылка"/>
    <w:uiPriority w:val="99"/>
    <w:rsid w:val="00605E01"/>
    <w:rPr>
      <w:rFonts w:ascii="Times New Roman" w:hAnsi="Times New Roman" w:cs="Times New Roman" w:hint="default"/>
      <w:b/>
      <w:bCs w:val="0"/>
      <w:color w:val="106BBE"/>
      <w:sz w:val="26"/>
      <w:u w:val="single"/>
    </w:rPr>
  </w:style>
  <w:style w:type="character" w:customStyle="1" w:styleId="affffc">
    <w:name w:val="Выделение для Базового Поиска"/>
    <w:uiPriority w:val="99"/>
    <w:rsid w:val="00605E01"/>
    <w:rPr>
      <w:rFonts w:ascii="Times New Roman" w:hAnsi="Times New Roman" w:cs="Times New Roman" w:hint="default"/>
      <w:b/>
      <w:bCs w:val="0"/>
      <w:color w:val="0058A9"/>
      <w:sz w:val="26"/>
    </w:rPr>
  </w:style>
  <w:style w:type="character" w:customStyle="1" w:styleId="affffd">
    <w:name w:val="Выделение для Базового Поиска (курсив)"/>
    <w:uiPriority w:val="99"/>
    <w:rsid w:val="00605E01"/>
    <w:rPr>
      <w:rFonts w:ascii="Times New Roman" w:hAnsi="Times New Roman" w:cs="Times New Roman" w:hint="default"/>
      <w:b/>
      <w:bCs w:val="0"/>
      <w:i/>
      <w:iCs/>
      <w:color w:val="0058A9"/>
      <w:sz w:val="26"/>
    </w:rPr>
  </w:style>
  <w:style w:type="character" w:customStyle="1" w:styleId="affffe">
    <w:name w:val="Заголовок своего сообщения"/>
    <w:uiPriority w:val="99"/>
    <w:rsid w:val="00605E01"/>
    <w:rPr>
      <w:rFonts w:ascii="Times New Roman" w:hAnsi="Times New Roman" w:cs="Times New Roman" w:hint="default"/>
      <w:b/>
      <w:bCs w:val="0"/>
      <w:color w:val="26282F"/>
      <w:sz w:val="26"/>
    </w:rPr>
  </w:style>
  <w:style w:type="character" w:customStyle="1" w:styleId="afffff">
    <w:name w:val="Заголовок чужого сообщения"/>
    <w:uiPriority w:val="99"/>
    <w:rsid w:val="00605E01"/>
    <w:rPr>
      <w:rFonts w:ascii="Times New Roman" w:hAnsi="Times New Roman" w:cs="Times New Roman" w:hint="default"/>
      <w:b/>
      <w:bCs w:val="0"/>
      <w:color w:val="FF0000"/>
      <w:sz w:val="26"/>
    </w:rPr>
  </w:style>
  <w:style w:type="character" w:customStyle="1" w:styleId="afffff0">
    <w:name w:val="Найденные слова"/>
    <w:uiPriority w:val="99"/>
    <w:rsid w:val="00605E01"/>
    <w:rPr>
      <w:rFonts w:ascii="Times New Roman" w:hAnsi="Times New Roman" w:cs="Times New Roman" w:hint="default"/>
      <w:b/>
      <w:bCs w:val="0"/>
      <w:color w:val="26282F"/>
      <w:sz w:val="26"/>
      <w:shd w:val="clear" w:color="auto" w:fill="FFF580"/>
    </w:rPr>
  </w:style>
  <w:style w:type="character" w:customStyle="1" w:styleId="afffff1">
    <w:name w:val="Не вступил в силу"/>
    <w:uiPriority w:val="99"/>
    <w:rsid w:val="00605E01"/>
    <w:rPr>
      <w:rFonts w:ascii="Times New Roman" w:hAnsi="Times New Roman" w:cs="Times New Roman" w:hint="default"/>
      <w:b/>
      <w:bCs w:val="0"/>
      <w:color w:val="000000"/>
      <w:sz w:val="26"/>
      <w:shd w:val="clear" w:color="auto" w:fill="D8EDE8"/>
    </w:rPr>
  </w:style>
  <w:style w:type="character" w:customStyle="1" w:styleId="afffff2">
    <w:name w:val="Опечатки"/>
    <w:uiPriority w:val="99"/>
    <w:rsid w:val="00605E01"/>
    <w:rPr>
      <w:color w:val="FF0000"/>
      <w:sz w:val="26"/>
    </w:rPr>
  </w:style>
  <w:style w:type="character" w:customStyle="1" w:styleId="afffff3">
    <w:name w:val="Продолжение ссылки"/>
    <w:uiPriority w:val="99"/>
    <w:rsid w:val="00605E01"/>
    <w:rPr>
      <w:rFonts w:ascii="Times New Roman" w:hAnsi="Times New Roman" w:cs="Times New Roman" w:hint="default"/>
      <w:b/>
      <w:bCs w:val="0"/>
      <w:color w:val="106BBE"/>
      <w:sz w:val="26"/>
    </w:rPr>
  </w:style>
  <w:style w:type="character" w:customStyle="1" w:styleId="afffff4">
    <w:name w:val="Сравнение редакций"/>
    <w:uiPriority w:val="99"/>
    <w:rsid w:val="00605E01"/>
    <w:rPr>
      <w:rFonts w:ascii="Times New Roman" w:hAnsi="Times New Roman" w:cs="Times New Roman" w:hint="default"/>
      <w:b/>
      <w:bCs w:val="0"/>
      <w:color w:val="26282F"/>
      <w:sz w:val="26"/>
    </w:rPr>
  </w:style>
  <w:style w:type="character" w:customStyle="1" w:styleId="afffff5">
    <w:name w:val="Сравнение редакций. Добавленный фрагмент"/>
    <w:uiPriority w:val="99"/>
    <w:rsid w:val="00605E01"/>
    <w:rPr>
      <w:color w:val="000000"/>
      <w:shd w:val="clear" w:color="auto" w:fill="C1D7FF"/>
    </w:rPr>
  </w:style>
  <w:style w:type="character" w:customStyle="1" w:styleId="afffff6">
    <w:name w:val="Сравнение редакций. Удаленный фрагмент"/>
    <w:uiPriority w:val="99"/>
    <w:rsid w:val="00605E01"/>
    <w:rPr>
      <w:color w:val="000000"/>
      <w:shd w:val="clear" w:color="auto" w:fill="C4C413"/>
    </w:rPr>
  </w:style>
  <w:style w:type="character" w:customStyle="1" w:styleId="afffff7">
    <w:name w:val="Утратил силу"/>
    <w:uiPriority w:val="99"/>
    <w:rsid w:val="00605E01"/>
    <w:rPr>
      <w:rFonts w:ascii="Times New Roman" w:hAnsi="Times New Roman" w:cs="Times New Roman" w:hint="default"/>
      <w:b/>
      <w:bCs w:val="0"/>
      <w:strike/>
      <w:color w:val="666600"/>
      <w:sz w:val="26"/>
    </w:rPr>
  </w:style>
  <w:style w:type="numbering" w:customStyle="1" w:styleId="WW8Num2">
    <w:name w:val="WW8Num2"/>
    <w:rsid w:val="00605E01"/>
    <w:pPr>
      <w:numPr>
        <w:numId w:val="3"/>
      </w:numPr>
    </w:pPr>
  </w:style>
</w:styles>
</file>

<file path=word/webSettings.xml><?xml version="1.0" encoding="utf-8"?>
<w:webSettings xmlns:r="http://schemas.openxmlformats.org/officeDocument/2006/relationships" xmlns:w="http://schemas.openxmlformats.org/wordprocessingml/2006/main">
  <w:divs>
    <w:div w:id="1873615255">
      <w:bodyDiv w:val="1"/>
      <w:marLeft w:val="0"/>
      <w:marRight w:val="0"/>
      <w:marTop w:val="0"/>
      <w:marBottom w:val="0"/>
      <w:divBdr>
        <w:top w:val="none" w:sz="0" w:space="0" w:color="auto"/>
        <w:left w:val="none" w:sz="0" w:space="0" w:color="auto"/>
        <w:bottom w:val="none" w:sz="0" w:space="0" w:color="auto"/>
        <w:right w:val="none" w:sz="0" w:space="0" w:color="auto"/>
      </w:divBdr>
      <w:divsChild>
        <w:div w:id="236747783">
          <w:marLeft w:val="0"/>
          <w:marRight w:val="0"/>
          <w:marTop w:val="0"/>
          <w:marBottom w:val="0"/>
          <w:divBdr>
            <w:top w:val="single" w:sz="4" w:space="1"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52</Pages>
  <Words>16879</Words>
  <Characters>96214</Characters>
  <Application>Microsoft Office Word</Application>
  <DocSecurity>0</DocSecurity>
  <Lines>801</Lines>
  <Paragraphs>225</Paragraphs>
  <ScaleCrop>false</ScaleCrop>
  <Company/>
  <LinksUpToDate>false</LinksUpToDate>
  <CharactersWithSpaces>112868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Рязанцев</cp:lastModifiedBy>
  <cp:revision>3</cp:revision>
  <dcterms:created xsi:type="dcterms:W3CDTF">2019-02-08T11:11:00Z</dcterms:created>
  <dcterms:modified xsi:type="dcterms:W3CDTF">2019-02-08T11:36:00Z</dcterms:modified>
</cp:coreProperties>
</file>