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48" w:rsidRPr="008F2A48" w:rsidRDefault="008F2A48" w:rsidP="008F2A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noProof/>
          <w:sz w:val="20"/>
          <w:szCs w:val="20"/>
          <w:lang w:eastAsia="ru-RU"/>
        </w:rPr>
        <w:drawing>
          <wp:anchor distT="0" distB="0" distL="114300" distR="114300" simplePos="0" relativeHeight="251658240" behindDoc="1" locked="0" layoutInCell="1" allowOverlap="1">
            <wp:simplePos x="0" y="0"/>
            <wp:positionH relativeFrom="margin">
              <wp:posOffset>2733675</wp:posOffset>
            </wp:positionH>
            <wp:positionV relativeFrom="margin">
              <wp:posOffset>0</wp:posOffset>
            </wp:positionV>
            <wp:extent cx="571500" cy="8140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pic:spPr>
                </pic:pic>
              </a:graphicData>
            </a:graphic>
            <wp14:sizeRelH relativeFrom="page">
              <wp14:pctWidth>0</wp14:pctWidth>
            </wp14:sizeRelH>
            <wp14:sizeRelV relativeFrom="page">
              <wp14:pctHeight>0</wp14:pctHeight>
            </wp14:sizeRelV>
          </wp:anchor>
        </w:drawing>
      </w:r>
    </w:p>
    <w:p w:rsidR="008F2A48" w:rsidRPr="008F2A48" w:rsidRDefault="008F2A48" w:rsidP="008F2A48">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8F2A48" w:rsidRPr="008F2A48" w:rsidRDefault="008F2A48" w:rsidP="008F2A48">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8F2A48" w:rsidRPr="008F2A48" w:rsidRDefault="008F2A48" w:rsidP="008F2A48">
      <w:pPr>
        <w:widowControl w:val="0"/>
        <w:tabs>
          <w:tab w:val="left" w:pos="2760"/>
          <w:tab w:val="center" w:pos="4677"/>
        </w:tabs>
        <w:spacing w:after="0" w:line="240" w:lineRule="auto"/>
        <w:jc w:val="center"/>
        <w:outlineLvl w:val="3"/>
        <w:rPr>
          <w:rFonts w:ascii="Times New Roman" w:eastAsia="Times New Roman" w:hAnsi="Times New Roman" w:cs="Times New Roman"/>
          <w:bCs/>
          <w:sz w:val="24"/>
          <w:szCs w:val="24"/>
          <w:lang w:eastAsia="ru-RU"/>
        </w:rPr>
      </w:pPr>
    </w:p>
    <w:p w:rsidR="008F2A48" w:rsidRPr="008F2A48" w:rsidRDefault="008F2A48" w:rsidP="008F2A48">
      <w:pPr>
        <w:widowControl w:val="0"/>
        <w:tabs>
          <w:tab w:val="left" w:pos="2760"/>
          <w:tab w:val="center" w:pos="4677"/>
        </w:tabs>
        <w:spacing w:after="0" w:line="240" w:lineRule="auto"/>
        <w:jc w:val="center"/>
        <w:outlineLvl w:val="3"/>
        <w:rPr>
          <w:rFonts w:ascii="Times New Roman" w:eastAsia="Times New Roman" w:hAnsi="Times New Roman" w:cs="Times New Roman"/>
          <w:bCs/>
          <w:sz w:val="24"/>
          <w:szCs w:val="24"/>
          <w:lang w:eastAsia="ru-RU"/>
        </w:rPr>
      </w:pPr>
    </w:p>
    <w:p w:rsidR="008F2A48" w:rsidRPr="008F2A48" w:rsidRDefault="008F2A48" w:rsidP="008F2A48">
      <w:pPr>
        <w:widowControl w:val="0"/>
        <w:tabs>
          <w:tab w:val="left" w:pos="2760"/>
          <w:tab w:val="center" w:pos="4677"/>
        </w:tabs>
        <w:spacing w:after="0" w:line="240" w:lineRule="auto"/>
        <w:jc w:val="center"/>
        <w:outlineLvl w:val="3"/>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АДМИНИСТРАЦИЯ</w:t>
      </w:r>
    </w:p>
    <w:p w:rsidR="008F2A48" w:rsidRPr="008F2A48" w:rsidRDefault="008F2A48" w:rsidP="008F2A48">
      <w:pPr>
        <w:widowControl w:val="0"/>
        <w:spacing w:after="0" w:line="240" w:lineRule="auto"/>
        <w:jc w:val="center"/>
        <w:outlineLvl w:val="3"/>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БОГУЧАРСКОГО МУНИЦИПАЛЬНОГО РАЙОНА</w:t>
      </w:r>
    </w:p>
    <w:p w:rsidR="008F2A48" w:rsidRPr="008F2A48" w:rsidRDefault="008F2A48" w:rsidP="008F2A48">
      <w:pPr>
        <w:widowControl w:val="0"/>
        <w:spacing w:after="0" w:line="240" w:lineRule="auto"/>
        <w:jc w:val="center"/>
        <w:outlineLvl w:val="3"/>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ВОРОНЕЖСКОЙ ОБЛАСТИ</w:t>
      </w:r>
    </w:p>
    <w:p w:rsidR="008F2A48" w:rsidRPr="008F2A48" w:rsidRDefault="008F2A48" w:rsidP="008F2A48">
      <w:pPr>
        <w:widowControl w:val="0"/>
        <w:spacing w:after="0" w:line="240" w:lineRule="auto"/>
        <w:jc w:val="center"/>
        <w:outlineLvl w:val="3"/>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ПОСТАНОВЛЕНИЕ</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bookmarkStart w:id="0" w:name="_GoBack"/>
      <w:r w:rsidRPr="008F2A48">
        <w:rPr>
          <w:rFonts w:ascii="Times New Roman" w:eastAsia="Times New Roman" w:hAnsi="Times New Roman" w:cs="Times New Roman"/>
          <w:sz w:val="24"/>
          <w:szCs w:val="24"/>
          <w:lang w:eastAsia="ru-RU"/>
        </w:rPr>
        <w:t>от «22» марта 2018 г. № 216</w:t>
      </w:r>
    </w:p>
    <w:bookmarkEnd w:id="0"/>
    <w:p w:rsidR="008F2A48" w:rsidRPr="008F2A48" w:rsidRDefault="008F2A48" w:rsidP="008F2A48">
      <w:pPr>
        <w:widowControl w:val="0"/>
        <w:tabs>
          <w:tab w:val="left" w:pos="1172"/>
        </w:tabs>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г. Богучар</w:t>
      </w:r>
    </w:p>
    <w:p w:rsidR="008F2A48" w:rsidRPr="008F2A48" w:rsidRDefault="008F2A48" w:rsidP="008F2A48">
      <w:pPr>
        <w:widowControl w:val="0"/>
        <w:tabs>
          <w:tab w:val="left" w:pos="1172"/>
        </w:tabs>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spacing w:after="0" w:line="240" w:lineRule="auto"/>
        <w:jc w:val="center"/>
        <w:outlineLvl w:val="0"/>
        <w:rPr>
          <w:rFonts w:ascii="Times New Roman" w:eastAsia="Times New Roman" w:hAnsi="Times New Roman" w:cs="Times New Roman"/>
          <w:b/>
          <w:bCs/>
          <w:kern w:val="28"/>
          <w:sz w:val="32"/>
          <w:szCs w:val="32"/>
          <w:lang w:eastAsia="ru-RU"/>
        </w:rPr>
      </w:pPr>
      <w:r w:rsidRPr="008F2A48">
        <w:rPr>
          <w:rFonts w:ascii="Times New Roman" w:eastAsia="Times New Roman" w:hAnsi="Times New Roman" w:cs="Times New Roman"/>
          <w:b/>
          <w:bCs/>
          <w:kern w:val="28"/>
          <w:sz w:val="32"/>
          <w:szCs w:val="32"/>
          <w:lang w:eastAsia="ru-RU"/>
        </w:rPr>
        <w:t xml:space="preserve">О внесении изменений в постановление администрации </w:t>
      </w:r>
      <w:proofErr w:type="spellStart"/>
      <w:r w:rsidRPr="008F2A48">
        <w:rPr>
          <w:rFonts w:ascii="Times New Roman" w:eastAsia="Times New Roman" w:hAnsi="Times New Roman" w:cs="Times New Roman"/>
          <w:b/>
          <w:bCs/>
          <w:kern w:val="28"/>
          <w:sz w:val="32"/>
          <w:szCs w:val="32"/>
          <w:lang w:eastAsia="ru-RU"/>
        </w:rPr>
        <w:t>Богучарского</w:t>
      </w:r>
      <w:proofErr w:type="spellEnd"/>
      <w:r w:rsidRPr="008F2A48">
        <w:rPr>
          <w:rFonts w:ascii="Times New Roman" w:eastAsia="Times New Roman" w:hAnsi="Times New Roman" w:cs="Times New Roman"/>
          <w:b/>
          <w:bCs/>
          <w:kern w:val="28"/>
          <w:sz w:val="32"/>
          <w:szCs w:val="32"/>
          <w:lang w:eastAsia="ru-RU"/>
        </w:rPr>
        <w:t xml:space="preserve"> муниципального района от 27.12.2013 № 1093 «Об утверждении муниципальной программы «Развитие культуры и туризма </w:t>
      </w:r>
      <w:proofErr w:type="spellStart"/>
      <w:r w:rsidRPr="008F2A48">
        <w:rPr>
          <w:rFonts w:ascii="Times New Roman" w:eastAsia="Times New Roman" w:hAnsi="Times New Roman" w:cs="Times New Roman"/>
          <w:b/>
          <w:bCs/>
          <w:kern w:val="28"/>
          <w:sz w:val="32"/>
          <w:szCs w:val="32"/>
          <w:lang w:eastAsia="ru-RU"/>
        </w:rPr>
        <w:t>Богучарского</w:t>
      </w:r>
      <w:proofErr w:type="spellEnd"/>
      <w:r w:rsidRPr="008F2A48">
        <w:rPr>
          <w:rFonts w:ascii="Times New Roman" w:eastAsia="Times New Roman" w:hAnsi="Times New Roman" w:cs="Times New Roman"/>
          <w:b/>
          <w:bCs/>
          <w:kern w:val="28"/>
          <w:sz w:val="32"/>
          <w:szCs w:val="32"/>
          <w:lang w:eastAsia="ru-RU"/>
        </w:rPr>
        <w:t xml:space="preserve"> муниципального района»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Во исполнение пункта 3.2 раздела 1 протокола заседания правительства Воронежской области от 28.10.2016 «О внесении изменений в муниципальные программы по развитию культуры с учетом реализации Стратегии государственной культурной политики на период до 2030 года, утвержденной Распоряжением Правительства Российской Федерации от 29.02.2016 № 326-р» администрация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ПОСТАНОВЛЯЕТ:</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1. Внести следующие изменения в постановление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от 27.12.2013 №1093«Об утверждении муниципальной программы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1.1. Приложение к постановлению от 27.12.2013 № 1093 «Об утверждении муниципальной программы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 муниципальную программу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на 2014-2020годы» с приложениями изложить согласно приложению к данному постановлению.</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2. Контроль за выполнением данного постановления возложить на первого заместителя главы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Величенко Ю.М.</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240"/>
        <w:gridCol w:w="3183"/>
        <w:gridCol w:w="3215"/>
      </w:tblGrid>
      <w:tr w:rsidR="008F2A48" w:rsidRPr="008F2A48" w:rsidTr="008F2A48">
        <w:tc>
          <w:tcPr>
            <w:tcW w:w="3284" w:type="dxa"/>
            <w:hideMark/>
          </w:tcPr>
          <w:p w:rsidR="008F2A48" w:rsidRPr="008F2A48" w:rsidRDefault="008F2A48" w:rsidP="008F2A48">
            <w:pPr>
              <w:widowControl w:val="0"/>
              <w:tabs>
                <w:tab w:val="left" w:pos="360"/>
              </w:tabs>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Глава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tc>
        <w:tc>
          <w:tcPr>
            <w:tcW w:w="3285" w:type="dxa"/>
          </w:tcPr>
          <w:p w:rsidR="008F2A48" w:rsidRPr="008F2A48" w:rsidRDefault="008F2A48" w:rsidP="008F2A48">
            <w:pPr>
              <w:widowControl w:val="0"/>
              <w:tabs>
                <w:tab w:val="left" w:pos="360"/>
              </w:tabs>
              <w:spacing w:after="0" w:line="240" w:lineRule="auto"/>
              <w:jc w:val="both"/>
              <w:rPr>
                <w:rFonts w:ascii="Times New Roman" w:eastAsia="Times New Roman" w:hAnsi="Times New Roman" w:cs="Times New Roman"/>
                <w:sz w:val="24"/>
                <w:szCs w:val="24"/>
                <w:lang w:eastAsia="ru-RU"/>
              </w:rPr>
            </w:pPr>
          </w:p>
        </w:tc>
        <w:tc>
          <w:tcPr>
            <w:tcW w:w="3285" w:type="dxa"/>
            <w:hideMark/>
          </w:tcPr>
          <w:p w:rsidR="008F2A48" w:rsidRPr="008F2A48" w:rsidRDefault="008F2A48" w:rsidP="008F2A48">
            <w:pPr>
              <w:widowControl w:val="0"/>
              <w:tabs>
                <w:tab w:val="left" w:pos="360"/>
              </w:tabs>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В.В. Кузнецов</w:t>
            </w:r>
          </w:p>
        </w:tc>
      </w:tr>
    </w:tbl>
    <w:p w:rsidR="008F2A48" w:rsidRPr="008F2A48" w:rsidRDefault="008F2A48" w:rsidP="008F2A48">
      <w:pPr>
        <w:widowControl w:val="0"/>
        <w:tabs>
          <w:tab w:val="left" w:pos="360"/>
        </w:tabs>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djustRightInd w:val="0"/>
        <w:spacing w:after="0" w:line="240" w:lineRule="auto"/>
        <w:ind w:left="4536"/>
        <w:rPr>
          <w:rFonts w:ascii="Times New Roman" w:eastAsia="Calibri" w:hAnsi="Times New Roman" w:cs="Times New Roman"/>
          <w:sz w:val="24"/>
          <w:szCs w:val="24"/>
        </w:rPr>
      </w:pPr>
      <w:r w:rsidRPr="008F2A48">
        <w:rPr>
          <w:rFonts w:ascii="Times New Roman" w:eastAsia="Times New Roman" w:hAnsi="Times New Roman" w:cs="Times New Roman"/>
          <w:sz w:val="24"/>
          <w:szCs w:val="24"/>
          <w:lang w:eastAsia="ru-RU"/>
        </w:rPr>
        <w:br w:type="page"/>
      </w:r>
      <w:r w:rsidRPr="008F2A48">
        <w:rPr>
          <w:rFonts w:ascii="Times New Roman" w:eastAsia="Calibri" w:hAnsi="Times New Roman" w:cs="Times New Roman"/>
          <w:sz w:val="24"/>
          <w:szCs w:val="24"/>
        </w:rPr>
        <w:lastRenderedPageBreak/>
        <w:t xml:space="preserve">Приложение </w:t>
      </w:r>
    </w:p>
    <w:p w:rsidR="008F2A48" w:rsidRPr="008F2A48" w:rsidRDefault="008F2A48" w:rsidP="008F2A48">
      <w:pPr>
        <w:widowControl w:val="0"/>
        <w:adjustRightInd w:val="0"/>
        <w:spacing w:after="0" w:line="240" w:lineRule="auto"/>
        <w:ind w:left="4536"/>
        <w:rPr>
          <w:rFonts w:ascii="Times New Roman" w:eastAsia="Calibri" w:hAnsi="Times New Roman" w:cs="Times New Roman"/>
          <w:sz w:val="24"/>
          <w:szCs w:val="24"/>
        </w:rPr>
      </w:pPr>
      <w:r w:rsidRPr="008F2A48">
        <w:rPr>
          <w:rFonts w:ascii="Times New Roman" w:eastAsia="Calibri" w:hAnsi="Times New Roman" w:cs="Times New Roman"/>
          <w:sz w:val="24"/>
          <w:szCs w:val="24"/>
        </w:rPr>
        <w:t>к постановлению администрации</w:t>
      </w:r>
    </w:p>
    <w:p w:rsidR="008F2A48" w:rsidRPr="008F2A48" w:rsidRDefault="008F2A48" w:rsidP="008F2A48">
      <w:pPr>
        <w:widowControl w:val="0"/>
        <w:adjustRightInd w:val="0"/>
        <w:spacing w:after="0" w:line="240" w:lineRule="auto"/>
        <w:ind w:left="4536"/>
        <w:rPr>
          <w:rFonts w:ascii="Times New Roman" w:eastAsia="Calibri" w:hAnsi="Times New Roman" w:cs="Times New Roman"/>
          <w:sz w:val="24"/>
          <w:szCs w:val="24"/>
        </w:rPr>
      </w:pP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муниципального района</w:t>
      </w:r>
    </w:p>
    <w:p w:rsidR="008F2A48" w:rsidRPr="008F2A48" w:rsidRDefault="008F2A48" w:rsidP="008F2A48">
      <w:pPr>
        <w:widowControl w:val="0"/>
        <w:adjustRightInd w:val="0"/>
        <w:spacing w:after="0" w:line="240" w:lineRule="auto"/>
        <w:ind w:left="4536"/>
        <w:rPr>
          <w:rFonts w:ascii="Times New Roman" w:eastAsia="Calibri" w:hAnsi="Times New Roman" w:cs="Times New Roman"/>
          <w:sz w:val="24"/>
          <w:szCs w:val="24"/>
        </w:rPr>
      </w:pPr>
      <w:r w:rsidRPr="008F2A48">
        <w:rPr>
          <w:rFonts w:ascii="Times New Roman" w:eastAsia="Calibri" w:hAnsi="Times New Roman" w:cs="Times New Roman"/>
          <w:sz w:val="24"/>
          <w:szCs w:val="24"/>
        </w:rPr>
        <w:t>от 22.03.2018 № 216</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bookmarkStart w:id="1" w:name="Par32"/>
      <w:bookmarkEnd w:id="1"/>
    </w:p>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Муниципальная целевая программа</w:t>
      </w:r>
    </w:p>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p>
    <w:tbl>
      <w:tblPr>
        <w:tblW w:w="9240" w:type="dxa"/>
        <w:jc w:val="right"/>
        <w:tblCellMar>
          <w:left w:w="0" w:type="dxa"/>
          <w:right w:w="0" w:type="dxa"/>
        </w:tblCellMar>
        <w:tblLook w:val="00A0" w:firstRow="1" w:lastRow="0" w:firstColumn="1" w:lastColumn="0" w:noHBand="0" w:noVBand="0"/>
      </w:tblPr>
      <w:tblGrid>
        <w:gridCol w:w="3794"/>
        <w:gridCol w:w="5446"/>
      </w:tblGrid>
      <w:tr w:rsidR="008F2A48" w:rsidRPr="008F2A48" w:rsidTr="008F2A48">
        <w:trPr>
          <w:jc w:val="right"/>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Ответственный исполнитель муниципальной программы</w:t>
            </w:r>
          </w:p>
        </w:tc>
        <w:tc>
          <w:tcPr>
            <w:tcW w:w="5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Муниципальное казенное учреждение «Управление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tc>
      </w:tr>
      <w:tr w:rsidR="008F2A48" w:rsidRPr="008F2A48" w:rsidTr="008F2A48">
        <w:trPr>
          <w:jc w:val="right"/>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Исполнители муниципальной программы</w:t>
            </w:r>
          </w:p>
        </w:tc>
        <w:tc>
          <w:tcPr>
            <w:tcW w:w="5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hd w:val="clear" w:color="auto" w:fill="FFFFFF"/>
              <w:tabs>
                <w:tab w:val="left" w:leader="underscore" w:pos="1793"/>
              </w:tabs>
              <w:spacing w:after="0" w:line="240" w:lineRule="auto"/>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МКУ «Управление культуры», МКУ «</w:t>
            </w:r>
            <w:proofErr w:type="spellStart"/>
            <w:r w:rsidRPr="008F2A48">
              <w:rPr>
                <w:rFonts w:ascii="Times New Roman" w:eastAsia="Calibri" w:hAnsi="Times New Roman" w:cs="Times New Roman"/>
                <w:sz w:val="24"/>
                <w:szCs w:val="24"/>
              </w:rPr>
              <w:t>Межпоселенческий</w:t>
            </w:r>
            <w:proofErr w:type="spellEnd"/>
            <w:r w:rsidRPr="008F2A48">
              <w:rPr>
                <w:rFonts w:ascii="Times New Roman" w:eastAsia="Calibri" w:hAnsi="Times New Roman" w:cs="Times New Roman"/>
                <w:sz w:val="24"/>
                <w:szCs w:val="24"/>
              </w:rPr>
              <w:t xml:space="preserve"> центр народного творчества и культуры», РМКУ «</w:t>
            </w:r>
            <w:proofErr w:type="spellStart"/>
            <w:r w:rsidRPr="008F2A48">
              <w:rPr>
                <w:rFonts w:ascii="Times New Roman" w:eastAsia="Calibri" w:hAnsi="Times New Roman" w:cs="Times New Roman"/>
                <w:sz w:val="24"/>
                <w:szCs w:val="24"/>
              </w:rPr>
              <w:t>Богучарская</w:t>
            </w:r>
            <w:proofErr w:type="spellEnd"/>
            <w:r w:rsidRPr="008F2A48">
              <w:rPr>
                <w:rFonts w:ascii="Times New Roman" w:eastAsia="Calibri" w:hAnsi="Times New Roman" w:cs="Times New Roman"/>
                <w:sz w:val="24"/>
                <w:szCs w:val="24"/>
              </w:rPr>
              <w:t xml:space="preserve"> </w:t>
            </w:r>
            <w:proofErr w:type="spellStart"/>
            <w:r w:rsidRPr="008F2A48">
              <w:rPr>
                <w:rFonts w:ascii="Times New Roman" w:eastAsia="Calibri" w:hAnsi="Times New Roman" w:cs="Times New Roman"/>
                <w:sz w:val="24"/>
                <w:szCs w:val="24"/>
              </w:rPr>
              <w:t>межпоселенческая</w:t>
            </w:r>
            <w:proofErr w:type="spellEnd"/>
            <w:r w:rsidRPr="008F2A48">
              <w:rPr>
                <w:rFonts w:ascii="Times New Roman" w:eastAsia="Calibri" w:hAnsi="Times New Roman" w:cs="Times New Roman"/>
                <w:sz w:val="24"/>
                <w:szCs w:val="24"/>
              </w:rPr>
              <w:t xml:space="preserve"> центральная библиотека», МКУ </w:t>
            </w:r>
            <w:proofErr w:type="spellStart"/>
            <w:r w:rsidRPr="008F2A48">
              <w:rPr>
                <w:rFonts w:ascii="Times New Roman" w:eastAsia="Calibri" w:hAnsi="Times New Roman" w:cs="Times New Roman"/>
                <w:sz w:val="24"/>
                <w:szCs w:val="24"/>
              </w:rPr>
              <w:t>Богучарский</w:t>
            </w:r>
            <w:proofErr w:type="spellEnd"/>
            <w:r w:rsidRPr="008F2A48">
              <w:rPr>
                <w:rFonts w:ascii="Times New Roman" w:eastAsia="Calibri" w:hAnsi="Times New Roman" w:cs="Times New Roman"/>
                <w:sz w:val="24"/>
                <w:szCs w:val="24"/>
              </w:rPr>
              <w:t xml:space="preserve"> районный историко-краеведческий музей, МКУДО </w:t>
            </w:r>
            <w:proofErr w:type="spellStart"/>
            <w:r w:rsidRPr="008F2A48">
              <w:rPr>
                <w:rFonts w:ascii="Times New Roman" w:eastAsia="Calibri" w:hAnsi="Times New Roman" w:cs="Times New Roman"/>
                <w:sz w:val="24"/>
                <w:szCs w:val="24"/>
              </w:rPr>
              <w:t>Богучарская</w:t>
            </w:r>
            <w:proofErr w:type="spellEnd"/>
            <w:r w:rsidRPr="008F2A48">
              <w:rPr>
                <w:rFonts w:ascii="Times New Roman" w:eastAsia="Calibri" w:hAnsi="Times New Roman" w:cs="Times New Roman"/>
                <w:sz w:val="24"/>
                <w:szCs w:val="24"/>
              </w:rPr>
              <w:t xml:space="preserve"> детская школа искусств им. Кищенко А.М., Отдел по строительству и архитектуре, транспорту, топливно-энергетическому комплексу, ЖКХ администрации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муниципального района; </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Финансовый отдел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w:t>
            </w:r>
          </w:p>
        </w:tc>
      </w:tr>
      <w:tr w:rsidR="008F2A48" w:rsidRPr="008F2A48" w:rsidTr="008F2A48">
        <w:trPr>
          <w:jc w:val="right"/>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Основные разработчики муниципальной программы</w:t>
            </w:r>
          </w:p>
        </w:tc>
        <w:tc>
          <w:tcPr>
            <w:tcW w:w="5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hd w:val="clear" w:color="auto" w:fill="FFFFFF"/>
              <w:tabs>
                <w:tab w:val="left" w:leader="underscore" w:pos="1793"/>
              </w:tabs>
              <w:spacing w:after="0" w:line="240" w:lineRule="auto"/>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МКУ «Управление культуры»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муниципального района Воронежской области</w:t>
            </w:r>
          </w:p>
        </w:tc>
      </w:tr>
      <w:tr w:rsidR="008F2A48" w:rsidRPr="008F2A48" w:rsidTr="008F2A48">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Подпрограммы муниципальной программы и основные мероприятия</w:t>
            </w:r>
          </w:p>
        </w:tc>
        <w:tc>
          <w:tcPr>
            <w:tcW w:w="5446" w:type="dxa"/>
            <w:tcBorders>
              <w:top w:val="nil"/>
              <w:left w:val="nil"/>
              <w:bottom w:val="single" w:sz="8" w:space="0" w:color="auto"/>
              <w:right w:val="single" w:sz="8" w:space="0" w:color="auto"/>
            </w:tcBorders>
            <w:tcMar>
              <w:top w:w="0" w:type="dxa"/>
              <w:left w:w="108" w:type="dxa"/>
              <w:bottom w:w="0" w:type="dxa"/>
              <w:right w:w="108" w:type="dxa"/>
            </w:tcMar>
          </w:tcPr>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sz w:val="24"/>
                <w:szCs w:val="24"/>
                <w:lang w:eastAsia="ru-RU"/>
              </w:rPr>
              <w:t>Подпрограмма 1. «</w:t>
            </w:r>
            <w:r w:rsidRPr="008F2A48">
              <w:rPr>
                <w:rFonts w:ascii="Times New Roman" w:eastAsia="Times New Roman" w:hAnsi="Times New Roman" w:cs="Times New Roman"/>
                <w:bCs/>
                <w:sz w:val="24"/>
                <w:szCs w:val="24"/>
                <w:lang w:eastAsia="ru-RU"/>
              </w:rPr>
              <w:t xml:space="preserve">Развитие культурно-досуговых учреждений, библиотечного дела и сохранение исторического наследия </w:t>
            </w:r>
            <w:proofErr w:type="spellStart"/>
            <w:r w:rsidRPr="008F2A48">
              <w:rPr>
                <w:rFonts w:ascii="Times New Roman" w:eastAsia="Times New Roman" w:hAnsi="Times New Roman" w:cs="Times New Roman"/>
                <w:bCs/>
                <w:sz w:val="24"/>
                <w:szCs w:val="24"/>
                <w:lang w:eastAsia="ru-RU"/>
              </w:rPr>
              <w:t>Богучарского</w:t>
            </w:r>
            <w:proofErr w:type="spellEnd"/>
            <w:r w:rsidRPr="008F2A48">
              <w:rPr>
                <w:rFonts w:ascii="Times New Roman" w:eastAsia="Times New Roman" w:hAnsi="Times New Roman" w:cs="Times New Roman"/>
                <w:bCs/>
                <w:sz w:val="24"/>
                <w:szCs w:val="24"/>
                <w:lang w:eastAsia="ru-RU"/>
              </w:rPr>
              <w:t xml:space="preserve"> муниципального района»</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xml:space="preserve">Основные мероприятия: </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 Содействие сохранению учреждений культуры (капитальный ремонт).</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 Модернизация материально-технической базы учреждений культуры (приобретение оборудования).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 Сохранение и развитие традиционной народной культуры и любительского самодеятельного творчества.</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4. Развитие библиотечного дела.</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5. Развитие музейного дела.</w:t>
            </w:r>
          </w:p>
          <w:p w:rsidR="008F2A48" w:rsidRPr="008F2A48" w:rsidRDefault="008F2A48" w:rsidP="008F2A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 Финансовое обеспечение деятельности муниципальных казенных учреждений культуры.</w:t>
            </w:r>
          </w:p>
          <w:p w:rsidR="008F2A48" w:rsidRPr="008F2A48" w:rsidRDefault="008F2A48" w:rsidP="008F2A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7. Государственная программа Воронежской области «Доступная среда».</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xml:space="preserve">8. Федеральная целевая программа «Укрепление единства российской нации и этнокультурное развитие народов России (2014 - 2020 годы)» в рамках подпрограммы «Этнокультурное развитие Воронежской области» государственной </w:t>
            </w:r>
            <w:r w:rsidRPr="008F2A48">
              <w:rPr>
                <w:rFonts w:ascii="Times New Roman" w:eastAsia="Times New Roman" w:hAnsi="Times New Roman" w:cs="Times New Roman"/>
                <w:bCs/>
                <w:sz w:val="24"/>
                <w:szCs w:val="24"/>
                <w:lang w:eastAsia="ru-RU"/>
              </w:rPr>
              <w:lastRenderedPageBreak/>
              <w:t>программы Воронежской области «Развитие культуры и туризма» на 2015и 2016 годы.</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sz w:val="24"/>
                <w:szCs w:val="24"/>
                <w:lang w:eastAsia="ru-RU"/>
              </w:rPr>
              <w:t>Подпрограмма 2. «</w:t>
            </w:r>
            <w:r w:rsidRPr="008F2A48">
              <w:rPr>
                <w:rFonts w:ascii="Times New Roman" w:eastAsia="Times New Roman" w:hAnsi="Times New Roman" w:cs="Times New Roman"/>
                <w:bCs/>
                <w:sz w:val="24"/>
                <w:szCs w:val="24"/>
                <w:lang w:eastAsia="ru-RU"/>
              </w:rPr>
              <w:t xml:space="preserve">Сохранение и развитие дополнительного образования в сфере культуры </w:t>
            </w:r>
            <w:proofErr w:type="spellStart"/>
            <w:r w:rsidRPr="008F2A48">
              <w:rPr>
                <w:rFonts w:ascii="Times New Roman" w:eastAsia="Times New Roman" w:hAnsi="Times New Roman" w:cs="Times New Roman"/>
                <w:bCs/>
                <w:sz w:val="24"/>
                <w:szCs w:val="24"/>
                <w:lang w:eastAsia="ru-RU"/>
              </w:rPr>
              <w:t>Богучарского</w:t>
            </w:r>
            <w:proofErr w:type="spellEnd"/>
            <w:r w:rsidRPr="008F2A48">
              <w:rPr>
                <w:rFonts w:ascii="Times New Roman" w:eastAsia="Times New Roman" w:hAnsi="Times New Roman" w:cs="Times New Roman"/>
                <w:bCs/>
                <w:sz w:val="24"/>
                <w:szCs w:val="24"/>
                <w:lang w:eastAsia="ru-RU"/>
              </w:rPr>
              <w:t xml:space="preserve"> муниципального района».</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bCs/>
                <w:sz w:val="24"/>
                <w:szCs w:val="24"/>
                <w:lang w:eastAsia="ru-RU"/>
              </w:rPr>
              <w:t xml:space="preserve">1. </w:t>
            </w:r>
            <w:r w:rsidRPr="008F2A48">
              <w:rPr>
                <w:rFonts w:ascii="Times New Roman" w:eastAsia="Times New Roman" w:hAnsi="Times New Roman" w:cs="Times New Roman"/>
                <w:sz w:val="24"/>
                <w:szCs w:val="24"/>
                <w:lang w:eastAsia="ru-RU"/>
              </w:rPr>
              <w:t>Финансовое обеспечение деятельности муниципального казенного учреждения дополнительного образования в сфере культуры.</w:t>
            </w:r>
          </w:p>
        </w:tc>
      </w:tr>
      <w:tr w:rsidR="008F2A48" w:rsidRPr="008F2A48" w:rsidTr="008F2A48">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Цель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Сохранение единого культурного пространства и продвижение статуса культуры как национального приоритета, сохранение и развитие культуры муниципального района; сохранение историко-культурного наследия и его использование для воспитания и образования; повышение роли культуры в гармонизации общества, повышении социального статуса семьи, формировании гармонично развитой личности, укреплении гражданской идентичности; реализация задач в области воспитания и просвещения, передачи от поколения к поколению традиционных для российского общества ценностей, норм, традиций и обычаев; реконструкция, реставрация, капитальный ремонт объектов культуры и культурного наследия; укрепление и модернизация материально-технической базы учреждений культуры; сохранение библиотечного, информационного, культурно-досугового обслуживания сельского населения; комплектование и обеспечение сохранности библиотечных фондов; сохранение и развитие традиционной народной культуры, создание условий для получения художественного образования детей в сфере культуры; поддержка молодых дарований; патриотическое воспитание всех социальных слоев и возрастных групп населения при сохранении приоритета патриотического воспитания детей и подростков; совершенствование музейных процессов; обеспечение свободного доступа к музейным фондам и культурным ценностям; популяризация туристской привлекательности района, информационная и организационная работа по развитию туризма; реализация мероприятий муниципальной программы «</w:t>
            </w:r>
            <w:r w:rsidRPr="008F2A48">
              <w:rPr>
                <w:rFonts w:ascii="Times New Roman" w:eastAsia="Calibri" w:hAnsi="Times New Roman" w:cs="Times New Roman"/>
                <w:sz w:val="24"/>
                <w:szCs w:val="24"/>
              </w:rPr>
              <w:t xml:space="preserve">Развитие культуры и туризма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муниципального района</w:t>
            </w:r>
            <w:r w:rsidRPr="008F2A48">
              <w:rPr>
                <w:rFonts w:ascii="Times New Roman" w:eastAsia="Times New Roman" w:hAnsi="Times New Roman" w:cs="Times New Roman"/>
                <w:sz w:val="24"/>
                <w:szCs w:val="24"/>
                <w:lang w:eastAsia="ru-RU"/>
              </w:rPr>
              <w:t xml:space="preserve"> на 2014-2020 гг." </w:t>
            </w:r>
          </w:p>
        </w:tc>
      </w:tr>
      <w:tr w:rsidR="008F2A48" w:rsidRPr="008F2A48" w:rsidTr="008F2A48">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Задачи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Задачи программы:</w:t>
            </w:r>
          </w:p>
          <w:p w:rsidR="008F2A48" w:rsidRPr="008F2A48" w:rsidRDefault="008F2A48" w:rsidP="008F2A4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сохранение историко-культурного наследия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 сохранение и развитие:</w:t>
            </w:r>
          </w:p>
          <w:p w:rsidR="008F2A48" w:rsidRPr="008F2A48" w:rsidRDefault="008F2A48" w:rsidP="008F2A48">
            <w:pPr>
              <w:widowControl w:val="0"/>
              <w:adjustRightInd w:val="0"/>
              <w:spacing w:after="0" w:line="240" w:lineRule="auto"/>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сети учреждений культурно-досуговой сферы;</w:t>
            </w:r>
          </w:p>
          <w:p w:rsidR="008F2A48" w:rsidRPr="008F2A48" w:rsidRDefault="008F2A48" w:rsidP="008F2A48">
            <w:pPr>
              <w:widowControl w:val="0"/>
              <w:adjustRightInd w:val="0"/>
              <w:spacing w:after="0" w:line="240" w:lineRule="auto"/>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дополнительного художественно- эстетического образования детей;</w:t>
            </w:r>
          </w:p>
          <w:p w:rsidR="008F2A48" w:rsidRPr="008F2A48" w:rsidRDefault="008F2A48" w:rsidP="008F2A48">
            <w:pPr>
              <w:widowControl w:val="0"/>
              <w:adjustRightInd w:val="0"/>
              <w:spacing w:after="0" w:line="240" w:lineRule="auto"/>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библиотечного дела;</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музейного дела;</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организация районных фестивалей, конкурсов и выставок;</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поддержка коллективов народного творчества и молодых дарований;</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патриотическое воспитание граждан;</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развитие и укрепление материально-технической базы учреждений культуры;</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развитие информационных услуг, предоставляемых населению.</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обеспечение подготовки и повышения квалификации кадров для учреждений культуры;</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внедрение инновационных форм работы и модернизация сферы культуры;</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развитие внутреннего и въездного туризма.</w:t>
            </w:r>
          </w:p>
        </w:tc>
      </w:tr>
      <w:tr w:rsidR="008F2A48" w:rsidRPr="008F2A48" w:rsidTr="008F2A48">
        <w:trPr>
          <w:trHeight w:val="7787"/>
          <w:jc w:val="right"/>
        </w:trPr>
        <w:tc>
          <w:tcPr>
            <w:tcW w:w="37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Целевые показатели эффективности реализации муниципальной программы</w:t>
            </w:r>
          </w:p>
        </w:tc>
        <w:tc>
          <w:tcPr>
            <w:tcW w:w="54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число пользователей библиотек;</w:t>
            </w:r>
          </w:p>
          <w:p w:rsidR="008F2A48" w:rsidRPr="008F2A48" w:rsidRDefault="008F2A48" w:rsidP="008F2A48">
            <w:pPr>
              <w:widowControl w:val="0"/>
              <w:tabs>
                <w:tab w:val="left" w:pos="517"/>
              </w:tabs>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число посещений библиотек;</w:t>
            </w:r>
          </w:p>
          <w:p w:rsidR="008F2A48" w:rsidRPr="008F2A48" w:rsidRDefault="008F2A48" w:rsidP="008F2A48">
            <w:pPr>
              <w:widowControl w:val="0"/>
              <w:tabs>
                <w:tab w:val="left" w:pos="517"/>
              </w:tabs>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количества библиографических записей в электронном каталоге библиотек Воронежской области;</w:t>
            </w:r>
          </w:p>
          <w:p w:rsidR="008F2A48" w:rsidRPr="008F2A48" w:rsidRDefault="008F2A48" w:rsidP="008F2A48">
            <w:pPr>
              <w:widowControl w:val="0"/>
              <w:tabs>
                <w:tab w:val="left" w:pos="517"/>
              </w:tabs>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w:t>
            </w:r>
          </w:p>
          <w:p w:rsidR="008F2A48" w:rsidRPr="008F2A48" w:rsidRDefault="008F2A48" w:rsidP="008F2A48">
            <w:pPr>
              <w:widowControl w:val="0"/>
              <w:tabs>
                <w:tab w:val="left" w:pos="517"/>
              </w:tabs>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 охвата детей образовательными услугами детской школы искусств;</w:t>
            </w:r>
          </w:p>
          <w:p w:rsidR="008F2A48" w:rsidRPr="008F2A48" w:rsidRDefault="008F2A48" w:rsidP="008F2A48">
            <w:pPr>
              <w:widowControl w:val="0"/>
              <w:tabs>
                <w:tab w:val="left" w:pos="517"/>
              </w:tabs>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посещаемости музейных учреждений;</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bCs/>
                <w:sz w:val="24"/>
                <w:szCs w:val="24"/>
                <w:lang w:eastAsia="ru-RU"/>
              </w:rPr>
              <w:t xml:space="preserve">- </w:t>
            </w:r>
            <w:r w:rsidRPr="008F2A48">
              <w:rPr>
                <w:rFonts w:ascii="Times New Roman" w:eastAsia="Times New Roman" w:hAnsi="Times New Roman" w:cs="Times New Roman"/>
                <w:sz w:val="24"/>
                <w:szCs w:val="24"/>
                <w:lang w:eastAsia="ru-RU"/>
              </w:rPr>
              <w:t>увеличение числа работников, прошедших профессиональную переподготовку или повышение квалификации.</w:t>
            </w:r>
          </w:p>
        </w:tc>
      </w:tr>
      <w:tr w:rsidR="008F2A48" w:rsidRPr="008F2A48" w:rsidTr="008F2A48">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Сроки реализации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2014 – 2020 годы</w:t>
            </w:r>
          </w:p>
        </w:tc>
      </w:tr>
      <w:tr w:rsidR="008F2A48" w:rsidRPr="008F2A48" w:rsidTr="008F2A48">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Объемы ассигнований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Общий объем ассигнований муниципальной программы составит 523319,0 тыс. рублей, в том числе:</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за счет средств областного бюджета – 32630,9 тыс. рублей;</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за счет средств федерального бюджета–4289,6 тыс. руб.</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за счет средств муниципального бюджета – 486398,5 тыс. рублей.</w:t>
            </w:r>
          </w:p>
        </w:tc>
      </w:tr>
      <w:tr w:rsidR="008F2A48" w:rsidRPr="008F2A48" w:rsidTr="008F2A48">
        <w:trPr>
          <w:jc w:val="right"/>
        </w:trPr>
        <w:tc>
          <w:tcPr>
            <w:tcW w:w="37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54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сохранение единого культурного пространства района; </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расширение спектра услуг в сфере культуры, оказываемых населению;</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сохранение культурного наследия и развитие творческого потенциала;</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повышение качества проводимых мероприятий за счёт повышения уровня материально-технической обеспеченности учреждений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организация досуга населения, формирование правильной ценностной ориентации подрастающего поколения;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сохранение и развитие системы эстетического образования, поддержка молодых дарований;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rPr>
              <w:t>-</w:t>
            </w:r>
            <w:r w:rsidRPr="008F2A48">
              <w:rPr>
                <w:rFonts w:ascii="Times New Roman" w:eastAsia="Times New Roman" w:hAnsi="Times New Roman" w:cs="Times New Roman"/>
                <w:sz w:val="24"/>
                <w:szCs w:val="24"/>
                <w:lang w:eastAsia="ru-RU"/>
              </w:rPr>
              <w:t xml:space="preserve"> обеспечение свободного доступа к музейным фондам и культурным ценностям, патриотическое воспитание подрастающего поколения;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уровня социального обеспечения работников культуры;</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улучшение качества работы за счёт увеличения числа работников, прошедших профессиональную переподготовку или повышение квалификации.</w:t>
            </w:r>
          </w:p>
        </w:tc>
      </w:tr>
    </w:tbl>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xml:space="preserve">Раздел </w:t>
      </w:r>
      <w:r w:rsidRPr="008F2A48">
        <w:rPr>
          <w:rFonts w:ascii="Times New Roman" w:eastAsia="Times New Roman" w:hAnsi="Times New Roman" w:cs="Times New Roman"/>
          <w:bCs/>
          <w:sz w:val="24"/>
          <w:szCs w:val="24"/>
          <w:lang w:val="en-US" w:eastAsia="ru-RU"/>
        </w:rPr>
        <w:t>I</w:t>
      </w:r>
      <w:r w:rsidRPr="008F2A48">
        <w:rPr>
          <w:rFonts w:ascii="Times New Roman" w:eastAsia="Times New Roman" w:hAnsi="Times New Roman" w:cs="Times New Roman"/>
          <w:bCs/>
          <w:sz w:val="24"/>
          <w:szCs w:val="24"/>
          <w:lang w:eastAsia="ru-RU"/>
        </w:rPr>
        <w:t>. Общая характеристика сферы реализации муниципальной программы.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bCs/>
          <w:sz w:val="24"/>
          <w:szCs w:val="24"/>
          <w:lang w:eastAsia="ru-RU"/>
        </w:rPr>
      </w:pP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 современном обществе культура играет основополагающую роль в развитии и самореализации личности, </w:t>
      </w:r>
      <w:proofErr w:type="spellStart"/>
      <w:r w:rsidRPr="008F2A48">
        <w:rPr>
          <w:rFonts w:ascii="Times New Roman" w:eastAsia="Times New Roman" w:hAnsi="Times New Roman" w:cs="Times New Roman"/>
          <w:sz w:val="24"/>
          <w:szCs w:val="24"/>
          <w:lang w:eastAsia="ru-RU"/>
        </w:rPr>
        <w:t>гуманизации</w:t>
      </w:r>
      <w:proofErr w:type="spellEnd"/>
      <w:r w:rsidRPr="008F2A48">
        <w:rPr>
          <w:rFonts w:ascii="Times New Roman" w:eastAsia="Times New Roman" w:hAnsi="Times New Roman" w:cs="Times New Roman"/>
          <w:sz w:val="24"/>
          <w:szCs w:val="24"/>
          <w:lang w:eastAsia="ru-RU"/>
        </w:rPr>
        <w:t xml:space="preserve"> общества и сохранении национальной самобытности народов, утверждении их достоинства, приобщении граждан к созданию и сохранению культурных ценностей.</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 в конечном счете определяя лицо того общества, в котором предстоит жить человечеству. Реализация данной программы осуществляется в сфере «Культура»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В настоящее время в </w:t>
      </w:r>
      <w:proofErr w:type="spellStart"/>
      <w:r w:rsidRPr="008F2A48">
        <w:rPr>
          <w:rFonts w:ascii="Times New Roman" w:eastAsia="Times New Roman" w:hAnsi="Times New Roman" w:cs="Times New Roman"/>
          <w:sz w:val="24"/>
          <w:szCs w:val="24"/>
          <w:lang w:eastAsia="ru-RU"/>
        </w:rPr>
        <w:lastRenderedPageBreak/>
        <w:t>Богучарском</w:t>
      </w:r>
      <w:proofErr w:type="spellEnd"/>
      <w:r w:rsidRPr="008F2A48">
        <w:rPr>
          <w:rFonts w:ascii="Times New Roman" w:eastAsia="Times New Roman" w:hAnsi="Times New Roman" w:cs="Times New Roman"/>
          <w:sz w:val="24"/>
          <w:szCs w:val="24"/>
          <w:lang w:eastAsia="ru-RU"/>
        </w:rPr>
        <w:t xml:space="preserve"> районе функционирует многопрофильная сеть из 70 учреждений культуры, которая обеспечивает развитие традиционной народной культуры, клубного, библиотечного и музейного дела, дополнительного образования в сфере культуры, в том числе: </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учреждения культуры клубного типа – 36, из них: районные – 4 (РДК, Дом народного творчества и ремёсел, культурно-досуговый центр детей и молодёжи, Дом культуры ветеранов), сельские – 30 (23 СДК, 7 СК), 2 автоклуба;</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библиотеки – 32 (центральная районная библиотека, детская библиотека, филиал «Военный городок», сельские библиотеки – 29);</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районный историко-краеведческий музей – 1, в т. ч., выставочный зал, дом-музей </w:t>
      </w:r>
      <w:proofErr w:type="spellStart"/>
      <w:r w:rsidRPr="008F2A48">
        <w:rPr>
          <w:rFonts w:ascii="Times New Roman" w:eastAsia="Times New Roman" w:hAnsi="Times New Roman" w:cs="Times New Roman"/>
          <w:sz w:val="24"/>
          <w:szCs w:val="24"/>
          <w:lang w:eastAsia="ru-RU"/>
        </w:rPr>
        <w:t>А.М.Кищенко</w:t>
      </w:r>
      <w:proofErr w:type="spellEnd"/>
      <w:r w:rsidRPr="008F2A48">
        <w:rPr>
          <w:rFonts w:ascii="Times New Roman" w:eastAsia="Times New Roman" w:hAnsi="Times New Roman" w:cs="Times New Roman"/>
          <w:sz w:val="24"/>
          <w:szCs w:val="24"/>
          <w:lang w:eastAsia="ru-RU"/>
        </w:rPr>
        <w:t>, народный Дом;</w:t>
      </w:r>
    </w:p>
    <w:p w:rsidR="008F2A48" w:rsidRPr="008F2A48" w:rsidRDefault="008F2A48" w:rsidP="008F2A48">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Детская школа искусств – 1, в т. ч., </w:t>
      </w:r>
      <w:proofErr w:type="spellStart"/>
      <w:r w:rsidRPr="008F2A48">
        <w:rPr>
          <w:rFonts w:ascii="Times New Roman" w:eastAsia="Times New Roman" w:hAnsi="Times New Roman" w:cs="Times New Roman"/>
          <w:sz w:val="24"/>
          <w:szCs w:val="24"/>
          <w:lang w:eastAsia="ru-RU"/>
        </w:rPr>
        <w:t>Лофицкое</w:t>
      </w:r>
      <w:proofErr w:type="spellEnd"/>
      <w:r w:rsidRPr="008F2A48">
        <w:rPr>
          <w:rFonts w:ascii="Times New Roman" w:eastAsia="Times New Roman" w:hAnsi="Times New Roman" w:cs="Times New Roman"/>
          <w:sz w:val="24"/>
          <w:szCs w:val="24"/>
          <w:lang w:eastAsia="ru-RU"/>
        </w:rPr>
        <w:t xml:space="preserve"> структурное подразделение, Дьяченковское структурное подразделение, структурное подразделение в военном городке;</w:t>
      </w:r>
    </w:p>
    <w:p w:rsidR="008F2A48" w:rsidRPr="008F2A48" w:rsidRDefault="008F2A48" w:rsidP="008F2A48">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- 7 самодеятельных коллективов, имеющих почётное звание «народный».</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На развитие культуры в районе влияет недостаточность бюджетного финансирования. По-прежнему многие учреждения культуры требуют ремонта, имеют слабую материально-техническую базу, из-за чего отстают в освоении новых технологий. Эти факторы, а также социальные цели деятельности и недостаточный уровень благосостояния населения ограничивают их возможности в увеличении собственных доходов. </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 использование программно-целевого метода.</w:t>
      </w:r>
    </w:p>
    <w:p w:rsidR="008F2A48" w:rsidRPr="008F2A48" w:rsidRDefault="008F2A48" w:rsidP="008F2A48">
      <w:pPr>
        <w:widowControl w:val="0"/>
        <w:shd w:val="clear" w:color="auto" w:fill="FFFFFF"/>
        <w:spacing w:after="0" w:line="240" w:lineRule="auto"/>
        <w:ind w:firstLine="709"/>
        <w:jc w:val="both"/>
        <w:outlineLvl w:val="0"/>
        <w:rPr>
          <w:rFonts w:ascii="Times New Roman" w:eastAsia="Times New Roman" w:hAnsi="Times New Roman" w:cs="Times New Roman"/>
          <w:bCs/>
          <w:kern w:val="32"/>
          <w:sz w:val="24"/>
          <w:szCs w:val="24"/>
          <w:lang w:eastAsia="ru-RU"/>
        </w:rPr>
      </w:pPr>
      <w:r w:rsidRPr="008F2A48">
        <w:rPr>
          <w:rFonts w:ascii="Times New Roman" w:eastAsia="Times New Roman" w:hAnsi="Times New Roman" w:cs="Times New Roman"/>
          <w:bCs/>
          <w:kern w:val="32"/>
          <w:sz w:val="24"/>
          <w:szCs w:val="24"/>
          <w:lang w:eastAsia="ru-RU"/>
        </w:rPr>
        <w:t>Мероприятия Программы направлены на совершенствование условий для реализации конституционного права населения района на участие в культурной жизни, обеспечение доступа к культурным ценностям, сохранение и поддержание преемственности культурных традиций, повышение значения культуры в жизни общества. Требуется переход к</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новому уровню функционирования отрасли культуры, включая клубное, библиотечное, музейное дело,</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развитие традиционной народной</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культуры и самодеятельного творчества,</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 xml:space="preserve">дополнительного образования. Программа "Развитие культуры и туризма </w:t>
      </w:r>
      <w:proofErr w:type="spellStart"/>
      <w:r w:rsidRPr="008F2A48">
        <w:rPr>
          <w:rFonts w:ascii="Times New Roman" w:eastAsia="Times New Roman" w:hAnsi="Times New Roman" w:cs="Times New Roman"/>
          <w:bCs/>
          <w:kern w:val="32"/>
          <w:sz w:val="24"/>
          <w:szCs w:val="24"/>
          <w:lang w:eastAsia="ru-RU"/>
        </w:rPr>
        <w:t>Богучарского</w:t>
      </w:r>
      <w:proofErr w:type="spellEnd"/>
      <w:r w:rsidRPr="008F2A48">
        <w:rPr>
          <w:rFonts w:ascii="Times New Roman" w:eastAsia="Times New Roman" w:hAnsi="Times New Roman" w:cs="Times New Roman"/>
          <w:bCs/>
          <w:kern w:val="32"/>
          <w:sz w:val="24"/>
          <w:szCs w:val="24"/>
          <w:lang w:eastAsia="ru-RU"/>
        </w:rPr>
        <w:t xml:space="preserve"> муниципального района" на 2018-2020 гг. (далее Программа) разработана с учетом задач, установленных в соответствии с Концепцией долгосрочного социально-экономического развития РФ на период до </w:t>
      </w:r>
      <w:smartTag w:uri="urn:schemas-microsoft-com:office:smarttags" w:element="metricconverter">
        <w:smartTagPr>
          <w:attr w:name="ProductID" w:val="2020 г"/>
        </w:smartTagPr>
        <w:r w:rsidRPr="008F2A48">
          <w:rPr>
            <w:rFonts w:ascii="Times New Roman" w:eastAsia="Times New Roman" w:hAnsi="Times New Roman" w:cs="Times New Roman"/>
            <w:bCs/>
            <w:kern w:val="32"/>
            <w:sz w:val="24"/>
            <w:szCs w:val="24"/>
            <w:lang w:eastAsia="ru-RU"/>
          </w:rPr>
          <w:t>2020 г</w:t>
        </w:r>
      </w:smartTag>
      <w:r w:rsidRPr="008F2A48">
        <w:rPr>
          <w:rFonts w:ascii="Times New Roman" w:eastAsia="Times New Roman" w:hAnsi="Times New Roman" w:cs="Times New Roman"/>
          <w:bCs/>
          <w:kern w:val="32"/>
          <w:sz w:val="24"/>
          <w:szCs w:val="24"/>
          <w:lang w:eastAsia="ru-RU"/>
        </w:rPr>
        <w:t>.,</w:t>
      </w:r>
      <w:r w:rsidRPr="008F2A48">
        <w:rPr>
          <w:rFonts w:ascii="Times New Roman" w:eastAsia="Times New Roman" w:hAnsi="Times New Roman" w:cs="Times New Roman"/>
          <w:bCs/>
          <w:spacing w:val="2"/>
          <w:kern w:val="32"/>
          <w:sz w:val="24"/>
          <w:szCs w:val="24"/>
          <w:shd w:val="clear" w:color="auto" w:fill="FFFFFF"/>
          <w:lang w:eastAsia="ru-RU"/>
        </w:rPr>
        <w:t xml:space="preserve"> во исполнение</w:t>
      </w:r>
      <w:r w:rsidRPr="008F2A48">
        <w:rPr>
          <w:rFonts w:ascii="Times New Roman" w:eastAsia="Calibri" w:hAnsi="Times New Roman" w:cs="Times New Roman"/>
          <w:bCs/>
          <w:spacing w:val="2"/>
          <w:kern w:val="32"/>
          <w:sz w:val="24"/>
          <w:szCs w:val="24"/>
          <w:shd w:val="clear" w:color="auto" w:fill="FFFFFF"/>
          <w:lang w:eastAsia="ru-RU"/>
        </w:rPr>
        <w:t xml:space="preserve"> </w:t>
      </w:r>
      <w:r w:rsidRPr="008F2A48">
        <w:rPr>
          <w:rFonts w:ascii="Times New Roman" w:eastAsia="Times New Roman" w:hAnsi="Times New Roman" w:cs="Times New Roman"/>
          <w:bCs/>
          <w:spacing w:val="2"/>
          <w:kern w:val="32"/>
          <w:sz w:val="24"/>
          <w:szCs w:val="24"/>
          <w:shd w:val="clear" w:color="auto" w:fill="FFFFFF"/>
          <w:lang w:eastAsia="ru-RU"/>
        </w:rPr>
        <w:t>Основ государственной культурной политики, утвержденных Указом Президента Российской Федерации от 24.12.2014 N 808 "Об утверждении Основ государственной культурной политики"</w:t>
      </w:r>
      <w:r w:rsidRPr="008F2A48">
        <w:rPr>
          <w:rFonts w:ascii="Times New Roman" w:eastAsia="Times New Roman" w:hAnsi="Times New Roman" w:cs="Times New Roman"/>
          <w:bCs/>
          <w:kern w:val="32"/>
          <w:sz w:val="24"/>
          <w:szCs w:val="24"/>
          <w:lang w:eastAsia="ru-RU"/>
        </w:rPr>
        <w:t xml:space="preserve"> </w:t>
      </w:r>
      <w:r w:rsidRPr="008F2A48">
        <w:rPr>
          <w:rFonts w:ascii="Times New Roman" w:eastAsia="Times New Roman" w:hAnsi="Times New Roman" w:cs="Times New Roman"/>
          <w:kern w:val="32"/>
          <w:sz w:val="24"/>
          <w:szCs w:val="24"/>
          <w:lang w:eastAsia="ru-RU"/>
        </w:rPr>
        <w:t xml:space="preserve">Стратегией государственной культурной политики на период до 2030 года, утвержденной </w:t>
      </w:r>
      <w:r w:rsidRPr="008F2A48">
        <w:rPr>
          <w:rFonts w:ascii="Times New Roman" w:eastAsia="Times New Roman" w:hAnsi="Times New Roman" w:cs="Times New Roman"/>
          <w:bCs/>
          <w:kern w:val="32"/>
          <w:sz w:val="24"/>
          <w:szCs w:val="24"/>
          <w:lang w:eastAsia="ru-RU"/>
        </w:rPr>
        <w:t>Распоряжением Правительства РФ от 29.02.2016 N 326-р «Об утверждении Стратегии государственной культурной политики на период до 2030 года», Указом Президента Российской Федерации от 07.05.2012</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 597 «О мероприятиях по реализации государственной социальной политики», распоряжением Правительства Российской Федерации от 28.12.2012</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 2606-р «Об утверждении плана мероприятий</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«Изменения в отраслях социальной сферы, направленные на</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повышение эффективности сферы культуры», распоряжениями Правительства Воронежской области от 27.02.2013 № 117-р «Об утверждении плана мероприятий («дорожной карты») Воронежской области</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«Изменения в отраслях социальной сферы, направленные на</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 xml:space="preserve">повышение эффективности сферы культуры», распоряжения администрации </w:t>
      </w:r>
      <w:proofErr w:type="spellStart"/>
      <w:r w:rsidRPr="008F2A48">
        <w:rPr>
          <w:rFonts w:ascii="Times New Roman" w:eastAsia="Times New Roman" w:hAnsi="Times New Roman" w:cs="Times New Roman"/>
          <w:bCs/>
          <w:kern w:val="32"/>
          <w:sz w:val="24"/>
          <w:szCs w:val="24"/>
          <w:lang w:eastAsia="ru-RU"/>
        </w:rPr>
        <w:t>Богучарского</w:t>
      </w:r>
      <w:proofErr w:type="spellEnd"/>
      <w:r w:rsidRPr="008F2A48">
        <w:rPr>
          <w:rFonts w:ascii="Times New Roman" w:eastAsia="Times New Roman" w:hAnsi="Times New Roman" w:cs="Times New Roman"/>
          <w:bCs/>
          <w:kern w:val="32"/>
          <w:sz w:val="24"/>
          <w:szCs w:val="24"/>
          <w:lang w:eastAsia="ru-RU"/>
        </w:rPr>
        <w:t xml:space="preserve"> муниципального района от 17.04.2013 № 100-р «Об утверждении плана мероприятий («дорожной карты») </w:t>
      </w:r>
      <w:proofErr w:type="spellStart"/>
      <w:r w:rsidRPr="008F2A48">
        <w:rPr>
          <w:rFonts w:ascii="Times New Roman" w:eastAsia="Times New Roman" w:hAnsi="Times New Roman" w:cs="Times New Roman"/>
          <w:bCs/>
          <w:kern w:val="32"/>
          <w:sz w:val="24"/>
          <w:szCs w:val="24"/>
          <w:lang w:eastAsia="ru-RU"/>
        </w:rPr>
        <w:t>Богучарского</w:t>
      </w:r>
      <w:proofErr w:type="spellEnd"/>
      <w:r w:rsidRPr="008F2A48">
        <w:rPr>
          <w:rFonts w:ascii="Times New Roman" w:eastAsia="Times New Roman" w:hAnsi="Times New Roman" w:cs="Times New Roman"/>
          <w:bCs/>
          <w:kern w:val="32"/>
          <w:sz w:val="24"/>
          <w:szCs w:val="24"/>
          <w:lang w:eastAsia="ru-RU"/>
        </w:rPr>
        <w:t xml:space="preserve"> муниципального района Воронежской области</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«Изменения в отраслях социальной сферы, направленные на</w:t>
      </w:r>
      <w:r w:rsidRPr="008F2A48">
        <w:rPr>
          <w:rFonts w:ascii="Times New Roman" w:eastAsia="Times New Roman" w:hAnsi="Times New Roman" w:cs="Times New Roman"/>
          <w:bCs/>
          <w:kern w:val="32"/>
          <w:sz w:val="24"/>
          <w:szCs w:val="32"/>
          <w:lang w:eastAsia="ru-RU"/>
        </w:rPr>
        <w:t xml:space="preserve"> </w:t>
      </w:r>
      <w:r w:rsidRPr="008F2A48">
        <w:rPr>
          <w:rFonts w:ascii="Times New Roman" w:eastAsia="Times New Roman" w:hAnsi="Times New Roman" w:cs="Times New Roman"/>
          <w:bCs/>
          <w:kern w:val="32"/>
          <w:sz w:val="24"/>
          <w:szCs w:val="24"/>
          <w:lang w:eastAsia="ru-RU"/>
        </w:rPr>
        <w:t>повышение эффективности сферы культуры».</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lang w:eastAsia="ru-RU"/>
        </w:rPr>
      </w:pPr>
      <w:r w:rsidRPr="008F2A48">
        <w:rPr>
          <w:rFonts w:ascii="Times New Roman" w:eastAsia="Calibri" w:hAnsi="Times New Roman" w:cs="Times New Roman"/>
          <w:sz w:val="24"/>
          <w:szCs w:val="24"/>
          <w:lang w:eastAsia="ru-RU"/>
        </w:rPr>
        <w:t>Реализация такого перехода предполагает:</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lang w:eastAsia="ru-RU"/>
        </w:rPr>
      </w:pPr>
      <w:r w:rsidRPr="008F2A48">
        <w:rPr>
          <w:rFonts w:ascii="Times New Roman" w:eastAsia="Calibri" w:hAnsi="Times New Roman" w:cs="Times New Roman"/>
          <w:sz w:val="24"/>
          <w:szCs w:val="24"/>
          <w:lang w:eastAsia="ru-RU"/>
        </w:rPr>
        <w:t>-</w:t>
      </w:r>
      <w:r w:rsidRPr="008F2A48">
        <w:rPr>
          <w:rFonts w:ascii="Times New Roman" w:eastAsia="Calibri" w:hAnsi="Times New Roman" w:cs="Times New Roman"/>
          <w:sz w:val="24"/>
          <w:szCs w:val="24"/>
        </w:rPr>
        <w:t xml:space="preserve"> межуровневое и межведомственное взаимодействие, комплексное решение задач реализации муниципальной политики в области культуры;</w:t>
      </w:r>
    </w:p>
    <w:p w:rsidR="008F2A48" w:rsidRPr="008F2A48" w:rsidRDefault="008F2A48" w:rsidP="008F2A4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качественное изменение подходов к оказанию услуг в сфере культуры;</w:t>
      </w:r>
    </w:p>
    <w:p w:rsidR="008F2A48" w:rsidRPr="008F2A48" w:rsidRDefault="008F2A48" w:rsidP="008F2A48">
      <w:pPr>
        <w:widowControl w:val="0"/>
        <w:shd w:val="clear" w:color="auto" w:fill="FFFFFF"/>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Calibri" w:hAnsi="Times New Roman" w:cs="Times New Roman"/>
          <w:sz w:val="24"/>
          <w:szCs w:val="24"/>
        </w:rPr>
        <w:lastRenderedPageBreak/>
        <w:t xml:space="preserve"> -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8F2A48" w:rsidRPr="008F2A48" w:rsidRDefault="008F2A48" w:rsidP="008F2A4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улучшения материально-технической базы отрасли; </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укрепление кадрового потенциала;</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формирование позитивного имиджа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района как территории привлекательной для туристов;</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bCs/>
          <w:sz w:val="24"/>
          <w:szCs w:val="24"/>
        </w:rPr>
      </w:pPr>
      <w:r w:rsidRPr="008F2A48">
        <w:rPr>
          <w:rFonts w:ascii="Times New Roman" w:eastAsia="Calibri" w:hAnsi="Times New Roman" w:cs="Times New Roman"/>
          <w:sz w:val="24"/>
          <w:szCs w:val="24"/>
        </w:rPr>
        <w:t>- воспитание молодежи в духе патриотизма, толерантности, соблюдении морально-этических норм и правил.</w:t>
      </w:r>
    </w:p>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xml:space="preserve">Раздел </w:t>
      </w:r>
      <w:r w:rsidRPr="008F2A48">
        <w:rPr>
          <w:rFonts w:ascii="Times New Roman" w:eastAsia="Times New Roman" w:hAnsi="Times New Roman" w:cs="Times New Roman"/>
          <w:bCs/>
          <w:sz w:val="24"/>
          <w:szCs w:val="24"/>
          <w:lang w:val="en-US" w:eastAsia="ru-RU"/>
        </w:rPr>
        <w:t>II</w:t>
      </w:r>
      <w:r w:rsidRPr="008F2A48">
        <w:rPr>
          <w:rFonts w:ascii="Times New Roman" w:eastAsia="Times New Roman" w:hAnsi="Times New Roman" w:cs="Times New Roman"/>
          <w:bCs/>
          <w:sz w:val="24"/>
          <w:szCs w:val="24"/>
          <w:lang w:eastAsia="ru-RU"/>
        </w:rPr>
        <w:t>. Приоритеты муниципальной политики</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2.1. Приоритеты муниципальной политики в сфере реализации муниципальной программы.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Развитие сферы культуры является одним из приоритетных направлений социальной политики государства.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 соответствии с Концепцией долгосрочного социально-экономического развития Российской Федерации на период до 2020 года, </w:t>
      </w:r>
      <w:r w:rsidRPr="008F2A48">
        <w:rPr>
          <w:rFonts w:ascii="Times New Roman" w:eastAsia="Times New Roman" w:hAnsi="Times New Roman" w:cs="Times New Roman"/>
          <w:spacing w:val="2"/>
          <w:sz w:val="24"/>
          <w:szCs w:val="24"/>
          <w:shd w:val="clear" w:color="auto" w:fill="FFFFFF"/>
          <w:lang w:eastAsia="ru-RU"/>
        </w:rPr>
        <w:t>Основ государственной культурной политики, утвержденных</w:t>
      </w:r>
      <w:r w:rsidRPr="008F2A48">
        <w:rPr>
          <w:rFonts w:ascii="Times New Roman" w:eastAsia="Calibri" w:hAnsi="Times New Roman" w:cs="Times New Roman"/>
          <w:spacing w:val="2"/>
          <w:sz w:val="24"/>
          <w:szCs w:val="24"/>
          <w:shd w:val="clear" w:color="auto" w:fill="FFFFFF"/>
          <w:lang w:eastAsia="ru-RU"/>
        </w:rPr>
        <w:t xml:space="preserve"> </w:t>
      </w:r>
      <w:r w:rsidRPr="008F2A48">
        <w:rPr>
          <w:rFonts w:ascii="Times New Roman" w:eastAsia="Times New Roman" w:hAnsi="Times New Roman" w:cs="Times New Roman"/>
          <w:spacing w:val="2"/>
          <w:sz w:val="24"/>
          <w:szCs w:val="24"/>
          <w:shd w:val="clear" w:color="auto" w:fill="FFFFFF"/>
          <w:lang w:eastAsia="ru-RU"/>
        </w:rPr>
        <w:t>Указом Президента Российской Федерации от 24.12.2014 N 808 "Об утверждении Основ государственной культурной политики"</w:t>
      </w:r>
      <w:r w:rsidRPr="008F2A48">
        <w:rPr>
          <w:rFonts w:ascii="Times New Roman" w:eastAsia="Times New Roman" w:hAnsi="Times New Roman" w:cs="Times New Roman"/>
          <w:sz w:val="24"/>
          <w:szCs w:val="24"/>
          <w:lang w:eastAsia="ru-RU"/>
        </w:rPr>
        <w:t xml:space="preserve"> Стратеги</w:t>
      </w:r>
      <w:r w:rsidRPr="008F2A48">
        <w:rPr>
          <w:rFonts w:ascii="Times New Roman" w:eastAsia="Times New Roman" w:hAnsi="Times New Roman" w:cs="Times New Roman"/>
          <w:bCs/>
          <w:sz w:val="24"/>
          <w:szCs w:val="24"/>
          <w:lang w:eastAsia="ru-RU"/>
        </w:rPr>
        <w:t>ей</w:t>
      </w:r>
      <w:r w:rsidRPr="008F2A48">
        <w:rPr>
          <w:rFonts w:ascii="Times New Roman" w:eastAsia="Times New Roman" w:hAnsi="Times New Roman" w:cs="Times New Roman"/>
          <w:sz w:val="24"/>
          <w:szCs w:val="24"/>
          <w:lang w:eastAsia="ru-RU"/>
        </w:rPr>
        <w:t xml:space="preserve"> государственной культурной политики на период до 2030 года</w:t>
      </w:r>
      <w:r w:rsidRPr="008F2A48">
        <w:rPr>
          <w:rFonts w:ascii="Times New Roman" w:eastAsia="Times New Roman" w:hAnsi="Times New Roman" w:cs="Times New Roman"/>
          <w:bCs/>
          <w:sz w:val="24"/>
          <w:szCs w:val="24"/>
          <w:lang w:eastAsia="ru-RU"/>
        </w:rPr>
        <w:t>, утвержденной Распоряжени</w:t>
      </w:r>
      <w:r w:rsidRPr="008F2A48">
        <w:rPr>
          <w:rFonts w:ascii="Times New Roman" w:eastAsia="Times New Roman" w:hAnsi="Times New Roman" w:cs="Times New Roman"/>
          <w:sz w:val="24"/>
          <w:szCs w:val="24"/>
          <w:lang w:eastAsia="ru-RU"/>
        </w:rPr>
        <w:t>ем</w:t>
      </w:r>
      <w:r w:rsidRPr="008F2A48">
        <w:rPr>
          <w:rFonts w:ascii="Times New Roman" w:eastAsia="Times New Roman" w:hAnsi="Times New Roman" w:cs="Times New Roman"/>
          <w:bCs/>
          <w:sz w:val="24"/>
          <w:szCs w:val="24"/>
          <w:lang w:eastAsia="ru-RU"/>
        </w:rPr>
        <w:t xml:space="preserve"> Правительства РФ от 29.02.2016 N 326-р </w:t>
      </w:r>
      <w:r w:rsidRPr="008F2A48">
        <w:rPr>
          <w:rFonts w:ascii="Times New Roman" w:eastAsia="Times New Roman" w:hAnsi="Times New Roman" w:cs="Times New Roman"/>
          <w:sz w:val="24"/>
          <w:szCs w:val="24"/>
          <w:lang w:eastAsia="ru-RU"/>
        </w:rPr>
        <w:t>«</w:t>
      </w:r>
      <w:r w:rsidRPr="008F2A48">
        <w:rPr>
          <w:rFonts w:ascii="Times New Roman" w:eastAsia="Times New Roman" w:hAnsi="Times New Roman" w:cs="Times New Roman"/>
          <w:bCs/>
          <w:sz w:val="24"/>
          <w:szCs w:val="24"/>
          <w:lang w:eastAsia="ru-RU"/>
        </w:rPr>
        <w:t>Об утверждении Стратегии государственной культу</w:t>
      </w:r>
      <w:r w:rsidRPr="008F2A48">
        <w:rPr>
          <w:rFonts w:ascii="Times New Roman" w:eastAsia="Times New Roman" w:hAnsi="Times New Roman" w:cs="Times New Roman"/>
          <w:sz w:val="24"/>
          <w:szCs w:val="24"/>
          <w:lang w:eastAsia="ru-RU"/>
        </w:rPr>
        <w:t>рной политики на период до 2030</w:t>
      </w:r>
      <w:r w:rsidRPr="008F2A48">
        <w:rPr>
          <w:rFonts w:ascii="Times New Roman" w:eastAsia="Times New Roman" w:hAnsi="Times New Roman" w:cs="Times New Roman"/>
          <w:bCs/>
          <w:sz w:val="24"/>
          <w:szCs w:val="24"/>
          <w:lang w:eastAsia="ru-RU"/>
        </w:rPr>
        <w:t>года</w:t>
      </w:r>
      <w:r w:rsidRPr="008F2A48">
        <w:rPr>
          <w:rFonts w:ascii="Times New Roman" w:eastAsia="Times New Roman" w:hAnsi="Times New Roman" w:cs="Times New Roman"/>
          <w:sz w:val="24"/>
          <w:szCs w:val="24"/>
          <w:lang w:eastAsia="ru-RU"/>
        </w:rPr>
        <w:t>», культуре отводится ведущая роль в формировании человеческого капитала, создающего экономику знаний и выделяются следующие приоритетные направления: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обеспечение максимальной доступности для граждан России культурных благ и образования в сфере культуры и искусства;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создание условий для повышения качества и разнообразия услуг, предоставляемых в сфере культуры;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сохранение и популяризация культурного наследия народов России;</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совершенствование организационных, экономических и правовых механизмов развития сферы культуры.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Отрасль культуры объединяет деятельность по развитию клубного, библиотечного, музейного дела, поддержке и развитию исполнительских искусств, кинематографии, сохранению нематериального культурного наследия и развитию традиционной народной культуры, укреплению межведомственных связей.</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xml:space="preserve">2.2. Цели, задачи и показатели (индикаторы) достижения целей и решения задач. </w:t>
      </w:r>
    </w:p>
    <w:p w:rsidR="008F2A48" w:rsidRPr="008F2A48" w:rsidRDefault="008F2A48" w:rsidP="008F2A48">
      <w:pPr>
        <w:widowControl w:val="0"/>
        <w:tabs>
          <w:tab w:val="right" w:pos="9747"/>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07.05.2012 № 597 «О мероприятиях по реализации государственной социальной политики», распоряжением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 Воронежской области от 27.02.2013 № 117-р «Об утверждении плана мероприятий («дорожной карты») Воронежской области «Изменения в отраслях социальной сферы, направленные на повышение эффективности сферы культуры», распоряжением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от 17.04.2013 № 100-р «Об утверждении плана мероприятий </w:t>
      </w:r>
      <w:r w:rsidRPr="008F2A48">
        <w:rPr>
          <w:rFonts w:ascii="Times New Roman" w:eastAsia="Times New Roman" w:hAnsi="Times New Roman" w:cs="Times New Roman"/>
          <w:sz w:val="24"/>
          <w:szCs w:val="24"/>
          <w:lang w:eastAsia="ru-RU"/>
        </w:rPr>
        <w:lastRenderedPageBreak/>
        <w:t xml:space="preserve">(«дорожной карты»)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«Изменения в отраслях социальной сферы, направленные на повышение эффективности сферы культуры», Стратегией социально-экономического развития Воронежской области на период до 2020 года, </w:t>
      </w:r>
      <w:r w:rsidRPr="008F2A48">
        <w:rPr>
          <w:rFonts w:ascii="Times New Roman" w:eastAsia="Times New Roman" w:hAnsi="Times New Roman" w:cs="Times New Roman"/>
          <w:spacing w:val="2"/>
          <w:sz w:val="24"/>
          <w:szCs w:val="24"/>
          <w:shd w:val="clear" w:color="auto" w:fill="FFFFFF"/>
          <w:lang w:eastAsia="ru-RU"/>
        </w:rPr>
        <w:t>Основ государственной культурной политики, утвержденных Указом Президента Российской Федерации от 24.12.2014 N 808 "Об утверждении Основ государственной культурной политики"</w:t>
      </w:r>
      <w:r w:rsidRPr="008F2A48">
        <w:rPr>
          <w:rFonts w:ascii="Times New Roman" w:eastAsia="Times New Roman" w:hAnsi="Times New Roman" w:cs="Times New Roman"/>
          <w:sz w:val="24"/>
          <w:szCs w:val="24"/>
          <w:lang w:eastAsia="ru-RU"/>
        </w:rPr>
        <w:t xml:space="preserve"> Стратеги</w:t>
      </w:r>
      <w:r w:rsidRPr="008F2A48">
        <w:rPr>
          <w:rFonts w:ascii="Times New Roman" w:eastAsia="Times New Roman" w:hAnsi="Times New Roman" w:cs="Times New Roman"/>
          <w:bCs/>
          <w:sz w:val="24"/>
          <w:szCs w:val="24"/>
          <w:lang w:eastAsia="ru-RU"/>
        </w:rPr>
        <w:t>ей</w:t>
      </w:r>
      <w:r w:rsidRPr="008F2A48">
        <w:rPr>
          <w:rFonts w:ascii="Times New Roman" w:eastAsia="Times New Roman" w:hAnsi="Times New Roman" w:cs="Times New Roman"/>
          <w:sz w:val="24"/>
          <w:szCs w:val="24"/>
          <w:lang w:eastAsia="ru-RU"/>
        </w:rPr>
        <w:t xml:space="preserve"> государственной культурной политики на период до 2030 года</w:t>
      </w:r>
      <w:r w:rsidRPr="008F2A48">
        <w:rPr>
          <w:rFonts w:ascii="Times New Roman" w:eastAsia="Times New Roman" w:hAnsi="Times New Roman" w:cs="Times New Roman"/>
          <w:bCs/>
          <w:sz w:val="24"/>
          <w:szCs w:val="24"/>
          <w:lang w:eastAsia="ru-RU"/>
        </w:rPr>
        <w:t>, утвержденной Распоряжени</w:t>
      </w:r>
      <w:r w:rsidRPr="008F2A48">
        <w:rPr>
          <w:rFonts w:ascii="Times New Roman" w:eastAsia="Times New Roman" w:hAnsi="Times New Roman" w:cs="Times New Roman"/>
          <w:sz w:val="24"/>
          <w:szCs w:val="24"/>
          <w:lang w:eastAsia="ru-RU"/>
        </w:rPr>
        <w:t>ем</w:t>
      </w:r>
      <w:r w:rsidRPr="008F2A48">
        <w:rPr>
          <w:rFonts w:ascii="Times New Roman" w:eastAsia="Times New Roman" w:hAnsi="Times New Roman" w:cs="Times New Roman"/>
          <w:bCs/>
          <w:sz w:val="24"/>
          <w:szCs w:val="24"/>
          <w:lang w:eastAsia="ru-RU"/>
        </w:rPr>
        <w:t xml:space="preserve"> Правительства РФ от 29.02.2016 N 326-р </w:t>
      </w:r>
      <w:r w:rsidRPr="008F2A48">
        <w:rPr>
          <w:rFonts w:ascii="Times New Roman" w:eastAsia="Times New Roman" w:hAnsi="Times New Roman" w:cs="Times New Roman"/>
          <w:sz w:val="24"/>
          <w:szCs w:val="24"/>
          <w:lang w:eastAsia="ru-RU"/>
        </w:rPr>
        <w:t>«</w:t>
      </w:r>
      <w:r w:rsidRPr="008F2A48">
        <w:rPr>
          <w:rFonts w:ascii="Times New Roman" w:eastAsia="Times New Roman" w:hAnsi="Times New Roman" w:cs="Times New Roman"/>
          <w:bCs/>
          <w:sz w:val="24"/>
          <w:szCs w:val="24"/>
          <w:lang w:eastAsia="ru-RU"/>
        </w:rPr>
        <w:t>Об утверждении Стратегии государственной культу</w:t>
      </w:r>
      <w:r w:rsidRPr="008F2A48">
        <w:rPr>
          <w:rFonts w:ascii="Times New Roman" w:eastAsia="Times New Roman" w:hAnsi="Times New Roman" w:cs="Times New Roman"/>
          <w:sz w:val="24"/>
          <w:szCs w:val="24"/>
          <w:lang w:eastAsia="ru-RU"/>
        </w:rPr>
        <w:t>рной политики на период до 2030</w:t>
      </w:r>
      <w:r w:rsidRPr="008F2A48">
        <w:rPr>
          <w:rFonts w:ascii="Times New Roman" w:eastAsia="Times New Roman" w:hAnsi="Times New Roman" w:cs="Times New Roman"/>
          <w:bCs/>
          <w:sz w:val="24"/>
          <w:szCs w:val="24"/>
          <w:lang w:eastAsia="ru-RU"/>
        </w:rPr>
        <w:t>года</w:t>
      </w:r>
      <w:r w:rsidRPr="008F2A48">
        <w:rPr>
          <w:rFonts w:ascii="Times New Roman" w:eastAsia="Times New Roman" w:hAnsi="Times New Roman" w:cs="Times New Roman"/>
          <w:sz w:val="24"/>
          <w:szCs w:val="24"/>
          <w:lang w:eastAsia="ru-RU"/>
        </w:rPr>
        <w:t>»:</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формирование единого культурного пространства района;</w:t>
      </w:r>
    </w:p>
    <w:p w:rsidR="008F2A48" w:rsidRPr="008F2A48" w:rsidRDefault="008F2A48" w:rsidP="008F2A48">
      <w:pPr>
        <w:widowControl w:val="0"/>
        <w:tabs>
          <w:tab w:val="left" w:pos="709"/>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8F2A48">
        <w:rPr>
          <w:rFonts w:ascii="Times New Roman" w:eastAsia="SimSun" w:hAnsi="Times New Roman" w:cs="Times New Roman"/>
          <w:sz w:val="24"/>
          <w:szCs w:val="24"/>
          <w:lang w:eastAsia="zh-CN"/>
        </w:rPr>
        <w:t xml:space="preserve"> - укрепление материально-технической базы учреждений культуры; </w:t>
      </w:r>
    </w:p>
    <w:p w:rsidR="008F2A48" w:rsidRPr="008F2A48" w:rsidRDefault="008F2A48" w:rsidP="008F2A48">
      <w:pPr>
        <w:widowControl w:val="0"/>
        <w:tabs>
          <w:tab w:val="left" w:pos="709"/>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8F2A48">
        <w:rPr>
          <w:rFonts w:ascii="Times New Roman" w:eastAsia="SimSun" w:hAnsi="Times New Roman" w:cs="Times New Roman"/>
          <w:sz w:val="24"/>
          <w:szCs w:val="24"/>
          <w:lang w:eastAsia="zh-CN"/>
        </w:rPr>
        <w:t xml:space="preserve"> - обеспечение сохранности и всеобщей доступности информационных ресурсов: фондов библиотек;</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обеспечение сохранности историко-культурного наследия; </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патриотическое воспитание подрастающего поколения;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повышение социальной и территориальной доступности качественных культурных благ и услуг, системы художественного образования;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развитие внутреннего и въездного туризма;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повышение социального статуса работников культуры (уровень доходов, общественное признание) и системы подготовки кадров.</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Данная муниципальная программа разработана с учетом основных направлений государственной политики в сфере культуры и туризма.</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Times New Roman" w:hAnsi="Times New Roman" w:cs="Times New Roman"/>
          <w:sz w:val="24"/>
          <w:szCs w:val="24"/>
          <w:lang w:eastAsia="ru-RU"/>
        </w:rPr>
        <w:t>Для достижения целей программы необходимо решение задач:</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сохранение культурного наследия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сохранение и развитие:</w:t>
      </w:r>
    </w:p>
    <w:p w:rsidR="008F2A48" w:rsidRPr="008F2A48" w:rsidRDefault="008F2A48" w:rsidP="008F2A48">
      <w:pPr>
        <w:widowControl w:val="0"/>
        <w:adjustRightInd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сети учреждений культурно-досуговой сферы;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дополнительного художественно - эстетического образования детей;</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библиотечного дела;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музейного дела;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организация районных фестивалей, конкурсов и выставок;</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поддержка коллективов народного творчества и молодых дарований;</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развитие и укрепление материально-технической базы учреждений культуры;</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развитие информационных услуг, предоставляемых населению.</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обеспечение подготовки и повышения квалификации кадров для учреждений культуры;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внедрение инновационных форм работы и модернизация сферы культуры;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развитие внутреннего и въездного туризма;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Целевые показатели эффективности, характеризующие достижение цели и задач муниципальной программы, следующие:</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8F2A48" w:rsidRPr="008F2A48" w:rsidRDefault="008F2A48" w:rsidP="008F2A48">
      <w:pPr>
        <w:widowControl w:val="0"/>
        <w:tabs>
          <w:tab w:val="left" w:pos="517"/>
        </w:tabs>
        <w:adjustRightInd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число пользователей библиотек;</w:t>
      </w:r>
    </w:p>
    <w:p w:rsidR="008F2A48" w:rsidRPr="008F2A48" w:rsidRDefault="008F2A48" w:rsidP="008F2A48">
      <w:pPr>
        <w:widowControl w:val="0"/>
        <w:tabs>
          <w:tab w:val="left" w:pos="517"/>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число посещений библиотек;</w:t>
      </w:r>
    </w:p>
    <w:p w:rsidR="008F2A48" w:rsidRPr="008F2A48" w:rsidRDefault="008F2A48" w:rsidP="008F2A48">
      <w:pPr>
        <w:widowControl w:val="0"/>
        <w:tabs>
          <w:tab w:val="left" w:pos="517"/>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w:t>
      </w:r>
    </w:p>
    <w:p w:rsidR="008F2A48" w:rsidRPr="008F2A48" w:rsidRDefault="008F2A48" w:rsidP="008F2A48">
      <w:pPr>
        <w:widowControl w:val="0"/>
        <w:tabs>
          <w:tab w:val="left" w:pos="517"/>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 охвата детей образовательными услугами детской школы искусств;</w:t>
      </w:r>
    </w:p>
    <w:p w:rsidR="008F2A48" w:rsidRPr="008F2A48" w:rsidRDefault="008F2A48" w:rsidP="008F2A48">
      <w:pPr>
        <w:widowControl w:val="0"/>
        <w:tabs>
          <w:tab w:val="left" w:pos="517"/>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 увеличение доли представленных (во всех формах) зрителю музейных предметов в общем количестве музейных предметов основного фонда;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посещаемости музейных учреждений;</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музеев, имеющих сайт в сети "Интернет";</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увеличение доли объектов культурного наследия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находящихся в удовлетворительном состоянии, в общем количестве объектов культурного наследия муниципального значения.</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Описание показателей (индикаторов) подпрограмм представлено в приложении 1.</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Улучшение значений целевых показателей (индикаторов) в рамках реализации Программы предполагается за счет:</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внедрения современных информационных и инновационных технологий в сферу культуры.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Улучшение значений целевых показателей (индикаторов) в рамках реализации Программы предполагается за счет:</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сохранения кадрового состава, повышения квалификации специалистов;</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внедрения современных информационных и инновационных технологий в сферу культуры.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Для достижения качественных результатов выделяются следующие приоритетные направления: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обеспечение максимальной доступности для населения культурных благ и образования в сфере культуры и искусства;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создание условий для повышения качества и разнообразия услуг, предоставляемых в сфере культуры;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сохранение и популяризация культурного наследия;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совершенствование организационных, экономических и правовых механизмов развития сферы культуры.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2.3. Сроки и этапы реализации муниципальной программы.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Общий срок реализации программы рассчитан на период с 2014 по 2020 год.</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процессе реализации будут сформированы правовые, организационные и методические условия, необходимые для эффективной реализации Программы, в том числе: совершенствование нормативно-правовой базы сфер культуры и туризма, осуществление подготовки и переподготовки персонала, информационная поддержка Программы, будет обеспечено новое качество услуг в сферах культуры и туризма.</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Раздел </w:t>
      </w:r>
      <w:r w:rsidRPr="008F2A48">
        <w:rPr>
          <w:rFonts w:ascii="Times New Roman" w:eastAsia="Times New Roman" w:hAnsi="Times New Roman" w:cs="Times New Roman"/>
          <w:sz w:val="24"/>
          <w:szCs w:val="24"/>
          <w:lang w:val="en-US" w:eastAsia="ru-RU"/>
        </w:rPr>
        <w:t>III</w:t>
      </w:r>
      <w:r w:rsidRPr="008F2A48">
        <w:rPr>
          <w:rFonts w:ascii="Times New Roman" w:eastAsia="Times New Roman" w:hAnsi="Times New Roman" w:cs="Times New Roman"/>
          <w:sz w:val="24"/>
          <w:szCs w:val="24"/>
          <w:lang w:eastAsia="ru-RU"/>
        </w:rPr>
        <w:t>. Обоснование выделения подпрограмм и обобщенная характеристика основных мероприятий.</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Состав задач и соответственно подпрограмм муниципальной программы определен с учетом основных направлений реализации муниципальных программ, установленных Перечнем муниципальных программ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утвержденным распоряжением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от 23.09.2013 № 281-р. </w:t>
      </w:r>
    </w:p>
    <w:p w:rsidR="008F2A48" w:rsidRPr="008F2A48" w:rsidRDefault="008F2A48" w:rsidP="008F2A48">
      <w:pPr>
        <w:widowControl w:val="0"/>
        <w:adjustRightInd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Согласно данному распоряжению задачами муниципальной программы являются сохранение и развитие культуры муниципального района; реконструкция, реставрация, капитальный ремонт объектов культуры и культурного наследия; укрепление и модернизация материально-технической базы учреждений; сохранение библиотечного, информационного, культурно-досугового обслуживания сельского населения; комплектование и обеспечение сохранности библиотечных фондов; сохранение и развитие традиционной народной культуры, кинообслуживания сельского населения; создание условий для получения художественного </w:t>
      </w:r>
      <w:r w:rsidRPr="008F2A48">
        <w:rPr>
          <w:rFonts w:ascii="Times New Roman" w:eastAsia="Calibri" w:hAnsi="Times New Roman" w:cs="Times New Roman"/>
          <w:sz w:val="24"/>
          <w:szCs w:val="24"/>
        </w:rPr>
        <w:lastRenderedPageBreak/>
        <w:t>образования детей в сфере культуры; поддержка молодых дарований; совершенствование музейных процессов; обеспечение свободного доступа к музейным фондам и культурным ценностям; совершенствование методической работы и системы переподготовки, повышения квалификации специалистов учреждений культуры; создание информационных, организационных, правовых и экономических условий для развития приоритетных направлений туризма.</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Состав подпрограмм определен исходя из состава задач муниципальной программы:</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sz w:val="24"/>
          <w:szCs w:val="24"/>
          <w:lang w:eastAsia="ru-RU"/>
        </w:rPr>
        <w:t>Подпрограмма 1. «</w:t>
      </w:r>
      <w:r w:rsidRPr="008F2A48">
        <w:rPr>
          <w:rFonts w:ascii="Times New Roman" w:eastAsia="Times New Roman" w:hAnsi="Times New Roman" w:cs="Times New Roman"/>
          <w:bCs/>
          <w:sz w:val="24"/>
          <w:szCs w:val="24"/>
          <w:lang w:eastAsia="ru-RU"/>
        </w:rPr>
        <w:t xml:space="preserve">Развитие культурно-досуговых учреждений, библиотечного дела и сохранение исторического наследия </w:t>
      </w:r>
      <w:proofErr w:type="spellStart"/>
      <w:r w:rsidRPr="008F2A48">
        <w:rPr>
          <w:rFonts w:ascii="Times New Roman" w:eastAsia="Times New Roman" w:hAnsi="Times New Roman" w:cs="Times New Roman"/>
          <w:bCs/>
          <w:sz w:val="24"/>
          <w:szCs w:val="24"/>
          <w:lang w:eastAsia="ru-RU"/>
        </w:rPr>
        <w:t>Богучарского</w:t>
      </w:r>
      <w:proofErr w:type="spellEnd"/>
      <w:r w:rsidRPr="008F2A48">
        <w:rPr>
          <w:rFonts w:ascii="Times New Roman" w:eastAsia="Times New Roman" w:hAnsi="Times New Roman" w:cs="Times New Roman"/>
          <w:bCs/>
          <w:sz w:val="24"/>
          <w:szCs w:val="24"/>
          <w:lang w:eastAsia="ru-RU"/>
        </w:rPr>
        <w:t xml:space="preserve"> муниципального района Воронежской области».</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xml:space="preserve">Подпрограмма 2. </w:t>
      </w:r>
      <w:r w:rsidRPr="008F2A48">
        <w:rPr>
          <w:rFonts w:ascii="Times New Roman" w:eastAsia="Times New Roman" w:hAnsi="Times New Roman" w:cs="Times New Roman"/>
          <w:sz w:val="24"/>
          <w:szCs w:val="24"/>
          <w:lang w:eastAsia="ru-RU"/>
        </w:rPr>
        <w:t>«</w:t>
      </w:r>
      <w:r w:rsidRPr="008F2A48">
        <w:rPr>
          <w:rFonts w:ascii="Times New Roman" w:eastAsia="Times New Roman" w:hAnsi="Times New Roman" w:cs="Times New Roman"/>
          <w:bCs/>
          <w:sz w:val="24"/>
          <w:szCs w:val="24"/>
          <w:lang w:eastAsia="ru-RU"/>
        </w:rPr>
        <w:t xml:space="preserve">Сохранение и развитие дополнительного образования в сфере культуры </w:t>
      </w:r>
      <w:proofErr w:type="spellStart"/>
      <w:r w:rsidRPr="008F2A48">
        <w:rPr>
          <w:rFonts w:ascii="Times New Roman" w:eastAsia="Times New Roman" w:hAnsi="Times New Roman" w:cs="Times New Roman"/>
          <w:bCs/>
          <w:sz w:val="24"/>
          <w:szCs w:val="24"/>
          <w:lang w:eastAsia="ru-RU"/>
        </w:rPr>
        <w:t>Богучарского</w:t>
      </w:r>
      <w:proofErr w:type="spellEnd"/>
      <w:r w:rsidRPr="008F2A48">
        <w:rPr>
          <w:rFonts w:ascii="Times New Roman" w:eastAsia="Times New Roman" w:hAnsi="Times New Roman" w:cs="Times New Roman"/>
          <w:bCs/>
          <w:sz w:val="24"/>
          <w:szCs w:val="24"/>
          <w:lang w:eastAsia="ru-RU"/>
        </w:rPr>
        <w:t xml:space="preserve"> муниципального района Воронежской области».</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Выделение подпрограмм в составе программы обусловлено исходя из необходимости достижения ее целей и задач.</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xml:space="preserve">Подпрограмма </w:t>
      </w:r>
      <w:r w:rsidRPr="008F2A48">
        <w:rPr>
          <w:rFonts w:ascii="Times New Roman" w:eastAsia="Times New Roman" w:hAnsi="Times New Roman" w:cs="Times New Roman"/>
          <w:sz w:val="24"/>
          <w:szCs w:val="24"/>
          <w:lang w:eastAsia="ru-RU"/>
        </w:rPr>
        <w:t>«</w:t>
      </w:r>
      <w:r w:rsidRPr="008F2A48">
        <w:rPr>
          <w:rFonts w:ascii="Times New Roman" w:eastAsia="Times New Roman" w:hAnsi="Times New Roman" w:cs="Times New Roman"/>
          <w:bCs/>
          <w:sz w:val="24"/>
          <w:szCs w:val="24"/>
          <w:lang w:eastAsia="ru-RU"/>
        </w:rPr>
        <w:t xml:space="preserve">Развитие культурно-досуговых учреждений, библиотечного дела и сохранение исторического наследия </w:t>
      </w:r>
      <w:proofErr w:type="spellStart"/>
      <w:r w:rsidRPr="008F2A48">
        <w:rPr>
          <w:rFonts w:ascii="Times New Roman" w:eastAsia="Times New Roman" w:hAnsi="Times New Roman" w:cs="Times New Roman"/>
          <w:bCs/>
          <w:sz w:val="24"/>
          <w:szCs w:val="24"/>
          <w:lang w:eastAsia="ru-RU"/>
        </w:rPr>
        <w:t>Богучарского</w:t>
      </w:r>
      <w:proofErr w:type="spellEnd"/>
      <w:r w:rsidRPr="008F2A48">
        <w:rPr>
          <w:rFonts w:ascii="Times New Roman" w:eastAsia="Times New Roman" w:hAnsi="Times New Roman" w:cs="Times New Roman"/>
          <w:bCs/>
          <w:sz w:val="24"/>
          <w:szCs w:val="24"/>
          <w:lang w:eastAsia="ru-RU"/>
        </w:rPr>
        <w:t xml:space="preserve"> муниципального района Воронежской области» охватывает такие направления реализации Программы, как:</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сохранение традиционной народной культуры;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организацию и проведение мероприятий, посвященных значимым событиям российской культуры;</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содействие сохранению учреждений культуры (капитальный ремонт).</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модернизацию материально-технической базы учреждений культуры (приобретение оборудования);</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сохранение и развитие традиционной народной культуры и любительского самодеятельного творчества;</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развитие библиотечного дела;</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развитие музейного дела;</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финансовое обеспечение деятельности муниципальных казенных учреждений культуры.</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xml:space="preserve"> Подпрограмма </w:t>
      </w:r>
      <w:r w:rsidRPr="008F2A48">
        <w:rPr>
          <w:rFonts w:ascii="Times New Roman" w:eastAsia="Times New Roman" w:hAnsi="Times New Roman" w:cs="Times New Roman"/>
          <w:sz w:val="24"/>
          <w:szCs w:val="24"/>
          <w:lang w:eastAsia="ru-RU"/>
        </w:rPr>
        <w:t>«</w:t>
      </w:r>
      <w:r w:rsidRPr="008F2A48">
        <w:rPr>
          <w:rFonts w:ascii="Times New Roman" w:eastAsia="Times New Roman" w:hAnsi="Times New Roman" w:cs="Times New Roman"/>
          <w:bCs/>
          <w:sz w:val="24"/>
          <w:szCs w:val="24"/>
          <w:lang w:eastAsia="ru-RU"/>
        </w:rPr>
        <w:t xml:space="preserve">Сохранение и развитие дополнительного образования в сфере культуры </w:t>
      </w:r>
      <w:proofErr w:type="spellStart"/>
      <w:r w:rsidRPr="008F2A48">
        <w:rPr>
          <w:rFonts w:ascii="Times New Roman" w:eastAsia="Times New Roman" w:hAnsi="Times New Roman" w:cs="Times New Roman"/>
          <w:bCs/>
          <w:sz w:val="24"/>
          <w:szCs w:val="24"/>
          <w:lang w:eastAsia="ru-RU"/>
        </w:rPr>
        <w:t>Богучарского</w:t>
      </w:r>
      <w:proofErr w:type="spellEnd"/>
      <w:r w:rsidRPr="008F2A48">
        <w:rPr>
          <w:rFonts w:ascii="Times New Roman" w:eastAsia="Times New Roman" w:hAnsi="Times New Roman" w:cs="Times New Roman"/>
          <w:bCs/>
          <w:sz w:val="24"/>
          <w:szCs w:val="24"/>
          <w:lang w:eastAsia="ru-RU"/>
        </w:rPr>
        <w:t xml:space="preserve"> муниципального района Воронежской области» направлена на: </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выявление и обучение особо одаренных детей, раннюю их ориентацию на профессиональную деятельность в сфере культуры;</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обеспечение профессионального роста преподавателей учебных заведений и других работников отрасли;</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xml:space="preserve"> - содействие сохранению дополнительного образования в сфере культуры;</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финансовое обеспечение деятельности муниципального казенного учреждения дополнительного образования в сфере культуры.</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contextualSpacing/>
        <w:jc w:val="center"/>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Раздел </w:t>
      </w:r>
      <w:r w:rsidRPr="008F2A48">
        <w:rPr>
          <w:rFonts w:ascii="Times New Roman" w:eastAsia="Calibri" w:hAnsi="Times New Roman" w:cs="Times New Roman"/>
          <w:sz w:val="24"/>
          <w:szCs w:val="24"/>
          <w:lang w:val="en-US"/>
        </w:rPr>
        <w:t>I</w:t>
      </w:r>
      <w:r w:rsidRPr="008F2A48">
        <w:rPr>
          <w:rFonts w:ascii="Times New Roman" w:eastAsia="Calibri" w:hAnsi="Times New Roman" w:cs="Times New Roman"/>
          <w:sz w:val="24"/>
          <w:szCs w:val="24"/>
        </w:rPr>
        <w:t>V. Ресурсное обеспечение муниципальной программы.</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Финансирование мероприятий программы предусмотрено за счет средств областного и местных бюджетов.</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Расходы районного бюджета на реализацию муниципальной программы приведены в приложении 2.</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Финансовое обеспечение и прогнозная (справочная) оценка расходов бюджетов различных уровней на реализацию муниципальной программы приведено в приложении 3.</w:t>
      </w:r>
    </w:p>
    <w:p w:rsidR="008F2A48" w:rsidRPr="008F2A48" w:rsidRDefault="008F2A48" w:rsidP="008F2A48">
      <w:pPr>
        <w:widowControl w:val="0"/>
        <w:adjustRightInd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lastRenderedPageBreak/>
        <w:t>Финансирование мероприятий муниципальной программы на текущий финансовый год осуществляется согласно Плана реализации муниципальной программы приведено в приложении 4.</w:t>
      </w:r>
    </w:p>
    <w:p w:rsidR="008F2A48" w:rsidRPr="008F2A48" w:rsidRDefault="008F2A48" w:rsidP="008F2A48">
      <w:pPr>
        <w:widowControl w:val="0"/>
        <w:tabs>
          <w:tab w:val="left" w:pos="6096"/>
        </w:tabs>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contextualSpacing/>
        <w:jc w:val="center"/>
        <w:rPr>
          <w:rFonts w:ascii="Times New Roman" w:eastAsia="Calibri" w:hAnsi="Times New Roman" w:cs="Times New Roman"/>
          <w:sz w:val="24"/>
          <w:szCs w:val="24"/>
        </w:rPr>
      </w:pPr>
      <w:r w:rsidRPr="008F2A48">
        <w:rPr>
          <w:rFonts w:ascii="Times New Roman" w:eastAsia="Calibri" w:hAnsi="Times New Roman" w:cs="Times New Roman"/>
          <w:sz w:val="24"/>
          <w:szCs w:val="24"/>
        </w:rPr>
        <w:t>Раздел V. Анализ рисков реализации муниципальной программы и описание мер управления рисками реализации муниципальной программы.</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bCs/>
          <w:sz w:val="24"/>
          <w:szCs w:val="24"/>
        </w:rPr>
      </w:pP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К рискам реализации муниципальной программы следует отнести следующие:</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 Финансовые риски.</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Финансовые риски относятся к наиболее важным. Любое сокращение финансирования со стороны областного и районного бюджетов повлечет неисполнение мероприятий программы, и как следствие, её </w:t>
      </w:r>
      <w:proofErr w:type="gramStart"/>
      <w:r w:rsidRPr="008F2A48">
        <w:rPr>
          <w:rFonts w:ascii="Times New Roman" w:eastAsia="Times New Roman" w:hAnsi="Times New Roman" w:cs="Times New Roman"/>
          <w:sz w:val="24"/>
          <w:szCs w:val="24"/>
          <w:lang w:eastAsia="ru-RU"/>
        </w:rPr>
        <w:t>не выполнение</w:t>
      </w:r>
      <w:proofErr w:type="gramEnd"/>
      <w:r w:rsidRPr="008F2A48">
        <w:rPr>
          <w:rFonts w:ascii="Times New Roman" w:eastAsia="Times New Roman" w:hAnsi="Times New Roman" w:cs="Times New Roman"/>
          <w:sz w:val="24"/>
          <w:szCs w:val="24"/>
          <w:lang w:eastAsia="ru-RU"/>
        </w:rPr>
        <w:t>.</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сокращение кадрового состава специалистов отрасли, связанное с недостаточным финансированием;</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xml:space="preserve">- непредвиденные риски, связанные с кризисными явлениями в экономике Воронежской области и </w:t>
      </w:r>
      <w:proofErr w:type="spellStart"/>
      <w:r w:rsidRPr="008F2A48">
        <w:rPr>
          <w:rFonts w:ascii="Times New Roman" w:hAnsi="Times New Roman" w:cs="Times New Roman"/>
          <w:sz w:val="24"/>
          <w:szCs w:val="24"/>
        </w:rPr>
        <w:t>Богучарского</w:t>
      </w:r>
      <w:proofErr w:type="spellEnd"/>
      <w:r w:rsidRPr="008F2A48">
        <w:rPr>
          <w:rFonts w:ascii="Times New Roman" w:hAnsi="Times New Roman" w:cs="Times New Roman"/>
          <w:sz w:val="24"/>
          <w:szCs w:val="24"/>
        </w:rPr>
        <w:t xml:space="preserve"> района, ухудшению динамики основных показателей, в том числе повышению инфляции, снижению темпов экономического роста и доходов населения.</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bCs/>
          <w:sz w:val="24"/>
          <w:szCs w:val="24"/>
        </w:rPr>
      </w:pPr>
      <w:r w:rsidRPr="008F2A48">
        <w:rPr>
          <w:rFonts w:ascii="Times New Roman" w:eastAsia="Calibri" w:hAnsi="Times New Roman" w:cs="Times New Roman"/>
          <w:sz w:val="24"/>
          <w:szCs w:val="24"/>
        </w:rPr>
        <w:t xml:space="preserve">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 Законодательные риски.</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период реализации муниципальной программы возможно внесение изменений в нормативные правовые акты как на федеральном, так на и областном уровне. Это возможно повлечет за собой корректировку поставленных целей.</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муниципальной программы.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Для всех видов рисков главными мерам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contextualSpacing/>
        <w:jc w:val="center"/>
        <w:rPr>
          <w:rFonts w:ascii="Times New Roman" w:eastAsia="Calibri" w:hAnsi="Times New Roman" w:cs="Times New Roman"/>
          <w:sz w:val="24"/>
          <w:szCs w:val="24"/>
        </w:rPr>
      </w:pPr>
      <w:r w:rsidRPr="008F2A48">
        <w:rPr>
          <w:rFonts w:ascii="Times New Roman" w:eastAsia="Calibri" w:hAnsi="Times New Roman" w:cs="Times New Roman"/>
          <w:sz w:val="24"/>
          <w:szCs w:val="24"/>
        </w:rPr>
        <w:t>Раздел VI. Оценка эффективности реализации муниципальной программы.</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результате реализации мероприятий Программы в 2014-2020 годах будут достигнуты следующие показатели, характеризующие эффективность реализации подпрограммы:</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количества посещений организаций культуры по отношению к уровню 2012 года (в процентах);</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 с 74% в 2012 году до 93% в 2020 году;</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процент охвата детей образовательными услугами детской школы искусств с 15% в 2014 году до 19% в 2020 году;</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 увеличение численности участников культурно-досуговых мероприятий;</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8F2A48" w:rsidRPr="008F2A48" w:rsidRDefault="008F2A48" w:rsidP="008F2A48">
      <w:pPr>
        <w:widowControl w:val="0"/>
        <w:tabs>
          <w:tab w:val="left" w:pos="0"/>
        </w:tabs>
        <w:adjustRightInd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увеличение числа пользователей библиотек;</w:t>
      </w:r>
    </w:p>
    <w:p w:rsidR="008F2A48" w:rsidRPr="008F2A48" w:rsidRDefault="008F2A48" w:rsidP="008F2A4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числа посещений библиотек;</w:t>
      </w:r>
    </w:p>
    <w:p w:rsidR="008F2A48" w:rsidRPr="008F2A48" w:rsidRDefault="008F2A48" w:rsidP="008F2A4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количества библиографических записей в электронном каталоге библиотек района;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w:t>
      </w:r>
    </w:p>
    <w:p w:rsidR="008F2A48" w:rsidRPr="008F2A48" w:rsidRDefault="008F2A48" w:rsidP="008F2A4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посещаемости музейных учреждений;</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 занятых в сфере культуры к 2018 году достигнет 90,2%.</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Кроме того, достигнутые количественные показатели эффективности программы в значительной степени трансформируются в качественные социальные результаты.</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 результате реализации муниципальной программы к </w:t>
      </w:r>
      <w:smartTag w:uri="urn:schemas-microsoft-com:office:smarttags" w:element="metricconverter">
        <w:smartTagPr>
          <w:attr w:name="ProductID" w:val="2020 г"/>
        </w:smartTagPr>
        <w:r w:rsidRPr="008F2A48">
          <w:rPr>
            <w:rFonts w:ascii="Times New Roman" w:eastAsia="Times New Roman" w:hAnsi="Times New Roman" w:cs="Times New Roman"/>
            <w:sz w:val="24"/>
            <w:szCs w:val="24"/>
            <w:lang w:eastAsia="ru-RU"/>
          </w:rPr>
          <w:t>2020 г</w:t>
        </w:r>
      </w:smartTag>
      <w:r w:rsidRPr="008F2A48">
        <w:rPr>
          <w:rFonts w:ascii="Times New Roman" w:eastAsia="Times New Roman" w:hAnsi="Times New Roman" w:cs="Times New Roman"/>
          <w:sz w:val="24"/>
          <w:szCs w:val="24"/>
          <w:lang w:eastAsia="ru-RU"/>
        </w:rPr>
        <w:t>. будут достигнуты следующие конечные результаты:</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сохранение единого культурного пространства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сохранение культурного наследия и развитие творческого потенциала;</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рост объема и расширение спектра услуг в сфере культуры, оказываемых населению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уровня социального обеспечения работников культуры.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Раздел </w:t>
      </w:r>
      <w:r w:rsidRPr="008F2A48">
        <w:rPr>
          <w:rFonts w:ascii="Times New Roman" w:eastAsia="Times New Roman" w:hAnsi="Times New Roman" w:cs="Times New Roman"/>
          <w:sz w:val="24"/>
          <w:szCs w:val="24"/>
          <w:lang w:val="en-US" w:eastAsia="ru-RU"/>
        </w:rPr>
        <w:t>VII</w:t>
      </w:r>
      <w:r w:rsidRPr="008F2A48">
        <w:rPr>
          <w:rFonts w:ascii="Times New Roman" w:eastAsia="Times New Roman" w:hAnsi="Times New Roman" w:cs="Times New Roman"/>
          <w:sz w:val="24"/>
          <w:szCs w:val="24"/>
          <w:lang w:eastAsia="ru-RU"/>
        </w:rPr>
        <w:t>. Подпрограммы муниципальной программы.</w:t>
      </w:r>
    </w:p>
    <w:p w:rsidR="008F2A48" w:rsidRPr="008F2A48" w:rsidRDefault="008F2A48" w:rsidP="008F2A48">
      <w:pPr>
        <w:widowControl w:val="0"/>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Подпрограмма 1.</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Паспорт</w:t>
      </w:r>
    </w:p>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подпрограммы 1 муниципальной программы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на 2018-2020 годы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654" w:type="dxa"/>
        <w:jc w:val="right"/>
        <w:tblLook w:val="04A0" w:firstRow="1" w:lastRow="0" w:firstColumn="1" w:lastColumn="0" w:noHBand="0" w:noVBand="1"/>
      </w:tblPr>
      <w:tblGrid>
        <w:gridCol w:w="2992"/>
        <w:gridCol w:w="6662"/>
      </w:tblGrid>
      <w:tr w:rsidR="008F2A48" w:rsidRPr="008F2A48" w:rsidTr="008F2A48">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Наименование подпрограммы</w:t>
            </w:r>
          </w:p>
        </w:tc>
        <w:tc>
          <w:tcPr>
            <w:tcW w:w="6662" w:type="dxa"/>
            <w:tcBorders>
              <w:top w:val="single" w:sz="4" w:space="0" w:color="auto"/>
              <w:left w:val="nil"/>
              <w:bottom w:val="single" w:sz="4" w:space="0" w:color="auto"/>
              <w:right w:val="single" w:sz="4" w:space="0" w:color="auto"/>
            </w:tcBorders>
            <w:noWrap/>
            <w:hideMark/>
          </w:tcPr>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sz w:val="24"/>
                <w:szCs w:val="24"/>
                <w:lang w:eastAsia="ru-RU"/>
              </w:rPr>
              <w:t>«</w:t>
            </w:r>
            <w:r w:rsidRPr="008F2A48">
              <w:rPr>
                <w:rFonts w:ascii="Times New Roman" w:eastAsia="Times New Roman" w:hAnsi="Times New Roman" w:cs="Times New Roman"/>
                <w:bCs/>
                <w:sz w:val="24"/>
                <w:szCs w:val="24"/>
                <w:lang w:eastAsia="ru-RU"/>
              </w:rPr>
              <w:t xml:space="preserve">Развитие культурно-досуговых учреждений, библиотечного дела и сохранение исторического наследия </w:t>
            </w:r>
            <w:proofErr w:type="spellStart"/>
            <w:r w:rsidRPr="008F2A48">
              <w:rPr>
                <w:rFonts w:ascii="Times New Roman" w:eastAsia="Times New Roman" w:hAnsi="Times New Roman" w:cs="Times New Roman"/>
                <w:bCs/>
                <w:sz w:val="24"/>
                <w:szCs w:val="24"/>
                <w:lang w:eastAsia="ru-RU"/>
              </w:rPr>
              <w:t>Богучарского</w:t>
            </w:r>
            <w:proofErr w:type="spellEnd"/>
            <w:r w:rsidRPr="008F2A48">
              <w:rPr>
                <w:rFonts w:ascii="Times New Roman" w:eastAsia="Times New Roman" w:hAnsi="Times New Roman" w:cs="Times New Roman"/>
                <w:bCs/>
                <w:sz w:val="24"/>
                <w:szCs w:val="24"/>
                <w:lang w:eastAsia="ru-RU"/>
              </w:rPr>
              <w:t xml:space="preserve"> муниципального района»</w:t>
            </w:r>
          </w:p>
        </w:tc>
      </w:tr>
      <w:tr w:rsidR="008F2A48" w:rsidRPr="008F2A48" w:rsidTr="008F2A48">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Исполнители подпрограммы </w:t>
            </w:r>
          </w:p>
        </w:tc>
        <w:tc>
          <w:tcPr>
            <w:tcW w:w="6662" w:type="dxa"/>
            <w:tcBorders>
              <w:top w:val="single" w:sz="4" w:space="0" w:color="auto"/>
              <w:left w:val="nil"/>
              <w:bottom w:val="single" w:sz="4" w:space="0" w:color="auto"/>
              <w:right w:val="single" w:sz="4" w:space="0" w:color="auto"/>
            </w:tcBorders>
            <w:noWrap/>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МКУ «Управление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shd w:val="clear" w:color="auto" w:fill="FFFFFF"/>
              <w:tabs>
                <w:tab w:val="left" w:leader="underscore" w:pos="1793"/>
              </w:tabs>
              <w:spacing w:after="0" w:line="240" w:lineRule="auto"/>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МКУ «</w:t>
            </w:r>
            <w:proofErr w:type="spellStart"/>
            <w:r w:rsidRPr="008F2A48">
              <w:rPr>
                <w:rFonts w:ascii="Times New Roman" w:eastAsia="Calibri" w:hAnsi="Times New Roman" w:cs="Times New Roman"/>
                <w:sz w:val="24"/>
                <w:szCs w:val="24"/>
              </w:rPr>
              <w:t>Межпоселенческий</w:t>
            </w:r>
            <w:proofErr w:type="spellEnd"/>
            <w:r w:rsidRPr="008F2A48">
              <w:rPr>
                <w:rFonts w:ascii="Times New Roman" w:eastAsia="Calibri" w:hAnsi="Times New Roman" w:cs="Times New Roman"/>
                <w:sz w:val="24"/>
                <w:szCs w:val="24"/>
              </w:rPr>
              <w:t xml:space="preserve"> центр народного творчества и культуры», РМКУ «</w:t>
            </w:r>
            <w:proofErr w:type="spellStart"/>
            <w:r w:rsidRPr="008F2A48">
              <w:rPr>
                <w:rFonts w:ascii="Times New Roman" w:eastAsia="Calibri" w:hAnsi="Times New Roman" w:cs="Times New Roman"/>
                <w:sz w:val="24"/>
                <w:szCs w:val="24"/>
              </w:rPr>
              <w:t>Богучарская</w:t>
            </w:r>
            <w:proofErr w:type="spellEnd"/>
            <w:r w:rsidRPr="008F2A48">
              <w:rPr>
                <w:rFonts w:ascii="Times New Roman" w:eastAsia="Calibri" w:hAnsi="Times New Roman" w:cs="Times New Roman"/>
                <w:sz w:val="24"/>
                <w:szCs w:val="24"/>
              </w:rPr>
              <w:t xml:space="preserve"> </w:t>
            </w:r>
            <w:proofErr w:type="spellStart"/>
            <w:r w:rsidRPr="008F2A48">
              <w:rPr>
                <w:rFonts w:ascii="Times New Roman" w:eastAsia="Calibri" w:hAnsi="Times New Roman" w:cs="Times New Roman"/>
                <w:sz w:val="24"/>
                <w:szCs w:val="24"/>
              </w:rPr>
              <w:t>межпоселенческая</w:t>
            </w:r>
            <w:proofErr w:type="spellEnd"/>
            <w:r w:rsidRPr="008F2A48">
              <w:rPr>
                <w:rFonts w:ascii="Times New Roman" w:eastAsia="Calibri" w:hAnsi="Times New Roman" w:cs="Times New Roman"/>
                <w:sz w:val="24"/>
                <w:szCs w:val="24"/>
              </w:rPr>
              <w:t xml:space="preserve"> центральная библиотека», МКУ </w:t>
            </w:r>
            <w:proofErr w:type="spellStart"/>
            <w:r w:rsidRPr="008F2A48">
              <w:rPr>
                <w:rFonts w:ascii="Times New Roman" w:eastAsia="Calibri" w:hAnsi="Times New Roman" w:cs="Times New Roman"/>
                <w:sz w:val="24"/>
                <w:szCs w:val="24"/>
              </w:rPr>
              <w:t>Богучарский</w:t>
            </w:r>
            <w:proofErr w:type="spellEnd"/>
            <w:r w:rsidRPr="008F2A48">
              <w:rPr>
                <w:rFonts w:ascii="Times New Roman" w:eastAsia="Calibri" w:hAnsi="Times New Roman" w:cs="Times New Roman"/>
                <w:sz w:val="24"/>
                <w:szCs w:val="24"/>
              </w:rPr>
              <w:t xml:space="preserve"> районный историко-краеведческий музей</w:t>
            </w:r>
          </w:p>
        </w:tc>
      </w:tr>
      <w:tr w:rsidR="008F2A48" w:rsidRPr="008F2A48" w:rsidTr="008F2A48">
        <w:trPr>
          <w:trHeight w:val="820"/>
          <w:jc w:val="right"/>
        </w:trPr>
        <w:tc>
          <w:tcPr>
            <w:tcW w:w="2992"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6662" w:type="dxa"/>
            <w:tcBorders>
              <w:top w:val="single" w:sz="4" w:space="0" w:color="auto"/>
              <w:left w:val="nil"/>
              <w:bottom w:val="single" w:sz="4" w:space="0" w:color="auto"/>
              <w:right w:val="single" w:sz="4" w:space="0" w:color="auto"/>
            </w:tcBorders>
            <w:noWrap/>
            <w:hideMark/>
          </w:tcPr>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 Содействие сохранению учреждений культуры (капитальный ремонт).</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 Модернизация материально-технической базы учреждений культуры (приобретение оборудования).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 Сохранение и развитие традиционной народной культуры и любительского самодеятельного творчества.</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4. Развитие библиотечного дела.</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5. Развитие музейного дела.</w:t>
            </w:r>
          </w:p>
          <w:p w:rsidR="008F2A48" w:rsidRPr="008F2A48" w:rsidRDefault="008F2A48" w:rsidP="008F2A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 Финансовое обеспечение деятельности муниципальных казенных учреждений культуры.</w:t>
            </w:r>
          </w:p>
          <w:p w:rsidR="008F2A48" w:rsidRPr="008F2A48" w:rsidRDefault="008F2A48" w:rsidP="008F2A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lastRenderedPageBreak/>
              <w:t>7. Государственная программа Воронежской области «Доступная среда».</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8. Федеральная целевая программа «Укрепление единства российской нации и этнокультурное развитие народов России (2014 - 2020 годы)» в рамках подпрограммы «Этнокультурное развитие Воронежской области» государственной программы Воронежской области «Развитие культуры и туризма» на 2015 и 2016 годы.</w:t>
            </w:r>
          </w:p>
        </w:tc>
      </w:tr>
      <w:tr w:rsidR="008F2A48" w:rsidRPr="008F2A48" w:rsidTr="008F2A48">
        <w:trPr>
          <w:trHeight w:val="1125"/>
          <w:jc w:val="right"/>
        </w:trPr>
        <w:tc>
          <w:tcPr>
            <w:tcW w:w="2992" w:type="dxa"/>
            <w:tcBorders>
              <w:top w:val="nil"/>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 xml:space="preserve">Цель подпрограммы </w:t>
            </w:r>
          </w:p>
        </w:tc>
        <w:tc>
          <w:tcPr>
            <w:tcW w:w="6662" w:type="dxa"/>
            <w:tcBorders>
              <w:top w:val="nil"/>
              <w:left w:val="nil"/>
              <w:bottom w:val="single" w:sz="4" w:space="0" w:color="auto"/>
              <w:right w:val="single" w:sz="4" w:space="0" w:color="auto"/>
            </w:tcBorders>
            <w:noWrap/>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Развитие культурного потенциала населения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расширение доступа населения к культурным ценностям и информации, развитие и сохранение кадрового потенциала, обеспечение достойной оплаты труда работников.</w:t>
            </w:r>
          </w:p>
        </w:tc>
      </w:tr>
      <w:tr w:rsidR="008F2A48" w:rsidRPr="008F2A48" w:rsidTr="008F2A48">
        <w:trPr>
          <w:trHeight w:val="70"/>
          <w:jc w:val="right"/>
        </w:trPr>
        <w:tc>
          <w:tcPr>
            <w:tcW w:w="2992" w:type="dxa"/>
            <w:tcBorders>
              <w:top w:val="nil"/>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Задачи подпрограммы </w:t>
            </w:r>
          </w:p>
        </w:tc>
        <w:tc>
          <w:tcPr>
            <w:tcW w:w="6662" w:type="dxa"/>
            <w:tcBorders>
              <w:top w:val="nil"/>
              <w:left w:val="nil"/>
              <w:bottom w:val="single" w:sz="4" w:space="0" w:color="auto"/>
              <w:right w:val="single" w:sz="4" w:space="0" w:color="auto"/>
            </w:tcBorders>
            <w:noWrap/>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обеспечение доступности к культурному продукту путем информатизации отрасли;</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создание условий для творческой самореализации жителей, вовлечение их в организацию и проведение культурно-массовых мероприятий фестивалей, конкурсов, творческих отчетов, участие в клубных формированиях;</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формирование представления о </w:t>
            </w:r>
            <w:proofErr w:type="spellStart"/>
            <w:r w:rsidRPr="008F2A48">
              <w:rPr>
                <w:rFonts w:ascii="Times New Roman" w:eastAsia="Times New Roman" w:hAnsi="Times New Roman" w:cs="Times New Roman"/>
                <w:sz w:val="24"/>
                <w:szCs w:val="24"/>
                <w:lang w:eastAsia="ru-RU"/>
              </w:rPr>
              <w:t>Богучарском</w:t>
            </w:r>
            <w:proofErr w:type="spellEnd"/>
            <w:r w:rsidRPr="008F2A48">
              <w:rPr>
                <w:rFonts w:ascii="Times New Roman" w:eastAsia="Times New Roman" w:hAnsi="Times New Roman" w:cs="Times New Roman"/>
                <w:sz w:val="24"/>
                <w:szCs w:val="24"/>
                <w:lang w:eastAsia="ru-RU"/>
              </w:rPr>
              <w:t xml:space="preserve"> районе как о районе, благоприятном для туризма.</w:t>
            </w:r>
          </w:p>
        </w:tc>
      </w:tr>
      <w:tr w:rsidR="008F2A48" w:rsidRPr="008F2A48" w:rsidTr="008F2A48">
        <w:trPr>
          <w:trHeight w:val="567"/>
          <w:jc w:val="right"/>
        </w:trPr>
        <w:tc>
          <w:tcPr>
            <w:tcW w:w="2992"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Основные целевые показатели и индикаторы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8F2A48" w:rsidRPr="008F2A48" w:rsidRDefault="008F2A48" w:rsidP="008F2A48">
            <w:pPr>
              <w:widowControl w:val="0"/>
              <w:tabs>
                <w:tab w:val="left" w:pos="517"/>
              </w:tabs>
              <w:adjustRightInd w:val="0"/>
              <w:spacing w:after="0" w:line="240" w:lineRule="auto"/>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число пользователей библиотек;</w:t>
            </w:r>
          </w:p>
          <w:p w:rsidR="008F2A48" w:rsidRPr="008F2A48" w:rsidRDefault="008F2A48" w:rsidP="008F2A48">
            <w:pPr>
              <w:widowControl w:val="0"/>
              <w:tabs>
                <w:tab w:val="left" w:pos="517"/>
              </w:tabs>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число посещений библиотек;</w:t>
            </w:r>
          </w:p>
          <w:p w:rsidR="008F2A48" w:rsidRPr="008F2A48" w:rsidRDefault="008F2A48" w:rsidP="008F2A48">
            <w:pPr>
              <w:widowControl w:val="0"/>
              <w:tabs>
                <w:tab w:val="left" w:pos="517"/>
              </w:tabs>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количества библиографических записей в электронном каталоге библиотек;</w:t>
            </w:r>
          </w:p>
          <w:p w:rsidR="008F2A48" w:rsidRPr="008F2A48" w:rsidRDefault="008F2A48" w:rsidP="008F2A48">
            <w:pPr>
              <w:widowControl w:val="0"/>
              <w:tabs>
                <w:tab w:val="left" w:pos="517"/>
              </w:tabs>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представленных (во всех формах) зрителю музейных предметов в общем количестве музейных предметов основного фонда музеев района;</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посещаемости музейных учреждений;</w:t>
            </w:r>
          </w:p>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w:t>
            </w:r>
          </w:p>
        </w:tc>
      </w:tr>
      <w:tr w:rsidR="008F2A48" w:rsidRPr="008F2A48" w:rsidTr="008F2A48">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Сроки реализации подпрограммы </w:t>
            </w:r>
          </w:p>
        </w:tc>
        <w:tc>
          <w:tcPr>
            <w:tcW w:w="6662" w:type="dxa"/>
            <w:tcBorders>
              <w:top w:val="single" w:sz="4" w:space="0" w:color="auto"/>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2014 – 2020 годы</w:t>
            </w:r>
          </w:p>
        </w:tc>
      </w:tr>
      <w:tr w:rsidR="008F2A48" w:rsidRPr="008F2A48" w:rsidTr="008F2A48">
        <w:trPr>
          <w:trHeight w:val="350"/>
          <w:jc w:val="right"/>
        </w:trPr>
        <w:tc>
          <w:tcPr>
            <w:tcW w:w="2992"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Объемы и источники финансирования.</w:t>
            </w:r>
          </w:p>
        </w:tc>
        <w:tc>
          <w:tcPr>
            <w:tcW w:w="6662" w:type="dxa"/>
            <w:tcBorders>
              <w:top w:val="single" w:sz="4" w:space="0" w:color="auto"/>
              <w:left w:val="nil"/>
              <w:bottom w:val="single" w:sz="4" w:space="0" w:color="auto"/>
              <w:right w:val="single" w:sz="4" w:space="0" w:color="auto"/>
            </w:tcBorders>
          </w:tcPr>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Объем финансирования подпрограммы составляет - 394783,0 тыс. рублей, </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областной бюджет – 32570,9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федеральный бюджет –4289,6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357922,5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годам реализации государственной программы:</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2014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Всего – 50665,0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 – 185,0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федеральный бюджет –100,0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50380,0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2015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 86594,0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–268,6 </w:t>
            </w:r>
            <w:proofErr w:type="spellStart"/>
            <w:r w:rsidRPr="008F2A48">
              <w:rPr>
                <w:rFonts w:ascii="Times New Roman" w:eastAsia="Times New Roman" w:hAnsi="Times New Roman" w:cs="Times New Roman"/>
                <w:sz w:val="24"/>
                <w:szCs w:val="24"/>
                <w:lang w:eastAsia="ru-RU"/>
              </w:rPr>
              <w:t>тыс.рублей</w:t>
            </w:r>
            <w:proofErr w:type="spellEnd"/>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областной бюджет – 31438,9 </w:t>
            </w:r>
            <w:proofErr w:type="spellStart"/>
            <w:r w:rsidRPr="008F2A48">
              <w:rPr>
                <w:rFonts w:ascii="Times New Roman" w:eastAsia="Times New Roman" w:hAnsi="Times New Roman" w:cs="Times New Roman"/>
                <w:sz w:val="24"/>
                <w:szCs w:val="24"/>
                <w:lang w:eastAsia="ru-RU"/>
              </w:rPr>
              <w:t>тыс.рублей</w:t>
            </w:r>
            <w:proofErr w:type="spellEnd"/>
            <w:r w:rsidRPr="008F2A48">
              <w:rPr>
                <w:rFonts w:ascii="Times New Roman" w:eastAsia="Times New Roman" w:hAnsi="Times New Roman" w:cs="Times New Roman"/>
                <w:sz w:val="24"/>
                <w:szCs w:val="24"/>
                <w:lang w:eastAsia="ru-RU"/>
              </w:rPr>
              <w:t>;</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54886,5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2016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 51841,0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-федеральный бюджет –220,0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областной бюджет – 34,0 </w:t>
            </w:r>
            <w:proofErr w:type="spellStart"/>
            <w:r w:rsidRPr="008F2A48">
              <w:rPr>
                <w:rFonts w:ascii="Times New Roman" w:eastAsia="Times New Roman" w:hAnsi="Times New Roman" w:cs="Times New Roman"/>
                <w:sz w:val="24"/>
                <w:szCs w:val="24"/>
                <w:lang w:eastAsia="ru-RU"/>
              </w:rPr>
              <w:t>тыс.рублей</w:t>
            </w:r>
            <w:proofErr w:type="spellEnd"/>
            <w:r w:rsidRPr="008F2A48">
              <w:rPr>
                <w:rFonts w:ascii="Times New Roman" w:eastAsia="Times New Roman" w:hAnsi="Times New Roman" w:cs="Times New Roman"/>
                <w:sz w:val="24"/>
                <w:szCs w:val="24"/>
                <w:lang w:eastAsia="ru-RU"/>
              </w:rPr>
              <w:t>;</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51587,0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2017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Всего – 56793,0 </w:t>
            </w:r>
            <w:proofErr w:type="spellStart"/>
            <w:r w:rsidRPr="008F2A48">
              <w:rPr>
                <w:rFonts w:ascii="Times New Roman" w:eastAsia="Times New Roman" w:hAnsi="Times New Roman" w:cs="Times New Roman"/>
                <w:sz w:val="24"/>
                <w:szCs w:val="24"/>
                <w:lang w:eastAsia="ru-RU"/>
              </w:rPr>
              <w:t>тыс.рублей</w:t>
            </w:r>
            <w:proofErr w:type="spellEnd"/>
            <w:r w:rsidRPr="008F2A48">
              <w:rPr>
                <w:rFonts w:ascii="Times New Roman" w:eastAsia="Times New Roman" w:hAnsi="Times New Roman" w:cs="Times New Roman"/>
                <w:sz w:val="24"/>
                <w:szCs w:val="24"/>
                <w:lang w:eastAsia="ru-RU"/>
              </w:rPr>
              <w:t>,</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-федеральный бюджет –93,0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областной бюджет – 276,0 </w:t>
            </w:r>
            <w:proofErr w:type="spellStart"/>
            <w:r w:rsidRPr="008F2A48">
              <w:rPr>
                <w:rFonts w:ascii="Times New Roman" w:eastAsia="Times New Roman" w:hAnsi="Times New Roman" w:cs="Times New Roman"/>
                <w:sz w:val="24"/>
                <w:szCs w:val="24"/>
                <w:lang w:eastAsia="ru-RU"/>
              </w:rPr>
              <w:t>тыс.рублей</w:t>
            </w:r>
            <w:proofErr w:type="spellEnd"/>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56424,0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2018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Всего – 65689,0 </w:t>
            </w:r>
            <w:proofErr w:type="spellStart"/>
            <w:r w:rsidRPr="008F2A48">
              <w:rPr>
                <w:rFonts w:ascii="Times New Roman" w:eastAsia="Times New Roman" w:hAnsi="Times New Roman" w:cs="Times New Roman"/>
                <w:sz w:val="24"/>
                <w:szCs w:val="24"/>
                <w:lang w:eastAsia="ru-RU"/>
              </w:rPr>
              <w:t>тыс.рублей</w:t>
            </w:r>
            <w:proofErr w:type="spellEnd"/>
            <w:r w:rsidRPr="008F2A48">
              <w:rPr>
                <w:rFonts w:ascii="Times New Roman" w:eastAsia="Times New Roman" w:hAnsi="Times New Roman" w:cs="Times New Roman"/>
                <w:sz w:val="24"/>
                <w:szCs w:val="24"/>
                <w:lang w:eastAsia="ru-RU"/>
              </w:rPr>
              <w:t>,</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 – 637,0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федеральный бюджет –3608,0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61444,0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2019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 40586,0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40586,0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2020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 42615,0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42615,0 тыс. рублей.</w:t>
            </w:r>
          </w:p>
        </w:tc>
      </w:tr>
      <w:tr w:rsidR="008F2A48" w:rsidRPr="008F2A48" w:rsidTr="008F2A48">
        <w:trPr>
          <w:trHeight w:val="708"/>
          <w:jc w:val="right"/>
        </w:trPr>
        <w:tc>
          <w:tcPr>
            <w:tcW w:w="2992"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 xml:space="preserve">Ожидаемые непосредственные результаты реализации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повышение прозрачности и открытости деятельности учреждений культуры;</w:t>
            </w:r>
          </w:p>
          <w:p w:rsidR="008F2A48" w:rsidRPr="008F2A48" w:rsidRDefault="008F2A48" w:rsidP="008F2A48">
            <w:pPr>
              <w:widowControl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внедрение современных информационных и инновационных технологий в сфере культуры;</w:t>
            </w:r>
          </w:p>
          <w:p w:rsidR="008F2A48" w:rsidRPr="008F2A48" w:rsidRDefault="008F2A48" w:rsidP="008F2A48">
            <w:pPr>
              <w:widowControl w:val="0"/>
              <w:autoSpaceDE w:val="0"/>
              <w:autoSpaceDN w:val="0"/>
              <w:adjustRightInd w:val="0"/>
              <w:spacing w:after="0" w:line="240" w:lineRule="auto"/>
              <w:jc w:val="both"/>
              <w:rPr>
                <w:rFonts w:ascii="Times New Roman" w:hAnsi="Times New Roman" w:cs="Times New Roman"/>
                <w:sz w:val="24"/>
                <w:szCs w:val="24"/>
              </w:rPr>
            </w:pPr>
            <w:r w:rsidRPr="008F2A48">
              <w:rPr>
                <w:rFonts w:ascii="Times New Roman" w:hAnsi="Times New Roman" w:cs="Times New Roman"/>
                <w:sz w:val="24"/>
                <w:szCs w:val="24"/>
              </w:rPr>
              <w:t>увеличения объемов финансирования в сфере культуры.</w:t>
            </w:r>
          </w:p>
        </w:tc>
      </w:tr>
    </w:tbl>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 Характеристика сферы реализации подпрограммы.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В последнее время удалось, добиться расширения форм и объемов участия государства и общества в поддержке сферы культуры.</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xml:space="preserve">Вместе с тем, многие проблемы сферы культуры пока остаются нерешенными. Для решения насущных проблем в отрасли культура </w:t>
      </w:r>
      <w:proofErr w:type="spellStart"/>
      <w:r w:rsidRPr="008F2A48">
        <w:rPr>
          <w:rFonts w:ascii="Times New Roman" w:eastAsia="Times New Roman" w:hAnsi="Times New Roman" w:cs="Times New Roman"/>
          <w:bCs/>
          <w:sz w:val="24"/>
          <w:szCs w:val="24"/>
          <w:lang w:eastAsia="ru-RU"/>
        </w:rPr>
        <w:t>Богучарского</w:t>
      </w:r>
      <w:proofErr w:type="spellEnd"/>
      <w:r w:rsidRPr="008F2A48">
        <w:rPr>
          <w:rFonts w:ascii="Times New Roman" w:eastAsia="Times New Roman" w:hAnsi="Times New Roman" w:cs="Times New Roman"/>
          <w:bCs/>
          <w:sz w:val="24"/>
          <w:szCs w:val="24"/>
          <w:lang w:eastAsia="ru-RU"/>
        </w:rPr>
        <w:t xml:space="preserve"> муниципального района разработана подпрограмма «Развитие культурно-досуговых учреждений, библиотечного дела и сохранение исторического наследия </w:t>
      </w:r>
      <w:proofErr w:type="spellStart"/>
      <w:r w:rsidRPr="008F2A48">
        <w:rPr>
          <w:rFonts w:ascii="Times New Roman" w:eastAsia="Times New Roman" w:hAnsi="Times New Roman" w:cs="Times New Roman"/>
          <w:bCs/>
          <w:sz w:val="24"/>
          <w:szCs w:val="24"/>
          <w:lang w:eastAsia="ru-RU"/>
        </w:rPr>
        <w:t>Богучарского</w:t>
      </w:r>
      <w:proofErr w:type="spellEnd"/>
      <w:r w:rsidRPr="008F2A48">
        <w:rPr>
          <w:rFonts w:ascii="Times New Roman" w:eastAsia="Times New Roman" w:hAnsi="Times New Roman" w:cs="Times New Roman"/>
          <w:bCs/>
          <w:sz w:val="24"/>
          <w:szCs w:val="24"/>
          <w:lang w:eastAsia="ru-RU"/>
        </w:rPr>
        <w:t xml:space="preserve"> муниципального района». </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Сфера реализации подпрограммы охватывает: </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содействие сохранению учреждений культуры (капитальный ремонт);</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модернизацию материально-технической базы учреждений культуры (приобретение оборудования);</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сохранение и развитие традиционной народной культуры и любительского самодеятельного творчества;</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развитие библиотечного дела;</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развитие музейного дела;</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финансовое обеспечение деятельности муниципальных казенных учреждений культуры.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Необходимость разработки реализации подпрограммы «Развитие культурно-досуговых учреждений, библиотечного дела и сохранение исторического наследия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на 2017-2020 годы обусловлена потребностью создания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сферах культуры и туризма;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 повышения престижности проживания в малых городах и сельской местности, формирования условий социального комфорта для закрепления на селе трудовых ресурсов. Ситуацию в сфере культуры необходимо не просто стабилизировать с точки зрения объемов, уникальности, востребованности предоставляемых услуг, но и придать новое качество за счет изменения информационно-коммуникативной составляющей, что могло бы обеспечить отрасли культуры устойчивое развитие.</w:t>
      </w:r>
    </w:p>
    <w:p w:rsidR="008F2A48" w:rsidRPr="008F2A48" w:rsidRDefault="008F2A48" w:rsidP="008F2A48">
      <w:pPr>
        <w:widowControl w:val="0"/>
        <w:tabs>
          <w:tab w:val="left" w:pos="6096"/>
        </w:tabs>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2.1. Приоритеты муниципальной политики в сфере реализации подпрограммы.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 соответствии с целями социально-экономического развития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на период до 2020 года предстоит:</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укрепить материально-техническую базу учреждений культуры, библиотек и музея;</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обеспечить условия для повышения профессионального уровня и условий труда работников учреждений культуры;</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содействовать более активному использованию творческого потенциала населения, </w:t>
      </w:r>
      <w:r w:rsidRPr="008F2A48">
        <w:rPr>
          <w:rFonts w:ascii="Times New Roman" w:eastAsia="Calibri" w:hAnsi="Times New Roman" w:cs="Times New Roman"/>
          <w:sz w:val="24"/>
          <w:szCs w:val="24"/>
        </w:rPr>
        <w:lastRenderedPageBreak/>
        <w:t>особенно детей и молодёжи;</w:t>
      </w:r>
    </w:p>
    <w:p w:rsidR="008F2A48" w:rsidRPr="008F2A48" w:rsidRDefault="008F2A48" w:rsidP="008F2A48">
      <w:pPr>
        <w:widowControl w:val="0"/>
        <w:tabs>
          <w:tab w:val="left" w:pos="567"/>
        </w:tabs>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 обеспечить надлежащий уровень сохранения, использования, популяризации объектов культурного наследия.</w:t>
      </w:r>
    </w:p>
    <w:p w:rsidR="008F2A48" w:rsidRPr="008F2A48" w:rsidRDefault="008F2A48" w:rsidP="008F2A4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xml:space="preserve">2.2. Цели, задачи и показатели (индикаторы) достижения целей и решения задач. </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iCs/>
          <w:sz w:val="24"/>
          <w:szCs w:val="24"/>
          <w:lang w:eastAsia="ru-RU"/>
        </w:rPr>
        <w:t xml:space="preserve">В соответствии с приоритетами </w:t>
      </w:r>
      <w:r w:rsidRPr="008F2A48">
        <w:rPr>
          <w:rFonts w:ascii="Times New Roman" w:eastAsia="Times New Roman" w:hAnsi="Times New Roman" w:cs="Times New Roman"/>
          <w:sz w:val="24"/>
          <w:szCs w:val="24"/>
          <w:lang w:eastAsia="ru-RU"/>
        </w:rPr>
        <w:t xml:space="preserve">основной целью подпрограммы является развитие культурного потенциала населения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расширение доступа населения к культурным ценностям и информации, развитие и сохранение кадрового потенциала, обеспечение достойной оплаты труда работников.</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Исходя из поставленной цели определены следующие первоочередные задачи:</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создание условий для творческой самореализации жителей, вовлечение их в организацию и проведение фестивалей, конкурсов, творческих отчетов;</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обеспечение доступности к культурному продукту путем информатизации отрасли;</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8F2A48" w:rsidRPr="008F2A48" w:rsidRDefault="008F2A48" w:rsidP="008F2A48">
      <w:pPr>
        <w:widowControl w:val="0"/>
        <w:autoSpaceDE w:val="0"/>
        <w:snapToGrid w:val="0"/>
        <w:spacing w:after="0" w:line="240" w:lineRule="auto"/>
        <w:ind w:firstLine="709"/>
        <w:jc w:val="both"/>
        <w:rPr>
          <w:rFonts w:ascii="Times New Roman" w:eastAsia="Times New Roman" w:hAnsi="Times New Roman" w:cs="Times New Roman"/>
          <w:sz w:val="24"/>
          <w:szCs w:val="24"/>
          <w:lang w:eastAsia="ar-SA"/>
        </w:rPr>
      </w:pPr>
      <w:r w:rsidRPr="008F2A48">
        <w:rPr>
          <w:rFonts w:ascii="Times New Roman" w:eastAsia="Times New Roman" w:hAnsi="Times New Roman" w:cs="Times New Roman"/>
          <w:sz w:val="24"/>
          <w:szCs w:val="24"/>
          <w:lang w:eastAsia="ar-SA"/>
        </w:rPr>
        <w:t xml:space="preserve">При оценке достижения поставленных задач планируется использовать показатели (индикаторы), характеризующие общее развитие отрасли культуры: </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8F2A48" w:rsidRPr="008F2A48" w:rsidRDefault="008F2A48" w:rsidP="008F2A48">
      <w:pPr>
        <w:widowControl w:val="0"/>
        <w:tabs>
          <w:tab w:val="left" w:pos="517"/>
        </w:tabs>
        <w:adjustRightInd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число пользователей библиотек;</w:t>
      </w:r>
    </w:p>
    <w:p w:rsidR="008F2A48" w:rsidRPr="008F2A48" w:rsidRDefault="008F2A48" w:rsidP="008F2A48">
      <w:pPr>
        <w:widowControl w:val="0"/>
        <w:tabs>
          <w:tab w:val="left" w:pos="517"/>
        </w:tabs>
        <w:adjustRightInd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число посещений библиотек;</w:t>
      </w:r>
    </w:p>
    <w:p w:rsidR="008F2A48" w:rsidRPr="008F2A48" w:rsidRDefault="008F2A48" w:rsidP="008F2A48">
      <w:pPr>
        <w:widowControl w:val="0"/>
        <w:tabs>
          <w:tab w:val="left" w:pos="517"/>
        </w:tabs>
        <w:adjustRightInd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увеличение количества библиографических записей в электронном каталоге библиотек Воронежской области;</w:t>
      </w:r>
    </w:p>
    <w:p w:rsidR="008F2A48" w:rsidRPr="008F2A48" w:rsidRDefault="008F2A48" w:rsidP="008F2A48">
      <w:pPr>
        <w:widowControl w:val="0"/>
        <w:tabs>
          <w:tab w:val="left" w:pos="517"/>
        </w:tabs>
        <w:adjustRightInd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посещаемости музейных учреждений;</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2.3. Сроки и этапы реализации муниципальной программы.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Общий срок реализации программы рассчитан на период с 2014 по 2020 год.</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 Характеристика основных мероприятий подпрограммы.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К основным мероприятиям относятся:</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1. Содействие сохранению учреждений культуры (капитальный ремонт).</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 реализации основного мероприятия: 2018 - 2020 годы.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Исполнитель мероприятия – МКУ «Управление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Износ основных средств в значительной степени затрудняет использование потенциала культуры в полном объеме: требуют ремонта здания учреждений культуры райцентра, неудовлетворительное состояние большинства зданий культуры, находящихся в ведении муниципальных образований сельских поселений. </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Накопившиеся за прошлые годы проблемы в сфере культуры значительно превышают возможности по их решению, темпы износа недвижимых объектов культуры продолжают отставать от темпов их восстановления.</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Органы местного самоуправления района, муниципальные учреждения культуры в </w:t>
      </w:r>
      <w:r w:rsidRPr="008F2A48">
        <w:rPr>
          <w:rFonts w:ascii="Times New Roman" w:eastAsia="Times New Roman" w:hAnsi="Times New Roman" w:cs="Times New Roman"/>
          <w:sz w:val="24"/>
          <w:szCs w:val="24"/>
          <w:lang w:eastAsia="ru-RU"/>
        </w:rPr>
        <w:lastRenderedPageBreak/>
        <w:t>ходе реализации Программы примут участие в проведении ремонтных, противоаварийных работ и противопожарных мероприятий в учреждениях культуры райцентра и сельских поселений района.</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результате осуществления намеченных программных мероприятий будет укреплена материально-техническая база учреждений культуры.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Это окажет существенное влияние на повышение безопасности объектов культуры, сокращение аварийных ситуаций в конструкциях несущих элементов зданий и инженерных систем, соответствие объектов требованиям санитарных норм и правил, предписаний органов противопожарной безопасности по эксплуатации зданий учреждений культуры.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Создание принципиально новых условий в учреждениях культуры позволит реализовать творческий потенциал населения и заложить прочный фундамент для инновационных проектов в культурно-досуговой деятельности.</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2. Модернизация материально-технической базы (приобретение оборудования).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 реализации основного мероприятия: 2018 - 2020 годы.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Исполнитель мероприятия – МКУ «Управление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 муниципальных учреждениях культуры проходят мероприятия различного уровня - концерты, конкурсы, фестивали. Возникает необходимость создания современной технической базы, с широким спектром возможностей. На сегодняшний день имеющееся на базе учреждений культуры оборудование и музыкальные инструменты требует замены или, из-за сильного износа, постоянного ремонта. Давно назрела необходимость в техническом переоснащении учреждений. </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Муниципальные учреждения культуры на сегодняшний день неконкурентоспособны и в полном объеме не готовы отвечать запросам населения.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Кроме того, требуется компьютеризация учреждений культуры, обеспечение их оргтехникой для создания единого информационного пространства (для обеспечения выхода в Интернет).</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Отсутствие поступлений новой мебели в учреждения культуры лишает возможности качественно вести массовую и кружковую работу, предоставлять услуги потребителям на должном уровне.</w:t>
      </w:r>
    </w:p>
    <w:p w:rsidR="008F2A48" w:rsidRPr="008F2A48" w:rsidRDefault="008F2A48" w:rsidP="008F2A48">
      <w:pPr>
        <w:widowControl w:val="0"/>
        <w:tabs>
          <w:tab w:val="num" w:pos="0"/>
        </w:tabs>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Цель данного мероприятия – повышение эффективности и качества культурно-досуговой деятельности путем технического переоснащения, замены морально устаревшего оборудования, музыкальных инструментов, одежды для сцены, компьютеров, подключение к сети Интернет.</w:t>
      </w:r>
    </w:p>
    <w:p w:rsidR="008F2A48" w:rsidRPr="008F2A48" w:rsidRDefault="008F2A48" w:rsidP="008F2A48">
      <w:pPr>
        <w:widowControl w:val="0"/>
        <w:tabs>
          <w:tab w:val="num" w:pos="0"/>
        </w:tabs>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Реализация мероприятия позволит улучшить оснащение учреждений культуры, обеспечив их современным оборудованием и музыкальными инструментами; пополнить книжные фонды муниципальных библиотек; сохранить и обеспечить дальнейшее развитие самодеятельного художественного творчества, традиционной народной культуры.</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Мероприятие 3. Сохранение и развитие традиционной народной культуры и любительского самодеятельного творчества.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Срок реализации основного мероприятия: 2018 - 2020 годы.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Исполнитель мероприятия – МКУ «Управление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МКУ «</w:t>
      </w:r>
      <w:proofErr w:type="spellStart"/>
      <w:r w:rsidRPr="008F2A48">
        <w:rPr>
          <w:rFonts w:ascii="Times New Roman" w:eastAsia="Times New Roman" w:hAnsi="Times New Roman" w:cs="Times New Roman"/>
          <w:sz w:val="24"/>
          <w:szCs w:val="24"/>
          <w:lang w:eastAsia="ru-RU"/>
        </w:rPr>
        <w:t>Межпоселенческий</w:t>
      </w:r>
      <w:proofErr w:type="spellEnd"/>
      <w:r w:rsidRPr="008F2A48">
        <w:rPr>
          <w:rFonts w:ascii="Times New Roman" w:eastAsia="Times New Roman" w:hAnsi="Times New Roman" w:cs="Times New Roman"/>
          <w:sz w:val="24"/>
          <w:szCs w:val="24"/>
          <w:lang w:eastAsia="ru-RU"/>
        </w:rPr>
        <w:t xml:space="preserve"> центр народного творчества и культуры».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Сеть культурно-досуговых учреждений клубного типа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w:t>
      </w:r>
      <w:r w:rsidRPr="008F2A48">
        <w:rPr>
          <w:rFonts w:ascii="Times New Roman" w:eastAsia="Times New Roman" w:hAnsi="Times New Roman" w:cs="Times New Roman"/>
          <w:sz w:val="24"/>
          <w:szCs w:val="24"/>
          <w:lang w:eastAsia="ru-RU"/>
        </w:rPr>
        <w:lastRenderedPageBreak/>
        <w:t>района состоит из 36 учреждений, из них: районные – 4 (РДК, Дом народного творчества и ремёсел, культурно-досуговый центр детей и молодёжи, Дом культуры ветеранов), сельские – 30 (23 СДК, 7 СК), 2 автоклуба, в них работает 362 клубных формирования, в которых насчитывается 3688 участника, в год проводится более 7706 мероприятий, 7 самодеятельных коллективов носят почетное звание «народный».</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Работа учреждений культуры муниципального района традиционно ориентирована на различные возрастные категории граждан с использованием разнообразных направлений и форм работы.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целях выполнения данного мероприятия необходимо:</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Times New Roman" w:hAnsi="Times New Roman" w:cs="Times New Roman"/>
          <w:sz w:val="24"/>
          <w:szCs w:val="24"/>
          <w:lang w:eastAsia="ru-RU"/>
        </w:rPr>
        <w:t>- ежегодное проведение к</w:t>
      </w:r>
      <w:r w:rsidRPr="008F2A48">
        <w:rPr>
          <w:rFonts w:ascii="Times New Roman" w:eastAsia="Calibri" w:hAnsi="Times New Roman" w:cs="Times New Roman"/>
          <w:sz w:val="24"/>
          <w:szCs w:val="24"/>
        </w:rPr>
        <w:t>ультурно-массовых мероприятий: районные фестивали, смотры, конкурсы, государственные и профессиональные праздники;</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организация досуга населения: народные календарные праздники, </w:t>
      </w:r>
      <w:proofErr w:type="spellStart"/>
      <w:r w:rsidRPr="008F2A48">
        <w:rPr>
          <w:rFonts w:ascii="Times New Roman" w:eastAsia="Calibri" w:hAnsi="Times New Roman" w:cs="Times New Roman"/>
          <w:sz w:val="24"/>
          <w:szCs w:val="24"/>
        </w:rPr>
        <w:t>конкурсно</w:t>
      </w:r>
      <w:proofErr w:type="spellEnd"/>
      <w:r w:rsidRPr="008F2A48">
        <w:rPr>
          <w:rFonts w:ascii="Times New Roman" w:eastAsia="Calibri" w:hAnsi="Times New Roman" w:cs="Times New Roman"/>
          <w:sz w:val="24"/>
          <w:szCs w:val="24"/>
        </w:rPr>
        <w:t>-игровые программы, познавательные и досуговые мероприятия с различными категориями населения;</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обеспечение участие в зональных, областных, региональных, Всероссийских фестивалях-конкурсах самодеятельного творчества, профессионального мастерства;</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обеспечение участия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 </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Calibri" w:hAnsi="Times New Roman" w:cs="Times New Roman"/>
          <w:sz w:val="24"/>
          <w:szCs w:val="24"/>
        </w:rPr>
        <w:t xml:space="preserve">- проведение мероприятий </w:t>
      </w:r>
      <w:proofErr w:type="spellStart"/>
      <w:r w:rsidRPr="008F2A48">
        <w:rPr>
          <w:rFonts w:ascii="Times New Roman" w:eastAsia="Calibri" w:hAnsi="Times New Roman" w:cs="Times New Roman"/>
          <w:sz w:val="24"/>
          <w:szCs w:val="24"/>
        </w:rPr>
        <w:t>общерайонного</w:t>
      </w:r>
      <w:proofErr w:type="spellEnd"/>
      <w:r w:rsidRPr="008F2A48">
        <w:rPr>
          <w:rFonts w:ascii="Times New Roman" w:eastAsia="Calibri" w:hAnsi="Times New Roman" w:cs="Times New Roman"/>
          <w:sz w:val="24"/>
          <w:szCs w:val="24"/>
        </w:rPr>
        <w:t xml:space="preserve"> значения, направленные на расширение спектра и улучшение качества социальных услуг в сфере культуры;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поддержка и развитие традиционных народных промыслов;</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Times New Roman" w:hAnsi="Times New Roman" w:cs="Times New Roman"/>
          <w:sz w:val="24"/>
          <w:szCs w:val="24"/>
          <w:lang w:eastAsia="ru-RU"/>
        </w:rPr>
        <w:t xml:space="preserve">- организация семинаров для специалистов учреждений культуры района с целью расширения профессиональных навыков. </w:t>
      </w:r>
    </w:p>
    <w:p w:rsidR="008F2A48" w:rsidRPr="008F2A48" w:rsidRDefault="008F2A48" w:rsidP="008F2A48">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Необходимым условием сохранения традиционной народной культуры и любительского самодеятельного творчества является разработка программ и мероприятий с учетом потребностей разных социальных и возрастных групп населения, с использованием современных информационных и технологических возможностей, совершенствование механизмов поддержки творческих инициатив, которые обеспечат актуализацию культурно-досуговой деятельности, популяризацию среди населения содержательных форм организации досуга. </w:t>
      </w:r>
    </w:p>
    <w:p w:rsidR="008F2A48" w:rsidRPr="008F2A48" w:rsidRDefault="008F2A48" w:rsidP="008F2A48">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Для улучшения качества работы по сохранению объектов культурного наследия, военно-мемориальных объектов и использования их в патриотическом воспитании граждан и подрастающего поколения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также необходимы:</w:t>
      </w:r>
    </w:p>
    <w:p w:rsidR="008F2A48" w:rsidRPr="008F2A48" w:rsidRDefault="008F2A48" w:rsidP="008F2A48">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разработка планов, перечней мероприятий по обеспечению сохранности военно-мемориальных объектов на территории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проведение работ по ремонту, восстановлению и благоустройству памятников и территорий военно-мемориальных объектов.</w:t>
      </w:r>
    </w:p>
    <w:p w:rsidR="008F2A48" w:rsidRPr="008F2A48" w:rsidRDefault="008F2A48" w:rsidP="008F2A48">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проведение работ по достойному увековечиванию памяти погибших при исполнении воинского долга в годы Великой Отечественной войны 1941 – 1945 г. г., а также в ходе последующих войн и конфликтов.</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Стимулирование творческого процесса служит одним из основных методов поддержки развития отрасли культуры. Это направление расходов бюджетных средств, по которому выражается результат. </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3.1. Развитие культурно-познавательного внутреннего и въездного туризма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 реализации данного мероприятия – 2018-2020гг.</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Культурно-познавательный туризм представляет собой комплексное явление, связанное с поездками с познавательной целью граждан по территории своего района и въезд на территорию района туристов, знакомством с культурой, в результате которого человек </w:t>
      </w:r>
      <w:r w:rsidRPr="008F2A48">
        <w:rPr>
          <w:rFonts w:ascii="Times New Roman" w:eastAsia="Times New Roman" w:hAnsi="Times New Roman" w:cs="Times New Roman"/>
          <w:sz w:val="24"/>
          <w:szCs w:val="24"/>
          <w:lang w:eastAsia="ru-RU"/>
        </w:rPr>
        <w:lastRenderedPageBreak/>
        <w:t>формирует культурную компетентность, самосознание и культурное самоопределение. Таким образом, культурно-познавательный туризм станет одним из инструментов в процессе создания гармоничной личности. Сегодня помимо традиционного культурно-познавательного туризма указываются следующие направления культурно-познавательного туризма: культурно-исторический, культурно-событийный, культурно-археологический, культурно-этнографический, культурно-этнический, культурно-религиозный, культурно- экологический и др.</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Цель мероприятия: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формирование представления о </w:t>
      </w:r>
      <w:proofErr w:type="spellStart"/>
      <w:r w:rsidRPr="008F2A48">
        <w:rPr>
          <w:rFonts w:ascii="Times New Roman" w:eastAsia="Times New Roman" w:hAnsi="Times New Roman" w:cs="Times New Roman"/>
          <w:sz w:val="24"/>
          <w:szCs w:val="24"/>
          <w:lang w:eastAsia="ru-RU"/>
        </w:rPr>
        <w:t>Богучарском</w:t>
      </w:r>
      <w:proofErr w:type="spellEnd"/>
      <w:r w:rsidRPr="008F2A48">
        <w:rPr>
          <w:rFonts w:ascii="Times New Roman" w:eastAsia="Times New Roman" w:hAnsi="Times New Roman" w:cs="Times New Roman"/>
          <w:sz w:val="24"/>
          <w:szCs w:val="24"/>
          <w:lang w:eastAsia="ru-RU"/>
        </w:rPr>
        <w:t xml:space="preserve"> районе как о районе, благоприятном для туризма, проведение мероприятий, интересных для туристов;</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-развитие культурно-познавательного туризма, как важного средства создания культурных связей, а также способа приобщения к культуре. </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Задачи мероприятия:</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 разработка комплекса программных мероприятий, направленных на подготовку объектов наследия и учреждений культуры к включению в программу культурно-познавательного туризма;</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проведение инвентаризации ресурсов культурно-познавательного туризма района;</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повышение качества туристических продуктов и культурных программ;</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разработка образа района как объекта культурно-познавательного туризма (например, «Шолохов и Богучар», «Богучар – родина русского сказочника Афанасьева», «Белогорский целебный источник» и т. п.), улучшение инвестиционного климата;</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разработка событийного календаря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района на 2018-2020 годы.</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Реализация мероприятия будет способствовать созданию прочных предпосылок и условий для удовлетворения потребностей населения в активном и полноценном отдыхе, приобщении к культурным ценностям. При этом особое внимание будет уделено решению проблем отдыха и туризма наименее социально защищенных слоев населения, развитие семейного туризма.</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Намеченные меры будут способствовать расширению притока в район туристов, воспитанию патриотичности, так как они интенсифицируют работу по выявлению местных преимуществ и общих национальных ценностей, обеспечат более полное использование культурного потенциала района. </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Развитие в </w:t>
      </w:r>
      <w:proofErr w:type="spellStart"/>
      <w:r w:rsidRPr="008F2A48">
        <w:rPr>
          <w:rFonts w:ascii="Times New Roman" w:eastAsia="Calibri" w:hAnsi="Times New Roman" w:cs="Times New Roman"/>
          <w:sz w:val="24"/>
          <w:szCs w:val="24"/>
        </w:rPr>
        <w:t>Богучарском</w:t>
      </w:r>
      <w:proofErr w:type="spellEnd"/>
      <w:r w:rsidRPr="008F2A48">
        <w:rPr>
          <w:rFonts w:ascii="Times New Roman" w:eastAsia="Calibri" w:hAnsi="Times New Roman" w:cs="Times New Roman"/>
          <w:sz w:val="24"/>
          <w:szCs w:val="24"/>
        </w:rPr>
        <w:t xml:space="preserve"> муниципальном районе культурно-познавательного въездного и внутреннего туризма значительно повысит его привлекательность как сферы предпринимательства и сферы делового сотрудничества.</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Индикаторы реализации мероприятия:</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увеличение числа туристов (посетителей мероприятий);</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увеличение числа проводимых мероприятий (в том числе для туристов и с участием туристов).</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3.2. Патриотическое воспитание</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 реализации данного мероприятия – 2018-2020 гг.</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ориентировано на все социальные слои и возрастные группы граждан при сохранении приоритета патриотического воспитания детей и молодежи.</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Цель мероприятия:</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укрепление межуровневого и межотраслевого взаимодействия, общественно-государственного партнерства в вопросах патриотического воспитания;</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и возрастных особенностей граждан, включающих в себя:</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содействие укреплению и развитию общественного сознания, высокой </w:t>
      </w:r>
      <w:r w:rsidRPr="008F2A48">
        <w:rPr>
          <w:rFonts w:ascii="Times New Roman" w:eastAsia="Times New Roman" w:hAnsi="Times New Roman" w:cs="Times New Roman"/>
          <w:sz w:val="24"/>
          <w:szCs w:val="24"/>
          <w:lang w:eastAsia="ru-RU"/>
        </w:rPr>
        <w:lastRenderedPageBreak/>
        <w:t>нравственности и гражданской солидарности;</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активизацию интереса к изучению истории России и формирование чувства уважения к прошлому нашей страны, ее героическим страницам, в том числе сохранение памяти о подвигах защитников Отечества;</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углубление знаний граждан о событиях, ставших основой государственных праздников и памятных дат России и ее регионов;</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символами памятникам Отечества;</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популяризацию подвигов героев видных деятелей российской истории и культуры, уроженцев </w:t>
      </w:r>
      <w:proofErr w:type="spellStart"/>
      <w:r w:rsidRPr="008F2A48">
        <w:rPr>
          <w:rFonts w:ascii="Times New Roman" w:eastAsia="Times New Roman" w:hAnsi="Times New Roman" w:cs="Times New Roman"/>
          <w:sz w:val="24"/>
          <w:szCs w:val="24"/>
          <w:lang w:eastAsia="ru-RU"/>
        </w:rPr>
        <w:t>Богучарской</w:t>
      </w:r>
      <w:proofErr w:type="spellEnd"/>
      <w:r w:rsidRPr="008F2A48">
        <w:rPr>
          <w:rFonts w:ascii="Times New Roman" w:eastAsia="Times New Roman" w:hAnsi="Times New Roman" w:cs="Times New Roman"/>
          <w:sz w:val="24"/>
          <w:szCs w:val="24"/>
          <w:lang w:eastAsia="ru-RU"/>
        </w:rPr>
        <w:t xml:space="preserve"> земли, от древних времен до наших дней, в том числе Георгиевских кавалеров, Героев Советского Союза, Героев Российской Федерации, Героев труда, граждан, награжденных за большие заслуги перед государством и обществом;</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создание и активную поддержку детских и молодежных патриотических объединений при учреждениях культуры;</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активную краеведческую работу.</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обеспечение формирования у молодежи морально-психологической и физической готовности к защите Отечества, верности конституционному и воинскому догу в условиях мирного и военного времени, высокой гражданской ответственности;</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развитие и активизацию взаимодействия военно-патриотических объединений (клубов), воинских частей и ветеранских организаций с учреждениями культуры в целях повышения мотивации у молодежи к военной службе и готовности к защите Отечества;</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формирование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 путем вовлечения их в волонтерскую практику.</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целях выполнения задач патриотического воспитания необходимо актуализировать такие его формы, как:</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числа постоянно действующих объединений, клубов, кружков патриотического направления в клубных и библиотечных учреждениях района, краеведческом музее;</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углубление контактов с образовательными учреждениями района в вопросах патриотического воспитания, основываясь на общих задачах и принципах доброжелательного взаимного партнерства, избегая суеты и параллелизма;</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количества и повышение качества проводимых мероприятий патриотического характера;</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активное использование в программах праздников, концертов других публичных мероприятиях патриотических произведений, государственной атрибутики;</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шире пропагандировать исторические знания, внедрять современные формы и методы работы (</w:t>
      </w:r>
      <w:proofErr w:type="spellStart"/>
      <w:r w:rsidRPr="008F2A48">
        <w:rPr>
          <w:rFonts w:ascii="Times New Roman" w:eastAsia="Times New Roman" w:hAnsi="Times New Roman" w:cs="Times New Roman"/>
          <w:sz w:val="24"/>
          <w:szCs w:val="24"/>
          <w:lang w:eastAsia="ru-RU"/>
        </w:rPr>
        <w:t>квест</w:t>
      </w:r>
      <w:proofErr w:type="spellEnd"/>
      <w:r w:rsidRPr="008F2A48">
        <w:rPr>
          <w:rFonts w:ascii="Times New Roman" w:eastAsia="Times New Roman" w:hAnsi="Times New Roman" w:cs="Times New Roman"/>
          <w:sz w:val="24"/>
          <w:szCs w:val="24"/>
          <w:lang w:eastAsia="ru-RU"/>
        </w:rPr>
        <w:t>-игры, патриотические акции, школы волонтеров и т.п.).</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Намеченные меры будут способствовать воспитанию любви и преданности России и своей малой Родине, станут мотивацией для приложения сил сделать их краше и комфортнее, будут пробуждать гордость и желание защищать свою страну.</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Индикаторы реализации мероприятия:</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числа детей и молодежи, участвующих в патриотических мероприятиях;</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количества и улучшение качества мероприятий патриотической направленности;</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объединение усилий различных ведомств, общественных организаций и семьи в вопросах патриотического воспитания детей и молодежи.</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lastRenderedPageBreak/>
        <w:t>Мероприятие 4. Развитие библиотечного дела.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 реализации основного мероприятия: 2018 - 2020 годы.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Исполнитель мероприятия – РМКУ «</w:t>
      </w:r>
      <w:proofErr w:type="spellStart"/>
      <w:r w:rsidRPr="008F2A48">
        <w:rPr>
          <w:rFonts w:ascii="Times New Roman" w:eastAsia="Times New Roman" w:hAnsi="Times New Roman" w:cs="Times New Roman"/>
          <w:sz w:val="24"/>
          <w:szCs w:val="24"/>
          <w:lang w:eastAsia="ru-RU"/>
        </w:rPr>
        <w:t>Богучарская</w:t>
      </w:r>
      <w:proofErr w:type="spellEnd"/>
      <w:r w:rsidRPr="008F2A48">
        <w:rPr>
          <w:rFonts w:ascii="Times New Roman" w:eastAsia="Times New Roman" w:hAnsi="Times New Roman" w:cs="Times New Roman"/>
          <w:sz w:val="24"/>
          <w:szCs w:val="24"/>
          <w:lang w:eastAsia="ru-RU"/>
        </w:rPr>
        <w:t xml:space="preserve"> </w:t>
      </w:r>
      <w:proofErr w:type="spellStart"/>
      <w:r w:rsidRPr="008F2A48">
        <w:rPr>
          <w:rFonts w:ascii="Times New Roman" w:eastAsia="Times New Roman" w:hAnsi="Times New Roman" w:cs="Times New Roman"/>
          <w:sz w:val="24"/>
          <w:szCs w:val="24"/>
          <w:lang w:eastAsia="ru-RU"/>
        </w:rPr>
        <w:t>межпоселенческая</w:t>
      </w:r>
      <w:proofErr w:type="spellEnd"/>
      <w:r w:rsidRPr="008F2A48">
        <w:rPr>
          <w:rFonts w:ascii="Times New Roman" w:eastAsia="Times New Roman" w:hAnsi="Times New Roman" w:cs="Times New Roman"/>
          <w:sz w:val="24"/>
          <w:szCs w:val="24"/>
          <w:lang w:eastAsia="ru-RU"/>
        </w:rPr>
        <w:t xml:space="preserve"> центральная библиотека».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Сеть библиотек района состоит из 32 библиотек, 1 </w:t>
      </w:r>
      <w:proofErr w:type="spellStart"/>
      <w:r w:rsidRPr="008F2A48">
        <w:rPr>
          <w:rFonts w:ascii="Times New Roman" w:eastAsia="Times New Roman" w:hAnsi="Times New Roman" w:cs="Times New Roman"/>
          <w:sz w:val="24"/>
          <w:szCs w:val="24"/>
          <w:lang w:eastAsia="ru-RU"/>
        </w:rPr>
        <w:t>межпоселенческая</w:t>
      </w:r>
      <w:proofErr w:type="spellEnd"/>
      <w:r w:rsidRPr="008F2A48">
        <w:rPr>
          <w:rFonts w:ascii="Times New Roman" w:eastAsia="Times New Roman" w:hAnsi="Times New Roman" w:cs="Times New Roman"/>
          <w:sz w:val="24"/>
          <w:szCs w:val="24"/>
          <w:lang w:eastAsia="ru-RU"/>
        </w:rPr>
        <w:t xml:space="preserve"> центральная районная библиотека, филиал «Военный городок», 1 детская библиотека, 29 сельских библиотек-филиалов. Библиотечный фонд составляет на начало 2018 года -361537 экз. Число пользователей -17316 чел.</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Одна из главных задач мероприятия - формирование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 Однако, 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Согласно плана мероприятий ("дорожной карты")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"Изменения в отраслях социальной сферы, направленные на повышение эффективности деятельности сферы культуры" (далее - "дорожная карта") увеличение доли публичных библиотек, подключенных к сети "Интернет" в общем количестве библиотек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должно увеличиться с 23,9% в 2013 году до 50,0% в 2018 году; увеличение количества библиографических записей в электронном каталоге библиотек Воронежской области, в том числе, включенных в сводный электронный каталог библиотек России (по сравнению с предыдущим годом) должно составить до 8 % в 2018 г.</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xml:space="preserve">Назрел вопрос о замене устаревшего библиотечного оборудования. </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Для решения выше обозначенных проблем необходимо укрепление материально технической базы библиотек.</w:t>
      </w:r>
    </w:p>
    <w:p w:rsidR="008F2A48" w:rsidRPr="008F2A48" w:rsidRDefault="008F2A48" w:rsidP="008F2A48">
      <w:pPr>
        <w:widowControl w:val="0"/>
        <w:shd w:val="clear" w:color="auto" w:fill="FFFFFF"/>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Развитие библиотечного дела включает:</w:t>
      </w:r>
    </w:p>
    <w:p w:rsidR="008F2A48" w:rsidRPr="008F2A48" w:rsidRDefault="008F2A48" w:rsidP="008F2A48">
      <w:pPr>
        <w:widowControl w:val="0"/>
        <w:shd w:val="clear" w:color="auto" w:fill="FFFFFF"/>
        <w:tabs>
          <w:tab w:val="left" w:pos="709"/>
        </w:tabs>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 внедрение новых информационных технологий в обслуживание читателей региона (подключение к сети Интернет);</w:t>
      </w:r>
    </w:p>
    <w:p w:rsidR="008F2A48" w:rsidRPr="008F2A48" w:rsidRDefault="008F2A48" w:rsidP="008F2A48">
      <w:pPr>
        <w:widowControl w:val="0"/>
        <w:shd w:val="clear" w:color="auto" w:fill="FFFFFF"/>
        <w:tabs>
          <w:tab w:val="left" w:pos="709"/>
          <w:tab w:val="left" w:pos="1418"/>
        </w:tabs>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 комплектования книжных фондов библиотек; </w:t>
      </w:r>
    </w:p>
    <w:p w:rsidR="008F2A48" w:rsidRPr="008F2A48" w:rsidRDefault="008F2A48" w:rsidP="008F2A48">
      <w:pPr>
        <w:widowControl w:val="0"/>
        <w:shd w:val="clear" w:color="auto" w:fill="FFFFFF"/>
        <w:tabs>
          <w:tab w:val="left" w:pos="709"/>
        </w:tabs>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 профессиональную переподготовку и повышение квалификации библиотечных работников;</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Times New Roman" w:hAnsi="Times New Roman" w:cs="Times New Roman"/>
          <w:sz w:val="24"/>
          <w:szCs w:val="24"/>
          <w:lang w:eastAsia="ru-RU"/>
        </w:rPr>
        <w:t xml:space="preserve"> </w:t>
      </w:r>
      <w:r w:rsidRPr="008F2A48">
        <w:rPr>
          <w:rFonts w:ascii="Times New Roman" w:eastAsia="Calibri" w:hAnsi="Times New Roman" w:cs="Times New Roman"/>
          <w:sz w:val="24"/>
          <w:szCs w:val="24"/>
        </w:rPr>
        <w:t xml:space="preserve">- обеспечение участия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 </w:t>
      </w:r>
    </w:p>
    <w:p w:rsidR="008F2A48" w:rsidRPr="008F2A48" w:rsidRDefault="008F2A48" w:rsidP="008F2A48">
      <w:pPr>
        <w:widowControl w:val="0"/>
        <w:shd w:val="clear" w:color="auto" w:fill="FFFFFF"/>
        <w:tabs>
          <w:tab w:val="left" w:pos="709"/>
        </w:tabs>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В ходе выполнения мероприятия будут выполнены задачи:</w:t>
      </w:r>
    </w:p>
    <w:p w:rsidR="008F2A48" w:rsidRPr="008F2A48" w:rsidRDefault="008F2A48" w:rsidP="008F2A48">
      <w:pPr>
        <w:widowControl w:val="0"/>
        <w:shd w:val="clear" w:color="auto" w:fill="FFFFFF"/>
        <w:tabs>
          <w:tab w:val="left" w:pos="709"/>
        </w:tabs>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 сохранение единого информационного пространства; </w:t>
      </w:r>
    </w:p>
    <w:p w:rsidR="008F2A48" w:rsidRPr="008F2A48" w:rsidRDefault="008F2A48" w:rsidP="008F2A48">
      <w:pPr>
        <w:widowControl w:val="0"/>
        <w:shd w:val="clear" w:color="auto" w:fill="FFFFFF"/>
        <w:tabs>
          <w:tab w:val="left" w:pos="709"/>
        </w:tabs>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 содействие патриотическому и нравственному развитию подрастающего поколения;</w:t>
      </w:r>
    </w:p>
    <w:p w:rsidR="008F2A48" w:rsidRPr="008F2A48" w:rsidRDefault="008F2A48" w:rsidP="008F2A48">
      <w:pPr>
        <w:widowControl w:val="0"/>
        <w:shd w:val="clear" w:color="auto" w:fill="FFFFFF"/>
        <w:tabs>
          <w:tab w:val="left" w:pos="709"/>
        </w:tabs>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 поддержка и повышение творческих способностей населения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района.</w:t>
      </w:r>
    </w:p>
    <w:p w:rsidR="008F2A48" w:rsidRPr="008F2A48" w:rsidRDefault="008F2A48" w:rsidP="008F2A48">
      <w:pPr>
        <w:widowControl w:val="0"/>
        <w:shd w:val="clear" w:color="auto" w:fill="FFFFFF"/>
        <w:tabs>
          <w:tab w:val="left" w:pos="1418"/>
        </w:tabs>
        <w:spacing w:after="0" w:line="240" w:lineRule="auto"/>
        <w:ind w:firstLine="709"/>
        <w:contextualSpacing/>
        <w:jc w:val="both"/>
        <w:rPr>
          <w:rFonts w:ascii="Times New Roman" w:eastAsia="Calibri" w:hAnsi="Times New Roman" w:cs="Times New Roman"/>
          <w:sz w:val="24"/>
          <w:szCs w:val="24"/>
        </w:rPr>
      </w:pPr>
    </w:p>
    <w:p w:rsidR="008F2A48" w:rsidRPr="008F2A48" w:rsidRDefault="008F2A48" w:rsidP="008F2A48">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5. Развитие музейного дела.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 реализации основного мероприятия: 2018 - 2020 годы.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Исполнитель мероприятия – МКУ «</w:t>
      </w:r>
      <w:proofErr w:type="spellStart"/>
      <w:r w:rsidRPr="008F2A48">
        <w:rPr>
          <w:rFonts w:ascii="Times New Roman" w:eastAsia="Times New Roman" w:hAnsi="Times New Roman" w:cs="Times New Roman"/>
          <w:sz w:val="24"/>
          <w:szCs w:val="24"/>
          <w:lang w:eastAsia="ru-RU"/>
        </w:rPr>
        <w:t>Богучарский</w:t>
      </w:r>
      <w:proofErr w:type="spellEnd"/>
      <w:r w:rsidRPr="008F2A48">
        <w:rPr>
          <w:rFonts w:ascii="Times New Roman" w:eastAsia="Times New Roman" w:hAnsi="Times New Roman" w:cs="Times New Roman"/>
          <w:sz w:val="24"/>
          <w:szCs w:val="24"/>
          <w:lang w:eastAsia="ru-RU"/>
        </w:rPr>
        <w:t xml:space="preserve"> районный историко-краеведческий музей».</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В формировании исторической памяти и обеспечения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патриотическом воспитании населения.</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Главным направлением работы музея является сохранение историко-культурного наследия, рассказывающего об архитектуре, культуре, промышленности и природе нашего края.</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В течение года музей ведет большую работу по формированию фондов и коллекций. На начало 2018 года число предметов основного фонда музея насчитывает 30253 экспонатов основного и научно вспомогательного фонда. </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Основные задачи мероприятия: </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Пополнение и обновление фондов музея, выставочная и экскурсионная работа, массовые мероприятия по пропаганде исторического наследия района и др. мероприятия на базе музея и за его пределами, </w:t>
      </w:r>
      <w:r w:rsidRPr="008F2A48">
        <w:rPr>
          <w:rFonts w:ascii="Times New Roman" w:eastAsia="Times New Roman" w:hAnsi="Times New Roman" w:cs="Times New Roman"/>
          <w:sz w:val="24"/>
          <w:szCs w:val="24"/>
          <w:lang w:eastAsia="ru-RU"/>
        </w:rPr>
        <w:t xml:space="preserve">издание каталогов, изготовление наглядных пособий историко-краеведческой и культурной направленности. Кроме того, актуальна проблема более эффективного использования историко-культурного потенциала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района для активизации внутреннего туризма.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Цели мероприятия: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сохранение историко-культурного наследия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внедрение в музейную сферу новых информационных технологий;</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улучшение сохранности музейных фондов;</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повышение качества и доступности музейных услуг;</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расширение разнообразия музейных услуг и форм музейной деятельности; </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рост востребованности музеев у населения;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повышение эффективности использования бюджетных средств, направляемых на музейное дело;</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повышение качества музейного менеджмента, прозрачности, подотчетности и результативности деятельности музея;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развитие сферы туризма в районе;</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максимальное вовлечение туризма в популяризацию и использование историко-культурного наследия;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укрепление материально-технической базы.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6. Финансовое обеспечение деятельности муниципальных казенных учреждений культуры.</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Основная задача данного мероприятия состоит в концентрации финансовых ресурсов на проведение наиболее значимых мероприятий, направленных на сохранение и обеспечение функционирования учреждений культуры, финансовой поддержки творческих коллективов, социально значимых проектов; повышение оплаты труда работников культуры, предусмотренное Указом Президента Российской Федерации от 07.05.2012 </w:t>
      </w:r>
    </w:p>
    <w:p w:rsidR="008F2A48" w:rsidRPr="008F2A48" w:rsidRDefault="008F2A48" w:rsidP="008F2A48">
      <w:pPr>
        <w:widowControl w:val="0"/>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597 "О мероприятиях по реализации государственной социальной политики" и средней заработной платы, установленной в Воронежской области и в соответствии планом мероприятий "Дорожная карта", утвержденным распоряжением администрации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муниципального района Воронежской области от 17.06.2013 № 172, доведение средней заработной платы работников культуры до 100 % средней заработной платы, установленной в Воронежской области к 2018 году, повышение квалификации работников культуры.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 реализации мероприятия: 2018 - 2020 годы.</w:t>
      </w:r>
    </w:p>
    <w:p w:rsidR="008F2A48" w:rsidRPr="008F2A48" w:rsidRDefault="008F2A48" w:rsidP="008F2A48">
      <w:pPr>
        <w:widowControl w:val="0"/>
        <w:shd w:val="clear" w:color="auto" w:fill="FFFFFF"/>
        <w:tabs>
          <w:tab w:val="left" w:leader="underscore" w:pos="1793"/>
        </w:tabs>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Исполнители мероприятия – МКУ «Управление культуры»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муниципального района, МКУ «</w:t>
      </w:r>
      <w:proofErr w:type="spellStart"/>
      <w:r w:rsidRPr="008F2A48">
        <w:rPr>
          <w:rFonts w:ascii="Times New Roman" w:eastAsia="Calibri" w:hAnsi="Times New Roman" w:cs="Times New Roman"/>
          <w:sz w:val="24"/>
          <w:szCs w:val="24"/>
        </w:rPr>
        <w:t>Межпоселенческий</w:t>
      </w:r>
      <w:proofErr w:type="spellEnd"/>
      <w:r w:rsidRPr="008F2A48">
        <w:rPr>
          <w:rFonts w:ascii="Times New Roman" w:eastAsia="Calibri" w:hAnsi="Times New Roman" w:cs="Times New Roman"/>
          <w:sz w:val="24"/>
          <w:szCs w:val="24"/>
        </w:rPr>
        <w:t xml:space="preserve"> центр народного творчества и культуры», РМКУ «</w:t>
      </w:r>
      <w:proofErr w:type="spellStart"/>
      <w:r w:rsidRPr="008F2A48">
        <w:rPr>
          <w:rFonts w:ascii="Times New Roman" w:eastAsia="Calibri" w:hAnsi="Times New Roman" w:cs="Times New Roman"/>
          <w:sz w:val="24"/>
          <w:szCs w:val="24"/>
        </w:rPr>
        <w:t>Богучарская</w:t>
      </w:r>
      <w:proofErr w:type="spellEnd"/>
      <w:r w:rsidRPr="008F2A48">
        <w:rPr>
          <w:rFonts w:ascii="Times New Roman" w:eastAsia="Calibri" w:hAnsi="Times New Roman" w:cs="Times New Roman"/>
          <w:sz w:val="24"/>
          <w:szCs w:val="24"/>
        </w:rPr>
        <w:t xml:space="preserve"> </w:t>
      </w:r>
      <w:proofErr w:type="spellStart"/>
      <w:r w:rsidRPr="008F2A48">
        <w:rPr>
          <w:rFonts w:ascii="Times New Roman" w:eastAsia="Calibri" w:hAnsi="Times New Roman" w:cs="Times New Roman"/>
          <w:sz w:val="24"/>
          <w:szCs w:val="24"/>
        </w:rPr>
        <w:t>межпоселенческая</w:t>
      </w:r>
      <w:proofErr w:type="spellEnd"/>
      <w:r w:rsidRPr="008F2A48">
        <w:rPr>
          <w:rFonts w:ascii="Times New Roman" w:eastAsia="Calibri" w:hAnsi="Times New Roman" w:cs="Times New Roman"/>
          <w:sz w:val="24"/>
          <w:szCs w:val="24"/>
        </w:rPr>
        <w:t xml:space="preserve"> центральная библиотека», МКУ «</w:t>
      </w:r>
      <w:proofErr w:type="spellStart"/>
      <w:r w:rsidRPr="008F2A48">
        <w:rPr>
          <w:rFonts w:ascii="Times New Roman" w:eastAsia="Calibri" w:hAnsi="Times New Roman" w:cs="Times New Roman"/>
          <w:sz w:val="24"/>
          <w:szCs w:val="24"/>
        </w:rPr>
        <w:t>Богучарский</w:t>
      </w:r>
      <w:proofErr w:type="spellEnd"/>
      <w:r w:rsidRPr="008F2A48">
        <w:rPr>
          <w:rFonts w:ascii="Times New Roman" w:eastAsia="Calibri" w:hAnsi="Times New Roman" w:cs="Times New Roman"/>
          <w:sz w:val="24"/>
          <w:szCs w:val="24"/>
        </w:rPr>
        <w:t xml:space="preserve"> </w:t>
      </w:r>
      <w:r w:rsidRPr="008F2A48">
        <w:rPr>
          <w:rFonts w:ascii="Times New Roman" w:eastAsia="Calibri" w:hAnsi="Times New Roman" w:cs="Times New Roman"/>
          <w:sz w:val="24"/>
          <w:szCs w:val="24"/>
        </w:rPr>
        <w:lastRenderedPageBreak/>
        <w:t>районный историко-краеведческий музей».</w:t>
      </w:r>
    </w:p>
    <w:p w:rsidR="008F2A48" w:rsidRPr="008F2A48" w:rsidRDefault="008F2A48" w:rsidP="008F2A48">
      <w:pPr>
        <w:widowControl w:val="0"/>
        <w:shd w:val="clear" w:color="auto" w:fill="FFFFFF"/>
        <w:tabs>
          <w:tab w:val="left" w:leader="underscore" w:pos="1793"/>
        </w:tabs>
        <w:spacing w:after="0" w:line="240" w:lineRule="auto"/>
        <w:ind w:firstLine="709"/>
        <w:contextualSpacing/>
        <w:jc w:val="both"/>
        <w:rPr>
          <w:rFonts w:ascii="Times New Roman" w:eastAsia="Calibri" w:hAnsi="Times New Roman" w:cs="Times New Roman"/>
          <w:sz w:val="24"/>
          <w:szCs w:val="24"/>
        </w:rPr>
      </w:pP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Мероприятие 7. Государственная программа Воронежской области «Доступная среда».</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Срок реализации данного мероприятия - 2015 – 2020 гг.</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Основными задачами данного мероприятия являются:</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адаптация зданий, приоритетных культурно-зрелищных, библиотечных и музейных учреждений и прилегающим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формах;</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 организация музейных экскурсий для инвалидов по зрению с использованием аудиогида, для инвалидов по слуху с предоставлением им соответствующей текстовой информации.</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Мероприятие 8. Реализация мероприятий федеральной целевой программы «Укрепление единства российской нации и этнокультурное развитие народов России (2014-2020 годы)» в рамках подпрограммы «Этнокультурное развитие Воронежской области» государственной программы Воронежской области «Развитие культуры и туризма»</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Срок реализации данного мероприятия – 2015-2020 гг.</w:t>
      </w:r>
    </w:p>
    <w:p w:rsidR="008F2A48" w:rsidRPr="008F2A48" w:rsidRDefault="008F2A48" w:rsidP="008F2A48">
      <w:pPr>
        <w:widowControl w:val="0"/>
        <w:shd w:val="clear" w:color="auto" w:fill="FFFFFF"/>
        <w:tabs>
          <w:tab w:val="left" w:leader="underscore" w:pos="0"/>
        </w:tabs>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Calibri" w:hAnsi="Times New Roman" w:cs="Times New Roman"/>
          <w:sz w:val="24"/>
          <w:szCs w:val="24"/>
        </w:rPr>
        <w:t xml:space="preserve">Основное мероприятие подпрограммы - </w:t>
      </w:r>
      <w:r w:rsidRPr="008F2A48">
        <w:rPr>
          <w:rFonts w:ascii="Times New Roman" w:eastAsia="Times New Roman" w:hAnsi="Times New Roman" w:cs="Times New Roman"/>
          <w:sz w:val="24"/>
          <w:szCs w:val="24"/>
          <w:lang w:eastAsia="ru-RU"/>
        </w:rPr>
        <w:t xml:space="preserve">этнокультурное развитие народов, проживающих на территории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p w:rsidR="008F2A48" w:rsidRPr="008F2A48" w:rsidRDefault="008F2A48" w:rsidP="008F2A48">
      <w:pPr>
        <w:widowControl w:val="0"/>
        <w:shd w:val="clear" w:color="auto" w:fill="FFFFFF"/>
        <w:tabs>
          <w:tab w:val="left" w:leader="underscore" w:pos="0"/>
        </w:tabs>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Times New Roman" w:hAnsi="Times New Roman" w:cs="Times New Roman"/>
          <w:sz w:val="24"/>
          <w:szCs w:val="24"/>
          <w:lang w:eastAsia="ru-RU"/>
        </w:rPr>
        <w:t xml:space="preserve">Цель подпрограммы - укрепление единства многонационального народа Российской Федерации на территории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p w:rsidR="008F2A48" w:rsidRPr="008F2A48" w:rsidRDefault="008F2A48" w:rsidP="008F2A48">
      <w:pPr>
        <w:widowControl w:val="0"/>
        <w:shd w:val="clear" w:color="auto" w:fill="FFFFFF"/>
        <w:tabs>
          <w:tab w:val="left" w:leader="underscore" w:pos="0"/>
        </w:tabs>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Задача подпрограммы - содействие этнокультурному многообразию народов России на территории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p w:rsidR="008F2A48" w:rsidRPr="008F2A48" w:rsidRDefault="008F2A48" w:rsidP="008F2A48">
      <w:pPr>
        <w:widowControl w:val="0"/>
        <w:shd w:val="clear" w:color="auto" w:fill="FFFFFF"/>
        <w:tabs>
          <w:tab w:val="left" w:leader="underscore" w:pos="0"/>
        </w:tabs>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Реализация подпрограммы будет способствовать укреплению единства многонационального народа Российской Федерации (российской нации) на территории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вследствие:</w:t>
      </w:r>
      <w:r w:rsidRPr="008F2A48">
        <w:rPr>
          <w:rFonts w:ascii="Times New Roman" w:eastAsia="Times New Roman" w:hAnsi="Times New Roman" w:cs="Times New Roman"/>
          <w:sz w:val="24"/>
          <w:szCs w:val="24"/>
          <w:lang w:eastAsia="ru-RU"/>
        </w:rPr>
        <w:br/>
        <w:t xml:space="preserve"> - повышения интереса и знаний жителей района об истории народов России, об объектах культурного наследия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p w:rsidR="008F2A48" w:rsidRPr="008F2A48" w:rsidRDefault="008F2A48" w:rsidP="008F2A48">
      <w:pPr>
        <w:widowControl w:val="0"/>
        <w:shd w:val="clear" w:color="auto" w:fill="FFFFFF"/>
        <w:tabs>
          <w:tab w:val="left" w:leader="underscore" w:pos="0"/>
        </w:tabs>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поддержки языкового многообразия и формирования уважительного отношения к русскому языку как основному фактору укрепления гражданской идентичности на территории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p w:rsidR="008F2A48" w:rsidRPr="008F2A48" w:rsidRDefault="008F2A48" w:rsidP="008F2A48">
      <w:pPr>
        <w:widowControl w:val="0"/>
        <w:shd w:val="clear" w:color="auto" w:fill="FFFFFF"/>
        <w:tabs>
          <w:tab w:val="left" w:leader="underscore" w:pos="0"/>
        </w:tabs>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роста числа участников мероприятий, направленных на этнокультурное развитие народов России и поддержку языкового многообразия;</w:t>
      </w:r>
    </w:p>
    <w:p w:rsidR="008F2A48" w:rsidRPr="008F2A48" w:rsidRDefault="008F2A48" w:rsidP="008F2A48">
      <w:pPr>
        <w:widowControl w:val="0"/>
        <w:shd w:val="clear" w:color="auto" w:fill="FFFFFF"/>
        <w:tabs>
          <w:tab w:val="left" w:leader="underscore" w:pos="0"/>
        </w:tabs>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содействия развитию районной инфраструктуры этнокультурной сферы, в том числе создание и развитие Дома дружбы в </w:t>
      </w:r>
      <w:proofErr w:type="spellStart"/>
      <w:r w:rsidRPr="008F2A48">
        <w:rPr>
          <w:rFonts w:ascii="Times New Roman" w:eastAsia="Times New Roman" w:hAnsi="Times New Roman" w:cs="Times New Roman"/>
          <w:sz w:val="24"/>
          <w:szCs w:val="24"/>
          <w:lang w:eastAsia="ru-RU"/>
        </w:rPr>
        <w:t>Богучарском</w:t>
      </w:r>
      <w:proofErr w:type="spellEnd"/>
      <w:r w:rsidRPr="008F2A48">
        <w:rPr>
          <w:rFonts w:ascii="Times New Roman" w:eastAsia="Times New Roman" w:hAnsi="Times New Roman" w:cs="Times New Roman"/>
          <w:sz w:val="24"/>
          <w:szCs w:val="24"/>
          <w:lang w:eastAsia="ru-RU"/>
        </w:rPr>
        <w:t xml:space="preserve"> муниципальном районе Воронежской области;</w:t>
      </w:r>
    </w:p>
    <w:p w:rsidR="008F2A48" w:rsidRPr="008F2A48" w:rsidRDefault="008F2A48" w:rsidP="008F2A48">
      <w:pPr>
        <w:widowControl w:val="0"/>
        <w:shd w:val="clear" w:color="auto" w:fill="FFFFFF"/>
        <w:tabs>
          <w:tab w:val="left" w:leader="underscore" w:pos="0"/>
        </w:tabs>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повышения квалификации работников органов и учреждений культуры по предупреждению межнациональных конфликтов, понимания целей, задач и особенностей реализации государственной национальной политики на территории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p w:rsidR="008F2A48" w:rsidRPr="008F2A48" w:rsidRDefault="008F2A48" w:rsidP="008F2A48">
      <w:pPr>
        <w:widowControl w:val="0"/>
        <w:shd w:val="clear" w:color="auto" w:fill="FFFFFF"/>
        <w:tabs>
          <w:tab w:val="left" w:leader="underscore" w:pos="0"/>
        </w:tabs>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привлечения внимания общественности к деятельности этнокультурных, общественных объединений и творческих коллективов, действующих на территории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p w:rsidR="008F2A48" w:rsidRPr="008F2A48" w:rsidRDefault="008F2A48" w:rsidP="008F2A48">
      <w:pPr>
        <w:widowControl w:val="0"/>
        <w:shd w:val="clear" w:color="auto" w:fill="FFFFFF"/>
        <w:tabs>
          <w:tab w:val="left" w:leader="underscore" w:pos="0"/>
        </w:tabs>
        <w:spacing w:after="0" w:line="240" w:lineRule="auto"/>
        <w:ind w:firstLine="709"/>
        <w:contextualSpacing/>
        <w:jc w:val="both"/>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 Основные меры муниципального и правового регулирования подпрограммы.</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lastRenderedPageBreak/>
        <w:t>Сфера реализации подпрограммы регламентируется районным и областным законодательством в соответствии с законодательством РФ.</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 Информация об участии общественных, научных и иных организаций, а также внебюджетных фондов и физических лиц в реализации подпрограммы муниципальной программы.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Подпрограмма не предполагает участие в реализации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contextualSpacing/>
        <w:jc w:val="center"/>
        <w:rPr>
          <w:rFonts w:ascii="Times New Roman" w:eastAsia="Calibri" w:hAnsi="Times New Roman" w:cs="Times New Roman"/>
          <w:sz w:val="24"/>
          <w:szCs w:val="24"/>
        </w:rPr>
      </w:pPr>
      <w:r w:rsidRPr="008F2A48">
        <w:rPr>
          <w:rFonts w:ascii="Times New Roman" w:eastAsia="Calibri" w:hAnsi="Times New Roman" w:cs="Times New Roman"/>
          <w:sz w:val="24"/>
          <w:szCs w:val="24"/>
        </w:rPr>
        <w:t>6. Финансовое обеспечение реализации подпрограммы.</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Расходы районного бюджета на реализацию подпрограммы приведены в приложении 2.</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8F2A48" w:rsidRPr="008F2A48" w:rsidRDefault="008F2A48" w:rsidP="008F2A48">
      <w:pPr>
        <w:widowControl w:val="0"/>
        <w:adjustRightInd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Финансирование мероприятий подпрограммы на текущий финансовый год осуществляется согласно Плана реализации муниципальной программы приведено в приложении 4.</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p>
    <w:p w:rsidR="008F2A48" w:rsidRPr="008F2A48" w:rsidRDefault="008F2A48" w:rsidP="008F2A48">
      <w:pPr>
        <w:widowControl w:val="0"/>
        <w:spacing w:after="0" w:line="240" w:lineRule="auto"/>
        <w:contextualSpacing/>
        <w:jc w:val="center"/>
        <w:rPr>
          <w:rFonts w:ascii="Times New Roman" w:eastAsia="Calibri" w:hAnsi="Times New Roman" w:cs="Times New Roman"/>
          <w:bCs/>
          <w:sz w:val="24"/>
          <w:szCs w:val="24"/>
        </w:rPr>
      </w:pPr>
      <w:r w:rsidRPr="008F2A48">
        <w:rPr>
          <w:rFonts w:ascii="Times New Roman" w:eastAsia="Calibri" w:hAnsi="Times New Roman" w:cs="Times New Roman"/>
          <w:sz w:val="24"/>
          <w:szCs w:val="24"/>
        </w:rPr>
        <w:t>7. Анализ рисков реализации подпрограммы и описание мер управления рисками реализации подпрограммы.</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bCs/>
          <w:sz w:val="24"/>
          <w:szCs w:val="24"/>
        </w:rPr>
      </w:pP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К рискам реализации подпрограммы следует отнести:</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сокращение кадрового состава специалистов отрасли, связанное с недостаточным финансированием;</w:t>
      </w:r>
    </w:p>
    <w:p w:rsidR="008F2A48" w:rsidRPr="008F2A48" w:rsidRDefault="008F2A48" w:rsidP="008F2A48">
      <w:pPr>
        <w:widowControl w:val="0"/>
        <w:tabs>
          <w:tab w:val="left" w:pos="0"/>
        </w:tabs>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р</w:t>
      </w:r>
      <w:r w:rsidRPr="008F2A48">
        <w:rPr>
          <w:rFonts w:ascii="Times New Roman" w:eastAsia="Calibri" w:hAnsi="Times New Roman" w:cs="Times New Roman"/>
          <w:sz w:val="24"/>
          <w:szCs w:val="24"/>
          <w:lang w:val="x-none"/>
        </w:rPr>
        <w:t>иски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сферы культуры могут послужить причиной существенного снижения качества и доступности муниципальных услуг в сфере культуры</w:t>
      </w:r>
      <w:r w:rsidRPr="008F2A48">
        <w:rPr>
          <w:rFonts w:ascii="Times New Roman" w:eastAsia="Calibri" w:hAnsi="Times New Roman" w:cs="Times New Roman"/>
          <w:sz w:val="24"/>
          <w:szCs w:val="24"/>
        </w:rPr>
        <w:t>;</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непредвиденные риски, связанные с кризисными явлениями, ухудшению динамики основных показателей, в том числе повышению инфляции, снижению темпов экономического роста и доходов населения.</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bCs/>
          <w:sz w:val="24"/>
          <w:szCs w:val="24"/>
        </w:rPr>
      </w:pPr>
      <w:r w:rsidRPr="008F2A48">
        <w:rPr>
          <w:rFonts w:ascii="Times New Roman" w:eastAsia="Calibri" w:hAnsi="Times New Roman" w:cs="Times New Roman"/>
          <w:sz w:val="24"/>
          <w:szCs w:val="24"/>
        </w:rPr>
        <w:t xml:space="preserve">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мероприятий подпрограммы. </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contextualSpacing/>
        <w:jc w:val="center"/>
        <w:rPr>
          <w:rFonts w:ascii="Times New Roman" w:eastAsia="Calibri" w:hAnsi="Times New Roman" w:cs="Times New Roman"/>
          <w:sz w:val="24"/>
          <w:szCs w:val="24"/>
        </w:rPr>
      </w:pPr>
      <w:r w:rsidRPr="008F2A48">
        <w:rPr>
          <w:rFonts w:ascii="Times New Roman" w:eastAsia="Calibri" w:hAnsi="Times New Roman" w:cs="Times New Roman"/>
          <w:sz w:val="24"/>
          <w:szCs w:val="24"/>
        </w:rPr>
        <w:t>8. Оценка эффективности реализации подпрограммы.</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Обязательным условием оценки планируемой эффективности подпрограммы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результате реализации подпрограммы в 2014-2020 годах будут достигнуты следующие показатели, характеризующие эффективность реализации подпрограммы:</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 xml:space="preserve">- повешение уровня удовлетворенности граждан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w:t>
      </w:r>
    </w:p>
    <w:p w:rsidR="008F2A48" w:rsidRPr="008F2A48" w:rsidRDefault="008F2A48" w:rsidP="008F2A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 результате реализации подпрограммы к </w:t>
      </w:r>
      <w:smartTag w:uri="urn:schemas-microsoft-com:office:smarttags" w:element="metricconverter">
        <w:smartTagPr>
          <w:attr w:name="ProductID" w:val="2020 г"/>
        </w:smartTagPr>
        <w:r w:rsidRPr="008F2A48">
          <w:rPr>
            <w:rFonts w:ascii="Times New Roman" w:eastAsia="Times New Roman" w:hAnsi="Times New Roman" w:cs="Times New Roman"/>
            <w:sz w:val="24"/>
            <w:szCs w:val="24"/>
            <w:lang w:eastAsia="ru-RU"/>
          </w:rPr>
          <w:t>2020 г</w:t>
        </w:r>
      </w:smartTag>
      <w:r w:rsidRPr="008F2A48">
        <w:rPr>
          <w:rFonts w:ascii="Times New Roman" w:eastAsia="Times New Roman" w:hAnsi="Times New Roman" w:cs="Times New Roman"/>
          <w:sz w:val="24"/>
          <w:szCs w:val="24"/>
          <w:lang w:eastAsia="ru-RU"/>
        </w:rPr>
        <w:t>. будут достигнуты следующие конечные результаты: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повышение прозрачности и открытости деятельности учреждений культуры;</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внедрение современных информационных и инновационных технологий в сферах культуры;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повысится уровень сохранности и эффективности использования объектов нематериального культурного наследия народов;</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повысится уровень качества и доступности культурно-досуговых услуг;</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повысится заработная плата работников культуры;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укрепится материально-техническая база учреждений культуры.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Социальный эффект выражается: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 повышении социальной роли культуры в формировании гармоничной личности и, как следствие, </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в создании благоприятной общественной атмосферы, в укреплении единого культурного пространства района как фактора сохранения ее целостности;</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 создании благоприятных условий для активной и разнообразной творческой деятельности жителей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района;</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в расширении доступа населению к качественным культурным благам и информации в сфере культуры;</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в осуществлении эффективной кадровой политики в сфере культуры.</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Подпрограмма 2.</w:t>
      </w:r>
    </w:p>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Паспорт</w:t>
      </w:r>
    </w:p>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Подпрограммы 2 муниципальной программы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513" w:type="dxa"/>
        <w:jc w:val="right"/>
        <w:tblLook w:val="04A0" w:firstRow="1" w:lastRow="0" w:firstColumn="1" w:lastColumn="0" w:noHBand="0" w:noVBand="1"/>
      </w:tblPr>
      <w:tblGrid>
        <w:gridCol w:w="4126"/>
        <w:gridCol w:w="5387"/>
      </w:tblGrid>
      <w:tr w:rsidR="008F2A48" w:rsidRPr="008F2A48" w:rsidTr="008F2A48">
        <w:trPr>
          <w:trHeight w:val="750"/>
          <w:jc w:val="right"/>
        </w:trPr>
        <w:tc>
          <w:tcPr>
            <w:tcW w:w="4126"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Наименование подпрограммы</w:t>
            </w:r>
          </w:p>
        </w:tc>
        <w:tc>
          <w:tcPr>
            <w:tcW w:w="5387" w:type="dxa"/>
            <w:tcBorders>
              <w:top w:val="single" w:sz="4" w:space="0" w:color="auto"/>
              <w:left w:val="nil"/>
              <w:bottom w:val="single" w:sz="4" w:space="0" w:color="auto"/>
              <w:right w:val="single" w:sz="4" w:space="0" w:color="auto"/>
            </w:tcBorders>
            <w:noWrap/>
            <w:hideMark/>
          </w:tcPr>
          <w:p w:rsidR="008F2A48" w:rsidRPr="008F2A48" w:rsidRDefault="008F2A48" w:rsidP="008F2A48">
            <w:pPr>
              <w:widowControl w:val="0"/>
              <w:adjustRightInd w:val="0"/>
              <w:spacing w:after="0" w:line="240" w:lineRule="auto"/>
              <w:jc w:val="both"/>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sz w:val="24"/>
                <w:szCs w:val="24"/>
                <w:lang w:eastAsia="ru-RU"/>
              </w:rPr>
              <w:t xml:space="preserve"> «</w:t>
            </w:r>
            <w:r w:rsidRPr="008F2A48">
              <w:rPr>
                <w:rFonts w:ascii="Times New Roman" w:eastAsia="Times New Roman" w:hAnsi="Times New Roman" w:cs="Times New Roman"/>
                <w:bCs/>
                <w:sz w:val="24"/>
                <w:szCs w:val="24"/>
                <w:lang w:eastAsia="ru-RU"/>
              </w:rPr>
              <w:t xml:space="preserve">Сохранение и развитие дополнительного образования в сфере культуры </w:t>
            </w:r>
            <w:proofErr w:type="spellStart"/>
            <w:r w:rsidRPr="008F2A48">
              <w:rPr>
                <w:rFonts w:ascii="Times New Roman" w:eastAsia="Times New Roman" w:hAnsi="Times New Roman" w:cs="Times New Roman"/>
                <w:bCs/>
                <w:sz w:val="24"/>
                <w:szCs w:val="24"/>
                <w:lang w:eastAsia="ru-RU"/>
              </w:rPr>
              <w:t>Богучарского</w:t>
            </w:r>
            <w:proofErr w:type="spellEnd"/>
            <w:r w:rsidRPr="008F2A48">
              <w:rPr>
                <w:rFonts w:ascii="Times New Roman" w:eastAsia="Times New Roman" w:hAnsi="Times New Roman" w:cs="Times New Roman"/>
                <w:bCs/>
                <w:sz w:val="24"/>
                <w:szCs w:val="24"/>
                <w:lang w:eastAsia="ru-RU"/>
              </w:rPr>
              <w:t xml:space="preserve"> муниципального района»</w:t>
            </w:r>
            <w:r w:rsidRPr="008F2A48">
              <w:rPr>
                <w:rFonts w:ascii="Times New Roman" w:eastAsia="Times New Roman" w:hAnsi="Times New Roman" w:cs="Times New Roman"/>
                <w:sz w:val="24"/>
                <w:szCs w:val="24"/>
                <w:lang w:eastAsia="ru-RU"/>
              </w:rPr>
              <w:t xml:space="preserve"> муниципальной программы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tc>
      </w:tr>
      <w:tr w:rsidR="008F2A48" w:rsidRPr="008F2A48" w:rsidTr="008F2A48">
        <w:trPr>
          <w:trHeight w:val="750"/>
          <w:jc w:val="right"/>
        </w:trPr>
        <w:tc>
          <w:tcPr>
            <w:tcW w:w="4126"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МКУДО </w:t>
            </w:r>
            <w:proofErr w:type="spellStart"/>
            <w:r w:rsidRPr="008F2A48">
              <w:rPr>
                <w:rFonts w:ascii="Times New Roman" w:eastAsia="Times New Roman" w:hAnsi="Times New Roman" w:cs="Times New Roman"/>
                <w:sz w:val="24"/>
                <w:szCs w:val="24"/>
                <w:lang w:eastAsia="ru-RU"/>
              </w:rPr>
              <w:t>Богучарская</w:t>
            </w:r>
            <w:proofErr w:type="spellEnd"/>
            <w:r w:rsidRPr="008F2A48">
              <w:rPr>
                <w:rFonts w:ascii="Times New Roman" w:eastAsia="Times New Roman" w:hAnsi="Times New Roman" w:cs="Times New Roman"/>
                <w:sz w:val="24"/>
                <w:szCs w:val="24"/>
                <w:lang w:eastAsia="ru-RU"/>
              </w:rPr>
              <w:t xml:space="preserve"> ДШИ им. Кищенко А.М., муниципальные учреждения культуры</w:t>
            </w:r>
          </w:p>
        </w:tc>
      </w:tr>
      <w:tr w:rsidR="008F2A48" w:rsidRPr="008F2A48" w:rsidTr="008F2A48">
        <w:trPr>
          <w:trHeight w:val="820"/>
          <w:jc w:val="right"/>
        </w:trPr>
        <w:tc>
          <w:tcPr>
            <w:tcW w:w="4126" w:type="dxa"/>
            <w:tcBorders>
              <w:top w:val="nil"/>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8F2A48" w:rsidRPr="008F2A48" w:rsidRDefault="008F2A48" w:rsidP="008F2A48">
            <w:pPr>
              <w:widowControl w:val="0"/>
              <w:autoSpaceDE w:val="0"/>
              <w:autoSpaceDN w:val="0"/>
              <w:adjustRightInd w:val="0"/>
              <w:spacing w:after="0" w:line="240" w:lineRule="auto"/>
              <w:jc w:val="both"/>
              <w:rPr>
                <w:rFonts w:ascii="Times New Roman" w:hAnsi="Times New Roman" w:cs="Times New Roman"/>
                <w:sz w:val="24"/>
                <w:szCs w:val="24"/>
              </w:rPr>
            </w:pPr>
            <w:r w:rsidRPr="008F2A48">
              <w:rPr>
                <w:rFonts w:ascii="Times New Roman" w:hAnsi="Times New Roman" w:cs="Times New Roman"/>
                <w:sz w:val="24"/>
                <w:szCs w:val="24"/>
              </w:rPr>
              <w:t>1. Финансовое обеспечение деятельности муниципального казенного учреждения дополнительного образования в сфере культуры.</w:t>
            </w:r>
          </w:p>
        </w:tc>
      </w:tr>
      <w:tr w:rsidR="008F2A48" w:rsidRPr="008F2A48" w:rsidTr="008F2A48">
        <w:trPr>
          <w:trHeight w:val="1125"/>
          <w:jc w:val="right"/>
        </w:trPr>
        <w:tc>
          <w:tcPr>
            <w:tcW w:w="4126" w:type="dxa"/>
            <w:tcBorders>
              <w:top w:val="nil"/>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Цель подпрограммы </w:t>
            </w:r>
          </w:p>
        </w:tc>
        <w:tc>
          <w:tcPr>
            <w:tcW w:w="5387" w:type="dxa"/>
            <w:tcBorders>
              <w:top w:val="nil"/>
              <w:left w:val="nil"/>
              <w:bottom w:val="single" w:sz="4" w:space="0" w:color="auto"/>
              <w:right w:val="single" w:sz="4" w:space="0" w:color="auto"/>
            </w:tcBorders>
            <w:noWrap/>
            <w:hideMark/>
          </w:tcPr>
          <w:p w:rsidR="008F2A48" w:rsidRPr="008F2A48" w:rsidRDefault="008F2A48" w:rsidP="008F2A48">
            <w:pPr>
              <w:widowControl w:val="0"/>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создание условий для всестороннего развития способностей наиболее одаренных учащихся; </w:t>
            </w:r>
          </w:p>
          <w:p w:rsidR="008F2A48" w:rsidRPr="008F2A48" w:rsidRDefault="008F2A48" w:rsidP="008F2A48">
            <w:pPr>
              <w:widowControl w:val="0"/>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создание условий для творческой самореализации обучающихся;</w:t>
            </w:r>
          </w:p>
          <w:p w:rsidR="008F2A48" w:rsidRPr="008F2A48" w:rsidRDefault="008F2A48" w:rsidP="008F2A4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повышение престижности и привлекательности профессий в сфере дополнительного образования в отрасли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tc>
      </w:tr>
      <w:tr w:rsidR="008F2A48" w:rsidRPr="008F2A48" w:rsidTr="008F2A48">
        <w:trPr>
          <w:trHeight w:val="1125"/>
          <w:jc w:val="right"/>
        </w:trPr>
        <w:tc>
          <w:tcPr>
            <w:tcW w:w="4126" w:type="dxa"/>
            <w:tcBorders>
              <w:top w:val="nil"/>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 xml:space="preserve">Задачи подпрограммы </w:t>
            </w:r>
          </w:p>
        </w:tc>
        <w:tc>
          <w:tcPr>
            <w:tcW w:w="5387" w:type="dxa"/>
            <w:tcBorders>
              <w:top w:val="nil"/>
              <w:left w:val="nil"/>
              <w:bottom w:val="single" w:sz="4" w:space="0" w:color="auto"/>
              <w:right w:val="single" w:sz="4" w:space="0" w:color="auto"/>
            </w:tcBorders>
            <w:noWrap/>
            <w:hideMark/>
          </w:tcPr>
          <w:p w:rsidR="008F2A48" w:rsidRPr="008F2A48" w:rsidRDefault="008F2A48" w:rsidP="008F2A48">
            <w:pPr>
              <w:widowControl w:val="0"/>
              <w:autoSpaceDE w:val="0"/>
              <w:autoSpaceDN w:val="0"/>
              <w:adjustRightInd w:val="0"/>
              <w:spacing w:after="0" w:line="240" w:lineRule="auto"/>
              <w:jc w:val="both"/>
              <w:rPr>
                <w:rFonts w:ascii="Times New Roman" w:hAnsi="Times New Roman" w:cs="Times New Roman"/>
                <w:sz w:val="24"/>
                <w:szCs w:val="24"/>
              </w:rPr>
            </w:pPr>
            <w:r w:rsidRPr="008F2A48">
              <w:rPr>
                <w:rFonts w:ascii="Times New Roman" w:hAnsi="Times New Roman" w:cs="Times New Roman"/>
                <w:sz w:val="24"/>
                <w:szCs w:val="24"/>
              </w:rPr>
              <w:t>Развитие и сохранение кадрового потенциала учреждения дополнительного образования в сфере культуры, обеспечение профессионального роста преподавателей учебного заведения.</w:t>
            </w:r>
          </w:p>
        </w:tc>
      </w:tr>
      <w:tr w:rsidR="008F2A48" w:rsidRPr="008F2A48" w:rsidTr="008F2A48">
        <w:trPr>
          <w:trHeight w:val="349"/>
          <w:jc w:val="right"/>
        </w:trPr>
        <w:tc>
          <w:tcPr>
            <w:tcW w:w="4126"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доля учащихся, успешно сдавших промежуточную аттестацию;</w:t>
            </w:r>
          </w:p>
          <w:p w:rsidR="008F2A48" w:rsidRPr="008F2A48" w:rsidRDefault="008F2A48" w:rsidP="008F2A48">
            <w:pPr>
              <w:widowControl w:val="0"/>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доля учащихся, посещающих учебные занятия в полном объеме;</w:t>
            </w:r>
          </w:p>
          <w:p w:rsidR="008F2A48" w:rsidRPr="008F2A48" w:rsidRDefault="008F2A48" w:rsidP="008F2A48">
            <w:pPr>
              <w:widowControl w:val="0"/>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доля учащихся, привлеченных к участию в творческих мероприятиях;</w:t>
            </w:r>
          </w:p>
          <w:p w:rsidR="008F2A48" w:rsidRPr="008F2A48" w:rsidRDefault="008F2A48" w:rsidP="008F2A48">
            <w:pPr>
              <w:widowControl w:val="0"/>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качеством предоставляемых образовательных услуг в сфере культуры;</w:t>
            </w:r>
          </w:p>
          <w:p w:rsidR="008F2A48" w:rsidRPr="008F2A48" w:rsidRDefault="008F2A48" w:rsidP="008F2A48">
            <w:pPr>
              <w:widowControl w:val="0"/>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сопровождение и актуализация сайтов ДШИ в сети «Интернет» с регулярно обновляемыми страницами.</w:t>
            </w:r>
          </w:p>
        </w:tc>
      </w:tr>
      <w:tr w:rsidR="008F2A48" w:rsidRPr="008F2A48" w:rsidTr="008F2A48">
        <w:trPr>
          <w:trHeight w:val="344"/>
          <w:jc w:val="right"/>
        </w:trPr>
        <w:tc>
          <w:tcPr>
            <w:tcW w:w="4126"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2014- 2020 годы</w:t>
            </w:r>
          </w:p>
        </w:tc>
      </w:tr>
      <w:tr w:rsidR="008F2A48" w:rsidRPr="008F2A48" w:rsidTr="008F2A48">
        <w:trPr>
          <w:trHeight w:val="416"/>
          <w:jc w:val="right"/>
        </w:trPr>
        <w:tc>
          <w:tcPr>
            <w:tcW w:w="4126"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nil"/>
              <w:bottom w:val="single" w:sz="4" w:space="0" w:color="auto"/>
              <w:right w:val="single" w:sz="4" w:space="0" w:color="auto"/>
            </w:tcBorders>
            <w:shd w:val="clear" w:color="auto" w:fill="FFFFFF"/>
          </w:tcPr>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Объем финансирования муниципальной программы составляет 128536,0 тыс. рублей, </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 – 60,0 тыс.</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128476,0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годам реализации государственной программы:</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2014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 13818,0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13818,0 тыс. руб.</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2015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 15072,0 тыс. руб.</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15072,0 тыс. руб.</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2016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 13149,0 тыс. рублей,</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 – 50,0 тыс.</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13099,0 тыс. руб.;</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2017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 15811,0 тыс. руб.,</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 – 10,0 тыс.</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15801,0 тыс. руб.</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2018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 15577,0 тыс. руб.,</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15577,0 тыс. руб.</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2019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Всего – 26913,0 </w:t>
            </w:r>
            <w:proofErr w:type="spellStart"/>
            <w:r w:rsidRPr="008F2A48">
              <w:rPr>
                <w:rFonts w:ascii="Times New Roman" w:eastAsia="Times New Roman" w:hAnsi="Times New Roman" w:cs="Times New Roman"/>
                <w:sz w:val="24"/>
                <w:szCs w:val="24"/>
                <w:lang w:eastAsia="ru-RU"/>
              </w:rPr>
              <w:t>тыс.руб</w:t>
            </w:r>
            <w:proofErr w:type="spellEnd"/>
            <w:r w:rsidRPr="008F2A48">
              <w:rPr>
                <w:rFonts w:ascii="Times New Roman" w:eastAsia="Times New Roman" w:hAnsi="Times New Roman" w:cs="Times New Roman"/>
                <w:sz w:val="24"/>
                <w:szCs w:val="24"/>
                <w:lang w:eastAsia="ru-RU"/>
              </w:rPr>
              <w:t>.,</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26913,0 тыс. руб.</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2020 год</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 28196,0 тыс. руб.,</w:t>
            </w:r>
          </w:p>
          <w:p w:rsidR="008F2A48" w:rsidRPr="008F2A48" w:rsidRDefault="008F2A48" w:rsidP="008F2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источникам финансирования:</w:t>
            </w:r>
          </w:p>
          <w:p w:rsidR="008F2A48" w:rsidRPr="008F2A48" w:rsidRDefault="008F2A48" w:rsidP="008F2A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местный бюджет – 28196,0 тыс. руб.</w:t>
            </w:r>
          </w:p>
        </w:tc>
      </w:tr>
      <w:tr w:rsidR="008F2A48" w:rsidRPr="008F2A48" w:rsidTr="008F2A48">
        <w:trPr>
          <w:trHeight w:val="1500"/>
          <w:jc w:val="right"/>
        </w:trPr>
        <w:tc>
          <w:tcPr>
            <w:tcW w:w="4126"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 xml:space="preserve">Ожидаемые конечные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rPr>
            </w:pPr>
            <w:r w:rsidRPr="008F2A48">
              <w:rPr>
                <w:rFonts w:ascii="Times New Roman" w:eastAsia="Times New Roman" w:hAnsi="Times New Roman" w:cs="Times New Roman"/>
                <w:sz w:val="24"/>
                <w:szCs w:val="24"/>
              </w:rPr>
              <w:t>- увеличение среднегодового контингента обучающихся по программам дополнительного образования сферы культуры;</w:t>
            </w:r>
          </w:p>
          <w:p w:rsidR="008F2A48" w:rsidRPr="008F2A48" w:rsidRDefault="008F2A48" w:rsidP="008F2A48">
            <w:pPr>
              <w:widowControl w:val="0"/>
              <w:spacing w:after="0" w:line="240" w:lineRule="auto"/>
              <w:jc w:val="both"/>
              <w:rPr>
                <w:rFonts w:ascii="Times New Roman" w:eastAsia="Calibri" w:hAnsi="Times New Roman" w:cs="Times New Roman"/>
                <w:sz w:val="24"/>
                <w:szCs w:val="24"/>
              </w:rPr>
            </w:pPr>
            <w:r w:rsidRPr="008F2A48">
              <w:rPr>
                <w:rFonts w:ascii="Times New Roman" w:eastAsia="Times New Roman" w:hAnsi="Times New Roman" w:cs="Times New Roman"/>
                <w:sz w:val="24"/>
                <w:szCs w:val="24"/>
              </w:rPr>
              <w:t xml:space="preserve">- доведение </w:t>
            </w:r>
            <w:r w:rsidRPr="008F2A48">
              <w:rPr>
                <w:rFonts w:ascii="Times New Roman" w:eastAsia="Calibri" w:hAnsi="Times New Roman" w:cs="Times New Roman"/>
                <w:sz w:val="24"/>
                <w:szCs w:val="24"/>
              </w:rPr>
              <w:t xml:space="preserve">средней заработной платы работников образовательных учреждений культуры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муниципального района до 100 % средней заработной платы, установленной в Воронежской области к 2018 году;</w:t>
            </w:r>
          </w:p>
          <w:p w:rsidR="008F2A48" w:rsidRPr="008F2A48" w:rsidRDefault="008F2A48" w:rsidP="008F2A48">
            <w:pPr>
              <w:widowControl w:val="0"/>
              <w:spacing w:after="0" w:line="240" w:lineRule="auto"/>
              <w:jc w:val="both"/>
              <w:rPr>
                <w:rFonts w:ascii="Times New Roman" w:eastAsia="Calibri" w:hAnsi="Times New Roman" w:cs="Times New Roman"/>
                <w:sz w:val="24"/>
                <w:szCs w:val="24"/>
                <w:highlight w:val="magenta"/>
              </w:rPr>
            </w:pPr>
            <w:r w:rsidRPr="008F2A48">
              <w:rPr>
                <w:rFonts w:ascii="Times New Roman" w:eastAsia="Calibri" w:hAnsi="Times New Roman" w:cs="Times New Roman"/>
                <w:sz w:val="24"/>
                <w:szCs w:val="24"/>
              </w:rPr>
              <w:t xml:space="preserve">- </w:t>
            </w:r>
            <w:r w:rsidRPr="008F2A48">
              <w:rPr>
                <w:rFonts w:ascii="Times New Roman" w:eastAsia="Times New Roman" w:hAnsi="Times New Roman" w:cs="Times New Roman"/>
                <w:sz w:val="24"/>
                <w:szCs w:val="24"/>
              </w:rPr>
              <w:t>увеличение количества слушателей, прошедших курсы повышения квалификации.</w:t>
            </w:r>
          </w:p>
        </w:tc>
      </w:tr>
    </w:tbl>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 Характеристика сферы реализации подпрограммы.</w:t>
      </w:r>
    </w:p>
    <w:p w:rsidR="008F2A48" w:rsidRPr="008F2A48" w:rsidRDefault="008F2A48" w:rsidP="008F2A48">
      <w:pPr>
        <w:widowControl w:val="0"/>
        <w:shd w:val="clear" w:color="auto" w:fill="FFFFFF"/>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Общий контингент учащихся МКУДО </w:t>
      </w:r>
      <w:proofErr w:type="spellStart"/>
      <w:r w:rsidRPr="008F2A48">
        <w:rPr>
          <w:rFonts w:ascii="Times New Roman" w:eastAsia="Calibri" w:hAnsi="Times New Roman" w:cs="Times New Roman"/>
          <w:sz w:val="24"/>
          <w:szCs w:val="24"/>
        </w:rPr>
        <w:t>Богучарская</w:t>
      </w:r>
      <w:proofErr w:type="spellEnd"/>
      <w:r w:rsidRPr="008F2A48">
        <w:rPr>
          <w:rFonts w:ascii="Times New Roman" w:eastAsia="Calibri" w:hAnsi="Times New Roman" w:cs="Times New Roman"/>
          <w:sz w:val="24"/>
          <w:szCs w:val="24"/>
        </w:rPr>
        <w:t xml:space="preserve"> ДШИ им. Кищенко А.М. на начало 2017-2018 учебного года составляет 548 учащихся, штатных единиц-69, количество сотрудников – 46 чел., из них основной персонал – 23 человек.</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07.05.2012 № 597 «О мероприятиях по реализации государственной социальной политики», принимаются меры, направленные на поддержку материального обеспечения педагогических работников, увеличения заработной платы. </w:t>
      </w:r>
    </w:p>
    <w:p w:rsidR="008F2A48" w:rsidRPr="008F2A48" w:rsidRDefault="008F2A48" w:rsidP="008F2A48">
      <w:pPr>
        <w:widowControl w:val="0"/>
        <w:shd w:val="clear" w:color="auto" w:fill="FFFFFF"/>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Ведется комплексная работа по поиску и поддержке одаренных детей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муниципального района. </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Реализация мероприятий подпрограммы направлена на:</w:t>
      </w:r>
    </w:p>
    <w:p w:rsidR="008F2A48" w:rsidRPr="008F2A48" w:rsidRDefault="008F2A48" w:rsidP="008F2A4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создание условий для всестороннего развития творческих способностей учащихся; </w:t>
      </w:r>
    </w:p>
    <w:p w:rsidR="008F2A48" w:rsidRPr="008F2A48" w:rsidRDefault="008F2A48" w:rsidP="008F2A4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создание условий для творческой самореализации обучающихся;</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сохранение и развитие кадрового потенциала. Повышение престижности и привлекательности профессий в сфере образования отрасли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 Приоритеты реализации подпрограммы, цели, задачи</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и показатели (индикаторы) достижения целей и решения задач, описание основных ожидаемых конечных результатов подпрограммы, </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сроков и контрольных этапов реализации подпрограммы</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2.1. Приоритеты муниципальной политики в сфере реализации подпрограммы.</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xml:space="preserve">В число приоритетов образовательной подпрограммы ставится: </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xml:space="preserve">- повышение качества образовательных услуг по дополнительному образованию детей путем реализации дополнительных общеобразовательных предпрофессиональных программ по видам искусств и общеразвивающих программ, воспитание подрастающего поколения в </w:t>
      </w:r>
      <w:r w:rsidRPr="008F2A48">
        <w:rPr>
          <w:rFonts w:ascii="Times New Roman" w:hAnsi="Times New Roman" w:cs="Times New Roman"/>
          <w:sz w:val="24"/>
          <w:szCs w:val="24"/>
        </w:rPr>
        <w:lastRenderedPageBreak/>
        <w:t>духе культурных традиций страны, создание условий для развития творческих способностей детей и подростков, самореализации и духовного обогащения творчески активной части населения района.</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2.2. Цели, задачи и показатели (индикаторы) достижения целей и решения задач.</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При реализации подпрограммы выделены следующие цели:</w:t>
      </w:r>
    </w:p>
    <w:p w:rsidR="008F2A48" w:rsidRPr="008F2A48" w:rsidRDefault="008F2A48" w:rsidP="008F2A48">
      <w:pPr>
        <w:widowControl w:val="0"/>
        <w:shd w:val="clear" w:color="auto" w:fill="FFFFFF"/>
        <w:tabs>
          <w:tab w:val="left" w:pos="28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создание условий для всестороннего развития способностей наиболее одаренных учащихся; </w:t>
      </w:r>
    </w:p>
    <w:p w:rsidR="008F2A48" w:rsidRPr="008F2A48" w:rsidRDefault="008F2A48" w:rsidP="008F2A48">
      <w:pPr>
        <w:widowControl w:val="0"/>
        <w:shd w:val="clear" w:color="auto" w:fill="FFFFFF"/>
        <w:tabs>
          <w:tab w:val="left" w:pos="28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создание условий для творческой самореализации обучающихся;</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повышение престижности и привлекательности профессий в сфере дополнительного образования в отрасли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p w:rsidR="008F2A48" w:rsidRPr="008F2A48" w:rsidRDefault="008F2A48" w:rsidP="008F2A48">
      <w:pPr>
        <w:widowControl w:val="0"/>
        <w:shd w:val="clear" w:color="auto" w:fill="FFFFFF"/>
        <w:tabs>
          <w:tab w:val="left" w:pos="28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Определены следующие первоочередные задачи:</w:t>
      </w:r>
    </w:p>
    <w:p w:rsidR="008F2A48" w:rsidRPr="008F2A48" w:rsidRDefault="008F2A48" w:rsidP="008F2A48">
      <w:pPr>
        <w:widowControl w:val="0"/>
        <w:shd w:val="clear" w:color="auto" w:fill="FFFFFF"/>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Задача 1. Развитие и сохранение кадрового потенциала учреждения дополнительного образования в сфере культуры. </w:t>
      </w:r>
    </w:p>
    <w:p w:rsidR="008F2A48" w:rsidRPr="008F2A48" w:rsidRDefault="008F2A48" w:rsidP="008F2A48">
      <w:pPr>
        <w:widowControl w:val="0"/>
        <w:shd w:val="clear" w:color="auto" w:fill="FFFFFF"/>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До 2020 года должно быть полное удовлетворение в специалистах соответствующих квалификаций. При реализации подпрограммы выделена следующая основная цель - удовлетворение потребности населения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муниципального района в соответствующих образовательных услугах. </w:t>
      </w:r>
    </w:p>
    <w:p w:rsidR="008F2A48" w:rsidRPr="008F2A48" w:rsidRDefault="008F2A48" w:rsidP="008F2A48">
      <w:pPr>
        <w:widowControl w:val="0"/>
        <w:shd w:val="clear" w:color="auto" w:fill="FFFFFF"/>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Задача 2. Обеспечение профессионального роста преподавателей учебного заведения. </w:t>
      </w:r>
    </w:p>
    <w:p w:rsidR="008F2A48" w:rsidRPr="008F2A48" w:rsidRDefault="008F2A48" w:rsidP="008F2A48">
      <w:pPr>
        <w:widowControl w:val="0"/>
        <w:shd w:val="clear" w:color="auto" w:fill="FFFFFF"/>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Оценка в достижении поставленной цели и решения задач планируется использовать показатели, характеризующие общее развитие дополнительного образования сферы культуры, и показатели, позволяющие оценить непосредственно реализацию мероприятий, осуществляемых в рамках подпрограммы.</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2.3. Описание основных ожидаемых конечных результатов подпрограммы.</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Основными ожидаемыми результатами реализации подпрограммы по итогам 2020 года будут:</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увеличение среднегодового контингента обучающихся по программам дополнительного образования в сфере культуры;</w:t>
      </w:r>
    </w:p>
    <w:p w:rsidR="008F2A48" w:rsidRPr="008F2A48" w:rsidRDefault="008F2A48" w:rsidP="008F2A48">
      <w:pPr>
        <w:widowControl w:val="0"/>
        <w:shd w:val="clear" w:color="auto" w:fill="FFFFFF"/>
        <w:spacing w:after="0" w:line="240" w:lineRule="auto"/>
        <w:ind w:firstLine="709"/>
        <w:jc w:val="both"/>
        <w:rPr>
          <w:rFonts w:ascii="Times New Roman" w:eastAsia="Calibri" w:hAnsi="Times New Roman" w:cs="Times New Roman"/>
          <w:sz w:val="24"/>
          <w:szCs w:val="24"/>
        </w:rPr>
      </w:pPr>
      <w:r w:rsidRPr="008F2A48">
        <w:rPr>
          <w:rFonts w:ascii="Times New Roman" w:eastAsia="Times New Roman" w:hAnsi="Times New Roman" w:cs="Times New Roman"/>
          <w:sz w:val="24"/>
          <w:szCs w:val="24"/>
        </w:rPr>
        <w:t xml:space="preserve">- доведение </w:t>
      </w:r>
      <w:r w:rsidRPr="008F2A48">
        <w:rPr>
          <w:rFonts w:ascii="Times New Roman" w:eastAsia="Calibri" w:hAnsi="Times New Roman" w:cs="Times New Roman"/>
          <w:sz w:val="24"/>
          <w:szCs w:val="24"/>
        </w:rPr>
        <w:t>средней заработной платы работников образовательных учреждений культуры Воронежской области до 100 % средней заработной платы, установленной в Воронежской области к 2018 году;</w:t>
      </w:r>
    </w:p>
    <w:p w:rsidR="008F2A48" w:rsidRPr="008F2A48" w:rsidRDefault="008F2A48" w:rsidP="008F2A48">
      <w:pPr>
        <w:widowControl w:val="0"/>
        <w:shd w:val="clear" w:color="auto" w:fill="FFFFFF"/>
        <w:spacing w:after="0" w:line="240" w:lineRule="auto"/>
        <w:ind w:firstLine="709"/>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 </w:t>
      </w:r>
      <w:r w:rsidRPr="008F2A48">
        <w:rPr>
          <w:rFonts w:ascii="Times New Roman" w:eastAsia="Times New Roman" w:hAnsi="Times New Roman" w:cs="Times New Roman"/>
          <w:sz w:val="24"/>
          <w:szCs w:val="24"/>
        </w:rPr>
        <w:t>увеличение количества слушателей, прошедших курсы повышения квалификации.</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2.4. Сроки и этапы реализации подпрограммы.</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Общий срок реализации подпрограммы рассчитан на период с 2014 по 2020 год.</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F2A48" w:rsidRPr="008F2A48" w:rsidRDefault="008F2A48" w:rsidP="008F2A4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8F2A48">
        <w:rPr>
          <w:rFonts w:ascii="Times New Roman" w:hAnsi="Times New Roman" w:cs="Times New Roman"/>
          <w:sz w:val="24"/>
          <w:szCs w:val="24"/>
        </w:rPr>
        <w:t>3. Характеристика основных мероприятий подпрограммы.</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xml:space="preserve">В рамках подпрограммы планируется реализация одного основного мероприятия: </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xml:space="preserve">Развитие образования в сфере культуры, подготовка и переподготовка кадров работников сферы культуры, в состав, которого входят три мероприятия: </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3.1. Содействие сохранению учреждения дополнительного образования в сфере культуры (капитальный ремонт).</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 реализации основного мероприятия: 2018 - 2020 годы.</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Исполнитель мероприятия – МКУДО </w:t>
      </w:r>
      <w:proofErr w:type="spellStart"/>
      <w:r w:rsidRPr="008F2A48">
        <w:rPr>
          <w:rFonts w:ascii="Times New Roman" w:eastAsia="Times New Roman" w:hAnsi="Times New Roman" w:cs="Times New Roman"/>
          <w:sz w:val="24"/>
          <w:szCs w:val="24"/>
          <w:lang w:eastAsia="ru-RU"/>
        </w:rPr>
        <w:t>Богучарская</w:t>
      </w:r>
      <w:proofErr w:type="spellEnd"/>
      <w:r w:rsidRPr="008F2A48">
        <w:rPr>
          <w:rFonts w:ascii="Times New Roman" w:eastAsia="Times New Roman" w:hAnsi="Times New Roman" w:cs="Times New Roman"/>
          <w:sz w:val="24"/>
          <w:szCs w:val="24"/>
          <w:lang w:eastAsia="ru-RU"/>
        </w:rPr>
        <w:t xml:space="preserve"> ДШИ им. Кищенко А.М.</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 связи с износом основных средств требуется капитальный ремонт здания школы-памятника архитектуры «Арестный дом» </w:t>
      </w:r>
      <w:smartTag w:uri="urn:schemas-microsoft-com:office:smarttags" w:element="metricconverter">
        <w:smartTagPr>
          <w:attr w:name="ProductID" w:val="1884 г"/>
        </w:smartTagPr>
        <w:r w:rsidRPr="008F2A48">
          <w:rPr>
            <w:rFonts w:ascii="Times New Roman" w:eastAsia="Times New Roman" w:hAnsi="Times New Roman" w:cs="Times New Roman"/>
            <w:sz w:val="24"/>
            <w:szCs w:val="24"/>
            <w:lang w:eastAsia="ru-RU"/>
          </w:rPr>
          <w:t>1884 г</w:t>
        </w:r>
      </w:smartTag>
      <w:r w:rsidRPr="008F2A48">
        <w:rPr>
          <w:rFonts w:ascii="Times New Roman" w:eastAsia="Times New Roman" w:hAnsi="Times New Roman" w:cs="Times New Roman"/>
          <w:sz w:val="24"/>
          <w:szCs w:val="24"/>
          <w:lang w:eastAsia="ru-RU"/>
        </w:rPr>
        <w:t xml:space="preserve">., находящегося по адресу г. Богучар, ул.1 Мая </w:t>
      </w:r>
      <w:r w:rsidRPr="008F2A48">
        <w:rPr>
          <w:rFonts w:ascii="Times New Roman" w:eastAsia="Times New Roman" w:hAnsi="Times New Roman" w:cs="Times New Roman"/>
          <w:sz w:val="24"/>
          <w:szCs w:val="24"/>
          <w:lang w:eastAsia="ru-RU"/>
        </w:rPr>
        <w:lastRenderedPageBreak/>
        <w:t>2-б:</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замена кровли всего здания; </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ремонт фасадов и декоративных элементов;</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замена оконных и дверных блоков;</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установка водостоков по периметру крыши и решение проблемы водоотвода от здания;</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ремонт </w:t>
      </w:r>
      <w:proofErr w:type="spellStart"/>
      <w:r w:rsidRPr="008F2A48">
        <w:rPr>
          <w:rFonts w:ascii="Times New Roman" w:eastAsia="Times New Roman" w:hAnsi="Times New Roman" w:cs="Times New Roman"/>
          <w:sz w:val="24"/>
          <w:szCs w:val="24"/>
          <w:lang w:eastAsia="ru-RU"/>
        </w:rPr>
        <w:t>отмостки</w:t>
      </w:r>
      <w:proofErr w:type="spellEnd"/>
      <w:r w:rsidRPr="008F2A48">
        <w:rPr>
          <w:rFonts w:ascii="Times New Roman" w:eastAsia="Times New Roman" w:hAnsi="Times New Roman" w:cs="Times New Roman"/>
          <w:sz w:val="24"/>
          <w:szCs w:val="24"/>
          <w:lang w:eastAsia="ru-RU"/>
        </w:rPr>
        <w:t>;</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выполнить комплекс мероприятий по высушиванию кладки стен;</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ремонт внутренних помещений;</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замена электропроводки;</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установка теплоотражающих экранов за отопительными приборами.</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связи с требованиями программы в области энергосбережения и повышения энергетической эффективности в здании по адресу г. Богучар, пл. Ленина, д.2:</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замена окон на окна ПВХ с двойным остеклением;</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замена наружных дверей;</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замена ламп накаливания на энергосберегающие лампы;</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установка теплоотражающих экранов за отопительными приборами.</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 xml:space="preserve">Необходимость разработки этого мероприятия обусловлена потребностью повышения престижности дополнительного образования, формирования условий социального комфорта для закрепления трудовых ресурсов. </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p>
    <w:p w:rsidR="008F2A48" w:rsidRPr="008F2A48" w:rsidRDefault="008F2A48" w:rsidP="008F2A48">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3.2. Финансовое обеспечение деятельности муниципального казенного учреждения дополнительного образования.</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 реализации основного мероприятия: 2018 - 2020 годы.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Исполнитель мероприятия – МКУДО </w:t>
      </w:r>
      <w:proofErr w:type="spellStart"/>
      <w:r w:rsidRPr="008F2A48">
        <w:rPr>
          <w:rFonts w:ascii="Times New Roman" w:eastAsia="Times New Roman" w:hAnsi="Times New Roman" w:cs="Times New Roman"/>
          <w:sz w:val="24"/>
          <w:szCs w:val="24"/>
          <w:lang w:eastAsia="ru-RU"/>
        </w:rPr>
        <w:t>Богучарская</w:t>
      </w:r>
      <w:proofErr w:type="spellEnd"/>
      <w:r w:rsidRPr="008F2A48">
        <w:rPr>
          <w:rFonts w:ascii="Times New Roman" w:eastAsia="Times New Roman" w:hAnsi="Times New Roman" w:cs="Times New Roman"/>
          <w:sz w:val="24"/>
          <w:szCs w:val="24"/>
          <w:lang w:eastAsia="ru-RU"/>
        </w:rPr>
        <w:t xml:space="preserve"> ДШИ им. Кищенко А.М.</w:t>
      </w:r>
    </w:p>
    <w:p w:rsidR="008F2A48" w:rsidRPr="008F2A48" w:rsidRDefault="008F2A48" w:rsidP="008F2A4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Ожидаемые результаты: повышение качества и расширение спектра предоставляемых образовательных услуг, увеличение контингента учащихся, увеличение числа детей, участвующих в творческих мероприятиях, сохранение и развитие кадрового потенциала образовательных учреждений сферы культуры. Развитие научно-методического потенциала образовательных учреждений. Повышение качества дополнительного образования художественно-эстетической направленности.</w:t>
      </w:r>
    </w:p>
    <w:p w:rsidR="008F2A48" w:rsidRPr="008F2A48" w:rsidRDefault="008F2A48" w:rsidP="008F2A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 Основные меры муниципального и правового регулирования подпрограммы.</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Сфера реализации подпрограммы регламентируется районным и областным законодательством.</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 Информация об участии общественных, научных и иных организаций, а также внебюджетных фондов и физических лиц в реализации подпрограммы муниципальной программы.</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Подпрограмма не предполагает участие в реализации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pacing w:after="0" w:line="240" w:lineRule="auto"/>
        <w:contextualSpacing/>
        <w:jc w:val="center"/>
        <w:rPr>
          <w:rFonts w:ascii="Times New Roman" w:eastAsia="Calibri" w:hAnsi="Times New Roman" w:cs="Times New Roman"/>
          <w:sz w:val="24"/>
          <w:szCs w:val="24"/>
        </w:rPr>
      </w:pPr>
      <w:r w:rsidRPr="008F2A48">
        <w:rPr>
          <w:rFonts w:ascii="Times New Roman" w:eastAsia="Calibri" w:hAnsi="Times New Roman" w:cs="Times New Roman"/>
          <w:sz w:val="24"/>
          <w:szCs w:val="24"/>
        </w:rPr>
        <w:t>6. Финансовое обеспечение реализации подпрограммы.</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Расходы районного бюджета на реализацию подпрограммы приведены в приложении 2.</w:t>
      </w:r>
    </w:p>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Финансовое обеспечение и прогнозная (справочная) оценка расходов бюджетов </w:t>
      </w:r>
      <w:r w:rsidRPr="008F2A48">
        <w:rPr>
          <w:rFonts w:ascii="Times New Roman" w:eastAsia="Times New Roman" w:hAnsi="Times New Roman" w:cs="Times New Roman"/>
          <w:sz w:val="24"/>
          <w:szCs w:val="24"/>
          <w:lang w:eastAsia="ru-RU"/>
        </w:rPr>
        <w:lastRenderedPageBreak/>
        <w:t>различных уровней на реализацию подпрограммы приведено в приложении 3.</w:t>
      </w:r>
    </w:p>
    <w:p w:rsidR="008F2A48" w:rsidRPr="008F2A48" w:rsidRDefault="008F2A48" w:rsidP="008F2A48">
      <w:pPr>
        <w:widowControl w:val="0"/>
        <w:adjustRightInd w:val="0"/>
        <w:spacing w:after="0" w:line="240" w:lineRule="auto"/>
        <w:ind w:firstLine="709"/>
        <w:contextualSpacing/>
        <w:jc w:val="both"/>
        <w:rPr>
          <w:rFonts w:ascii="Times New Roman" w:eastAsia="Calibri" w:hAnsi="Times New Roman" w:cs="Times New Roman"/>
          <w:sz w:val="24"/>
          <w:szCs w:val="24"/>
        </w:rPr>
      </w:pPr>
      <w:r w:rsidRPr="008F2A48">
        <w:rPr>
          <w:rFonts w:ascii="Times New Roman" w:eastAsia="Calibri" w:hAnsi="Times New Roman" w:cs="Times New Roman"/>
          <w:sz w:val="24"/>
          <w:szCs w:val="24"/>
        </w:rPr>
        <w:t>Финансирование мероприятий подпрограммы на текущий финансовый год осуществляется согласно Плана реализации муниципальной программы приведено в приложении 4.</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sz w:val="24"/>
          <w:szCs w:val="24"/>
        </w:rPr>
      </w:pPr>
    </w:p>
    <w:p w:rsidR="008F2A48" w:rsidRPr="008F2A48" w:rsidRDefault="008F2A48" w:rsidP="008F2A48">
      <w:pPr>
        <w:widowControl w:val="0"/>
        <w:spacing w:after="0" w:line="240" w:lineRule="auto"/>
        <w:contextualSpacing/>
        <w:jc w:val="center"/>
        <w:rPr>
          <w:rFonts w:ascii="Times New Roman" w:eastAsia="Calibri" w:hAnsi="Times New Roman" w:cs="Times New Roman"/>
          <w:bCs/>
          <w:sz w:val="24"/>
          <w:szCs w:val="24"/>
        </w:rPr>
      </w:pPr>
      <w:r w:rsidRPr="008F2A48">
        <w:rPr>
          <w:rFonts w:ascii="Times New Roman" w:eastAsia="Calibri" w:hAnsi="Times New Roman" w:cs="Times New Roman"/>
          <w:sz w:val="24"/>
          <w:szCs w:val="24"/>
        </w:rPr>
        <w:t>7. Анализ рисков реализации подпрограммы и описание мер управления рисками реализации подпрограммы.</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bCs/>
          <w:sz w:val="24"/>
          <w:szCs w:val="24"/>
        </w:rPr>
      </w:pP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К рискам реализации подпрограммы следует отнести:</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8F2A48" w:rsidRPr="008F2A48" w:rsidRDefault="008F2A48" w:rsidP="008F2A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A48">
        <w:rPr>
          <w:rFonts w:ascii="Times New Roman" w:hAnsi="Times New Roman" w:cs="Times New Roman"/>
          <w:sz w:val="24"/>
          <w:szCs w:val="24"/>
        </w:rPr>
        <w:t xml:space="preserve">- непредвиденные риски, связанные с кризисными явлениями в экономике Воронежской области и </w:t>
      </w:r>
      <w:proofErr w:type="spellStart"/>
      <w:r w:rsidRPr="008F2A48">
        <w:rPr>
          <w:rFonts w:ascii="Times New Roman" w:hAnsi="Times New Roman" w:cs="Times New Roman"/>
          <w:sz w:val="24"/>
          <w:szCs w:val="24"/>
        </w:rPr>
        <w:t>Богучарского</w:t>
      </w:r>
      <w:proofErr w:type="spellEnd"/>
      <w:r w:rsidRPr="008F2A48">
        <w:rPr>
          <w:rFonts w:ascii="Times New Roman" w:hAnsi="Times New Roman" w:cs="Times New Roman"/>
          <w:sz w:val="24"/>
          <w:szCs w:val="24"/>
        </w:rPr>
        <w:t xml:space="preserve"> района, ухудшению динамики основных показателей, в том числе повышению инфляции, снижению темпов экономического роста и доходов населения.</w:t>
      </w:r>
    </w:p>
    <w:p w:rsidR="008F2A48" w:rsidRPr="008F2A48" w:rsidRDefault="008F2A48" w:rsidP="008F2A48">
      <w:pPr>
        <w:widowControl w:val="0"/>
        <w:spacing w:after="0" w:line="240" w:lineRule="auto"/>
        <w:ind w:firstLine="709"/>
        <w:contextualSpacing/>
        <w:jc w:val="both"/>
        <w:rPr>
          <w:rFonts w:ascii="Times New Roman" w:eastAsia="Calibri" w:hAnsi="Times New Roman" w:cs="Times New Roman"/>
          <w:bCs/>
          <w:sz w:val="24"/>
          <w:szCs w:val="24"/>
        </w:rPr>
      </w:pPr>
      <w:r w:rsidRPr="008F2A48">
        <w:rPr>
          <w:rFonts w:ascii="Times New Roman" w:eastAsia="Calibri" w:hAnsi="Times New Roman" w:cs="Times New Roman"/>
          <w:sz w:val="24"/>
          <w:szCs w:val="24"/>
        </w:rPr>
        <w:t xml:space="preserve">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мероприятий подпрограммы. </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F2A48" w:rsidRPr="008F2A48" w:rsidRDefault="008F2A48" w:rsidP="008F2A4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 Оценка эффективности реализации подпрограммы.</w:t>
      </w:r>
    </w:p>
    <w:p w:rsidR="008F2A48" w:rsidRPr="008F2A48" w:rsidRDefault="008F2A48" w:rsidP="008F2A4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результате реализации мероприятий подпрограммы в 2018 - 2020 годах будут достигнуты следующие показатели, характеризующие эффективность реализации подпрограммы:</w:t>
      </w:r>
    </w:p>
    <w:p w:rsidR="008F2A48" w:rsidRPr="008F2A48" w:rsidRDefault="008F2A48" w:rsidP="008F2A48">
      <w:pPr>
        <w:widowControl w:val="0"/>
        <w:shd w:val="clear" w:color="auto" w:fill="FFFFFF"/>
        <w:spacing w:after="0" w:line="240" w:lineRule="auto"/>
        <w:ind w:firstLine="709"/>
        <w:jc w:val="both"/>
        <w:rPr>
          <w:rFonts w:ascii="Times New Roman" w:eastAsia="Calibri" w:hAnsi="Times New Roman" w:cs="Times New Roman"/>
          <w:sz w:val="24"/>
          <w:szCs w:val="24"/>
        </w:rPr>
      </w:pPr>
      <w:r w:rsidRPr="008F2A48">
        <w:rPr>
          <w:rFonts w:ascii="Times New Roman" w:eastAsia="Times New Roman" w:hAnsi="Times New Roman" w:cs="Times New Roman"/>
          <w:sz w:val="24"/>
          <w:szCs w:val="24"/>
        </w:rPr>
        <w:t xml:space="preserve">- доведение </w:t>
      </w:r>
      <w:r w:rsidRPr="008F2A48">
        <w:rPr>
          <w:rFonts w:ascii="Times New Roman" w:eastAsia="Calibri" w:hAnsi="Times New Roman" w:cs="Times New Roman"/>
          <w:sz w:val="24"/>
          <w:szCs w:val="24"/>
        </w:rPr>
        <w:t xml:space="preserve">средней заработной платы работников образовательных учреждений культуры </w:t>
      </w:r>
      <w:proofErr w:type="spellStart"/>
      <w:r w:rsidRPr="008F2A48">
        <w:rPr>
          <w:rFonts w:ascii="Times New Roman" w:eastAsia="Calibri" w:hAnsi="Times New Roman" w:cs="Times New Roman"/>
          <w:sz w:val="24"/>
          <w:szCs w:val="24"/>
        </w:rPr>
        <w:t>Богучарского</w:t>
      </w:r>
      <w:proofErr w:type="spellEnd"/>
      <w:r w:rsidRPr="008F2A48">
        <w:rPr>
          <w:rFonts w:ascii="Times New Roman" w:eastAsia="Calibri" w:hAnsi="Times New Roman" w:cs="Times New Roman"/>
          <w:sz w:val="24"/>
          <w:szCs w:val="24"/>
        </w:rPr>
        <w:t xml:space="preserve"> муниципального района до 100 % средней заработной платы, установленной в Воронежской области к 2018 году;</w:t>
      </w:r>
    </w:p>
    <w:p w:rsidR="008F2A48" w:rsidRPr="008F2A48" w:rsidRDefault="008F2A48" w:rsidP="008F2A48">
      <w:pPr>
        <w:widowControl w:val="0"/>
        <w:shd w:val="clear" w:color="auto" w:fill="FFFFFF"/>
        <w:spacing w:after="0" w:line="240" w:lineRule="auto"/>
        <w:ind w:firstLine="709"/>
        <w:jc w:val="both"/>
        <w:rPr>
          <w:rFonts w:ascii="Times New Roman" w:eastAsia="Calibri" w:hAnsi="Times New Roman" w:cs="Times New Roman"/>
          <w:sz w:val="24"/>
          <w:szCs w:val="24"/>
          <w:highlight w:val="magenta"/>
        </w:rPr>
      </w:pPr>
      <w:r w:rsidRPr="008F2A48">
        <w:rPr>
          <w:rFonts w:ascii="Times New Roman" w:eastAsia="Calibri" w:hAnsi="Times New Roman" w:cs="Times New Roman"/>
          <w:sz w:val="24"/>
          <w:szCs w:val="24"/>
        </w:rPr>
        <w:t>- увеличение количества слушателей, прошедших курсы повышения квалификации;</w:t>
      </w:r>
    </w:p>
    <w:p w:rsidR="008F2A48" w:rsidRPr="008F2A48" w:rsidRDefault="008F2A48" w:rsidP="008F2A4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повышение качества и расширение спектра предоставляемых образовательных услуг; </w:t>
      </w:r>
    </w:p>
    <w:p w:rsidR="008F2A48" w:rsidRPr="008F2A48" w:rsidRDefault="008F2A48" w:rsidP="008F2A4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создание условий для всестороннего развития способностей наиболее одаренных учащихся образовательных учреждений сферы культуры;</w:t>
      </w:r>
    </w:p>
    <w:p w:rsidR="008F2A48" w:rsidRPr="008F2A48" w:rsidRDefault="008F2A48" w:rsidP="008F2A4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 создание условий для творческой самореализации обучающихся;</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сохранение и развитие кадрового потенциала. Повышение престижности и привлекательности профессий в сфере образования отрасли культуры.</w:t>
      </w:r>
    </w:p>
    <w:p w:rsidR="008F2A48" w:rsidRPr="008F2A48" w:rsidRDefault="008F2A48" w:rsidP="008F2A48">
      <w:pPr>
        <w:spacing w:after="0" w:line="240" w:lineRule="auto"/>
        <w:rPr>
          <w:rFonts w:ascii="Times New Roman" w:eastAsia="Times New Roman" w:hAnsi="Times New Roman" w:cs="Times New Roman"/>
          <w:sz w:val="24"/>
          <w:szCs w:val="24"/>
          <w:lang w:eastAsia="ru-RU"/>
        </w:rPr>
        <w:sectPr w:rsidR="008F2A48" w:rsidRPr="008F2A48">
          <w:pgSz w:w="11906" w:h="16838"/>
          <w:pgMar w:top="2268" w:right="567" w:bottom="567" w:left="1701" w:header="709" w:footer="709" w:gutter="0"/>
          <w:cols w:space="72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6"/>
        <w:gridCol w:w="3060"/>
        <w:gridCol w:w="2059"/>
        <w:gridCol w:w="1575"/>
        <w:gridCol w:w="555"/>
        <w:gridCol w:w="579"/>
        <w:gridCol w:w="585"/>
        <w:gridCol w:w="555"/>
        <w:gridCol w:w="495"/>
        <w:gridCol w:w="639"/>
        <w:gridCol w:w="420"/>
        <w:gridCol w:w="720"/>
        <w:gridCol w:w="330"/>
        <w:gridCol w:w="810"/>
        <w:gridCol w:w="240"/>
        <w:gridCol w:w="894"/>
        <w:gridCol w:w="236"/>
        <w:gridCol w:w="1050"/>
      </w:tblGrid>
      <w:tr w:rsidR="008F2A48" w:rsidRPr="008F2A48" w:rsidTr="008F2A48">
        <w:trPr>
          <w:trHeight w:val="312"/>
          <w:jc w:val="right"/>
        </w:trPr>
        <w:tc>
          <w:tcPr>
            <w:tcW w:w="14786" w:type="dxa"/>
            <w:gridSpan w:val="19"/>
            <w:tcBorders>
              <w:top w:val="nil"/>
              <w:left w:val="nil"/>
              <w:bottom w:val="single" w:sz="4" w:space="0" w:color="auto"/>
              <w:right w:val="nil"/>
            </w:tcBorders>
            <w:hideMark/>
          </w:tcPr>
          <w:p w:rsidR="008F2A48" w:rsidRPr="008F2A48" w:rsidRDefault="008F2A48" w:rsidP="008F2A48">
            <w:pPr>
              <w:widowControl w:val="0"/>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Приложение 1</w:t>
            </w:r>
          </w:p>
          <w:p w:rsidR="008F2A48" w:rsidRPr="008F2A48" w:rsidRDefault="008F2A48" w:rsidP="008F2A48">
            <w:pPr>
              <w:widowControl w:val="0"/>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к муниципальной программе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2014-2020 годы.</w:t>
            </w:r>
          </w:p>
        </w:tc>
      </w:tr>
      <w:tr w:rsidR="008F2A48" w:rsidRPr="008F2A48" w:rsidTr="008F2A48">
        <w:trPr>
          <w:trHeight w:val="867"/>
          <w:jc w:val="right"/>
        </w:trPr>
        <w:tc>
          <w:tcPr>
            <w:tcW w:w="14786" w:type="dxa"/>
            <w:gridSpan w:val="19"/>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2014-2020 годы и их значениях</w:t>
            </w:r>
          </w:p>
        </w:tc>
      </w:tr>
      <w:tr w:rsidR="008F2A48" w:rsidRPr="008F2A48" w:rsidTr="008F2A48">
        <w:trPr>
          <w:trHeight w:val="312"/>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2059" w:type="dxa"/>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649"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050"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050"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050"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050"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050"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050"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2"/>
          <w:jc w:val="right"/>
        </w:trPr>
        <w:tc>
          <w:tcPr>
            <w:tcW w:w="675" w:type="dxa"/>
            <w:gridSpan w:val="2"/>
            <w:vMerge w:val="restart"/>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п/п</w:t>
            </w:r>
          </w:p>
        </w:tc>
        <w:tc>
          <w:tcPr>
            <w:tcW w:w="3053" w:type="dxa"/>
            <w:vMerge w:val="restart"/>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Наименование показателя (индикатора)</w:t>
            </w:r>
          </w:p>
        </w:tc>
        <w:tc>
          <w:tcPr>
            <w:tcW w:w="2059" w:type="dxa"/>
            <w:vMerge w:val="restart"/>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Пункт Федерального плана статистических работ</w:t>
            </w:r>
          </w:p>
        </w:tc>
        <w:tc>
          <w:tcPr>
            <w:tcW w:w="1649" w:type="dxa"/>
            <w:gridSpan w:val="2"/>
            <w:vMerge w:val="restart"/>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7350" w:type="dxa"/>
            <w:gridSpan w:val="13"/>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Значения показателя (индикатора) по годам реализации муниципальной программы</w:t>
            </w:r>
          </w:p>
        </w:tc>
      </w:tr>
      <w:tr w:rsidR="008F2A48" w:rsidRPr="008F2A48" w:rsidTr="008F2A48">
        <w:trPr>
          <w:trHeight w:val="312"/>
          <w:jc w:val="righ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2014</w:t>
            </w: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2015</w:t>
            </w: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2016</w:t>
            </w: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2017</w:t>
            </w: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2018</w:t>
            </w: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2019</w:t>
            </w:r>
          </w:p>
        </w:tc>
        <w:tc>
          <w:tcPr>
            <w:tcW w:w="1050"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2020</w:t>
            </w:r>
          </w:p>
        </w:tc>
      </w:tr>
      <w:tr w:rsidR="008F2A48" w:rsidRPr="008F2A48" w:rsidTr="008F2A48">
        <w:trPr>
          <w:trHeight w:val="312"/>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w:t>
            </w: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w:t>
            </w:r>
          </w:p>
        </w:tc>
        <w:tc>
          <w:tcPr>
            <w:tcW w:w="1649"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w:t>
            </w: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w:t>
            </w: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w:t>
            </w: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w:t>
            </w: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w:t>
            </w: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w:t>
            </w:r>
          </w:p>
        </w:tc>
        <w:tc>
          <w:tcPr>
            <w:tcW w:w="1050"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w:t>
            </w:r>
          </w:p>
        </w:tc>
        <w:tc>
          <w:tcPr>
            <w:tcW w:w="1050"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w:t>
            </w:r>
          </w:p>
        </w:tc>
      </w:tr>
      <w:tr w:rsidR="008F2A48" w:rsidRPr="008F2A48" w:rsidTr="008F2A48">
        <w:trPr>
          <w:trHeight w:val="312"/>
          <w:jc w:val="right"/>
        </w:trPr>
        <w:tc>
          <w:tcPr>
            <w:tcW w:w="14786" w:type="dxa"/>
            <w:gridSpan w:val="19"/>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Муниципальная программа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tc>
      </w:tr>
      <w:tr w:rsidR="008F2A48" w:rsidRPr="008F2A48" w:rsidTr="008F2A48">
        <w:trPr>
          <w:trHeight w:val="312"/>
          <w:jc w:val="right"/>
        </w:trPr>
        <w:tc>
          <w:tcPr>
            <w:tcW w:w="14786" w:type="dxa"/>
            <w:gridSpan w:val="19"/>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Подпрограмма 1 Развитие культурно-досуговых учреждений, библиотечного дела и сохранение исторического наследия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tc>
      </w:tr>
      <w:tr w:rsidR="008F2A48" w:rsidRPr="008F2A48" w:rsidTr="008F2A48">
        <w:trPr>
          <w:trHeight w:val="592"/>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w:t>
            </w: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Показатель (индикатор) 1.1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700"/>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Увеличение численности участников культурно-досуговых мероприятий</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6,7</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7,1</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7,2</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7,2</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7,2</w:t>
            </w:r>
          </w:p>
        </w:tc>
      </w:tr>
      <w:tr w:rsidR="008F2A48" w:rsidRPr="008F2A48" w:rsidTr="008F2A48">
        <w:trPr>
          <w:trHeight w:val="978"/>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Показатель (индикатор) 1.2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1408"/>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Увеличение доли публичных библиотек, подключенных к сети Интернет в общем количестве района</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28.1</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31,25</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34,4</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34,4</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35,4</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38,7</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41,9</w:t>
            </w:r>
          </w:p>
        </w:tc>
      </w:tr>
      <w:tr w:rsidR="008F2A48" w:rsidRPr="008F2A48" w:rsidTr="008F2A48">
        <w:trPr>
          <w:trHeight w:val="548"/>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Показатель (индикатор) 1.3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1734"/>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Повышение уровня удовлетворенности граждан качеством предоставления муниципальных услуг в сфере культуры</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74</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78</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83</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88</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93</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95</w:t>
            </w:r>
          </w:p>
        </w:tc>
      </w:tr>
      <w:tr w:rsidR="008F2A48" w:rsidRPr="008F2A48" w:rsidTr="008F2A48">
        <w:trPr>
          <w:trHeight w:val="554"/>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Показатель (индикатор) 1.4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1195"/>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Увеличение посещаемости музейных учреждений </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(посещений на 1000 человек в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203</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231</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241</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244</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249</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249</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250</w:t>
            </w:r>
          </w:p>
        </w:tc>
      </w:tr>
      <w:tr w:rsidR="008F2A48" w:rsidRPr="008F2A48" w:rsidTr="008F2A48">
        <w:trPr>
          <w:trHeight w:val="647"/>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Показатель (индикатор) 1.5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400"/>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19,8</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20,3</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20,6</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21,0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21</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21</w:t>
            </w:r>
          </w:p>
        </w:tc>
      </w:tr>
      <w:tr w:rsidR="008F2A48" w:rsidRPr="008F2A48" w:rsidTr="008F2A48">
        <w:trPr>
          <w:trHeight w:val="557"/>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Показатель (индикатор) 1.6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835"/>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увеличение доли музеев, имеющих сайт в сети "Интернет";</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r>
      <w:tr w:rsidR="008F2A48" w:rsidRPr="008F2A48" w:rsidTr="008F2A48">
        <w:trPr>
          <w:trHeight w:val="562"/>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Показатель (индикатор) 1.7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1420"/>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увеличение количества библиографических записей в электронном каталоге библиотек Воронежской области</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40</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50</w:t>
            </w:r>
          </w:p>
        </w:tc>
      </w:tr>
      <w:tr w:rsidR="008F2A48" w:rsidRPr="008F2A48" w:rsidTr="008F2A48">
        <w:trPr>
          <w:trHeight w:val="690"/>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Показатель (индикатор) 1.8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686"/>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Число пользователей библиотек</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тыс. чел.</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17313</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17314</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17315</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17316</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17057</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17058</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17059</w:t>
            </w:r>
          </w:p>
        </w:tc>
      </w:tr>
      <w:tr w:rsidR="008F2A48" w:rsidRPr="008F2A48" w:rsidTr="008F2A48">
        <w:trPr>
          <w:trHeight w:val="710"/>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053"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Показатель (индикатор) 1.9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24"/>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053" w:type="dxa"/>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число посещений библиотек</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ед.</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179025</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179027</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179029</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179030</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176032</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176033</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179034</w:t>
            </w:r>
          </w:p>
        </w:tc>
      </w:tr>
      <w:tr w:rsidR="008F2A48" w:rsidRPr="008F2A48" w:rsidTr="008F2A48">
        <w:trPr>
          <w:trHeight w:val="324"/>
          <w:jc w:val="right"/>
        </w:trPr>
        <w:tc>
          <w:tcPr>
            <w:tcW w:w="675"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053" w:type="dxa"/>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Увеличение доли муниципальных учреждений культуры и искусства, находящихся в удовлетворительном состоянии, в общем количестве учреждений культуры и искусства</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43</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46</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48</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50</w:t>
            </w:r>
          </w:p>
        </w:tc>
      </w:tr>
      <w:tr w:rsidR="008F2A48" w:rsidRPr="008F2A48" w:rsidTr="008F2A48">
        <w:trPr>
          <w:trHeight w:val="312"/>
          <w:jc w:val="right"/>
        </w:trPr>
        <w:tc>
          <w:tcPr>
            <w:tcW w:w="13575" w:type="dxa"/>
            <w:gridSpan w:val="17"/>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Подпрограмма 2. "Сохранение и развитие дополнительного образования в сфере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r>
      <w:tr w:rsidR="008F2A48" w:rsidRPr="008F2A48" w:rsidTr="008F2A48">
        <w:trPr>
          <w:trHeight w:val="611"/>
          <w:jc w:val="right"/>
        </w:trPr>
        <w:tc>
          <w:tcPr>
            <w:tcW w:w="53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19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Показатель (индикатор) 2.1 для подпрограммы 2</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1088"/>
          <w:jc w:val="right"/>
        </w:trPr>
        <w:tc>
          <w:tcPr>
            <w:tcW w:w="53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19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Увеличение доли </w:t>
            </w:r>
            <w:proofErr w:type="gramStart"/>
            <w:r w:rsidRPr="008F2A48">
              <w:rPr>
                <w:rFonts w:ascii="Times New Roman" w:eastAsia="Times New Roman" w:hAnsi="Times New Roman" w:cs="Times New Roman"/>
                <w:sz w:val="24"/>
                <w:szCs w:val="24"/>
                <w:lang w:eastAsia="ru-RU"/>
              </w:rPr>
              <w:t>детей</w:t>
            </w:r>
            <w:proofErr w:type="gramEnd"/>
            <w:r w:rsidRPr="008F2A48">
              <w:rPr>
                <w:rFonts w:ascii="Times New Roman" w:eastAsia="Times New Roman" w:hAnsi="Times New Roman" w:cs="Times New Roman"/>
                <w:sz w:val="24"/>
                <w:szCs w:val="24"/>
                <w:lang w:eastAsia="ru-RU"/>
              </w:rPr>
              <w:t xml:space="preserve"> привлекаемых к участию в творческих мероприятиях, общем числе детей</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w:t>
            </w:r>
          </w:p>
        </w:tc>
      </w:tr>
      <w:tr w:rsidR="008F2A48" w:rsidRPr="008F2A48" w:rsidTr="008F2A48">
        <w:trPr>
          <w:trHeight w:val="560"/>
          <w:jc w:val="right"/>
        </w:trPr>
        <w:tc>
          <w:tcPr>
            <w:tcW w:w="53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19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Показатель (индикатор) 2.2 для подпрограммы 2</w:t>
            </w:r>
          </w:p>
        </w:tc>
        <w:tc>
          <w:tcPr>
            <w:tcW w:w="2059"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696"/>
          <w:jc w:val="right"/>
        </w:trPr>
        <w:tc>
          <w:tcPr>
            <w:tcW w:w="53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19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процент охвата детей образовательными услугами детской школы искусств</w:t>
            </w:r>
          </w:p>
        </w:tc>
        <w:tc>
          <w:tcPr>
            <w:tcW w:w="2059" w:type="dxa"/>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14,5</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14,7</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15,0</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15,6</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15,7</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15,8</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15,9</w:t>
            </w:r>
          </w:p>
        </w:tc>
      </w:tr>
      <w:tr w:rsidR="008F2A48" w:rsidRPr="008F2A48" w:rsidTr="008F2A48">
        <w:trPr>
          <w:trHeight w:val="696"/>
          <w:jc w:val="right"/>
        </w:trPr>
        <w:tc>
          <w:tcPr>
            <w:tcW w:w="53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319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-увеличение доли детей, привлекаемых к участию в творческих мероприятиях, в общем числе детей;</w:t>
            </w:r>
          </w:p>
        </w:tc>
        <w:tc>
          <w:tcPr>
            <w:tcW w:w="2059" w:type="dxa"/>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14</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w:t>
            </w:r>
          </w:p>
        </w:tc>
        <w:tc>
          <w:tcPr>
            <w:tcW w:w="1211" w:type="dxa"/>
            <w:gridSpan w:val="2"/>
            <w:tcBorders>
              <w:top w:val="single" w:sz="4" w:space="0" w:color="auto"/>
              <w:left w:val="single" w:sz="4" w:space="0" w:color="auto"/>
              <w:bottom w:val="single" w:sz="4" w:space="0" w:color="auto"/>
              <w:right w:val="single" w:sz="4" w:space="0" w:color="auto"/>
            </w:tcBorders>
            <w:noWrap/>
            <w:hideMark/>
          </w:tcPr>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w:t>
            </w:r>
          </w:p>
        </w:tc>
      </w:tr>
      <w:tr w:rsidR="008F2A48" w:rsidRPr="008F2A48" w:rsidTr="008F2A48">
        <w:trPr>
          <w:jc w:val="right"/>
        </w:trPr>
        <w:tc>
          <w:tcPr>
            <w:tcW w:w="510" w:type="dxa"/>
            <w:tcBorders>
              <w:top w:val="nil"/>
              <w:left w:val="nil"/>
              <w:bottom w:val="nil"/>
              <w:right w:val="nil"/>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060"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2055"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575"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810"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bl>
    <w:p w:rsidR="008F2A48" w:rsidRPr="008F2A48" w:rsidRDefault="008F2A48" w:rsidP="008F2A48">
      <w:pPr>
        <w:spacing w:after="0" w:line="240" w:lineRule="auto"/>
        <w:rPr>
          <w:rFonts w:ascii="Times New Roman" w:eastAsia="Times New Roman" w:hAnsi="Times New Roman" w:cs="Times New Roman"/>
          <w:sz w:val="24"/>
          <w:szCs w:val="24"/>
          <w:lang w:eastAsia="ru-RU"/>
        </w:rPr>
        <w:sectPr w:rsidR="008F2A48" w:rsidRPr="008F2A48">
          <w:pgSz w:w="16838" w:h="11906" w:orient="landscape"/>
          <w:pgMar w:top="2268" w:right="567" w:bottom="567" w:left="1701" w:header="709" w:footer="709" w:gutter="0"/>
          <w:cols w:space="720"/>
        </w:sectPr>
      </w:pPr>
    </w:p>
    <w:p w:rsidR="008F2A48" w:rsidRPr="008F2A48" w:rsidRDefault="008F2A48" w:rsidP="008F2A48">
      <w:pPr>
        <w:widowControl w:val="0"/>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Приложение 2</w:t>
      </w:r>
    </w:p>
    <w:p w:rsidR="008F2A48" w:rsidRDefault="008F2A48" w:rsidP="008F2A48">
      <w:pPr>
        <w:widowControl w:val="0"/>
        <w:shd w:val="clear" w:color="auto" w:fill="FFFFFF"/>
        <w:adjustRightInd w:val="0"/>
        <w:spacing w:after="0" w:line="240" w:lineRule="auto"/>
        <w:ind w:left="6237"/>
        <w:rPr>
          <w:rFonts w:ascii="Times New Roman" w:eastAsia="Times New Roman" w:hAnsi="Times New Roman" w:cs="Times New Roman"/>
          <w:sz w:val="24"/>
          <w:szCs w:val="24"/>
          <w:lang w:eastAsia="ru-RU"/>
        </w:rPr>
        <w:sectPr w:rsidR="008F2A48">
          <w:pgSz w:w="11906" w:h="16838"/>
          <w:pgMar w:top="1134" w:right="850" w:bottom="1134" w:left="1701" w:header="708" w:footer="708" w:gutter="0"/>
          <w:cols w:space="708"/>
          <w:docGrid w:linePitch="360"/>
        </w:sectPr>
      </w:pPr>
    </w:p>
    <w:p w:rsidR="008F2A48" w:rsidRPr="008F2A48" w:rsidRDefault="008F2A48" w:rsidP="008F2A48">
      <w:pPr>
        <w:widowControl w:val="0"/>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 xml:space="preserve">к муниципальной программе </w:t>
      </w:r>
      <w:proofErr w:type="spellStart"/>
      <w:r w:rsidRPr="008F2A48">
        <w:rPr>
          <w:rFonts w:ascii="Times New Roman" w:eastAsia="Times New Roman" w:hAnsi="Times New Roman" w:cs="Times New Roman"/>
          <w:sz w:val="24"/>
          <w:szCs w:val="24"/>
          <w:lang w:eastAsia="ru-RU"/>
        </w:rPr>
        <w:t>Богучарскогоского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2014-2020 годы.</w:t>
      </w:r>
    </w:p>
    <w:p w:rsidR="008F2A48" w:rsidRPr="008F2A48" w:rsidRDefault="008F2A48" w:rsidP="008F2A48">
      <w:pPr>
        <w:widowControl w:val="0"/>
        <w:shd w:val="clear" w:color="auto" w:fill="FFFFFF"/>
        <w:adjustRightInd w:val="0"/>
        <w:spacing w:after="0" w:line="240" w:lineRule="auto"/>
        <w:ind w:left="6237"/>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Расходы местного бюджета на реализацию муниципальной программы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2014-2020 годы.</w:t>
      </w:r>
    </w:p>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p>
    <w:tbl>
      <w:tblPr>
        <w:tblW w:w="0" w:type="dxa"/>
        <w:jc w:val="center"/>
        <w:tblLayout w:type="fixed"/>
        <w:tblLook w:val="04A0" w:firstRow="1" w:lastRow="0" w:firstColumn="1" w:lastColumn="0" w:noHBand="0" w:noVBand="1"/>
      </w:tblPr>
      <w:tblGrid>
        <w:gridCol w:w="2835"/>
        <w:gridCol w:w="2268"/>
        <w:gridCol w:w="2127"/>
        <w:gridCol w:w="1417"/>
        <w:gridCol w:w="1134"/>
        <w:gridCol w:w="1134"/>
        <w:gridCol w:w="1276"/>
        <w:gridCol w:w="1134"/>
        <w:gridCol w:w="1134"/>
        <w:gridCol w:w="1276"/>
      </w:tblGrid>
      <w:tr w:rsidR="008F2A48" w:rsidRPr="008F2A48" w:rsidTr="008F2A48">
        <w:trPr>
          <w:trHeight w:val="720"/>
          <w:jc w:val="center"/>
        </w:trPr>
        <w:tc>
          <w:tcPr>
            <w:tcW w:w="2835" w:type="dxa"/>
            <w:vMerge w:val="restart"/>
            <w:tcBorders>
              <w:top w:val="single" w:sz="8" w:space="0" w:color="auto"/>
              <w:left w:val="single" w:sz="8" w:space="0" w:color="auto"/>
              <w:bottom w:val="single" w:sz="4" w:space="0" w:color="auto"/>
              <w:right w:val="single" w:sz="4"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Статус</w:t>
            </w:r>
          </w:p>
        </w:tc>
        <w:tc>
          <w:tcPr>
            <w:tcW w:w="2268" w:type="dxa"/>
            <w:vMerge w:val="restart"/>
            <w:tcBorders>
              <w:top w:val="single" w:sz="8" w:space="0" w:color="auto"/>
              <w:left w:val="single" w:sz="4" w:space="0" w:color="auto"/>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127" w:type="dxa"/>
            <w:vMerge w:val="restart"/>
            <w:tcBorders>
              <w:top w:val="single" w:sz="8" w:space="0" w:color="auto"/>
              <w:left w:val="single" w:sz="4" w:space="0" w:color="auto"/>
              <w:bottom w:val="single" w:sz="4" w:space="0" w:color="000000"/>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1417" w:type="dxa"/>
            <w:tcBorders>
              <w:top w:val="single" w:sz="8" w:space="0" w:color="auto"/>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Расходы местного бюджета по годам реализации муниципальной программы, тыс. руб.</w:t>
            </w:r>
          </w:p>
        </w:tc>
        <w:tc>
          <w:tcPr>
            <w:tcW w:w="1134" w:type="dxa"/>
            <w:tcBorders>
              <w:top w:val="single" w:sz="8" w:space="0" w:color="auto"/>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auto"/>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auto"/>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auto"/>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auto"/>
              <w:left w:val="nil"/>
              <w:bottom w:val="single" w:sz="4" w:space="0" w:color="auto"/>
              <w:right w:val="single" w:sz="8"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1740"/>
          <w:jc w:val="center"/>
        </w:trPr>
        <w:tc>
          <w:tcPr>
            <w:tcW w:w="2835" w:type="dxa"/>
            <w:vMerge/>
            <w:tcBorders>
              <w:top w:val="single" w:sz="8" w:space="0" w:color="auto"/>
              <w:left w:val="single" w:sz="8"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vMerge/>
            <w:tcBorders>
              <w:top w:val="single" w:sz="8"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417" w:type="dxa"/>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2014 (первый год реализации)</w:t>
            </w:r>
          </w:p>
        </w:tc>
        <w:tc>
          <w:tcPr>
            <w:tcW w:w="1134" w:type="dxa"/>
            <w:tcBorders>
              <w:top w:val="nil"/>
              <w:left w:val="single" w:sz="4" w:space="0" w:color="auto"/>
              <w:bottom w:val="nil"/>
              <w:right w:val="nil"/>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2015 (второй год реализации)</w:t>
            </w:r>
          </w:p>
        </w:tc>
        <w:tc>
          <w:tcPr>
            <w:tcW w:w="1134" w:type="dxa"/>
            <w:tcBorders>
              <w:top w:val="nil"/>
              <w:left w:val="single" w:sz="4" w:space="0" w:color="auto"/>
              <w:bottom w:val="nil"/>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2016 (третий год реализации)</w:t>
            </w:r>
          </w:p>
        </w:tc>
        <w:tc>
          <w:tcPr>
            <w:tcW w:w="1276" w:type="dxa"/>
            <w:tcBorders>
              <w:top w:val="nil"/>
              <w:left w:val="nil"/>
              <w:bottom w:val="nil"/>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2017 (четвертый год реализации)</w:t>
            </w:r>
          </w:p>
        </w:tc>
        <w:tc>
          <w:tcPr>
            <w:tcW w:w="1134" w:type="dxa"/>
            <w:tcBorders>
              <w:top w:val="nil"/>
              <w:left w:val="nil"/>
              <w:bottom w:val="nil"/>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2018 (пятый год реализации)</w:t>
            </w:r>
          </w:p>
        </w:tc>
        <w:tc>
          <w:tcPr>
            <w:tcW w:w="1134" w:type="dxa"/>
            <w:tcBorders>
              <w:top w:val="nil"/>
              <w:left w:val="nil"/>
              <w:bottom w:val="nil"/>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2019 (шестой год реализации)</w:t>
            </w:r>
          </w:p>
        </w:tc>
        <w:tc>
          <w:tcPr>
            <w:tcW w:w="1276" w:type="dxa"/>
            <w:tcBorders>
              <w:top w:val="nil"/>
              <w:left w:val="nil"/>
              <w:bottom w:val="nil"/>
              <w:right w:val="single" w:sz="8"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2020 (седьмой год реализации)</w:t>
            </w:r>
          </w:p>
        </w:tc>
      </w:tr>
      <w:tr w:rsidR="008F2A48" w:rsidRPr="008F2A48" w:rsidTr="008F2A48">
        <w:trPr>
          <w:trHeight w:val="375"/>
          <w:jc w:val="center"/>
        </w:trPr>
        <w:tc>
          <w:tcPr>
            <w:tcW w:w="2835" w:type="dxa"/>
            <w:tcBorders>
              <w:top w:val="nil"/>
              <w:left w:val="single" w:sz="8" w:space="0" w:color="auto"/>
              <w:bottom w:val="single" w:sz="4" w:space="0" w:color="auto"/>
              <w:right w:val="single" w:sz="4"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w:t>
            </w:r>
          </w:p>
        </w:tc>
        <w:tc>
          <w:tcPr>
            <w:tcW w:w="2268" w:type="dxa"/>
            <w:tcBorders>
              <w:top w:val="nil"/>
              <w:left w:val="nil"/>
              <w:bottom w:val="single" w:sz="4" w:space="0" w:color="auto"/>
              <w:right w:val="single" w:sz="4"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w:t>
            </w:r>
          </w:p>
        </w:tc>
        <w:tc>
          <w:tcPr>
            <w:tcW w:w="2127" w:type="dxa"/>
            <w:tcBorders>
              <w:top w:val="nil"/>
              <w:left w:val="nil"/>
              <w:bottom w:val="single" w:sz="4" w:space="0" w:color="auto"/>
              <w:right w:val="single" w:sz="4" w:space="0" w:color="auto"/>
            </w:tcBorders>
            <w:shd w:val="clear" w:color="auto" w:fill="FFFFFF"/>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w:t>
            </w:r>
          </w:p>
        </w:tc>
        <w:tc>
          <w:tcPr>
            <w:tcW w:w="1417" w:type="dxa"/>
            <w:tcBorders>
              <w:top w:val="single" w:sz="4" w:space="0" w:color="auto"/>
              <w:left w:val="nil"/>
              <w:bottom w:val="single" w:sz="4" w:space="0" w:color="auto"/>
              <w:right w:val="single" w:sz="4"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w:t>
            </w:r>
          </w:p>
        </w:tc>
        <w:tc>
          <w:tcPr>
            <w:tcW w:w="1134" w:type="dxa"/>
            <w:tcBorders>
              <w:top w:val="single" w:sz="4" w:space="0" w:color="auto"/>
              <w:left w:val="nil"/>
              <w:bottom w:val="single" w:sz="4" w:space="0" w:color="auto"/>
              <w:right w:val="single" w:sz="4"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w:t>
            </w:r>
          </w:p>
        </w:tc>
        <w:tc>
          <w:tcPr>
            <w:tcW w:w="1134" w:type="dxa"/>
            <w:tcBorders>
              <w:top w:val="single" w:sz="4" w:space="0" w:color="auto"/>
              <w:left w:val="nil"/>
              <w:bottom w:val="single" w:sz="4" w:space="0" w:color="auto"/>
              <w:right w:val="single" w:sz="4"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w:t>
            </w:r>
          </w:p>
        </w:tc>
        <w:tc>
          <w:tcPr>
            <w:tcW w:w="1276" w:type="dxa"/>
            <w:tcBorders>
              <w:top w:val="single" w:sz="4" w:space="0" w:color="auto"/>
              <w:left w:val="nil"/>
              <w:bottom w:val="single" w:sz="4" w:space="0" w:color="auto"/>
              <w:right w:val="single" w:sz="4"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w:t>
            </w:r>
          </w:p>
        </w:tc>
        <w:tc>
          <w:tcPr>
            <w:tcW w:w="1134" w:type="dxa"/>
            <w:tcBorders>
              <w:top w:val="single" w:sz="4" w:space="0" w:color="auto"/>
              <w:left w:val="nil"/>
              <w:bottom w:val="single" w:sz="4" w:space="0" w:color="auto"/>
              <w:right w:val="single" w:sz="4"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w:t>
            </w:r>
          </w:p>
        </w:tc>
        <w:tc>
          <w:tcPr>
            <w:tcW w:w="1134" w:type="dxa"/>
            <w:tcBorders>
              <w:top w:val="single" w:sz="4" w:space="0" w:color="auto"/>
              <w:left w:val="nil"/>
              <w:bottom w:val="single" w:sz="4" w:space="0" w:color="auto"/>
              <w:right w:val="single" w:sz="4"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w:t>
            </w:r>
          </w:p>
        </w:tc>
        <w:tc>
          <w:tcPr>
            <w:tcW w:w="1276" w:type="dxa"/>
            <w:tcBorders>
              <w:top w:val="single" w:sz="4" w:space="0" w:color="auto"/>
              <w:left w:val="nil"/>
              <w:bottom w:val="single" w:sz="4" w:space="0" w:color="auto"/>
              <w:right w:val="single" w:sz="8"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w:t>
            </w:r>
          </w:p>
        </w:tc>
      </w:tr>
      <w:tr w:rsidR="008F2A48" w:rsidRPr="008F2A48" w:rsidTr="008F2A48">
        <w:trPr>
          <w:trHeight w:val="315"/>
          <w:jc w:val="center"/>
        </w:trPr>
        <w:tc>
          <w:tcPr>
            <w:tcW w:w="2835" w:type="dxa"/>
            <w:vMerge w:val="restart"/>
            <w:tcBorders>
              <w:top w:val="nil"/>
              <w:left w:val="single" w:sz="8"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Муниципальная Программа</w:t>
            </w:r>
          </w:p>
        </w:tc>
        <w:tc>
          <w:tcPr>
            <w:tcW w:w="2268"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64483</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101666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64990</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72604</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81266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67499</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70811</w:t>
            </w:r>
          </w:p>
        </w:tc>
      </w:tr>
      <w:tr w:rsidR="008F2A48" w:rsidRPr="008F2A48" w:rsidTr="008F2A48">
        <w:trPr>
          <w:trHeight w:val="375"/>
          <w:jc w:val="center"/>
        </w:trPr>
        <w:tc>
          <w:tcPr>
            <w:tcW w:w="2835" w:type="dxa"/>
            <w:vMerge/>
            <w:tcBorders>
              <w:top w:val="nil"/>
              <w:left w:val="single" w:sz="8"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64483</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101666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64990</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72604</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81266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67499</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70811</w:t>
            </w:r>
          </w:p>
        </w:tc>
      </w:tr>
      <w:tr w:rsidR="008F2A48" w:rsidRPr="008F2A48" w:rsidTr="008F2A48">
        <w:trPr>
          <w:trHeight w:val="810"/>
          <w:jc w:val="center"/>
        </w:trPr>
        <w:tc>
          <w:tcPr>
            <w:tcW w:w="2835" w:type="dxa"/>
            <w:vMerge/>
            <w:tcBorders>
              <w:top w:val="nil"/>
              <w:left w:val="single" w:sz="8"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ответственный исполнитель: МКУ "Управление культуры "</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55"/>
          <w:jc w:val="center"/>
        </w:trPr>
        <w:tc>
          <w:tcPr>
            <w:tcW w:w="2835" w:type="dxa"/>
            <w:vMerge/>
            <w:tcBorders>
              <w:top w:val="nil"/>
              <w:left w:val="single" w:sz="8"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1417" w:type="dxa"/>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center"/>
        </w:trPr>
        <w:tc>
          <w:tcPr>
            <w:tcW w:w="2835" w:type="dxa"/>
            <w:vMerge/>
            <w:tcBorders>
              <w:top w:val="nil"/>
              <w:left w:val="single" w:sz="8"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7" w:type="dxa"/>
            <w:tcBorders>
              <w:top w:val="single" w:sz="4" w:space="0" w:color="auto"/>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center"/>
        </w:trPr>
        <w:tc>
          <w:tcPr>
            <w:tcW w:w="2835" w:type="dxa"/>
            <w:vMerge w:val="restart"/>
            <w:tcBorders>
              <w:top w:val="nil"/>
              <w:left w:val="single" w:sz="8"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Подпрограмма 1</w:t>
            </w:r>
          </w:p>
        </w:tc>
        <w:tc>
          <w:tcPr>
            <w:tcW w:w="2268"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"Развитие культурно-досуговых учреждений, библиотечного дела и сохранение исторического наследия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50665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86594</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51841</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56793</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65689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40586</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42615</w:t>
            </w:r>
          </w:p>
        </w:tc>
      </w:tr>
      <w:tr w:rsidR="008F2A48" w:rsidRPr="008F2A48" w:rsidTr="008F2A48">
        <w:trPr>
          <w:trHeight w:val="375"/>
          <w:jc w:val="center"/>
        </w:trPr>
        <w:tc>
          <w:tcPr>
            <w:tcW w:w="2835" w:type="dxa"/>
            <w:vMerge/>
            <w:tcBorders>
              <w:top w:val="nil"/>
              <w:left w:val="single" w:sz="8"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50665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86594</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51841</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56793</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65689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40586</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42615</w:t>
            </w:r>
          </w:p>
        </w:tc>
      </w:tr>
      <w:tr w:rsidR="008F2A48" w:rsidRPr="008F2A48" w:rsidTr="008F2A48">
        <w:trPr>
          <w:trHeight w:val="1635"/>
          <w:jc w:val="center"/>
        </w:trPr>
        <w:tc>
          <w:tcPr>
            <w:tcW w:w="2835" w:type="dxa"/>
            <w:vMerge/>
            <w:tcBorders>
              <w:top w:val="nil"/>
              <w:left w:val="single" w:sz="8"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510"/>
          <w:jc w:val="center"/>
        </w:trPr>
        <w:tc>
          <w:tcPr>
            <w:tcW w:w="2835" w:type="dxa"/>
            <w:tcBorders>
              <w:top w:val="nil"/>
              <w:left w:val="single" w:sz="8" w:space="0" w:color="auto"/>
              <w:bottom w:val="nil"/>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Основное мероприятие 1.1 </w:t>
            </w:r>
          </w:p>
        </w:tc>
        <w:tc>
          <w:tcPr>
            <w:tcW w:w="2268"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Содействие сохранению учреждений культуры (капитальный ремонт)</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31121</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bCs/>
                <w:sz w:val="24"/>
                <w:szCs w:val="24"/>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615"/>
          <w:jc w:val="center"/>
        </w:trPr>
        <w:tc>
          <w:tcPr>
            <w:tcW w:w="2835" w:type="dxa"/>
            <w:tcBorders>
              <w:top w:val="nil"/>
              <w:left w:val="single" w:sz="8"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31121</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585"/>
          <w:jc w:val="center"/>
        </w:trPr>
        <w:tc>
          <w:tcPr>
            <w:tcW w:w="2835" w:type="dxa"/>
            <w:tcBorders>
              <w:top w:val="nil"/>
              <w:left w:val="single" w:sz="8"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капитальный ремонт</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31121</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center"/>
        </w:trPr>
        <w:tc>
          <w:tcPr>
            <w:tcW w:w="2835" w:type="dxa"/>
            <w:vMerge w:val="restart"/>
            <w:tcBorders>
              <w:top w:val="nil"/>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Основное мероприятие 1.2 </w:t>
            </w:r>
          </w:p>
        </w:tc>
        <w:tc>
          <w:tcPr>
            <w:tcW w:w="2268" w:type="dxa"/>
            <w:vMerge w:val="restart"/>
            <w:tcBorders>
              <w:top w:val="nil"/>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Модернизация материально-технической базы учреждений культуры (приобретение оборудования)</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371</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249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bCs/>
                <w:sz w:val="24"/>
                <w:szCs w:val="24"/>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900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648</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680</w:t>
            </w:r>
          </w:p>
        </w:tc>
      </w:tr>
      <w:tr w:rsidR="008F2A48" w:rsidRPr="008F2A48" w:rsidTr="008F2A48">
        <w:trPr>
          <w:trHeight w:val="375"/>
          <w:jc w:val="center"/>
        </w:trPr>
        <w:tc>
          <w:tcPr>
            <w:tcW w:w="2835"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371</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249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900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648</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680</w:t>
            </w:r>
          </w:p>
        </w:tc>
      </w:tr>
      <w:tr w:rsidR="008F2A48" w:rsidRPr="008F2A48" w:rsidTr="008F2A48">
        <w:trPr>
          <w:trHeight w:val="1110"/>
          <w:jc w:val="center"/>
        </w:trPr>
        <w:tc>
          <w:tcPr>
            <w:tcW w:w="2835"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приобретение оборудования</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371</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249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900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648</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680</w:t>
            </w:r>
          </w:p>
        </w:tc>
      </w:tr>
      <w:tr w:rsidR="008F2A48" w:rsidRPr="008F2A48" w:rsidTr="008F2A48">
        <w:trPr>
          <w:trHeight w:val="375"/>
          <w:jc w:val="center"/>
        </w:trPr>
        <w:tc>
          <w:tcPr>
            <w:tcW w:w="2835" w:type="dxa"/>
            <w:vMerge w:val="restart"/>
            <w:tcBorders>
              <w:top w:val="nil"/>
              <w:left w:val="single" w:sz="8"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Основное мероприятие: 1.3</w:t>
            </w:r>
          </w:p>
        </w:tc>
        <w:tc>
          <w:tcPr>
            <w:tcW w:w="2268"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Сохранение и развитие традиционной народной культуры и любительского </w:t>
            </w:r>
            <w:r w:rsidRPr="008F2A48">
              <w:rPr>
                <w:rFonts w:ascii="Times New Roman" w:eastAsia="Times New Roman" w:hAnsi="Times New Roman" w:cs="Times New Roman"/>
                <w:sz w:val="24"/>
                <w:szCs w:val="24"/>
                <w:lang w:eastAsia="ru-RU"/>
              </w:rPr>
              <w:lastRenderedPageBreak/>
              <w:t xml:space="preserve">самодеятельного творчества </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33024</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36596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35610</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38289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48446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26059</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27362</w:t>
            </w:r>
          </w:p>
        </w:tc>
      </w:tr>
      <w:tr w:rsidR="008F2A48" w:rsidRPr="008F2A48" w:rsidTr="008F2A48">
        <w:trPr>
          <w:trHeight w:val="375"/>
          <w:jc w:val="center"/>
        </w:trPr>
        <w:tc>
          <w:tcPr>
            <w:tcW w:w="2835" w:type="dxa"/>
            <w:vMerge/>
            <w:tcBorders>
              <w:top w:val="nil"/>
              <w:left w:val="single" w:sz="8"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33024</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36596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35610</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38289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48446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26059</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27362</w:t>
            </w:r>
          </w:p>
        </w:tc>
      </w:tr>
      <w:tr w:rsidR="008F2A48" w:rsidRPr="008F2A48" w:rsidTr="008F2A48">
        <w:trPr>
          <w:trHeight w:val="375"/>
          <w:jc w:val="center"/>
        </w:trPr>
        <w:tc>
          <w:tcPr>
            <w:tcW w:w="2835" w:type="dxa"/>
            <w:vMerge/>
            <w:tcBorders>
              <w:top w:val="nil"/>
              <w:left w:val="single" w:sz="8"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районные мероприятия</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771</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1105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565</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1607</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695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730</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766</w:t>
            </w:r>
          </w:p>
        </w:tc>
      </w:tr>
      <w:tr w:rsidR="008F2A48" w:rsidRPr="008F2A48" w:rsidTr="008F2A48">
        <w:trPr>
          <w:trHeight w:val="705"/>
          <w:jc w:val="center"/>
        </w:trPr>
        <w:tc>
          <w:tcPr>
            <w:tcW w:w="2835" w:type="dxa"/>
            <w:vMerge/>
            <w:tcBorders>
              <w:top w:val="nil"/>
              <w:left w:val="single" w:sz="8"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районные, областные фестивали и конкурсы</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173</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120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120</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110</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110</w:t>
            </w:r>
          </w:p>
        </w:tc>
      </w:tr>
      <w:tr w:rsidR="008F2A48" w:rsidRPr="008F2A48" w:rsidTr="008F2A48">
        <w:trPr>
          <w:trHeight w:val="375"/>
          <w:jc w:val="center"/>
        </w:trPr>
        <w:tc>
          <w:tcPr>
            <w:tcW w:w="2835" w:type="dxa"/>
            <w:vMerge/>
            <w:tcBorders>
              <w:top w:val="nil"/>
              <w:left w:val="single" w:sz="8"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региональные мероприятия</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75</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70</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70</w:t>
            </w:r>
          </w:p>
        </w:tc>
      </w:tr>
      <w:tr w:rsidR="008F2A48" w:rsidRPr="008F2A48" w:rsidTr="008F2A48">
        <w:trPr>
          <w:trHeight w:val="405"/>
          <w:jc w:val="center"/>
        </w:trPr>
        <w:tc>
          <w:tcPr>
            <w:tcW w:w="2835" w:type="dxa"/>
            <w:vMerge/>
            <w:tcBorders>
              <w:top w:val="nil"/>
              <w:left w:val="single" w:sz="8"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повышение квалификации</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405"/>
          <w:jc w:val="center"/>
        </w:trPr>
        <w:tc>
          <w:tcPr>
            <w:tcW w:w="2835" w:type="dxa"/>
            <w:tcBorders>
              <w:top w:val="nil"/>
              <w:left w:val="single" w:sz="4" w:space="0" w:color="auto"/>
              <w:bottom w:val="nil"/>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1.3.1</w:t>
            </w:r>
          </w:p>
        </w:tc>
        <w:tc>
          <w:tcPr>
            <w:tcW w:w="2268" w:type="dxa"/>
            <w:vMerge w:val="restart"/>
            <w:tcBorders>
              <w:top w:val="nil"/>
              <w:left w:val="single" w:sz="4" w:space="0" w:color="auto"/>
              <w:bottom w:val="nil"/>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Ремонт и благоустройство символического "Памятник односельчанам" с. </w:t>
            </w:r>
            <w:proofErr w:type="spellStart"/>
            <w:r w:rsidRPr="008F2A48">
              <w:rPr>
                <w:rFonts w:ascii="Times New Roman" w:eastAsia="Times New Roman" w:hAnsi="Times New Roman" w:cs="Times New Roman"/>
                <w:sz w:val="24"/>
                <w:szCs w:val="24"/>
                <w:lang w:eastAsia="ru-RU"/>
              </w:rPr>
              <w:t>Липчанка</w:t>
            </w:r>
            <w:proofErr w:type="spellEnd"/>
            <w:r w:rsidRPr="008F2A48">
              <w:rPr>
                <w:rFonts w:ascii="Times New Roman" w:eastAsia="Times New Roman" w:hAnsi="Times New Roman" w:cs="Times New Roman"/>
                <w:sz w:val="24"/>
                <w:szCs w:val="24"/>
                <w:lang w:eastAsia="ru-RU"/>
              </w:rPr>
              <w:t xml:space="preserve">, 84 </w:t>
            </w:r>
            <w:proofErr w:type="gramStart"/>
            <w:r w:rsidRPr="008F2A48">
              <w:rPr>
                <w:rFonts w:ascii="Times New Roman" w:eastAsia="Times New Roman" w:hAnsi="Times New Roman" w:cs="Times New Roman"/>
                <w:sz w:val="24"/>
                <w:szCs w:val="24"/>
                <w:lang w:eastAsia="ru-RU"/>
              </w:rPr>
              <w:t>А</w:t>
            </w:r>
            <w:proofErr w:type="gramEnd"/>
            <w:r w:rsidRPr="008F2A48">
              <w:rPr>
                <w:rFonts w:ascii="Times New Roman" w:eastAsia="Times New Roman" w:hAnsi="Times New Roman" w:cs="Times New Roman"/>
                <w:sz w:val="24"/>
                <w:szCs w:val="24"/>
                <w:lang w:eastAsia="ru-RU"/>
              </w:rPr>
              <w:t xml:space="preserve"> в рамках государственной программы "Сохранение символических военно-мемориальных объектов"</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405"/>
          <w:jc w:val="center"/>
        </w:trPr>
        <w:tc>
          <w:tcPr>
            <w:tcW w:w="2835" w:type="dxa"/>
            <w:vMerge w:val="restart"/>
            <w:tcBorders>
              <w:top w:val="nil"/>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2268" w:type="dxa"/>
            <w:vMerge/>
            <w:tcBorders>
              <w:top w:val="nil"/>
              <w:left w:val="single" w:sz="4" w:space="0" w:color="auto"/>
              <w:bottom w:val="nil"/>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405"/>
          <w:jc w:val="center"/>
        </w:trPr>
        <w:tc>
          <w:tcPr>
            <w:tcW w:w="2835"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районные мероприятия</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405"/>
          <w:jc w:val="center"/>
        </w:trPr>
        <w:tc>
          <w:tcPr>
            <w:tcW w:w="2835"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roofErr w:type="spellStart"/>
            <w:proofErr w:type="gramStart"/>
            <w:r w:rsidRPr="008F2A48">
              <w:rPr>
                <w:rFonts w:ascii="Times New Roman" w:eastAsia="Times New Roman" w:hAnsi="Times New Roman" w:cs="Times New Roman"/>
                <w:sz w:val="24"/>
                <w:szCs w:val="24"/>
                <w:lang w:eastAsia="ru-RU"/>
              </w:rPr>
              <w:t>районные,областные</w:t>
            </w:r>
            <w:proofErr w:type="spellEnd"/>
            <w:proofErr w:type="gramEnd"/>
            <w:r w:rsidRPr="008F2A48">
              <w:rPr>
                <w:rFonts w:ascii="Times New Roman" w:eastAsia="Times New Roman" w:hAnsi="Times New Roman" w:cs="Times New Roman"/>
                <w:sz w:val="24"/>
                <w:szCs w:val="24"/>
                <w:lang w:eastAsia="ru-RU"/>
              </w:rPr>
              <w:t xml:space="preserve"> фестивали и конкурсы</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405"/>
          <w:jc w:val="center"/>
        </w:trPr>
        <w:tc>
          <w:tcPr>
            <w:tcW w:w="2835" w:type="dxa"/>
            <w:tcBorders>
              <w:top w:val="nil"/>
              <w:left w:val="single" w:sz="4" w:space="0" w:color="auto"/>
              <w:bottom w:val="nil"/>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1.3.2</w:t>
            </w:r>
          </w:p>
        </w:tc>
        <w:tc>
          <w:tcPr>
            <w:tcW w:w="2268" w:type="dxa"/>
            <w:vMerge w:val="restart"/>
            <w:tcBorders>
              <w:top w:val="single" w:sz="4" w:space="0" w:color="auto"/>
              <w:left w:val="single" w:sz="4" w:space="0" w:color="auto"/>
              <w:bottom w:val="nil"/>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Развитие внутреннего и въездного туризма</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405"/>
          <w:jc w:val="center"/>
        </w:trPr>
        <w:tc>
          <w:tcPr>
            <w:tcW w:w="2835" w:type="dxa"/>
            <w:tcBorders>
              <w:top w:val="nil"/>
              <w:left w:val="single" w:sz="4" w:space="0" w:color="auto"/>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405"/>
          <w:jc w:val="center"/>
        </w:trPr>
        <w:tc>
          <w:tcPr>
            <w:tcW w:w="2835" w:type="dxa"/>
            <w:tcBorders>
              <w:top w:val="nil"/>
              <w:left w:val="single" w:sz="4" w:space="0" w:color="auto"/>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районные мероприятия</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930"/>
          <w:jc w:val="center"/>
        </w:trPr>
        <w:tc>
          <w:tcPr>
            <w:tcW w:w="2835" w:type="dxa"/>
            <w:tcBorders>
              <w:top w:val="nil"/>
              <w:left w:val="single" w:sz="4" w:space="0" w:color="auto"/>
              <w:bottom w:val="single" w:sz="4" w:space="0" w:color="auto"/>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районные, областные фестивали и конкурсы</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center"/>
        </w:trPr>
        <w:tc>
          <w:tcPr>
            <w:tcW w:w="2835" w:type="dxa"/>
            <w:vMerge w:val="restart"/>
            <w:tcBorders>
              <w:top w:val="nil"/>
              <w:left w:val="single" w:sz="8"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Основное мероприятие: </w:t>
            </w:r>
            <w:r w:rsidRPr="008F2A48">
              <w:rPr>
                <w:rFonts w:ascii="Times New Roman" w:eastAsia="Times New Roman" w:hAnsi="Times New Roman" w:cs="Times New Roman"/>
                <w:sz w:val="24"/>
                <w:szCs w:val="24"/>
                <w:lang w:eastAsia="ru-RU"/>
              </w:rPr>
              <w:lastRenderedPageBreak/>
              <w:t>1.4</w:t>
            </w:r>
          </w:p>
        </w:tc>
        <w:tc>
          <w:tcPr>
            <w:tcW w:w="2268" w:type="dxa"/>
            <w:vMerge w:val="restart"/>
            <w:tcBorders>
              <w:top w:val="nil"/>
              <w:left w:val="single" w:sz="4" w:space="0" w:color="auto"/>
              <w:bottom w:val="single" w:sz="4" w:space="0" w:color="000000"/>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 xml:space="preserve">Развитие </w:t>
            </w:r>
            <w:r w:rsidRPr="008F2A48">
              <w:rPr>
                <w:rFonts w:ascii="Times New Roman" w:eastAsia="Times New Roman" w:hAnsi="Times New Roman" w:cs="Times New Roman"/>
                <w:sz w:val="24"/>
                <w:szCs w:val="24"/>
                <w:lang w:eastAsia="ru-RU"/>
              </w:rPr>
              <w:lastRenderedPageBreak/>
              <w:t>библиотечного дела.</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10477</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11142</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9658</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11586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12328</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6790</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7130</w:t>
            </w:r>
          </w:p>
        </w:tc>
      </w:tr>
      <w:tr w:rsidR="008F2A48" w:rsidRPr="008F2A48" w:rsidTr="008F2A48">
        <w:trPr>
          <w:trHeight w:val="375"/>
          <w:jc w:val="center"/>
        </w:trPr>
        <w:tc>
          <w:tcPr>
            <w:tcW w:w="2835" w:type="dxa"/>
            <w:vMerge/>
            <w:tcBorders>
              <w:top w:val="nil"/>
              <w:left w:val="single" w:sz="8"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10477</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11142</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9658</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11586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12328</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6790</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7130</w:t>
            </w:r>
          </w:p>
        </w:tc>
      </w:tr>
      <w:tr w:rsidR="008F2A48" w:rsidRPr="008F2A48" w:rsidTr="008F2A48">
        <w:trPr>
          <w:trHeight w:val="750"/>
          <w:jc w:val="center"/>
        </w:trPr>
        <w:tc>
          <w:tcPr>
            <w:tcW w:w="2835" w:type="dxa"/>
            <w:vMerge/>
            <w:tcBorders>
              <w:top w:val="nil"/>
              <w:left w:val="single" w:sz="8"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комплектование книжного фонд библиотек</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286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63</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90</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259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14</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414</w:t>
            </w:r>
          </w:p>
        </w:tc>
      </w:tr>
      <w:tr w:rsidR="008F2A48" w:rsidRPr="008F2A48" w:rsidTr="008F2A48">
        <w:trPr>
          <w:trHeight w:val="375"/>
          <w:jc w:val="center"/>
        </w:trPr>
        <w:tc>
          <w:tcPr>
            <w:tcW w:w="2835" w:type="dxa"/>
            <w:vMerge/>
            <w:tcBorders>
              <w:top w:val="nil"/>
              <w:left w:val="single" w:sz="8"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подписка на печатные издания</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418</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416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427</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406</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655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503</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529</w:t>
            </w:r>
          </w:p>
        </w:tc>
      </w:tr>
      <w:tr w:rsidR="008F2A48" w:rsidRPr="008F2A48" w:rsidTr="008F2A48">
        <w:trPr>
          <w:trHeight w:val="750"/>
          <w:jc w:val="center"/>
        </w:trPr>
        <w:tc>
          <w:tcPr>
            <w:tcW w:w="2835" w:type="dxa"/>
            <w:tcBorders>
              <w:top w:val="nil"/>
              <w:left w:val="single" w:sz="8" w:space="0" w:color="auto"/>
              <w:bottom w:val="nil"/>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Основное мероприятие: 1.5</w:t>
            </w:r>
          </w:p>
        </w:tc>
        <w:tc>
          <w:tcPr>
            <w:tcW w:w="2268" w:type="dxa"/>
            <w:vMerge w:val="restart"/>
            <w:tcBorders>
              <w:top w:val="nil"/>
              <w:left w:val="single" w:sz="4" w:space="0" w:color="auto"/>
              <w:bottom w:val="single" w:sz="4" w:space="0" w:color="000000"/>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Развитие музейного дела.</w:t>
            </w:r>
          </w:p>
        </w:tc>
        <w:tc>
          <w:tcPr>
            <w:tcW w:w="212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Всего </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3169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3765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3317</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3690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4015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2690</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2825</w:t>
            </w:r>
          </w:p>
        </w:tc>
      </w:tr>
      <w:tr w:rsidR="008F2A48" w:rsidRPr="008F2A48" w:rsidTr="008F2A48">
        <w:trPr>
          <w:trHeight w:val="375"/>
          <w:jc w:val="center"/>
        </w:trPr>
        <w:tc>
          <w:tcPr>
            <w:tcW w:w="2835" w:type="dxa"/>
            <w:tcBorders>
              <w:top w:val="nil"/>
              <w:left w:val="single" w:sz="8" w:space="0" w:color="auto"/>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3169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3765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3317</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3690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4015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2690</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2825</w:t>
            </w:r>
          </w:p>
        </w:tc>
      </w:tr>
      <w:tr w:rsidR="008F2A48" w:rsidRPr="008F2A48" w:rsidTr="008F2A48">
        <w:trPr>
          <w:trHeight w:val="375"/>
          <w:jc w:val="center"/>
        </w:trPr>
        <w:tc>
          <w:tcPr>
            <w:tcW w:w="2835" w:type="dxa"/>
            <w:tcBorders>
              <w:top w:val="nil"/>
              <w:left w:val="single" w:sz="8" w:space="0" w:color="auto"/>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районные мероприятия</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center"/>
        </w:trPr>
        <w:tc>
          <w:tcPr>
            <w:tcW w:w="2835" w:type="dxa"/>
            <w:tcBorders>
              <w:top w:val="nil"/>
              <w:left w:val="single" w:sz="8" w:space="0" w:color="auto"/>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повышение квалификации</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750"/>
          <w:jc w:val="center"/>
        </w:trPr>
        <w:tc>
          <w:tcPr>
            <w:tcW w:w="2835" w:type="dxa"/>
            <w:tcBorders>
              <w:top w:val="single" w:sz="4" w:space="0" w:color="auto"/>
              <w:left w:val="single" w:sz="8" w:space="0" w:color="auto"/>
              <w:bottom w:val="nil"/>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Основное мероприятие: 1.6</w:t>
            </w:r>
          </w:p>
        </w:tc>
        <w:tc>
          <w:tcPr>
            <w:tcW w:w="2268"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Финансовое обеспечение деятельности муниципальных казенных учреждений культуры</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3439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3481</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3156</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3228</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bCs/>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4399</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4619</w:t>
            </w:r>
          </w:p>
        </w:tc>
      </w:tr>
      <w:tr w:rsidR="008F2A48" w:rsidRPr="008F2A48" w:rsidTr="008F2A48">
        <w:trPr>
          <w:trHeight w:val="375"/>
          <w:jc w:val="center"/>
        </w:trPr>
        <w:tc>
          <w:tcPr>
            <w:tcW w:w="2835" w:type="dxa"/>
            <w:tcBorders>
              <w:top w:val="nil"/>
              <w:left w:val="single" w:sz="8" w:space="0" w:color="auto"/>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3439</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3481</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3156</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3228</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4399</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4619</w:t>
            </w:r>
          </w:p>
        </w:tc>
      </w:tr>
      <w:tr w:rsidR="008F2A48" w:rsidRPr="008F2A48" w:rsidTr="008F2A48">
        <w:trPr>
          <w:trHeight w:val="375"/>
          <w:jc w:val="center"/>
        </w:trPr>
        <w:tc>
          <w:tcPr>
            <w:tcW w:w="2835" w:type="dxa"/>
            <w:tcBorders>
              <w:top w:val="nil"/>
              <w:left w:val="single" w:sz="8" w:space="0" w:color="auto"/>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Заработная плата, начисление на заработную плату, услуги связи, коммунальные услуги, прочие расходы</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center"/>
        </w:trPr>
        <w:tc>
          <w:tcPr>
            <w:tcW w:w="2835" w:type="dxa"/>
            <w:tcBorders>
              <w:top w:val="nil"/>
              <w:left w:val="single" w:sz="8" w:space="0" w:color="auto"/>
              <w:bottom w:val="single" w:sz="4" w:space="0" w:color="auto"/>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30"/>
          <w:jc w:val="center"/>
        </w:trPr>
        <w:tc>
          <w:tcPr>
            <w:tcW w:w="2835" w:type="dxa"/>
            <w:tcBorders>
              <w:top w:val="nil"/>
              <w:left w:val="single" w:sz="8" w:space="0" w:color="auto"/>
              <w:bottom w:val="nil"/>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Основное мероприятие: 1.7</w:t>
            </w:r>
          </w:p>
        </w:tc>
        <w:tc>
          <w:tcPr>
            <w:tcW w:w="2268"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Государственная программа Воронежской области "Доступная </w:t>
            </w:r>
            <w:r w:rsidRPr="008F2A48">
              <w:rPr>
                <w:rFonts w:ascii="Times New Roman" w:eastAsia="Times New Roman" w:hAnsi="Times New Roman" w:cs="Times New Roman"/>
                <w:sz w:val="24"/>
                <w:szCs w:val="24"/>
                <w:lang w:eastAsia="ru-RU"/>
              </w:rPr>
              <w:lastRenderedPageBreak/>
              <w:t>среда"</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185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bCs/>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90"/>
          <w:jc w:val="center"/>
        </w:trPr>
        <w:tc>
          <w:tcPr>
            <w:tcW w:w="2835" w:type="dxa"/>
            <w:tcBorders>
              <w:top w:val="nil"/>
              <w:left w:val="single" w:sz="8" w:space="0" w:color="auto"/>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185</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555"/>
          <w:jc w:val="center"/>
        </w:trPr>
        <w:tc>
          <w:tcPr>
            <w:tcW w:w="2835" w:type="dxa"/>
            <w:tcBorders>
              <w:top w:val="nil"/>
              <w:left w:val="single" w:sz="8" w:space="0" w:color="auto"/>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FFFFFF"/>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15"/>
          <w:jc w:val="center"/>
        </w:trPr>
        <w:tc>
          <w:tcPr>
            <w:tcW w:w="2835" w:type="dxa"/>
            <w:tcBorders>
              <w:top w:val="nil"/>
              <w:left w:val="single" w:sz="8" w:space="0" w:color="auto"/>
              <w:bottom w:val="single" w:sz="4" w:space="0" w:color="auto"/>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30"/>
          <w:jc w:val="center"/>
        </w:trPr>
        <w:tc>
          <w:tcPr>
            <w:tcW w:w="2835" w:type="dxa"/>
            <w:tcBorders>
              <w:top w:val="nil"/>
              <w:left w:val="single" w:sz="8" w:space="0" w:color="auto"/>
              <w:bottom w:val="nil"/>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Основное мероприятие: 1.8</w:t>
            </w:r>
          </w:p>
        </w:tc>
        <w:tc>
          <w:tcPr>
            <w:tcW w:w="2268"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"Этнокультурное развитие Воронежской области"</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240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100</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bCs/>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30"/>
          <w:jc w:val="center"/>
        </w:trPr>
        <w:tc>
          <w:tcPr>
            <w:tcW w:w="2835" w:type="dxa"/>
            <w:tcBorders>
              <w:top w:val="nil"/>
              <w:left w:val="single" w:sz="8" w:space="0" w:color="auto"/>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30"/>
          <w:jc w:val="center"/>
        </w:trPr>
        <w:tc>
          <w:tcPr>
            <w:tcW w:w="2835" w:type="dxa"/>
            <w:tcBorders>
              <w:top w:val="nil"/>
              <w:left w:val="single" w:sz="8" w:space="0" w:color="auto"/>
              <w:bottom w:val="nil"/>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570"/>
          <w:jc w:val="center"/>
        </w:trPr>
        <w:tc>
          <w:tcPr>
            <w:tcW w:w="2835" w:type="dxa"/>
            <w:tcBorders>
              <w:top w:val="nil"/>
              <w:left w:val="single" w:sz="8" w:space="0" w:color="auto"/>
              <w:bottom w:val="single" w:sz="4" w:space="0" w:color="auto"/>
              <w:right w:val="single" w:sz="4" w:space="0" w:color="auto"/>
            </w:tcBorders>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center"/>
        </w:trPr>
        <w:tc>
          <w:tcPr>
            <w:tcW w:w="2835" w:type="dxa"/>
            <w:vMerge w:val="restart"/>
            <w:tcBorders>
              <w:top w:val="nil"/>
              <w:left w:val="single" w:sz="8"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Подпрограмма 2</w:t>
            </w:r>
          </w:p>
        </w:tc>
        <w:tc>
          <w:tcPr>
            <w:tcW w:w="2268" w:type="dxa"/>
            <w:vMerge w:val="restart"/>
            <w:tcBorders>
              <w:top w:val="nil"/>
              <w:left w:val="single" w:sz="4" w:space="0" w:color="auto"/>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«Сохранение и развитие дополнительного образования в сфере культуры </w:t>
            </w:r>
            <w:proofErr w:type="spellStart"/>
            <w:r w:rsidRPr="008F2A48">
              <w:rPr>
                <w:rFonts w:ascii="Times New Roman" w:eastAsia="Times New Roman" w:hAnsi="Times New Roman" w:cs="Times New Roman"/>
                <w:sz w:val="24"/>
                <w:szCs w:val="24"/>
                <w:lang w:eastAsia="ru-RU"/>
              </w:rPr>
              <w:t>Богучарскогоского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w:t>
            </w:r>
          </w:p>
        </w:tc>
        <w:tc>
          <w:tcPr>
            <w:tcW w:w="1417" w:type="dxa"/>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13818</w:t>
            </w:r>
          </w:p>
        </w:tc>
        <w:tc>
          <w:tcPr>
            <w:tcW w:w="1134" w:type="dxa"/>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15072</w:t>
            </w:r>
          </w:p>
        </w:tc>
        <w:tc>
          <w:tcPr>
            <w:tcW w:w="1134" w:type="dxa"/>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13149</w:t>
            </w:r>
          </w:p>
        </w:tc>
        <w:tc>
          <w:tcPr>
            <w:tcW w:w="1276" w:type="dxa"/>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15811</w:t>
            </w:r>
          </w:p>
        </w:tc>
        <w:tc>
          <w:tcPr>
            <w:tcW w:w="1134" w:type="dxa"/>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15577</w:t>
            </w:r>
          </w:p>
        </w:tc>
        <w:tc>
          <w:tcPr>
            <w:tcW w:w="1134" w:type="dxa"/>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26913</w:t>
            </w:r>
          </w:p>
        </w:tc>
        <w:tc>
          <w:tcPr>
            <w:tcW w:w="1276" w:type="dxa"/>
            <w:tcBorders>
              <w:top w:val="nil"/>
              <w:left w:val="nil"/>
              <w:bottom w:val="nil"/>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28196</w:t>
            </w:r>
          </w:p>
        </w:tc>
      </w:tr>
      <w:tr w:rsidR="008F2A48" w:rsidRPr="008F2A48" w:rsidTr="008F2A48">
        <w:trPr>
          <w:trHeight w:val="375"/>
          <w:jc w:val="center"/>
        </w:trPr>
        <w:tc>
          <w:tcPr>
            <w:tcW w:w="2835" w:type="dxa"/>
            <w:vMerge/>
            <w:tcBorders>
              <w:top w:val="nil"/>
              <w:left w:val="single" w:sz="8"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single" w:sz="4" w:space="0" w:color="auto"/>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13818</w:t>
            </w:r>
          </w:p>
        </w:tc>
        <w:tc>
          <w:tcPr>
            <w:tcW w:w="1134" w:type="dxa"/>
            <w:tcBorders>
              <w:top w:val="single" w:sz="4" w:space="0" w:color="auto"/>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15072</w:t>
            </w:r>
          </w:p>
        </w:tc>
        <w:tc>
          <w:tcPr>
            <w:tcW w:w="1134" w:type="dxa"/>
            <w:tcBorders>
              <w:top w:val="single" w:sz="4" w:space="0" w:color="auto"/>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13149</w:t>
            </w:r>
          </w:p>
        </w:tc>
        <w:tc>
          <w:tcPr>
            <w:tcW w:w="1276" w:type="dxa"/>
            <w:tcBorders>
              <w:top w:val="single" w:sz="4" w:space="0" w:color="auto"/>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15811</w:t>
            </w:r>
          </w:p>
        </w:tc>
        <w:tc>
          <w:tcPr>
            <w:tcW w:w="1134" w:type="dxa"/>
            <w:tcBorders>
              <w:top w:val="single" w:sz="4" w:space="0" w:color="auto"/>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15577</w:t>
            </w:r>
          </w:p>
        </w:tc>
        <w:tc>
          <w:tcPr>
            <w:tcW w:w="1134" w:type="dxa"/>
            <w:tcBorders>
              <w:top w:val="single" w:sz="4" w:space="0" w:color="auto"/>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26913</w:t>
            </w:r>
          </w:p>
        </w:tc>
        <w:tc>
          <w:tcPr>
            <w:tcW w:w="1276" w:type="dxa"/>
            <w:tcBorders>
              <w:top w:val="single" w:sz="4" w:space="0" w:color="auto"/>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28196</w:t>
            </w:r>
          </w:p>
        </w:tc>
      </w:tr>
      <w:tr w:rsidR="008F2A48" w:rsidRPr="008F2A48" w:rsidTr="008F2A48">
        <w:trPr>
          <w:trHeight w:val="1275"/>
          <w:jc w:val="center"/>
        </w:trPr>
        <w:tc>
          <w:tcPr>
            <w:tcW w:w="2835" w:type="dxa"/>
            <w:vMerge/>
            <w:tcBorders>
              <w:top w:val="nil"/>
              <w:left w:val="single" w:sz="8"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center"/>
        </w:trPr>
        <w:tc>
          <w:tcPr>
            <w:tcW w:w="2835" w:type="dxa"/>
            <w:vMerge w:val="restart"/>
            <w:tcBorders>
              <w:top w:val="nil"/>
              <w:left w:val="single" w:sz="8" w:space="0" w:color="auto"/>
              <w:bottom w:val="single" w:sz="8"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Основное мероприятие 2.1 </w:t>
            </w:r>
          </w:p>
        </w:tc>
        <w:tc>
          <w:tcPr>
            <w:tcW w:w="2268" w:type="dxa"/>
            <w:vMerge w:val="restart"/>
            <w:tcBorders>
              <w:top w:val="nil"/>
              <w:left w:val="single" w:sz="4" w:space="0" w:color="auto"/>
              <w:bottom w:val="single" w:sz="8"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Финансовое обеспечение МКУДО </w:t>
            </w:r>
            <w:proofErr w:type="spellStart"/>
            <w:r w:rsidRPr="008F2A48">
              <w:rPr>
                <w:rFonts w:ascii="Times New Roman" w:eastAsia="Times New Roman" w:hAnsi="Times New Roman" w:cs="Times New Roman"/>
                <w:sz w:val="24"/>
                <w:szCs w:val="24"/>
                <w:lang w:eastAsia="ru-RU"/>
              </w:rPr>
              <w:t>Богучарская</w:t>
            </w:r>
            <w:proofErr w:type="spellEnd"/>
            <w:r w:rsidRPr="008F2A48">
              <w:rPr>
                <w:rFonts w:ascii="Times New Roman" w:eastAsia="Times New Roman" w:hAnsi="Times New Roman" w:cs="Times New Roman"/>
                <w:sz w:val="24"/>
                <w:szCs w:val="24"/>
                <w:lang w:eastAsia="ru-RU"/>
              </w:rPr>
              <w:t xml:space="preserve"> ДШИ имени Кищенко А.М.</w:t>
            </w: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13818</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15072</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13149</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15811</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15577</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26913</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28196</w:t>
            </w:r>
          </w:p>
        </w:tc>
      </w:tr>
      <w:tr w:rsidR="008F2A48" w:rsidRPr="008F2A48" w:rsidTr="008F2A48">
        <w:trPr>
          <w:trHeight w:val="375"/>
          <w:jc w:val="center"/>
        </w:trPr>
        <w:tc>
          <w:tcPr>
            <w:tcW w:w="2835" w:type="dxa"/>
            <w:vMerge/>
            <w:tcBorders>
              <w:top w:val="nil"/>
              <w:left w:val="single" w:sz="8" w:space="0" w:color="auto"/>
              <w:bottom w:val="single" w:sz="8"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8"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 по ГРБС:</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13818</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15072</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13149</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15811</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15577</w:t>
            </w: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26913</w:t>
            </w: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28196</w:t>
            </w:r>
          </w:p>
        </w:tc>
      </w:tr>
      <w:tr w:rsidR="008F2A48" w:rsidRPr="008F2A48" w:rsidTr="008F2A48">
        <w:trPr>
          <w:trHeight w:val="375"/>
          <w:jc w:val="center"/>
        </w:trPr>
        <w:tc>
          <w:tcPr>
            <w:tcW w:w="2835" w:type="dxa"/>
            <w:vMerge/>
            <w:tcBorders>
              <w:top w:val="nil"/>
              <w:left w:val="single" w:sz="8" w:space="0" w:color="auto"/>
              <w:bottom w:val="single" w:sz="8"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8"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vMerge w:val="restart"/>
            <w:tcBorders>
              <w:top w:val="nil"/>
              <w:left w:val="single" w:sz="4" w:space="0" w:color="auto"/>
              <w:bottom w:val="single" w:sz="8" w:space="0" w:color="000000"/>
              <w:right w:val="single" w:sz="4" w:space="0" w:color="auto"/>
            </w:tcBorders>
            <w:shd w:val="clear" w:color="auto" w:fill="FFFFFF"/>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Заработная плата, начисление на заработную плату, услуги связи, коммунальные услуги, прочие расходы Заработная плата, начисление на заработную плату, услуги связи, </w:t>
            </w:r>
            <w:r w:rsidRPr="008F2A48">
              <w:rPr>
                <w:rFonts w:ascii="Times New Roman" w:eastAsia="Times New Roman" w:hAnsi="Times New Roman" w:cs="Times New Roman"/>
                <w:sz w:val="24"/>
                <w:szCs w:val="24"/>
                <w:lang w:eastAsia="ru-RU"/>
              </w:rPr>
              <w:lastRenderedPageBreak/>
              <w:t>коммунальные услуги, прочие расходы</w:t>
            </w:r>
          </w:p>
        </w:tc>
        <w:tc>
          <w:tcPr>
            <w:tcW w:w="1417" w:type="dxa"/>
            <w:tcBorders>
              <w:top w:val="nil"/>
              <w:left w:val="nil"/>
              <w:bottom w:val="nil"/>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915"/>
          <w:jc w:val="center"/>
        </w:trPr>
        <w:tc>
          <w:tcPr>
            <w:tcW w:w="2835" w:type="dxa"/>
            <w:vMerge/>
            <w:tcBorders>
              <w:top w:val="nil"/>
              <w:left w:val="single" w:sz="8" w:space="0" w:color="auto"/>
              <w:bottom w:val="single" w:sz="8"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8"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7" w:type="dxa"/>
            <w:vMerge/>
            <w:tcBorders>
              <w:top w:val="nil"/>
              <w:left w:val="single" w:sz="4" w:space="0" w:color="auto"/>
              <w:bottom w:val="single" w:sz="8"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8"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8"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bl>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br w:type="page"/>
      </w:r>
      <w:r w:rsidRPr="008F2A48">
        <w:rPr>
          <w:rFonts w:ascii="Times New Roman" w:eastAsia="Times New Roman" w:hAnsi="Times New Roman" w:cs="Times New Roman"/>
          <w:sz w:val="24"/>
          <w:szCs w:val="24"/>
          <w:lang w:eastAsia="ru-RU"/>
        </w:rPr>
        <w:lastRenderedPageBreak/>
        <w:t>Приложение 3</w:t>
      </w:r>
    </w:p>
    <w:p w:rsidR="008F2A48" w:rsidRPr="008F2A48" w:rsidRDefault="008F2A48" w:rsidP="008F2A48">
      <w:pPr>
        <w:widowControl w:val="0"/>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к муниципальной программе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2014-2020 годы.</w:t>
      </w:r>
    </w:p>
    <w:p w:rsidR="008F2A48" w:rsidRPr="008F2A48" w:rsidRDefault="008F2A48" w:rsidP="008F2A48">
      <w:pPr>
        <w:widowControl w:val="0"/>
        <w:shd w:val="clear" w:color="auto" w:fill="FFFFFF"/>
        <w:adjustRightInd w:val="0"/>
        <w:spacing w:after="0" w:line="240" w:lineRule="auto"/>
        <w:ind w:left="6237"/>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w:t>
      </w:r>
      <w:proofErr w:type="spellStart"/>
      <w:r w:rsidRPr="008F2A48">
        <w:rPr>
          <w:rFonts w:ascii="Times New Roman" w:eastAsia="Times New Roman" w:hAnsi="Times New Roman" w:cs="Times New Roman"/>
          <w:sz w:val="24"/>
          <w:szCs w:val="24"/>
          <w:lang w:eastAsia="ru-RU"/>
        </w:rPr>
        <w:t>мунципального</w:t>
      </w:r>
      <w:proofErr w:type="spellEnd"/>
      <w:r w:rsidRPr="008F2A48">
        <w:rPr>
          <w:rFonts w:ascii="Times New Roman" w:eastAsia="Times New Roman" w:hAnsi="Times New Roman" w:cs="Times New Roman"/>
          <w:sz w:val="24"/>
          <w:szCs w:val="24"/>
          <w:lang w:eastAsia="ru-RU"/>
        </w:rPr>
        <w:t xml:space="preserve"> района Воронежской области «Развитие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8F2A48">
        <w:rPr>
          <w:rFonts w:ascii="Times New Roman" w:eastAsia="Times New Roman" w:hAnsi="Times New Roman" w:cs="Times New Roman"/>
          <w:sz w:val="24"/>
          <w:szCs w:val="24"/>
          <w:lang w:eastAsia="ru-RU"/>
        </w:rPr>
        <w:t>области »</w:t>
      </w:r>
      <w:proofErr w:type="gramEnd"/>
      <w:r w:rsidRPr="008F2A48">
        <w:rPr>
          <w:rFonts w:ascii="Times New Roman" w:eastAsia="Times New Roman" w:hAnsi="Times New Roman" w:cs="Times New Roman"/>
          <w:sz w:val="24"/>
          <w:szCs w:val="24"/>
          <w:lang w:eastAsia="ru-RU"/>
        </w:rPr>
        <w:t xml:space="preserve"> 2014-2020 годы.</w:t>
      </w:r>
    </w:p>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p>
    <w:tbl>
      <w:tblPr>
        <w:tblW w:w="0" w:type="dxa"/>
        <w:jc w:val="right"/>
        <w:tblLayout w:type="fixed"/>
        <w:tblLook w:val="04A0" w:firstRow="1" w:lastRow="0" w:firstColumn="1" w:lastColumn="0" w:noHBand="0" w:noVBand="1"/>
      </w:tblPr>
      <w:tblGrid>
        <w:gridCol w:w="2000"/>
        <w:gridCol w:w="2126"/>
        <w:gridCol w:w="1559"/>
        <w:gridCol w:w="1418"/>
        <w:gridCol w:w="1417"/>
        <w:gridCol w:w="1417"/>
        <w:gridCol w:w="1418"/>
        <w:gridCol w:w="1276"/>
        <w:gridCol w:w="1275"/>
        <w:gridCol w:w="1277"/>
      </w:tblGrid>
      <w:tr w:rsidR="008F2A48" w:rsidRPr="008F2A48" w:rsidTr="008F2A48">
        <w:trPr>
          <w:trHeight w:val="630"/>
          <w:jc w:val="right"/>
        </w:trPr>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Статус</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Источники ресурсного обеспечения</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Оценка расходов по годам реализации муниципальной программы, тыс. руб.</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945"/>
          <w:jc w:val="right"/>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418" w:type="dxa"/>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2014 (первый год реализации)</w:t>
            </w:r>
          </w:p>
        </w:tc>
        <w:tc>
          <w:tcPr>
            <w:tcW w:w="1417" w:type="dxa"/>
            <w:tcBorders>
              <w:top w:val="nil"/>
              <w:left w:val="single" w:sz="4" w:space="0" w:color="auto"/>
              <w:bottom w:val="nil"/>
              <w:right w:val="nil"/>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2015 (второй год реализации)</w:t>
            </w:r>
          </w:p>
        </w:tc>
        <w:tc>
          <w:tcPr>
            <w:tcW w:w="1417" w:type="dxa"/>
            <w:tcBorders>
              <w:top w:val="nil"/>
              <w:left w:val="single" w:sz="4" w:space="0" w:color="auto"/>
              <w:bottom w:val="nil"/>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2016 (третий год реализации)</w:t>
            </w:r>
          </w:p>
        </w:tc>
        <w:tc>
          <w:tcPr>
            <w:tcW w:w="1418" w:type="dxa"/>
            <w:tcBorders>
              <w:top w:val="nil"/>
              <w:left w:val="nil"/>
              <w:bottom w:val="nil"/>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2017 (четвертый год реализации)</w:t>
            </w:r>
          </w:p>
        </w:tc>
        <w:tc>
          <w:tcPr>
            <w:tcW w:w="1276" w:type="dxa"/>
            <w:tcBorders>
              <w:top w:val="nil"/>
              <w:left w:val="nil"/>
              <w:bottom w:val="nil"/>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2018 (пятый год реализации)</w:t>
            </w:r>
          </w:p>
        </w:tc>
        <w:tc>
          <w:tcPr>
            <w:tcW w:w="1275" w:type="dxa"/>
            <w:tcBorders>
              <w:top w:val="nil"/>
              <w:left w:val="nil"/>
              <w:bottom w:val="nil"/>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2019 (шестой год реализации)</w:t>
            </w:r>
          </w:p>
        </w:tc>
        <w:tc>
          <w:tcPr>
            <w:tcW w:w="1277" w:type="dxa"/>
            <w:tcBorders>
              <w:top w:val="nil"/>
              <w:left w:val="nil"/>
              <w:bottom w:val="nil"/>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2020 (седьмой год реализации)</w:t>
            </w:r>
          </w:p>
        </w:tc>
      </w:tr>
      <w:tr w:rsidR="008F2A48" w:rsidRPr="008F2A48" w:rsidTr="008F2A48">
        <w:trPr>
          <w:trHeight w:val="315"/>
          <w:jc w:val="right"/>
        </w:trPr>
        <w:tc>
          <w:tcPr>
            <w:tcW w:w="2000" w:type="dxa"/>
            <w:tcBorders>
              <w:top w:val="nil"/>
              <w:left w:val="single" w:sz="4" w:space="0" w:color="auto"/>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w:t>
            </w:r>
          </w:p>
        </w:tc>
        <w:tc>
          <w:tcPr>
            <w:tcW w:w="212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w:t>
            </w:r>
          </w:p>
        </w:tc>
      </w:tr>
      <w:tr w:rsidR="008F2A48" w:rsidRPr="008F2A48" w:rsidTr="008F2A48">
        <w:trPr>
          <w:trHeight w:val="315"/>
          <w:jc w:val="right"/>
        </w:trPr>
        <w:tc>
          <w:tcPr>
            <w:tcW w:w="2000" w:type="dxa"/>
            <w:vMerge w:val="restart"/>
            <w:tcBorders>
              <w:top w:val="nil"/>
              <w:left w:val="single" w:sz="4" w:space="0" w:color="auto"/>
              <w:bottom w:val="single" w:sz="4" w:space="0" w:color="000000"/>
              <w:right w:val="single" w:sz="4" w:space="0" w:color="auto"/>
            </w:tcBorders>
            <w:shd w:val="clear" w:color="auto" w:fill="FFFFFF"/>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Муниципальная программа</w:t>
            </w:r>
          </w:p>
        </w:tc>
        <w:tc>
          <w:tcPr>
            <w:tcW w:w="2126" w:type="dxa"/>
            <w:vMerge w:val="restart"/>
            <w:tcBorders>
              <w:top w:val="nil"/>
              <w:left w:val="single" w:sz="4" w:space="0" w:color="auto"/>
              <w:bottom w:val="single" w:sz="4" w:space="0" w:color="000000"/>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"Развитие культуры и туризма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64483</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101666,00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64990,00</w:t>
            </w:r>
          </w:p>
        </w:tc>
        <w:tc>
          <w:tcPr>
            <w:tcW w:w="1418"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72604</w:t>
            </w:r>
          </w:p>
        </w:tc>
        <w:tc>
          <w:tcPr>
            <w:tcW w:w="1276"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81266</w:t>
            </w:r>
          </w:p>
        </w:tc>
        <w:tc>
          <w:tcPr>
            <w:tcW w:w="1275"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67499</w:t>
            </w:r>
          </w:p>
        </w:tc>
        <w:tc>
          <w:tcPr>
            <w:tcW w:w="127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70811</w:t>
            </w: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268,60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220,00</w:t>
            </w:r>
          </w:p>
        </w:tc>
        <w:tc>
          <w:tcPr>
            <w:tcW w:w="1418"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93</w:t>
            </w:r>
          </w:p>
        </w:tc>
        <w:tc>
          <w:tcPr>
            <w:tcW w:w="1276"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3608</w:t>
            </w:r>
          </w:p>
        </w:tc>
        <w:tc>
          <w:tcPr>
            <w:tcW w:w="1275" w:type="dxa"/>
            <w:tcBorders>
              <w:top w:val="nil"/>
              <w:left w:val="nil"/>
              <w:bottom w:val="single" w:sz="4" w:space="0" w:color="auto"/>
              <w:right w:val="single" w:sz="4" w:space="0" w:color="auto"/>
            </w:tcBorders>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7" w:type="dxa"/>
            <w:tcBorders>
              <w:top w:val="nil"/>
              <w:left w:val="nil"/>
              <w:bottom w:val="single" w:sz="4" w:space="0" w:color="auto"/>
              <w:right w:val="single" w:sz="4" w:space="0" w:color="auto"/>
            </w:tcBorders>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185,0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31438,90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84,00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286</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637</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64198,0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69958,50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64686,00</w:t>
            </w:r>
          </w:p>
        </w:tc>
        <w:tc>
          <w:tcPr>
            <w:tcW w:w="1418"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72225</w:t>
            </w:r>
          </w:p>
        </w:tc>
        <w:tc>
          <w:tcPr>
            <w:tcW w:w="1276"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77021</w:t>
            </w:r>
          </w:p>
        </w:tc>
        <w:tc>
          <w:tcPr>
            <w:tcW w:w="1275"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67499</w:t>
            </w:r>
          </w:p>
        </w:tc>
        <w:tc>
          <w:tcPr>
            <w:tcW w:w="127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70811</w:t>
            </w: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внебюджетн</w:t>
            </w:r>
            <w:r w:rsidRPr="008F2A48">
              <w:rPr>
                <w:rFonts w:ascii="Times New Roman" w:eastAsia="Times New Roman" w:hAnsi="Times New Roman" w:cs="Times New Roman"/>
                <w:sz w:val="24"/>
                <w:szCs w:val="24"/>
                <w:lang w:eastAsia="ru-RU"/>
              </w:rPr>
              <w:lastRenderedPageBreak/>
              <w:t xml:space="preserve">ые фонды </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30"/>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юридические лица </w:t>
            </w:r>
            <w:r w:rsidRPr="008F2A48">
              <w:rPr>
                <w:rFonts w:ascii="Times New Roman" w:eastAsia="Times New Roman" w:hAnsi="Times New Roman" w:cs="Times New Roman"/>
                <w:sz w:val="24"/>
                <w:szCs w:val="24"/>
                <w:vertAlign w:val="superscript"/>
                <w:lang w:eastAsia="ru-RU"/>
              </w:rPr>
              <w:t>1</w:t>
            </w:r>
          </w:p>
        </w:tc>
        <w:tc>
          <w:tcPr>
            <w:tcW w:w="1418"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shd w:val="clear" w:color="auto" w:fill="FFFFFF"/>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tcBorders>
              <w:top w:val="nil"/>
              <w:left w:val="single" w:sz="4" w:space="0" w:color="auto"/>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w:t>
            </w:r>
          </w:p>
        </w:tc>
        <w:tc>
          <w:tcPr>
            <w:tcW w:w="212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val="restart"/>
            <w:tcBorders>
              <w:top w:val="nil"/>
              <w:left w:val="single" w:sz="4" w:space="0" w:color="auto"/>
              <w:bottom w:val="single" w:sz="4" w:space="0" w:color="000000"/>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Подпрограмма 1</w:t>
            </w:r>
          </w:p>
        </w:tc>
        <w:tc>
          <w:tcPr>
            <w:tcW w:w="2126"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«Развитие культурно-досуговых учреждений, библиотечного дела и сохранение исторического наследия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50665</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86594,00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51841,00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56793</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65689</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40586</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42615</w:t>
            </w: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268,60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220,00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93</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3608</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185</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31438,90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34,00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276</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637</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50380</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54886,50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51587,00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56424</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61444</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40586</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42615</w:t>
            </w: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внебюджетные фонды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tcBorders>
              <w:top w:val="nil"/>
              <w:left w:val="single" w:sz="4" w:space="0" w:color="auto"/>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 том числе:</w:t>
            </w:r>
          </w:p>
        </w:tc>
        <w:tc>
          <w:tcPr>
            <w:tcW w:w="2126" w:type="dxa"/>
            <w:tcBorders>
              <w:top w:val="nil"/>
              <w:left w:val="nil"/>
              <w:bottom w:val="nil"/>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val="restart"/>
            <w:tcBorders>
              <w:top w:val="nil"/>
              <w:left w:val="single" w:sz="4" w:space="0" w:color="auto"/>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Основное мероприятие 1.1</w:t>
            </w:r>
          </w:p>
        </w:tc>
        <w:tc>
          <w:tcPr>
            <w:tcW w:w="2126" w:type="dxa"/>
            <w:vMerge w:val="restart"/>
            <w:tcBorders>
              <w:top w:val="single" w:sz="4" w:space="0" w:color="auto"/>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Содействие сохранению учреждений культуры (капитальный ремонт)</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31120,5</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31089,4</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31,1</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val="restart"/>
            <w:tcBorders>
              <w:top w:val="nil"/>
              <w:left w:val="single" w:sz="4" w:space="0" w:color="auto"/>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Основное мероприятие 1.2</w:t>
            </w:r>
          </w:p>
        </w:tc>
        <w:tc>
          <w:tcPr>
            <w:tcW w:w="2126"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Модернизация материально-технической учреждений культуры </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371</w:t>
            </w:r>
          </w:p>
        </w:tc>
        <w:tc>
          <w:tcPr>
            <w:tcW w:w="1417" w:type="dxa"/>
            <w:tcBorders>
              <w:top w:val="nil"/>
              <w:left w:val="single" w:sz="4" w:space="0" w:color="auto"/>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249</w:t>
            </w:r>
          </w:p>
        </w:tc>
        <w:tc>
          <w:tcPr>
            <w:tcW w:w="1417"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900</w:t>
            </w:r>
          </w:p>
        </w:tc>
        <w:tc>
          <w:tcPr>
            <w:tcW w:w="1275" w:type="dxa"/>
            <w:tcBorders>
              <w:top w:val="nil"/>
              <w:left w:val="single" w:sz="4" w:space="0" w:color="auto"/>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648</w:t>
            </w:r>
          </w:p>
        </w:tc>
        <w:tc>
          <w:tcPr>
            <w:tcW w:w="127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680</w:t>
            </w: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371</w:t>
            </w:r>
          </w:p>
        </w:tc>
        <w:tc>
          <w:tcPr>
            <w:tcW w:w="1417" w:type="dxa"/>
            <w:tcBorders>
              <w:top w:val="nil"/>
              <w:left w:val="single" w:sz="4" w:space="0" w:color="auto"/>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249</w:t>
            </w:r>
          </w:p>
        </w:tc>
        <w:tc>
          <w:tcPr>
            <w:tcW w:w="1417"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900</w:t>
            </w:r>
          </w:p>
        </w:tc>
        <w:tc>
          <w:tcPr>
            <w:tcW w:w="1275" w:type="dxa"/>
            <w:tcBorders>
              <w:top w:val="nil"/>
              <w:left w:val="single" w:sz="4" w:space="0" w:color="auto"/>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648</w:t>
            </w:r>
          </w:p>
        </w:tc>
        <w:tc>
          <w:tcPr>
            <w:tcW w:w="127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680</w:t>
            </w: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val="restart"/>
            <w:tcBorders>
              <w:top w:val="nil"/>
              <w:left w:val="single" w:sz="4" w:space="0" w:color="auto"/>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Основное </w:t>
            </w:r>
            <w:r w:rsidRPr="008F2A48">
              <w:rPr>
                <w:rFonts w:ascii="Times New Roman" w:eastAsia="Times New Roman" w:hAnsi="Times New Roman" w:cs="Times New Roman"/>
                <w:sz w:val="24"/>
                <w:szCs w:val="24"/>
                <w:lang w:eastAsia="ru-RU"/>
              </w:rPr>
              <w:br w:type="page"/>
              <w:t>мероприятие 1.3</w:t>
            </w:r>
          </w:p>
        </w:tc>
        <w:tc>
          <w:tcPr>
            <w:tcW w:w="2126"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Сохранение и развитие традиционной народной культуры и любительского самодеятельного творчества.</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33024</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36596</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35610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38289</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48446</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26059</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27362</w:t>
            </w: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3485</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309,5</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615</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33024</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36286,5</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35610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38289</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44346</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26059</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27362</w:t>
            </w: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физические </w:t>
            </w:r>
            <w:r w:rsidRPr="008F2A48">
              <w:rPr>
                <w:rFonts w:ascii="Times New Roman" w:eastAsia="Times New Roman" w:hAnsi="Times New Roman" w:cs="Times New Roman"/>
                <w:sz w:val="24"/>
                <w:szCs w:val="24"/>
                <w:lang w:eastAsia="ru-RU"/>
              </w:rPr>
              <w:lastRenderedPageBreak/>
              <w:t>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val="restart"/>
            <w:tcBorders>
              <w:top w:val="nil"/>
              <w:left w:val="single" w:sz="4" w:space="0" w:color="auto"/>
              <w:bottom w:val="single" w:sz="4" w:space="0" w:color="000000"/>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1.3.1</w:t>
            </w:r>
          </w:p>
        </w:tc>
        <w:tc>
          <w:tcPr>
            <w:tcW w:w="2126"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Ремонт и благоустройство символического "Памятник односельчанам" с. </w:t>
            </w:r>
            <w:proofErr w:type="spellStart"/>
            <w:r w:rsidRPr="008F2A48">
              <w:rPr>
                <w:rFonts w:ascii="Times New Roman" w:eastAsia="Times New Roman" w:hAnsi="Times New Roman" w:cs="Times New Roman"/>
                <w:sz w:val="24"/>
                <w:szCs w:val="24"/>
                <w:lang w:eastAsia="ru-RU"/>
              </w:rPr>
              <w:t>Липчанка</w:t>
            </w:r>
            <w:proofErr w:type="spellEnd"/>
            <w:r w:rsidRPr="008F2A48">
              <w:rPr>
                <w:rFonts w:ascii="Times New Roman" w:eastAsia="Times New Roman" w:hAnsi="Times New Roman" w:cs="Times New Roman"/>
                <w:sz w:val="24"/>
                <w:szCs w:val="24"/>
                <w:lang w:eastAsia="ru-RU"/>
              </w:rPr>
              <w:t xml:space="preserve">, 84 </w:t>
            </w:r>
            <w:proofErr w:type="gramStart"/>
            <w:r w:rsidRPr="008F2A48">
              <w:rPr>
                <w:rFonts w:ascii="Times New Roman" w:eastAsia="Times New Roman" w:hAnsi="Times New Roman" w:cs="Times New Roman"/>
                <w:sz w:val="24"/>
                <w:szCs w:val="24"/>
                <w:lang w:eastAsia="ru-RU"/>
              </w:rPr>
              <w:t>А</w:t>
            </w:r>
            <w:proofErr w:type="gramEnd"/>
            <w:r w:rsidRPr="008F2A48">
              <w:rPr>
                <w:rFonts w:ascii="Times New Roman" w:eastAsia="Times New Roman" w:hAnsi="Times New Roman" w:cs="Times New Roman"/>
                <w:sz w:val="24"/>
                <w:szCs w:val="24"/>
                <w:lang w:eastAsia="ru-RU"/>
              </w:rPr>
              <w:t xml:space="preserve"> в рамках государственной программы "Сохранение символических военно-мемориальных объектов"</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vMerge w:val="restart"/>
            <w:tcBorders>
              <w:top w:val="nil"/>
              <w:left w:val="single" w:sz="4" w:space="0" w:color="auto"/>
              <w:bottom w:val="single" w:sz="4" w:space="0" w:color="000000"/>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1.3.2</w:t>
            </w:r>
          </w:p>
        </w:tc>
        <w:tc>
          <w:tcPr>
            <w:tcW w:w="2126"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Развитие внутреннего и въездного туризма</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val="restart"/>
            <w:tcBorders>
              <w:top w:val="nil"/>
              <w:left w:val="single" w:sz="4" w:space="0" w:color="auto"/>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Основное мероприятие 1.4</w:t>
            </w:r>
          </w:p>
        </w:tc>
        <w:tc>
          <w:tcPr>
            <w:tcW w:w="2126" w:type="dxa"/>
            <w:vMerge w:val="restart"/>
            <w:tcBorders>
              <w:top w:val="nil"/>
              <w:left w:val="single" w:sz="4" w:space="0" w:color="auto"/>
              <w:bottom w:val="single" w:sz="4" w:space="0" w:color="000000"/>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Развитие библиотечного </w:t>
            </w:r>
            <w:r w:rsidRPr="008F2A48">
              <w:rPr>
                <w:rFonts w:ascii="Times New Roman" w:eastAsia="Times New Roman" w:hAnsi="Times New Roman" w:cs="Times New Roman"/>
                <w:sz w:val="24"/>
                <w:szCs w:val="24"/>
                <w:lang w:eastAsia="ru-RU"/>
              </w:rPr>
              <w:lastRenderedPageBreak/>
              <w:t>дела</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всего, в том числе:</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10477</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11142,3</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9658</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11586</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12328</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6790</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7130</w:t>
            </w: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68,6</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120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93</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123</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22</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bCs/>
                <w:sz w:val="24"/>
                <w:szCs w:val="24"/>
                <w:lang w:eastAsia="ru-RU"/>
              </w:rPr>
            </w:pPr>
            <w:r w:rsidRPr="008F2A48">
              <w:rPr>
                <w:rFonts w:ascii="Times New Roman" w:eastAsia="Times New Roman" w:hAnsi="Times New Roman" w:cs="Times New Roman"/>
                <w:bCs/>
                <w:sz w:val="24"/>
                <w:szCs w:val="24"/>
                <w:lang w:eastAsia="ru-RU"/>
              </w:rPr>
              <w:t>10377</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11073,7</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9504</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11467</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12183</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6790</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7130</w:t>
            </w: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tcBorders>
              <w:top w:val="single" w:sz="4" w:space="0" w:color="auto"/>
              <w:left w:val="single" w:sz="4" w:space="0" w:color="auto"/>
              <w:bottom w:val="nil"/>
              <w:right w:val="single" w:sz="4" w:space="0" w:color="auto"/>
            </w:tcBorders>
            <w:vAlign w:val="center"/>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126" w:type="dxa"/>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Развитие музейного дела</w:t>
            </w:r>
          </w:p>
        </w:tc>
        <w:tc>
          <w:tcPr>
            <w:tcW w:w="1559" w:type="dxa"/>
            <w:tcBorders>
              <w:top w:val="single" w:sz="4" w:space="0" w:color="auto"/>
              <w:left w:val="single" w:sz="4" w:space="0" w:color="auto"/>
              <w:bottom w:val="single" w:sz="4" w:space="0" w:color="auto"/>
              <w:right w:val="nil"/>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roofErr w:type="spellStart"/>
            <w:r w:rsidRPr="008F2A48">
              <w:rPr>
                <w:rFonts w:ascii="Times New Roman" w:eastAsia="Times New Roman" w:hAnsi="Times New Roman" w:cs="Times New Roman"/>
                <w:sz w:val="24"/>
                <w:szCs w:val="24"/>
                <w:lang w:eastAsia="ru-RU"/>
              </w:rPr>
              <w:t>вскго</w:t>
            </w:r>
            <w:proofErr w:type="spellEnd"/>
            <w:r w:rsidRPr="008F2A48">
              <w:rPr>
                <w:rFonts w:ascii="Times New Roman" w:eastAsia="Times New Roman" w:hAnsi="Times New Roman" w:cs="Times New Roman"/>
                <w:sz w:val="24"/>
                <w:szCs w:val="24"/>
                <w:lang w:eastAsia="ru-RU"/>
              </w:rPr>
              <w:t>, в том числе</w:t>
            </w:r>
          </w:p>
        </w:tc>
        <w:tc>
          <w:tcPr>
            <w:tcW w:w="1418"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3169</w:t>
            </w:r>
          </w:p>
        </w:tc>
        <w:tc>
          <w:tcPr>
            <w:tcW w:w="1417" w:type="dxa"/>
            <w:tcBorders>
              <w:top w:val="single" w:sz="4" w:space="0" w:color="auto"/>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3765</w:t>
            </w:r>
          </w:p>
        </w:tc>
        <w:tc>
          <w:tcPr>
            <w:tcW w:w="1417"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3317</w:t>
            </w:r>
          </w:p>
        </w:tc>
        <w:tc>
          <w:tcPr>
            <w:tcW w:w="1418" w:type="dxa"/>
            <w:tcBorders>
              <w:top w:val="single" w:sz="4" w:space="0" w:color="auto"/>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3690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4015</w:t>
            </w:r>
          </w:p>
        </w:tc>
        <w:tc>
          <w:tcPr>
            <w:tcW w:w="1275" w:type="dxa"/>
            <w:tcBorders>
              <w:top w:val="single" w:sz="4" w:space="0" w:color="auto"/>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2690</w:t>
            </w:r>
          </w:p>
        </w:tc>
        <w:tc>
          <w:tcPr>
            <w:tcW w:w="1277"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2825</w:t>
            </w:r>
          </w:p>
        </w:tc>
      </w:tr>
      <w:tr w:rsidR="008F2A48" w:rsidRPr="008F2A48" w:rsidTr="008F2A48">
        <w:trPr>
          <w:trHeight w:val="375"/>
          <w:jc w:val="right"/>
        </w:trPr>
        <w:tc>
          <w:tcPr>
            <w:tcW w:w="2000" w:type="dxa"/>
            <w:tcBorders>
              <w:top w:val="nil"/>
              <w:left w:val="single" w:sz="4" w:space="0" w:color="auto"/>
              <w:bottom w:val="nil"/>
              <w:right w:val="single" w:sz="4" w:space="0" w:color="auto"/>
            </w:tcBorders>
            <w:vAlign w:val="center"/>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126" w:type="dxa"/>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559" w:type="dxa"/>
            <w:tcBorders>
              <w:top w:val="nil"/>
              <w:left w:val="single" w:sz="4" w:space="0" w:color="auto"/>
              <w:bottom w:val="nil"/>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nil"/>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single" w:sz="4" w:space="0" w:color="auto"/>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tcBorders>
              <w:top w:val="nil"/>
              <w:left w:val="single" w:sz="4" w:space="0" w:color="auto"/>
              <w:bottom w:val="nil"/>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Основное </w:t>
            </w:r>
          </w:p>
        </w:tc>
        <w:tc>
          <w:tcPr>
            <w:tcW w:w="2126" w:type="dxa"/>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tcBorders>
              <w:top w:val="nil"/>
              <w:left w:val="single" w:sz="4" w:space="0" w:color="auto"/>
              <w:bottom w:val="nil"/>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мероприятие 1.5 </w:t>
            </w:r>
          </w:p>
        </w:tc>
        <w:tc>
          <w:tcPr>
            <w:tcW w:w="2126" w:type="dxa"/>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559" w:type="dxa"/>
            <w:tcBorders>
              <w:top w:val="nil"/>
              <w:left w:val="single" w:sz="4" w:space="0" w:color="auto"/>
              <w:bottom w:val="nil"/>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nil"/>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3169</w:t>
            </w:r>
          </w:p>
        </w:tc>
        <w:tc>
          <w:tcPr>
            <w:tcW w:w="1417" w:type="dxa"/>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3765</w:t>
            </w:r>
          </w:p>
        </w:tc>
        <w:tc>
          <w:tcPr>
            <w:tcW w:w="1417" w:type="dxa"/>
            <w:tcBorders>
              <w:top w:val="nil"/>
              <w:left w:val="single" w:sz="4" w:space="0" w:color="auto"/>
              <w:bottom w:val="nil"/>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3317</w:t>
            </w:r>
          </w:p>
        </w:tc>
        <w:tc>
          <w:tcPr>
            <w:tcW w:w="1418" w:type="dxa"/>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3440</w:t>
            </w:r>
          </w:p>
        </w:tc>
        <w:tc>
          <w:tcPr>
            <w:tcW w:w="1276" w:type="dxa"/>
            <w:tcBorders>
              <w:top w:val="nil"/>
              <w:left w:val="single" w:sz="4" w:space="0" w:color="auto"/>
              <w:bottom w:val="nil"/>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4015</w:t>
            </w:r>
          </w:p>
        </w:tc>
        <w:tc>
          <w:tcPr>
            <w:tcW w:w="1275" w:type="dxa"/>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2690</w:t>
            </w:r>
          </w:p>
        </w:tc>
        <w:tc>
          <w:tcPr>
            <w:tcW w:w="1277" w:type="dxa"/>
            <w:tcBorders>
              <w:top w:val="nil"/>
              <w:left w:val="single" w:sz="4" w:space="0" w:color="auto"/>
              <w:bottom w:val="nil"/>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2825</w:t>
            </w:r>
          </w:p>
        </w:tc>
      </w:tr>
      <w:tr w:rsidR="008F2A48" w:rsidRPr="008F2A48" w:rsidTr="008F2A48">
        <w:trPr>
          <w:trHeight w:val="375"/>
          <w:jc w:val="right"/>
        </w:trPr>
        <w:tc>
          <w:tcPr>
            <w:tcW w:w="2000" w:type="dxa"/>
            <w:tcBorders>
              <w:top w:val="nil"/>
              <w:left w:val="single" w:sz="4" w:space="0" w:color="auto"/>
              <w:bottom w:val="nil"/>
              <w:right w:val="single" w:sz="4" w:space="0" w:color="auto"/>
            </w:tcBorders>
            <w:vAlign w:val="center"/>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126" w:type="dxa"/>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внебюджетные фонды</w:t>
            </w:r>
          </w:p>
        </w:tc>
        <w:tc>
          <w:tcPr>
            <w:tcW w:w="1418" w:type="dxa"/>
            <w:tcBorders>
              <w:top w:val="single" w:sz="4" w:space="0" w:color="auto"/>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tcBorders>
              <w:top w:val="nil"/>
              <w:left w:val="single" w:sz="4" w:space="0" w:color="auto"/>
              <w:bottom w:val="nil"/>
              <w:right w:val="single" w:sz="4" w:space="0" w:color="auto"/>
            </w:tcBorders>
            <w:vAlign w:val="center"/>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126" w:type="dxa"/>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559" w:type="dxa"/>
            <w:tcBorders>
              <w:top w:val="nil"/>
              <w:left w:val="single" w:sz="4" w:space="0" w:color="auto"/>
              <w:bottom w:val="nil"/>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nil"/>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single" w:sz="4" w:space="0" w:color="auto"/>
              <w:bottom w:val="nil"/>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75"/>
          <w:jc w:val="right"/>
        </w:trPr>
        <w:tc>
          <w:tcPr>
            <w:tcW w:w="2000" w:type="dxa"/>
            <w:tcBorders>
              <w:top w:val="nil"/>
              <w:left w:val="single" w:sz="4" w:space="0" w:color="auto"/>
              <w:bottom w:val="single" w:sz="4" w:space="0" w:color="auto"/>
              <w:right w:val="single" w:sz="4" w:space="0" w:color="auto"/>
            </w:tcBorders>
            <w:vAlign w:val="center"/>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p>
        </w:tc>
        <w:tc>
          <w:tcPr>
            <w:tcW w:w="2126" w:type="dxa"/>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single" w:sz="4" w:space="0" w:color="auto"/>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nil"/>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Основное мероприятие 1.6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Финансовое обеспечение деятельности </w:t>
            </w:r>
            <w:proofErr w:type="spellStart"/>
            <w:r w:rsidRPr="008F2A48">
              <w:rPr>
                <w:rFonts w:ascii="Times New Roman" w:eastAsia="Times New Roman" w:hAnsi="Times New Roman" w:cs="Times New Roman"/>
                <w:sz w:val="24"/>
                <w:szCs w:val="24"/>
                <w:lang w:eastAsia="ru-RU"/>
              </w:rPr>
              <w:t>муниуципальных</w:t>
            </w:r>
            <w:proofErr w:type="spellEnd"/>
            <w:r w:rsidRPr="008F2A48">
              <w:rPr>
                <w:rFonts w:ascii="Times New Roman" w:eastAsia="Times New Roman" w:hAnsi="Times New Roman" w:cs="Times New Roman"/>
                <w:sz w:val="24"/>
                <w:szCs w:val="24"/>
                <w:lang w:eastAsia="ru-RU"/>
              </w:rPr>
              <w:t xml:space="preserve"> учреждений культуры</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3439,1</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3481</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3156</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3228</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4399</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4618</w:t>
            </w: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3439,1</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3481</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3156</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3228</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4399</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4618</w:t>
            </w: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внебюджетные фонды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Основное мероприятие 1.7 </w:t>
            </w:r>
          </w:p>
        </w:tc>
        <w:tc>
          <w:tcPr>
            <w:tcW w:w="2126" w:type="dxa"/>
            <w:vMerge w:val="restart"/>
            <w:tcBorders>
              <w:top w:val="nil"/>
              <w:left w:val="single" w:sz="4" w:space="0" w:color="auto"/>
              <w:bottom w:val="single" w:sz="4" w:space="0" w:color="000000"/>
              <w:right w:val="single" w:sz="4" w:space="0" w:color="auto"/>
            </w:tcBorders>
            <w:shd w:val="clear" w:color="auto" w:fill="FFFFFF"/>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Государственная программа Воронежской области "Доступная среда"</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185</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185</w:t>
            </w: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2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55"/>
          <w:jc w:val="right"/>
        </w:trPr>
        <w:tc>
          <w:tcPr>
            <w:tcW w:w="2000"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Основное мероприятие 1.8 </w:t>
            </w:r>
          </w:p>
        </w:tc>
        <w:tc>
          <w:tcPr>
            <w:tcW w:w="2126"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"Этнокультурное развитие Воронежской области"</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240,2</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70"/>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200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8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40"/>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внебюджетн</w:t>
            </w:r>
            <w:r w:rsidRPr="008F2A48">
              <w:rPr>
                <w:rFonts w:ascii="Times New Roman" w:eastAsia="Times New Roman" w:hAnsi="Times New Roman" w:cs="Times New Roman"/>
                <w:sz w:val="24"/>
                <w:szCs w:val="24"/>
                <w:lang w:eastAsia="ru-RU"/>
              </w:rPr>
              <w:lastRenderedPageBreak/>
              <w:t xml:space="preserve">ые фонды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2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2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val="restart"/>
            <w:tcBorders>
              <w:top w:val="nil"/>
              <w:left w:val="single" w:sz="4" w:space="0" w:color="auto"/>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Подпрограмма 2</w:t>
            </w:r>
          </w:p>
        </w:tc>
        <w:tc>
          <w:tcPr>
            <w:tcW w:w="2126"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«Сохранение и развитие дополнительного образования в сфере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13818</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15072,0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13149,0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15811</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15577</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26913</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28196</w:t>
            </w: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55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13818</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15072,0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13099,0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15801</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15577</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26913</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28196</w:t>
            </w: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00"/>
          <w:jc w:val="right"/>
        </w:trPr>
        <w:tc>
          <w:tcPr>
            <w:tcW w:w="2000" w:type="dxa"/>
            <w:vMerge/>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val="restart"/>
            <w:tcBorders>
              <w:top w:val="nil"/>
              <w:left w:val="single" w:sz="4" w:space="0" w:color="auto"/>
              <w:bottom w:val="single" w:sz="4" w:space="0" w:color="000000"/>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Основное мероприятие 1 </w:t>
            </w:r>
          </w:p>
        </w:tc>
        <w:tc>
          <w:tcPr>
            <w:tcW w:w="2126" w:type="dxa"/>
            <w:vMerge w:val="restart"/>
            <w:tcBorders>
              <w:top w:val="nil"/>
              <w:left w:val="single" w:sz="4" w:space="0" w:color="auto"/>
              <w:bottom w:val="single" w:sz="4" w:space="0" w:color="000000"/>
              <w:right w:val="single" w:sz="4" w:space="0" w:color="auto"/>
            </w:tcBorders>
            <w:shd w:val="clear" w:color="auto" w:fill="FFFFFF"/>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Финансовое обеспечение выполнения других обязательств; МКУДО </w:t>
            </w:r>
            <w:proofErr w:type="spellStart"/>
            <w:r w:rsidRPr="008F2A48">
              <w:rPr>
                <w:rFonts w:ascii="Times New Roman" w:eastAsia="Times New Roman" w:hAnsi="Times New Roman" w:cs="Times New Roman"/>
                <w:sz w:val="24"/>
                <w:szCs w:val="24"/>
                <w:lang w:eastAsia="ru-RU"/>
              </w:rPr>
              <w:t>Богучарская</w:t>
            </w:r>
            <w:proofErr w:type="spellEnd"/>
            <w:r w:rsidRPr="008F2A48">
              <w:rPr>
                <w:rFonts w:ascii="Times New Roman" w:eastAsia="Times New Roman" w:hAnsi="Times New Roman" w:cs="Times New Roman"/>
                <w:sz w:val="24"/>
                <w:szCs w:val="24"/>
                <w:lang w:eastAsia="ru-RU"/>
              </w:rPr>
              <w:t xml:space="preserve"> ДШИ имени Кищенко А.М.</w:t>
            </w: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13818</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15072,0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13149,0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15811</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15577</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26913</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28196</w:t>
            </w: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10</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13818</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15072,0</w:t>
            </w: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13099,0</w:t>
            </w: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15801</w:t>
            </w: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15577</w:t>
            </w: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26913</w:t>
            </w: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28196</w:t>
            </w: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315"/>
          <w:jc w:val="right"/>
        </w:trPr>
        <w:tc>
          <w:tcPr>
            <w:tcW w:w="2000"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bl>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br w:type="page"/>
      </w:r>
      <w:r w:rsidRPr="008F2A48">
        <w:rPr>
          <w:rFonts w:ascii="Times New Roman" w:eastAsia="Times New Roman" w:hAnsi="Times New Roman" w:cs="Times New Roman"/>
          <w:sz w:val="24"/>
          <w:szCs w:val="24"/>
          <w:lang w:eastAsia="ru-RU"/>
        </w:rPr>
        <w:lastRenderedPageBreak/>
        <w:t>Приложение 4</w:t>
      </w:r>
    </w:p>
    <w:p w:rsidR="008F2A48" w:rsidRPr="008F2A48" w:rsidRDefault="008F2A48" w:rsidP="008F2A48">
      <w:pPr>
        <w:widowControl w:val="0"/>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к муниципальной программе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2014-2020 годы.</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8F2A48" w:rsidRPr="008F2A48" w:rsidRDefault="008F2A48" w:rsidP="008F2A48">
      <w:pPr>
        <w:widowControl w:val="0"/>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План реализации муниципальной программы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 2014-2020 годы на 2018 год</w:t>
      </w:r>
    </w:p>
    <w:p w:rsidR="008F2A48" w:rsidRPr="008F2A48" w:rsidRDefault="008F2A48" w:rsidP="008F2A4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Layout w:type="fixed"/>
        <w:tblLook w:val="04A0" w:firstRow="1" w:lastRow="0" w:firstColumn="1" w:lastColumn="0" w:noHBand="0" w:noVBand="1"/>
      </w:tblPr>
      <w:tblGrid>
        <w:gridCol w:w="960"/>
        <w:gridCol w:w="1450"/>
        <w:gridCol w:w="2126"/>
        <w:gridCol w:w="3119"/>
        <w:gridCol w:w="1546"/>
        <w:gridCol w:w="1546"/>
        <w:gridCol w:w="2011"/>
        <w:gridCol w:w="1184"/>
        <w:gridCol w:w="1934"/>
      </w:tblGrid>
      <w:tr w:rsidR="008F2A48" w:rsidRPr="008F2A48" w:rsidTr="008F2A48">
        <w:trPr>
          <w:trHeight w:val="735"/>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п/п</w:t>
            </w:r>
          </w:p>
        </w:tc>
        <w:tc>
          <w:tcPr>
            <w:tcW w:w="1450" w:type="dxa"/>
            <w:vMerge w:val="restart"/>
            <w:tcBorders>
              <w:top w:val="single" w:sz="4" w:space="0" w:color="auto"/>
              <w:left w:val="single" w:sz="4" w:space="0" w:color="auto"/>
              <w:bottom w:val="single" w:sz="4" w:space="0" w:color="000000"/>
              <w:right w:val="single" w:sz="4" w:space="0" w:color="auto"/>
            </w:tcBorders>
            <w:noWrap/>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Статус</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руководителя исполнителя)</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Срок</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20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КБК (местный бюджет)</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Расходы, предусмотренные решением представительного органа местного самоуправления о местном бюджете, на 2017 год</w:t>
            </w:r>
          </w:p>
        </w:tc>
      </w:tr>
      <w:tr w:rsidR="008F2A48" w:rsidRPr="008F2A48" w:rsidTr="008F2A48">
        <w:trPr>
          <w:trHeight w:val="31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46" w:type="dxa"/>
            <w:tcBorders>
              <w:top w:val="nil"/>
              <w:left w:val="nil"/>
              <w:bottom w:val="nil"/>
              <w:right w:val="single" w:sz="4" w:space="0" w:color="auto"/>
            </w:tcBorders>
            <w:shd w:val="clear" w:color="auto" w:fill="FFFFFF"/>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546" w:type="dxa"/>
            <w:tcBorders>
              <w:top w:val="nil"/>
              <w:left w:val="nil"/>
              <w:bottom w:val="nil"/>
              <w:right w:val="single" w:sz="4" w:space="0" w:color="auto"/>
            </w:tcBorders>
            <w:shd w:val="clear" w:color="auto" w:fill="FFFFFF"/>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r>
      <w:tr w:rsidR="008F2A48" w:rsidRPr="008F2A48" w:rsidTr="008F2A48">
        <w:trPr>
          <w:trHeight w:val="265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54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начала реализации мероприятия в очередном финансовом году</w:t>
            </w:r>
          </w:p>
        </w:tc>
        <w:tc>
          <w:tcPr>
            <w:tcW w:w="154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окончания </w:t>
            </w:r>
            <w:proofErr w:type="spellStart"/>
            <w:r w:rsidRPr="008F2A48">
              <w:rPr>
                <w:rFonts w:ascii="Times New Roman" w:eastAsia="Times New Roman" w:hAnsi="Times New Roman" w:cs="Times New Roman"/>
                <w:sz w:val="24"/>
                <w:szCs w:val="24"/>
                <w:lang w:eastAsia="ru-RU"/>
              </w:rPr>
              <w:t>реализациимероприятия</w:t>
            </w:r>
            <w:proofErr w:type="spellEnd"/>
            <w:r w:rsidRPr="008F2A48">
              <w:rPr>
                <w:rFonts w:ascii="Times New Roman" w:eastAsia="Times New Roman" w:hAnsi="Times New Roman" w:cs="Times New Roman"/>
                <w:sz w:val="24"/>
                <w:szCs w:val="24"/>
                <w:lang w:eastAsia="ru-RU"/>
              </w:rPr>
              <w:t xml:space="preserve"> в очередном финансовом году</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4"/>
                <w:szCs w:val="24"/>
                <w:lang w:eastAsia="ru-RU"/>
              </w:rPr>
            </w:pPr>
          </w:p>
        </w:tc>
      </w:tr>
      <w:tr w:rsidR="008F2A48" w:rsidRPr="008F2A48" w:rsidTr="008F2A48">
        <w:trPr>
          <w:trHeight w:val="315"/>
          <w:jc w:val="center"/>
        </w:trPr>
        <w:tc>
          <w:tcPr>
            <w:tcW w:w="960" w:type="dxa"/>
            <w:tcBorders>
              <w:top w:val="nil"/>
              <w:left w:val="single" w:sz="4" w:space="0" w:color="auto"/>
              <w:bottom w:val="single" w:sz="4" w:space="0" w:color="auto"/>
              <w:right w:val="single" w:sz="4" w:space="0" w:color="auto"/>
            </w:tcBorders>
            <w:shd w:val="clear" w:color="auto" w:fill="FFFFFF"/>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w:t>
            </w:r>
          </w:p>
        </w:tc>
        <w:tc>
          <w:tcPr>
            <w:tcW w:w="1450"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2</w:t>
            </w:r>
          </w:p>
        </w:tc>
        <w:tc>
          <w:tcPr>
            <w:tcW w:w="212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3</w:t>
            </w:r>
          </w:p>
        </w:tc>
        <w:tc>
          <w:tcPr>
            <w:tcW w:w="3119"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w:t>
            </w:r>
          </w:p>
        </w:tc>
        <w:tc>
          <w:tcPr>
            <w:tcW w:w="154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5</w:t>
            </w:r>
          </w:p>
        </w:tc>
        <w:tc>
          <w:tcPr>
            <w:tcW w:w="154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w:t>
            </w:r>
          </w:p>
        </w:tc>
        <w:tc>
          <w:tcPr>
            <w:tcW w:w="2011"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7</w:t>
            </w:r>
          </w:p>
        </w:tc>
        <w:tc>
          <w:tcPr>
            <w:tcW w:w="1184"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8</w:t>
            </w:r>
          </w:p>
        </w:tc>
        <w:tc>
          <w:tcPr>
            <w:tcW w:w="1934"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w:t>
            </w:r>
          </w:p>
        </w:tc>
      </w:tr>
      <w:tr w:rsidR="008F2A48" w:rsidRPr="008F2A48" w:rsidTr="008F2A48">
        <w:trPr>
          <w:trHeight w:val="6165"/>
          <w:jc w:val="center"/>
        </w:trPr>
        <w:tc>
          <w:tcPr>
            <w:tcW w:w="960" w:type="dxa"/>
            <w:tcBorders>
              <w:top w:val="nil"/>
              <w:left w:val="single" w:sz="4" w:space="0" w:color="auto"/>
              <w:bottom w:val="single" w:sz="4" w:space="0" w:color="auto"/>
              <w:right w:val="single" w:sz="4" w:space="0" w:color="auto"/>
            </w:tcBorders>
            <w:noWrap/>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50"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Подпрограмма 1</w:t>
            </w:r>
          </w:p>
        </w:tc>
        <w:tc>
          <w:tcPr>
            <w:tcW w:w="212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 «Развитие культурно-досуговых учреждений, библиотечного дела и сохранение исторического наследия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Воронежской области».</w:t>
            </w:r>
          </w:p>
        </w:tc>
        <w:tc>
          <w:tcPr>
            <w:tcW w:w="3119"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МКУ "Управление культуры " Руководитель Топоркова Ольга Васильевна Отдел по строительству и архитектуре, транспорту, топливно-энергетическому комплексу, ЖКХ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руководитель Журавлёв Юрий Александрович Финансовый отдел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руководитель Бровкина Наталья Александровна</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январь 2018</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декабрь 2018</w:t>
            </w:r>
          </w:p>
        </w:tc>
        <w:tc>
          <w:tcPr>
            <w:tcW w:w="2011"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8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934"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65689</w:t>
            </w:r>
          </w:p>
        </w:tc>
      </w:tr>
      <w:tr w:rsidR="008F2A48" w:rsidRPr="008F2A48" w:rsidTr="008F2A48">
        <w:trPr>
          <w:trHeight w:val="4335"/>
          <w:jc w:val="center"/>
        </w:trPr>
        <w:tc>
          <w:tcPr>
            <w:tcW w:w="960" w:type="dxa"/>
            <w:tcBorders>
              <w:top w:val="nil"/>
              <w:left w:val="single" w:sz="4" w:space="0" w:color="auto"/>
              <w:bottom w:val="single" w:sz="4" w:space="0" w:color="auto"/>
              <w:right w:val="single" w:sz="4" w:space="0" w:color="auto"/>
            </w:tcBorders>
            <w:noWrap/>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50"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Основное </w:t>
            </w:r>
            <w:r w:rsidRPr="008F2A48">
              <w:rPr>
                <w:rFonts w:ascii="Times New Roman" w:eastAsia="Times New Roman" w:hAnsi="Times New Roman" w:cs="Times New Roman"/>
                <w:sz w:val="24"/>
                <w:szCs w:val="24"/>
                <w:lang w:eastAsia="ru-RU"/>
              </w:rPr>
              <w:br w:type="page"/>
              <w:t>мероприятие 1.1</w:t>
            </w:r>
          </w:p>
        </w:tc>
        <w:tc>
          <w:tcPr>
            <w:tcW w:w="212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Содействие сохранению учреждений культуры (капитальный ремонт)</w:t>
            </w:r>
          </w:p>
        </w:tc>
        <w:tc>
          <w:tcPr>
            <w:tcW w:w="3119"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МКУ "Управление культуры " Руководитель Топоркова Ольга Васильевна Отдел по строительству и архитектуре, транспорту, топливно-энергетическому комплексу, ЖКХ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w:t>
            </w:r>
            <w:r w:rsidRPr="008F2A48">
              <w:rPr>
                <w:rFonts w:ascii="Times New Roman" w:eastAsia="Times New Roman" w:hAnsi="Times New Roman" w:cs="Times New Roman"/>
                <w:sz w:val="24"/>
                <w:szCs w:val="24"/>
                <w:lang w:eastAsia="ru-RU"/>
              </w:rPr>
              <w:br w:type="page"/>
              <w:t xml:space="preserve">Финансовый отдел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w:t>
            </w:r>
            <w:r w:rsidRPr="008F2A48">
              <w:rPr>
                <w:rFonts w:ascii="Times New Roman" w:eastAsia="Times New Roman" w:hAnsi="Times New Roman" w:cs="Times New Roman"/>
                <w:sz w:val="24"/>
                <w:szCs w:val="24"/>
                <w:lang w:eastAsia="ru-RU"/>
              </w:rPr>
              <w:br w:type="page"/>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январь 2018</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декабрь 2018</w:t>
            </w:r>
          </w:p>
        </w:tc>
        <w:tc>
          <w:tcPr>
            <w:tcW w:w="2011"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8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93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790"/>
          <w:jc w:val="center"/>
        </w:trPr>
        <w:tc>
          <w:tcPr>
            <w:tcW w:w="960" w:type="dxa"/>
            <w:tcBorders>
              <w:top w:val="nil"/>
              <w:left w:val="single" w:sz="4" w:space="0" w:color="auto"/>
              <w:bottom w:val="single" w:sz="4" w:space="0" w:color="auto"/>
              <w:right w:val="single" w:sz="4" w:space="0" w:color="auto"/>
            </w:tcBorders>
            <w:noWrap/>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1.2.</w:t>
            </w:r>
          </w:p>
        </w:tc>
        <w:tc>
          <w:tcPr>
            <w:tcW w:w="212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Модернизация материально-технической </w:t>
            </w:r>
            <w:proofErr w:type="spellStart"/>
            <w:r w:rsidRPr="008F2A48">
              <w:rPr>
                <w:rFonts w:ascii="Times New Roman" w:eastAsia="Times New Roman" w:hAnsi="Times New Roman" w:cs="Times New Roman"/>
                <w:sz w:val="24"/>
                <w:szCs w:val="24"/>
                <w:lang w:eastAsia="ru-RU"/>
              </w:rPr>
              <w:t>базыучреждений</w:t>
            </w:r>
            <w:proofErr w:type="spellEnd"/>
            <w:r w:rsidRPr="008F2A48">
              <w:rPr>
                <w:rFonts w:ascii="Times New Roman" w:eastAsia="Times New Roman" w:hAnsi="Times New Roman" w:cs="Times New Roman"/>
                <w:sz w:val="24"/>
                <w:szCs w:val="24"/>
                <w:lang w:eastAsia="ru-RU"/>
              </w:rPr>
              <w:t xml:space="preserve"> культуры (приобретение оборудования)</w:t>
            </w:r>
          </w:p>
        </w:tc>
        <w:tc>
          <w:tcPr>
            <w:tcW w:w="3119"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МКУ "Управление культуры" Руководитель Топоркова Ольга Васильевна Финансовый отдел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руководитель Бровкина Наталья Александровна.</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январь 2018</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декабрь 2018</w:t>
            </w:r>
          </w:p>
        </w:tc>
        <w:tc>
          <w:tcPr>
            <w:tcW w:w="2011"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8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934"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900</w:t>
            </w:r>
          </w:p>
        </w:tc>
      </w:tr>
      <w:tr w:rsidR="008F2A48" w:rsidRPr="008F2A48" w:rsidTr="008F2A48">
        <w:trPr>
          <w:trHeight w:val="2775"/>
          <w:jc w:val="center"/>
        </w:trPr>
        <w:tc>
          <w:tcPr>
            <w:tcW w:w="960" w:type="dxa"/>
            <w:tcBorders>
              <w:top w:val="nil"/>
              <w:left w:val="single" w:sz="4" w:space="0" w:color="auto"/>
              <w:bottom w:val="single" w:sz="4" w:space="0" w:color="auto"/>
              <w:right w:val="single" w:sz="4" w:space="0" w:color="auto"/>
            </w:tcBorders>
            <w:noWrap/>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50"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1.3.</w:t>
            </w:r>
          </w:p>
        </w:tc>
        <w:tc>
          <w:tcPr>
            <w:tcW w:w="212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Сохранение и развитие традиционной народной культуры и любительского самодеятельного творчества</w:t>
            </w:r>
          </w:p>
        </w:tc>
        <w:tc>
          <w:tcPr>
            <w:tcW w:w="3119"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МКУ "Управление культуры " Руководитель Топоркова Ольга Васильевна, МКУ "МЦНТК"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директор </w:t>
            </w:r>
            <w:proofErr w:type="spellStart"/>
            <w:r w:rsidRPr="008F2A48">
              <w:rPr>
                <w:rFonts w:ascii="Times New Roman" w:eastAsia="Times New Roman" w:hAnsi="Times New Roman" w:cs="Times New Roman"/>
                <w:sz w:val="24"/>
                <w:szCs w:val="24"/>
                <w:lang w:eastAsia="ru-RU"/>
              </w:rPr>
              <w:t>Калайтан</w:t>
            </w:r>
            <w:proofErr w:type="spellEnd"/>
            <w:r w:rsidRPr="008F2A48">
              <w:rPr>
                <w:rFonts w:ascii="Times New Roman" w:eastAsia="Times New Roman" w:hAnsi="Times New Roman" w:cs="Times New Roman"/>
                <w:sz w:val="24"/>
                <w:szCs w:val="24"/>
                <w:lang w:eastAsia="ru-RU"/>
              </w:rPr>
              <w:t xml:space="preserve"> Евгения Владимировна</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январь 2018</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декабрь 2018</w:t>
            </w:r>
          </w:p>
        </w:tc>
        <w:tc>
          <w:tcPr>
            <w:tcW w:w="2011"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8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934"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48446</w:t>
            </w:r>
          </w:p>
        </w:tc>
      </w:tr>
      <w:tr w:rsidR="008F2A48" w:rsidRPr="008F2A48" w:rsidTr="008F2A48">
        <w:trPr>
          <w:trHeight w:val="1754"/>
          <w:jc w:val="center"/>
        </w:trPr>
        <w:tc>
          <w:tcPr>
            <w:tcW w:w="960" w:type="dxa"/>
            <w:tcBorders>
              <w:top w:val="nil"/>
              <w:left w:val="single" w:sz="4" w:space="0" w:color="auto"/>
              <w:bottom w:val="single" w:sz="4" w:space="0" w:color="auto"/>
              <w:right w:val="single" w:sz="4" w:space="0" w:color="auto"/>
            </w:tcBorders>
            <w:noWrap/>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50"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1.4.</w:t>
            </w:r>
          </w:p>
        </w:tc>
        <w:tc>
          <w:tcPr>
            <w:tcW w:w="212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Развитие библиотечного дела</w:t>
            </w:r>
          </w:p>
        </w:tc>
        <w:tc>
          <w:tcPr>
            <w:tcW w:w="3119" w:type="dxa"/>
            <w:tcBorders>
              <w:top w:val="nil"/>
              <w:left w:val="nil"/>
              <w:bottom w:val="single" w:sz="4" w:space="0" w:color="auto"/>
              <w:right w:val="single" w:sz="4" w:space="0" w:color="auto"/>
            </w:tcBorders>
            <w:noWrap/>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РМКУ «</w:t>
            </w:r>
            <w:proofErr w:type="spellStart"/>
            <w:r w:rsidRPr="008F2A48">
              <w:rPr>
                <w:rFonts w:ascii="Times New Roman" w:eastAsia="Times New Roman" w:hAnsi="Times New Roman" w:cs="Times New Roman"/>
                <w:sz w:val="24"/>
                <w:szCs w:val="24"/>
                <w:lang w:eastAsia="ru-RU"/>
              </w:rPr>
              <w:t>Богучарская</w:t>
            </w:r>
            <w:proofErr w:type="spellEnd"/>
            <w:r w:rsidRPr="008F2A48">
              <w:rPr>
                <w:rFonts w:ascii="Times New Roman" w:eastAsia="Times New Roman" w:hAnsi="Times New Roman" w:cs="Times New Roman"/>
                <w:sz w:val="24"/>
                <w:szCs w:val="24"/>
                <w:lang w:eastAsia="ru-RU"/>
              </w:rPr>
              <w:t xml:space="preserve"> </w:t>
            </w:r>
            <w:proofErr w:type="spellStart"/>
            <w:r w:rsidRPr="008F2A48">
              <w:rPr>
                <w:rFonts w:ascii="Times New Roman" w:eastAsia="Times New Roman" w:hAnsi="Times New Roman" w:cs="Times New Roman"/>
                <w:sz w:val="24"/>
                <w:szCs w:val="24"/>
                <w:lang w:eastAsia="ru-RU"/>
              </w:rPr>
              <w:t>межпоселенческая</w:t>
            </w:r>
            <w:proofErr w:type="spellEnd"/>
            <w:r w:rsidRPr="008F2A48">
              <w:rPr>
                <w:rFonts w:ascii="Times New Roman" w:eastAsia="Times New Roman" w:hAnsi="Times New Roman" w:cs="Times New Roman"/>
                <w:sz w:val="24"/>
                <w:szCs w:val="24"/>
                <w:lang w:eastAsia="ru-RU"/>
              </w:rPr>
              <w:t xml:space="preserve"> центральная </w:t>
            </w:r>
            <w:proofErr w:type="spellStart"/>
            <w:r w:rsidRPr="008F2A48">
              <w:rPr>
                <w:rFonts w:ascii="Times New Roman" w:eastAsia="Times New Roman" w:hAnsi="Times New Roman" w:cs="Times New Roman"/>
                <w:sz w:val="24"/>
                <w:szCs w:val="24"/>
                <w:lang w:eastAsia="ru-RU"/>
              </w:rPr>
              <w:t>библиотека</w:t>
            </w:r>
            <w:proofErr w:type="gramStart"/>
            <w:r w:rsidRPr="008F2A48">
              <w:rPr>
                <w:rFonts w:ascii="Times New Roman" w:eastAsia="Times New Roman" w:hAnsi="Times New Roman" w:cs="Times New Roman"/>
                <w:sz w:val="24"/>
                <w:szCs w:val="24"/>
                <w:lang w:eastAsia="ru-RU"/>
              </w:rPr>
              <w:t>»,директор</w:t>
            </w:r>
            <w:proofErr w:type="spellEnd"/>
            <w:proofErr w:type="gramEnd"/>
            <w:r w:rsidRPr="008F2A48">
              <w:rPr>
                <w:rFonts w:ascii="Times New Roman" w:eastAsia="Times New Roman" w:hAnsi="Times New Roman" w:cs="Times New Roman"/>
                <w:sz w:val="24"/>
                <w:szCs w:val="24"/>
                <w:lang w:eastAsia="ru-RU"/>
              </w:rPr>
              <w:t xml:space="preserve"> </w:t>
            </w:r>
            <w:proofErr w:type="spellStart"/>
            <w:r w:rsidRPr="008F2A48">
              <w:rPr>
                <w:rFonts w:ascii="Times New Roman" w:eastAsia="Times New Roman" w:hAnsi="Times New Roman" w:cs="Times New Roman"/>
                <w:sz w:val="24"/>
                <w:szCs w:val="24"/>
                <w:lang w:eastAsia="ru-RU"/>
              </w:rPr>
              <w:t>Чупцова</w:t>
            </w:r>
            <w:proofErr w:type="spellEnd"/>
            <w:r w:rsidRPr="008F2A48">
              <w:rPr>
                <w:rFonts w:ascii="Times New Roman" w:eastAsia="Times New Roman" w:hAnsi="Times New Roman" w:cs="Times New Roman"/>
                <w:sz w:val="24"/>
                <w:szCs w:val="24"/>
                <w:lang w:eastAsia="ru-RU"/>
              </w:rPr>
              <w:t xml:space="preserve"> Татьяна Петровна</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январь 2018</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декабрь 2018</w:t>
            </w:r>
          </w:p>
        </w:tc>
        <w:tc>
          <w:tcPr>
            <w:tcW w:w="2011"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8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934"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12328</w:t>
            </w:r>
          </w:p>
        </w:tc>
      </w:tr>
      <w:tr w:rsidR="008F2A48" w:rsidRPr="008F2A48" w:rsidTr="008F2A48">
        <w:trPr>
          <w:trHeight w:val="1540"/>
          <w:jc w:val="center"/>
        </w:trPr>
        <w:tc>
          <w:tcPr>
            <w:tcW w:w="960" w:type="dxa"/>
            <w:tcBorders>
              <w:top w:val="nil"/>
              <w:left w:val="single" w:sz="4" w:space="0" w:color="auto"/>
              <w:bottom w:val="single" w:sz="4" w:space="0" w:color="auto"/>
              <w:right w:val="single" w:sz="4" w:space="0" w:color="auto"/>
            </w:tcBorders>
            <w:noWrap/>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50"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1.5.</w:t>
            </w:r>
          </w:p>
        </w:tc>
        <w:tc>
          <w:tcPr>
            <w:tcW w:w="212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Развитие музейного дела</w:t>
            </w:r>
          </w:p>
        </w:tc>
        <w:tc>
          <w:tcPr>
            <w:tcW w:w="3119" w:type="dxa"/>
            <w:noWrap/>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МКУ "</w:t>
            </w:r>
            <w:proofErr w:type="spellStart"/>
            <w:r w:rsidRPr="008F2A48">
              <w:rPr>
                <w:rFonts w:ascii="Times New Roman" w:eastAsia="Times New Roman" w:hAnsi="Times New Roman" w:cs="Times New Roman"/>
                <w:sz w:val="24"/>
                <w:szCs w:val="24"/>
                <w:lang w:eastAsia="ru-RU"/>
              </w:rPr>
              <w:t>Богучарский</w:t>
            </w:r>
            <w:proofErr w:type="spellEnd"/>
            <w:r w:rsidRPr="008F2A48">
              <w:rPr>
                <w:rFonts w:ascii="Times New Roman" w:eastAsia="Times New Roman" w:hAnsi="Times New Roman" w:cs="Times New Roman"/>
                <w:sz w:val="24"/>
                <w:szCs w:val="24"/>
                <w:lang w:eastAsia="ru-RU"/>
              </w:rPr>
              <w:t xml:space="preserve"> районный историко-краеведческий музей", директор Василенко Екатерина Валерьевна</w:t>
            </w:r>
          </w:p>
        </w:tc>
        <w:tc>
          <w:tcPr>
            <w:tcW w:w="1546" w:type="dxa"/>
            <w:tcBorders>
              <w:top w:val="nil"/>
              <w:left w:val="single" w:sz="4" w:space="0" w:color="auto"/>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январь 2018</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декабрь 2018</w:t>
            </w:r>
          </w:p>
        </w:tc>
        <w:tc>
          <w:tcPr>
            <w:tcW w:w="2011"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8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934"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4015</w:t>
            </w:r>
          </w:p>
        </w:tc>
      </w:tr>
      <w:tr w:rsidR="008F2A48" w:rsidRPr="008F2A48" w:rsidTr="008F2A48">
        <w:trPr>
          <w:trHeight w:val="1830"/>
          <w:jc w:val="center"/>
        </w:trPr>
        <w:tc>
          <w:tcPr>
            <w:tcW w:w="960" w:type="dxa"/>
            <w:tcBorders>
              <w:top w:val="nil"/>
              <w:left w:val="single" w:sz="4" w:space="0" w:color="auto"/>
              <w:bottom w:val="single" w:sz="4" w:space="0" w:color="auto"/>
              <w:right w:val="single" w:sz="4" w:space="0" w:color="auto"/>
            </w:tcBorders>
            <w:noWrap/>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50"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1.6.</w:t>
            </w:r>
          </w:p>
        </w:tc>
        <w:tc>
          <w:tcPr>
            <w:tcW w:w="212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Финансовое обеспечение деятельности муниципального казенного учреждения культуры</w:t>
            </w:r>
          </w:p>
        </w:tc>
        <w:tc>
          <w:tcPr>
            <w:tcW w:w="3119" w:type="dxa"/>
            <w:tcBorders>
              <w:top w:val="single" w:sz="4" w:space="0" w:color="auto"/>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МКУ "Управление культуры" Руководитель Топоркова Ольга Васильевна</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январь 2018</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декабрь 2018</w:t>
            </w:r>
          </w:p>
        </w:tc>
        <w:tc>
          <w:tcPr>
            <w:tcW w:w="2011"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8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93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1843"/>
          <w:jc w:val="center"/>
        </w:trPr>
        <w:tc>
          <w:tcPr>
            <w:tcW w:w="960" w:type="dxa"/>
            <w:tcBorders>
              <w:top w:val="nil"/>
              <w:left w:val="single" w:sz="4" w:space="0" w:color="auto"/>
              <w:bottom w:val="single" w:sz="4" w:space="0" w:color="auto"/>
              <w:right w:val="single" w:sz="4" w:space="0" w:color="auto"/>
            </w:tcBorders>
            <w:noWrap/>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1.7.</w:t>
            </w:r>
          </w:p>
        </w:tc>
        <w:tc>
          <w:tcPr>
            <w:tcW w:w="212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Государственная программа Воронежской области "Доступная среда"</w:t>
            </w:r>
          </w:p>
        </w:tc>
        <w:tc>
          <w:tcPr>
            <w:tcW w:w="3119" w:type="dxa"/>
            <w:tcBorders>
              <w:top w:val="nil"/>
              <w:left w:val="nil"/>
              <w:bottom w:val="single" w:sz="4" w:space="0" w:color="auto"/>
              <w:right w:val="single" w:sz="4" w:space="0" w:color="auto"/>
            </w:tcBorders>
            <w:noWrap/>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МКУ "</w:t>
            </w:r>
            <w:proofErr w:type="spellStart"/>
            <w:r w:rsidRPr="008F2A48">
              <w:rPr>
                <w:rFonts w:ascii="Times New Roman" w:eastAsia="Times New Roman" w:hAnsi="Times New Roman" w:cs="Times New Roman"/>
                <w:sz w:val="24"/>
                <w:szCs w:val="24"/>
                <w:lang w:eastAsia="ru-RU"/>
              </w:rPr>
              <w:t>Богучарский</w:t>
            </w:r>
            <w:proofErr w:type="spellEnd"/>
            <w:r w:rsidRPr="008F2A48">
              <w:rPr>
                <w:rFonts w:ascii="Times New Roman" w:eastAsia="Times New Roman" w:hAnsi="Times New Roman" w:cs="Times New Roman"/>
                <w:sz w:val="24"/>
                <w:szCs w:val="24"/>
                <w:lang w:eastAsia="ru-RU"/>
              </w:rPr>
              <w:t xml:space="preserve"> районный историко-краеведческий музей", директор Василенко Екатерина Валерьевна</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январь 2018</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декабрь 2018</w:t>
            </w:r>
          </w:p>
        </w:tc>
        <w:tc>
          <w:tcPr>
            <w:tcW w:w="2011"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8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93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537"/>
          <w:jc w:val="center"/>
        </w:trPr>
        <w:tc>
          <w:tcPr>
            <w:tcW w:w="960" w:type="dxa"/>
            <w:tcBorders>
              <w:top w:val="nil"/>
              <w:left w:val="single" w:sz="4" w:space="0" w:color="auto"/>
              <w:bottom w:val="single" w:sz="4" w:space="0" w:color="auto"/>
              <w:right w:val="single" w:sz="4" w:space="0" w:color="auto"/>
            </w:tcBorders>
            <w:noWrap/>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Мероприятие 1.8.</w:t>
            </w:r>
          </w:p>
        </w:tc>
        <w:tc>
          <w:tcPr>
            <w:tcW w:w="212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"Этнокультурное развитие Воронежской области"</w:t>
            </w:r>
          </w:p>
        </w:tc>
        <w:tc>
          <w:tcPr>
            <w:tcW w:w="3119" w:type="dxa"/>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Муниципальное казенное учреждение культуры «</w:t>
            </w:r>
            <w:proofErr w:type="spellStart"/>
            <w:r w:rsidRPr="008F2A48">
              <w:rPr>
                <w:rFonts w:ascii="Times New Roman" w:eastAsia="Times New Roman" w:hAnsi="Times New Roman" w:cs="Times New Roman"/>
                <w:sz w:val="24"/>
                <w:szCs w:val="24"/>
                <w:lang w:eastAsia="ru-RU"/>
              </w:rPr>
              <w:t>Межпоселенческий</w:t>
            </w:r>
            <w:proofErr w:type="spellEnd"/>
            <w:r w:rsidRPr="008F2A48">
              <w:rPr>
                <w:rFonts w:ascii="Times New Roman" w:eastAsia="Times New Roman" w:hAnsi="Times New Roman" w:cs="Times New Roman"/>
                <w:sz w:val="24"/>
                <w:szCs w:val="24"/>
                <w:lang w:eastAsia="ru-RU"/>
              </w:rPr>
              <w:t xml:space="preserve"> центр народного творчества и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Директор </w:t>
            </w:r>
            <w:proofErr w:type="spellStart"/>
            <w:r w:rsidRPr="008F2A48">
              <w:rPr>
                <w:rFonts w:ascii="Times New Roman" w:eastAsia="Times New Roman" w:hAnsi="Times New Roman" w:cs="Times New Roman"/>
                <w:sz w:val="24"/>
                <w:szCs w:val="24"/>
                <w:lang w:eastAsia="ru-RU"/>
              </w:rPr>
              <w:t>Калайтан</w:t>
            </w:r>
            <w:proofErr w:type="spellEnd"/>
            <w:r w:rsidRPr="008F2A48">
              <w:rPr>
                <w:rFonts w:ascii="Times New Roman" w:eastAsia="Times New Roman" w:hAnsi="Times New Roman" w:cs="Times New Roman"/>
                <w:sz w:val="24"/>
                <w:szCs w:val="24"/>
                <w:lang w:eastAsia="ru-RU"/>
              </w:rPr>
              <w:t xml:space="preserve"> Евгения Владимировна</w:t>
            </w:r>
          </w:p>
        </w:tc>
        <w:tc>
          <w:tcPr>
            <w:tcW w:w="1546" w:type="dxa"/>
            <w:tcBorders>
              <w:top w:val="nil"/>
              <w:left w:val="single" w:sz="4" w:space="0" w:color="auto"/>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январь 2018</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декабрь 2018</w:t>
            </w:r>
          </w:p>
        </w:tc>
        <w:tc>
          <w:tcPr>
            <w:tcW w:w="2011"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8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93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r>
      <w:tr w:rsidR="008F2A48" w:rsidRPr="008F2A48" w:rsidTr="008F2A48">
        <w:trPr>
          <w:trHeight w:val="2025"/>
          <w:jc w:val="center"/>
        </w:trPr>
        <w:tc>
          <w:tcPr>
            <w:tcW w:w="960" w:type="dxa"/>
            <w:tcBorders>
              <w:top w:val="nil"/>
              <w:left w:val="single" w:sz="4" w:space="0" w:color="auto"/>
              <w:bottom w:val="single" w:sz="4" w:space="0" w:color="auto"/>
              <w:right w:val="single" w:sz="4" w:space="0" w:color="auto"/>
            </w:tcBorders>
            <w:noWrap/>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Подпрограмма 2</w:t>
            </w:r>
          </w:p>
        </w:tc>
        <w:tc>
          <w:tcPr>
            <w:tcW w:w="212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"Сохранение и развитие дополнительного образования в сфере культуры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w:t>
            </w:r>
          </w:p>
        </w:tc>
        <w:tc>
          <w:tcPr>
            <w:tcW w:w="3119" w:type="dxa"/>
            <w:tcBorders>
              <w:top w:val="single" w:sz="4" w:space="0" w:color="auto"/>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МКУДО </w:t>
            </w:r>
            <w:proofErr w:type="spellStart"/>
            <w:r w:rsidRPr="008F2A48">
              <w:rPr>
                <w:rFonts w:ascii="Times New Roman" w:eastAsia="Times New Roman" w:hAnsi="Times New Roman" w:cs="Times New Roman"/>
                <w:sz w:val="24"/>
                <w:szCs w:val="24"/>
                <w:lang w:eastAsia="ru-RU"/>
              </w:rPr>
              <w:t>Богучарская</w:t>
            </w:r>
            <w:proofErr w:type="spellEnd"/>
            <w:r w:rsidRPr="008F2A48">
              <w:rPr>
                <w:rFonts w:ascii="Times New Roman" w:eastAsia="Times New Roman" w:hAnsi="Times New Roman" w:cs="Times New Roman"/>
                <w:sz w:val="24"/>
                <w:szCs w:val="24"/>
                <w:lang w:eastAsia="ru-RU"/>
              </w:rPr>
              <w:t xml:space="preserve"> ДШИ имени Кищенко А.М. Директор </w:t>
            </w:r>
            <w:proofErr w:type="spellStart"/>
            <w:r w:rsidRPr="008F2A48">
              <w:rPr>
                <w:rFonts w:ascii="Times New Roman" w:eastAsia="Times New Roman" w:hAnsi="Times New Roman" w:cs="Times New Roman"/>
                <w:sz w:val="24"/>
                <w:szCs w:val="24"/>
                <w:lang w:eastAsia="ru-RU"/>
              </w:rPr>
              <w:t>Крикунова</w:t>
            </w:r>
            <w:proofErr w:type="spellEnd"/>
            <w:r w:rsidRPr="008F2A48">
              <w:rPr>
                <w:rFonts w:ascii="Times New Roman" w:eastAsia="Times New Roman" w:hAnsi="Times New Roman" w:cs="Times New Roman"/>
                <w:sz w:val="24"/>
                <w:szCs w:val="24"/>
                <w:lang w:eastAsia="ru-RU"/>
              </w:rPr>
              <w:t xml:space="preserve"> Валентина Семеновна </w:t>
            </w:r>
            <w:r w:rsidRPr="008F2A48">
              <w:rPr>
                <w:rFonts w:ascii="Times New Roman" w:eastAsia="Times New Roman" w:hAnsi="Times New Roman" w:cs="Times New Roman"/>
                <w:sz w:val="24"/>
                <w:szCs w:val="24"/>
                <w:lang w:eastAsia="ru-RU"/>
              </w:rPr>
              <w:br/>
              <w:t xml:space="preserve">Финансовый отдел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муниципального района </w:t>
            </w:r>
            <w:r w:rsidRPr="008F2A48">
              <w:rPr>
                <w:rFonts w:ascii="Times New Roman" w:eastAsia="Times New Roman" w:hAnsi="Times New Roman" w:cs="Times New Roman"/>
                <w:sz w:val="24"/>
                <w:szCs w:val="24"/>
                <w:lang w:eastAsia="ru-RU"/>
              </w:rPr>
              <w:br/>
            </w:r>
            <w:r w:rsidRPr="008F2A48">
              <w:rPr>
                <w:rFonts w:ascii="Times New Roman" w:eastAsia="Times New Roman" w:hAnsi="Times New Roman" w:cs="Times New Roman"/>
                <w:sz w:val="24"/>
                <w:szCs w:val="24"/>
                <w:lang w:eastAsia="ru-RU"/>
              </w:rPr>
              <w:br/>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январь 2018</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декабрь 2018</w:t>
            </w:r>
          </w:p>
        </w:tc>
        <w:tc>
          <w:tcPr>
            <w:tcW w:w="2011"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8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934"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15577</w:t>
            </w:r>
          </w:p>
        </w:tc>
      </w:tr>
      <w:tr w:rsidR="008F2A48" w:rsidRPr="008F2A48" w:rsidTr="008F2A48">
        <w:trPr>
          <w:trHeight w:val="2055"/>
          <w:jc w:val="center"/>
        </w:trPr>
        <w:tc>
          <w:tcPr>
            <w:tcW w:w="960" w:type="dxa"/>
            <w:tcBorders>
              <w:top w:val="nil"/>
              <w:left w:val="single" w:sz="4" w:space="0" w:color="auto"/>
              <w:bottom w:val="single" w:sz="4" w:space="0" w:color="auto"/>
              <w:right w:val="single" w:sz="4" w:space="0" w:color="auto"/>
            </w:tcBorders>
            <w:noWrap/>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450"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Основное мероприятие 2.1</w:t>
            </w:r>
          </w:p>
        </w:tc>
        <w:tc>
          <w:tcPr>
            <w:tcW w:w="2126" w:type="dxa"/>
            <w:tcBorders>
              <w:top w:val="nil"/>
              <w:left w:val="nil"/>
              <w:bottom w:val="single" w:sz="4" w:space="0" w:color="auto"/>
              <w:right w:val="single" w:sz="4" w:space="0" w:color="auto"/>
            </w:tcBorders>
            <w:shd w:val="clear" w:color="auto" w:fill="FFFFFF"/>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 xml:space="preserve">Финансовое обеспечение деятельности муниципального казенного учреждения дополнительного </w:t>
            </w:r>
            <w:r w:rsidRPr="008F2A48">
              <w:rPr>
                <w:rFonts w:ascii="Times New Roman" w:eastAsia="Times New Roman" w:hAnsi="Times New Roman" w:cs="Times New Roman"/>
                <w:sz w:val="24"/>
                <w:szCs w:val="24"/>
                <w:lang w:eastAsia="ru-RU"/>
              </w:rPr>
              <w:lastRenderedPageBreak/>
              <w:t>образования.</w:t>
            </w:r>
          </w:p>
        </w:tc>
        <w:tc>
          <w:tcPr>
            <w:tcW w:w="3119"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both"/>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 xml:space="preserve">МКУДО </w:t>
            </w:r>
            <w:proofErr w:type="spellStart"/>
            <w:r w:rsidRPr="008F2A48">
              <w:rPr>
                <w:rFonts w:ascii="Times New Roman" w:eastAsia="Times New Roman" w:hAnsi="Times New Roman" w:cs="Times New Roman"/>
                <w:sz w:val="24"/>
                <w:szCs w:val="24"/>
                <w:lang w:eastAsia="ru-RU"/>
              </w:rPr>
              <w:t>Богучарская</w:t>
            </w:r>
            <w:proofErr w:type="spellEnd"/>
            <w:r w:rsidRPr="008F2A48">
              <w:rPr>
                <w:rFonts w:ascii="Times New Roman" w:eastAsia="Times New Roman" w:hAnsi="Times New Roman" w:cs="Times New Roman"/>
                <w:sz w:val="24"/>
                <w:szCs w:val="24"/>
                <w:lang w:eastAsia="ru-RU"/>
              </w:rPr>
              <w:t xml:space="preserve"> ДШИ имени Кищенко А.М. Директор </w:t>
            </w:r>
            <w:proofErr w:type="spellStart"/>
            <w:r w:rsidRPr="008F2A48">
              <w:rPr>
                <w:rFonts w:ascii="Times New Roman" w:eastAsia="Times New Roman" w:hAnsi="Times New Roman" w:cs="Times New Roman"/>
                <w:sz w:val="24"/>
                <w:szCs w:val="24"/>
                <w:lang w:eastAsia="ru-RU"/>
              </w:rPr>
              <w:t>Крикунова</w:t>
            </w:r>
            <w:proofErr w:type="spellEnd"/>
            <w:r w:rsidRPr="008F2A48">
              <w:rPr>
                <w:rFonts w:ascii="Times New Roman" w:eastAsia="Times New Roman" w:hAnsi="Times New Roman" w:cs="Times New Roman"/>
                <w:sz w:val="24"/>
                <w:szCs w:val="24"/>
                <w:lang w:eastAsia="ru-RU"/>
              </w:rPr>
              <w:t xml:space="preserve"> Валентина Семеновна Финансовый отдел администрации </w:t>
            </w:r>
            <w:proofErr w:type="spellStart"/>
            <w:r w:rsidRPr="008F2A48">
              <w:rPr>
                <w:rFonts w:ascii="Times New Roman" w:eastAsia="Times New Roman" w:hAnsi="Times New Roman" w:cs="Times New Roman"/>
                <w:sz w:val="24"/>
                <w:szCs w:val="24"/>
                <w:lang w:eastAsia="ru-RU"/>
              </w:rPr>
              <w:t>Богучарского</w:t>
            </w:r>
            <w:proofErr w:type="spellEnd"/>
            <w:r w:rsidRPr="008F2A48">
              <w:rPr>
                <w:rFonts w:ascii="Times New Roman" w:eastAsia="Times New Roman" w:hAnsi="Times New Roman" w:cs="Times New Roman"/>
                <w:sz w:val="24"/>
                <w:szCs w:val="24"/>
                <w:lang w:eastAsia="ru-RU"/>
              </w:rPr>
              <w:t xml:space="preserve"> </w:t>
            </w:r>
            <w:r w:rsidRPr="008F2A48">
              <w:rPr>
                <w:rFonts w:ascii="Times New Roman" w:eastAsia="Times New Roman" w:hAnsi="Times New Roman" w:cs="Times New Roman"/>
                <w:sz w:val="24"/>
                <w:szCs w:val="24"/>
                <w:lang w:eastAsia="ru-RU"/>
              </w:rPr>
              <w:lastRenderedPageBreak/>
              <w:t>муниципального района</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lastRenderedPageBreak/>
              <w:t>январь 2018</w:t>
            </w:r>
          </w:p>
        </w:tc>
        <w:tc>
          <w:tcPr>
            <w:tcW w:w="1546"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декабрь 2018</w:t>
            </w:r>
          </w:p>
        </w:tc>
        <w:tc>
          <w:tcPr>
            <w:tcW w:w="2011"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ind w:firstLine="567"/>
              <w:jc w:val="both"/>
              <w:rPr>
                <w:rFonts w:ascii="Times New Roman" w:eastAsia="Times New Roman" w:hAnsi="Times New Roman" w:cs="Times New Roman"/>
                <w:sz w:val="24"/>
                <w:szCs w:val="24"/>
                <w:lang w:eastAsia="ru-RU"/>
              </w:rPr>
            </w:pPr>
          </w:p>
        </w:tc>
        <w:tc>
          <w:tcPr>
            <w:tcW w:w="1184" w:type="dxa"/>
            <w:tcBorders>
              <w:top w:val="nil"/>
              <w:left w:val="nil"/>
              <w:bottom w:val="single" w:sz="4" w:space="0" w:color="auto"/>
              <w:right w:val="single" w:sz="4" w:space="0" w:color="auto"/>
            </w:tcBorders>
            <w:vAlign w:val="center"/>
            <w:hideMark/>
          </w:tcPr>
          <w:p w:rsidR="008F2A48" w:rsidRPr="008F2A48" w:rsidRDefault="008F2A48" w:rsidP="008F2A48">
            <w:pPr>
              <w:spacing w:after="0" w:line="240" w:lineRule="auto"/>
              <w:rPr>
                <w:rFonts w:ascii="Times New Roman" w:eastAsia="Times New Roman" w:hAnsi="Times New Roman" w:cs="Times New Roman"/>
                <w:sz w:val="20"/>
                <w:szCs w:val="20"/>
                <w:lang w:eastAsia="ru-RU"/>
              </w:rPr>
            </w:pPr>
          </w:p>
        </w:tc>
        <w:tc>
          <w:tcPr>
            <w:tcW w:w="1934" w:type="dxa"/>
            <w:tcBorders>
              <w:top w:val="nil"/>
              <w:left w:val="nil"/>
              <w:bottom w:val="single" w:sz="4" w:space="0" w:color="auto"/>
              <w:right w:val="single" w:sz="4" w:space="0" w:color="auto"/>
            </w:tcBorders>
            <w:vAlign w:val="center"/>
            <w:hideMark/>
          </w:tcPr>
          <w:p w:rsidR="008F2A48" w:rsidRPr="008F2A48" w:rsidRDefault="008F2A48" w:rsidP="008F2A48">
            <w:pPr>
              <w:widowControl w:val="0"/>
              <w:spacing w:after="0" w:line="240" w:lineRule="auto"/>
              <w:jc w:val="center"/>
              <w:rPr>
                <w:rFonts w:ascii="Times New Roman" w:eastAsia="Times New Roman" w:hAnsi="Times New Roman" w:cs="Times New Roman"/>
                <w:sz w:val="24"/>
                <w:szCs w:val="24"/>
                <w:lang w:eastAsia="ru-RU"/>
              </w:rPr>
            </w:pPr>
            <w:r w:rsidRPr="008F2A48">
              <w:rPr>
                <w:rFonts w:ascii="Times New Roman" w:eastAsia="Times New Roman" w:hAnsi="Times New Roman" w:cs="Times New Roman"/>
                <w:sz w:val="24"/>
                <w:szCs w:val="24"/>
                <w:lang w:eastAsia="ru-RU"/>
              </w:rPr>
              <w:t>15577</w:t>
            </w:r>
          </w:p>
        </w:tc>
      </w:tr>
    </w:tbl>
    <w:p w:rsidR="008F2A48" w:rsidRPr="008F2A48" w:rsidRDefault="008F2A48" w:rsidP="008F2A48">
      <w:pPr>
        <w:widowControl w:val="0"/>
        <w:spacing w:after="0" w:line="240" w:lineRule="auto"/>
        <w:ind w:firstLine="709"/>
        <w:jc w:val="both"/>
        <w:rPr>
          <w:rFonts w:ascii="Times New Roman" w:eastAsia="Times New Roman" w:hAnsi="Times New Roman" w:cs="Times New Roman"/>
          <w:sz w:val="24"/>
          <w:szCs w:val="24"/>
          <w:lang w:eastAsia="ru-RU"/>
        </w:rPr>
      </w:pPr>
    </w:p>
    <w:p w:rsidR="00B72B6C" w:rsidRPr="008F2A48" w:rsidRDefault="00B72B6C">
      <w:pPr>
        <w:rPr>
          <w:rFonts w:ascii="Times New Roman" w:hAnsi="Times New Roman" w:cs="Times New Roman"/>
        </w:rPr>
      </w:pPr>
    </w:p>
    <w:sectPr w:rsidR="00B72B6C" w:rsidRPr="008F2A48" w:rsidSect="008F2A4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4"/>
    <w:rsid w:val="000E3EB7"/>
    <w:rsid w:val="00204794"/>
    <w:rsid w:val="002068B2"/>
    <w:rsid w:val="003C70A5"/>
    <w:rsid w:val="004D0E3F"/>
    <w:rsid w:val="00632AC2"/>
    <w:rsid w:val="006405CC"/>
    <w:rsid w:val="00657A5D"/>
    <w:rsid w:val="0066094F"/>
    <w:rsid w:val="008F2A48"/>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31E95DE4-8803-47C1-82D0-1DE8911A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8F2A4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8F2A4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8F2A4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8F2A4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8F2A4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8F2A4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8F2A4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8F2A48"/>
    <w:rPr>
      <w:rFonts w:ascii="Arial" w:eastAsia="Times New Roman" w:hAnsi="Arial" w:cs="Times New Roman"/>
      <w:b/>
      <w:bCs/>
      <w:sz w:val="26"/>
      <w:szCs w:val="28"/>
      <w:lang w:eastAsia="ru-RU"/>
    </w:rPr>
  </w:style>
  <w:style w:type="character" w:styleId="a3">
    <w:name w:val="Hyperlink"/>
    <w:uiPriority w:val="99"/>
    <w:semiHidden/>
    <w:unhideWhenUsed/>
    <w:rsid w:val="008F2A48"/>
    <w:rPr>
      <w:strike w:val="0"/>
      <w:dstrike w:val="0"/>
      <w:color w:val="0000FF"/>
      <w:u w:val="none"/>
      <w:effect w:val="none"/>
    </w:rPr>
  </w:style>
  <w:style w:type="character" w:styleId="a4">
    <w:name w:val="FollowedHyperlink"/>
    <w:uiPriority w:val="99"/>
    <w:semiHidden/>
    <w:unhideWhenUsed/>
    <w:rsid w:val="008F2A48"/>
    <w:rPr>
      <w:color w:val="800080"/>
      <w:u w:val="single"/>
    </w:rPr>
  </w:style>
  <w:style w:type="character" w:customStyle="1" w:styleId="11">
    <w:name w:val="Заголовок 1 Знак1"/>
    <w:aliases w:val="!Части документа Знак"/>
    <w:basedOn w:val="a0"/>
    <w:uiPriority w:val="9"/>
    <w:rsid w:val="008F2A48"/>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8F2A48"/>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8F2A48"/>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8F2A48"/>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8F2A48"/>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F2A48"/>
    <w:pPr>
      <w:spacing w:before="100" w:beforeAutospacing="1" w:after="100" w:afterAutospacing="1" w:line="240" w:lineRule="auto"/>
      <w:ind w:firstLine="567"/>
      <w:jc w:val="both"/>
    </w:pPr>
    <w:rPr>
      <w:rFonts w:ascii="Arial" w:eastAsia="Times New Roman" w:hAnsi="Arial" w:cs="Times New Roman"/>
      <w:color w:val="333366"/>
      <w:sz w:val="24"/>
      <w:szCs w:val="24"/>
      <w:lang w:eastAsia="ru-RU"/>
    </w:rPr>
  </w:style>
  <w:style w:type="character" w:customStyle="1" w:styleId="a6">
    <w:name w:val="Текст примечания Знак"/>
    <w:aliases w:val="!Равноширинный текст документа Знак1"/>
    <w:link w:val="a7"/>
    <w:semiHidden/>
    <w:locked/>
    <w:rsid w:val="008F2A48"/>
    <w:rPr>
      <w:rFonts w:ascii="Courier" w:hAnsi="Courier"/>
    </w:rPr>
  </w:style>
  <w:style w:type="paragraph" w:styleId="a7">
    <w:name w:val="annotation text"/>
    <w:aliases w:val="!Равноширинный текст документа"/>
    <w:basedOn w:val="a"/>
    <w:link w:val="a6"/>
    <w:semiHidden/>
    <w:unhideWhenUsed/>
    <w:rsid w:val="008F2A4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8F2A48"/>
    <w:rPr>
      <w:sz w:val="20"/>
      <w:szCs w:val="20"/>
    </w:rPr>
  </w:style>
  <w:style w:type="paragraph" w:styleId="a8">
    <w:name w:val="header"/>
    <w:basedOn w:val="a"/>
    <w:link w:val="a9"/>
    <w:uiPriority w:val="99"/>
    <w:semiHidden/>
    <w:unhideWhenUsed/>
    <w:rsid w:val="008F2A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8F2A48"/>
    <w:rPr>
      <w:rFonts w:ascii="Arial" w:eastAsia="Times New Roman" w:hAnsi="Arial" w:cs="Times New Roman"/>
      <w:sz w:val="24"/>
      <w:szCs w:val="24"/>
      <w:lang w:eastAsia="ru-RU"/>
    </w:rPr>
  </w:style>
  <w:style w:type="paragraph" w:styleId="aa">
    <w:name w:val="footer"/>
    <w:basedOn w:val="a"/>
    <w:link w:val="ab"/>
    <w:uiPriority w:val="99"/>
    <w:semiHidden/>
    <w:unhideWhenUsed/>
    <w:rsid w:val="008F2A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8F2A48"/>
    <w:rPr>
      <w:rFonts w:ascii="Arial" w:eastAsia="Times New Roman" w:hAnsi="Arial" w:cs="Times New Roman"/>
      <w:sz w:val="24"/>
      <w:szCs w:val="24"/>
      <w:lang w:eastAsia="ru-RU"/>
    </w:rPr>
  </w:style>
  <w:style w:type="paragraph" w:styleId="ac">
    <w:name w:val="Body Text"/>
    <w:basedOn w:val="a"/>
    <w:link w:val="ad"/>
    <w:uiPriority w:val="99"/>
    <w:semiHidden/>
    <w:unhideWhenUsed/>
    <w:rsid w:val="008F2A48"/>
    <w:pPr>
      <w:spacing w:after="120" w:line="240" w:lineRule="auto"/>
      <w:ind w:firstLine="567"/>
      <w:jc w:val="both"/>
    </w:pPr>
    <w:rPr>
      <w:rFonts w:ascii="Arial" w:eastAsia="Calibri" w:hAnsi="Arial" w:cs="Times New Roman"/>
      <w:sz w:val="24"/>
      <w:szCs w:val="28"/>
      <w:lang w:val="x-none"/>
    </w:rPr>
  </w:style>
  <w:style w:type="character" w:customStyle="1" w:styleId="ad">
    <w:name w:val="Основной текст Знак"/>
    <w:basedOn w:val="a0"/>
    <w:link w:val="ac"/>
    <w:uiPriority w:val="99"/>
    <w:semiHidden/>
    <w:rsid w:val="008F2A48"/>
    <w:rPr>
      <w:rFonts w:ascii="Arial" w:eastAsia="Calibri" w:hAnsi="Arial" w:cs="Times New Roman"/>
      <w:sz w:val="24"/>
      <w:szCs w:val="28"/>
      <w:lang w:val="x-none"/>
    </w:rPr>
  </w:style>
  <w:style w:type="paragraph" w:styleId="ae">
    <w:name w:val="Body Text Indent"/>
    <w:basedOn w:val="a"/>
    <w:link w:val="af"/>
    <w:uiPriority w:val="99"/>
    <w:semiHidden/>
    <w:unhideWhenUsed/>
    <w:rsid w:val="008F2A48"/>
    <w:pPr>
      <w:spacing w:after="120" w:line="276" w:lineRule="auto"/>
      <w:ind w:left="283" w:firstLine="567"/>
      <w:jc w:val="both"/>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8F2A48"/>
    <w:rPr>
      <w:rFonts w:ascii="Calibri" w:eastAsia="Calibri" w:hAnsi="Calibri" w:cs="Times New Roman"/>
    </w:rPr>
  </w:style>
  <w:style w:type="paragraph" w:styleId="22">
    <w:name w:val="Body Text Indent 2"/>
    <w:basedOn w:val="a"/>
    <w:link w:val="23"/>
    <w:uiPriority w:val="99"/>
    <w:semiHidden/>
    <w:unhideWhenUsed/>
    <w:rsid w:val="008F2A4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23">
    <w:name w:val="Основной текст с отступом 2 Знак"/>
    <w:basedOn w:val="a0"/>
    <w:link w:val="22"/>
    <w:uiPriority w:val="99"/>
    <w:semiHidden/>
    <w:rsid w:val="008F2A48"/>
    <w:rPr>
      <w:rFonts w:ascii="Arial" w:eastAsia="Times New Roman" w:hAnsi="Arial" w:cs="Times New Roman"/>
      <w:sz w:val="24"/>
      <w:szCs w:val="24"/>
      <w:lang w:eastAsia="ru-RU"/>
    </w:rPr>
  </w:style>
  <w:style w:type="paragraph" w:styleId="af0">
    <w:name w:val="Document Map"/>
    <w:basedOn w:val="a"/>
    <w:link w:val="af1"/>
    <w:uiPriority w:val="99"/>
    <w:semiHidden/>
    <w:unhideWhenUsed/>
    <w:rsid w:val="008F2A48"/>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f1">
    <w:name w:val="Схема документа Знак"/>
    <w:basedOn w:val="a0"/>
    <w:link w:val="af0"/>
    <w:uiPriority w:val="99"/>
    <w:semiHidden/>
    <w:rsid w:val="008F2A48"/>
    <w:rPr>
      <w:rFonts w:ascii="Tahoma" w:eastAsia="Times New Roman" w:hAnsi="Tahoma" w:cs="Tahoma"/>
      <w:sz w:val="20"/>
      <w:szCs w:val="20"/>
      <w:shd w:val="clear" w:color="auto" w:fill="000080"/>
      <w:lang w:eastAsia="ru-RU"/>
    </w:rPr>
  </w:style>
  <w:style w:type="paragraph" w:styleId="af2">
    <w:name w:val="Plain Text"/>
    <w:basedOn w:val="a"/>
    <w:link w:val="af3"/>
    <w:uiPriority w:val="99"/>
    <w:semiHidden/>
    <w:unhideWhenUsed/>
    <w:rsid w:val="008F2A48"/>
    <w:pPr>
      <w:spacing w:after="0" w:line="240" w:lineRule="auto"/>
      <w:ind w:firstLine="567"/>
      <w:jc w:val="both"/>
    </w:pPr>
    <w:rPr>
      <w:rFonts w:ascii="Courier New" w:eastAsia="Times New Roman" w:hAnsi="Courier New" w:cs="Courier New"/>
      <w:sz w:val="20"/>
      <w:szCs w:val="20"/>
      <w:lang w:eastAsia="ru-RU"/>
    </w:rPr>
  </w:style>
  <w:style w:type="character" w:customStyle="1" w:styleId="af3">
    <w:name w:val="Текст Знак"/>
    <w:basedOn w:val="a0"/>
    <w:link w:val="af2"/>
    <w:uiPriority w:val="99"/>
    <w:semiHidden/>
    <w:rsid w:val="008F2A48"/>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8F2A48"/>
    <w:pPr>
      <w:spacing w:after="0" w:line="240" w:lineRule="auto"/>
      <w:ind w:firstLine="567"/>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8F2A48"/>
    <w:rPr>
      <w:rFonts w:ascii="Tahoma" w:eastAsia="Times New Roman" w:hAnsi="Tahoma" w:cs="Tahoma"/>
      <w:sz w:val="16"/>
      <w:szCs w:val="16"/>
      <w:lang w:eastAsia="ru-RU"/>
    </w:rPr>
  </w:style>
  <w:style w:type="paragraph" w:styleId="af6">
    <w:name w:val="No Spacing"/>
    <w:uiPriority w:val="99"/>
    <w:qFormat/>
    <w:rsid w:val="008F2A48"/>
    <w:pPr>
      <w:spacing w:after="0" w:line="240" w:lineRule="auto"/>
    </w:pPr>
    <w:rPr>
      <w:rFonts w:ascii="Calibri" w:eastAsia="Calibri" w:hAnsi="Calibri" w:cs="Times New Roman"/>
    </w:rPr>
  </w:style>
  <w:style w:type="character" w:customStyle="1" w:styleId="af7">
    <w:name w:val="Абзац списка Знак"/>
    <w:link w:val="13"/>
    <w:locked/>
    <w:rsid w:val="008F2A48"/>
    <w:rPr>
      <w:rFonts w:ascii="Calibri" w:eastAsia="Calibri" w:hAnsi="Calibri" w:cs="Calibri"/>
    </w:rPr>
  </w:style>
  <w:style w:type="paragraph" w:customStyle="1" w:styleId="13">
    <w:name w:val="Абзац списка1"/>
    <w:aliases w:val="Абзац списка11"/>
    <w:basedOn w:val="a"/>
    <w:link w:val="af7"/>
    <w:qFormat/>
    <w:rsid w:val="008F2A48"/>
    <w:pPr>
      <w:spacing w:after="200" w:line="276" w:lineRule="auto"/>
      <w:ind w:left="720" w:firstLine="567"/>
      <w:contextualSpacing/>
      <w:jc w:val="both"/>
    </w:pPr>
    <w:rPr>
      <w:rFonts w:ascii="Calibri" w:eastAsia="Calibri" w:hAnsi="Calibri" w:cs="Calibri"/>
    </w:rPr>
  </w:style>
  <w:style w:type="paragraph" w:customStyle="1" w:styleId="ConsNonformat">
    <w:name w:val="ConsNonformat"/>
    <w:uiPriority w:val="99"/>
    <w:rsid w:val="008F2A48"/>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character" w:customStyle="1" w:styleId="ConsPlusNormal">
    <w:name w:val="ConsPlusNormal Знак"/>
    <w:link w:val="ConsPlusNormal0"/>
    <w:locked/>
    <w:rsid w:val="008F2A48"/>
    <w:rPr>
      <w:rFonts w:ascii="Arial" w:hAnsi="Arial" w:cs="Arial"/>
    </w:rPr>
  </w:style>
  <w:style w:type="paragraph" w:customStyle="1" w:styleId="ConsPlusNormal0">
    <w:name w:val="ConsPlusNormal"/>
    <w:link w:val="ConsPlusNormal"/>
    <w:rsid w:val="008F2A48"/>
    <w:pPr>
      <w:widowControl w:val="0"/>
      <w:autoSpaceDE w:val="0"/>
      <w:autoSpaceDN w:val="0"/>
      <w:adjustRightInd w:val="0"/>
      <w:spacing w:after="0" w:line="240" w:lineRule="auto"/>
      <w:ind w:firstLine="720"/>
    </w:pPr>
    <w:rPr>
      <w:rFonts w:ascii="Arial" w:hAnsi="Arial" w:cs="Arial"/>
    </w:rPr>
  </w:style>
  <w:style w:type="paragraph" w:customStyle="1" w:styleId="ConsCell">
    <w:name w:val="ConsCell"/>
    <w:uiPriority w:val="99"/>
    <w:rsid w:val="008F2A4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Title">
    <w:name w:val="ConsPlusTitle"/>
    <w:uiPriority w:val="99"/>
    <w:rsid w:val="008F2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2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F2A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Обычный.Название подразделения"/>
    <w:uiPriority w:val="99"/>
    <w:rsid w:val="008F2A48"/>
    <w:pPr>
      <w:spacing w:after="0" w:line="240" w:lineRule="auto"/>
    </w:pPr>
    <w:rPr>
      <w:rFonts w:ascii="SchoolBook" w:eastAsia="Times New Roman" w:hAnsi="SchoolBook" w:cs="Times New Roman"/>
      <w:sz w:val="28"/>
      <w:szCs w:val="20"/>
      <w:lang w:eastAsia="ru-RU"/>
    </w:rPr>
  </w:style>
  <w:style w:type="paragraph" w:customStyle="1" w:styleId="32">
    <w:name w:val="Знак Знак3"/>
    <w:basedOn w:val="a"/>
    <w:uiPriority w:val="99"/>
    <w:rsid w:val="008F2A48"/>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customStyle="1" w:styleId="font5">
    <w:name w:val="font5"/>
    <w:basedOn w:val="a"/>
    <w:uiPriority w:val="99"/>
    <w:rsid w:val="008F2A4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nt6">
    <w:name w:val="font6"/>
    <w:basedOn w:val="a"/>
    <w:uiPriority w:val="99"/>
    <w:rsid w:val="008F2A48"/>
    <w:pPr>
      <w:spacing w:before="100" w:beforeAutospacing="1" w:after="100" w:afterAutospacing="1" w:line="240" w:lineRule="auto"/>
      <w:ind w:firstLine="567"/>
      <w:jc w:val="both"/>
    </w:pPr>
    <w:rPr>
      <w:rFonts w:ascii="Arial" w:eastAsia="Times New Roman" w:hAnsi="Arial" w:cs="Times New Roman"/>
      <w:sz w:val="20"/>
      <w:szCs w:val="20"/>
      <w:lang w:eastAsia="ru-RU"/>
    </w:rPr>
  </w:style>
  <w:style w:type="paragraph" w:customStyle="1" w:styleId="font7">
    <w:name w:val="font7"/>
    <w:basedOn w:val="a"/>
    <w:uiPriority w:val="99"/>
    <w:rsid w:val="008F2A48"/>
    <w:pPr>
      <w:spacing w:before="100" w:beforeAutospacing="1" w:after="100" w:afterAutospacing="1" w:line="240" w:lineRule="auto"/>
      <w:ind w:firstLine="567"/>
      <w:jc w:val="both"/>
    </w:pPr>
    <w:rPr>
      <w:rFonts w:ascii="Arial" w:eastAsia="Times New Roman" w:hAnsi="Arial" w:cs="Times New Roman"/>
      <w:sz w:val="24"/>
      <w:szCs w:val="24"/>
      <w:u w:val="single"/>
      <w:lang w:eastAsia="ru-RU"/>
    </w:rPr>
  </w:style>
  <w:style w:type="paragraph" w:customStyle="1" w:styleId="xl68">
    <w:name w:val="xl68"/>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69">
    <w:name w:val="xl69"/>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color w:val="000000"/>
      <w:sz w:val="24"/>
      <w:szCs w:val="24"/>
      <w:lang w:eastAsia="ru-RU"/>
    </w:rPr>
  </w:style>
  <w:style w:type="paragraph" w:customStyle="1" w:styleId="xl70">
    <w:name w:val="xl70"/>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1">
    <w:name w:val="xl71"/>
    <w:basedOn w:val="a"/>
    <w:uiPriority w:val="99"/>
    <w:rsid w:val="008F2A48"/>
    <w:pP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2">
    <w:name w:val="xl72"/>
    <w:basedOn w:val="a"/>
    <w:uiPriority w:val="99"/>
    <w:rsid w:val="008F2A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3">
    <w:name w:val="xl73"/>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4">
    <w:name w:val="xl74"/>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5">
    <w:name w:val="xl75"/>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color w:val="000000"/>
      <w:sz w:val="24"/>
      <w:szCs w:val="24"/>
      <w:lang w:eastAsia="ru-RU"/>
    </w:rPr>
  </w:style>
  <w:style w:type="paragraph" w:customStyle="1" w:styleId="xl76">
    <w:name w:val="xl76"/>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7">
    <w:name w:val="xl77"/>
    <w:basedOn w:val="a"/>
    <w:uiPriority w:val="99"/>
    <w:rsid w:val="008F2A48"/>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color w:val="000000"/>
      <w:sz w:val="24"/>
      <w:szCs w:val="24"/>
      <w:lang w:eastAsia="ru-RU"/>
    </w:rPr>
  </w:style>
  <w:style w:type="paragraph" w:customStyle="1" w:styleId="xl78">
    <w:name w:val="xl78"/>
    <w:basedOn w:val="a"/>
    <w:uiPriority w:val="99"/>
    <w:rsid w:val="008F2A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9">
    <w:name w:val="xl79"/>
    <w:basedOn w:val="a"/>
    <w:uiPriority w:val="99"/>
    <w:rsid w:val="008F2A48"/>
    <w:pPr>
      <w:spacing w:before="100" w:beforeAutospacing="1" w:after="100" w:afterAutospacing="1" w:line="240" w:lineRule="auto"/>
      <w:ind w:firstLine="567"/>
      <w:jc w:val="both"/>
    </w:pPr>
    <w:rPr>
      <w:rFonts w:ascii="Arial" w:eastAsia="Times New Roman" w:hAnsi="Arial" w:cs="Times New Roman"/>
      <w:color w:val="000000"/>
      <w:sz w:val="24"/>
      <w:szCs w:val="24"/>
      <w:lang w:eastAsia="ru-RU"/>
    </w:rPr>
  </w:style>
  <w:style w:type="paragraph" w:customStyle="1" w:styleId="xl80">
    <w:name w:val="xl80"/>
    <w:basedOn w:val="a"/>
    <w:uiPriority w:val="99"/>
    <w:rsid w:val="008F2A48"/>
    <w:pP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1">
    <w:name w:val="xl81"/>
    <w:basedOn w:val="a"/>
    <w:uiPriority w:val="99"/>
    <w:rsid w:val="008F2A48"/>
    <w:pPr>
      <w:pBdr>
        <w:top w:val="single" w:sz="4" w:space="0" w:color="auto"/>
        <w:lef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2">
    <w:name w:val="xl82"/>
    <w:basedOn w:val="a"/>
    <w:uiPriority w:val="99"/>
    <w:rsid w:val="008F2A48"/>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3">
    <w:name w:val="xl83"/>
    <w:basedOn w:val="a"/>
    <w:uiPriority w:val="99"/>
    <w:rsid w:val="008F2A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4">
    <w:name w:val="xl84"/>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5">
    <w:name w:val="xl85"/>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6">
    <w:name w:val="xl86"/>
    <w:basedOn w:val="a"/>
    <w:uiPriority w:val="99"/>
    <w:rsid w:val="008F2A48"/>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7">
    <w:name w:val="xl87"/>
    <w:basedOn w:val="a"/>
    <w:uiPriority w:val="99"/>
    <w:rsid w:val="008F2A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88">
    <w:name w:val="xl88"/>
    <w:basedOn w:val="a"/>
    <w:uiPriority w:val="99"/>
    <w:rsid w:val="008F2A4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9">
    <w:name w:val="xl89"/>
    <w:basedOn w:val="a"/>
    <w:uiPriority w:val="99"/>
    <w:rsid w:val="008F2A48"/>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90">
    <w:name w:val="xl90"/>
    <w:basedOn w:val="a"/>
    <w:uiPriority w:val="99"/>
    <w:rsid w:val="008F2A48"/>
    <w:pP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91">
    <w:name w:val="xl91"/>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92">
    <w:name w:val="xl92"/>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sz w:val="24"/>
      <w:szCs w:val="24"/>
      <w:lang w:eastAsia="ru-RU"/>
    </w:rPr>
  </w:style>
  <w:style w:type="paragraph" w:customStyle="1" w:styleId="xl93">
    <w:name w:val="xl93"/>
    <w:basedOn w:val="a"/>
    <w:uiPriority w:val="99"/>
    <w:rsid w:val="008F2A48"/>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94">
    <w:name w:val="xl94"/>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b/>
      <w:bCs/>
      <w:sz w:val="24"/>
      <w:szCs w:val="24"/>
      <w:lang w:eastAsia="ru-RU"/>
    </w:rPr>
  </w:style>
  <w:style w:type="paragraph" w:customStyle="1" w:styleId="xl95">
    <w:name w:val="xl95"/>
    <w:basedOn w:val="a"/>
    <w:uiPriority w:val="99"/>
    <w:rsid w:val="008F2A48"/>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96">
    <w:name w:val="xl96"/>
    <w:basedOn w:val="a"/>
    <w:uiPriority w:val="99"/>
    <w:rsid w:val="008F2A48"/>
    <w:pP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97">
    <w:name w:val="xl97"/>
    <w:basedOn w:val="a"/>
    <w:uiPriority w:val="99"/>
    <w:rsid w:val="008F2A48"/>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98">
    <w:name w:val="xl98"/>
    <w:basedOn w:val="a"/>
    <w:uiPriority w:val="99"/>
    <w:rsid w:val="008F2A48"/>
    <w:pPr>
      <w:pBdr>
        <w:top w:val="single" w:sz="4" w:space="0" w:color="auto"/>
        <w:lef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99">
    <w:name w:val="xl99"/>
    <w:basedOn w:val="a"/>
    <w:uiPriority w:val="99"/>
    <w:rsid w:val="008F2A48"/>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00">
    <w:name w:val="xl100"/>
    <w:basedOn w:val="a"/>
    <w:uiPriority w:val="99"/>
    <w:rsid w:val="008F2A48"/>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01">
    <w:name w:val="xl101"/>
    <w:basedOn w:val="a"/>
    <w:uiPriority w:val="99"/>
    <w:rsid w:val="008F2A48"/>
    <w:pPr>
      <w:spacing w:before="100" w:beforeAutospacing="1" w:after="100" w:afterAutospacing="1" w:line="240" w:lineRule="auto"/>
      <w:ind w:firstLine="567"/>
      <w:jc w:val="both"/>
    </w:pPr>
    <w:rPr>
      <w:rFonts w:ascii="Arial" w:eastAsia="Times New Roman" w:hAnsi="Arial" w:cs="Times New Roman"/>
      <w:color w:val="000000"/>
      <w:sz w:val="24"/>
      <w:szCs w:val="28"/>
      <w:lang w:eastAsia="ru-RU"/>
    </w:rPr>
  </w:style>
  <w:style w:type="paragraph" w:customStyle="1" w:styleId="xl102">
    <w:name w:val="xl102"/>
    <w:basedOn w:val="a"/>
    <w:uiPriority w:val="99"/>
    <w:rsid w:val="008F2A48"/>
    <w:pPr>
      <w:pBdr>
        <w:left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03">
    <w:name w:val="xl103"/>
    <w:basedOn w:val="a"/>
    <w:uiPriority w:val="99"/>
    <w:rsid w:val="008F2A48"/>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04">
    <w:name w:val="xl104"/>
    <w:basedOn w:val="a"/>
    <w:uiPriority w:val="99"/>
    <w:rsid w:val="008F2A48"/>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05">
    <w:name w:val="xl105"/>
    <w:basedOn w:val="a"/>
    <w:uiPriority w:val="99"/>
    <w:rsid w:val="008F2A48"/>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06">
    <w:name w:val="xl106"/>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color w:val="000000"/>
      <w:sz w:val="24"/>
      <w:szCs w:val="24"/>
      <w:lang w:eastAsia="ru-RU"/>
    </w:rPr>
  </w:style>
  <w:style w:type="paragraph" w:customStyle="1" w:styleId="xl107">
    <w:name w:val="xl107"/>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09">
    <w:name w:val="xl109"/>
    <w:basedOn w:val="a"/>
    <w:uiPriority w:val="99"/>
    <w:rsid w:val="008F2A48"/>
    <w:pPr>
      <w:pBdr>
        <w:top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10">
    <w:name w:val="xl110"/>
    <w:basedOn w:val="a"/>
    <w:uiPriority w:val="99"/>
    <w:rsid w:val="008F2A48"/>
    <w:pPr>
      <w:pBdr>
        <w:top w:val="single" w:sz="4" w:space="0" w:color="auto"/>
        <w:left w:val="single" w:sz="4" w:space="0" w:color="auto"/>
        <w:bottom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11">
    <w:name w:val="xl111"/>
    <w:basedOn w:val="a"/>
    <w:uiPriority w:val="99"/>
    <w:rsid w:val="008F2A48"/>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12">
    <w:name w:val="xl112"/>
    <w:basedOn w:val="a"/>
    <w:uiPriority w:val="99"/>
    <w:rsid w:val="008F2A48"/>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14">
    <w:name w:val="xl114"/>
    <w:basedOn w:val="a"/>
    <w:uiPriority w:val="99"/>
    <w:rsid w:val="008F2A48"/>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15">
    <w:name w:val="xl115"/>
    <w:basedOn w:val="a"/>
    <w:uiPriority w:val="99"/>
    <w:rsid w:val="008F2A48"/>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16">
    <w:name w:val="xl116"/>
    <w:basedOn w:val="a"/>
    <w:uiPriority w:val="99"/>
    <w:rsid w:val="008F2A48"/>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17">
    <w:name w:val="xl117"/>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18">
    <w:name w:val="xl118"/>
    <w:basedOn w:val="a"/>
    <w:uiPriority w:val="99"/>
    <w:rsid w:val="008F2A48"/>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19">
    <w:name w:val="xl119"/>
    <w:basedOn w:val="a"/>
    <w:uiPriority w:val="99"/>
    <w:rsid w:val="008F2A48"/>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20">
    <w:name w:val="xl120"/>
    <w:basedOn w:val="a"/>
    <w:uiPriority w:val="99"/>
    <w:rsid w:val="008F2A48"/>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21">
    <w:name w:val="xl121"/>
    <w:basedOn w:val="a"/>
    <w:uiPriority w:val="99"/>
    <w:rsid w:val="008F2A48"/>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22">
    <w:name w:val="xl122"/>
    <w:basedOn w:val="a"/>
    <w:uiPriority w:val="99"/>
    <w:rsid w:val="008F2A48"/>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23">
    <w:name w:val="xl123"/>
    <w:basedOn w:val="a"/>
    <w:uiPriority w:val="99"/>
    <w:rsid w:val="008F2A48"/>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24">
    <w:name w:val="xl124"/>
    <w:basedOn w:val="a"/>
    <w:uiPriority w:val="99"/>
    <w:rsid w:val="008F2A48"/>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25">
    <w:name w:val="xl125"/>
    <w:basedOn w:val="a"/>
    <w:uiPriority w:val="99"/>
    <w:rsid w:val="008F2A48"/>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26">
    <w:name w:val="xl126"/>
    <w:basedOn w:val="a"/>
    <w:uiPriority w:val="99"/>
    <w:rsid w:val="008F2A48"/>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27">
    <w:name w:val="xl127"/>
    <w:basedOn w:val="a"/>
    <w:uiPriority w:val="99"/>
    <w:rsid w:val="008F2A48"/>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color w:val="000000"/>
      <w:sz w:val="24"/>
      <w:szCs w:val="28"/>
      <w:lang w:eastAsia="ru-RU"/>
    </w:rPr>
  </w:style>
  <w:style w:type="paragraph" w:customStyle="1" w:styleId="xl128">
    <w:name w:val="xl128"/>
    <w:basedOn w:val="a"/>
    <w:uiPriority w:val="99"/>
    <w:rsid w:val="008F2A48"/>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color w:val="000000"/>
      <w:sz w:val="24"/>
      <w:szCs w:val="28"/>
      <w:lang w:eastAsia="ru-RU"/>
    </w:rPr>
  </w:style>
  <w:style w:type="paragraph" w:customStyle="1" w:styleId="xl129">
    <w:name w:val="xl129"/>
    <w:basedOn w:val="a"/>
    <w:uiPriority w:val="99"/>
    <w:rsid w:val="008F2A4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color w:val="000000"/>
      <w:sz w:val="24"/>
      <w:szCs w:val="28"/>
      <w:lang w:eastAsia="ru-RU"/>
    </w:rPr>
  </w:style>
  <w:style w:type="paragraph" w:customStyle="1" w:styleId="xl130">
    <w:name w:val="xl130"/>
    <w:basedOn w:val="a"/>
    <w:uiPriority w:val="99"/>
    <w:rsid w:val="008F2A48"/>
    <w:pPr>
      <w:pBdr>
        <w:left w:val="single" w:sz="4" w:space="0" w:color="auto"/>
        <w:right w:val="single" w:sz="4" w:space="0" w:color="auto"/>
      </w:pBd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31">
    <w:name w:val="xl131"/>
    <w:basedOn w:val="a"/>
    <w:uiPriority w:val="99"/>
    <w:rsid w:val="008F2A4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32">
    <w:name w:val="xl132"/>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33">
    <w:name w:val="xl133"/>
    <w:basedOn w:val="a"/>
    <w:uiPriority w:val="99"/>
    <w:rsid w:val="008F2A48"/>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34">
    <w:name w:val="xl134"/>
    <w:basedOn w:val="a"/>
    <w:uiPriority w:val="99"/>
    <w:rsid w:val="008F2A48"/>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35">
    <w:name w:val="xl135"/>
    <w:basedOn w:val="a"/>
    <w:uiPriority w:val="99"/>
    <w:rsid w:val="008F2A48"/>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36">
    <w:name w:val="xl136"/>
    <w:basedOn w:val="a"/>
    <w:uiPriority w:val="99"/>
    <w:rsid w:val="008F2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color w:val="000000"/>
      <w:sz w:val="24"/>
      <w:szCs w:val="24"/>
      <w:lang w:eastAsia="ru-RU"/>
    </w:rPr>
  </w:style>
  <w:style w:type="paragraph" w:customStyle="1" w:styleId="xl137">
    <w:name w:val="xl137"/>
    <w:basedOn w:val="a"/>
    <w:uiPriority w:val="99"/>
    <w:rsid w:val="008F2A48"/>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38">
    <w:name w:val="xl138"/>
    <w:basedOn w:val="a"/>
    <w:uiPriority w:val="99"/>
    <w:rsid w:val="008F2A48"/>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39">
    <w:name w:val="xl139"/>
    <w:basedOn w:val="a"/>
    <w:uiPriority w:val="99"/>
    <w:rsid w:val="008F2A4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8"/>
      <w:lang w:eastAsia="ru-RU"/>
    </w:rPr>
  </w:style>
  <w:style w:type="paragraph" w:customStyle="1" w:styleId="xl140">
    <w:name w:val="xl140"/>
    <w:basedOn w:val="a"/>
    <w:uiPriority w:val="99"/>
    <w:rsid w:val="008F2A48"/>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8"/>
      <w:lang w:eastAsia="ru-RU"/>
    </w:rPr>
  </w:style>
  <w:style w:type="paragraph" w:customStyle="1" w:styleId="xl141">
    <w:name w:val="xl141"/>
    <w:basedOn w:val="a"/>
    <w:uiPriority w:val="99"/>
    <w:rsid w:val="008F2A48"/>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8"/>
      <w:lang w:eastAsia="ru-RU"/>
    </w:rPr>
  </w:style>
  <w:style w:type="paragraph" w:customStyle="1" w:styleId="xl142">
    <w:name w:val="xl142"/>
    <w:basedOn w:val="a"/>
    <w:uiPriority w:val="99"/>
    <w:rsid w:val="008F2A48"/>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8"/>
      <w:lang w:eastAsia="ru-RU"/>
    </w:rPr>
  </w:style>
  <w:style w:type="paragraph" w:customStyle="1" w:styleId="xl143">
    <w:name w:val="xl143"/>
    <w:basedOn w:val="a"/>
    <w:uiPriority w:val="99"/>
    <w:rsid w:val="008F2A48"/>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44">
    <w:name w:val="xl144"/>
    <w:basedOn w:val="a"/>
    <w:uiPriority w:val="99"/>
    <w:rsid w:val="008F2A48"/>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45">
    <w:name w:val="xl145"/>
    <w:basedOn w:val="a"/>
    <w:uiPriority w:val="99"/>
    <w:rsid w:val="008F2A48"/>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character" w:customStyle="1" w:styleId="af9">
    <w:name w:val="Основной текст_"/>
    <w:link w:val="14"/>
    <w:locked/>
    <w:rsid w:val="008F2A48"/>
    <w:rPr>
      <w:spacing w:val="10"/>
      <w:shd w:val="clear" w:color="auto" w:fill="FFFFFF"/>
    </w:rPr>
  </w:style>
  <w:style w:type="paragraph" w:customStyle="1" w:styleId="14">
    <w:name w:val="Основной текст1"/>
    <w:basedOn w:val="a"/>
    <w:link w:val="af9"/>
    <w:rsid w:val="008F2A48"/>
    <w:pPr>
      <w:widowControl w:val="0"/>
      <w:shd w:val="clear" w:color="auto" w:fill="FFFFFF"/>
      <w:spacing w:before="240" w:after="60" w:line="0" w:lineRule="atLeast"/>
      <w:ind w:firstLine="567"/>
      <w:jc w:val="both"/>
    </w:pPr>
    <w:rPr>
      <w:spacing w:val="10"/>
    </w:rPr>
  </w:style>
  <w:style w:type="paragraph" w:customStyle="1" w:styleId="ConsPlusTitlePage">
    <w:name w:val="ConsPlusTitlePage"/>
    <w:uiPriority w:val="99"/>
    <w:rsid w:val="008F2A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itle">
    <w:name w:val="Title!Название НПА"/>
    <w:basedOn w:val="a"/>
    <w:uiPriority w:val="99"/>
    <w:rsid w:val="008F2A4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2">
    <w:name w:val="Font Style12"/>
    <w:rsid w:val="008F2A48"/>
    <w:rPr>
      <w:rFonts w:ascii="Times New Roman" w:hAnsi="Times New Roman" w:cs="Times New Roman" w:hint="default"/>
      <w:sz w:val="22"/>
      <w:szCs w:val="22"/>
    </w:rPr>
  </w:style>
  <w:style w:type="character" w:customStyle="1" w:styleId="210">
    <w:name w:val="Основной текст с отступом 2 Знак1"/>
    <w:rsid w:val="008F2A48"/>
    <w:rPr>
      <w:sz w:val="28"/>
      <w:szCs w:val="24"/>
    </w:rPr>
  </w:style>
  <w:style w:type="character" w:customStyle="1" w:styleId="text1">
    <w:name w:val="text1"/>
    <w:rsid w:val="008F2A48"/>
  </w:style>
  <w:style w:type="character" w:customStyle="1" w:styleId="apple-converted-space">
    <w:name w:val="apple-converted-space"/>
    <w:rsid w:val="008F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14401</Words>
  <Characters>82089</Characters>
  <Application>Microsoft Office Word</Application>
  <DocSecurity>0</DocSecurity>
  <Lines>684</Lines>
  <Paragraphs>192</Paragraphs>
  <ScaleCrop>false</ScaleCrop>
  <Company/>
  <LinksUpToDate>false</LinksUpToDate>
  <CharactersWithSpaces>96298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2018-04-11T10:41:00Z</dcterms:created>
  <dcterms:modified xsi:type="dcterms:W3CDTF">2018-04-11T10:43:00Z</dcterms:modified>
</cp:coreProperties>
</file>