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FC2" w:rsidRDefault="003F7FC2" w:rsidP="003F7FC2">
      <w:pPr>
        <w:widowControl w:val="0"/>
        <w:tabs>
          <w:tab w:val="center" w:pos="4677"/>
        </w:tabs>
        <w:spacing w:after="0" w:line="240" w:lineRule="auto"/>
        <w:jc w:val="center"/>
        <w:rPr>
          <w:rFonts w:ascii="Times New Roman" w:eastAsia="Times New Roman" w:hAnsi="Times New Roman" w:cs="Times New Roman"/>
          <w:noProof/>
          <w:sz w:val="28"/>
          <w:szCs w:val="28"/>
          <w:lang w:eastAsia="ru-RU"/>
        </w:rPr>
      </w:pPr>
      <w:r w:rsidRPr="003F7FC2">
        <w:rPr>
          <w:rFonts w:ascii="Times New Roman" w:eastAsia="Times New Roman" w:hAnsi="Times New Roman" w:cs="Times New Roman"/>
          <w:noProof/>
          <w:sz w:val="28"/>
          <w:szCs w:val="28"/>
          <w:lang w:eastAsia="ru-RU"/>
        </w:rPr>
        <w:drawing>
          <wp:inline distT="0" distB="0" distL="0" distR="0">
            <wp:extent cx="58102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819150"/>
                    </a:xfrm>
                    <a:prstGeom prst="rect">
                      <a:avLst/>
                    </a:prstGeom>
                    <a:noFill/>
                    <a:ln>
                      <a:noFill/>
                    </a:ln>
                  </pic:spPr>
                </pic:pic>
              </a:graphicData>
            </a:graphic>
          </wp:inline>
        </w:drawing>
      </w:r>
    </w:p>
    <w:p w:rsidR="003F7FC2" w:rsidRPr="003F7FC2" w:rsidRDefault="003F7FC2" w:rsidP="003F7FC2">
      <w:pPr>
        <w:widowControl w:val="0"/>
        <w:tabs>
          <w:tab w:val="center" w:pos="4677"/>
        </w:tabs>
        <w:spacing w:after="0" w:line="240" w:lineRule="auto"/>
        <w:jc w:val="center"/>
        <w:rPr>
          <w:rFonts w:ascii="Times New Roman" w:eastAsia="Times New Roman" w:hAnsi="Times New Roman" w:cs="Times New Roman"/>
          <w:b/>
          <w:noProof/>
          <w:sz w:val="28"/>
          <w:szCs w:val="28"/>
          <w:lang w:eastAsia="ru-RU"/>
        </w:rPr>
      </w:pPr>
    </w:p>
    <w:p w:rsidR="003F7FC2" w:rsidRPr="003F7FC2" w:rsidRDefault="003F7FC2" w:rsidP="003F7FC2">
      <w:pPr>
        <w:widowControl w:val="0"/>
        <w:spacing w:after="0" w:line="240" w:lineRule="auto"/>
        <w:jc w:val="center"/>
        <w:rPr>
          <w:rFonts w:ascii="Times New Roman" w:eastAsia="Calibri" w:hAnsi="Times New Roman" w:cs="Times New Roman"/>
          <w:b/>
          <w:sz w:val="28"/>
          <w:szCs w:val="28"/>
        </w:rPr>
      </w:pPr>
      <w:r w:rsidRPr="003F7FC2">
        <w:rPr>
          <w:rFonts w:ascii="Times New Roman" w:eastAsia="Calibri" w:hAnsi="Times New Roman" w:cs="Times New Roman"/>
          <w:b/>
          <w:sz w:val="28"/>
          <w:szCs w:val="28"/>
        </w:rPr>
        <w:t>АДМИНИСТРАЦИЯ</w:t>
      </w:r>
    </w:p>
    <w:p w:rsidR="003F7FC2" w:rsidRPr="003F7FC2" w:rsidRDefault="003F7FC2" w:rsidP="003F7FC2">
      <w:pPr>
        <w:widowControl w:val="0"/>
        <w:spacing w:after="0" w:line="240" w:lineRule="auto"/>
        <w:jc w:val="center"/>
        <w:rPr>
          <w:rFonts w:ascii="Times New Roman" w:eastAsia="Calibri" w:hAnsi="Times New Roman" w:cs="Times New Roman"/>
          <w:b/>
          <w:sz w:val="28"/>
          <w:szCs w:val="28"/>
        </w:rPr>
      </w:pPr>
      <w:r w:rsidRPr="003F7FC2">
        <w:rPr>
          <w:rFonts w:ascii="Times New Roman" w:eastAsia="Calibri" w:hAnsi="Times New Roman" w:cs="Times New Roman"/>
          <w:b/>
          <w:sz w:val="28"/>
          <w:szCs w:val="28"/>
        </w:rPr>
        <w:t>БОГУЧАРСКОГО МУНИЦИПАЛЬНОГО РАЙОНА</w:t>
      </w:r>
    </w:p>
    <w:p w:rsidR="003F7FC2" w:rsidRPr="003F7FC2" w:rsidRDefault="003F7FC2" w:rsidP="003F7FC2">
      <w:pPr>
        <w:widowControl w:val="0"/>
        <w:spacing w:after="0" w:line="240" w:lineRule="auto"/>
        <w:jc w:val="center"/>
        <w:rPr>
          <w:rFonts w:ascii="Times New Roman" w:eastAsia="Calibri" w:hAnsi="Times New Roman" w:cs="Times New Roman"/>
          <w:b/>
          <w:sz w:val="28"/>
          <w:szCs w:val="28"/>
        </w:rPr>
      </w:pPr>
      <w:r w:rsidRPr="003F7FC2">
        <w:rPr>
          <w:rFonts w:ascii="Times New Roman" w:eastAsia="Calibri" w:hAnsi="Times New Roman" w:cs="Times New Roman"/>
          <w:b/>
          <w:sz w:val="28"/>
          <w:szCs w:val="28"/>
        </w:rPr>
        <w:t>ВОРОНЕЖСКОЙ ОБЛАСТИ</w:t>
      </w:r>
    </w:p>
    <w:p w:rsidR="003F7FC2" w:rsidRPr="003F7FC2" w:rsidRDefault="003F7FC2" w:rsidP="003F7FC2">
      <w:pPr>
        <w:widowControl w:val="0"/>
        <w:spacing w:after="0" w:line="240" w:lineRule="auto"/>
        <w:jc w:val="center"/>
        <w:rPr>
          <w:rFonts w:ascii="Times New Roman" w:eastAsia="Times New Roman" w:hAnsi="Times New Roman" w:cs="Times New Roman"/>
          <w:b/>
          <w:sz w:val="28"/>
          <w:szCs w:val="28"/>
          <w:lang w:eastAsia="ru-RU"/>
        </w:rPr>
      </w:pPr>
    </w:p>
    <w:p w:rsidR="003F7FC2" w:rsidRPr="003F7FC2" w:rsidRDefault="003F7FC2" w:rsidP="003F7FC2">
      <w:pPr>
        <w:widowControl w:val="0"/>
        <w:spacing w:after="0" w:line="240" w:lineRule="auto"/>
        <w:jc w:val="center"/>
        <w:rPr>
          <w:rFonts w:ascii="Times New Roman" w:eastAsia="Times New Roman" w:hAnsi="Times New Roman" w:cs="Times New Roman"/>
          <w:b/>
          <w:sz w:val="28"/>
          <w:szCs w:val="28"/>
          <w:lang w:eastAsia="ru-RU"/>
        </w:rPr>
      </w:pPr>
      <w:r w:rsidRPr="003F7FC2">
        <w:rPr>
          <w:rFonts w:ascii="Times New Roman" w:eastAsia="Times New Roman" w:hAnsi="Times New Roman" w:cs="Times New Roman"/>
          <w:b/>
          <w:sz w:val="28"/>
          <w:szCs w:val="28"/>
          <w:lang w:eastAsia="ru-RU"/>
        </w:rPr>
        <w:t>ПОСТАНОВЛЕНИЕ</w:t>
      </w:r>
    </w:p>
    <w:p w:rsidR="003F7FC2" w:rsidRPr="003F7FC2" w:rsidRDefault="003F7FC2" w:rsidP="003F7FC2">
      <w:pPr>
        <w:widowControl w:val="0"/>
        <w:spacing w:after="0" w:line="240" w:lineRule="auto"/>
        <w:jc w:val="both"/>
        <w:rPr>
          <w:rFonts w:ascii="Times New Roman" w:eastAsia="Times New Roman" w:hAnsi="Times New Roman" w:cs="Times New Roman"/>
          <w:b/>
          <w:sz w:val="28"/>
          <w:szCs w:val="28"/>
          <w:lang w:eastAsia="ru-RU"/>
        </w:rPr>
      </w:pPr>
    </w:p>
    <w:p w:rsidR="003F7FC2" w:rsidRPr="003F7FC2" w:rsidRDefault="003F7FC2" w:rsidP="003F7FC2">
      <w:pPr>
        <w:widowControl w:val="0"/>
        <w:spacing w:after="0" w:line="240" w:lineRule="auto"/>
        <w:jc w:val="both"/>
        <w:rPr>
          <w:rFonts w:ascii="Times New Roman" w:eastAsia="Calibri" w:hAnsi="Times New Roman" w:cs="Times New Roman"/>
          <w:sz w:val="28"/>
          <w:szCs w:val="28"/>
        </w:rPr>
      </w:pPr>
      <w:bookmarkStart w:id="0" w:name="_GoBack"/>
      <w:r w:rsidRPr="003F7FC2">
        <w:rPr>
          <w:rFonts w:ascii="Times New Roman" w:eastAsia="Calibri" w:hAnsi="Times New Roman" w:cs="Times New Roman"/>
          <w:sz w:val="28"/>
          <w:szCs w:val="28"/>
        </w:rPr>
        <w:t>от «28» декабря 2019 г. № 1004</w:t>
      </w:r>
    </w:p>
    <w:bookmarkEnd w:id="0"/>
    <w:p w:rsidR="003F7FC2" w:rsidRDefault="003F7FC2" w:rsidP="003F7FC2">
      <w:pPr>
        <w:widowControl w:val="0"/>
        <w:spacing w:after="0" w:line="240" w:lineRule="auto"/>
        <w:jc w:val="both"/>
        <w:rPr>
          <w:rFonts w:ascii="Times New Roman" w:eastAsia="Calibri" w:hAnsi="Times New Roman" w:cs="Times New Roman"/>
          <w:sz w:val="28"/>
          <w:szCs w:val="28"/>
        </w:rPr>
      </w:pPr>
    </w:p>
    <w:p w:rsidR="003F7FC2" w:rsidRPr="003F7FC2" w:rsidRDefault="003F7FC2" w:rsidP="003F7FC2">
      <w:pPr>
        <w:widowControl w:val="0"/>
        <w:spacing w:after="0" w:line="240" w:lineRule="auto"/>
        <w:jc w:val="both"/>
        <w:rPr>
          <w:rFonts w:ascii="Times New Roman" w:eastAsia="Calibri" w:hAnsi="Times New Roman" w:cs="Times New Roman"/>
          <w:sz w:val="28"/>
          <w:szCs w:val="28"/>
        </w:rPr>
      </w:pPr>
      <w:r w:rsidRPr="003F7FC2">
        <w:rPr>
          <w:rFonts w:ascii="Times New Roman" w:eastAsia="Calibri" w:hAnsi="Times New Roman" w:cs="Times New Roman"/>
          <w:sz w:val="28"/>
          <w:szCs w:val="28"/>
        </w:rPr>
        <w:t xml:space="preserve">г. Богучар </w:t>
      </w:r>
    </w:p>
    <w:p w:rsidR="003F7FC2" w:rsidRPr="003F7FC2" w:rsidRDefault="003F7FC2" w:rsidP="003F7FC2">
      <w:pPr>
        <w:widowControl w:val="0"/>
        <w:spacing w:after="0" w:line="240" w:lineRule="auto"/>
        <w:jc w:val="both"/>
        <w:rPr>
          <w:rFonts w:ascii="Times New Roman" w:eastAsia="Calibri" w:hAnsi="Times New Roman" w:cs="Times New Roman"/>
          <w:sz w:val="28"/>
          <w:szCs w:val="28"/>
        </w:rPr>
      </w:pPr>
    </w:p>
    <w:p w:rsidR="003F7FC2" w:rsidRPr="003F7FC2" w:rsidRDefault="003F7FC2" w:rsidP="003F7FC2">
      <w:pPr>
        <w:spacing w:after="0" w:line="240" w:lineRule="auto"/>
        <w:ind w:right="3971"/>
        <w:jc w:val="both"/>
        <w:outlineLvl w:val="0"/>
        <w:rPr>
          <w:rFonts w:ascii="Times New Roman" w:eastAsia="Times New Roman" w:hAnsi="Times New Roman" w:cs="Times New Roman"/>
          <w:b/>
          <w:bCs/>
          <w:kern w:val="28"/>
          <w:sz w:val="28"/>
          <w:szCs w:val="28"/>
          <w:lang w:eastAsia="ru-RU"/>
        </w:rPr>
      </w:pPr>
      <w:r w:rsidRPr="003F7FC2">
        <w:rPr>
          <w:rFonts w:ascii="Times New Roman" w:eastAsia="Times New Roman" w:hAnsi="Times New Roman" w:cs="Times New Roman"/>
          <w:b/>
          <w:bCs/>
          <w:kern w:val="28"/>
          <w:sz w:val="28"/>
          <w:szCs w:val="28"/>
          <w:lang w:eastAsia="ru-RU"/>
        </w:rPr>
        <w:t>О внесении изменений в постановление администрации Богучарского муниципального района от 28.12.2018 № 983 «Об утверждении муниципальной программы Богучарского муниципального района Воронежской области «Муниципальное управление и гражданское общество»</w:t>
      </w:r>
    </w:p>
    <w:p w:rsidR="003F7FC2" w:rsidRPr="003F7FC2" w:rsidRDefault="003F7FC2" w:rsidP="003F7FC2">
      <w:pPr>
        <w:widowControl w:val="0"/>
        <w:spacing w:after="0" w:line="240" w:lineRule="auto"/>
        <w:jc w:val="both"/>
        <w:rPr>
          <w:rFonts w:ascii="Times New Roman" w:eastAsia="Calibri" w:hAnsi="Times New Roman" w:cs="Times New Roman"/>
          <w:sz w:val="28"/>
          <w:szCs w:val="28"/>
        </w:rPr>
      </w:pPr>
    </w:p>
    <w:p w:rsidR="003F7FC2" w:rsidRPr="003F7FC2" w:rsidRDefault="003F7FC2" w:rsidP="003F7FC2">
      <w:pPr>
        <w:widowControl w:val="0"/>
        <w:spacing w:after="0" w:line="240" w:lineRule="auto"/>
        <w:ind w:firstLine="709"/>
        <w:jc w:val="both"/>
        <w:rPr>
          <w:rFonts w:ascii="Times New Roman" w:eastAsia="Calibri" w:hAnsi="Times New Roman" w:cs="Times New Roman"/>
          <w:sz w:val="28"/>
          <w:szCs w:val="28"/>
        </w:rPr>
      </w:pPr>
      <w:r w:rsidRPr="003F7FC2">
        <w:rPr>
          <w:rFonts w:ascii="Times New Roman" w:eastAsia="Calibri" w:hAnsi="Times New Roman" w:cs="Times New Roman"/>
          <w:sz w:val="28"/>
          <w:szCs w:val="28"/>
        </w:rPr>
        <w:t xml:space="preserve">В соответствии с со статьей 179 Бюджетного кодекса Российской Федерации и постановлением администрации Богучарского муниципального района от 30.10.2013 № 829 «О порядке разработки, реализации и оценке эффективности муниципальных программ Богучарского муниципального района» администрация Богучарского муниципального района Воронежской области </w:t>
      </w:r>
    </w:p>
    <w:p w:rsidR="003F7FC2" w:rsidRPr="003F7FC2" w:rsidRDefault="003F7FC2" w:rsidP="003F7FC2">
      <w:pPr>
        <w:widowControl w:val="0"/>
        <w:spacing w:after="0" w:line="240" w:lineRule="auto"/>
        <w:jc w:val="center"/>
        <w:rPr>
          <w:rFonts w:ascii="Times New Roman" w:eastAsia="Calibri" w:hAnsi="Times New Roman" w:cs="Times New Roman"/>
          <w:sz w:val="28"/>
          <w:szCs w:val="28"/>
        </w:rPr>
      </w:pPr>
      <w:r w:rsidRPr="003F7FC2">
        <w:rPr>
          <w:rFonts w:ascii="Times New Roman" w:eastAsia="Calibri" w:hAnsi="Times New Roman" w:cs="Times New Roman"/>
          <w:bCs/>
          <w:sz w:val="28"/>
          <w:szCs w:val="28"/>
        </w:rPr>
        <w:t>ПОСТАНОВЛЯЕТ</w:t>
      </w:r>
      <w:r w:rsidRPr="003F7FC2">
        <w:rPr>
          <w:rFonts w:ascii="Times New Roman" w:eastAsia="Calibri" w:hAnsi="Times New Roman" w:cs="Times New Roman"/>
          <w:sz w:val="28"/>
          <w:szCs w:val="28"/>
        </w:rPr>
        <w:t>:</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8"/>
          <w:szCs w:val="28"/>
        </w:rPr>
      </w:pPr>
      <w:r w:rsidRPr="003F7FC2">
        <w:rPr>
          <w:rFonts w:ascii="Times New Roman" w:eastAsia="Calibri" w:hAnsi="Times New Roman" w:cs="Times New Roman"/>
          <w:sz w:val="28"/>
          <w:szCs w:val="28"/>
        </w:rPr>
        <w:t>1. Внести следующие изменения в постановление администрации Богучарского муниципального района от 28.12.2018 № 983 «Об утверждении муниципальной программы Богучарского муниципального района Воронежской области «Муниципальное управление и гражданское общество»»:</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bCs/>
          <w:sz w:val="28"/>
          <w:szCs w:val="28"/>
          <w:lang w:eastAsia="ru-RU"/>
        </w:rPr>
      </w:pPr>
      <w:r w:rsidRPr="003F7FC2">
        <w:rPr>
          <w:rFonts w:ascii="Times New Roman" w:eastAsia="Times New Roman" w:hAnsi="Times New Roman" w:cs="Times New Roman"/>
          <w:sz w:val="28"/>
          <w:szCs w:val="28"/>
          <w:lang w:eastAsia="ru-RU"/>
        </w:rPr>
        <w:t>1.1. Приложение к постановлению «</w:t>
      </w:r>
      <w:r w:rsidRPr="003F7FC2">
        <w:rPr>
          <w:rFonts w:ascii="Times New Roman" w:eastAsia="Times New Roman" w:hAnsi="Times New Roman" w:cs="Times New Roman"/>
          <w:bCs/>
          <w:sz w:val="28"/>
          <w:szCs w:val="28"/>
          <w:lang w:eastAsia="ru-RU"/>
        </w:rPr>
        <w:t>Муниципальная программа «Муниципальное управление и гражданское общество» изложить согласно приложению к данному постановлению.</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8"/>
          <w:szCs w:val="28"/>
        </w:rPr>
      </w:pPr>
      <w:r w:rsidRPr="003F7FC2">
        <w:rPr>
          <w:rFonts w:ascii="Times New Roman" w:eastAsia="Calibri" w:hAnsi="Times New Roman" w:cs="Times New Roman"/>
          <w:sz w:val="28"/>
          <w:szCs w:val="28"/>
        </w:rPr>
        <w:t xml:space="preserve">2. Контроль за выполнением данного постановления возложить на первого заместителя главы администрации Богучарского муниципального района - руководителя МКУ «Функциональный центр» Величенко Ю.М, на заместителя главы администрации Богучарского муниципального района Кожанова А.Ю., заместителя главы администрации Богучарского муниципального района - </w:t>
      </w:r>
      <w:r w:rsidRPr="003F7FC2">
        <w:rPr>
          <w:rFonts w:ascii="Times New Roman" w:eastAsia="Calibri" w:hAnsi="Times New Roman" w:cs="Times New Roman"/>
          <w:sz w:val="28"/>
          <w:szCs w:val="28"/>
        </w:rPr>
        <w:lastRenderedPageBreak/>
        <w:t>руководителя аппарата администрации района Самодурову Н.А. в части их касающейся.</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3247"/>
        <w:gridCol w:w="3177"/>
        <w:gridCol w:w="3217"/>
      </w:tblGrid>
      <w:tr w:rsidR="003F7FC2" w:rsidRPr="003F7FC2" w:rsidTr="003F7FC2">
        <w:tc>
          <w:tcPr>
            <w:tcW w:w="3285" w:type="dxa"/>
            <w:hideMark/>
          </w:tcPr>
          <w:p w:rsidR="003F7FC2" w:rsidRPr="003F7FC2" w:rsidRDefault="003F7FC2" w:rsidP="003F7FC2">
            <w:pPr>
              <w:widowControl w:val="0"/>
              <w:spacing w:after="0" w:line="240" w:lineRule="auto"/>
              <w:jc w:val="both"/>
              <w:rPr>
                <w:rFonts w:ascii="Times New Roman" w:eastAsia="Calibri" w:hAnsi="Times New Roman" w:cs="Times New Roman"/>
                <w:sz w:val="28"/>
                <w:szCs w:val="28"/>
              </w:rPr>
            </w:pPr>
            <w:r w:rsidRPr="003F7FC2">
              <w:rPr>
                <w:rFonts w:ascii="Times New Roman" w:eastAsia="Calibri" w:hAnsi="Times New Roman" w:cs="Times New Roman"/>
                <w:sz w:val="28"/>
                <w:szCs w:val="28"/>
              </w:rPr>
              <w:t>Глава Богучарского муниципального района Воронежской области</w:t>
            </w:r>
          </w:p>
        </w:tc>
        <w:tc>
          <w:tcPr>
            <w:tcW w:w="3286" w:type="dxa"/>
          </w:tcPr>
          <w:p w:rsidR="003F7FC2" w:rsidRPr="003F7FC2" w:rsidRDefault="003F7FC2" w:rsidP="003F7FC2">
            <w:pPr>
              <w:widowControl w:val="0"/>
              <w:spacing w:after="0" w:line="240" w:lineRule="auto"/>
              <w:jc w:val="both"/>
              <w:rPr>
                <w:rFonts w:ascii="Times New Roman" w:eastAsia="Calibri" w:hAnsi="Times New Roman" w:cs="Times New Roman"/>
                <w:sz w:val="28"/>
                <w:szCs w:val="28"/>
              </w:rPr>
            </w:pPr>
          </w:p>
        </w:tc>
        <w:tc>
          <w:tcPr>
            <w:tcW w:w="3286" w:type="dxa"/>
            <w:hideMark/>
          </w:tcPr>
          <w:p w:rsidR="003F7FC2" w:rsidRPr="003F7FC2" w:rsidRDefault="003F7FC2" w:rsidP="003F7FC2">
            <w:pPr>
              <w:widowControl w:val="0"/>
              <w:spacing w:after="0" w:line="240" w:lineRule="auto"/>
              <w:jc w:val="both"/>
              <w:rPr>
                <w:rFonts w:ascii="Times New Roman" w:eastAsia="Calibri" w:hAnsi="Times New Roman" w:cs="Times New Roman"/>
                <w:sz w:val="28"/>
                <w:szCs w:val="28"/>
              </w:rPr>
            </w:pPr>
            <w:r w:rsidRPr="003F7FC2">
              <w:rPr>
                <w:rFonts w:ascii="Times New Roman" w:eastAsia="Calibri" w:hAnsi="Times New Roman" w:cs="Times New Roman"/>
                <w:sz w:val="28"/>
                <w:szCs w:val="28"/>
              </w:rPr>
              <w:t>В.В. Кузнецов</w:t>
            </w:r>
          </w:p>
        </w:tc>
      </w:tr>
    </w:tbl>
    <w:p w:rsidR="003F7FC2" w:rsidRPr="003F7FC2" w:rsidRDefault="003F7FC2" w:rsidP="003F7FC2">
      <w:pPr>
        <w:widowControl w:val="0"/>
        <w:spacing w:after="0" w:line="240" w:lineRule="auto"/>
        <w:jc w:val="both"/>
        <w:rPr>
          <w:rFonts w:ascii="Times New Roman" w:eastAsia="Calibri" w:hAnsi="Times New Roman" w:cs="Times New Roman"/>
          <w:sz w:val="28"/>
          <w:szCs w:val="28"/>
        </w:rPr>
      </w:pPr>
    </w:p>
    <w:p w:rsidR="003F7FC2" w:rsidRPr="003F7FC2" w:rsidRDefault="003F7FC2" w:rsidP="003F7FC2">
      <w:pPr>
        <w:widowControl w:val="0"/>
        <w:spacing w:after="0" w:line="240" w:lineRule="auto"/>
        <w:ind w:left="4536"/>
        <w:rPr>
          <w:rFonts w:ascii="Times New Roman" w:eastAsia="Times New Roman" w:hAnsi="Times New Roman" w:cs="Times New Roman"/>
          <w:sz w:val="24"/>
          <w:szCs w:val="24"/>
          <w:lang w:eastAsia="ru-RU"/>
        </w:rPr>
      </w:pPr>
      <w:r w:rsidRPr="003F7FC2">
        <w:rPr>
          <w:rFonts w:ascii="Times New Roman" w:eastAsia="Calibri" w:hAnsi="Times New Roman" w:cs="Times New Roman"/>
        </w:rPr>
        <w:br w:type="page"/>
      </w:r>
      <w:r w:rsidRPr="003F7FC2">
        <w:rPr>
          <w:rFonts w:ascii="Times New Roman" w:eastAsia="Times New Roman" w:hAnsi="Times New Roman" w:cs="Times New Roman"/>
          <w:sz w:val="24"/>
          <w:szCs w:val="24"/>
          <w:lang w:eastAsia="ru-RU"/>
        </w:rPr>
        <w:lastRenderedPageBreak/>
        <w:t xml:space="preserve">Приложение </w:t>
      </w:r>
    </w:p>
    <w:p w:rsidR="003F7FC2" w:rsidRPr="003F7FC2" w:rsidRDefault="003F7FC2" w:rsidP="003F7FC2">
      <w:pPr>
        <w:widowControl w:val="0"/>
        <w:adjustRightInd w:val="0"/>
        <w:spacing w:after="0" w:line="240" w:lineRule="auto"/>
        <w:ind w:left="4536"/>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к постановлению администрации Богучарского муниципального района</w:t>
      </w:r>
    </w:p>
    <w:p w:rsidR="003F7FC2" w:rsidRPr="003F7FC2" w:rsidRDefault="003F7FC2" w:rsidP="003F7FC2">
      <w:pPr>
        <w:widowControl w:val="0"/>
        <w:spacing w:after="0" w:line="240" w:lineRule="auto"/>
        <w:ind w:left="4536"/>
        <w:rPr>
          <w:rFonts w:ascii="Times New Roman" w:eastAsia="Calibri" w:hAnsi="Times New Roman" w:cs="Times New Roman"/>
          <w:sz w:val="24"/>
          <w:szCs w:val="24"/>
        </w:rPr>
      </w:pPr>
      <w:r w:rsidRPr="003F7FC2">
        <w:rPr>
          <w:rFonts w:ascii="Times New Roman" w:eastAsia="Calibri" w:hAnsi="Times New Roman" w:cs="Times New Roman"/>
          <w:sz w:val="24"/>
          <w:szCs w:val="24"/>
        </w:rPr>
        <w:t>от 28.12.2019 № 1004</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Муниципальная программа</w:t>
      </w: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«Муниципальное управление и гражданское общество»</w:t>
      </w: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Паспорт</w:t>
      </w: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муниципальной программы</w:t>
      </w: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«Муниципальное управление и гражданское общество»</w:t>
      </w: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bCs/>
          <w:sz w:val="24"/>
          <w:szCs w:val="24"/>
          <w:lang w:eastAsia="ru-RU"/>
        </w:rPr>
      </w:pPr>
    </w:p>
    <w:tbl>
      <w:tblPr>
        <w:tblW w:w="0" w:type="dxa"/>
        <w:jc w:val="right"/>
        <w:tblLayout w:type="fixed"/>
        <w:tblCellMar>
          <w:left w:w="40" w:type="dxa"/>
          <w:right w:w="40" w:type="dxa"/>
        </w:tblCellMar>
        <w:tblLook w:val="00A0" w:firstRow="1" w:lastRow="0" w:firstColumn="1" w:lastColumn="0" w:noHBand="0" w:noVBand="0"/>
      </w:tblPr>
      <w:tblGrid>
        <w:gridCol w:w="2696"/>
        <w:gridCol w:w="1032"/>
        <w:gridCol w:w="1559"/>
        <w:gridCol w:w="1134"/>
        <w:gridCol w:w="1702"/>
        <w:gridCol w:w="1597"/>
      </w:tblGrid>
      <w:tr w:rsidR="003F7FC2" w:rsidRPr="003F7FC2" w:rsidTr="003F7FC2">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Ответственный исполнитель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r>
      <w:tr w:rsidR="003F7FC2" w:rsidRPr="003F7FC2" w:rsidTr="003F7FC2">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Исполнители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 отдел по организационно – правовой работе и информационной безопасности, отдел учета и отчетности администрации Богучарского муниципального района, помощник главы администрации Богучарского муниципального района по ГО и ЧС отдела мобилизационной подготовки, ГО и ЧС администрации Богучарского муниципального района, Территориальная избирательная комиссия Богучарского района Воронежской области</w:t>
            </w:r>
          </w:p>
        </w:tc>
      </w:tr>
      <w:tr w:rsidR="003F7FC2" w:rsidRPr="003F7FC2" w:rsidTr="003F7FC2">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Основные разработчики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 отдел по организационно – правовой работе и информационной безопасностиадминистрации Богучарского муниципального района, помощник главы администрации Богучарского муниципального района по ГО и ЧС отдела мобилизационной подготовки, ГО и ЧС администрации Богучарского муниципального района</w:t>
            </w:r>
          </w:p>
        </w:tc>
      </w:tr>
      <w:tr w:rsidR="003F7FC2" w:rsidRPr="003F7FC2" w:rsidTr="003F7FC2">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Подпрограммы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Управление финансами Богучарского муниципального района.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Обеспечение деятельности органов местного самоуправления Богучарского муниципального района.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Повышение качества предоставляемых государственных и муниципальных услуг в Богучарском муниципальном районе.</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 Развитие гражданского общества в Богучарском муниципальном районе.</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5.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tc>
      </w:tr>
      <w:tr w:rsidR="003F7FC2" w:rsidRPr="003F7FC2" w:rsidTr="003F7FC2">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 xml:space="preserve">Подпрограммы муниципальной программы и основные мероприятия муниципальной программы, не включенные в подпрограммы, в рамках </w:t>
            </w:r>
            <w:r w:rsidRPr="003F7FC2">
              <w:rPr>
                <w:rFonts w:ascii="Times New Roman" w:eastAsia="Calibri" w:hAnsi="Times New Roman" w:cs="Times New Roman"/>
                <w:sz w:val="24"/>
                <w:szCs w:val="24"/>
                <w:lang w:eastAsia="ru-RU"/>
              </w:rPr>
              <w:lastRenderedPageBreak/>
              <w:t>которых реализуются мероприятия, входящие в состав проектов (программ) по основным направлениям стратегического развития РФ</w:t>
            </w:r>
          </w:p>
        </w:tc>
        <w:tc>
          <w:tcPr>
            <w:tcW w:w="7024" w:type="dxa"/>
            <w:gridSpan w:val="5"/>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p>
        </w:tc>
      </w:tr>
      <w:tr w:rsidR="003F7FC2" w:rsidRPr="003F7FC2" w:rsidTr="003F7FC2">
        <w:trPr>
          <w:trHeight w:val="3941"/>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Подпрограммы муниципальной программы и основные мероприятия муниципальной программы, не включенные в подпрограммы, в рамках которых реализуются мероприятия, входящие в состав ведомственных проектов (программ)</w:t>
            </w:r>
          </w:p>
        </w:tc>
        <w:tc>
          <w:tcPr>
            <w:tcW w:w="7024" w:type="dxa"/>
            <w:gridSpan w:val="5"/>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r w:rsidR="003F7FC2" w:rsidRPr="003F7FC2" w:rsidTr="003F7FC2">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Цель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Повышение эффективности функционирования органов местного самоуправления Богучарского муниципального района Воронежской области</w:t>
            </w:r>
          </w:p>
        </w:tc>
      </w:tr>
      <w:tr w:rsidR="003F7FC2" w:rsidRPr="003F7FC2" w:rsidTr="003F7FC2">
        <w:trPr>
          <w:trHeight w:val="846"/>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Задачи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Организация бюджетного процесса;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Обеспечение сбалансированности и устойчивости бюджетной системы Богучарского района;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Развитие системы межбюджетных отношений и повышение эффективности управления муниципальными финансами.</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 Обеспечение устойчивого развития муниципальной службы и повышение эффективности управления, формирование действующего кадрового резерва кадров на должности муниципальной службы в органах местного самоуправления Богучарского муниципального района.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5.Повышение информационной открытости органов местного самоуправления Богучарского муниципального района.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6. Создание на территории Богучарского муниципального района условий, способствующих развитию и функционированию социально ориентированных некоммерческих организаций, реализующих программы (проекты), а также создание прозрачной и конкурентной системы поддержки негосударственных некоммерческих организаций</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Издание нормативных правовых актов района, не противоречащих действующему законодательству.</w:t>
            </w:r>
          </w:p>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 xml:space="preserve"> 9. Совершенствование системы экстренного реагирования в ЧС.</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 Усиление антитеррористической защищенности объектов социальной сферы и содействие правоохранительным органам в выявлении правонарушений и преступлений.</w:t>
            </w:r>
          </w:p>
        </w:tc>
      </w:tr>
      <w:tr w:rsidR="003F7FC2" w:rsidRPr="003F7FC2" w:rsidTr="003F7FC2">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Целевые индикаторы и показатели программы </w:t>
            </w:r>
            <w:r w:rsidRPr="003F7FC2">
              <w:rPr>
                <w:rFonts w:ascii="Times New Roman" w:eastAsia="Times New Roman" w:hAnsi="Times New Roman" w:cs="Times New Roman"/>
                <w:sz w:val="24"/>
                <w:szCs w:val="24"/>
                <w:lang w:eastAsia="ru-RU"/>
              </w:rPr>
              <w:lastRenderedPageBreak/>
              <w:t>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 xml:space="preserve">1. Дефицит районного бюджета по отношению к годовому объему доходов районного бюджета без учета утвержденного объема </w:t>
            </w:r>
            <w:r w:rsidRPr="003F7FC2">
              <w:rPr>
                <w:rFonts w:ascii="Times New Roman" w:eastAsia="Times New Roman" w:hAnsi="Times New Roman" w:cs="Times New Roman"/>
                <w:sz w:val="24"/>
                <w:szCs w:val="24"/>
                <w:lang w:eastAsia="ru-RU"/>
              </w:rPr>
              <w:lastRenderedPageBreak/>
              <w:t>безвозмездных поступлений.</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Муниципальный долг Богучарского района в % к годовому объему доходов районного бюджета без учета объема безвозмездных поступлений.</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Обеспечение профессиональной подготовки (переподготовки и повышения квалификации) кадрового состава.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 Число информационных материалов, размещенных в СМИ, число полос в печатных СМИ, размещение в сети Интернет информации о деятельности органов местного самоуправления района соответствующей действительности.</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 Количество рассмотренных протоколов об административных правонарушениях.</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6.Количество социально ориентированных некоммерческих организаций, получающих поддержку за счет средств бюджета Богучарского муниципального района, включая субсидии из областного бюджета.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 Количество реализованных проектов ТОС (в год).</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Снижение количества пострадавшего населения от ЧС, пожаров.</w:t>
            </w:r>
          </w:p>
        </w:tc>
      </w:tr>
      <w:tr w:rsidR="003F7FC2" w:rsidRPr="003F7FC2" w:rsidTr="003F7FC2">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Этапы и сроки реализации программы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На постоянной основе 01.01.2019 — 31.12.2025</w:t>
            </w:r>
          </w:p>
        </w:tc>
      </w:tr>
      <w:tr w:rsidR="003F7FC2" w:rsidRPr="003F7FC2" w:rsidTr="003F7FC2">
        <w:trPr>
          <w:jc w:val="right"/>
        </w:trPr>
        <w:tc>
          <w:tcPr>
            <w:tcW w:w="2696" w:type="dxa"/>
            <w:vMerge w:val="restart"/>
            <w:tcBorders>
              <w:top w:val="single" w:sz="6" w:space="0" w:color="auto"/>
              <w:left w:val="single" w:sz="6" w:space="0" w:color="auto"/>
              <w:bottom w:val="nil"/>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Объемы и источники финансирования программы муниципальной программы (в действующих ценах каждого года реализации муниципальной подпрограммы)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Объем бюджетных ассигнований на реализацию муниципальной программы «Муниципальное управление и гражданское общество» на 2019-2025 годы составляет 630 068,8 тыс. рублей, в том числе средства федерального бюджета - 0 тыс.рублей, средства областного бюджета – 16 109,5 тыс. рублей, средства районного бюджета составляет – 613 959,3 тыс. руб.;</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Объем бюджетных ассигнований на реализацию подпрограмм составляет: </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Подпрограмма 1. Управление финансами Богучарского муниципального района – 262 040,0 тыс.рублей, в том числе средства областного бюджета – 726,5 тыс.рублей, средства федерального бюджета 0 тыс.рублей.</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Подпрограмма 2. Обеспечение деятельности органов местного самоуправления Богучарского муниципального района – 267 710,8 тыс. руб., в том числе средства областного бюджета 15 067,0 тыс.рублей; средства федерального бюджета 0 тыс.рублей.</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Подпрограмма 3. Повышение качества предоставляемых государственных и муниципальных услуг в Богучарском муниципальном районе – 1 689,2,0 тыс.рублей; </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Подпрограмма 4. Развитие гражданского общества в Богучарском муниципальном районе – 77 298,1 тыс. рублей, в том числе средства областного бюджета в сумме 216,0 тыс. рублей;</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Подпрограмма5.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 – 21 332,7 тыс. рублей, в том </w:t>
            </w:r>
            <w:r w:rsidRPr="003F7FC2">
              <w:rPr>
                <w:rFonts w:ascii="Times New Roman" w:eastAsia="Times New Roman" w:hAnsi="Times New Roman" w:cs="Times New Roman"/>
                <w:sz w:val="24"/>
                <w:szCs w:val="24"/>
                <w:lang w:eastAsia="ru-RU"/>
              </w:rPr>
              <w:lastRenderedPageBreak/>
              <w:t>числе средства областного бюджета в сумме 100,0 тыс. рублей</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Объем бюджетных ассигнований на реализацию муниципальной программы по годам составляет (тыс.рублей):</w:t>
            </w:r>
          </w:p>
        </w:tc>
      </w:tr>
      <w:tr w:rsidR="003F7FC2" w:rsidRPr="003F7FC2" w:rsidTr="003F7FC2">
        <w:trPr>
          <w:jc w:val="right"/>
        </w:trPr>
        <w:tc>
          <w:tcPr>
            <w:tcW w:w="2696" w:type="dxa"/>
            <w:vMerge/>
            <w:tcBorders>
              <w:top w:val="single" w:sz="6" w:space="0" w:color="auto"/>
              <w:left w:val="single" w:sz="6" w:space="0" w:color="auto"/>
              <w:bottom w:val="nil"/>
              <w:right w:val="single" w:sz="6" w:space="0" w:color="auto"/>
            </w:tcBorders>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Год</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Всего</w:t>
            </w:r>
          </w:p>
        </w:tc>
        <w:tc>
          <w:tcPr>
            <w:tcW w:w="1134" w:type="dxa"/>
            <w:tcBorders>
              <w:top w:val="single" w:sz="6" w:space="0" w:color="auto"/>
              <w:left w:val="single" w:sz="4"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Федеральный бюджет</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Областной бюджет</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Районный бюджет</w:t>
            </w:r>
          </w:p>
        </w:tc>
      </w:tr>
      <w:tr w:rsidR="003F7FC2" w:rsidRPr="003F7FC2" w:rsidTr="003F7FC2">
        <w:trPr>
          <w:jc w:val="right"/>
        </w:trPr>
        <w:tc>
          <w:tcPr>
            <w:tcW w:w="2696" w:type="dxa"/>
            <w:vMerge/>
            <w:tcBorders>
              <w:top w:val="single" w:sz="6" w:space="0" w:color="auto"/>
              <w:left w:val="single" w:sz="6" w:space="0" w:color="auto"/>
              <w:bottom w:val="nil"/>
              <w:right w:val="single" w:sz="6" w:space="0" w:color="auto"/>
            </w:tcBorders>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2019</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119 482,0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13 147,5</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106 334,5</w:t>
            </w:r>
          </w:p>
        </w:tc>
      </w:tr>
      <w:tr w:rsidR="003F7FC2" w:rsidRPr="003F7FC2" w:rsidTr="003F7FC2">
        <w:trPr>
          <w:jc w:val="right"/>
        </w:trPr>
        <w:tc>
          <w:tcPr>
            <w:tcW w:w="2696" w:type="dxa"/>
            <w:vMerge/>
            <w:tcBorders>
              <w:top w:val="single" w:sz="6" w:space="0" w:color="auto"/>
              <w:left w:val="single" w:sz="6" w:space="0" w:color="auto"/>
              <w:bottom w:val="nil"/>
              <w:right w:val="single" w:sz="6" w:space="0" w:color="auto"/>
            </w:tcBorders>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2020</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155 198,8</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961,0</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154 237,8</w:t>
            </w:r>
          </w:p>
        </w:tc>
      </w:tr>
      <w:tr w:rsidR="003F7FC2" w:rsidRPr="003F7FC2" w:rsidTr="003F7FC2">
        <w:trPr>
          <w:jc w:val="right"/>
        </w:trPr>
        <w:tc>
          <w:tcPr>
            <w:tcW w:w="2696" w:type="dxa"/>
            <w:vMerge/>
            <w:tcBorders>
              <w:top w:val="single" w:sz="6" w:space="0" w:color="auto"/>
              <w:left w:val="single" w:sz="6" w:space="0" w:color="auto"/>
              <w:bottom w:val="nil"/>
              <w:right w:val="single" w:sz="6" w:space="0" w:color="auto"/>
            </w:tcBorders>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2021</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62 625,5</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985,0</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61 640,5</w:t>
            </w:r>
          </w:p>
        </w:tc>
      </w:tr>
      <w:tr w:rsidR="003F7FC2" w:rsidRPr="003F7FC2" w:rsidTr="003F7FC2">
        <w:trPr>
          <w:jc w:val="right"/>
        </w:trPr>
        <w:tc>
          <w:tcPr>
            <w:tcW w:w="2696" w:type="dxa"/>
            <w:vMerge/>
            <w:tcBorders>
              <w:top w:val="single" w:sz="6" w:space="0" w:color="auto"/>
              <w:left w:val="single" w:sz="6" w:space="0" w:color="auto"/>
              <w:bottom w:val="nil"/>
              <w:right w:val="single" w:sz="6" w:space="0" w:color="auto"/>
            </w:tcBorders>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2022</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64 157,7</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1 016,0</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63 141,7</w:t>
            </w:r>
          </w:p>
        </w:tc>
      </w:tr>
      <w:tr w:rsidR="003F7FC2" w:rsidRPr="003F7FC2" w:rsidTr="003F7FC2">
        <w:trPr>
          <w:jc w:val="right"/>
        </w:trPr>
        <w:tc>
          <w:tcPr>
            <w:tcW w:w="2696" w:type="dxa"/>
            <w:vMerge/>
            <w:tcBorders>
              <w:top w:val="single" w:sz="6" w:space="0" w:color="auto"/>
              <w:left w:val="single" w:sz="6" w:space="0" w:color="auto"/>
              <w:bottom w:val="nil"/>
              <w:right w:val="single" w:sz="6" w:space="0" w:color="auto"/>
            </w:tcBorders>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2023</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73 800,6</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73 800,6</w:t>
            </w:r>
          </w:p>
        </w:tc>
      </w:tr>
      <w:tr w:rsidR="003F7FC2" w:rsidRPr="003F7FC2" w:rsidTr="003F7FC2">
        <w:trPr>
          <w:jc w:val="right"/>
        </w:trPr>
        <w:tc>
          <w:tcPr>
            <w:tcW w:w="2696" w:type="dxa"/>
            <w:vMerge/>
            <w:tcBorders>
              <w:top w:val="single" w:sz="6" w:space="0" w:color="auto"/>
              <w:left w:val="single" w:sz="6" w:space="0" w:color="auto"/>
              <w:bottom w:val="nil"/>
              <w:right w:val="single" w:sz="6" w:space="0" w:color="auto"/>
            </w:tcBorders>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2024</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76 169,8</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76 169,8</w:t>
            </w:r>
          </w:p>
        </w:tc>
      </w:tr>
      <w:tr w:rsidR="003F7FC2" w:rsidRPr="003F7FC2" w:rsidTr="003F7FC2">
        <w:trPr>
          <w:jc w:val="right"/>
        </w:trPr>
        <w:tc>
          <w:tcPr>
            <w:tcW w:w="2696" w:type="dxa"/>
            <w:vMerge/>
            <w:tcBorders>
              <w:top w:val="single" w:sz="6" w:space="0" w:color="auto"/>
              <w:left w:val="single" w:sz="6" w:space="0" w:color="auto"/>
              <w:bottom w:val="nil"/>
              <w:right w:val="single" w:sz="6" w:space="0" w:color="auto"/>
            </w:tcBorders>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2025</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78 634,4</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78 634,4</w:t>
            </w:r>
          </w:p>
        </w:tc>
      </w:tr>
      <w:tr w:rsidR="003F7FC2" w:rsidRPr="003F7FC2" w:rsidTr="003F7FC2">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Ожидаемые конечные результаты реализации программы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Обеспечение долгосрочной сбалансированности районного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Увеличение доли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к 2025 году до 95</w:t>
            </w:r>
            <w:proofErr w:type="gramStart"/>
            <w:r w:rsidRPr="003F7FC2">
              <w:rPr>
                <w:rFonts w:ascii="Times New Roman" w:eastAsia="Times New Roman" w:hAnsi="Times New Roman" w:cs="Times New Roman"/>
                <w:sz w:val="24"/>
                <w:szCs w:val="24"/>
                <w:lang w:eastAsia="ru-RU"/>
              </w:rPr>
              <w:t>% .</w:t>
            </w:r>
            <w:proofErr w:type="gramEnd"/>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Увеличение доли граждан, использующих механизм получения государственных и муниципальных услуг в электронной форме к 2025 году до 80%.</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4.Удовлетворенность деятельностью органов местного самоуправления муниципального района в объеме не менее 65 % от числа опрошенных.</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 Укрепление кадрового потенциала, повышение профессионального уровня работников органов местного самоуправления, МКУ Богучарского муниципального района в объеме не менее 80 % от общей численности.</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6. Качественное информационно – аналитическое обеспечение деятельности органов местного самоуправления, МКУ Богучарского муниципального района, обеспечивающееся числом полос в печатных СМИ в количестве 87 в год.</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 Обеспечение прав граждан на получение услуг в сфере строительства, земельных отношений и муниципального имущества, образования и молодежной политики, культуры и искусства, физической культуры и спорта, переданных на муниципальный уровень в соответствии с федеральным законодательством, законодательством Воронежской области.</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Создание условий для развития социально ориентированных некоммерческих организаций (СОНКО), реализующих социально значимые проекты в (программы) для жителей Богучарского муниципального района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9. Оказание поддержки за счет бюджета Богучарского муниципального района Воронежской области, включая субсидии из областного бюджета, не менее двум СОНКО в год.</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10. Развитие сектора социально ориентированных некоммерческих </w:t>
            </w:r>
            <w:r w:rsidRPr="003F7FC2">
              <w:rPr>
                <w:rFonts w:ascii="Times New Roman" w:eastAsia="Times New Roman" w:hAnsi="Times New Roman" w:cs="Times New Roman"/>
                <w:sz w:val="24"/>
                <w:szCs w:val="24"/>
                <w:lang w:eastAsia="ru-RU"/>
              </w:rPr>
              <w:lastRenderedPageBreak/>
              <w:t>организаций на территории Богучарского муниципального района Воронежской области.</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11.Укрепление гражданского единства и гармонизации межнациональных отношений в Богучарском муниципальном районе.</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12. Развитие территориального общественного самоуправления на территории Богучарского муниципального района, осуществляющего реализацию социально – значимых проектов, не менее двух в год.</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13. Снижение рисков возникновения ЧС для населения в местах, подверженных воздействию неблагоприятных факторов.</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14. Снижение возможности совершения террористических актов на территории муниципального района, создание системы технической защиты объектов социальной сферы, образования, здравоохранения и объектов с массовым пребыванием граждан.</w:t>
            </w:r>
          </w:p>
        </w:tc>
      </w:tr>
    </w:tbl>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Общая характеристика сферы реализации муниципальной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Современное состояние и развитие системы управления муниципальными финансами в Богучарском районе характеризуется проведением ответственной и прозрачной бюджетной политики, исполнением в полном объеме принятых бюджетных обязательств.</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Финансовое обеспечение деятельности казенного учреждения осуществляется за счет средств районного бюджета на основании бюджетной сметы.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рамках реализации Федерального закона от 06.10.2006 № 131-ФЗ «Об общих принципах организации местного самоуправления в Российской Федерации» отмечено, что для многих бюджетов поселений сохраняется значительная степень зависимости от финансовой помощи за счет бюджетных ассигнований районного бюджета. Неравномерность распределения налоговой базы в разрезе поселений, связанная с различиями поселений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резкую дифференциацию бюджетной обеспеченности. В этих условиях для создания равных финансовых возможностей поселений по эффективному осуществлению ими полномочий по решению вопросов местного значения потребуется совершенствование механизмов распределения межбюджетных трансфертов.</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Межбюджетные отношения в Воронежской области формируются в рамках Закона Воронежской области от</w:t>
      </w:r>
      <w:r w:rsidRPr="003F7FC2">
        <w:rPr>
          <w:rFonts w:ascii="Times New Roman" w:eastAsia="Times New Roman" w:hAnsi="Times New Roman" w:cs="Times New Roman"/>
          <w:sz w:val="24"/>
          <w:szCs w:val="24"/>
          <w:lang w:val="en-US" w:eastAsia="ru-RU"/>
        </w:rPr>
        <w:t> </w:t>
      </w:r>
      <w:r w:rsidRPr="003F7FC2">
        <w:rPr>
          <w:rFonts w:ascii="Times New Roman" w:eastAsia="Times New Roman" w:hAnsi="Times New Roman" w:cs="Times New Roman"/>
          <w:sz w:val="24"/>
          <w:szCs w:val="24"/>
          <w:lang w:eastAsia="ru-RU"/>
        </w:rPr>
        <w:t>17.11.2005 № 68-ОЗ «О межбюджетных отношениях органов государственной власти и органов местного самоуправления в Воронежской области».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Сложившаяся структура межбюджетных трансфертов создает условия для устойчивого социально-экономического развития поселений в Богучарском районе Воронежской области.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Вопрос совершенствования системы управления муниципальными финансами и межбюджетными отношениями носит комплексный характер и требует для своего решения согласованных действий органов государственной власти, органов местного самоуправления муниципального района и поселений.</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В исключительной компетенции Совета народных депутатов Богучарского муниципального района находятся:</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принятие Устава Богучарского муниципального района и внесение в него изменений и дополнений;</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утверждение бюджета Богучарского муниципального района и отчета о его исполнении;</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4) принятие планов и программ развития Богучарского муниципального района, утверждение отчетов об их исполнении;</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 определение порядка участия Богучарского муниципального района в организациях межмуниципального сотрудничества;</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 принятие решения об удалении главы Богучарского муниципального района в отставку.</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К компетенции Совета народных депутатов Богучарского муниципального района также относятся:</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избрание председателя Совета народных депутатов Богучарского муниципального района;</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избрание главы муниципального района из числа кандидатов, представленных конкурсной комиссией по результатам конкурса;</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установление официальных символов Богучарского муниципального района и определение порядка официального использования указанных символов;</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 принятие решения о назначении местного референдума;</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 осуществление права законодательной инициативы в Воронежской областной Думе;</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6) назначение муниципальных выборов;</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Богучарского муниципального района, а также по вопросам изменения границ Богучарского муниципального района или преобразования Богучарского муниципального района;</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заслушивание ежегодных отчетов главы Богучарского муниципального района о результатах его деятельности, в том числе в решении вопросов, поставленных Советом народных депутатов Богучарского муниципального района;</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9)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 принятие решения о досрочном прекращении полномочий главы Богучарского муниципального района, полномочий депутатов в случаях, предусмотренных федеральным законодательством;</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11) избрание и освобождение от должности заместителя председателя Совета народных депутатов Богучарского муниципального района;</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12) создание и упразднение комиссий (комитетов) или иных структурных подразделений Совета народных депутатов Богучарского муниципального района;</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13) принятие Регламента Совета народных депутатов Богучарского муниципального района;</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14) утверждение структуры администрации Богучарского муниципального района;</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15) определение в соответствии с требованиями действующего законодательства </w:t>
      </w:r>
      <w:r w:rsidRPr="003F7FC2">
        <w:rPr>
          <w:rFonts w:ascii="Times New Roman" w:eastAsia="Times New Roman" w:hAnsi="Times New Roman" w:cs="Times New Roman"/>
          <w:sz w:val="24"/>
          <w:szCs w:val="24"/>
          <w:lang w:eastAsia="ru-RU"/>
        </w:rPr>
        <w:lastRenderedPageBreak/>
        <w:t>порядка и условий приватизации муниципального имущества;</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16)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17) учреждение печатного средства массовой информации;</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18) рассмотрение запросов депутатов и принятие по ним решений;</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19) учреждение почетных званий, наград и премий Богучарского муниципального района и положений о них;</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 утверждение Положений по вопросам организации муниципальной службы;</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21) утверждение иных Положений и принятие иных нормативных правовых актов, определенных в данном Уставе;</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22) утверждение порядка проведения конкурса на замещение должности главы местной администрации;</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23) иные полномочия, отнесенные к компетенции Совета народных депутатов Богучарского муниципального района федеральными законами, Уставом Воронежской области, законами Воронежской области, настоящим Уставом.</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Администрация Богучарского муниципального района выполняет полномочия по решению вопросов местного значения и отдельные государственные полномочия, переданные органам местного самоуправления муниципальных районов федеральными законами и законами Воронежской области.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К компетенции администрации Богучарского муниципального района в части исполнения полномочий по решению вопросов местного значения относятся: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разработка проектов планов и программ социально-экономического развития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решение вопросов, связанных с владением, пользованием и распоряжением имуществом, находящимся в собственности Богучарского муниципального района, в соответствии с законодательством Российской Федерации в порядке, установленном Советом народных депутатов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организация дополнительного профессионального образования муниципальных служащих;</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установление порядка принятия решений о разработке и реализации муниципальных программ;</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iCs/>
          <w:sz w:val="24"/>
          <w:szCs w:val="24"/>
          <w:lang w:eastAsia="ru-RU"/>
        </w:rPr>
      </w:pPr>
      <w:r w:rsidRPr="003F7FC2">
        <w:rPr>
          <w:rFonts w:ascii="Times New Roman" w:eastAsia="Times New Roman" w:hAnsi="Times New Roman" w:cs="Times New Roman"/>
          <w:sz w:val="24"/>
          <w:szCs w:val="24"/>
          <w:lang w:eastAsia="ru-RU"/>
        </w:rPr>
        <w:t>- разработка прогноза социально-экономического развития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осуществление материально-технического обеспечения подготовки и проведения муниципальных выборов, местного референдума, голосования по отзыву депутата Совета народных депутатов Богучарского муниципального района, выборного должностного лица местного самоуправления, голосования по вопросам изменения границ Богучарского муниципального района, преобразования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организация выполнения планов и программ комплексного социально-экономического развития Богучарского муниципального района, а также организация сбора статистических показателей, характеризующих состояние экономики и социальной сферы Богучарского муниципального района, и предоставление указанных данных органами местного самоуправления.</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решение иных вопросов, предусмотренных в качестве компетенции местной администрации Богучарского муниципального района федеральными законами, законами Воронежской области, Уставом Богучарского муниципального района и решениями Совета народных депутатов Богучарского муниципального района.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К компетенции администрации Богучарского муниципального района в части исполнения полномочий по решению отдельных государственных полномочий, переданных </w:t>
      </w:r>
      <w:r w:rsidRPr="003F7FC2">
        <w:rPr>
          <w:rFonts w:ascii="Times New Roman" w:eastAsia="Times New Roman" w:hAnsi="Times New Roman" w:cs="Times New Roman"/>
          <w:sz w:val="24"/>
          <w:szCs w:val="24"/>
          <w:lang w:eastAsia="ru-RU"/>
        </w:rPr>
        <w:lastRenderedPageBreak/>
        <w:t xml:space="preserve">органам местного самоуправления Богучарского муниципального района Законами Воронежской области от 29.12.2009 № 190-ОЗ; от 03.04.2006 № 23-ОЗ; от 20.11.2007 № 121-ОЗ «О наделении органов местного самоуправления Воронежской области отдельными государственными полномочиями Воронежской области и отдельными государственными полномочиями Российской Федерации, переданными для осуществления органам государственной власти Воронежской области» относятся отдельные государственные полномочия: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по созданию и организации деятельности комиссий по делам несовершеннолетних и защите их прав.</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по созданию административных комиссий в целях привлечения к административной ответственности, предусмотренной Законом Воронежской области от 31.12.2003 № 74-ОЗ «Об административных правонарушениях на территории Воронежской области»;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по ведению регистра нормативно – правовых актов Воронежской области.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современных условиях развитие системы местного самоуправления осуществляется на основе комплексного подхода, который подразумевает систему мероприятий, направленную на формирование у муниципального служащего необходимых 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муниципальной политики в Богучарском муниципальном районе.</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определен перечень вопросов местного значения муниципального района по осуществлению мероприятий в области защиты населения и территорий от чрезвычайных ситуаций (далее – ЧС), безопасности людей на водных объектах и охране окружающей среды.</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Важным условием устойчивого развития муниципального сообщества является обеспечение безопасности его жизнедеятельности – создание условий для безопасной жизни личности, семьи, общества.</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Федеральными законами от 21.12.1994 № 68-ФЗ «О защите населения и территории от чрезвычайных ситуаций природного и техногенного характера» и от 02.07.2013 № 158-ФЗ «О внесении изменений в отдельные законодательные акты Российской Федерации по вопросу оповещения и информирования населения» муниципальным образованиям предписано создавать и поддерживать в постоянной готовности системы оповещения и информирования населения о чрезвычайных ситуациях.</w:t>
      </w:r>
    </w:p>
    <w:p w:rsidR="003F7FC2" w:rsidRPr="003F7FC2" w:rsidRDefault="003F7FC2" w:rsidP="003F7F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Согласно стратегии развития Богучарского муниципального района совершенствование системы муниципального управления будет идти в направлении повышения эффективности, модернизации и роста качества и доступности оказываемых муниципальных услуг. К проблемам, которые требуется решать для достижения поставленной цели, относятся: необходимость укрепления кадрового потенциала, повышение эффективности использования административных ресурсов, увеличение числа оказываемых муниципальных услуг в электронном виде, обеспечение информационной открытости деятельности органов местного самоуправления муниципального образования.</w:t>
      </w:r>
    </w:p>
    <w:p w:rsidR="003F7FC2" w:rsidRPr="003F7FC2" w:rsidRDefault="003F7FC2" w:rsidP="003F7F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xml:space="preserve"> Одним из инструментов повышения эффективности муниципального управления является подготовка кадров для органов местного самоуправления. Анализ состояния кадрового потенциала администрации Богучарского муниципального района</w:t>
      </w:r>
    </w:p>
    <w:p w:rsidR="003F7FC2" w:rsidRPr="003F7FC2" w:rsidRDefault="003F7FC2" w:rsidP="003F7F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xml:space="preserve">показывает, что профессиональная подготовка работников органов местного самоуправления муниципального района, МКУ характеризуется высоким образовательным уровнем. Тем не менее, приток молодых кадров, изменение подходов к организации муниципального управления диктуют необходимость активно проводить профессиональную подготовку кадров в органах местного самоуправления, бюджетных организациях. Цель - развитие имеющихся и приобретение новых профессиональных знаний, умений и навыков, </w:t>
      </w:r>
      <w:r w:rsidRPr="003F7FC2">
        <w:rPr>
          <w:rFonts w:ascii="Times New Roman" w:eastAsia="Calibri" w:hAnsi="Times New Roman" w:cs="Times New Roman"/>
          <w:sz w:val="24"/>
          <w:szCs w:val="24"/>
        </w:rPr>
        <w:lastRenderedPageBreak/>
        <w:t xml:space="preserve">обеспечивающих эффективное выполнение полномочий и функциональных обязанностей по замещаемой должности. В настоящее время повышение квалификации муниципальных служащих проводится по образовательным программам, подготовленным правительством Воронежской области за счет средств областного бюджета, не муниципальных служащих за счет средств местного бюджета. Этого явно недостаточно. Необходимо установить плановый характер системы повышения квалификации. Поэтому в настоящей программе устанавливается ежегодный количественный показатель работников органов местного самоуправления Богучарского муниципального района, МКУ, повышающих свою квалификацию. Также необходима плановая подготовка кадрового потенциала органов местного самоуправления, МКУ в рамках формирования кадрового резерва. </w:t>
      </w:r>
    </w:p>
    <w:p w:rsidR="003F7FC2" w:rsidRPr="003F7FC2" w:rsidRDefault="003F7FC2" w:rsidP="003F7FC2">
      <w:pPr>
        <w:framePr w:hSpace="180" w:wrap="around" w:vAnchor="page" w:hAnchor="page" w:x="1135" w:y="622"/>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xml:space="preserve"> Развитие системы местного самоуправления невозможно без взаимодействия органов муниципального управления и гражданского общества. Содействие организации и деятельности институтов гражданского общества, поддержка социальных инициатив, инициатив некоммерческих организаций, направленных на развитие благотворительности, реализация государственной национальной политики, направленной на укрепление единства российской нации и гармонизацию межнациональных отношений – перспективная задача органов местной власти.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Приоритеты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Приоритеты политики Богучарского муниципального района в рамках реализации данной Программы, установлены следующими стратегическими документами и нормативными правовыми актами:</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Федеральным законом от 02.03.2007 №25-ФЗ «О муниципальной службе в Российской Федерации»;</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Уставом Богучарского муниципального района Воронежской области;</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xml:space="preserve">- Стратегией социально-экономического развития Богучарского муниципального района Воронежской области на период до 2035 года, утвержденной решением Совета народных депутатов Богучарского муниципального района Воронежской области </w:t>
      </w:r>
      <w:r w:rsidRPr="003F7FC2">
        <w:rPr>
          <w:rFonts w:ascii="Times New Roman" w:eastAsia="Calibri" w:hAnsi="Times New Roman" w:cs="Times New Roman"/>
          <w:bCs/>
          <w:sz w:val="24"/>
          <w:szCs w:val="24"/>
        </w:rPr>
        <w:t>от 25.12.2018 года № 107</w:t>
      </w:r>
      <w:r w:rsidRPr="003F7FC2">
        <w:rPr>
          <w:rFonts w:ascii="Times New Roman" w:eastAsia="Calibri" w:hAnsi="Times New Roman" w:cs="Times New Roman"/>
          <w:sz w:val="24"/>
          <w:szCs w:val="24"/>
        </w:rPr>
        <w:t>.</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Исходя из документов стратегического планирования, главной целью долгосрочного развития Богучарского муниципального района Воронежской области является обеспечение повышение уровня и улучшение качества жизни населения за счет обеспечения долгосрочной сбалансированности и устойчивости бюджетной системы Богучарского муниципального района Воронежской области, гармоничного развития экономики и социальной сферы.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Достижение данной цели предусмотрено путем реализации комплекса мероприятий по приоритетным направлениям развития муниципального района, одним из которых является «повышение эффективности муниципального управления», в целях обеспечения которого разработана данная муниципальная программа.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Цель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Повышение эффективности функционирования органов местного самоуправления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Достижение цели реализации муниципальной программы зависит от выполнения поставленных задач:</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Организация бюджетного процесса;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2. Обеспечение сбалансированности и устойчивости бюджетной системы Богучарского </w:t>
      </w:r>
      <w:r w:rsidRPr="003F7FC2">
        <w:rPr>
          <w:rFonts w:ascii="Times New Roman" w:eastAsia="Times New Roman" w:hAnsi="Times New Roman" w:cs="Times New Roman"/>
          <w:sz w:val="24"/>
          <w:szCs w:val="24"/>
          <w:lang w:eastAsia="ru-RU"/>
        </w:rPr>
        <w:lastRenderedPageBreak/>
        <w:t>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Развитие системы межбюджетных отношений и повышение эффективности управления муниципальными финансами.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 Обеспечение устойчивого развития муниципальной службы и повышение эффективности управления, формирование действующего кадрового резерва кадров на должности муниципальной службы в органах местного самоуправления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 Повышение информационной открытости органов местного самоуправления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6. Создание на территории Богучарского муниципального района условий, способствующих развитию и функционированию социально ориентированных некоммерческих организаций, реализующих программы (проекты), а также создание прозрачной и конкурентной системы поддержки негосударственных некоммерческих организаций</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Издание нормативных правовых актов района, не противоречащих действующему законодательству.</w:t>
      </w:r>
    </w:p>
    <w:p w:rsidR="003F7FC2" w:rsidRPr="003F7FC2" w:rsidRDefault="003F7FC2" w:rsidP="003F7FC2">
      <w:pPr>
        <w:widowControl w:val="0"/>
        <w:adjustRightInd w:val="0"/>
        <w:spacing w:after="0" w:line="240" w:lineRule="auto"/>
        <w:ind w:firstLine="709"/>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 xml:space="preserve"> 9. Совершенствование системы экстренного реагирования в ЧС.</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 Усиление антитеррористической защищенности объектов социальной сферы и содействие правоохранительным органам в выявлении правонарушений и преступлений.</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Паспорт муниципальной программы и ее мероприятий содержат описание ожидаемых результатов их реализации, а также количественные характеристики в виде целевых индикаторов и показателей муниципальной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Достижение целевых значений показателей (индикаторов) муниципальной программы обеспечивается при условии соблюдения показателей прогноза социально-экономического развития Богучарского района на долгосрочный период до 2035 года. В случае отклонения фактических показателей социально-экономического развития от прогнозируемых, целевые значения показателей подлежат соответствующей корректировке.</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Показатели (индикаторы), характеризующие достижение цели и решение поставленных задач приведены в приложении 1 к настоящей Программе.</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xml:space="preserve"> Обеспечение устойчивого развития и повышения эффективности муниципальной службы, развитие нормативной правовой базы деятельности органов местного самоуправления муниципального района, регламентирующей вопросы муниципального управления, совершенствование и повышение уровня профессионального развития кадрового состава, а также развитие материально-технической базы, обеспечение благоприятных условий труда работников характеризуется следующими индикаторами: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1.Отношение дефицита районного бюджета (за вычетом поступлений от продажи акций и иных форм участия в капитале, находящихся в собственности Богучарского муниципального района, и снижения остатков средств на счетах по учету средств районного бюджета) к годовому объему доходов районного бюджета без учета объема безвозмездных поступлений, характеризуется:</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впроцентном отношение, значение данного показателя не должно превышать 10 %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Муниципальный долг Богучарского района в % к годовому объему доходов районного бюджета без учета объема безвозмездных поступлений, характеризуется:</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xml:space="preserve"> как отношение объема муниципального долга Богучарского района на конец года к годовому объему доходов районного бюджета без учета объема безвозмездных поступлений за соответствующий год, значение указанного показателя не должно превышать 100%.</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3. Удовлетворенность граждан деятельностью органов местного самоуправления муниципального района</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xml:space="preserve">4. Обеспечение профессиональной подготовки (переподготовки и повышение квалификации) кадрового состава ежегодно в объеме не менее 5 % от общей численности </w:t>
      </w:r>
      <w:r w:rsidRPr="003F7FC2">
        <w:rPr>
          <w:rFonts w:ascii="Times New Roman" w:eastAsia="Calibri" w:hAnsi="Times New Roman" w:cs="Times New Roman"/>
          <w:sz w:val="24"/>
          <w:szCs w:val="24"/>
        </w:rPr>
        <w:lastRenderedPageBreak/>
        <w:t>(процент, %.)</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Расчет показателя производится по формуле:</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xml:space="preserve">ПК = Чпк / Ор х 100%, где </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xml:space="preserve">ПК – уровень профессиональной подготовки (переподготовки и повышение квалификации) кадрового состава </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Чпк – число работников, прошедших курс повышения квалификации в отчетном году</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xml:space="preserve">Ор – общее число работников </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5.Повышение информационной открытости органов местного самоуправления Богучарского муниципального района характеризуется:</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числом полос в печатных СМИ, (единиц - ед.).</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6. Создание на территории Богучарского муниципального района условий, способствующих развитию и функционированию социально ориентированных некоммерческих организаций, реализующих программы (проекты), а также создание прозрачной и конкурентной системы поддержки негосударственных некоммерческих организаций характеризуется:</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количеством СОНКО, которым была оказана поддержка за счет бюджета Богучарского муниципального района Воронежской области, включая субсидии из областного бюджета, (единиц – ед.).</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xml:space="preserve"> 7. Количество рассмотренных протоколов об административных правонарушениях.</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8. Поддержка общественной инициативы населения путем развития системы территориального общественного самоуправления характеризуется:</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xml:space="preserve">количеством реализованных проектов ТОС (в год), (единиц – ед.). </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xml:space="preserve">9. </w:t>
      </w:r>
      <w:r w:rsidRPr="003F7FC2">
        <w:rPr>
          <w:rFonts w:ascii="Times New Roman" w:eastAsia="Times New Roman" w:hAnsi="Times New Roman" w:cs="Times New Roman"/>
          <w:sz w:val="24"/>
          <w:szCs w:val="24"/>
          <w:lang w:eastAsia="ru-RU"/>
        </w:rPr>
        <w:t>Снижение количества пострадавшего населения от ЧС, пожаров.</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xml:space="preserve"> Реализация муниципальной программы Богучарского муниципального района «Муниципальное управление и гражданское общество» позволит получить к 2024 году следующий социально-экономический эффект: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1.Обеспечение долгосрочной сбалансированности районного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2. Укрепление доверия граждан к деятельности органов местного самоуправления городского округа, выражающееся в объеме не менее 65 % от числа опрошенных.</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xml:space="preserve"> 3. Укрепление кадрового потенциала, повышение профессионального уровня работников органов местного самоуправления городского округа в объеме не менее 80% от общей численности. </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xml:space="preserve"> 4. Качественное информационно-аналитическое обеспечение деятельности администрации городского округа, обеспечивающееся числом полос в печатных СМИ в количестве 87 в год. </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xml:space="preserve"> 5. Количество СОНКО, которым была оказана поддержка за счет бюджета Борисоглебского городского округа Воронежской области, включая субсидии из областного бюджета, не менее 2.</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xml:space="preserve"> 6. Реализацию социальных значимых общественных инициатив населения, реализуемых посредством деятельности ТОС, в объеме не менее 4 в год.</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 Увеличение доли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к 2025 году до 95</w:t>
      </w:r>
      <w:proofErr w:type="gramStart"/>
      <w:r w:rsidRPr="003F7FC2">
        <w:rPr>
          <w:rFonts w:ascii="Times New Roman" w:eastAsia="Times New Roman" w:hAnsi="Times New Roman" w:cs="Times New Roman"/>
          <w:sz w:val="24"/>
          <w:szCs w:val="24"/>
          <w:lang w:eastAsia="ru-RU"/>
        </w:rPr>
        <w:t>% .</w:t>
      </w:r>
      <w:proofErr w:type="gramEnd"/>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8. Снижение рисков возникновения ЧС для населения в местах, подверженных воздействию неблагоприятных факторов.</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Times New Roman" w:hAnsi="Times New Roman" w:cs="Times New Roman"/>
          <w:sz w:val="24"/>
          <w:szCs w:val="24"/>
          <w:lang w:eastAsia="ru-RU"/>
        </w:rPr>
        <w:t xml:space="preserve"> 9. Снижение возможности совершения террористических актов на территории муниципального района, создание системы технической защиты объектов социальной сферы, образования, здравоохранения и объектов с массовым пребыванием граждан.</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3. Обоснование выделения подпрограмм муниципальной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Основные подпрограммы муниципальной программы выделены исходя из цели, содержания и с учетом специфики механизмов, применяемых для решения определенных задач.</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Решение задач, связанных с составлением и исполнением районного бюджета, контролем за его исполнением, осуществлением бюджетного учета, составлением бюджетной отчетности, развитием межбюджетных отношений предусмотрено подпрограммой «Управление муниципальными финансами».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Решение задач, связанных с деятельностью Совета народных депутатов Богучарского муниципального района, администрации Богучарского муниципального района, направленную на удовлетворение потребности населения в социально значимых услугах и работах, а также эффективное и результативное решение вопросов местного значения выделено в подпрограмму «Обеспечение деятельности органов местного самоуправления Богучарского муниципального района».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Решение задач, связанных с предоставлением населению и юридическим лицам качественных муниципальных услуг выделено в подпрограмму «Повышение качества предоставляемых государственных и муниципальных услуг в Богучарском муниципальном районе».</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Решение задач, связанных с развитием гражданского общества, созданием правовых, экономических и организационных условий для НКО, финансовым обеспечением подведомственных учреждением выделены в подпрограмму «Развитие гражданского общества в Богучарском муниципальном районе».</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Решение задач, связанных с повышением безопасности населения от угроз природного и техногенного характера, а также обеспечением необходимых условий для безопасности жизнедеятельности и предотвращение экономического ущерба от ЧС, снижения количества пожаров, гибели людей на пожарах, обеспечения безопасности людей на водных объектах, связанных с противодействием терроризму и экстремизму, а также защита жизни граждан, проживающих на территории Богучарского муниципального района от террористических иэкстремистских актов выделены в подпрограмму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 Обобщенная характеристика основных мероприятий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Достижение цели и решение задач муниципальной программы обеспечивается реализацией основных мероприятий, направленных на формирование стабильной финансовой основы для исполнения расходных обязательств Богучарского района и поселений.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Значения целевых показателей (индикаторов) муниципальной программы на весь срок ее реализации приведены в приложении 1.</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Перечень основных мероприятий муниципальной программы приведен в приложении 2.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5.Обобщенная характеристика мер муниципального регулирования.</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состоящей из принимаемых и корректируемых ежегодно либо по необходимости законодательных и иных нормативных правовых актов Богучарского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Сведения об основных мерах правового регулирования в сфере реализации муниципальной программы приведены в приложении 3.</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6. Финансовое обеспечение реализации муниципальной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Финансовые ресурсы, необходимые для реализации муниципальной программы в 2020 - 2022 годах, соответствуют объемам бюджетных ассигнований, предусмотренным решения Совета народных депутатов Богучарского муниципального района о районном бюджете на </w:t>
      </w:r>
      <w:r w:rsidRPr="003F7FC2">
        <w:rPr>
          <w:rFonts w:ascii="Times New Roman" w:eastAsia="Times New Roman" w:hAnsi="Times New Roman" w:cs="Times New Roman"/>
          <w:sz w:val="24"/>
          <w:szCs w:val="24"/>
          <w:lang w:eastAsia="ru-RU"/>
        </w:rPr>
        <w:lastRenderedPageBreak/>
        <w:t xml:space="preserve">2020 год и на плановый период 2021 и 2022 годов. На 2023-2025 годы объемы бюджетных ассигнований рассчитаны исходя из объемов бюджетных ассигнований на продление обязательств длящегося характера.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Расходы районного бюджета на реализацию муниципальной программы приведены в приложении 4. 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муниципальной программы приведено в приложении 5.</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 Анализ рисков реализации муниципальной программы и описание мер управления рисками реализации муниципальной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Основным финансовым риском реализации муниципальной программы является существенное ухудшение параметров экономической конъюнктуры района, что повлечет за собой увеличение дефицита районного бюджета, увеличение объема муниципального долга и стоимости его обслуживания. Кроме того, имеются риски использования при формировании документов стратегического планирования (в том числе муниципальных программ) прогноза расходов, не соответствующего прогнозу доходов районного бюджета.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власти Богучарского района, а также увязки с мерами правового регулирования в рамках других муниципальных программ Богучарского района (прежде всего, в сфере стратегического планирования, экономического регулирования, управления муниципальным имуществом, муниципальных закупок и т.д.).</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На результат реализации программы может влиять изменение бюджетного и налогового законодательства Российской Федерации, Воронежской области.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Оценка эффективности реализации муниципальной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Оценка эффективности реализации муниципальной программы будет осуществляться путем ежегодного сопоставления:</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фактических (в сопоставимых условиях) и планируемых значений целевых индикаторов муниципальной программы (целевой параметр – 80%);</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фактических (в сопоставимых условиях) и планируемых объемов расходов районного бюджета на реализацию муниципальной программы и ее основных мероприятий (целевой параметр не менее 80%);</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числа выполненных и планируемых мероприятий, предусмотренных планом реализации муниципальной программы (целевой параметр – 80%).</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Муниципальная подпрограмма</w:t>
      </w: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«Управление финансами Богучарского муниципального района»</w:t>
      </w: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Паспорт</w:t>
      </w: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sz w:val="24"/>
          <w:szCs w:val="24"/>
          <w:lang w:eastAsia="ru-RU"/>
        </w:rPr>
        <w:t>подпрограммы «Управление финансами Богучарского муниципального района» муниципальной программы «Муниципальное управление и гражданское общество»</w:t>
      </w:r>
    </w:p>
    <w:tbl>
      <w:tblPr>
        <w:tblW w:w="0" w:type="dxa"/>
        <w:jc w:val="right"/>
        <w:tblLayout w:type="fixed"/>
        <w:tblCellMar>
          <w:left w:w="40" w:type="dxa"/>
          <w:right w:w="40" w:type="dxa"/>
        </w:tblCellMar>
        <w:tblLook w:val="00A0" w:firstRow="1" w:lastRow="0" w:firstColumn="1" w:lastColumn="0" w:noHBand="0" w:noVBand="0"/>
      </w:tblPr>
      <w:tblGrid>
        <w:gridCol w:w="2741"/>
        <w:gridCol w:w="1229"/>
        <w:gridCol w:w="2086"/>
        <w:gridCol w:w="1937"/>
        <w:gridCol w:w="2087"/>
        <w:gridCol w:w="100"/>
      </w:tblGrid>
      <w:tr w:rsidR="003F7FC2" w:rsidRPr="003F7FC2" w:rsidTr="003F7FC2">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Наименование подпрограммы </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Управление финансами Богучарского муниципального района</w:t>
            </w:r>
          </w:p>
        </w:tc>
      </w:tr>
      <w:tr w:rsidR="003F7FC2" w:rsidRPr="003F7FC2" w:rsidTr="003F7FC2">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Исполнители подпрограммы </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r>
      <w:tr w:rsidR="003F7FC2" w:rsidRPr="003F7FC2" w:rsidTr="003F7FC2">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Основные мероприятия, входящие в состав подпрограммы муниципальной </w:t>
            </w:r>
            <w:r w:rsidRPr="003F7FC2">
              <w:rPr>
                <w:rFonts w:ascii="Times New Roman" w:eastAsia="Times New Roman" w:hAnsi="Times New Roman" w:cs="Times New Roman"/>
                <w:sz w:val="24"/>
                <w:szCs w:val="24"/>
                <w:lang w:eastAsia="ru-RU"/>
              </w:rPr>
              <w:lastRenderedPageBreak/>
              <w:t>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1. Управление муниципальным долгом Богучарского района.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Выравнивание бюджетной обеспеченности бюджетов поселений.</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Поддержка мер по обеспечению сбалансированности бюджетов поселений</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4. Финансовое обеспечение деятельности финансового отдела администрации Богучарского района».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5. Финансовое обеспечение выполнения других расходных обязательств финансового отдела администрации Богучарского района </w:t>
            </w:r>
          </w:p>
        </w:tc>
      </w:tr>
      <w:tr w:rsidR="003F7FC2" w:rsidRPr="003F7FC2" w:rsidTr="003F7FC2">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p>
        </w:tc>
      </w:tr>
      <w:tr w:rsidR="003F7FC2" w:rsidRPr="003F7FC2" w:rsidTr="003F7FC2">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p>
        </w:tc>
      </w:tr>
      <w:tr w:rsidR="003F7FC2" w:rsidRPr="003F7FC2" w:rsidTr="003F7FC2">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Цель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Обеспечение долгосрочной сбалансированности и устойчивости бюджетной системы Богучарского района, создание равных условий для исполнения расходных обязательств бюджетов поселений Богучарского района, повышение качества управления муниципальными финансами Богучарского района</w:t>
            </w:r>
          </w:p>
        </w:tc>
      </w:tr>
      <w:tr w:rsidR="003F7FC2" w:rsidRPr="003F7FC2" w:rsidTr="003F7FC2">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Задачи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Организация бюджетного процесса;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2.Обеспечение сбалансированности и устойчивости бюджетной системы Богучарского района;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Развитие системы межбюджетных отношений и повышение эффективности управления муниципальными финансами.</w:t>
            </w:r>
          </w:p>
        </w:tc>
      </w:tr>
      <w:tr w:rsidR="003F7FC2" w:rsidRPr="003F7FC2" w:rsidTr="003F7FC2">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Целевые индикаторы и показатели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Дефицит районного бюджета по отношению к годовому объему доходов районного бюджета без учета утвержденного объема безвозмездных поступлений.</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Муниципальный долг Богучарского районав % к годовому объему доходов районного бюджета без учета объема безвозмездных поступлений.</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Степень сокращения дифференциации бюджетной обеспеченности между бюджетами поселений Богучарского района вследствие выравнивания их бюджетной обеспеченности.</w:t>
            </w:r>
          </w:p>
        </w:tc>
      </w:tr>
      <w:tr w:rsidR="003F7FC2" w:rsidRPr="003F7FC2" w:rsidTr="003F7FC2">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Этапы и сроки реализации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На постоянной основе 01.01.2019 — 31.12.2025</w:t>
            </w:r>
          </w:p>
        </w:tc>
      </w:tr>
      <w:tr w:rsidR="003F7FC2" w:rsidRPr="003F7FC2" w:rsidTr="003F7FC2">
        <w:trPr>
          <w:gridAfter w:val="1"/>
          <w:wAfter w:w="100" w:type="dxa"/>
          <w:jc w:val="right"/>
        </w:trPr>
        <w:tc>
          <w:tcPr>
            <w:tcW w:w="2741" w:type="dxa"/>
            <w:vMerge w:val="restart"/>
            <w:tcBorders>
              <w:top w:val="single" w:sz="6" w:space="0" w:color="auto"/>
              <w:left w:val="single" w:sz="6" w:space="0" w:color="auto"/>
              <w:bottom w:val="nil"/>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Объемы и источники финансирования подпрограммы муниципальной программы (в </w:t>
            </w:r>
            <w:r w:rsidRPr="003F7FC2">
              <w:rPr>
                <w:rFonts w:ascii="Times New Roman" w:eastAsia="Times New Roman" w:hAnsi="Times New Roman" w:cs="Times New Roman"/>
                <w:sz w:val="24"/>
                <w:szCs w:val="24"/>
                <w:lang w:eastAsia="ru-RU"/>
              </w:rPr>
              <w:lastRenderedPageBreak/>
              <w:t>действующих ценах каждого года реализации муниципальной подпрограммы)</w:t>
            </w:r>
          </w:p>
        </w:tc>
        <w:tc>
          <w:tcPr>
            <w:tcW w:w="7339" w:type="dxa"/>
            <w:gridSpan w:val="4"/>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Объем бюджетных ассигнований на реализацию муниципальной подпрограммы составляет 262 040тыс. рублей, в том числе средства федерального бюджета 0 тыс. руб., средства областного бюджета – 726,5 тыс. рублей, средства районного бюджета составляет – 261 313,5 тыс. руб.;</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Объем бюджетных ассигнований на реализацию муниципальной подпрограммы по годам составляет (тыс. руб.):</w:t>
            </w:r>
          </w:p>
        </w:tc>
      </w:tr>
      <w:tr w:rsidR="003F7FC2" w:rsidRPr="003F7FC2" w:rsidTr="003F7FC2">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229"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Год</w:t>
            </w:r>
          </w:p>
        </w:tc>
        <w:tc>
          <w:tcPr>
            <w:tcW w:w="2086"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Всего</w:t>
            </w:r>
          </w:p>
        </w:tc>
        <w:tc>
          <w:tcPr>
            <w:tcW w:w="1937"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Областной бюджет</w:t>
            </w:r>
          </w:p>
        </w:tc>
        <w:tc>
          <w:tcPr>
            <w:tcW w:w="2087"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Районный бюджет</w:t>
            </w:r>
          </w:p>
        </w:tc>
      </w:tr>
      <w:tr w:rsidR="003F7FC2" w:rsidRPr="003F7FC2" w:rsidTr="003F7FC2">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229"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2019</w:t>
            </w:r>
          </w:p>
        </w:tc>
        <w:tc>
          <w:tcPr>
            <w:tcW w:w="2086"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45 441,1</w:t>
            </w:r>
          </w:p>
        </w:tc>
        <w:tc>
          <w:tcPr>
            <w:tcW w:w="1937"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180,5</w:t>
            </w:r>
          </w:p>
        </w:tc>
        <w:tc>
          <w:tcPr>
            <w:tcW w:w="2087"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45 260,6</w:t>
            </w:r>
          </w:p>
        </w:tc>
      </w:tr>
      <w:tr w:rsidR="003F7FC2" w:rsidRPr="003F7FC2" w:rsidTr="003F7FC2">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229"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2020</w:t>
            </w:r>
          </w:p>
        </w:tc>
        <w:tc>
          <w:tcPr>
            <w:tcW w:w="2086"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102 524,7</w:t>
            </w:r>
          </w:p>
        </w:tc>
        <w:tc>
          <w:tcPr>
            <w:tcW w:w="1937"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182,0</w:t>
            </w:r>
          </w:p>
        </w:tc>
        <w:tc>
          <w:tcPr>
            <w:tcW w:w="2087"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102 342,7</w:t>
            </w:r>
          </w:p>
        </w:tc>
      </w:tr>
      <w:tr w:rsidR="003F7FC2" w:rsidRPr="003F7FC2" w:rsidTr="003F7FC2">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229"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2021</w:t>
            </w:r>
          </w:p>
        </w:tc>
        <w:tc>
          <w:tcPr>
            <w:tcW w:w="2086"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21 662,5</w:t>
            </w:r>
          </w:p>
        </w:tc>
        <w:tc>
          <w:tcPr>
            <w:tcW w:w="1937"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182,0</w:t>
            </w:r>
          </w:p>
        </w:tc>
        <w:tc>
          <w:tcPr>
            <w:tcW w:w="2087"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21 480,5</w:t>
            </w:r>
          </w:p>
        </w:tc>
      </w:tr>
      <w:tr w:rsidR="003F7FC2" w:rsidRPr="003F7FC2" w:rsidTr="003F7FC2">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229"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2022</w:t>
            </w:r>
          </w:p>
        </w:tc>
        <w:tc>
          <w:tcPr>
            <w:tcW w:w="2086"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22 085,1</w:t>
            </w:r>
          </w:p>
        </w:tc>
        <w:tc>
          <w:tcPr>
            <w:tcW w:w="1937"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182,0</w:t>
            </w:r>
          </w:p>
        </w:tc>
        <w:tc>
          <w:tcPr>
            <w:tcW w:w="2087"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21 903,1</w:t>
            </w:r>
          </w:p>
        </w:tc>
      </w:tr>
      <w:tr w:rsidR="003F7FC2" w:rsidRPr="003F7FC2" w:rsidTr="003F7FC2">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229"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2023</w:t>
            </w:r>
          </w:p>
        </w:tc>
        <w:tc>
          <w:tcPr>
            <w:tcW w:w="2086"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23 084,2</w:t>
            </w:r>
          </w:p>
        </w:tc>
        <w:tc>
          <w:tcPr>
            <w:tcW w:w="1937" w:type="dxa"/>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2087"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23 084,2</w:t>
            </w:r>
          </w:p>
        </w:tc>
      </w:tr>
      <w:tr w:rsidR="003F7FC2" w:rsidRPr="003F7FC2" w:rsidTr="003F7FC2">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229"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2024</w:t>
            </w:r>
          </w:p>
        </w:tc>
        <w:tc>
          <w:tcPr>
            <w:tcW w:w="2086"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23 437,1</w:t>
            </w:r>
          </w:p>
        </w:tc>
        <w:tc>
          <w:tcPr>
            <w:tcW w:w="1937" w:type="dxa"/>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2087"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23 437,1</w:t>
            </w:r>
          </w:p>
        </w:tc>
      </w:tr>
      <w:tr w:rsidR="003F7FC2" w:rsidRPr="003F7FC2" w:rsidTr="003F7FC2">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229"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2025</w:t>
            </w:r>
          </w:p>
        </w:tc>
        <w:tc>
          <w:tcPr>
            <w:tcW w:w="2086"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23 805,3</w:t>
            </w:r>
          </w:p>
        </w:tc>
        <w:tc>
          <w:tcPr>
            <w:tcW w:w="1937" w:type="dxa"/>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2087"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23 805,3</w:t>
            </w:r>
          </w:p>
        </w:tc>
      </w:tr>
      <w:tr w:rsidR="003F7FC2" w:rsidRPr="003F7FC2" w:rsidTr="003F7FC2">
        <w:trPr>
          <w:trHeight w:val="1663"/>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Ожидаемые конечные результаты реализации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Обеспечение долгосрочной сбалансированности районного бюджета, усиление взаимосвязи стратегического и бюджетного планирования, повышения качества и объективности планирования бюджетных ассигнований</w:t>
            </w:r>
          </w:p>
        </w:tc>
        <w:tc>
          <w:tcPr>
            <w:tcW w:w="100" w:type="dxa"/>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bl>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1.1. Общая характеристика сферы реализации муниципальной подпрограммы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Современное состояние и развитие системы управления муниципальными финансами в Богучарском районе характеризуется проведением ответственной и прозрачной бюджетной политики, исполнением в полном объеме принятых бюджетных обязательств.</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Воронежской области процессы реформирования бюджетного сектора и повышения качества управления государственными и муниципальными финансами прошли несколько этапов развития. Результат данных реформ - формирование современной системы управления общественными (государственными и муниципальными) финансами, в том числе:</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создание четкой законодательной регламентации процесса формирования и исполнения районного бюджета, осуществления финансового контроля за использованием бюджетных средств;</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осуществление перехода от годового к среднесрочному формированию районного бюджета на трехлетний период;</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внедрение системы казначейского исполнения районного бюджета;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модернизация системы бюджетного учета и отчетности;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создание системы учета расходных обязательств Богучарского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обеспечение прозрачности бюджетной системы и публичности бюджетного процесса в Богучарском районе;</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осуществление автоматизации бюджетного процесса Богучарского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введение формализованных методик распределения межбюджетных трансфертов;</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Финансовое обеспечение деятельности казенного учреждения осуществляется за счет средств районного бюджета на основании бюджетной сметы.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В рамках реализации Федерального закона от 06.10.2006 № 131-ФЗ «Об общих принципах организации местного самоуправления в Российской Федерации» отмечено, что для многих бюджетов поселений сохраняется значительная степень зависимости от финансовой помощи за счет бюджетных ассигнований районного бюджета. Неравномерность распределения налоговой базы в разрезе поселений, связанная с различиями поселений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резкую дифференциацию бюджетной обеспеченности. В этих условиях для создания равных финансовых возможностей поселений по эффективному осуществлению ими полномочий по </w:t>
      </w:r>
      <w:r w:rsidRPr="003F7FC2">
        <w:rPr>
          <w:rFonts w:ascii="Times New Roman" w:eastAsia="Times New Roman" w:hAnsi="Times New Roman" w:cs="Times New Roman"/>
          <w:sz w:val="24"/>
          <w:szCs w:val="24"/>
          <w:lang w:eastAsia="ru-RU"/>
        </w:rPr>
        <w:lastRenderedPageBreak/>
        <w:t>решению вопросов местного значения потребуется совершенствование механизмов распределения межбюджетных трансфертов.</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Межбюджетные отношения в Воронежской области формируются в рамках Закона Воронежской области от 17.11.2005 № 68-ОЗ «О межбюджетных отношениях органов государственной власти и органов местного самоуправления в Воронежской области».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Сложившаяся структура межбюджетных трансфертов создает условия для устойчивого социально-экономического развития поселений в Богучарском районе Воронежской области.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Вопрос совершенствования системы управления муниципальными финансами и межбюджетными отношениями носит комплексный характер и требует для своего решения согласованных действий органов государственной власти, органов местного самоуправления муниципального района и поселений.</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1.2. Приоритеты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муниципальной подпрограммы, сроков и этапов реализации муниципальной подпрограммы.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Целью муниципальной подпрограммы является обеспечение долгосрочной сбалансированности и устойчивости бюджетной системы Богучарского района, создание равных условий для исполнения расходных обязательств бюджетов поселений, повышение качества управления муниципальными финансами.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Приоритеты в сфере реализации муниципальной подпрограммы определены: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 Стратегией социально-экономического развития Богучарского района на период до 2035 года;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ежегодными Бюджетными посланиями Президента Российской Федерации Федеральному Собранию Российской Федерации;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основными направлениями бюджетной и налоговой политики Российской Федерации, Воронежской области, Богучарского района на очередной финансовый год и плановый период.</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соответствии с указанными документами сформированы следующие приоритеты в сфере реализации муниципальной подпрограммы.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Обеспечение долгосрочной сбалансированности и устойчивости бюджетной системы Богучарского района путем:</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формирования бюджетов с учетом долгосрочного прогноза основных параметров бюджетной системы Богучарского района, основанных на реалистичных оценках;</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полноты учета и прогнозирования финансовых ресурсов, которые могут быть направлены на достижение целей;</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планирования бюджетных ассигнований исходя из необходимости безусловного исполнения действующих расходных обязательств;</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соблюдения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проведения систематического анализа и оценки рисков для бюджетной системы Богучарского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Эффективное управление муниципальным долгом Богучарского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3) Совершенствование подходов к предоставлению межбюджетных трансфертов из районного бюджета бюджетам поселений с целью повышения эффективности их </w:t>
      </w:r>
      <w:r w:rsidRPr="003F7FC2">
        <w:rPr>
          <w:rFonts w:ascii="Times New Roman" w:eastAsia="Times New Roman" w:hAnsi="Times New Roman" w:cs="Times New Roman"/>
          <w:sz w:val="24"/>
          <w:szCs w:val="24"/>
          <w:lang w:eastAsia="ru-RU"/>
        </w:rPr>
        <w:lastRenderedPageBreak/>
        <w:t>предоставления и использования.</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 Создание условий для устойчивого исполнения бюджетов поселений.</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Достижение цели муниципальной подпрограммы будет осуществляться путем решения задач в рамках соответствующих мероприятий.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Состав целей, задач и мероприятий муниципальной подпрограммы приведен в ее паспорте.</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Достижение цели каждого мероприятия муниципальной подпрограммы требует решения комплекса задач.</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Паспорт муниципальной подпрограммы и ее мероприятий содержат описание ожидаемых результатов их реализации, а также количественные характеристики в виде целевых индикаторов и показателей муниципальной подпрограммы.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Достижение запланированных результатов муниципальной подпрограммы характеризуется следующими целевыми показателями (индикаторами):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Отношение дефицита районного бюджета к годовому объему доходов районного бюджета без учета объема безвозмездных поступлений.</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Значение указанного показателя планируется сохранить на экономически безопасном уровне.</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Муниципальный долг Богучарского района в % к годовому объему доходов районного бюджета без учета объема безвозмездных поступлений.</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Показатель рассчитывается как отношение объема муниципального долга Богучарского района на конец года к годовому объему доходов районного бюджета без учета объема безвозмездных поступлений за соответствующий год. Значение указанного показателя не должно превышать 100%.</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Степень сокращения дифференциации бюджетной обеспеченности между бюджетами поселений вследствие выравнивания их бюджетной обеспеченности (Сд):</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БОмр</w:t>
      </w:r>
      <w:r w:rsidRPr="003F7FC2">
        <w:rPr>
          <w:rFonts w:ascii="Times New Roman" w:eastAsia="Times New Roman" w:hAnsi="Times New Roman" w:cs="Times New Roman"/>
          <w:sz w:val="24"/>
          <w:szCs w:val="24"/>
          <w:vertAlign w:val="subscript"/>
          <w:lang w:eastAsia="ru-RU"/>
        </w:rPr>
        <w:t>max</w:t>
      </w:r>
      <w:r w:rsidRPr="003F7FC2">
        <w:rPr>
          <w:rFonts w:ascii="Times New Roman" w:eastAsia="Times New Roman" w:hAnsi="Times New Roman" w:cs="Times New Roman"/>
          <w:sz w:val="24"/>
          <w:szCs w:val="24"/>
          <w:lang w:eastAsia="ru-RU"/>
        </w:rPr>
        <w:t>/БОмр</w:t>
      </w:r>
      <w:r w:rsidRPr="003F7FC2">
        <w:rPr>
          <w:rFonts w:ascii="Times New Roman" w:eastAsia="Times New Roman" w:hAnsi="Times New Roman" w:cs="Times New Roman"/>
          <w:sz w:val="24"/>
          <w:szCs w:val="24"/>
          <w:vertAlign w:val="subscript"/>
          <w:lang w:eastAsia="ru-RU"/>
        </w:rPr>
        <w:t>min</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Сд =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vertAlign w:val="subscript"/>
          <w:lang w:eastAsia="ru-RU"/>
        </w:rPr>
      </w:pPr>
      <w:r w:rsidRPr="003F7FC2">
        <w:rPr>
          <w:rFonts w:ascii="Times New Roman" w:eastAsia="Times New Roman" w:hAnsi="Times New Roman" w:cs="Times New Roman"/>
          <w:sz w:val="24"/>
          <w:szCs w:val="24"/>
          <w:lang w:eastAsia="ru-RU"/>
        </w:rPr>
        <w:t>БО2мр</w:t>
      </w:r>
      <w:r w:rsidRPr="003F7FC2">
        <w:rPr>
          <w:rFonts w:ascii="Times New Roman" w:eastAsia="Times New Roman" w:hAnsi="Times New Roman" w:cs="Times New Roman"/>
          <w:sz w:val="24"/>
          <w:szCs w:val="24"/>
          <w:vertAlign w:val="subscript"/>
          <w:lang w:eastAsia="ru-RU"/>
        </w:rPr>
        <w:t>max</w:t>
      </w:r>
      <w:r w:rsidRPr="003F7FC2">
        <w:rPr>
          <w:rFonts w:ascii="Times New Roman" w:eastAsia="Times New Roman" w:hAnsi="Times New Roman" w:cs="Times New Roman"/>
          <w:sz w:val="24"/>
          <w:szCs w:val="24"/>
          <w:lang w:eastAsia="ru-RU"/>
        </w:rPr>
        <w:t xml:space="preserve"> /БО2мр</w:t>
      </w:r>
      <w:r w:rsidRPr="003F7FC2">
        <w:rPr>
          <w:rFonts w:ascii="Times New Roman" w:eastAsia="Times New Roman" w:hAnsi="Times New Roman" w:cs="Times New Roman"/>
          <w:sz w:val="24"/>
          <w:szCs w:val="24"/>
          <w:vertAlign w:val="subscript"/>
          <w:lang w:eastAsia="ru-RU"/>
        </w:rPr>
        <w:t>min</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где:</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БОп</w:t>
      </w:r>
      <w:r w:rsidRPr="003F7FC2">
        <w:rPr>
          <w:rFonts w:ascii="Times New Roman" w:eastAsia="Times New Roman" w:hAnsi="Times New Roman" w:cs="Times New Roman"/>
          <w:sz w:val="24"/>
          <w:szCs w:val="24"/>
          <w:vertAlign w:val="subscript"/>
          <w:lang w:eastAsia="ru-RU"/>
        </w:rPr>
        <w:t>max</w:t>
      </w:r>
      <w:r w:rsidRPr="003F7FC2">
        <w:rPr>
          <w:rFonts w:ascii="Times New Roman" w:eastAsia="Times New Roman" w:hAnsi="Times New Roman" w:cs="Times New Roman"/>
          <w:sz w:val="24"/>
          <w:szCs w:val="24"/>
          <w:lang w:eastAsia="ru-RU"/>
        </w:rPr>
        <w:t xml:space="preserve"> - наибольший уровень бюджетной обеспеченности поселения до распределения дотаций на выравнивание бюджетной обеспеченности поселений;</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БОп</w:t>
      </w:r>
      <w:r w:rsidRPr="003F7FC2">
        <w:rPr>
          <w:rFonts w:ascii="Times New Roman" w:eastAsia="Times New Roman" w:hAnsi="Times New Roman" w:cs="Times New Roman"/>
          <w:sz w:val="24"/>
          <w:szCs w:val="24"/>
          <w:vertAlign w:val="subscript"/>
          <w:lang w:eastAsia="ru-RU"/>
        </w:rPr>
        <w:t>min</w:t>
      </w:r>
      <w:r w:rsidRPr="003F7FC2">
        <w:rPr>
          <w:rFonts w:ascii="Times New Roman" w:eastAsia="Times New Roman" w:hAnsi="Times New Roman" w:cs="Times New Roman"/>
          <w:sz w:val="24"/>
          <w:szCs w:val="24"/>
          <w:lang w:eastAsia="ru-RU"/>
        </w:rPr>
        <w:t xml:space="preserve"> - наименьший уровень бюджетной обеспеченности поселения до распределения дотаций на выравнивание бюджетной обеспеченности поселений;</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БО2п</w:t>
      </w:r>
      <w:r w:rsidRPr="003F7FC2">
        <w:rPr>
          <w:rFonts w:ascii="Times New Roman" w:eastAsia="Times New Roman" w:hAnsi="Times New Roman" w:cs="Times New Roman"/>
          <w:sz w:val="24"/>
          <w:szCs w:val="24"/>
          <w:vertAlign w:val="subscript"/>
          <w:lang w:eastAsia="ru-RU"/>
        </w:rPr>
        <w:t>max</w:t>
      </w:r>
      <w:r w:rsidRPr="003F7FC2">
        <w:rPr>
          <w:rFonts w:ascii="Times New Roman" w:eastAsia="Times New Roman" w:hAnsi="Times New Roman" w:cs="Times New Roman"/>
          <w:sz w:val="24"/>
          <w:szCs w:val="24"/>
          <w:lang w:eastAsia="ru-RU"/>
        </w:rPr>
        <w:t xml:space="preserve"> - наибольший уровень бюджетной обеспеченности поселения после распределения дотаций на выравнивание бюджетной обеспеченности поселений;</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БО2п</w:t>
      </w:r>
      <w:r w:rsidRPr="003F7FC2">
        <w:rPr>
          <w:rFonts w:ascii="Times New Roman" w:eastAsia="Times New Roman" w:hAnsi="Times New Roman" w:cs="Times New Roman"/>
          <w:sz w:val="24"/>
          <w:szCs w:val="24"/>
          <w:vertAlign w:val="subscript"/>
          <w:lang w:eastAsia="ru-RU"/>
        </w:rPr>
        <w:t>min</w:t>
      </w:r>
      <w:r w:rsidRPr="003F7FC2">
        <w:rPr>
          <w:rFonts w:ascii="Times New Roman" w:eastAsia="Times New Roman" w:hAnsi="Times New Roman" w:cs="Times New Roman"/>
          <w:sz w:val="24"/>
          <w:szCs w:val="24"/>
          <w:lang w:eastAsia="ru-RU"/>
        </w:rPr>
        <w:t xml:space="preserve"> - наименьший уровень бюджетной обеспеченности поселения после распределения дотаций на выравнивание бюджетной обеспеченности поселений.</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Достижение целевых значений показателей (индикаторов) муниципальной под программы обеспечивается при условии соблюдения показателей прогноза социально-экономического развития Богучарского района на долгосрочный период до 2035 года. В случае отклонения фактических показателей социально-экономического развития от прогнозируемых, целевые значения показателей подлежат соответствующей корректировке.</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Ожидаемые результаты реализации муниципальной подпрограммы: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Обеспечение долгосрочной сбалансированности районного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Улучшение качества прогнозирования основных параметров районного бюджета.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Соблюдение требований бюджетного законодательства.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4. Обеспечение приемлемого и экономически обоснованного объема и структуры муниципального долга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6. Обеспечение открытости и прозрачности деятельности финансового отдела.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 Создание стимулов для развития налогового потенциала поселений район.</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Сокращение разрыва в бюджетной обеспеченности бюджетов поселений.</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9. Рост качества управления муниципальными финансами.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1.3. Обоснование выделения мероприятий муниципальной подпрограммы.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Основные мероприятия муниципальной подпрограммы выделены исходя из цели, содержания и с учетом специфики механизмов, применяемых для решения определенных задач.</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Решение задач, связанных с составлением и исполнением районного бюджета, контролем за его исполнением, осуществлением бюджетного учета и составлением бюджетной отчетности предусмотрено мероприятием «Управление муниципальными финансами».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Решение задач, связанных с развитием межбюджетных отношений будет осуществляться в рамках мероприятия «Совершенствование системы распределения межбюджетных трансфертов бюджетам поселений Богучарского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Для обеспечения достижения цели муниципальной подпрограммы на основе эффективной деятельности финансового отдела администрации Богучарского муниципального района в сфере финансово-бюджетной политики выделяется мероприятие по «Обеспечению реализации муниципальной подпрограммы». Реализация данного мероприятия способствует решению задач остальных мероприятий муниципальной подпрограммы.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1.4. Обобщенная характеристика основных мероприятий подпрограммы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Достижение цели и решение задач муниципальной подпрограммы обеспечивается реализацией основных мероприятий, направленных на формирование стабильной финансовой основы для исполнения расходных обязательств Богучарского района и поселений.</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Перечень основных мероприятий муниципальной подпрограммы приведен в приложении 2 муниципальной программы.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1.5. Обобщенная характеристика мер муниципального регулирования.</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качестве основных мер правового регулирования в рамках реализации муниципальной подпрограммы предусматриваются формирование и развитие нормативной правовой базы в сфере управления муниципальными финансами, состоящей из принимаемых и корректируемых ежегодно либо по необходимости законодательных и иных нормативных правовых актов Богучарского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1.6. Финансовое обеспечение реализации муниципальной подпрограммы.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Финансовые ресурсы, необходимые для реализации муниципальной подпрограммы в 2019-2025 годах, соответствуют объемам бюджетных ассигнований, предусмотренным решением Совета народных депутатов Богучарского муниципального района о районном </w:t>
      </w:r>
      <w:r w:rsidRPr="003F7FC2">
        <w:rPr>
          <w:rFonts w:ascii="Times New Roman" w:eastAsia="Times New Roman" w:hAnsi="Times New Roman" w:cs="Times New Roman"/>
          <w:sz w:val="24"/>
          <w:szCs w:val="24"/>
          <w:lang w:eastAsia="ru-RU"/>
        </w:rPr>
        <w:lastRenderedPageBreak/>
        <w:t xml:space="preserve">бюджете на 2020 год и на плановый период 2021 и 2022 годов. На 2023-2025 годы объемы бюджетных ассигнований рассчитаны исходя из объемов бюджетных ассигнований на продление обязательств длящегося характера.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Расходы районного бюджета на реализацию муниципальной подпрограммы приведены в приложении 4 муниципальной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приведено в приложении 5 муниципальной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Финансирование мероприятий муниципальной подпрограммы за счет средств государственных внебюджетных фондов и юридических лиц не предусматривается.</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1.7. Анализ рисков реализации муниципальной подпрограммы и описание мер управления рисками реализации муниципальной подпрограммы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Основным финансовым риском реализации муниципальной под программы является существенное ухудшение параметров экономической конъюнктуры района, что повлечет за собой увеличение дефицита районного бюджета, увеличение объема муниципального долга и стоимости его обслуживания. Кроме того, имеются риски использования при формировании документов стратегического планирования (в том числе муниципальных программ) прогноза расходов, не соответствующего прогнозу доходов районного бюджета.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власти Богучарского района, а также увязки с мерами правового регулирования в рамках других муниципальных программ Богучарского района (прежде всего, в сфере стратегического планирования, экономического регулирования, управления муниципальным имуществом, муниципальных закупок и т.д.).</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На результат реализации подпрограммы может влиять изменение бюджетного и налогового законодательства Российской Федерации, Воронежской области.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Для минимизации рисков реализации муниципальной подпрограммы необходима разработка программы повышения эффективности управления муниципальными финансами Богучарского района, а также проведение оперативного мониторинга качества финансового менеджмента и анализа бюджетных расходов.</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Следует также учитывать, что качество управления муниципальными финансами, в том числе эффективность расходов районного бюджета, зависит от действий всех участников бюджетного процесса, а также органов местного самоуправления.</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1.8. Оценка эффективности реализации муниципальной подпрограммы.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Оценка эффективности реализации муниципальной подпрограммы будет осуществляться путем ежегодного сопоставления:</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фактических (в сопоставимых условиях) и планируемых значений целевых индикаторов муниципальной подпрограммы (целевой параметр – 80 %);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фактических (в сопоставимых условиях) и планируемых объемов расходов районного бюджета на реализацию муниципальной подпрограммы и ее основных мероприятий (целевой параметр не менее 80 %);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числа выполненных и планируемых мероприятий, предусмотренных планом реализации муниципальной подпрограммы (целевой параметр – 80 %).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Подпрограмма</w:t>
      </w: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«Обеспечение деятельности органов местного самоуправления</w:t>
      </w: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Богучарского муниципального района»</w:t>
      </w:r>
      <w:bookmarkStart w:id="1" w:name="Par714"/>
      <w:bookmarkEnd w:id="1"/>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Паспорт</w:t>
      </w: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подпрограммы «Обеспечение деятельности органов местного самоуправления Богучасрского муниципального района» муниципальной программы «Муниципальное управление и гражданское общество»</w:t>
      </w:r>
    </w:p>
    <w:tbl>
      <w:tblPr>
        <w:tblW w:w="0" w:type="dxa"/>
        <w:jc w:val="right"/>
        <w:tblLayout w:type="fixed"/>
        <w:tblCellMar>
          <w:left w:w="75" w:type="dxa"/>
          <w:right w:w="75" w:type="dxa"/>
        </w:tblCellMar>
        <w:tblLook w:val="00A0" w:firstRow="1" w:lastRow="0" w:firstColumn="1" w:lastColumn="0" w:noHBand="0" w:noVBand="0"/>
      </w:tblPr>
      <w:tblGrid>
        <w:gridCol w:w="3141"/>
        <w:gridCol w:w="7502"/>
      </w:tblGrid>
      <w:tr w:rsidR="003F7FC2" w:rsidRPr="003F7FC2" w:rsidTr="003F7FC2">
        <w:trPr>
          <w:jc w:val="right"/>
        </w:trPr>
        <w:tc>
          <w:tcPr>
            <w:tcW w:w="3141"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Наименование подпрограммы</w:t>
            </w:r>
          </w:p>
        </w:tc>
        <w:tc>
          <w:tcPr>
            <w:tcW w:w="7502"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Обеспечение деятельности органов местного самоуправления Богучарского муниципального района </w:t>
            </w:r>
          </w:p>
        </w:tc>
      </w:tr>
      <w:tr w:rsidR="003F7FC2" w:rsidRPr="003F7FC2" w:rsidTr="003F7FC2">
        <w:trPr>
          <w:trHeight w:val="400"/>
          <w:jc w:val="right"/>
        </w:trPr>
        <w:tc>
          <w:tcPr>
            <w:tcW w:w="3141" w:type="dxa"/>
            <w:tcBorders>
              <w:top w:val="nil"/>
              <w:left w:val="single" w:sz="4" w:space="0" w:color="auto"/>
              <w:bottom w:val="single" w:sz="4" w:space="0" w:color="000000"/>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Ответственный исполнитель подпрограммы </w:t>
            </w:r>
          </w:p>
        </w:tc>
        <w:tc>
          <w:tcPr>
            <w:tcW w:w="7502" w:type="dxa"/>
            <w:tcBorders>
              <w:top w:val="nil"/>
              <w:left w:val="single" w:sz="4" w:space="0" w:color="auto"/>
              <w:bottom w:val="single" w:sz="4" w:space="0" w:color="000000"/>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Отдел по организационно правовой работе и информационной безопасности администрации Богучарского муниципального района;</w:t>
            </w:r>
          </w:p>
        </w:tc>
      </w:tr>
      <w:tr w:rsidR="003F7FC2" w:rsidRPr="003F7FC2" w:rsidTr="003F7FC2">
        <w:trPr>
          <w:trHeight w:val="400"/>
          <w:jc w:val="right"/>
        </w:trPr>
        <w:tc>
          <w:tcPr>
            <w:tcW w:w="3141" w:type="dxa"/>
            <w:tcBorders>
              <w:top w:val="single" w:sz="4" w:space="0" w:color="000000"/>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Соисполнители подпрограммы </w:t>
            </w:r>
          </w:p>
        </w:tc>
        <w:tc>
          <w:tcPr>
            <w:tcW w:w="7502" w:type="dxa"/>
            <w:tcBorders>
              <w:top w:val="single" w:sz="4" w:space="0" w:color="000000"/>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Отдел учета и отчетности администрации Богучарского муниципального района;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Территориальная избирательная комиссия Богучарского района</w:t>
            </w:r>
          </w:p>
        </w:tc>
      </w:tr>
      <w:tr w:rsidR="003F7FC2" w:rsidRPr="003F7FC2" w:rsidTr="003F7FC2">
        <w:trPr>
          <w:trHeight w:val="400"/>
          <w:jc w:val="right"/>
        </w:trPr>
        <w:tc>
          <w:tcPr>
            <w:tcW w:w="3141" w:type="dxa"/>
            <w:tcBorders>
              <w:top w:val="nil"/>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Основные мероприятия, входящие в состав подпрограммы муниципальной программы</w:t>
            </w:r>
          </w:p>
        </w:tc>
        <w:tc>
          <w:tcPr>
            <w:tcW w:w="7502" w:type="dxa"/>
            <w:tcBorders>
              <w:top w:val="nil"/>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1.Обеспечение деятельности Совета народных депутатов Богучарского муниципального района.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2.Обеспечение деятельности администрации Богучарского муниципального района</w:t>
            </w:r>
          </w:p>
        </w:tc>
      </w:tr>
      <w:tr w:rsidR="003F7FC2" w:rsidRPr="003F7FC2" w:rsidTr="003F7FC2">
        <w:trPr>
          <w:trHeight w:val="400"/>
          <w:jc w:val="right"/>
        </w:trPr>
        <w:tc>
          <w:tcPr>
            <w:tcW w:w="3141" w:type="dxa"/>
            <w:tcBorders>
              <w:top w:val="nil"/>
              <w:left w:val="single" w:sz="4" w:space="0" w:color="auto"/>
              <w:bottom w:val="single" w:sz="4" w:space="0" w:color="auto"/>
              <w:right w:val="single" w:sz="4" w:space="0" w:color="auto"/>
            </w:tcBorders>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7502" w:type="dxa"/>
            <w:tcBorders>
              <w:top w:val="nil"/>
              <w:left w:val="single" w:sz="4" w:space="0" w:color="auto"/>
              <w:bottom w:val="single" w:sz="4" w:space="0" w:color="auto"/>
              <w:right w:val="single" w:sz="4" w:space="0" w:color="auto"/>
            </w:tcBorders>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p>
        </w:tc>
      </w:tr>
      <w:tr w:rsidR="003F7FC2" w:rsidRPr="003F7FC2" w:rsidTr="003F7FC2">
        <w:trPr>
          <w:trHeight w:val="400"/>
          <w:jc w:val="right"/>
        </w:trPr>
        <w:tc>
          <w:tcPr>
            <w:tcW w:w="3141" w:type="dxa"/>
            <w:tcBorders>
              <w:top w:val="nil"/>
              <w:left w:val="single" w:sz="4" w:space="0" w:color="auto"/>
              <w:bottom w:val="single" w:sz="4" w:space="0" w:color="auto"/>
              <w:right w:val="single" w:sz="4" w:space="0" w:color="auto"/>
            </w:tcBorders>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7502" w:type="dxa"/>
            <w:tcBorders>
              <w:top w:val="nil"/>
              <w:left w:val="single" w:sz="4" w:space="0" w:color="auto"/>
              <w:bottom w:val="single" w:sz="4" w:space="0" w:color="auto"/>
              <w:right w:val="single" w:sz="4" w:space="0" w:color="auto"/>
            </w:tcBorders>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p>
        </w:tc>
      </w:tr>
      <w:tr w:rsidR="003F7FC2" w:rsidRPr="003F7FC2" w:rsidTr="003F7FC2">
        <w:trPr>
          <w:jc w:val="right"/>
        </w:trPr>
        <w:tc>
          <w:tcPr>
            <w:tcW w:w="3141" w:type="dxa"/>
            <w:tcBorders>
              <w:top w:val="nil"/>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Цели подпрограммы </w:t>
            </w:r>
          </w:p>
        </w:tc>
        <w:tc>
          <w:tcPr>
            <w:tcW w:w="7502" w:type="dxa"/>
            <w:tcBorders>
              <w:top w:val="nil"/>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Совершенствование деятельности органов местного самоуправления Богучарского муниципального района</w:t>
            </w:r>
          </w:p>
        </w:tc>
      </w:tr>
      <w:tr w:rsidR="003F7FC2" w:rsidRPr="003F7FC2" w:rsidTr="003F7FC2">
        <w:trPr>
          <w:jc w:val="right"/>
        </w:trPr>
        <w:tc>
          <w:tcPr>
            <w:tcW w:w="3141" w:type="dxa"/>
            <w:tcBorders>
              <w:top w:val="nil"/>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Задачи подпрограммы </w:t>
            </w:r>
          </w:p>
        </w:tc>
        <w:tc>
          <w:tcPr>
            <w:tcW w:w="7502" w:type="dxa"/>
            <w:tcBorders>
              <w:top w:val="nil"/>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Увеличение объемов информации в печатных СМИ.</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Увеличение объемов информационных материалов, размещенных в электронных СМИ.</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3. Формирование резерва кадров органов местного самоуправления. </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4.Дополнительное образование работников органов местногосамоуправления, МКУ.</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 Издание нормативных правовых актов, соответствующих действующему законодательству.</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6. Составление и рассмотрение протоколов об административных правонарушениях в рамках переданных полномочий по организации деятельности административных комиссий.</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 Повышение престижа муниципальной службы и авторитета муниципальных служащих, обеспечение открытости и прозрачности муниципальной службы.</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8. Приобретение программного обеспечения, оргтехники.</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9. Проведение независимой оценки условий труда.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10.Техническое содержание административных зданий и сооружений.</w:t>
            </w:r>
          </w:p>
        </w:tc>
      </w:tr>
      <w:tr w:rsidR="003F7FC2" w:rsidRPr="003F7FC2" w:rsidTr="003F7FC2">
        <w:trPr>
          <w:trHeight w:val="400"/>
          <w:jc w:val="right"/>
        </w:trPr>
        <w:tc>
          <w:tcPr>
            <w:tcW w:w="3141" w:type="dxa"/>
            <w:tcBorders>
              <w:top w:val="nil"/>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 xml:space="preserve">Целевые показатели </w:t>
            </w:r>
            <w:r w:rsidRPr="003F7FC2">
              <w:rPr>
                <w:rFonts w:ascii="Times New Roman" w:eastAsia="Times New Roman" w:hAnsi="Times New Roman" w:cs="Times New Roman"/>
                <w:sz w:val="24"/>
                <w:szCs w:val="24"/>
                <w:lang w:eastAsia="ru-RU"/>
              </w:rPr>
              <w:br/>
              <w:t xml:space="preserve">подпрограммы </w:t>
            </w:r>
          </w:p>
        </w:tc>
        <w:tc>
          <w:tcPr>
            <w:tcW w:w="7502" w:type="dxa"/>
            <w:tcBorders>
              <w:top w:val="nil"/>
              <w:left w:val="single" w:sz="4" w:space="0" w:color="auto"/>
              <w:bottom w:val="single" w:sz="4" w:space="0" w:color="auto"/>
              <w:right w:val="single" w:sz="4" w:space="0" w:color="auto"/>
            </w:tcBorders>
            <w:hideMark/>
          </w:tcPr>
          <w:p w:rsidR="003F7FC2" w:rsidRPr="003F7FC2" w:rsidRDefault="003F7FC2" w:rsidP="003F7FC2">
            <w:pPr>
              <w:widowControl w:val="0"/>
              <w:tabs>
                <w:tab w:val="left" w:pos="649"/>
              </w:tabs>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1.Удовлетворенность населения деятельностью органов местного самоуправления Богучарского муниципального района в объеме не менее 65 % от числа опрошенных</w:t>
            </w:r>
          </w:p>
          <w:p w:rsidR="003F7FC2" w:rsidRPr="003F7FC2" w:rsidRDefault="003F7FC2" w:rsidP="003F7FC2">
            <w:pPr>
              <w:widowControl w:val="0"/>
              <w:tabs>
                <w:tab w:val="left" w:pos="649"/>
              </w:tabs>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2. Укрепление кадрового потенциала, повышение профессионального уровня работников органов местного самоуправления, МКУ Богучарского муниципального района</w:t>
            </w:r>
            <w:r w:rsidRPr="003F7FC2">
              <w:rPr>
                <w:rFonts w:ascii="Times New Roman" w:eastAsia="Times New Roman" w:hAnsi="Times New Roman" w:cs="Times New Roman"/>
                <w:sz w:val="24"/>
                <w:szCs w:val="24"/>
                <w:lang w:eastAsia="ru-RU"/>
              </w:rPr>
              <w:t xml:space="preserve"> </w:t>
            </w:r>
            <w:r w:rsidRPr="003F7FC2">
              <w:rPr>
                <w:rFonts w:ascii="Times New Roman" w:eastAsia="Calibri" w:hAnsi="Times New Roman" w:cs="Times New Roman"/>
                <w:sz w:val="24"/>
                <w:szCs w:val="24"/>
                <w:lang w:eastAsia="ru-RU"/>
              </w:rPr>
              <w:t>в объеме не менее 80% от общей численности</w:t>
            </w:r>
            <w:r w:rsidRPr="003F7FC2">
              <w:rPr>
                <w:rFonts w:ascii="Times New Roman" w:eastAsia="Times New Roman" w:hAnsi="Times New Roman" w:cs="Times New Roman"/>
                <w:sz w:val="24"/>
                <w:szCs w:val="24"/>
                <w:lang w:eastAsia="ru-RU"/>
              </w:rPr>
              <w:t xml:space="preserve"> </w:t>
            </w:r>
          </w:p>
          <w:p w:rsidR="003F7FC2" w:rsidRPr="003F7FC2" w:rsidRDefault="003F7FC2" w:rsidP="003F7FC2">
            <w:pPr>
              <w:widowControl w:val="0"/>
              <w:tabs>
                <w:tab w:val="left" w:pos="649"/>
              </w:tabs>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 xml:space="preserve">3. Качественное информационно-аналитическое обеспечение деятельности органов местного самоуправления Богучарского муниципального </w:t>
            </w:r>
            <w:proofErr w:type="gramStart"/>
            <w:r w:rsidRPr="003F7FC2">
              <w:rPr>
                <w:rFonts w:ascii="Times New Roman" w:eastAsia="Calibri" w:hAnsi="Times New Roman" w:cs="Times New Roman"/>
                <w:sz w:val="24"/>
                <w:szCs w:val="24"/>
                <w:lang w:eastAsia="ru-RU"/>
              </w:rPr>
              <w:t>района ,</w:t>
            </w:r>
            <w:proofErr w:type="gramEnd"/>
            <w:r w:rsidRPr="003F7FC2">
              <w:rPr>
                <w:rFonts w:ascii="Times New Roman" w:eastAsia="Calibri" w:hAnsi="Times New Roman" w:cs="Times New Roman"/>
                <w:sz w:val="24"/>
                <w:szCs w:val="24"/>
                <w:lang w:eastAsia="ru-RU"/>
              </w:rPr>
              <w:t xml:space="preserve"> обеспечивающееся числом полос в печатных СМИ в количестве 87 в год</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 Количество публикаций в электронных СМИ.</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Число работников, включенных в кадровый резерв.</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 Эффективность нормотворческой деятельности органов местного самоуправления района.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6. Количество рассмотренных протоколов об административных правонарушениях.</w:t>
            </w:r>
          </w:p>
        </w:tc>
      </w:tr>
      <w:tr w:rsidR="003F7FC2" w:rsidRPr="003F7FC2" w:rsidTr="003F7FC2">
        <w:trPr>
          <w:trHeight w:val="400"/>
          <w:jc w:val="right"/>
        </w:trPr>
        <w:tc>
          <w:tcPr>
            <w:tcW w:w="3141" w:type="dxa"/>
            <w:tcBorders>
              <w:top w:val="nil"/>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Сроки и этапы реализации подпрограммы </w:t>
            </w:r>
          </w:p>
        </w:tc>
        <w:tc>
          <w:tcPr>
            <w:tcW w:w="7502" w:type="dxa"/>
            <w:tcBorders>
              <w:top w:val="nil"/>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Программа реализуется в один этап в период</w:t>
            </w:r>
            <w:r w:rsidRPr="003F7FC2">
              <w:rPr>
                <w:rFonts w:ascii="Times New Roman" w:eastAsia="Times New Roman" w:hAnsi="Times New Roman" w:cs="Times New Roman"/>
                <w:sz w:val="24"/>
                <w:szCs w:val="24"/>
                <w:lang w:eastAsia="ru-RU"/>
              </w:rPr>
              <w:br/>
              <w:t>2019 - 2025 годов</w:t>
            </w:r>
          </w:p>
        </w:tc>
      </w:tr>
      <w:tr w:rsidR="003F7FC2" w:rsidRPr="003F7FC2" w:rsidTr="003F7FC2">
        <w:trPr>
          <w:trHeight w:val="600"/>
          <w:jc w:val="right"/>
        </w:trPr>
        <w:tc>
          <w:tcPr>
            <w:tcW w:w="3141" w:type="dxa"/>
            <w:tcBorders>
              <w:top w:val="nil"/>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Объем и источники </w:t>
            </w:r>
            <w:r w:rsidRPr="003F7FC2">
              <w:rPr>
                <w:rFonts w:ascii="Times New Roman" w:eastAsia="Times New Roman" w:hAnsi="Times New Roman" w:cs="Times New Roman"/>
                <w:sz w:val="24"/>
                <w:szCs w:val="24"/>
                <w:lang w:eastAsia="ru-RU"/>
              </w:rPr>
              <w:br/>
              <w:t xml:space="preserve">финансирования подпрограммы (по годам) </w:t>
            </w:r>
          </w:p>
        </w:tc>
        <w:tc>
          <w:tcPr>
            <w:tcW w:w="7502" w:type="dxa"/>
            <w:tcBorders>
              <w:top w:val="single" w:sz="4" w:space="0" w:color="auto"/>
              <w:left w:val="single" w:sz="4" w:space="0" w:color="auto"/>
              <w:bottom w:val="single" w:sz="4" w:space="0" w:color="auto"/>
              <w:right w:val="single" w:sz="4"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Общий объём бюджетных ассигнований на реализацию подпрограммы из бюджета Богучарского муниципального района – 267 710,8 тыс. руб., в том числе средства областного бюджета 15 067,0тыс. руб., средства районного бюджета 252 643,8 тыс. рублей</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bl>
            <w:tblPr>
              <w:tblW w:w="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939"/>
              <w:gridCol w:w="2113"/>
              <w:gridCol w:w="1741"/>
              <w:gridCol w:w="1657"/>
            </w:tblGrid>
            <w:tr w:rsidR="003F7FC2" w:rsidRPr="003F7FC2">
              <w:trPr>
                <w:jc w:val="center"/>
              </w:trPr>
              <w:tc>
                <w:tcPr>
                  <w:tcW w:w="939"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Год</w:t>
                  </w:r>
                </w:p>
              </w:tc>
              <w:tc>
                <w:tcPr>
                  <w:tcW w:w="2113"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Всего</w:t>
                  </w:r>
                </w:p>
              </w:tc>
              <w:tc>
                <w:tcPr>
                  <w:tcW w:w="1741"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Областной бюджет</w:t>
                  </w:r>
                </w:p>
              </w:tc>
              <w:tc>
                <w:tcPr>
                  <w:tcW w:w="1657"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Районный бюджет</w:t>
                  </w:r>
                </w:p>
              </w:tc>
            </w:tr>
            <w:tr w:rsidR="003F7FC2" w:rsidRPr="003F7FC2">
              <w:trPr>
                <w:jc w:val="center"/>
              </w:trPr>
              <w:tc>
                <w:tcPr>
                  <w:tcW w:w="939"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2019</w:t>
                  </w:r>
                </w:p>
              </w:tc>
              <w:tc>
                <w:tcPr>
                  <w:tcW w:w="2113"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59 711,9</w:t>
                  </w:r>
                </w:p>
              </w:tc>
              <w:tc>
                <w:tcPr>
                  <w:tcW w:w="1741"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12 651,0</w:t>
                  </w:r>
                </w:p>
              </w:tc>
              <w:tc>
                <w:tcPr>
                  <w:tcW w:w="1657"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47 060,9</w:t>
                  </w:r>
                </w:p>
              </w:tc>
            </w:tr>
            <w:tr w:rsidR="003F7FC2" w:rsidRPr="003F7FC2">
              <w:trPr>
                <w:jc w:val="center"/>
              </w:trPr>
              <w:tc>
                <w:tcPr>
                  <w:tcW w:w="939"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2020</w:t>
                  </w:r>
                </w:p>
              </w:tc>
              <w:tc>
                <w:tcPr>
                  <w:tcW w:w="2113"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36 272,6</w:t>
                  </w:r>
                </w:p>
              </w:tc>
              <w:tc>
                <w:tcPr>
                  <w:tcW w:w="1741"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779,0</w:t>
                  </w:r>
                </w:p>
              </w:tc>
              <w:tc>
                <w:tcPr>
                  <w:tcW w:w="1657"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35 493,6</w:t>
                  </w:r>
                </w:p>
              </w:tc>
            </w:tr>
            <w:tr w:rsidR="003F7FC2" w:rsidRPr="003F7FC2">
              <w:trPr>
                <w:jc w:val="center"/>
              </w:trPr>
              <w:tc>
                <w:tcPr>
                  <w:tcW w:w="939"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2021</w:t>
                  </w:r>
                </w:p>
              </w:tc>
              <w:tc>
                <w:tcPr>
                  <w:tcW w:w="2113"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28 191,7</w:t>
                  </w:r>
                </w:p>
              </w:tc>
              <w:tc>
                <w:tcPr>
                  <w:tcW w:w="1741"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803,0</w:t>
                  </w:r>
                </w:p>
              </w:tc>
              <w:tc>
                <w:tcPr>
                  <w:tcW w:w="1657"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27 388,7</w:t>
                  </w:r>
                </w:p>
              </w:tc>
            </w:tr>
            <w:tr w:rsidR="003F7FC2" w:rsidRPr="003F7FC2">
              <w:trPr>
                <w:jc w:val="center"/>
              </w:trPr>
              <w:tc>
                <w:tcPr>
                  <w:tcW w:w="939"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2022</w:t>
                  </w:r>
                </w:p>
              </w:tc>
              <w:tc>
                <w:tcPr>
                  <w:tcW w:w="2113"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28 882,8</w:t>
                  </w:r>
                </w:p>
              </w:tc>
              <w:tc>
                <w:tcPr>
                  <w:tcW w:w="1741"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834,0</w:t>
                  </w:r>
                </w:p>
              </w:tc>
              <w:tc>
                <w:tcPr>
                  <w:tcW w:w="1657"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28 048,8</w:t>
                  </w:r>
                </w:p>
              </w:tc>
            </w:tr>
            <w:tr w:rsidR="003F7FC2" w:rsidRPr="003F7FC2">
              <w:trPr>
                <w:jc w:val="center"/>
              </w:trPr>
              <w:tc>
                <w:tcPr>
                  <w:tcW w:w="939"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2023</w:t>
                  </w:r>
                </w:p>
              </w:tc>
              <w:tc>
                <w:tcPr>
                  <w:tcW w:w="2113"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36 728,5</w:t>
                  </w:r>
                </w:p>
              </w:tc>
              <w:tc>
                <w:tcPr>
                  <w:tcW w:w="1741" w:type="dxa"/>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657"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36 728,5</w:t>
                  </w:r>
                </w:p>
              </w:tc>
            </w:tr>
            <w:tr w:rsidR="003F7FC2" w:rsidRPr="003F7FC2">
              <w:trPr>
                <w:jc w:val="center"/>
              </w:trPr>
              <w:tc>
                <w:tcPr>
                  <w:tcW w:w="939"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2024</w:t>
                  </w:r>
                </w:p>
              </w:tc>
              <w:tc>
                <w:tcPr>
                  <w:tcW w:w="2113"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38 197,7</w:t>
                  </w:r>
                </w:p>
              </w:tc>
              <w:tc>
                <w:tcPr>
                  <w:tcW w:w="1741" w:type="dxa"/>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657"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38 197,7</w:t>
                  </w:r>
                </w:p>
              </w:tc>
            </w:tr>
            <w:tr w:rsidR="003F7FC2" w:rsidRPr="003F7FC2">
              <w:trPr>
                <w:jc w:val="center"/>
              </w:trPr>
              <w:tc>
                <w:tcPr>
                  <w:tcW w:w="939"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2025</w:t>
                  </w:r>
                </w:p>
              </w:tc>
              <w:tc>
                <w:tcPr>
                  <w:tcW w:w="2113"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39 725,6</w:t>
                  </w:r>
                </w:p>
              </w:tc>
              <w:tc>
                <w:tcPr>
                  <w:tcW w:w="1741" w:type="dxa"/>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657"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39 725,6</w:t>
                  </w:r>
                </w:p>
              </w:tc>
            </w:tr>
          </w:tbl>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bl>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2.1. Характеристика сферы реализации подпрограммы, описание основных проблем и обоснование включения в муниципальную программу.</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Совет народных депутатов, администрация Богучарского муниципального района выполняют полномочия по решению вопросов местного значения и отдельные государственные полномочия, переданные органам местного самоуправления муниципальных районов федеральными законами и законами Воронежской области.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К компетенции администрации Богучарского муниципального района в части исполнения полномочий по решению вопросов местного значения относятся: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разработка проектов планов и программ социально-экономического развития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решение вопросов, связанных с владением, пользованием и распоряжением имуществом, находящимся в собственности Богучарского муниципального района, в </w:t>
      </w:r>
      <w:r w:rsidRPr="003F7FC2">
        <w:rPr>
          <w:rFonts w:ascii="Times New Roman" w:eastAsia="Times New Roman" w:hAnsi="Times New Roman" w:cs="Times New Roman"/>
          <w:sz w:val="24"/>
          <w:szCs w:val="24"/>
          <w:lang w:eastAsia="ru-RU"/>
        </w:rPr>
        <w:lastRenderedPageBreak/>
        <w:t>соответствии с законодательством Российской Федерации в порядке, установленном Советом народных депутатов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организация дополнительного профессионального образования муниципальных служащих;</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установление порядка принятия решений о разработке и реализации муниципальных программ;</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iCs/>
          <w:sz w:val="24"/>
          <w:szCs w:val="24"/>
          <w:lang w:eastAsia="ru-RU"/>
        </w:rPr>
      </w:pPr>
      <w:r w:rsidRPr="003F7FC2">
        <w:rPr>
          <w:rFonts w:ascii="Times New Roman" w:eastAsia="Times New Roman" w:hAnsi="Times New Roman" w:cs="Times New Roman"/>
          <w:sz w:val="24"/>
          <w:szCs w:val="24"/>
          <w:lang w:eastAsia="ru-RU"/>
        </w:rPr>
        <w:t>- разработка прогноза социально-экономического развития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осуществление материально-технического обеспечения подготовки и проведения муниципальных выборов, местного референдума, голосования по отзыву депутата Совета народных депутатов Богучарского муниципального района, выборного должностного лица местного самоуправления, голосования по вопросам изменения границ Богучарского муниципального района, преобразования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организация выполнения планов и программ комплексного социально-экономического развития Богучарского муниципального района, а также организация сбора статистических показателей, характеризующих состояние экономики и социальной сферы Богучарского муниципального района, и предоставление указанных данных органами местного самоуправления.</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решение иных вопросов, предусмотренных в качестве компетенции местной администрации Богучарского муниципального района федеральными законами, законами Воронежской области, Уставом Богучарского муниципального района и решениями Совета народных депутатов Богучарского муниципального района.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К компетенции администрации Богучарского муниципального района в части исполнения полномочий по решению отдельных государственных полномочий, переданных органам местного самоуправления Богучарского муниципального района Законами Воронежской области от 29.12.2009 № 190-ОЗ; от 03.04.2006 № 23-ОЗ; от 20.11.2007 № 121-ОЗ «О наделении органов местного самоуправления Воронежской области отдельными государственными полномочиями Воронежской области и отдельными государственными полномочиями Российской Федерации, переданными для осуществления органам государственной власти Воронежской области» относятся отдельные государственные полномочия: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по созданию административных комиссий в целях привлечения к административной ответственности, предусмотренной Законом Воронежской области от 31.12.2003 № 74-ОЗ «Об административных правонарушениях на территории Воронежской области»;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по ведению регистра нормативно – правовых актов Воронежской области.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современных условиях развитие системы местного самоуправления осуществляется на основе комплексного подхода, который подразумевает систему мероприятий, направленную на формирование у муниципального служащего необходимых 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муниципальной политики в Богучарском муниципальном районе.</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2.2. Цели, задачи подпрограммы.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Деятельность Совета народных депутатов Богучарского муниципального района, как главного распорядителя бюджетных средств, заключается в финансировании деятельности Ревизионной комиссии Богучарского муниципального района, а также расходных обязательств по ее деятельности.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Деятельность администрации Богучарского муниципального района, как главного распорядителя бюджетных средств, заключается в удовлетворении потребности населения в </w:t>
      </w:r>
      <w:r w:rsidRPr="003F7FC2">
        <w:rPr>
          <w:rFonts w:ascii="Times New Roman" w:eastAsia="Times New Roman" w:hAnsi="Times New Roman" w:cs="Times New Roman"/>
          <w:sz w:val="24"/>
          <w:szCs w:val="24"/>
          <w:lang w:eastAsia="ru-RU"/>
        </w:rPr>
        <w:lastRenderedPageBreak/>
        <w:t xml:space="preserve">социально значимых услугах и работах, а также в эффективном и результативном решении вопросов администрации, как одного из участников бюджетного процесса в муниципальном районе.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Администрация Богучарского муниципального района характеризуется целями и задачами, для реализации которых она осуществляет свою деятельность.</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Цель 1. Формирование оптимальной системы управления в органах местного самоуправления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Задача 1.1. Формирование резерва муниципальных служащих;</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Задача 1.2. Дополнительное образование муниципальных служащих.</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Цель 2. Организация нормотворческой деятельности в рамках полномочий администрации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Задача 2.1. Издание нормативных правовых актов.</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Цель 3. Составление протоколов об административных правонарушениях в рамках переданных полномочий по организации деятельности административных комиссий.</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Задача 3.1. Количество протоколов об административных правонарушениях.</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Цель 4. Повысить престиж муниципальной службы и авторитета муниципальных служащих, обеспечить открытость и прозрачность муниципальной службы.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Задача 4.1 Повышение престижа муниципальной службы и авторитета муниципальных служащих, обеспечение открытости и прозрачности работы в органах местного самоуправления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Цель 5. Создание благоприятных условий для работников органов местного самоуправления.</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Задача 5.1. Приобретение программного обеспечения, оргтехники.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Задача 5.2. Специальная оценка условия труда.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Задача 5.3. Техническое содержание административных зданий и сооружений.</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Цель 6. Своевременное и полное информирование населения о деятельности администрации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Задача 6.1. Увеличение объемов информации в печатных СМИ;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Задача 6.2. Увеличение объемов информационных материалов, размещенных в электронных СМИ.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2.3. Сроки реализации подпрограммы.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Подпрограмма реализуется в один этап с 2019 по 2025 годы.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2.4. Прогноз сводных показателей муниципальных заданий на оказание муниципальных услуг (выполнение работ) муниципальными учреждениями Богучарского муниципального района по муниципальной подпрограмме.</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данной Подпрограмме не принимают участия муниципальные учреждения, оказывающие муниципальные услуги в соответствии с муниципальным заданием</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2.5. Участие структурных подразделений администрации Богучарского муниципального района и других организаций в реализации подпрограммы.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Структурные подразделения администрации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Отдел учета и отчетности администрации Богучарского муниципального района – </w:t>
      </w:r>
      <w:r w:rsidRPr="003F7FC2">
        <w:rPr>
          <w:rFonts w:ascii="Times New Roman" w:eastAsia="Times New Roman" w:hAnsi="Times New Roman" w:cs="Times New Roman"/>
          <w:sz w:val="24"/>
          <w:szCs w:val="24"/>
          <w:lang w:eastAsia="ru-RU"/>
        </w:rPr>
        <w:lastRenderedPageBreak/>
        <w:t>финансирование подпрограммы;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Отдел по организационно – правовой работе и информационной безопасности администрации Богучарского муниципального района.</w:t>
      </w:r>
    </w:p>
    <w:tbl>
      <w:tblPr>
        <w:tblW w:w="0" w:type="auto"/>
        <w:tblInd w:w="108" w:type="dxa"/>
        <w:tblLook w:val="00A0" w:firstRow="1" w:lastRow="0" w:firstColumn="1" w:lastColumn="0" w:noHBand="0" w:noVBand="0"/>
      </w:tblPr>
      <w:tblGrid>
        <w:gridCol w:w="9468"/>
      </w:tblGrid>
      <w:tr w:rsidR="003F7FC2" w:rsidRPr="003F7FC2" w:rsidTr="003F7FC2">
        <w:trPr>
          <w:trHeight w:val="450"/>
        </w:trPr>
        <w:tc>
          <w:tcPr>
            <w:tcW w:w="9468" w:type="dxa"/>
          </w:tcPr>
          <w:p w:rsidR="003F7FC2" w:rsidRPr="003F7FC2" w:rsidRDefault="003F7FC2" w:rsidP="003F7FC2">
            <w:pPr>
              <w:widowControl w:val="0"/>
              <w:adjustRightInd w:val="0"/>
              <w:spacing w:after="0" w:line="240" w:lineRule="auto"/>
              <w:ind w:firstLine="709"/>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Одной из составляющих муниципального управления является обеспечение органов местного самоуправления</w:t>
            </w:r>
            <w:r w:rsidRPr="003F7FC2">
              <w:rPr>
                <w:rFonts w:ascii="Times New Roman" w:eastAsia="Times New Roman" w:hAnsi="Times New Roman" w:cs="Times New Roman"/>
                <w:sz w:val="24"/>
                <w:szCs w:val="24"/>
                <w:lang w:eastAsia="ru-RU"/>
              </w:rPr>
              <w:t xml:space="preserve"> </w:t>
            </w:r>
            <w:r w:rsidRPr="003F7FC2">
              <w:rPr>
                <w:rFonts w:ascii="Times New Roman" w:eastAsia="Calibri" w:hAnsi="Times New Roman" w:cs="Times New Roman"/>
                <w:sz w:val="24"/>
                <w:szCs w:val="24"/>
                <w:lang w:eastAsia="ru-RU"/>
              </w:rPr>
              <w:t>Богучарского муниципального района высококвалифицированными кадрами, ориентированными на достижение максимальных результатов своей трудовой деятельности и как следствие обеспечение устойчивого развития и повышения эффективности муниципальной службы, повышения доверия граждан к муниципальной службе, обеспечение открытости и прозрачности муниципальной службы. Данные задачи программы обеспечиваются основным мероприятием</w:t>
            </w:r>
            <w:r w:rsidRPr="003F7FC2">
              <w:rPr>
                <w:rFonts w:ascii="Times New Roman" w:eastAsia="Times New Roman" w:hAnsi="Times New Roman" w:cs="Times New Roman"/>
                <w:bCs/>
                <w:sz w:val="24"/>
                <w:szCs w:val="24"/>
                <w:lang w:eastAsia="ru-RU"/>
              </w:rPr>
              <w:t xml:space="preserve"> подпрограммы </w:t>
            </w:r>
            <w:r w:rsidRPr="003F7FC2">
              <w:rPr>
                <w:rFonts w:ascii="Times New Roman" w:eastAsia="Calibri" w:hAnsi="Times New Roman" w:cs="Times New Roman"/>
                <w:sz w:val="24"/>
                <w:szCs w:val="24"/>
                <w:lang w:eastAsia="ru-RU"/>
              </w:rPr>
              <w:t>1«Повышение эффективности муниципального управления», которое</w:t>
            </w:r>
            <w:r w:rsidRPr="003F7FC2">
              <w:rPr>
                <w:rFonts w:ascii="Times New Roman" w:eastAsia="Times New Roman" w:hAnsi="Times New Roman" w:cs="Times New Roman"/>
                <w:sz w:val="24"/>
                <w:szCs w:val="24"/>
                <w:lang w:eastAsia="ru-RU"/>
              </w:rPr>
              <w:t xml:space="preserve"> </w:t>
            </w:r>
            <w:r w:rsidRPr="003F7FC2">
              <w:rPr>
                <w:rFonts w:ascii="Times New Roman" w:eastAsia="Calibri" w:hAnsi="Times New Roman" w:cs="Times New Roman"/>
                <w:sz w:val="24"/>
                <w:szCs w:val="24"/>
                <w:lang w:eastAsia="ru-RU"/>
              </w:rPr>
              <w:t xml:space="preserve">направленно на обеспечение устойчивого развития и повышения эффективности муниципальной службы, совершенствование и повышение уровня профессионального развития кадров администрации городского округа, развитие материально-технической базы, обеспечение благоприятных условий труда работников и состоит из нескольких мероприятий: </w:t>
            </w:r>
          </w:p>
          <w:p w:rsidR="003F7FC2" w:rsidRPr="003F7FC2" w:rsidRDefault="003F7FC2" w:rsidP="003F7F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Мероприятие 1.1. «Формирование эффективной кадровой политики», которое включает в себя:</w:t>
            </w:r>
          </w:p>
          <w:p w:rsidR="003F7FC2" w:rsidRPr="003F7FC2" w:rsidRDefault="003F7FC2" w:rsidP="003F7F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организацию обучения работников;</w:t>
            </w:r>
          </w:p>
          <w:p w:rsidR="003F7FC2" w:rsidRPr="003F7FC2" w:rsidRDefault="003F7FC2" w:rsidP="003F7F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осуществление ежегодной диспансеризации муниципальных служащих.</w:t>
            </w:r>
          </w:p>
          <w:p w:rsidR="003F7FC2" w:rsidRPr="003F7FC2" w:rsidRDefault="003F7FC2" w:rsidP="003F7F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xml:space="preserve">Реализация данного мероприятия позволит к 2024 году повысить профессиональное развитие кадрового состава органов местного самоуправления, МКУ в объеме не менее 80% от общего числа муниципальных служащих.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Calibri" w:hAnsi="Times New Roman" w:cs="Times New Roman"/>
                <w:sz w:val="24"/>
                <w:szCs w:val="24"/>
                <w:lang w:eastAsia="ru-RU"/>
              </w:rPr>
              <w:t xml:space="preserve">Мероприятие 1.2. </w:t>
            </w:r>
            <w:r w:rsidRPr="003F7FC2">
              <w:rPr>
                <w:rFonts w:ascii="Times New Roman" w:eastAsia="Times New Roman" w:hAnsi="Times New Roman" w:cs="Times New Roman"/>
                <w:sz w:val="24"/>
                <w:szCs w:val="24"/>
                <w:lang w:eastAsia="ru-RU"/>
              </w:rPr>
              <w:t>«Повышение эффективности организационно-документационной деятельности органов местного самоуправления Богучарского муниципального района» включает в себя:</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контроль за соблюдением установленного порядка приема, обработки и отправки служебной корреспонденции, подготовки проектов правовых актов, работы с обращениями граждан;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разработка памяток по соблюдению установленного порядка работы с документами, проведение обучающих семинаров;</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контроль за соблюдением сроков исполнения поручений главы Богучарского муниципального района, контролируемых документов, обращений граждан;</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подготовка аналитических справок о состоянии исполнительской дисциплины для главы Богучарского муниципального района, его заместителей с целью дисциплинарного реагирования;</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обеспечение проведения публичных слушаний в пределах компетенции органов местного самоуправления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Реализация данного мероприятия позволит своевременно и качественно готовить документы, ставить поручения на контроль, реализовывать мероприятия, исключить издание </w:t>
            </w:r>
            <w:proofErr w:type="gramStart"/>
            <w:r w:rsidRPr="003F7FC2">
              <w:rPr>
                <w:rFonts w:ascii="Times New Roman" w:eastAsia="Times New Roman" w:hAnsi="Times New Roman" w:cs="Times New Roman"/>
                <w:sz w:val="24"/>
                <w:szCs w:val="24"/>
                <w:lang w:eastAsia="ru-RU"/>
              </w:rPr>
              <w:t>нормативных правовых актов</w:t>
            </w:r>
            <w:proofErr w:type="gramEnd"/>
            <w:r w:rsidRPr="003F7FC2">
              <w:rPr>
                <w:rFonts w:ascii="Times New Roman" w:eastAsia="Times New Roman" w:hAnsi="Times New Roman" w:cs="Times New Roman"/>
                <w:sz w:val="24"/>
                <w:szCs w:val="24"/>
                <w:lang w:eastAsia="ru-RU"/>
              </w:rPr>
              <w:t xml:space="preserve"> не соответствующих действующему законодательству.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 1.3. «Повышение эффективности нормотворческой деятельности в органах местного самоуправления района» включает в себя:</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Формирование эффективного единого подхода к форме муниципальных контрактов, договорных обязательств, претензионной работе с контрагентами, а именно:</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разработка соответствующих действующему законодательству и наиболее полно защищающих права муниципальных образований форм документов договорного и претензионного характера.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 разработка форм документов договорного и претензионного характера при защите прав муниципальных образований Богучарского муниципального района с учетом сформированной судебной практики.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учет при разработке форм документов обобщенных правовых аспектов требований надзорных органов.</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Формирование в органах местного самоуправления Богучарского муниципального района нетерпимости к коррупционным проявлениям, повышение правовой грамотности и приоритета норм действующего законодательства путем:</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2.1. Проведения обучающих семинаров, тренингов, раздачи методической литературы.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2.2. Организация широкого освещения наиболее резонансных коррупционных дел и неотвратимости их наказания.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2.3. Обеспечение ознакомления работников администрации района с судебной практикой по делам, касающимся их деятельности.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Применение мер по обеспечению единообразного применения муниципальными образованиями Богучарского муниципального района Воронежской области законодательства Российской Федерации, нормативных правовых актов Воронежской области, нормативных правовых актов органов местного самоуправления путем:</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3.1. Проведения юридической экспертизы нормативных правовых актов и их проектов органами местного самоуправления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3.2. Проведение юридических консультаций работников органов местного самоуправления Богучарского муниципального района и поселений.</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3.3. Представления интересов органов местного самоуправления в судах, надзорных органах.</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3.4. Проведение антикоррупционной экспертизы нормативных правовых актов и их проектов органов местного самоуправления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3.5. Разработка проектов нормативных правовых актов органов местного самоуправления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3.6. Юридическая экспертиза, визирование, разработка и ведение документов, регулирующих договорные обязательства, претензионную работу с контрагентами органов местного самоуправления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3.7. Юридическая поддержка сформированных органами местного самоуправления Богучарского муниципального района мнений по взаимодействию с гражданами и юридическими лицами.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 Развитие информационной и инновационной системы единого свода (регистра) нормативных правовых актов органов местного самоуправления района, поселений и обеспечение более подробного ознакомления населения с нормативными правовыми актами органов местного самоуправления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4.1. Ведение регистра нормативных правовых актов органов местного самоуправления Богучарского муниципального района и поселений.</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4.2. Размещение на официальном сайте администрации Богучарского муниципального района нормативных правовых актов Совета народных депутатов и администрации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5. Применение контролирующих мер, направленных на устранение допущенных нарушений действующего законодательства </w:t>
            </w:r>
            <w:proofErr w:type="gramStart"/>
            <w:r w:rsidRPr="003F7FC2">
              <w:rPr>
                <w:rFonts w:ascii="Times New Roman" w:eastAsia="Times New Roman" w:hAnsi="Times New Roman" w:cs="Times New Roman"/>
                <w:sz w:val="24"/>
                <w:szCs w:val="24"/>
                <w:lang w:eastAsia="ru-RU"/>
              </w:rPr>
              <w:t>в нормативных правовых актов</w:t>
            </w:r>
            <w:proofErr w:type="gramEnd"/>
            <w:r w:rsidRPr="003F7FC2">
              <w:rPr>
                <w:rFonts w:ascii="Times New Roman" w:eastAsia="Times New Roman" w:hAnsi="Times New Roman" w:cs="Times New Roman"/>
                <w:sz w:val="24"/>
                <w:szCs w:val="24"/>
                <w:lang w:eastAsia="ru-RU"/>
              </w:rPr>
              <w:t xml:space="preserve"> органов местного самоуправления Богучарского муниципального района и поселений путем:</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5.1. Подготовки юридических заключений по нормативным правовым актам органов местного самоуправления Богучарского муниципального района и поселений.</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5.2. Проведения антикоррупционных заключений по нормативным правовым актам органов местного самоуправления Богучарского муниципального района и поселений</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5.3. Создание единой базы юридических заключений, судебных актов, актов прокурорского реагирования по нормативным правовым актам органов местного самоуправления Богучарского муниципального района, поселений и ее практическое применение при решении вопросов местного значения органами местного самоуправления Богучарского муниципального района, поселений.</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Обеспечит исключение издания </w:t>
            </w:r>
            <w:proofErr w:type="gramStart"/>
            <w:r w:rsidRPr="003F7FC2">
              <w:rPr>
                <w:rFonts w:ascii="Times New Roman" w:eastAsia="Times New Roman" w:hAnsi="Times New Roman" w:cs="Times New Roman"/>
                <w:sz w:val="24"/>
                <w:szCs w:val="24"/>
                <w:lang w:eastAsia="ru-RU"/>
              </w:rPr>
              <w:t>нормативных правовых актов</w:t>
            </w:r>
            <w:proofErr w:type="gramEnd"/>
            <w:r w:rsidRPr="003F7FC2">
              <w:rPr>
                <w:rFonts w:ascii="Times New Roman" w:eastAsia="Times New Roman" w:hAnsi="Times New Roman" w:cs="Times New Roman"/>
                <w:sz w:val="24"/>
                <w:szCs w:val="24"/>
                <w:lang w:eastAsia="ru-RU"/>
              </w:rPr>
              <w:t xml:space="preserve"> не соответствующих действующему законодательству.</w:t>
            </w:r>
          </w:p>
          <w:p w:rsidR="003F7FC2" w:rsidRPr="003F7FC2" w:rsidRDefault="003F7FC2" w:rsidP="003F7F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3F7FC2" w:rsidRPr="003F7FC2" w:rsidRDefault="003F7FC2" w:rsidP="003F7F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Мероприятие 1.4. «Материально-техническое обеспечение деятельности органов местного самоуправления», которое включает в себя следующее:</w:t>
            </w:r>
          </w:p>
          <w:p w:rsidR="003F7FC2" w:rsidRPr="003F7FC2" w:rsidRDefault="003F7FC2" w:rsidP="003F7F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оплату труда работников;</w:t>
            </w:r>
          </w:p>
          <w:p w:rsidR="003F7FC2" w:rsidRPr="003F7FC2" w:rsidRDefault="003F7FC2" w:rsidP="003F7F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организационно-финансовое обеспечение деятельности (оплата услуг связи, коммунальных услуг, услуг по содержанию имущества, в том числе и автотранспорта, приобретение и содержание оборудования, оргтехники, программного обеспечения и пр.);</w:t>
            </w:r>
          </w:p>
          <w:p w:rsidR="003F7FC2" w:rsidRPr="003F7FC2" w:rsidRDefault="003F7FC2" w:rsidP="003F7F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приобретение материальных и нематериальных запасов.</w:t>
            </w:r>
          </w:p>
          <w:p w:rsidR="003F7FC2" w:rsidRPr="003F7FC2" w:rsidRDefault="003F7FC2" w:rsidP="003F7FC2">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F7FC2">
              <w:rPr>
                <w:rFonts w:ascii="Times New Roman" w:hAnsi="Times New Roman" w:cs="Times New Roman"/>
                <w:sz w:val="24"/>
                <w:szCs w:val="24"/>
                <w:lang w:eastAsia="ru-RU"/>
              </w:rPr>
              <w:t xml:space="preserve">Обеспечит оснащение органов местного самоуправления необходимыми техническими средствами, материальными ресурсами для эффективного решения вопросов местного значения. Позволит своевременно и в полном объеме осуществлять денежное содержание работников органов местного самоуправления района, являющееся средством материального обеспечения и стимулирования профессиональной служебной деятельности по замещаемой должности. </w:t>
            </w:r>
          </w:p>
          <w:p w:rsidR="003F7FC2" w:rsidRPr="003F7FC2" w:rsidRDefault="003F7FC2" w:rsidP="003F7FC2">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3F7FC2" w:rsidRPr="003F7FC2" w:rsidRDefault="003F7FC2" w:rsidP="003F7FC2">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F7FC2">
              <w:rPr>
                <w:rFonts w:ascii="Times New Roman" w:hAnsi="Times New Roman" w:cs="Times New Roman"/>
                <w:sz w:val="24"/>
                <w:szCs w:val="24"/>
                <w:lang w:eastAsia="ru-RU"/>
              </w:rPr>
              <w:t>Реализация основного мероприятия 2 «Информационная открытость» позволит обеспечить прозрачность, открытость выполнения органами местного самоуправления своих полномочий и обеспечит функционирование информационного общества путем:</w:t>
            </w:r>
          </w:p>
          <w:p w:rsidR="003F7FC2" w:rsidRPr="003F7FC2" w:rsidRDefault="003F7FC2" w:rsidP="003F7FC2">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F7FC2">
              <w:rPr>
                <w:rFonts w:ascii="Times New Roman" w:hAnsi="Times New Roman" w:cs="Times New Roman"/>
                <w:sz w:val="24"/>
                <w:szCs w:val="24"/>
                <w:lang w:eastAsia="ru-RU"/>
              </w:rPr>
              <w:t>2.1. Публикации муниципальных правовых актов Богучарского муниципального района, а также иных сведенийв СМИ, официальное опубликование которых является требованием действующего законодательства РФ.</w:t>
            </w:r>
          </w:p>
          <w:p w:rsidR="003F7FC2" w:rsidRPr="003F7FC2" w:rsidRDefault="003F7FC2" w:rsidP="003F7FC2">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F7FC2">
              <w:rPr>
                <w:rFonts w:ascii="Times New Roman" w:hAnsi="Times New Roman" w:cs="Times New Roman"/>
                <w:sz w:val="24"/>
                <w:szCs w:val="24"/>
                <w:lang w:eastAsia="ru-RU"/>
              </w:rPr>
              <w:t>2.2.Размещения информации в электронных СМИ.</w:t>
            </w:r>
          </w:p>
          <w:p w:rsidR="003F7FC2" w:rsidRPr="003F7FC2" w:rsidRDefault="003F7FC2" w:rsidP="003F7FC2">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F7FC2">
              <w:rPr>
                <w:rFonts w:ascii="Times New Roman" w:hAnsi="Times New Roman" w:cs="Times New Roman"/>
                <w:sz w:val="24"/>
                <w:szCs w:val="24"/>
                <w:lang w:eastAsia="ru-RU"/>
              </w:rPr>
              <w:t>2.3. Размещения информации о деятельности органов местного самоуправления в областных СМИ.</w:t>
            </w:r>
          </w:p>
          <w:p w:rsidR="003F7FC2" w:rsidRPr="003F7FC2" w:rsidRDefault="003F7FC2" w:rsidP="003F7FC2">
            <w:pPr>
              <w:widowControl w:val="0"/>
              <w:tabs>
                <w:tab w:val="left" w:pos="18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F7FC2">
              <w:rPr>
                <w:rFonts w:ascii="Times New Roman" w:hAnsi="Times New Roman" w:cs="Times New Roman"/>
                <w:sz w:val="24"/>
                <w:szCs w:val="24"/>
                <w:lang w:eastAsia="ru-RU"/>
              </w:rPr>
              <w:t xml:space="preserve"> 2.4. Организации и проведения опроса граждан, позволяющего выявить удовлетворенность населения деятельностью органов местной власти.</w:t>
            </w:r>
          </w:p>
        </w:tc>
      </w:tr>
    </w:tbl>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Мероприятия к подпрограмме «Обеспечение деятельности органов местного самоуправления Богучарского муниципального района» по взаимодействию с органами местного самоуправления поселений</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2693"/>
        <w:gridCol w:w="1843"/>
        <w:gridCol w:w="2410"/>
        <w:gridCol w:w="2550"/>
      </w:tblGrid>
      <w:tr w:rsidR="003F7FC2" w:rsidRPr="003F7FC2" w:rsidTr="003F7FC2">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п/п</w:t>
            </w:r>
          </w:p>
        </w:tc>
        <w:tc>
          <w:tcPr>
            <w:tcW w:w="2693"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Наименование мероприятия</w:t>
            </w:r>
          </w:p>
        </w:tc>
        <w:tc>
          <w:tcPr>
            <w:tcW w:w="1843"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Срок реализации</w:t>
            </w:r>
          </w:p>
        </w:tc>
        <w:tc>
          <w:tcPr>
            <w:tcW w:w="2410"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Исполнитель</w:t>
            </w:r>
          </w:p>
        </w:tc>
        <w:tc>
          <w:tcPr>
            <w:tcW w:w="2550"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Ожидаемый результат</w:t>
            </w:r>
          </w:p>
        </w:tc>
      </w:tr>
      <w:tr w:rsidR="003F7FC2" w:rsidRPr="003F7FC2" w:rsidTr="003F7FC2">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w:t>
            </w:r>
          </w:p>
        </w:tc>
        <w:tc>
          <w:tcPr>
            <w:tcW w:w="2693"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Участие глав поселений в оперативных совещаниях у главы Богучарского муниципального района</w:t>
            </w:r>
          </w:p>
        </w:tc>
        <w:tc>
          <w:tcPr>
            <w:tcW w:w="1843"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Отдел по организационно – правовой работе и информационной безопасности администрации Богучарского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Доля неисполненных решений оперативных совещаний, поручений главы района (%)</w:t>
            </w:r>
          </w:p>
        </w:tc>
      </w:tr>
      <w:tr w:rsidR="003F7FC2" w:rsidRPr="003F7FC2" w:rsidTr="003F7FC2">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w:t>
            </w:r>
          </w:p>
        </w:tc>
        <w:tc>
          <w:tcPr>
            <w:tcW w:w="2693"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Осуществление </w:t>
            </w:r>
            <w:r w:rsidRPr="003F7FC2">
              <w:rPr>
                <w:rFonts w:ascii="Times New Roman" w:eastAsia="Times New Roman" w:hAnsi="Times New Roman" w:cs="Times New Roman"/>
                <w:sz w:val="24"/>
                <w:szCs w:val="24"/>
                <w:lang w:eastAsia="ru-RU"/>
              </w:rPr>
              <w:lastRenderedPageBreak/>
              <w:t>контроля за исполнением решений, поручений главы района</w:t>
            </w:r>
          </w:p>
        </w:tc>
        <w:tc>
          <w:tcPr>
            <w:tcW w:w="1843"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 xml:space="preserve">В течение </w:t>
            </w:r>
            <w:r w:rsidRPr="003F7FC2">
              <w:rPr>
                <w:rFonts w:ascii="Times New Roman" w:eastAsia="Times New Roman" w:hAnsi="Times New Roman" w:cs="Times New Roman"/>
                <w:sz w:val="24"/>
                <w:szCs w:val="24"/>
                <w:lang w:eastAsia="ru-RU"/>
              </w:rPr>
              <w:lastRenderedPageBreak/>
              <w:t>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 xml:space="preserve">Отдел по </w:t>
            </w:r>
            <w:r w:rsidRPr="003F7FC2">
              <w:rPr>
                <w:rFonts w:ascii="Times New Roman" w:eastAsia="Times New Roman" w:hAnsi="Times New Roman" w:cs="Times New Roman"/>
                <w:sz w:val="24"/>
                <w:szCs w:val="24"/>
                <w:lang w:eastAsia="ru-RU"/>
              </w:rPr>
              <w:lastRenderedPageBreak/>
              <w:t>организационно – правовой работе и информационной безопасности администрации Богучарского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 xml:space="preserve">Количество </w:t>
            </w:r>
            <w:r w:rsidRPr="003F7FC2">
              <w:rPr>
                <w:rFonts w:ascii="Times New Roman" w:eastAsia="Times New Roman" w:hAnsi="Times New Roman" w:cs="Times New Roman"/>
                <w:sz w:val="24"/>
                <w:szCs w:val="24"/>
                <w:lang w:eastAsia="ru-RU"/>
              </w:rPr>
              <w:lastRenderedPageBreak/>
              <w:t>направленных уведомлений о сроках выполненных решений (ед.)</w:t>
            </w:r>
          </w:p>
        </w:tc>
      </w:tr>
      <w:tr w:rsidR="003F7FC2" w:rsidRPr="003F7FC2" w:rsidTr="003F7FC2">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3.</w:t>
            </w:r>
          </w:p>
        </w:tc>
        <w:tc>
          <w:tcPr>
            <w:tcW w:w="2693"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Координация организации собраний по отчетам глав поселений перед населением</w:t>
            </w:r>
          </w:p>
        </w:tc>
        <w:tc>
          <w:tcPr>
            <w:tcW w:w="1843"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Отдел по организационно – правовой работе и информационной безопасности администрации Богучарского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Количество человек, присутствующих на отчетных собраниях (ед.)</w:t>
            </w:r>
          </w:p>
        </w:tc>
      </w:tr>
      <w:tr w:rsidR="003F7FC2" w:rsidRPr="003F7FC2" w:rsidTr="003F7FC2">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w:t>
            </w:r>
          </w:p>
        </w:tc>
        <w:tc>
          <w:tcPr>
            <w:tcW w:w="2693"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Организация рабочих встреч главы муниципального района с населением поселений</w:t>
            </w:r>
          </w:p>
        </w:tc>
        <w:tc>
          <w:tcPr>
            <w:tcW w:w="1843"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Отдел по организационно – правовой работе и информационной безопасности администрации Богучарского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Количество выездных встреч главы (ед.)</w:t>
            </w:r>
          </w:p>
        </w:tc>
      </w:tr>
      <w:tr w:rsidR="003F7FC2" w:rsidRPr="003F7FC2" w:rsidTr="003F7FC2">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w:t>
            </w:r>
          </w:p>
        </w:tc>
        <w:tc>
          <w:tcPr>
            <w:tcW w:w="2693"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Мониторинг исполнения поручений главы муниципального района, составленных по результатам проведенных встреч с населением </w:t>
            </w:r>
          </w:p>
        </w:tc>
        <w:tc>
          <w:tcPr>
            <w:tcW w:w="1843"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Отдел по организационно – правовой работе и информационной безопасности администрации Богучарского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Доля исполненных поручений главы муниципального района по обращениям граждан на собраниях. (%)</w:t>
            </w:r>
          </w:p>
        </w:tc>
      </w:tr>
      <w:tr w:rsidR="003F7FC2" w:rsidRPr="003F7FC2" w:rsidTr="003F7FC2">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6</w:t>
            </w:r>
          </w:p>
        </w:tc>
        <w:tc>
          <w:tcPr>
            <w:tcW w:w="2693"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Контроль за размещением в СМИ и на сайтах муниципальных образований отчетов глав поселений, информации о деятельности ОМСУ</w:t>
            </w:r>
          </w:p>
        </w:tc>
        <w:tc>
          <w:tcPr>
            <w:tcW w:w="1843"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Отдел по организационно – правовой работе и информационной безопасности администрации Богучарского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Совершенствование информационного обмена с органами власти и местного самоуправления, населением сельского поселения. Количество размещенной информации (ед.)</w:t>
            </w:r>
          </w:p>
        </w:tc>
      </w:tr>
    </w:tbl>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Перечень основных мероприятий муниципальной подпрограммы приведен в приложении 2 муниципальной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Расходы районного бюджета на реализацию муниципальной подпрограммы приведены </w:t>
      </w:r>
      <w:r w:rsidRPr="003F7FC2">
        <w:rPr>
          <w:rFonts w:ascii="Times New Roman" w:eastAsia="Times New Roman" w:hAnsi="Times New Roman" w:cs="Times New Roman"/>
          <w:sz w:val="24"/>
          <w:szCs w:val="24"/>
          <w:lang w:eastAsia="ru-RU"/>
        </w:rPr>
        <w:lastRenderedPageBreak/>
        <w:t xml:space="preserve">в приложении 4 муниципальной программы.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приведено в приложении 5 муниципальной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bookmarkStart w:id="2" w:name="sub_1003"/>
      <w:r w:rsidRPr="003F7FC2">
        <w:rPr>
          <w:rFonts w:ascii="Times New Roman" w:eastAsia="Times New Roman" w:hAnsi="Times New Roman" w:cs="Times New Roman"/>
          <w:sz w:val="24"/>
          <w:szCs w:val="24"/>
          <w:lang w:eastAsia="ru-RU"/>
        </w:rPr>
        <w:t>3. Подпрограмма</w:t>
      </w: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«Повышение качества предоставляемых государственных и муниципальных услуг в Богучарском муниципальном районе»</w:t>
      </w: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Паспорт</w:t>
      </w: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подпрограммы «Повышение качества предоставляемых государственных и муниципальных услуг в Богучарском муниципальном районе» муниципальной программы «Муниципальное управление и гражданское общество»</w:t>
      </w: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2"/>
        <w:gridCol w:w="7028"/>
      </w:tblGrid>
      <w:tr w:rsidR="003F7FC2" w:rsidRPr="003F7FC2" w:rsidTr="003F7FC2">
        <w:trPr>
          <w:jc w:val="right"/>
        </w:trPr>
        <w:tc>
          <w:tcPr>
            <w:tcW w:w="2332"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Наименование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Повышение качества предоставляемых государственных и муниципальных услуг в Богучарском муниципальном районе</w:t>
            </w:r>
          </w:p>
        </w:tc>
      </w:tr>
      <w:tr w:rsidR="003F7FC2" w:rsidRPr="003F7FC2" w:rsidTr="003F7FC2">
        <w:trPr>
          <w:jc w:val="right"/>
        </w:trPr>
        <w:tc>
          <w:tcPr>
            <w:tcW w:w="2332"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Ответственный исполнитель подпрограммы </w:t>
            </w:r>
          </w:p>
        </w:tc>
        <w:tc>
          <w:tcPr>
            <w:tcW w:w="7028"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Отдел по организационно – правовой работе и информационной безопасности администрации Богучарского муниципального района</w:t>
            </w:r>
          </w:p>
        </w:tc>
      </w:tr>
      <w:tr w:rsidR="003F7FC2" w:rsidRPr="003F7FC2" w:rsidTr="003F7FC2">
        <w:trPr>
          <w:jc w:val="right"/>
        </w:trPr>
        <w:tc>
          <w:tcPr>
            <w:tcW w:w="2332"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Соисполнители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АУ «Многофункциональный центр» г. Богучар (далее – МФЦ) (по согласованию)</w:t>
            </w:r>
          </w:p>
        </w:tc>
      </w:tr>
      <w:tr w:rsidR="003F7FC2" w:rsidRPr="003F7FC2" w:rsidTr="003F7FC2">
        <w:trPr>
          <w:jc w:val="right"/>
        </w:trPr>
        <w:tc>
          <w:tcPr>
            <w:tcW w:w="2332"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Основные мероприятия, входящие в состав подпрограммы муниципальной программы</w:t>
            </w:r>
          </w:p>
        </w:tc>
        <w:tc>
          <w:tcPr>
            <w:tcW w:w="7028"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Повышение качества предоставляемых государственных и муниципальных услуг в Богучарском муниципальном районе</w:t>
            </w:r>
          </w:p>
        </w:tc>
      </w:tr>
      <w:tr w:rsidR="003F7FC2" w:rsidRPr="003F7FC2" w:rsidTr="003F7FC2">
        <w:trPr>
          <w:jc w:val="right"/>
        </w:trPr>
        <w:tc>
          <w:tcPr>
            <w:tcW w:w="2332"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7028" w:type="dxa"/>
            <w:tcBorders>
              <w:top w:val="single" w:sz="4" w:space="0" w:color="auto"/>
              <w:left w:val="single" w:sz="4" w:space="0" w:color="auto"/>
              <w:bottom w:val="single" w:sz="4" w:space="0" w:color="auto"/>
              <w:right w:val="single" w:sz="4" w:space="0" w:color="auto"/>
            </w:tcBorders>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p>
        </w:tc>
      </w:tr>
      <w:tr w:rsidR="003F7FC2" w:rsidRPr="003F7FC2" w:rsidTr="003F7FC2">
        <w:trPr>
          <w:jc w:val="right"/>
        </w:trPr>
        <w:tc>
          <w:tcPr>
            <w:tcW w:w="2332"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Основные мероприятия, входящие в состав подпрограммы, в рамках которых реализуются мероприятия, входящие в состав ведомственных проектов </w:t>
            </w:r>
            <w:r w:rsidRPr="003F7FC2">
              <w:rPr>
                <w:rFonts w:ascii="Times New Roman" w:eastAsia="Times New Roman" w:hAnsi="Times New Roman" w:cs="Times New Roman"/>
                <w:sz w:val="24"/>
                <w:szCs w:val="24"/>
                <w:lang w:eastAsia="ru-RU"/>
              </w:rPr>
              <w:lastRenderedPageBreak/>
              <w:t>(программ)</w:t>
            </w:r>
          </w:p>
        </w:tc>
        <w:tc>
          <w:tcPr>
            <w:tcW w:w="7028" w:type="dxa"/>
            <w:tcBorders>
              <w:top w:val="single" w:sz="4" w:space="0" w:color="auto"/>
              <w:left w:val="single" w:sz="4" w:space="0" w:color="auto"/>
              <w:bottom w:val="single" w:sz="4" w:space="0" w:color="auto"/>
              <w:right w:val="single" w:sz="4" w:space="0" w:color="auto"/>
            </w:tcBorders>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p>
        </w:tc>
      </w:tr>
      <w:tr w:rsidR="003F7FC2" w:rsidRPr="003F7FC2" w:rsidTr="003F7FC2">
        <w:trPr>
          <w:jc w:val="right"/>
        </w:trPr>
        <w:tc>
          <w:tcPr>
            <w:tcW w:w="2332"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Участники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Отдел по экономике, управлению муниципальным имуществом и земельным отношениям администрации Богучарского муниципального района. </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Отдел по строительству и архитектуре, транспорту, топливно-энергетическому комплексу, ЖКХ администрации Богучарского муниципального района.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МКУ «Управление по образованию и молодежной политике Богучарского района Воронежской области» Богучарского муниципального района Воронежской области.</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МКУ «Управление культуры» Богучарского муниципального района Воронежской области.</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МКУ «Функциональный центр Богучарского муниципального района Воронежской области».</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МКУ «Отдел физической культуры и спорта Богучарского муниципального района Воронежской области».</w:t>
            </w:r>
          </w:p>
        </w:tc>
      </w:tr>
      <w:tr w:rsidR="003F7FC2" w:rsidRPr="003F7FC2" w:rsidTr="003F7FC2">
        <w:trPr>
          <w:jc w:val="right"/>
        </w:trPr>
        <w:tc>
          <w:tcPr>
            <w:tcW w:w="2332"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Цели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Снижение административных барьеров.</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Повышение качества предоставляемых государственных и муниципальных услуг, предоставляемых в электронном виде.</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Регламентация процедур предоставления государственных и муниципальных услуг.</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iCs/>
                <w:sz w:val="24"/>
                <w:szCs w:val="24"/>
                <w:lang w:eastAsia="ru-RU"/>
              </w:rPr>
            </w:pPr>
            <w:r w:rsidRPr="003F7FC2">
              <w:rPr>
                <w:rFonts w:ascii="Times New Roman" w:eastAsia="Times New Roman" w:hAnsi="Times New Roman" w:cs="Times New Roman"/>
                <w:sz w:val="24"/>
                <w:szCs w:val="24"/>
                <w:lang w:eastAsia="ru-RU"/>
              </w:rPr>
              <w:t>Обеспечение прав граждан на получение услуг в сфере строительства, земельных отношений и муниципального имущества, образования и молодежной политики, культуры и искусства, физической культуры и спорта, переданных на муниципальный уровень в соответствии с федеральным законодательством, законодательством Воронежской области.</w:t>
            </w:r>
          </w:p>
        </w:tc>
      </w:tr>
      <w:tr w:rsidR="003F7FC2" w:rsidRPr="003F7FC2" w:rsidTr="003F7FC2">
        <w:trPr>
          <w:jc w:val="right"/>
        </w:trPr>
        <w:tc>
          <w:tcPr>
            <w:tcW w:w="2332"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Задачи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Реализация принципа «одного окна» - создание единого места регистрации и выдачи необходимых документов гражданам и юридическим лицам при предоставлении государственных и муниципальных услуг на базе МФЦ, предоставление гражданам и юридическим лицам возможности получения одновременно нескольких взаимосвязанных государственных и муниципальных услуг.</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Организация доставки необходимых документов из МФЦ в соответствующие территориальные органы федеральных органов государственной власти по Воронежской области, исполнительные органы государственной власти, органы местного самоуправления Богучарского муниципального района Воронежской области, организации, участвующие в предоставлении соответствующих государственных и муниципальных услуг, а также доставку результатов предоставления государственных и муниципальных услуг потребителю.</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Управление качеством предоставления муниципальных услуг на муниципальном уровне.</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Развитие сети удаленных рабочих мест МФЦ предоставления муниципальных услуг. </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Осуществление контроля за достижением объемных показателей планового задания на предоставление муниципальных услуг.</w:t>
            </w:r>
          </w:p>
        </w:tc>
      </w:tr>
      <w:tr w:rsidR="003F7FC2" w:rsidRPr="003F7FC2" w:rsidTr="003F7FC2">
        <w:trPr>
          <w:jc w:val="right"/>
        </w:trPr>
        <w:tc>
          <w:tcPr>
            <w:tcW w:w="2332"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Целевые показатели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Количество оказанных услуг.</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Количество заключенных соглашений с территориальными органами федеральных органов государственной власти по Воронежской области, исполнительными органами государственной власти, органами местного самоуправления Богучарского муниципального района Воронежской области, организациями, участвующими в предоставлении соответствующих государственных и муниципальных услуг.</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Доля государственных и муниципальных услуг, по которым приняты административные регламенты предоставления услуги, соответствующие требованиям федерального законодательства (%). </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Доля услуг, размещенных на едином портале государственных (муниципальных) услуг (%). </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Доля муниципальных услуг, оказываемых в МФЦ, от общего числа услуг, оказываемых на территории Богучарского муниципального района (%).</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Доля заявителей, удовлетворенных качеством получения услуг в МФЦ (%). </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Доля жителей, имеющих доступ к получению государственных и муниципальных услуг в Богучарском муниципальном районе в электронном виде (%). </w:t>
            </w:r>
          </w:p>
        </w:tc>
      </w:tr>
      <w:tr w:rsidR="003F7FC2" w:rsidRPr="003F7FC2" w:rsidTr="003F7FC2">
        <w:trPr>
          <w:jc w:val="right"/>
        </w:trPr>
        <w:tc>
          <w:tcPr>
            <w:tcW w:w="2332"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Этапы и сроки реализации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Программа реализуется в период 2019-2025 годов</w:t>
            </w:r>
          </w:p>
        </w:tc>
      </w:tr>
      <w:tr w:rsidR="003F7FC2" w:rsidRPr="003F7FC2" w:rsidTr="003F7FC2">
        <w:trPr>
          <w:jc w:val="right"/>
        </w:trPr>
        <w:tc>
          <w:tcPr>
            <w:tcW w:w="2332"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Объемы бюджетных ассигнований</w:t>
            </w:r>
          </w:p>
        </w:tc>
        <w:tc>
          <w:tcPr>
            <w:tcW w:w="7028"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Объем бюджетных ассигнований на реализацию подпрограммы в 2019 – 2025 годах составляет 1 689,2 тыс. рублей, в том числе по годам:</w:t>
            </w: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1723"/>
              <w:gridCol w:w="1199"/>
              <w:gridCol w:w="2076"/>
              <w:gridCol w:w="3717"/>
            </w:tblGrid>
            <w:tr w:rsidR="003F7FC2" w:rsidRPr="003F7FC2">
              <w:tc>
                <w:tcPr>
                  <w:tcW w:w="1723"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Год</w:t>
                  </w:r>
                </w:p>
              </w:tc>
              <w:tc>
                <w:tcPr>
                  <w:tcW w:w="1199"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Всего</w:t>
                  </w:r>
                </w:p>
              </w:tc>
              <w:tc>
                <w:tcPr>
                  <w:tcW w:w="2076"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Областной бюджет</w:t>
                  </w:r>
                </w:p>
              </w:tc>
              <w:tc>
                <w:tcPr>
                  <w:tcW w:w="3717"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Районный бюджет</w:t>
                  </w:r>
                </w:p>
              </w:tc>
            </w:tr>
            <w:tr w:rsidR="003F7FC2" w:rsidRPr="003F7FC2">
              <w:tc>
                <w:tcPr>
                  <w:tcW w:w="1723"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2019</w:t>
                  </w:r>
                </w:p>
              </w:tc>
              <w:tc>
                <w:tcPr>
                  <w:tcW w:w="1199"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319,2</w:t>
                  </w:r>
                </w:p>
              </w:tc>
              <w:tc>
                <w:tcPr>
                  <w:tcW w:w="2076" w:type="dxa"/>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717"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319,2</w:t>
                  </w:r>
                </w:p>
              </w:tc>
            </w:tr>
            <w:tr w:rsidR="003F7FC2" w:rsidRPr="003F7FC2">
              <w:tc>
                <w:tcPr>
                  <w:tcW w:w="1723"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2020</w:t>
                  </w:r>
                </w:p>
              </w:tc>
              <w:tc>
                <w:tcPr>
                  <w:tcW w:w="1199"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313,0</w:t>
                  </w:r>
                </w:p>
              </w:tc>
              <w:tc>
                <w:tcPr>
                  <w:tcW w:w="2076" w:type="dxa"/>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717"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313,0</w:t>
                  </w:r>
                </w:p>
              </w:tc>
            </w:tr>
            <w:tr w:rsidR="003F7FC2" w:rsidRPr="003F7FC2">
              <w:tc>
                <w:tcPr>
                  <w:tcW w:w="1723"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2021</w:t>
                  </w:r>
                </w:p>
              </w:tc>
              <w:tc>
                <w:tcPr>
                  <w:tcW w:w="1199" w:type="dxa"/>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p>
              </w:tc>
              <w:tc>
                <w:tcPr>
                  <w:tcW w:w="2076" w:type="dxa"/>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717" w:type="dxa"/>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p>
              </w:tc>
            </w:tr>
            <w:tr w:rsidR="003F7FC2" w:rsidRPr="003F7FC2">
              <w:tc>
                <w:tcPr>
                  <w:tcW w:w="1723"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2022</w:t>
                  </w:r>
                </w:p>
              </w:tc>
              <w:tc>
                <w:tcPr>
                  <w:tcW w:w="1199" w:type="dxa"/>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2076" w:type="dxa"/>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717" w:type="dxa"/>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r w:rsidR="003F7FC2" w:rsidRPr="003F7FC2">
              <w:tc>
                <w:tcPr>
                  <w:tcW w:w="1723"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2023</w:t>
                  </w:r>
                </w:p>
              </w:tc>
              <w:tc>
                <w:tcPr>
                  <w:tcW w:w="1199"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339,0</w:t>
                  </w:r>
                </w:p>
              </w:tc>
              <w:tc>
                <w:tcPr>
                  <w:tcW w:w="2076" w:type="dxa"/>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717"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339,0</w:t>
                  </w:r>
                </w:p>
              </w:tc>
            </w:tr>
            <w:tr w:rsidR="003F7FC2" w:rsidRPr="003F7FC2">
              <w:tc>
                <w:tcPr>
                  <w:tcW w:w="1723"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2024</w:t>
                  </w:r>
                </w:p>
              </w:tc>
              <w:tc>
                <w:tcPr>
                  <w:tcW w:w="1199"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352,0</w:t>
                  </w:r>
                </w:p>
              </w:tc>
              <w:tc>
                <w:tcPr>
                  <w:tcW w:w="2076" w:type="dxa"/>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717"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352,0</w:t>
                  </w:r>
                </w:p>
              </w:tc>
            </w:tr>
            <w:tr w:rsidR="003F7FC2" w:rsidRPr="003F7FC2">
              <w:tc>
                <w:tcPr>
                  <w:tcW w:w="1723"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2025</w:t>
                  </w:r>
                </w:p>
              </w:tc>
              <w:tc>
                <w:tcPr>
                  <w:tcW w:w="1199"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366,0</w:t>
                  </w:r>
                </w:p>
              </w:tc>
              <w:tc>
                <w:tcPr>
                  <w:tcW w:w="2076" w:type="dxa"/>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717"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366,0</w:t>
                  </w:r>
                </w:p>
              </w:tc>
            </w:tr>
          </w:tbl>
          <w:p w:rsidR="003F7FC2" w:rsidRPr="003F7FC2" w:rsidRDefault="003F7FC2" w:rsidP="003F7FC2">
            <w:pPr>
              <w:spacing w:after="0" w:line="240" w:lineRule="auto"/>
              <w:rPr>
                <w:rFonts w:ascii="Times New Roman" w:eastAsia="Calibri" w:hAnsi="Times New Roman" w:cs="Times New Roman"/>
                <w:sz w:val="24"/>
                <w:szCs w:val="24"/>
                <w:lang w:eastAsia="ru-RU"/>
              </w:rPr>
            </w:pPr>
          </w:p>
        </w:tc>
      </w:tr>
      <w:tr w:rsidR="003F7FC2" w:rsidRPr="003F7FC2" w:rsidTr="003F7FC2">
        <w:trPr>
          <w:jc w:val="right"/>
        </w:trPr>
        <w:tc>
          <w:tcPr>
            <w:tcW w:w="2332"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Ожидаемые результаты реализации подпрограммы</w:t>
            </w:r>
          </w:p>
        </w:tc>
        <w:tc>
          <w:tcPr>
            <w:tcW w:w="7028" w:type="dxa"/>
            <w:tcBorders>
              <w:top w:val="single" w:sz="4" w:space="0" w:color="auto"/>
              <w:left w:val="single" w:sz="4" w:space="0" w:color="auto"/>
              <w:bottom w:val="single" w:sz="4" w:space="0" w:color="auto"/>
              <w:right w:val="single" w:sz="4"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1.Увеличение доли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к 2025 году до 95</w:t>
            </w:r>
            <w:proofErr w:type="gramStart"/>
            <w:r w:rsidRPr="003F7FC2">
              <w:rPr>
                <w:rFonts w:ascii="Times New Roman" w:eastAsia="Times New Roman" w:hAnsi="Times New Roman" w:cs="Times New Roman"/>
                <w:sz w:val="24"/>
                <w:szCs w:val="24"/>
                <w:lang w:eastAsia="ru-RU"/>
              </w:rPr>
              <w:t>% .</w:t>
            </w:r>
            <w:proofErr w:type="gramEnd"/>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Увеличение доли граждан, использующих механизм получения государственных и муниципальных услуг в электронной форме к 2025 году до 80%.</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3.Обеспечение прав граждан на получение услуг в сфере строительства, земельных отношений и муниципального имущества, образования и молодежной политики, культуры и искусства, физической культуры и спорта, переданных на муниципальный уровень в соответствии с федеральным </w:t>
            </w:r>
            <w:r w:rsidRPr="003F7FC2">
              <w:rPr>
                <w:rFonts w:ascii="Times New Roman" w:eastAsia="Times New Roman" w:hAnsi="Times New Roman" w:cs="Times New Roman"/>
                <w:sz w:val="24"/>
                <w:szCs w:val="24"/>
                <w:lang w:eastAsia="ru-RU"/>
              </w:rPr>
              <w:lastRenderedPageBreak/>
              <w:t xml:space="preserve">законодательством, законодательством Воронежской области. </w:t>
            </w:r>
          </w:p>
        </w:tc>
      </w:tr>
    </w:tbl>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3.1. Характеристика сферы реализации подпрограммы, описание основных проблем и обоснование включения в муниципальную программу.</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Федеральным Законом от 27.07.2010 № 210-ФЗ «Об организации представления государственных и муниципальных услуг» определен порядок предоставления государственных и муниципальных услуг органами государственной власти и местного самоуправления, которые обязаны самостоятельно (без участия заявителя) направлять межведомственные запросы о предоставлении (получении) в письменной или электронной форме сведений (документов), необходимых для предоставления услуг от других органов государственной власти и местного самоуправления, государственных и муниципальных учреждений и организаций (если заявитель не предоставил сведения по собственному желанию). Система межведомственного электронного взаимодействия (СМЭВ) – это федеральная государственная информационная система, включающая в себя информационные базы данных, содержащие сведения об используемых органами и организациями программных и технических средствах, обеспечивающих возможность доступа через систему взаимодействия к их информационным системам и электронным сервисам, а также сведения об истории движения в системе взаимодействия электронных сообщений при предоставлении государственных и муниципальных услуг и исполнении государственных и муниципальных функций в электронной форме.</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F7FC2">
        <w:rPr>
          <w:rFonts w:ascii="Times New Roman" w:eastAsia="Times New Roman" w:hAnsi="Times New Roman" w:cs="Times New Roman"/>
          <w:sz w:val="24"/>
          <w:szCs w:val="24"/>
          <w:lang w:eastAsia="ru-RU"/>
        </w:rPr>
        <w:t>Кроме того</w:t>
      </w:r>
      <w:proofErr w:type="gramEnd"/>
      <w:r w:rsidRPr="003F7FC2">
        <w:rPr>
          <w:rFonts w:ascii="Times New Roman" w:eastAsia="Times New Roman" w:hAnsi="Times New Roman" w:cs="Times New Roman"/>
          <w:sz w:val="24"/>
          <w:szCs w:val="24"/>
          <w:lang w:eastAsia="ru-RU"/>
        </w:rPr>
        <w:t xml:space="preserve"> в состав СМЭВ входят программные и технические средства, обеспечивающие взаимодействие информационных систем органов и организаций, используемых при предоставлении в электронной форме государственных и муниципальных услуг и исполнении государственных и муниципальных функций.</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СМЭВ позволяет федеральным, региональным и местным органам власти, контроля и надзора в электронном виде передавать и обмениваться данными, необходимыми для оказания государственных и муниципальных услуг. Система позволяет реализовать принцип «одного окна» при оказании государственных и муниципальных услуг населению. Гражданин обращается за услугой в профильное ведомство, а специалисты ведомства добирают необходимые данные в других ведомствах, используя СМЭВ.</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Для исполнения Постановления Правительства РФ от 8 сентября 2010 г. № 697 «О единой системе межведомственного электронного взаимодействия» (далее - СМЭВ) и создания условий для подключения с 01 июля 2012 г. администрации муниципального района к региональной системе межведомственного электронного взаимодействия администрацией муниципального района заключено соглашение с оператором данной информационной системы, установлено программное обеспечение на основе </w:t>
      </w:r>
      <w:r w:rsidRPr="003F7FC2">
        <w:rPr>
          <w:rFonts w:ascii="Times New Roman" w:eastAsia="Times New Roman" w:hAnsi="Times New Roman" w:cs="Times New Roman"/>
          <w:sz w:val="24"/>
          <w:szCs w:val="24"/>
          <w:lang w:val="en-US" w:eastAsia="ru-RU"/>
        </w:rPr>
        <w:t>VipNet</w:t>
      </w:r>
      <w:r w:rsidRPr="003F7FC2">
        <w:rPr>
          <w:rFonts w:ascii="Times New Roman" w:eastAsia="Times New Roman" w:hAnsi="Times New Roman" w:cs="Times New Roman"/>
          <w:sz w:val="24"/>
          <w:szCs w:val="24"/>
          <w:lang w:eastAsia="ru-RU"/>
        </w:rPr>
        <w:t xml:space="preserve"> для обеспечения защиты персональных данных при обмене информацией в СМЭВ в соответствии с федеральным законом от 27 июля 2006 г. № 152-ФЗ «О персональных данных».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администрации Богучарского муниципального района в настоящее время разработаны 49 регламентов по предоставлению государственных и муниципальных услуг. В целях перехода на предоставление государственных и муниципальных услуг в электронной форме, устранения ограничений при предоставлении государственных услуг в электронной форме, снижения затрат, связанных с получением государственных услуг, ведется работа по внесению изменений в действующие административные регламенты, утвержденные администрацией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В соответствии с распоряжением Правительства Российской Федерации от 17.12.2009 г. № 1993-р «Об утверждении сводного перечня первоочередных государственных и муниципальных услуг, предоставляемых в электронном виде» администрацией Богучарского муниципального района 47 государственных и муниципальных услуг, оказываемых </w:t>
      </w:r>
      <w:r w:rsidRPr="003F7FC2">
        <w:rPr>
          <w:rFonts w:ascii="Times New Roman" w:eastAsia="Times New Roman" w:hAnsi="Times New Roman" w:cs="Times New Roman"/>
          <w:sz w:val="24"/>
          <w:szCs w:val="24"/>
          <w:lang w:eastAsia="ru-RU"/>
        </w:rPr>
        <w:lastRenderedPageBreak/>
        <w:t xml:space="preserve">администрацией Богучарского муниципального района и муниципальными казенными учреждениями Богучарского муниципального района, размещены в реестре государственных и муниципальных услуг. Продолжение работы в данном направлении является одним из приоритетных направлений администрации Богучарского муниципального района. </w:t>
      </w:r>
      <w:proofErr w:type="gramStart"/>
      <w:r w:rsidRPr="003F7FC2">
        <w:rPr>
          <w:rFonts w:ascii="Times New Roman" w:eastAsia="Times New Roman" w:hAnsi="Times New Roman" w:cs="Times New Roman"/>
          <w:sz w:val="24"/>
          <w:szCs w:val="24"/>
          <w:lang w:eastAsia="ru-RU"/>
        </w:rPr>
        <w:t>Кроме того</w:t>
      </w:r>
      <w:proofErr w:type="gramEnd"/>
      <w:r w:rsidRPr="003F7FC2">
        <w:rPr>
          <w:rFonts w:ascii="Times New Roman" w:eastAsia="Times New Roman" w:hAnsi="Times New Roman" w:cs="Times New Roman"/>
          <w:sz w:val="24"/>
          <w:szCs w:val="24"/>
          <w:lang w:eastAsia="ru-RU"/>
        </w:rPr>
        <w:t xml:space="preserve"> администрация Богучарского муниципального района планируется расширить перечень услуг, оказываемых в электронном виде через федеральный портал государственных и муниципальных услуг до 30 к концу 2025 году, по сельским и городскому поселению до 20 услуг к концу 2025 году.</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Мероприятия по формированию на территории Богучарского муниципального района Воронежской области единой системы качественного предоставления государственных и муниципальных услуг реализуются администрацией Богучарского муниципального района в соответствии с федеральным и региональным законодательством.</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Открытый в сентябре 2013 года АУ «Многофункциональный центр» г. Богучара осуществляет следующие функции: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организует взаимодействие органов местного самоуправления Богучарского муниципального района с заявителями, территориальными органами федеральной и региональной власти, организациями, участвующими в предоставлении соответствующих государственных и муниципальных услуг;</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организует работу по приему документов, необходимых для получения государственной (муниципальной) услуги, по первичной обработке документов, по выдаче заявителю результата предоставления государственной (муниципальной) услуги;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организует доставку необходимых документов из МФЦ в соответствующие территориальные органы федеральных органов государственной власти по Воронежской области, исполнительные органы государственной власти, органы местного самоуправления Богучарского муниципального района Воронежской области, организации, участвующие в предоставлении соответствующих государственных и муниципальных услуг, а также доставку результатов предоставления государственных и муниципальных услуг потребителю.</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3.2. Цели, задачи подпрограммы.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Основной целью подпрограммы является повышение комфортности и упрощение процедур получения гражданами и юридическими лицами государственных и муниципальных услуг.</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Цель подпрограммы достигается решением следующих задач:</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оптимизация административных процедур и повышение качества предоставления государственных и муниципальных услуг;</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развитие имущественной и информационно-коммуникационной инфраструктуры для организации предоставления государственных и муниципальных услуг.</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Подпрограмма включает проведение следующих мероприятий:</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Реализация принципа «одного окна» - создание единого места регистрации и выдачи необходимых документов гражданам и юридическим лицам при предоставлении государственных и муниципальных услуг на базе МФЦ, предоставление гражданам и юридическим лицам возможности получения одновременно нескольких взаимосвязанных государственных и муниципальных услуг.</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2.Организация доставки необходимых документов из МФЦ в соответствующие территориальные органы федеральных органов государственной власти по Воронежской области, исполнительные органы государственной власти, органы местного самоуправления Богучарского муниципального района Воронежской области, организации, участвующие в предоставлении соответствующих государственных и муниципальных услуг, а также доставку </w:t>
      </w:r>
      <w:r w:rsidRPr="003F7FC2">
        <w:rPr>
          <w:rFonts w:ascii="Times New Roman" w:eastAsia="Times New Roman" w:hAnsi="Times New Roman" w:cs="Times New Roman"/>
          <w:sz w:val="24"/>
          <w:szCs w:val="24"/>
          <w:lang w:eastAsia="ru-RU"/>
        </w:rPr>
        <w:lastRenderedPageBreak/>
        <w:t>результатов предоставления государственных и муниципальных услуг потребителю.</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3.Управление качеством предоставления муниципальных услуг на муниципальном уровне.</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4. Развитие сети удаленных рабочих мест МФЦ предоставления муниципальных услуг.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5.Осуществление контроля за достижением объемных показателей планового задания на предоставление муниципальных услуг.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Реализация предусмотренных подпрограммой мероприятий позволит повысить качество государственного и муниципального управления, обеспечит переход на качественно новый уровень получения организациями и гражданами государственных и муниципальных услуг, а также повышения информированности граждан и юридических лиц о порядке, способах и условиях предоставления государственных и муниципальных услуг, информации о деятельности органов местного самоуправления и иных организаций, оказывающих государственные и муниципальные услуги.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Перечень основных мероприятий муниципальной подпрограммы приведен в приложении 2 муниципальной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Расходы районного бюджета на реализацию муниципальной подпрограммы приведены в приложении 4 муниципальной программы.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приведено в приложении 5 муниципальной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3.3. Сроки реализации подпрограммы.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Срок реализации подпрограммы – 2019-2025 годы.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3.4. Участие структурных подразделений администрации Богучарского муниципального района Воронежской области и других организаций в реализации подпрограммы.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Отдел по экономике, управлению муниципальным имуществом и земельным отношениям администрации Богучарского муниципального района.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Отдел по строительству и архитектуре, транспорту, топливно-энергетическому комплексу, ЖКХ администрации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МКУ «Управление по образованию и молодежной политике Богучарского муниципального района Воронежской области»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МКУ «Управление культуры» Богучарского муниципального района Воронежской области.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МКУ </w:t>
      </w:r>
      <w:proofErr w:type="gramStart"/>
      <w:r w:rsidRPr="003F7FC2">
        <w:rPr>
          <w:rFonts w:ascii="Times New Roman" w:eastAsia="Times New Roman" w:hAnsi="Times New Roman" w:cs="Times New Roman"/>
          <w:sz w:val="24"/>
          <w:szCs w:val="24"/>
          <w:lang w:eastAsia="ru-RU"/>
        </w:rPr>
        <w:t>« Функциональный</w:t>
      </w:r>
      <w:proofErr w:type="gramEnd"/>
      <w:r w:rsidRPr="003F7FC2">
        <w:rPr>
          <w:rFonts w:ascii="Times New Roman" w:eastAsia="Times New Roman" w:hAnsi="Times New Roman" w:cs="Times New Roman"/>
          <w:sz w:val="24"/>
          <w:szCs w:val="24"/>
          <w:lang w:eastAsia="ru-RU"/>
        </w:rPr>
        <w:t xml:space="preserve"> центр Богучарского муниципального района Воронежской области».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МКУ «Отдел физической культуры и спорта Богучарского муниципального района Воронежской области».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АУ «Многофункциональный центр» г. Богучара.</w:t>
      </w:r>
    </w:p>
    <w:bookmarkEnd w:id="2"/>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 Подпрограмма</w:t>
      </w: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«Развитие гражданского общества в Богучарском муниципальном районе»</w:t>
      </w: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Паспорт</w:t>
      </w: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подпрограммы «Развитие гражданского общества в Богучарском муниципальном районе» </w:t>
      </w:r>
      <w:r w:rsidRPr="003F7FC2">
        <w:rPr>
          <w:rFonts w:ascii="Times New Roman" w:eastAsia="Times New Roman" w:hAnsi="Times New Roman" w:cs="Times New Roman"/>
          <w:sz w:val="24"/>
          <w:szCs w:val="24"/>
          <w:lang w:eastAsia="ru-RU"/>
        </w:rPr>
        <w:lastRenderedPageBreak/>
        <w:t>муниципальной программы «Муниципальное управление и гражданское общество»</w:t>
      </w:r>
    </w:p>
    <w:tbl>
      <w:tblPr>
        <w:tblW w:w="0" w:type="dxa"/>
        <w:jc w:val="right"/>
        <w:tblLayout w:type="fixed"/>
        <w:tblCellMar>
          <w:left w:w="75" w:type="dxa"/>
          <w:right w:w="75" w:type="dxa"/>
        </w:tblCellMar>
        <w:tblLook w:val="00A0" w:firstRow="1" w:lastRow="0" w:firstColumn="1" w:lastColumn="0" w:noHBand="0" w:noVBand="0"/>
      </w:tblPr>
      <w:tblGrid>
        <w:gridCol w:w="3242"/>
        <w:gridCol w:w="6118"/>
      </w:tblGrid>
      <w:tr w:rsidR="003F7FC2" w:rsidRPr="003F7FC2" w:rsidTr="003F7FC2">
        <w:trPr>
          <w:jc w:val="right"/>
        </w:trPr>
        <w:tc>
          <w:tcPr>
            <w:tcW w:w="3242"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Наименование подпрограммы</w:t>
            </w:r>
          </w:p>
        </w:tc>
        <w:tc>
          <w:tcPr>
            <w:tcW w:w="6118"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Развитие гражданского общества в Богучарском муниципальном районе</w:t>
            </w:r>
          </w:p>
        </w:tc>
      </w:tr>
      <w:tr w:rsidR="003F7FC2" w:rsidRPr="003F7FC2" w:rsidTr="003F7FC2">
        <w:trPr>
          <w:trHeight w:val="400"/>
          <w:jc w:val="right"/>
        </w:trPr>
        <w:tc>
          <w:tcPr>
            <w:tcW w:w="3242" w:type="dxa"/>
            <w:tcBorders>
              <w:top w:val="nil"/>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Ответственный исполнитель подпрограммы </w:t>
            </w:r>
          </w:p>
        </w:tc>
        <w:tc>
          <w:tcPr>
            <w:tcW w:w="6118" w:type="dxa"/>
            <w:tcBorders>
              <w:top w:val="nil"/>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Отдел по организационно – правовой работе и информационной безопасности администрации Богучарского муниципального района.</w:t>
            </w:r>
          </w:p>
        </w:tc>
      </w:tr>
      <w:tr w:rsidR="003F7FC2" w:rsidRPr="003F7FC2" w:rsidTr="003F7FC2">
        <w:trPr>
          <w:trHeight w:val="400"/>
          <w:jc w:val="right"/>
        </w:trPr>
        <w:tc>
          <w:tcPr>
            <w:tcW w:w="3242"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Соисполнители подпрограммы </w:t>
            </w:r>
          </w:p>
        </w:tc>
        <w:tc>
          <w:tcPr>
            <w:tcW w:w="6118"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Отдел учета и отчетности администрации Богучарского муниципального района,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МКУ «Управление культуры» Богучарского муниципального района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МКУ «Управление по образованию и молодежной политике»</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МКУ «Функциональный центр» </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МКУ «Отдел физической культуры и спорта»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Органы местного самоуправления поселений</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АУВО «РИА «Воронеж» - редакция газеты «Сельская новь» (по согласованию).</w:t>
            </w:r>
          </w:p>
        </w:tc>
      </w:tr>
      <w:tr w:rsidR="003F7FC2" w:rsidRPr="003F7FC2" w:rsidTr="003F7FC2">
        <w:trPr>
          <w:trHeight w:val="400"/>
          <w:jc w:val="right"/>
        </w:trPr>
        <w:tc>
          <w:tcPr>
            <w:tcW w:w="3242"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Основные мероприятия, входящие в состав подпрограммы муниципальной программы</w:t>
            </w:r>
          </w:p>
        </w:tc>
        <w:tc>
          <w:tcPr>
            <w:tcW w:w="6118"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tabs>
                <w:tab w:val="left" w:pos="0"/>
              </w:tabs>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1.Развитие гражданского общества в Богучарском муниципальном районе.</w:t>
            </w:r>
          </w:p>
          <w:p w:rsidR="003F7FC2" w:rsidRPr="003F7FC2" w:rsidRDefault="003F7FC2" w:rsidP="003F7FC2">
            <w:pPr>
              <w:widowControl w:val="0"/>
              <w:tabs>
                <w:tab w:val="left" w:pos="0"/>
              </w:tabs>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 xml:space="preserve">2.Финансовую поддержку социально-ориентированным некоммерческим организациям, осуществляющим деятельность на территории Богучарского муниципального района (далее СОНКО) путем предоставления субсидий из бюджета Богучарского муниципального района Воронежской области. </w:t>
            </w:r>
          </w:p>
          <w:p w:rsidR="003F7FC2" w:rsidRPr="003F7FC2" w:rsidRDefault="003F7FC2" w:rsidP="003F7FC2">
            <w:pPr>
              <w:widowControl w:val="0"/>
              <w:tabs>
                <w:tab w:val="left" w:pos="0"/>
              </w:tabs>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 xml:space="preserve">3. </w:t>
            </w:r>
            <w:r w:rsidRPr="003F7FC2">
              <w:rPr>
                <w:rFonts w:ascii="Times New Roman" w:eastAsia="Calibri" w:hAnsi="Times New Roman" w:cs="Times New Roman"/>
                <w:color w:val="0000FF"/>
                <w:sz w:val="24"/>
                <w:szCs w:val="24"/>
                <w:lang w:eastAsia="ru-RU"/>
              </w:rPr>
              <w:t>Предоставление</w:t>
            </w:r>
            <w:r w:rsidRPr="003F7FC2">
              <w:rPr>
                <w:rFonts w:ascii="Times New Roman" w:eastAsia="Calibri" w:hAnsi="Times New Roman" w:cs="Times New Roman"/>
                <w:sz w:val="24"/>
                <w:szCs w:val="24"/>
                <w:lang w:eastAsia="ru-RU"/>
              </w:rPr>
              <w:t xml:space="preserve"> грантов в форме субсидий из бюджета Богучарского муниципального района Воронежской области СОНКО на реализацию программ (проектов) на конкурсной основе (далее - гранты в форме субсидий).</w:t>
            </w:r>
          </w:p>
          <w:p w:rsidR="003F7FC2" w:rsidRPr="003F7FC2" w:rsidRDefault="003F7FC2" w:rsidP="003F7FC2">
            <w:pPr>
              <w:widowControl w:val="0"/>
              <w:tabs>
                <w:tab w:val="left" w:pos="0"/>
              </w:tabs>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4.Финансовое обеспечение деятельности подведомственных учреждений.</w:t>
            </w:r>
          </w:p>
        </w:tc>
      </w:tr>
      <w:tr w:rsidR="003F7FC2" w:rsidRPr="003F7FC2" w:rsidTr="003F7FC2">
        <w:trPr>
          <w:trHeight w:val="400"/>
          <w:jc w:val="right"/>
        </w:trPr>
        <w:tc>
          <w:tcPr>
            <w:tcW w:w="3242"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6118" w:type="dxa"/>
            <w:tcBorders>
              <w:top w:val="single" w:sz="4" w:space="0" w:color="auto"/>
              <w:left w:val="single" w:sz="4" w:space="0" w:color="auto"/>
              <w:bottom w:val="single" w:sz="4" w:space="0" w:color="auto"/>
              <w:right w:val="single" w:sz="4" w:space="0" w:color="auto"/>
            </w:tcBorders>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p>
        </w:tc>
      </w:tr>
      <w:tr w:rsidR="003F7FC2" w:rsidRPr="003F7FC2" w:rsidTr="003F7FC2">
        <w:trPr>
          <w:trHeight w:val="400"/>
          <w:jc w:val="right"/>
        </w:trPr>
        <w:tc>
          <w:tcPr>
            <w:tcW w:w="3242"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6118" w:type="dxa"/>
            <w:tcBorders>
              <w:top w:val="single" w:sz="4" w:space="0" w:color="auto"/>
              <w:left w:val="single" w:sz="4" w:space="0" w:color="auto"/>
              <w:bottom w:val="single" w:sz="4" w:space="0" w:color="auto"/>
              <w:right w:val="single" w:sz="4" w:space="0" w:color="auto"/>
            </w:tcBorders>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p>
        </w:tc>
      </w:tr>
      <w:tr w:rsidR="003F7FC2" w:rsidRPr="003F7FC2" w:rsidTr="003F7FC2">
        <w:trPr>
          <w:trHeight w:val="751"/>
          <w:jc w:val="right"/>
        </w:trPr>
        <w:tc>
          <w:tcPr>
            <w:tcW w:w="3242"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Цели подпрограммы </w:t>
            </w:r>
          </w:p>
        </w:tc>
        <w:tc>
          <w:tcPr>
            <w:tcW w:w="6118"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Создание условий для эффективного развития гражданского общества, развитие «человеческого капитала», благотворительной деятельности и добровольчества, решение актуальных социальных </w:t>
            </w:r>
            <w:r w:rsidRPr="003F7FC2">
              <w:rPr>
                <w:rFonts w:ascii="Times New Roman" w:eastAsia="Times New Roman" w:hAnsi="Times New Roman" w:cs="Times New Roman"/>
                <w:sz w:val="24"/>
                <w:szCs w:val="24"/>
                <w:lang w:eastAsia="ru-RU"/>
              </w:rPr>
              <w:lastRenderedPageBreak/>
              <w:t>проблем, повышение доступности предоставляемых гражданам социальных услуг путем предоставления поддержки социально ориентированным некоммерческим организациям, формирование информационной политики и развитие средств массовой информации в Богучарском муниципальном районе.</w:t>
            </w:r>
          </w:p>
        </w:tc>
      </w:tr>
      <w:tr w:rsidR="003F7FC2" w:rsidRPr="003F7FC2" w:rsidTr="003F7FC2">
        <w:trPr>
          <w:jc w:val="right"/>
        </w:trPr>
        <w:tc>
          <w:tcPr>
            <w:tcW w:w="3242"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 xml:space="preserve">Задачи подпрограммы </w:t>
            </w:r>
          </w:p>
        </w:tc>
        <w:tc>
          <w:tcPr>
            <w:tcW w:w="6118"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Задача 1. Поддержка некоммерческих организаций, деятельность которых направлена на гармонизацию этноконфессиональных отношений в Богучарском муниципальном районе.</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Задача 2. Поддержка молодежных инициатив некоммерческих организаций, направленных на патриотическое воспитание молодежи в Богучарском муниципальном районе.</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Задача 3. Поддержка социальных инициатив некоммерческих организаций, деятельность которых направлена на развитие дополнительного образования, защиту материнства, детства, социальную защита пожилых граждан и инвалидов в Богучарском муниципальном районе.</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Задача 4. Поддержка социальных инициатив некоммерческих организаций, деятельность которых направлена на оказание бесплатной консультативной помощи жителям Богучарского муниципального района.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Задача 5. Проведение мероприятий, направленных на повышение прозрачности деятельности СО НКО: развитие взаимодействия со СМИ в Богучарском муниципальном районе.</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Задача 6. Повышение доступности информации о социально–экономической и общественно–политической ситуации в районе, о деятельности органов местного самоуправления Богучарского муниципального района для населения Богучарского муниципального района.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Задача 7. Обеспечение информационно-аналитического, организационно-технического сопровождения, мониторинг реализации мероприятий подпрограммы, в том числе нацеленный на корректировку ее положений.</w:t>
            </w:r>
          </w:p>
        </w:tc>
      </w:tr>
      <w:tr w:rsidR="003F7FC2" w:rsidRPr="003F7FC2" w:rsidTr="003F7FC2">
        <w:trPr>
          <w:trHeight w:val="498"/>
          <w:jc w:val="right"/>
        </w:trPr>
        <w:tc>
          <w:tcPr>
            <w:tcW w:w="3242"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Целевые показатели подпрограммы</w:t>
            </w:r>
          </w:p>
        </w:tc>
        <w:tc>
          <w:tcPr>
            <w:tcW w:w="6118"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1.Количество социально ориентированных некоммерческих организаций, получающих поддержку за счет средств бюджета Богучарского муниципального района, включая субсидии из областного бюджета.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2. Количество реализованных проектов ТОС (в год). </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3.Увеличение количества информационных материалов, программ в средствах массовой информации, освещающих деятельность социально ориентированных некоммерческих организаций, в % к предыдущему году</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4.Обеспечение обучения (семинары, конференции, круглые столы) представителей социально ориентированных организаций формам и методам работы по оказанию социальных услуг и реализации социальных </w:t>
            </w:r>
            <w:r w:rsidRPr="003F7FC2">
              <w:rPr>
                <w:rFonts w:ascii="Times New Roman" w:eastAsia="Times New Roman" w:hAnsi="Times New Roman" w:cs="Times New Roman"/>
                <w:sz w:val="24"/>
                <w:szCs w:val="24"/>
                <w:lang w:eastAsia="ru-RU"/>
              </w:rPr>
              <w:lastRenderedPageBreak/>
              <w:t>проектов, в % к предыдущему году</w:t>
            </w:r>
          </w:p>
        </w:tc>
      </w:tr>
      <w:tr w:rsidR="003F7FC2" w:rsidRPr="003F7FC2" w:rsidTr="003F7FC2">
        <w:trPr>
          <w:trHeight w:val="400"/>
          <w:jc w:val="right"/>
        </w:trPr>
        <w:tc>
          <w:tcPr>
            <w:tcW w:w="3242"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 xml:space="preserve">Сроки и этапы реализации подпрограммы </w:t>
            </w:r>
          </w:p>
        </w:tc>
        <w:tc>
          <w:tcPr>
            <w:tcW w:w="6118" w:type="dxa"/>
            <w:tcBorders>
              <w:top w:val="single" w:sz="4" w:space="0" w:color="auto"/>
              <w:left w:val="single" w:sz="4" w:space="0" w:color="auto"/>
              <w:bottom w:val="single" w:sz="4" w:space="0" w:color="auto"/>
              <w:right w:val="single" w:sz="4" w:space="0" w:color="auto"/>
            </w:tcBorders>
            <w:vAlign w:val="center"/>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Программа реализуется в один этап в период</w:t>
            </w:r>
            <w:r w:rsidRPr="003F7FC2">
              <w:rPr>
                <w:rFonts w:ascii="Times New Roman" w:eastAsia="Times New Roman" w:hAnsi="Times New Roman" w:cs="Times New Roman"/>
                <w:sz w:val="24"/>
                <w:szCs w:val="24"/>
                <w:lang w:eastAsia="ru-RU"/>
              </w:rPr>
              <w:br/>
              <w:t>2019-2025 годов</w:t>
            </w:r>
          </w:p>
        </w:tc>
      </w:tr>
      <w:tr w:rsidR="003F7FC2" w:rsidRPr="003F7FC2" w:rsidTr="003F7FC2">
        <w:trPr>
          <w:trHeight w:val="600"/>
          <w:jc w:val="right"/>
        </w:trPr>
        <w:tc>
          <w:tcPr>
            <w:tcW w:w="3242"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Объем и источники финансирования подпрограммы (по годам) </w:t>
            </w:r>
          </w:p>
        </w:tc>
        <w:tc>
          <w:tcPr>
            <w:tcW w:w="6118"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Объем бюджетных ассигнований на реализацию подпрограммы по годам составляет 77 296,1 тыс. рублей, в том числе средства областного бюджета 216,0 тыс. рублей, средства районного бюджета 77 080,1 тыс. рублей:</w:t>
            </w: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1724"/>
              <w:gridCol w:w="1251"/>
              <w:gridCol w:w="1621"/>
              <w:gridCol w:w="1599"/>
            </w:tblGrid>
            <w:tr w:rsidR="003F7FC2" w:rsidRPr="003F7FC2">
              <w:tc>
                <w:tcPr>
                  <w:tcW w:w="1724"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Год</w:t>
                  </w:r>
                </w:p>
              </w:tc>
              <w:tc>
                <w:tcPr>
                  <w:tcW w:w="1251"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Всего</w:t>
                  </w:r>
                </w:p>
              </w:tc>
              <w:tc>
                <w:tcPr>
                  <w:tcW w:w="1621"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Областной бюджет</w:t>
                  </w:r>
                </w:p>
              </w:tc>
              <w:tc>
                <w:tcPr>
                  <w:tcW w:w="1599"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Районный бюджет</w:t>
                  </w:r>
                </w:p>
              </w:tc>
            </w:tr>
            <w:tr w:rsidR="003F7FC2" w:rsidRPr="003F7FC2">
              <w:tc>
                <w:tcPr>
                  <w:tcW w:w="1724"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2019</w:t>
                  </w:r>
                </w:p>
              </w:tc>
              <w:tc>
                <w:tcPr>
                  <w:tcW w:w="1251"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11 812,5</w:t>
                  </w:r>
                </w:p>
              </w:tc>
              <w:tc>
                <w:tcPr>
                  <w:tcW w:w="1621"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216,0</w:t>
                  </w:r>
                </w:p>
              </w:tc>
              <w:tc>
                <w:tcPr>
                  <w:tcW w:w="1599"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11 596,5</w:t>
                  </w:r>
                </w:p>
              </w:tc>
            </w:tr>
            <w:tr w:rsidR="003F7FC2" w:rsidRPr="003F7FC2">
              <w:tc>
                <w:tcPr>
                  <w:tcW w:w="1724"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2020</w:t>
                  </w:r>
                </w:p>
              </w:tc>
              <w:tc>
                <w:tcPr>
                  <w:tcW w:w="1251"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13 045,2</w:t>
                  </w:r>
                </w:p>
              </w:tc>
              <w:tc>
                <w:tcPr>
                  <w:tcW w:w="1621" w:type="dxa"/>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599"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13 045,2</w:t>
                  </w:r>
                </w:p>
              </w:tc>
            </w:tr>
            <w:tr w:rsidR="003F7FC2" w:rsidRPr="003F7FC2">
              <w:tc>
                <w:tcPr>
                  <w:tcW w:w="1724"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2021</w:t>
                  </w:r>
                </w:p>
              </w:tc>
              <w:tc>
                <w:tcPr>
                  <w:tcW w:w="1251"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10 078,1</w:t>
                  </w:r>
                </w:p>
              </w:tc>
              <w:tc>
                <w:tcPr>
                  <w:tcW w:w="1621" w:type="dxa"/>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599"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10 078,1</w:t>
                  </w:r>
                </w:p>
              </w:tc>
            </w:tr>
            <w:tr w:rsidR="003F7FC2" w:rsidRPr="003F7FC2">
              <w:tc>
                <w:tcPr>
                  <w:tcW w:w="1724"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2022</w:t>
                  </w:r>
                </w:p>
              </w:tc>
              <w:tc>
                <w:tcPr>
                  <w:tcW w:w="1251"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10 388,9</w:t>
                  </w:r>
                </w:p>
              </w:tc>
              <w:tc>
                <w:tcPr>
                  <w:tcW w:w="1621" w:type="dxa"/>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599"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10 388,9</w:t>
                  </w:r>
                </w:p>
              </w:tc>
            </w:tr>
            <w:tr w:rsidR="003F7FC2" w:rsidRPr="003F7FC2">
              <w:tc>
                <w:tcPr>
                  <w:tcW w:w="1724"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2023</w:t>
                  </w:r>
                </w:p>
              </w:tc>
              <w:tc>
                <w:tcPr>
                  <w:tcW w:w="1251"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10 241,9</w:t>
                  </w:r>
                </w:p>
              </w:tc>
              <w:tc>
                <w:tcPr>
                  <w:tcW w:w="1621" w:type="dxa"/>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599"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10 241,9</w:t>
                  </w:r>
                </w:p>
              </w:tc>
            </w:tr>
            <w:tr w:rsidR="003F7FC2" w:rsidRPr="003F7FC2">
              <w:tc>
                <w:tcPr>
                  <w:tcW w:w="1724"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2024</w:t>
                  </w:r>
                </w:p>
              </w:tc>
              <w:tc>
                <w:tcPr>
                  <w:tcW w:w="1251"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10 652,0</w:t>
                  </w:r>
                </w:p>
              </w:tc>
              <w:tc>
                <w:tcPr>
                  <w:tcW w:w="1621" w:type="dxa"/>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599"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10 652,0</w:t>
                  </w:r>
                </w:p>
              </w:tc>
            </w:tr>
            <w:tr w:rsidR="003F7FC2" w:rsidRPr="003F7FC2">
              <w:tc>
                <w:tcPr>
                  <w:tcW w:w="1724"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2025</w:t>
                  </w:r>
                </w:p>
              </w:tc>
              <w:tc>
                <w:tcPr>
                  <w:tcW w:w="1251"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11 077,5</w:t>
                  </w:r>
                </w:p>
              </w:tc>
              <w:tc>
                <w:tcPr>
                  <w:tcW w:w="1621" w:type="dxa"/>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599"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11 077,5</w:t>
                  </w:r>
                </w:p>
              </w:tc>
            </w:tr>
          </w:tbl>
          <w:p w:rsidR="003F7FC2" w:rsidRPr="003F7FC2" w:rsidRDefault="003F7FC2" w:rsidP="003F7FC2">
            <w:pPr>
              <w:spacing w:after="0" w:line="240" w:lineRule="auto"/>
              <w:rPr>
                <w:rFonts w:ascii="Times New Roman" w:eastAsia="Calibri" w:hAnsi="Times New Roman" w:cs="Times New Roman"/>
                <w:sz w:val="24"/>
                <w:szCs w:val="24"/>
                <w:lang w:eastAsia="ru-RU"/>
              </w:rPr>
            </w:pPr>
          </w:p>
        </w:tc>
      </w:tr>
    </w:tbl>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4.1. Характеристика сферы реализации подпрограммы, описание основных проблем и обоснование включения в программу.</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Социально ориентированные некоммерческие организации (далее – НКО) являются важнейшим институтом гражданского общества. Деятельность НКО способствует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 Вовлечение граждан в добровольческую деятельность НКО способствует повышению уровня гражданской активности населения.</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Подпрограмма направлена на развитие гражданского общества в Богучарском муниципальном районе, создание правовых, экономических и организационных условий для участия НКО в политической жизни региона. Взаимодействие исполнительных органов государственной власти Воронежской области, органов местного самоуправления Богучарского муниципального района и НКО будет направлено на развитие гражданских инициатив и учет общественного мнения при принятии решений, касающихся значимых социальных вопросов в регионе.</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Подпрограмма разработана с учетом задач, поставленных Президентом Российской Федерации в послании Федеральному Собранию Российской Федерации. Модернизация коснулась отношений государства и институтов гражданского общества. В связи с действующим законодательством изменилась система взаимодействия органов власти и общественности.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Актуальность принятия Подпрограммы заключается в необходимости дальнейшего развития гражданского общества, реализации общественных проектов НКО и закрепления механизма социального партнерства в Богучарском муниципальном районе, поскольку:</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социально ориентированные некоммерческие организации, как институт гражданского общества, являются посредниками между государством и населением, обеспечивая участие граждан в принятии управленческих решений, расширяя самоуправление, утверждая ответственность граждан за собственную судьбу, судьбу страны, Воронежской области и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3) при содействии институтов гражданского общества исполнительные органы </w:t>
      </w:r>
      <w:r w:rsidRPr="003F7FC2">
        <w:rPr>
          <w:rFonts w:ascii="Times New Roman" w:eastAsia="Times New Roman" w:hAnsi="Times New Roman" w:cs="Times New Roman"/>
          <w:sz w:val="24"/>
          <w:szCs w:val="24"/>
          <w:lang w:eastAsia="ru-RU"/>
        </w:rPr>
        <w:lastRenderedPageBreak/>
        <w:t>государственной власти Воронежской области и органы местного самоуправления Богучарского муниципального района получают информацию об эффективности или неэффективности своих действий и реакции общества на них;</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 социально ориентированные некоммерческие организации, средства массовой информации содействуют ненасильственному, правовому разрешению конфликтных вопросов;</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 деятельность НКО и других институтов гражданского общества сокращает разрыв между органами власти и обществом, снижает социальную напряженность;</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6) НКО являются действенным механизмом развития общества, поскольку в большинстве своем объединяют активную, образованную и профессиональную часть населения;</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 механизм гражданского контроля – ключевой механизм противодействия проявлению коррупции на основе полного и достоверного освещения действий органов публичной власти в средствах массовой информации.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Богучарском муниципальном районе НКО и объединения осуществляют деятельность в различных сферах:</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социальной политики, социальной поддержки и защиты граждан;</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образования и науки;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благотворительности и волонтерства;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поддержки и развития бизнеса и предпринимательства;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охраны окружающей среды и защиты животных;</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поддержки гражданских инициатив, правозащитной деятельности;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культуры, просвещения и исторической реконструкции;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здравоохранения, профилактики и охраны здоровья граждан, пропаганды здорового образа жизни, улучшения морально–психологического состояния граждан;</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физической культуры и спорта.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Богучарском муниципальном районе имеется потребность в социальных услугах, наиболее востребованных со стороны жителей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оказание услуг, направленных на повышение качества жизни людей пожилого возраста, на социальную адаптацию инвалидов и их семей;</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профилактика социального сиротства;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поддержка материнства и детства;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оказание медицинской помощи больным детям с хроническими заболеваниями;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развитие системы дополнительного образования, научно–технического и художественного творчества, массового спорта, культурной, краеведческой и экологической деятельности детей и молодежи;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охрана окружающей среды;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развитие и совершенствование существующих подразделений добровольной пожарной охраны;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профилактика социально опасных форм поведения граждан;</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пропаганда здорового образа жизни;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благотворительная деятельность, а также деятельность в Богучарском муниципальном районе по содействию благотворительности и добровольчества.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На решение указанных проблем направлена настоящая Подпрограмма. Применение программно–целевого метода даст возможность координировать действия некоммерческого сектора НКО в сфере государственно–общественных отношений и формирования разнообразных институтов гражданского общества.</w:t>
      </w:r>
    </w:p>
    <w:p w:rsidR="003F7FC2" w:rsidRPr="003F7FC2" w:rsidRDefault="003F7FC2" w:rsidP="003F7FC2">
      <w:pPr>
        <w:widowControl w:val="0"/>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Грунтовая поддержка СОНКО в форме субсидий предоставляется в пределах бюджетных ассигнований, предусмотренных администрации Богучарского муниципального района Воронежской области решением Совета народных депутатов Богучарского </w:t>
      </w:r>
      <w:r w:rsidRPr="003F7FC2">
        <w:rPr>
          <w:rFonts w:ascii="Times New Roman" w:eastAsia="Times New Roman" w:hAnsi="Times New Roman" w:cs="Times New Roman"/>
          <w:sz w:val="24"/>
          <w:szCs w:val="24"/>
          <w:lang w:eastAsia="ru-RU"/>
        </w:rPr>
        <w:lastRenderedPageBreak/>
        <w:t xml:space="preserve">муниципального района Воронежской области о бюджете Богучарского муниципального района Воронежской области на соответствующий финансовый год и плановый период, на соответствующие мероприятия в рамках муниципальных программ. </w:t>
      </w:r>
    </w:p>
    <w:p w:rsidR="003F7FC2" w:rsidRPr="003F7FC2" w:rsidRDefault="003F7FC2" w:rsidP="003F7FC2">
      <w:pPr>
        <w:widowControl w:val="0"/>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Размер гранта в форме субсидий, предоставляемой одной социально ориентированной некоммерческой организации, не может превышать 50 % от общего объема средств, утвержденных на соответствующие цели.</w:t>
      </w:r>
    </w:p>
    <w:p w:rsidR="003F7FC2" w:rsidRPr="003F7FC2" w:rsidRDefault="003F7FC2" w:rsidP="003F7FC2">
      <w:pPr>
        <w:widowControl w:val="0"/>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Гранты в форме субсидий предоставляются социально ориентированным некоммерческим организациям на основе решений конкурсной комиссии, по итогам проведения конкурсов</w:t>
      </w:r>
      <w:bookmarkStart w:id="3" w:name="Par2"/>
      <w:bookmarkEnd w:id="3"/>
      <w:r w:rsidRPr="003F7FC2">
        <w:rPr>
          <w:rFonts w:ascii="Times New Roman" w:eastAsia="Times New Roman" w:hAnsi="Times New Roman" w:cs="Times New Roman"/>
          <w:sz w:val="24"/>
          <w:szCs w:val="24"/>
          <w:lang w:eastAsia="ru-RU"/>
        </w:rPr>
        <w:t>.</w:t>
      </w:r>
    </w:p>
    <w:p w:rsidR="003F7FC2" w:rsidRPr="003F7FC2" w:rsidRDefault="003F7FC2" w:rsidP="003F7FC2">
      <w:pPr>
        <w:widowControl w:val="0"/>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Гранты в форме субсидий предоставляются на реализацию программ (проектов), разработанных социально ориентированными некоммерческими организациями.</w:t>
      </w:r>
    </w:p>
    <w:p w:rsidR="003F7FC2" w:rsidRPr="003F7FC2" w:rsidRDefault="003F7FC2" w:rsidP="003F7FC2">
      <w:pPr>
        <w:widowControl w:val="0"/>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Под программой (проектом) социально ориентированной некоммерческой организации понимается комплекс взаимосвязанных мероприятий, направленных на решение конкретных задач, соответствующих видам деятельности социально ориентированной некоммерческой организации, предусмотренным ее учредительными документами.</w:t>
      </w:r>
    </w:p>
    <w:p w:rsidR="003F7FC2" w:rsidRPr="003F7FC2" w:rsidRDefault="003F7FC2" w:rsidP="003F7FC2">
      <w:pPr>
        <w:widowControl w:val="0"/>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Программы (проекты) социально ориентированных некоммерческих организаций должны быть направлены на реализацию конкретных задач по одному или нескольким приоритетным направлениям, утверждаемым решением Совета народных депутатов Богучарского муниципального района Воронежской области.</w:t>
      </w:r>
    </w:p>
    <w:p w:rsidR="003F7FC2" w:rsidRPr="003F7FC2" w:rsidRDefault="003F7FC2" w:rsidP="003F7FC2">
      <w:pPr>
        <w:widowControl w:val="0"/>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За счет предоставленных грантов в форме субсидий социально ориентированные некоммерческие организации вправе осуществлять в соответствии с программами (проектами) следующие расходы на свое содержание и ведение уставной деятельности:</w:t>
      </w:r>
    </w:p>
    <w:p w:rsidR="003F7FC2" w:rsidRPr="003F7FC2" w:rsidRDefault="003F7FC2" w:rsidP="003F7FC2">
      <w:pPr>
        <w:widowControl w:val="0"/>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 оплата труда штатных работников, участвующих в реализации программ (проектов);</w:t>
      </w:r>
    </w:p>
    <w:p w:rsidR="003F7FC2" w:rsidRPr="003F7FC2" w:rsidRDefault="003F7FC2" w:rsidP="003F7FC2">
      <w:pPr>
        <w:widowControl w:val="0"/>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 приобретение основных средств и программного обеспечения;</w:t>
      </w:r>
    </w:p>
    <w:p w:rsidR="003F7FC2" w:rsidRPr="003F7FC2" w:rsidRDefault="003F7FC2" w:rsidP="003F7FC2">
      <w:pPr>
        <w:widowControl w:val="0"/>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 аренда помещений, оборудования для проведения мероприятий;</w:t>
      </w:r>
    </w:p>
    <w:p w:rsidR="003F7FC2" w:rsidRPr="003F7FC2" w:rsidRDefault="003F7FC2" w:rsidP="003F7FC2">
      <w:pPr>
        <w:widowControl w:val="0"/>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 оплата коммунальных услуг;</w:t>
      </w:r>
    </w:p>
    <w:p w:rsidR="003F7FC2" w:rsidRPr="003F7FC2" w:rsidRDefault="003F7FC2" w:rsidP="003F7FC2">
      <w:pPr>
        <w:widowControl w:val="0"/>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 приобретение канцелярских товаров и расходных материалов;</w:t>
      </w:r>
    </w:p>
    <w:p w:rsidR="003F7FC2" w:rsidRPr="003F7FC2" w:rsidRDefault="003F7FC2" w:rsidP="003F7FC2">
      <w:pPr>
        <w:widowControl w:val="0"/>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 оплата услуг связи;</w:t>
      </w:r>
    </w:p>
    <w:p w:rsidR="003F7FC2" w:rsidRPr="003F7FC2" w:rsidRDefault="003F7FC2" w:rsidP="003F7FC2">
      <w:pPr>
        <w:widowControl w:val="0"/>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 издательские расходы;</w:t>
      </w:r>
    </w:p>
    <w:p w:rsidR="003F7FC2" w:rsidRPr="003F7FC2" w:rsidRDefault="003F7FC2" w:rsidP="003F7FC2">
      <w:pPr>
        <w:widowControl w:val="0"/>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 вознаграждения лицам, привлекаемым по гражданско-правовым договорам;</w:t>
      </w:r>
    </w:p>
    <w:p w:rsidR="003F7FC2" w:rsidRPr="003F7FC2" w:rsidRDefault="003F7FC2" w:rsidP="003F7FC2">
      <w:pPr>
        <w:widowControl w:val="0"/>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 командировочные расходы;</w:t>
      </w:r>
    </w:p>
    <w:p w:rsidR="003F7FC2" w:rsidRPr="003F7FC2" w:rsidRDefault="003F7FC2" w:rsidP="003F7FC2">
      <w:pPr>
        <w:widowControl w:val="0"/>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 уплата налогов, сборов, страховых взносов и иных обязательных платежей в бюджетную систему Российской Федерации;</w:t>
      </w:r>
    </w:p>
    <w:p w:rsidR="003F7FC2" w:rsidRPr="003F7FC2" w:rsidRDefault="003F7FC2" w:rsidP="003F7FC2">
      <w:pPr>
        <w:widowControl w:val="0"/>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 прочие расходы, связанные с реализацией мероприятий программ (проектов).</w:t>
      </w:r>
    </w:p>
    <w:p w:rsidR="003F7FC2" w:rsidRPr="003F7FC2" w:rsidRDefault="003F7FC2" w:rsidP="003F7FC2">
      <w:pPr>
        <w:widowControl w:val="0"/>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За счет предоставленных грантов в форме субсидий социально ориентированные некоммерческие организации не вправе осуществлять расходы, которые не имеют прямого и непосредственного отношения к реализации мероприятий программ (проектов).</w:t>
      </w:r>
    </w:p>
    <w:p w:rsidR="003F7FC2" w:rsidRPr="003F7FC2" w:rsidRDefault="003F7FC2" w:rsidP="003F7FC2">
      <w:pPr>
        <w:widowControl w:val="0"/>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В рамках основного мероприятия «Гражданское общество» администрацией Богучарского муниципального района Воронежской области для поддержки СОНКО будет оказана </w:t>
      </w:r>
      <w:r w:rsidRPr="003F7FC2">
        <w:rPr>
          <w:rFonts w:ascii="Times New Roman" w:eastAsia="Times New Roman" w:hAnsi="Times New Roman" w:cs="Times New Roman"/>
          <w:color w:val="0000FF"/>
          <w:sz w:val="24"/>
          <w:szCs w:val="24"/>
          <w:lang w:eastAsia="ru-RU"/>
        </w:rPr>
        <w:t>имущественная поддержка</w:t>
      </w:r>
      <w:r w:rsidRPr="003F7FC2">
        <w:rPr>
          <w:rFonts w:ascii="Times New Roman" w:eastAsia="Times New Roman" w:hAnsi="Times New Roman" w:cs="Times New Roman"/>
          <w:sz w:val="24"/>
          <w:szCs w:val="24"/>
          <w:lang w:eastAsia="ru-RU"/>
        </w:rPr>
        <w:t xml:space="preserve">, </w:t>
      </w:r>
      <w:r w:rsidRPr="003F7FC2">
        <w:rPr>
          <w:rFonts w:ascii="Times New Roman" w:eastAsia="Times New Roman" w:hAnsi="Times New Roman" w:cs="Times New Roman"/>
          <w:color w:val="0000FF"/>
          <w:sz w:val="24"/>
          <w:szCs w:val="24"/>
          <w:lang w:eastAsia="ru-RU"/>
        </w:rPr>
        <w:t>информационная поддержка</w:t>
      </w:r>
      <w:r w:rsidRPr="003F7FC2">
        <w:rPr>
          <w:rFonts w:ascii="Times New Roman" w:eastAsia="Times New Roman" w:hAnsi="Times New Roman" w:cs="Times New Roman"/>
          <w:sz w:val="24"/>
          <w:szCs w:val="24"/>
          <w:lang w:eastAsia="ru-RU"/>
        </w:rPr>
        <w:t>, в том числе содействие формированию информационного пространства, способствующего развитию гражданских инициатив, к</w:t>
      </w:r>
      <w:r w:rsidRPr="003F7FC2">
        <w:rPr>
          <w:rFonts w:ascii="Times New Roman" w:eastAsia="Times New Roman" w:hAnsi="Times New Roman" w:cs="Times New Roman"/>
          <w:color w:val="0000FF"/>
          <w:sz w:val="24"/>
          <w:szCs w:val="24"/>
          <w:lang w:eastAsia="ru-RU"/>
        </w:rPr>
        <w:t>онсультационная поддержка</w:t>
      </w:r>
      <w:r w:rsidRPr="003F7FC2">
        <w:rPr>
          <w:rFonts w:ascii="Times New Roman" w:eastAsia="Times New Roman" w:hAnsi="Times New Roman" w:cs="Times New Roman"/>
          <w:sz w:val="24"/>
          <w:szCs w:val="24"/>
          <w:lang w:eastAsia="ru-RU"/>
        </w:rPr>
        <w:t>, повышение гражданской компетентности и политической культуры у населения Богучарского муниципального района Воронежской области, а также р</w:t>
      </w:r>
      <w:r w:rsidRPr="003F7FC2">
        <w:rPr>
          <w:rFonts w:ascii="Times New Roman" w:eastAsia="Times New Roman" w:hAnsi="Times New Roman" w:cs="Times New Roman"/>
          <w:color w:val="0000FF"/>
          <w:sz w:val="24"/>
          <w:szCs w:val="24"/>
          <w:lang w:eastAsia="ru-RU"/>
        </w:rPr>
        <w:t>азвитие</w:t>
      </w:r>
      <w:r w:rsidRPr="003F7FC2">
        <w:rPr>
          <w:rFonts w:ascii="Times New Roman" w:eastAsia="Times New Roman" w:hAnsi="Times New Roman" w:cs="Times New Roman"/>
          <w:sz w:val="24"/>
          <w:szCs w:val="24"/>
          <w:lang w:eastAsia="ru-RU"/>
        </w:rPr>
        <w:t xml:space="preserve"> нормативной правовой базы по вопросам поддержки СОНКО.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результате реализации Подпрограммы НКО будут способны предлагать действенные пути решения актуальных общественных проблем и станут каналом обратной связи между гражданами и органами власти.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Главный итог реализации Подпрограммы – укрепление доверия граждан к органам местного самоуправления Богучарского муниципального района и обеспечение социальной и </w:t>
      </w:r>
      <w:r w:rsidRPr="003F7FC2">
        <w:rPr>
          <w:rFonts w:ascii="Times New Roman" w:eastAsia="Times New Roman" w:hAnsi="Times New Roman" w:cs="Times New Roman"/>
          <w:sz w:val="24"/>
          <w:szCs w:val="24"/>
          <w:lang w:eastAsia="ru-RU"/>
        </w:rPr>
        <w:lastRenderedPageBreak/>
        <w:t>общественно–политической стабильности в Богучарском муниципальном районе.</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4.2. Цели, задачи подпрограммы.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spacing w:after="0" w:line="240" w:lineRule="auto"/>
        <w:ind w:firstLine="709"/>
        <w:jc w:val="both"/>
        <w:rPr>
          <w:rFonts w:ascii="Times New Roman" w:eastAsia="Times New Roman" w:hAnsi="Times New Roman" w:cs="Times New Roman"/>
          <w:w w:val="105"/>
          <w:sz w:val="24"/>
          <w:szCs w:val="24"/>
          <w:lang w:eastAsia="ru-RU"/>
        </w:rPr>
      </w:pPr>
      <w:r w:rsidRPr="003F7FC2">
        <w:rPr>
          <w:rFonts w:ascii="Times New Roman" w:eastAsia="Times New Roman" w:hAnsi="Times New Roman" w:cs="Times New Roman"/>
          <w:sz w:val="24"/>
          <w:szCs w:val="24"/>
          <w:lang w:eastAsia="ru-RU"/>
        </w:rPr>
        <w:t xml:space="preserve">Целью Подпрограммы является создание условий для эффективного развития гражданского общества, развитие «человеческого капитала», благотворительной деятельности и добровольчества, решение актуальных социальных проблем, повышение доступности предоставляемых гражданам социальных услуг путем предоставления поддержки социально ориентированным некоммерческим организациям, формирование информационной политики и развитие средств массовой информации в Богучарском муниципальном районе, </w:t>
      </w:r>
      <w:r w:rsidRPr="003F7FC2">
        <w:rPr>
          <w:rFonts w:ascii="Times New Roman" w:eastAsia="Times New Roman" w:hAnsi="Times New Roman" w:cs="Times New Roman"/>
          <w:w w:val="105"/>
          <w:sz w:val="24"/>
          <w:szCs w:val="24"/>
          <w:lang w:eastAsia="ru-RU"/>
        </w:rPr>
        <w:t>формирование и развитие обеспечивающих механизмов реализации муниципальной программы.</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w w:val="105"/>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Намеченные цели предполагается решить с помощью следующих задач:</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поддержка некоммерческих организаций, деятельность которых направлена на гармонизацию этноконфессиональных отношений в Богучарском муниципальном районе;</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поддержка молодежных инициатив некоммерческих организаций, направленных на патриотическое воспитание молодежи;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поддержка социальных инициатив некоммерческих организаций, деятельность которых направлена на развитие дополнительного образования, защиту материнства, детства, социальную защиту пожилых граждан и инвалидов;</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поддержка социальных инициатив некоммерческих организаций, деятельность которых направлена на оказание бесплатной консультативной помощи жителям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проведение мероприятий, направленных на повышение прозрачности деятельности СО НКО: развитие взаимодействия со СМИ;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повышение доступности информации о социально-экономической и общественно-политической ситуации в районе, о деятельности органов местного самоуправления Богучарского муниципального района для населения.</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Перечень основных мероприятий муниципальной подпрограммы приведен в приложении 2 муниципальной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Расходы районного бюджета на реализацию муниципальной подпрограммы приведены в приложении 4 муниципальной программы.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приведено в приложении 5 муниципальной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4.3. Сроки реализации подпрограммы.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Срок реализации подпрограммы в один этап с 2019 по 2025 годы.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4.4. Прогноз сводных показателей муниципальных заданий на оказание муниципальных услуг (выполнение работ) муниципальными учреждениями Богучарского </w:t>
      </w:r>
      <w:r w:rsidRPr="003F7FC2">
        <w:rPr>
          <w:rFonts w:ascii="Times New Roman" w:eastAsia="Times New Roman" w:hAnsi="Times New Roman" w:cs="Times New Roman"/>
          <w:sz w:val="24"/>
          <w:szCs w:val="24"/>
          <w:lang w:eastAsia="ru-RU"/>
        </w:rPr>
        <w:lastRenderedPageBreak/>
        <w:t>муниципального района по муниципальной подпрограмме.</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данной Подпрограмме не принимают участия муниципальные учреждения, оказывающие муниципальные услуги в соответствии с муниципальным заданием.</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4.5. Участие структурных подразделений администрации Богучарского муниципального района и других организаций в реализации подпрограммы.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Отдел по организационно – правовой работе и информационной безопасности администрации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2. Отдел учета и отчетности администрации Богучарского муниципального района финансирование подпрограммы;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МКУ «Функциональный центр»;</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4. Филиал АУВО «Многофункциональный центр предоставления государственных и муниципальных услуг», АУВО «РИА «Воронеж» - редакция газеты «Сельская новь» (по согласованию):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Увеличение количества информационных материалов, программ в средствах массовой информации, освещающих деятельность социально ориентированных некоммерческих организаций, в % к предыдущему году;</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Обеспечение обучения (семинары, конференции, круглые столы) представителей социально ориентированных организаций формам и методам работы по оказанию социальных услуг и реализации социальных проектов, в% к предыдущему году;</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Реализация общественных проектов социально ориентированными некоммерческими организациями.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Оценка эффективности реализации муниципальной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Оценка эффективности реализации муниципальной программы осуществляется ответственным исполнителем в соответствии с Порядком оценки эффективности реализации муниципальной программы Богучарского муниципального района Воронежской области.</w:t>
      </w: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 Подпрограмма</w:t>
      </w:r>
    </w:p>
    <w:p w:rsidR="003F7FC2" w:rsidRPr="003F7FC2" w:rsidRDefault="003F7FC2" w:rsidP="003F7FC2">
      <w:pPr>
        <w:widowControl w:val="0"/>
        <w:spacing w:after="0" w:line="240" w:lineRule="auto"/>
        <w:jc w:val="center"/>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Паспорт</w:t>
      </w:r>
    </w:p>
    <w:p w:rsidR="003F7FC2" w:rsidRPr="003F7FC2" w:rsidRDefault="003F7FC2" w:rsidP="003F7FC2">
      <w:pPr>
        <w:widowControl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подпрограммы </w:t>
      </w:r>
      <w:r w:rsidRPr="003F7FC2">
        <w:rPr>
          <w:rFonts w:ascii="Times New Roman" w:eastAsia="Times New Roman" w:hAnsi="Times New Roman" w:cs="Times New Roman"/>
          <w:bCs/>
          <w:sz w:val="24"/>
          <w:szCs w:val="24"/>
          <w:lang w:eastAsia="ru-RU"/>
        </w:rPr>
        <w:t xml:space="preserve">«Снижение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 </w:t>
      </w:r>
      <w:r w:rsidRPr="003F7FC2">
        <w:rPr>
          <w:rFonts w:ascii="Times New Roman" w:eastAsia="Times New Roman" w:hAnsi="Times New Roman" w:cs="Times New Roman"/>
          <w:sz w:val="24"/>
          <w:szCs w:val="24"/>
          <w:lang w:eastAsia="ru-RU"/>
        </w:rPr>
        <w:t>муниципальной программы «Муниципальное управление и гражданское общество»</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788"/>
      </w:tblGrid>
      <w:tr w:rsidR="003F7FC2" w:rsidRPr="003F7FC2" w:rsidTr="003F7FC2">
        <w:trPr>
          <w:jc w:val="right"/>
        </w:trPr>
        <w:tc>
          <w:tcPr>
            <w:tcW w:w="2127"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Наименование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bCs/>
                <w:sz w:val="24"/>
                <w:szCs w:val="24"/>
                <w:lang w:eastAsia="ru-RU"/>
              </w:rPr>
              <w:t>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tc>
      </w:tr>
      <w:tr w:rsidR="003F7FC2" w:rsidRPr="003F7FC2" w:rsidTr="003F7FC2">
        <w:trPr>
          <w:jc w:val="right"/>
        </w:trPr>
        <w:tc>
          <w:tcPr>
            <w:tcW w:w="2127"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Ответственный исполнитель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Помощник главы администрации Богучарского муниципального района по ГО и ЧС.</w:t>
            </w:r>
          </w:p>
        </w:tc>
      </w:tr>
      <w:tr w:rsidR="003F7FC2" w:rsidRPr="003F7FC2" w:rsidTr="003F7FC2">
        <w:trPr>
          <w:jc w:val="right"/>
        </w:trPr>
        <w:tc>
          <w:tcPr>
            <w:tcW w:w="2127"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Исполнители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Помощник главы администрации Богучарского муниципального района по ГО и ЧС.</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МКУ «Управление по образованию и молодежной политике Богучарского </w:t>
            </w:r>
            <w:r w:rsidRPr="003F7FC2">
              <w:rPr>
                <w:rFonts w:ascii="Times New Roman" w:eastAsia="Times New Roman" w:hAnsi="Times New Roman" w:cs="Times New Roman"/>
                <w:sz w:val="24"/>
                <w:szCs w:val="24"/>
                <w:lang w:eastAsia="ru-RU"/>
              </w:rPr>
              <w:lastRenderedPageBreak/>
              <w:t>муниципального района».</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МКУ «Управление культуры» Богучарского муниципального района.</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МКУ «Отдел физической культуры и спорта Богучарского муниципального района».</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МКУ «Отдел по управлению муниципальным имуществом и земельным отношениям администрации Богучарского муниципального района»</w:t>
            </w:r>
          </w:p>
        </w:tc>
      </w:tr>
      <w:tr w:rsidR="003F7FC2" w:rsidRPr="003F7FC2" w:rsidTr="003F7FC2">
        <w:trPr>
          <w:jc w:val="right"/>
        </w:trPr>
        <w:tc>
          <w:tcPr>
            <w:tcW w:w="2127"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lastRenderedPageBreak/>
              <w:t>Основные мероприятия, входящие в состав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1.Создание резервов финансовых ресурсов и материальных средств для ликвидации чрезвычайных ситуаций природного и техногенного характера.</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12.08.2011 № 3/3-1-7.</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4. Организация и проведение мероприятий по профилактике терроризма и экстремизма на территории Богучарского муниципального района, в том числе при проведении общественно политических, спортивных, культурных мероприятий в местах массового пребывания людей.</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 Прочие расходы.</w:t>
            </w:r>
          </w:p>
        </w:tc>
      </w:tr>
      <w:tr w:rsidR="003F7FC2" w:rsidRPr="003F7FC2" w:rsidTr="003F7FC2">
        <w:trPr>
          <w:jc w:val="right"/>
        </w:trPr>
        <w:tc>
          <w:tcPr>
            <w:tcW w:w="2127"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8788" w:type="dxa"/>
            <w:tcBorders>
              <w:top w:val="single" w:sz="4" w:space="0" w:color="auto"/>
              <w:left w:val="single" w:sz="4" w:space="0" w:color="auto"/>
              <w:bottom w:val="single" w:sz="4" w:space="0" w:color="auto"/>
              <w:right w:val="single" w:sz="4" w:space="0" w:color="auto"/>
            </w:tcBorders>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p>
        </w:tc>
      </w:tr>
      <w:tr w:rsidR="003F7FC2" w:rsidRPr="003F7FC2" w:rsidTr="003F7FC2">
        <w:trPr>
          <w:jc w:val="right"/>
        </w:trPr>
        <w:tc>
          <w:tcPr>
            <w:tcW w:w="2127"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8788" w:type="dxa"/>
            <w:tcBorders>
              <w:top w:val="single" w:sz="4" w:space="0" w:color="auto"/>
              <w:left w:val="single" w:sz="4" w:space="0" w:color="auto"/>
              <w:bottom w:val="single" w:sz="4" w:space="0" w:color="auto"/>
              <w:right w:val="single" w:sz="4" w:space="0" w:color="auto"/>
            </w:tcBorders>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p>
        </w:tc>
      </w:tr>
      <w:tr w:rsidR="003F7FC2" w:rsidRPr="003F7FC2" w:rsidTr="003F7FC2">
        <w:trPr>
          <w:jc w:val="right"/>
        </w:trPr>
        <w:tc>
          <w:tcPr>
            <w:tcW w:w="2127"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Основные разработчики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Помощник главы администрации Богучарского муниципального района по ГО и ЧС.</w:t>
            </w:r>
          </w:p>
        </w:tc>
      </w:tr>
      <w:tr w:rsidR="003F7FC2" w:rsidRPr="003F7FC2" w:rsidTr="003F7FC2">
        <w:trPr>
          <w:jc w:val="right"/>
        </w:trPr>
        <w:tc>
          <w:tcPr>
            <w:tcW w:w="2127"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lastRenderedPageBreak/>
              <w:t>Цель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Снижение рисков чрезвычайных ситуаций природного и техногенного характера.</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Сокращение количества погибших и пострадавших в чрезвычайных ситуациях природного и техногенного характера (далее – ЧС).</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Повышение безопасности населения от угроз природного и техногенного характера, а также обеспечение необходимых условий для безопасности жизнедеятельности и предотвращение экономического ущерба от ЧС, устойчивого социально-экономического развития района, снижения количества пожаров, гибели людей на пожарах, обеспечения безопасности людей на водных объектах.</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Повышение оперативности реагирования на угрозы или возникновение ЧС, пожара, происшествия на воде.</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Противодействие терроризму и экстремизму, а также защита жизни граждан, проживающих на территории Богучарского муниципального района от террористических и экстремистских актов.</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Уменьшение проявлений экстремизма и негативного отношения к лицам других национальностей и религиозных конфессий.</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Формирование толерантности и межэтнической культуры в молодежной среде, профилактика агрессивного поведения.</w:t>
            </w:r>
          </w:p>
        </w:tc>
      </w:tr>
      <w:tr w:rsidR="003F7FC2" w:rsidRPr="003F7FC2" w:rsidTr="003F7FC2">
        <w:trPr>
          <w:jc w:val="right"/>
        </w:trPr>
        <w:tc>
          <w:tcPr>
            <w:tcW w:w="2127"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Задачи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Увеличение объема передаваемой информации и снижение времени, необходимого для информирования населения о ЧС, повышение информативного обеспечения органов управления и сил, предназначенных для предупреждения и ликвидации ЧС, путем реконструкции существующей системы оповещения и управления. </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Повышение эффективности системы предупреждения населения об угрозе и возникновении ЧС на территории Богучарского муниципального района путем развития муниципальной системы региональной подсистемы Общероссийской комплексной системы информирования и оповещения населения в местах массового пребывания людей на территории Воронежской области.</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Разработка и проведение комплекса превентивных мероприятий, направленных на смягчение последствий ЧС для населения и объектов экономики.</w:t>
            </w:r>
          </w:p>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Совершенствование системы экстренного реагирования в ЧС.</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Информирование населения Богучарского муниципального района по вопросам противодействия терроризму и экстремизму.</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Содействие правоохранительным органам в выявлении правонарушений и преступлений.</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Пропаганда толерантного поведения к людям других национальностей и религиозных конфессий.</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Воспитательная работа среди детей и молодежи, направленная на устранение причин и условий, способствующих совершению действий экстремистского характера.</w:t>
            </w:r>
          </w:p>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Усиление антитеррористической защищенности объектов социальной сферы.</w:t>
            </w:r>
          </w:p>
        </w:tc>
      </w:tr>
      <w:tr w:rsidR="003F7FC2" w:rsidRPr="003F7FC2" w:rsidTr="003F7FC2">
        <w:trPr>
          <w:jc w:val="right"/>
        </w:trPr>
        <w:tc>
          <w:tcPr>
            <w:tcW w:w="2127"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Целевые индикаторы и показатели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Эффективность реализации муниципальной подпрограммы оценивается с использование следующих показателей:</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снижение ущерба от ЧС, пожаров (по отношению к показателям предыдущего года), в том числе:</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снижение количества погибших людей;</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снижение количества пострадавшего населения.</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Совершенствование социальной защищенности общества и технической оснащенности объек</w:t>
            </w:r>
            <w:r w:rsidRPr="003F7FC2">
              <w:rPr>
                <w:rFonts w:ascii="Times New Roman" w:eastAsia="Times New Roman" w:hAnsi="Times New Roman" w:cs="Times New Roman"/>
                <w:sz w:val="24"/>
                <w:szCs w:val="24"/>
                <w:lang w:eastAsia="ru-RU"/>
              </w:rPr>
              <w:softHyphen/>
              <w:t>тов социальной сферы для предотвращения возникновения террористической угрозы.</w:t>
            </w:r>
          </w:p>
        </w:tc>
      </w:tr>
      <w:tr w:rsidR="003F7FC2" w:rsidRPr="003F7FC2" w:rsidTr="003F7FC2">
        <w:trPr>
          <w:jc w:val="right"/>
        </w:trPr>
        <w:tc>
          <w:tcPr>
            <w:tcW w:w="2127"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 xml:space="preserve">Этапы и сроки реализации </w:t>
            </w:r>
            <w:r w:rsidRPr="003F7FC2">
              <w:rPr>
                <w:rFonts w:ascii="Times New Roman" w:eastAsia="Calibri" w:hAnsi="Times New Roman" w:cs="Times New Roman"/>
                <w:sz w:val="24"/>
                <w:szCs w:val="24"/>
                <w:lang w:eastAsia="ru-RU"/>
              </w:rPr>
              <w:lastRenderedPageBreak/>
              <w:t>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spacing w:after="0" w:line="240" w:lineRule="auto"/>
              <w:jc w:val="both"/>
              <w:rPr>
                <w:rFonts w:ascii="Times New Roman" w:eastAsia="SimSun" w:hAnsi="Times New Roman" w:cs="Times New Roman"/>
                <w:kern w:val="3"/>
                <w:sz w:val="24"/>
                <w:szCs w:val="24"/>
                <w:lang w:eastAsia="zh-CN"/>
              </w:rPr>
            </w:pPr>
            <w:r w:rsidRPr="003F7FC2">
              <w:rPr>
                <w:rFonts w:ascii="Times New Roman" w:eastAsia="SimSun" w:hAnsi="Times New Roman" w:cs="Times New Roman"/>
                <w:kern w:val="3"/>
                <w:sz w:val="24"/>
                <w:szCs w:val="24"/>
                <w:lang w:eastAsia="zh-CN"/>
              </w:rPr>
              <w:lastRenderedPageBreak/>
              <w:t xml:space="preserve">Реализация муниципальной программы предусматривается в период с 2019 по 2025 год. </w:t>
            </w:r>
          </w:p>
        </w:tc>
      </w:tr>
      <w:tr w:rsidR="003F7FC2" w:rsidRPr="003F7FC2" w:rsidTr="003F7FC2">
        <w:trPr>
          <w:jc w:val="right"/>
        </w:trPr>
        <w:tc>
          <w:tcPr>
            <w:tcW w:w="2127"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Объемы и источники финансирования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tcPr>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Суммарный объем финансирования подпрограммы в ценах соответствующих лет составляет 21 332,7 тыс. рублей в том числе за счет областных средств 100,0 тыс.рублей, средства районного бюджета 21 232,7 тыс. рублей.</w:t>
            </w:r>
          </w:p>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p>
          <w:tbl>
            <w:tblPr>
              <w:tblpPr w:leftFromText="180" w:rightFromText="180" w:vertAnchor="text" w:horzAnchor="margin" w:tblpY="-144"/>
              <w:tblOverlap w:val="neve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1724"/>
              <w:gridCol w:w="2820"/>
              <w:gridCol w:w="1928"/>
              <w:gridCol w:w="2340"/>
              <w:gridCol w:w="1536"/>
            </w:tblGrid>
            <w:tr w:rsidR="003F7FC2" w:rsidRPr="003F7FC2">
              <w:tc>
                <w:tcPr>
                  <w:tcW w:w="1724"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Год</w:t>
                  </w:r>
                </w:p>
              </w:tc>
              <w:tc>
                <w:tcPr>
                  <w:tcW w:w="2820"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Всего</w:t>
                  </w:r>
                </w:p>
              </w:tc>
              <w:tc>
                <w:tcPr>
                  <w:tcW w:w="1928"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Областной бюджет</w:t>
                  </w:r>
                </w:p>
              </w:tc>
              <w:tc>
                <w:tcPr>
                  <w:tcW w:w="3876" w:type="dxa"/>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Районный </w:t>
                  </w:r>
                </w:p>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бюджет</w:t>
                  </w:r>
                </w:p>
              </w:tc>
            </w:tr>
            <w:tr w:rsidR="003F7FC2" w:rsidRPr="003F7FC2">
              <w:trPr>
                <w:gridAfter w:val="1"/>
                <w:wAfter w:w="1536" w:type="dxa"/>
              </w:trPr>
              <w:tc>
                <w:tcPr>
                  <w:tcW w:w="1724"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2019</w:t>
                  </w:r>
                </w:p>
              </w:tc>
              <w:tc>
                <w:tcPr>
                  <w:tcW w:w="2820"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2 197,3</w:t>
                  </w:r>
                </w:p>
              </w:tc>
              <w:tc>
                <w:tcPr>
                  <w:tcW w:w="1928"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100,0</w:t>
                  </w:r>
                </w:p>
              </w:tc>
              <w:tc>
                <w:tcPr>
                  <w:tcW w:w="2340"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2 097,3</w:t>
                  </w:r>
                </w:p>
              </w:tc>
            </w:tr>
            <w:tr w:rsidR="003F7FC2" w:rsidRPr="003F7FC2">
              <w:tc>
                <w:tcPr>
                  <w:tcW w:w="1724"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2020</w:t>
                  </w:r>
                </w:p>
              </w:tc>
              <w:tc>
                <w:tcPr>
                  <w:tcW w:w="2820"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3 043,3</w:t>
                  </w:r>
                </w:p>
              </w:tc>
              <w:tc>
                <w:tcPr>
                  <w:tcW w:w="1928" w:type="dxa"/>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p>
              </w:tc>
              <w:tc>
                <w:tcPr>
                  <w:tcW w:w="3876" w:type="dxa"/>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3 043,3</w:t>
                  </w:r>
                </w:p>
              </w:tc>
            </w:tr>
            <w:tr w:rsidR="003F7FC2" w:rsidRPr="003F7FC2">
              <w:tc>
                <w:tcPr>
                  <w:tcW w:w="1724"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2021</w:t>
                  </w:r>
                </w:p>
              </w:tc>
              <w:tc>
                <w:tcPr>
                  <w:tcW w:w="2820"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2 693,2</w:t>
                  </w:r>
                </w:p>
              </w:tc>
              <w:tc>
                <w:tcPr>
                  <w:tcW w:w="1928" w:type="dxa"/>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p>
              </w:tc>
              <w:tc>
                <w:tcPr>
                  <w:tcW w:w="3876" w:type="dxa"/>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2 693,2</w:t>
                  </w:r>
                </w:p>
              </w:tc>
            </w:tr>
            <w:tr w:rsidR="003F7FC2" w:rsidRPr="003F7FC2">
              <w:tc>
                <w:tcPr>
                  <w:tcW w:w="1724"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2022</w:t>
                  </w:r>
                </w:p>
              </w:tc>
              <w:tc>
                <w:tcPr>
                  <w:tcW w:w="2820"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2 800,9</w:t>
                  </w:r>
                </w:p>
              </w:tc>
              <w:tc>
                <w:tcPr>
                  <w:tcW w:w="1928" w:type="dxa"/>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p>
              </w:tc>
              <w:tc>
                <w:tcPr>
                  <w:tcW w:w="3876" w:type="dxa"/>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3 800,9</w:t>
                  </w:r>
                </w:p>
              </w:tc>
            </w:tr>
            <w:tr w:rsidR="003F7FC2" w:rsidRPr="003F7FC2">
              <w:tc>
                <w:tcPr>
                  <w:tcW w:w="1724"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2023</w:t>
                  </w:r>
                </w:p>
              </w:tc>
              <w:tc>
                <w:tcPr>
                  <w:tcW w:w="2820"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3 407,0</w:t>
                  </w:r>
                </w:p>
              </w:tc>
              <w:tc>
                <w:tcPr>
                  <w:tcW w:w="1928" w:type="dxa"/>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p>
              </w:tc>
              <w:tc>
                <w:tcPr>
                  <w:tcW w:w="3876" w:type="dxa"/>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3 407,0</w:t>
                  </w:r>
                </w:p>
              </w:tc>
            </w:tr>
            <w:tr w:rsidR="003F7FC2" w:rsidRPr="003F7FC2">
              <w:tc>
                <w:tcPr>
                  <w:tcW w:w="1724"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2024</w:t>
                  </w:r>
                </w:p>
              </w:tc>
              <w:tc>
                <w:tcPr>
                  <w:tcW w:w="2820"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3 531,0</w:t>
                  </w:r>
                </w:p>
              </w:tc>
              <w:tc>
                <w:tcPr>
                  <w:tcW w:w="1928" w:type="dxa"/>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p>
              </w:tc>
              <w:tc>
                <w:tcPr>
                  <w:tcW w:w="3876" w:type="dxa"/>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3 531,0</w:t>
                  </w:r>
                </w:p>
              </w:tc>
            </w:tr>
            <w:tr w:rsidR="003F7FC2" w:rsidRPr="003F7FC2">
              <w:tc>
                <w:tcPr>
                  <w:tcW w:w="1724"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2025</w:t>
                  </w:r>
                </w:p>
              </w:tc>
              <w:tc>
                <w:tcPr>
                  <w:tcW w:w="2820"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3 660,0</w:t>
                  </w:r>
                </w:p>
              </w:tc>
              <w:tc>
                <w:tcPr>
                  <w:tcW w:w="1928" w:type="dxa"/>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p>
              </w:tc>
              <w:tc>
                <w:tcPr>
                  <w:tcW w:w="3876" w:type="dxa"/>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3 660,0</w:t>
                  </w:r>
                </w:p>
              </w:tc>
            </w:tr>
          </w:tbl>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p>
        </w:tc>
      </w:tr>
      <w:tr w:rsidR="003F7FC2" w:rsidRPr="003F7FC2" w:rsidTr="003F7FC2">
        <w:trPr>
          <w:jc w:val="right"/>
        </w:trPr>
        <w:tc>
          <w:tcPr>
            <w:tcW w:w="2127"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Ожидаемые конечные результаты реализации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Реализация настоящей подпрограммы позволит:</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снизить количество ЧС и материальный ущерб от них;</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снизить риски возникновения ЧС для населения в местах, подверженных воздействию неблагоприятных факторов.</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За весь период реализации муниципальной подпрограммы планируется достичь следующих показателей:</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снижение ущерба от ЧС, пожаров, происшествий на воде (процентов по отношению к 2018 году), в том числе:</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снижение количества погибших людей – 60 %;</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снижение количества пострадавшего населения – 60 %.</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Социально-экономическая эффективность муниципальной подпрограммы выражена в сохранении жизни и здоровья граждан – уменьшении числа погибших и пострадавших, увеличении числа спасенных, а также в снижении материального ущерба при чрезвычайных ситуациях и происшествиях различного масштаба.</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Снижение возможности совершения террористических актов на территории муниципального района, создание системы технической защиты объектов социальной сферы, образования, здравоохранения и объектов с массовым пребыванием граждан.</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p>
        </w:tc>
      </w:tr>
    </w:tbl>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spacing w:after="0" w:line="240" w:lineRule="auto"/>
        <w:ind w:firstLine="709"/>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5.1. Характеристика сферы реализации муниципальной подпрограммы, описание основных проблем в указанной сфере и прогноз ее развития.</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определен перечень вопросов местного значения муниципального района по осуществлению мероприятий в области защиты населения и территорий от чрезвычайных ситуаций (далее – ЧС), безопасности людей на водных объектах и охране окружающей среды.</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Важным условием устойчивого развития муниципального сообщества является обеспечение безопасности его жизнедеятельности – создание условий для безопасной жизни личности, семьи, общества.</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муниципального района с целью повышения безопасности проживающего населения, </w:t>
      </w:r>
      <w:r w:rsidRPr="003F7FC2">
        <w:rPr>
          <w:rFonts w:ascii="Times New Roman" w:eastAsia="Times New Roman" w:hAnsi="Times New Roman" w:cs="Times New Roman"/>
          <w:sz w:val="24"/>
          <w:szCs w:val="24"/>
          <w:lang w:eastAsia="ru-RU"/>
        </w:rPr>
        <w:lastRenderedPageBreak/>
        <w:t>создания резервов материальных ресурсов для предупреждения и ликвидации чрезвычайных ситуаций мирного и военного времени.</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Основными проблемами, порождающими возникновение техногенных ЧС, являются:</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отсутствие на объектах резервных источников электроснабжения;</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слабое взаимодействие заинтересованных органов местного самоуправления и организаций;</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нарушение правил и техники безопасности, неосторожное обращение с огнем и умышленные поджоги;</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нарушение правил дорожного движения, а также правил и требований при эксплуатации всех видов транспорта.</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системе жизнеобеспечения населения ЧС обусловлены проблемой возрастающего уровня износа инженерных сетей и теплоэнергетического оборудования, разрывом тепловых трасс и водопроводов, выходом из строя котельного оборудования, низкой надежностью очистных сооружений питьевого водоснабжения и очистных сооружений сточных вод, нарушением режимов подготовки к зиме трубопроводов теплоснабжения и горячего водоснабжения.</w:t>
      </w:r>
    </w:p>
    <w:p w:rsidR="003F7FC2" w:rsidRPr="003F7FC2" w:rsidRDefault="003F7FC2" w:rsidP="003F7FC2">
      <w:pPr>
        <w:widowControl w:val="0"/>
        <w:adjustRightInd w:val="0"/>
        <w:spacing w:after="0" w:line="240" w:lineRule="auto"/>
        <w:ind w:firstLine="709"/>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 xml:space="preserve">Определенные проблемы существуют в поддержании необходимого уровня обеспеченности резервами материальных средств для ликвидации чрезвычайных ситуаций. </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Основными факторами, способствующими гибели людей на водных объектах, являются:</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недостаточное количество свободных для посещения и отвечающих требованиям Правил охраны жизни людей на водных объектах в районе мест массового отдыха населения на водоемах;</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отсутствие спасательных постов в традиционных зонах массового отдыха населения у воды; </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отсутствие обученных спасателей для укомплектования спасательных постов; </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низкая культура поведения людей на отдыхе на водоемах, незнание ими потенциальных опасностей, неумение правильно действовать </w:t>
      </w:r>
      <w:r w:rsidRPr="003F7FC2">
        <w:rPr>
          <w:rFonts w:ascii="Times New Roman" w:eastAsia="Times New Roman" w:hAnsi="Times New Roman" w:cs="Times New Roman"/>
          <w:sz w:val="24"/>
          <w:szCs w:val="24"/>
          <w:lang w:eastAsia="ru-RU"/>
        </w:rPr>
        <w:br/>
        <w:t xml:space="preserve">в экстремальных ситуациях, купание в состоянии алкогольного опьянения. </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Основной причиной гибели детей на водных объектах является </w:t>
      </w:r>
      <w:r w:rsidRPr="003F7FC2">
        <w:rPr>
          <w:rFonts w:ascii="Times New Roman" w:eastAsia="Times New Roman" w:hAnsi="Times New Roman" w:cs="Times New Roman"/>
          <w:sz w:val="24"/>
          <w:szCs w:val="24"/>
          <w:lang w:eastAsia="ru-RU"/>
        </w:rPr>
        <w:br/>
        <w:t>их неумение плавать и шалость на воде.</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Проблема обеспечения безопасности людей на водных объектах </w:t>
      </w:r>
      <w:r w:rsidRPr="003F7FC2">
        <w:rPr>
          <w:rFonts w:ascii="Times New Roman" w:eastAsia="Times New Roman" w:hAnsi="Times New Roman" w:cs="Times New Roman"/>
          <w:sz w:val="24"/>
          <w:szCs w:val="24"/>
          <w:lang w:eastAsia="ru-RU"/>
        </w:rPr>
        <w:br/>
        <w:t xml:space="preserve">в районе требует комплексного решения вопросов по: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оборудованию, отвечающих требованиям Правил охраны жизни людей на водных объектах муниципальных пляжей;</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оборудованию мест для массового отдыха населения на водных объектах, обеспечение их спасательными постами и наглядной агитацией по профилактике и предупреждению несчастных случаев на воде и пропаганде здорового образа жизни;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обучению населения правилам безопасного поведения на водоемах.</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Федеральными законами от 21.12.1994 № 68-ФЗ «О защите населения и территории от чрезвычайных ситуаций природного и техногенного характера» и от 02.07.2013 № 158-ФЗ «О внесении изменений в отдельные законодательные акты Российской Федерации по вопросу оповещения и информирования населения» муниципальным образованиям предписано создавать и поддерживать в постоянной готовности системы оповещения и информирования населения о чрезвычайных ситуациях.</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Создание муниципальной системы оповещения и информирования населения на базе современного комплекса технических средств оповещения позволит в значительной мере расширить ее возможности за счет эффективного использования специальной аппаратуры оповещения, сетей электрических и электронных сирен, передатчиков эфирного УКВ-вещания, сетей кабельного вещания, сетей сотовой связи, информационно-</w:t>
      </w:r>
      <w:r w:rsidRPr="003F7FC2">
        <w:rPr>
          <w:rFonts w:ascii="Times New Roman" w:eastAsia="Times New Roman" w:hAnsi="Times New Roman" w:cs="Times New Roman"/>
          <w:sz w:val="24"/>
          <w:szCs w:val="24"/>
          <w:lang w:eastAsia="ru-RU"/>
        </w:rPr>
        <w:lastRenderedPageBreak/>
        <w:t>телекоммуникационной сети "Интернет", и средств громкоговорящей связи (далее - ГГС) на подвижных объектах, решить задачу своевременного оповещения населения района об угрозе возникновения или о возникновении чрезвычайных ситуаций в мирное и военное время, повысить уровень защиты населения Богучарского муниципального района в целом.</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части предотвращения и борьбы с пожарами выделяются три основных проблемы: поздние сообщения о пожаре, продолжительное время свободного развития пожара, недостаточный уровень защищенности населения, проживающего в сельской местности, от пожаров.</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Основными причинами позднего сообщения о пожаре являются: отсутствие автоматической пожарной сигнализации на объектах организаций, попытка населения тушить пожар своими силами без сообщения пожарной охране, отсутствие телефонной и других видов связи.</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Основными причинами достаточно продолжительного времени свободного развития пожара являются отсутствие автоматической пожарной сигнализации, автоматических установок пожаротушения, первичных средств пожаротушения, а также необученность населения правильным действиям при пожаре.</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Подготовка населения в области защиты от ЧС природного и техногенного характера считается одним из приоритетных направлений деятельности органов местного самоуправления и организаций.</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Создание и совершенствование системы подготовки населения в области ЧС позволит увеличить показатели охвата и повысить эффективность обучения всех категорий населения способам защиты от опасностей, возникающих при ЧС.</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Для получения практических навыков по вопросам защиты населения и территорий органы местного самоуправления и организации принимают участие в подготовке и проведении различных учений и тренировок. </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Одним из ключевых направлений развития района является повышение уровня и качества жизни населения. Высокое качество жизни и здоровья населения, а также устойчивое экономическое развитие района могут быть обеспечены только при условии сохранения природных систем и поддержания соответствующего качества окружающей среды. </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Учитывая поступающую в правоохранительные органы информацию </w:t>
      </w:r>
      <w:r w:rsidRPr="003F7FC2">
        <w:rPr>
          <w:rFonts w:ascii="Times New Roman" w:eastAsia="Times New Roman" w:hAnsi="Times New Roman" w:cs="Times New Roman"/>
          <w:sz w:val="24"/>
          <w:szCs w:val="24"/>
          <w:lang w:eastAsia="ru-RU"/>
        </w:rPr>
        <w:br/>
        <w:t>об активизации деятельности членов бандформирований по планированию террористических акций в различных городах страны, терроризм все больше приобретает характер реальной угрозы для безопасности жителей Богучарского муниципального района.</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Наиболее остро встает проблема обеспечения антитеррористической защищенности объектов социальной сферы. Уровень материально-технического оснащения учреждений образования, культуры характеризуется достаточно высокой степенью уязвимости в диверсионно-террористическом отношении.</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Характерными недостатками по обеспечению безопасности на ряде объектов социальной сферы, образования, культуры являются: отсутствие тревожной кнопки, систем оповещения, видео наблюдения, металлических дверей и надежного ограждения. Биб</w:t>
      </w:r>
      <w:r w:rsidRPr="003F7FC2">
        <w:rPr>
          <w:rFonts w:ascii="Times New Roman" w:eastAsia="Times New Roman" w:hAnsi="Times New Roman" w:cs="Times New Roman"/>
          <w:sz w:val="24"/>
          <w:szCs w:val="24"/>
          <w:lang w:eastAsia="ru-RU"/>
        </w:rPr>
        <w:softHyphen/>
        <w:t>лиотеки, спортивные сооружения, социальной поддержки населения не имеют турникетов и автоматических шлагбаумов, наличие которых требуется для укрепления входа ивъезда на территории указанных объектов. Имеют место недостаточные знания и отсутствие навыков обучающихся, посети</w:t>
      </w:r>
      <w:r w:rsidRPr="003F7FC2">
        <w:rPr>
          <w:rFonts w:ascii="Times New Roman" w:eastAsia="Times New Roman" w:hAnsi="Times New Roman" w:cs="Times New Roman"/>
          <w:sz w:val="24"/>
          <w:szCs w:val="24"/>
          <w:lang w:eastAsia="ru-RU"/>
        </w:rPr>
        <w:softHyphen/>
        <w:t>телей и работников правилам поведения в чрезвычайных ситуациях, вы</w:t>
      </w:r>
      <w:r w:rsidRPr="003F7FC2">
        <w:rPr>
          <w:rFonts w:ascii="Times New Roman" w:eastAsia="Times New Roman" w:hAnsi="Times New Roman" w:cs="Times New Roman"/>
          <w:sz w:val="24"/>
          <w:szCs w:val="24"/>
          <w:lang w:eastAsia="ru-RU"/>
        </w:rPr>
        <w:softHyphen/>
        <w:t>званных проявлениями терроризма и экстремизма.</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Наиболее проблемными остаются вопросы, связанные свыполнением мероприятий, направленных на обеспечение безопасности, требующих вложения значительных финансовых средств. </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Наиболее экстремистки рискогенной группой выступает молодежь, это вызвано как социально-экономическими, так и этнорелигиозными факторами. Особую настороженность </w:t>
      </w:r>
      <w:r w:rsidRPr="003F7FC2">
        <w:rPr>
          <w:rFonts w:ascii="Times New Roman" w:eastAsia="Times New Roman" w:hAnsi="Times New Roman" w:cs="Times New Roman"/>
          <w:sz w:val="24"/>
          <w:szCs w:val="24"/>
          <w:lang w:eastAsia="ru-RU"/>
        </w:rPr>
        <w:lastRenderedPageBreak/>
        <w:t>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sz w:val="24"/>
          <w:szCs w:val="24"/>
          <w:lang w:eastAsia="ru-RU"/>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районе.</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5.2. Приоритеты муниципальной политики в сфере реализации муниципальной подпрограммы.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p>
    <w:p w:rsidR="003F7FC2" w:rsidRPr="003F7FC2" w:rsidRDefault="003F7FC2" w:rsidP="003F7FC2">
      <w:pPr>
        <w:widowControl w:val="0"/>
        <w:spacing w:after="0" w:line="240" w:lineRule="auto"/>
        <w:ind w:firstLine="709"/>
        <w:jc w:val="both"/>
        <w:rPr>
          <w:rFonts w:ascii="Times New Roman" w:eastAsia="SimSun" w:hAnsi="Times New Roman" w:cs="Times New Roman"/>
          <w:kern w:val="3"/>
          <w:sz w:val="24"/>
          <w:szCs w:val="24"/>
          <w:lang w:eastAsia="zh-CN"/>
        </w:rPr>
      </w:pPr>
      <w:r w:rsidRPr="003F7FC2">
        <w:rPr>
          <w:rFonts w:ascii="Times New Roman" w:eastAsia="SimSun" w:hAnsi="Times New Roman" w:cs="Times New Roman"/>
          <w:kern w:val="3"/>
          <w:sz w:val="24"/>
          <w:szCs w:val="24"/>
          <w:lang w:eastAsia="zh-CN"/>
        </w:rPr>
        <w:t>Приоритеты муниципальной политики в сфере снижения рисков и смягчения последствий чрезвычайных ситуаций природного и техногенного характера на период до 2020 года сформированы с учетом целей и задач, поставленных в следующих стратегических документах федерального уровня:</w:t>
      </w:r>
    </w:p>
    <w:p w:rsidR="003F7FC2" w:rsidRPr="003F7FC2" w:rsidRDefault="003F7FC2" w:rsidP="003F7FC2">
      <w:pPr>
        <w:widowControl w:val="0"/>
        <w:spacing w:after="0" w:line="240" w:lineRule="auto"/>
        <w:ind w:firstLine="709"/>
        <w:jc w:val="both"/>
        <w:rPr>
          <w:rFonts w:ascii="Times New Roman" w:eastAsia="SimSun" w:hAnsi="Times New Roman" w:cs="Times New Roman"/>
          <w:kern w:val="3"/>
          <w:sz w:val="24"/>
          <w:szCs w:val="24"/>
          <w:lang w:eastAsia="zh-CN"/>
        </w:rPr>
      </w:pPr>
      <w:r w:rsidRPr="003F7FC2">
        <w:rPr>
          <w:rFonts w:ascii="Times New Roman" w:eastAsia="SimSun" w:hAnsi="Times New Roman" w:cs="Times New Roman"/>
          <w:kern w:val="3"/>
          <w:sz w:val="24"/>
          <w:szCs w:val="24"/>
          <w:lang w:eastAsia="zh-CN"/>
        </w:rPr>
        <w:t>Федеральный Закон от 21.12.1994 № 68-ФЗ «О защите населения и территорий от чрезвычайных ситуаций природного и техногенного характера»;</w:t>
      </w:r>
    </w:p>
    <w:p w:rsidR="003F7FC2" w:rsidRPr="003F7FC2" w:rsidRDefault="003F7FC2" w:rsidP="003F7FC2">
      <w:pPr>
        <w:widowControl w:val="0"/>
        <w:spacing w:after="0" w:line="240" w:lineRule="auto"/>
        <w:ind w:firstLine="709"/>
        <w:jc w:val="both"/>
        <w:rPr>
          <w:rFonts w:ascii="Times New Roman" w:eastAsia="SimSun" w:hAnsi="Times New Roman" w:cs="Times New Roman"/>
          <w:kern w:val="3"/>
          <w:sz w:val="24"/>
          <w:szCs w:val="24"/>
          <w:lang w:eastAsia="zh-CN"/>
        </w:rPr>
      </w:pPr>
      <w:r w:rsidRPr="003F7FC2">
        <w:rPr>
          <w:rFonts w:ascii="Times New Roman" w:eastAsia="SimSun" w:hAnsi="Times New Roman" w:cs="Times New Roman"/>
          <w:kern w:val="3"/>
          <w:sz w:val="24"/>
          <w:szCs w:val="24"/>
          <w:lang w:eastAsia="zh-CN"/>
        </w:rPr>
        <w:t>Указ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3F7FC2" w:rsidRPr="003F7FC2" w:rsidRDefault="003F7FC2" w:rsidP="003F7FC2">
      <w:pPr>
        <w:widowControl w:val="0"/>
        <w:spacing w:after="0" w:line="240" w:lineRule="auto"/>
        <w:ind w:firstLine="709"/>
        <w:jc w:val="both"/>
        <w:rPr>
          <w:rFonts w:ascii="Times New Roman" w:eastAsia="SimSun" w:hAnsi="Times New Roman" w:cs="Times New Roman"/>
          <w:kern w:val="3"/>
          <w:sz w:val="24"/>
          <w:szCs w:val="24"/>
          <w:lang w:eastAsia="zh-CN"/>
        </w:rPr>
      </w:pPr>
      <w:r w:rsidRPr="003F7FC2">
        <w:rPr>
          <w:rFonts w:ascii="Times New Roman" w:eastAsia="SimSun" w:hAnsi="Times New Roman" w:cs="Times New Roman"/>
          <w:kern w:val="3"/>
          <w:sz w:val="24"/>
          <w:szCs w:val="24"/>
          <w:lang w:eastAsia="zh-CN"/>
        </w:rPr>
        <w:t>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 1662-р);</w:t>
      </w:r>
    </w:p>
    <w:p w:rsidR="003F7FC2" w:rsidRPr="003F7FC2" w:rsidRDefault="003F7FC2" w:rsidP="003F7FC2">
      <w:pPr>
        <w:widowControl w:val="0"/>
        <w:spacing w:after="0" w:line="240" w:lineRule="auto"/>
        <w:ind w:firstLine="709"/>
        <w:jc w:val="both"/>
        <w:rPr>
          <w:rFonts w:ascii="Times New Roman" w:eastAsia="SimSun" w:hAnsi="Times New Roman" w:cs="Times New Roman"/>
          <w:kern w:val="3"/>
          <w:sz w:val="24"/>
          <w:szCs w:val="24"/>
          <w:lang w:eastAsia="zh-CN"/>
        </w:rPr>
      </w:pPr>
      <w:r w:rsidRPr="003F7FC2">
        <w:rPr>
          <w:rFonts w:ascii="Times New Roman" w:eastAsia="SimSun" w:hAnsi="Times New Roman" w:cs="Times New Roman"/>
          <w:kern w:val="3"/>
          <w:sz w:val="24"/>
          <w:szCs w:val="24"/>
          <w:lang w:eastAsia="zh-CN"/>
        </w:rPr>
        <w:t>Приоритеты муниципальной политики в сфере противодействия терроризму и экстремизму сформированы с учетом целей и задач, поставленных в следующих стратегических документах федерального и регионального уровней:</w:t>
      </w:r>
    </w:p>
    <w:p w:rsidR="003F7FC2" w:rsidRPr="003F7FC2" w:rsidRDefault="003F7FC2" w:rsidP="003F7FC2">
      <w:pPr>
        <w:widowControl w:val="0"/>
        <w:spacing w:after="0" w:line="240" w:lineRule="auto"/>
        <w:ind w:firstLine="709"/>
        <w:jc w:val="both"/>
        <w:rPr>
          <w:rFonts w:ascii="Times New Roman" w:eastAsia="SimSun" w:hAnsi="Times New Roman" w:cs="Times New Roman"/>
          <w:kern w:val="3"/>
          <w:sz w:val="24"/>
          <w:szCs w:val="24"/>
          <w:lang w:eastAsia="zh-CN"/>
        </w:rPr>
      </w:pPr>
      <w:r w:rsidRPr="003F7FC2">
        <w:rPr>
          <w:rFonts w:ascii="Times New Roman" w:eastAsia="SimSun" w:hAnsi="Times New Roman" w:cs="Times New Roman"/>
          <w:kern w:val="3"/>
          <w:sz w:val="24"/>
          <w:szCs w:val="24"/>
          <w:lang w:eastAsia="zh-CN"/>
        </w:rPr>
        <w:t>Федеральный закон от 06.03.2006 № 35-ФЗ «О противодействии терроризму»;</w:t>
      </w:r>
    </w:p>
    <w:p w:rsidR="003F7FC2" w:rsidRPr="003F7FC2" w:rsidRDefault="003F7FC2" w:rsidP="003F7FC2">
      <w:pPr>
        <w:widowControl w:val="0"/>
        <w:spacing w:after="0" w:line="240" w:lineRule="auto"/>
        <w:ind w:firstLine="709"/>
        <w:jc w:val="both"/>
        <w:rPr>
          <w:rFonts w:ascii="Times New Roman" w:eastAsia="SimSun" w:hAnsi="Times New Roman" w:cs="Times New Roman"/>
          <w:kern w:val="3"/>
          <w:sz w:val="24"/>
          <w:szCs w:val="24"/>
          <w:lang w:eastAsia="zh-CN"/>
        </w:rPr>
      </w:pPr>
      <w:r w:rsidRPr="003F7FC2">
        <w:rPr>
          <w:rFonts w:ascii="Times New Roman" w:eastAsia="SimSun" w:hAnsi="Times New Roman" w:cs="Times New Roman"/>
          <w:kern w:val="3"/>
          <w:sz w:val="24"/>
          <w:szCs w:val="24"/>
          <w:lang w:eastAsia="zh-CN"/>
        </w:rPr>
        <w:t>Федеральный закон от 25.07.2002 № 114-ФЗ «О противодействии экстремистской деятельности»;</w:t>
      </w:r>
    </w:p>
    <w:p w:rsidR="003F7FC2" w:rsidRPr="003F7FC2" w:rsidRDefault="003F7FC2" w:rsidP="003F7FC2">
      <w:pPr>
        <w:widowControl w:val="0"/>
        <w:spacing w:after="0" w:line="240" w:lineRule="auto"/>
        <w:ind w:firstLine="709"/>
        <w:jc w:val="both"/>
        <w:rPr>
          <w:rFonts w:ascii="Times New Roman" w:eastAsia="SimSun" w:hAnsi="Times New Roman" w:cs="Times New Roman"/>
          <w:kern w:val="3"/>
          <w:sz w:val="24"/>
          <w:szCs w:val="24"/>
          <w:lang w:eastAsia="zh-CN"/>
        </w:rPr>
      </w:pPr>
      <w:r w:rsidRPr="003F7FC2">
        <w:rPr>
          <w:rFonts w:ascii="Times New Roman" w:eastAsia="SimSun" w:hAnsi="Times New Roman" w:cs="Times New Roman"/>
          <w:kern w:val="3"/>
          <w:sz w:val="24"/>
          <w:szCs w:val="24"/>
          <w:lang w:eastAsia="zh-CN"/>
        </w:rPr>
        <w:t>Концепция противодействия терроризму в Российской Федерации (утверждена Президентом Российской Федерации 05.10.2009);</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Приоритетами в сфере реализации муниципальной подпрограммы (далее – Подпрограммы) являются:</w:t>
      </w:r>
    </w:p>
    <w:p w:rsidR="003F7FC2" w:rsidRPr="003F7FC2" w:rsidRDefault="003F7FC2" w:rsidP="003F7FC2">
      <w:pPr>
        <w:widowControl w:val="0"/>
        <w:shd w:val="clear" w:color="auto" w:fill="FFFFFF"/>
        <w:spacing w:after="0" w:line="240" w:lineRule="auto"/>
        <w:ind w:firstLine="709"/>
        <w:jc w:val="both"/>
        <w:rPr>
          <w:rFonts w:ascii="Times New Roman" w:eastAsia="SimSun" w:hAnsi="Times New Roman" w:cs="Times New Roman"/>
          <w:kern w:val="3"/>
          <w:sz w:val="24"/>
          <w:szCs w:val="24"/>
          <w:lang w:eastAsia="zh-CN"/>
        </w:rPr>
      </w:pPr>
      <w:r w:rsidRPr="003F7FC2">
        <w:rPr>
          <w:rFonts w:ascii="Times New Roman" w:eastAsia="Times New Roman" w:hAnsi="Times New Roman" w:cs="Times New Roman"/>
          <w:kern w:val="3"/>
          <w:sz w:val="24"/>
          <w:szCs w:val="24"/>
          <w:lang w:eastAsia="zh-CN"/>
        </w:rPr>
        <w:t>совершенствование деятельности территориальных органов федеральных органов исполнительной власти и органов местного самоуправления, направленной на своевременное выявление и устранение причин и условий, способствующих проявлениям терроризма;</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kern w:val="3"/>
          <w:sz w:val="24"/>
          <w:szCs w:val="24"/>
          <w:lang w:eastAsia="zh-CN"/>
        </w:rPr>
      </w:pPr>
      <w:r w:rsidRPr="003F7FC2">
        <w:rPr>
          <w:rFonts w:ascii="Times New Roman" w:eastAsia="Times New Roman" w:hAnsi="Times New Roman" w:cs="Times New Roman"/>
          <w:kern w:val="3"/>
          <w:sz w:val="24"/>
          <w:szCs w:val="24"/>
          <w:lang w:eastAsia="zh-CN"/>
        </w:rPr>
        <w:t>практическая реализация на территории муниципального района мер по укреплению антитеррористической защищенности потенциально опасных объектов, социально-значимых объектов с круглосуточным пребыванием людей, объектов с массовым скоплением людей от террористических посягательств;</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kern w:val="3"/>
          <w:sz w:val="24"/>
          <w:szCs w:val="24"/>
          <w:lang w:eastAsia="zh-CN"/>
        </w:rPr>
      </w:pPr>
      <w:r w:rsidRPr="003F7FC2">
        <w:rPr>
          <w:rFonts w:ascii="Times New Roman" w:eastAsia="Times New Roman" w:hAnsi="Times New Roman" w:cs="Times New Roman"/>
          <w:kern w:val="3"/>
          <w:sz w:val="24"/>
          <w:szCs w:val="24"/>
          <w:lang w:eastAsia="zh-CN"/>
        </w:rPr>
        <w:t>обеспечение готовности сил и средств, предназначенных для оказания помощи при угрозе совершения и (или) совершении террористического акта и минимизации его последствий;</w:t>
      </w:r>
    </w:p>
    <w:p w:rsidR="003F7FC2" w:rsidRPr="003F7FC2" w:rsidRDefault="003F7FC2" w:rsidP="003F7FC2">
      <w:pPr>
        <w:widowControl w:val="0"/>
        <w:spacing w:after="0" w:line="240" w:lineRule="auto"/>
        <w:ind w:firstLine="709"/>
        <w:jc w:val="both"/>
        <w:rPr>
          <w:rFonts w:ascii="Times New Roman" w:eastAsia="SimSun" w:hAnsi="Times New Roman" w:cs="Times New Roman"/>
          <w:kern w:val="3"/>
          <w:sz w:val="24"/>
          <w:szCs w:val="24"/>
          <w:lang w:eastAsia="zh-CN"/>
        </w:rPr>
      </w:pPr>
      <w:r w:rsidRPr="003F7FC2">
        <w:rPr>
          <w:rFonts w:ascii="Times New Roman" w:eastAsia="Times New Roman" w:hAnsi="Times New Roman" w:cs="Times New Roman"/>
          <w:kern w:val="3"/>
          <w:sz w:val="24"/>
          <w:szCs w:val="24"/>
          <w:lang w:eastAsia="zh-CN"/>
        </w:rPr>
        <w:t>повышение качества информационного сопровождения проводимых в районе антитеррористи</w:t>
      </w:r>
      <w:r w:rsidRPr="003F7FC2">
        <w:rPr>
          <w:rFonts w:ascii="Times New Roman" w:eastAsia="SimSun" w:hAnsi="Times New Roman" w:cs="Times New Roman"/>
          <w:kern w:val="3"/>
          <w:sz w:val="24"/>
          <w:szCs w:val="24"/>
          <w:lang w:eastAsia="zh-CN"/>
        </w:rPr>
        <w:t>ческих мероприятий;</w:t>
      </w:r>
    </w:p>
    <w:p w:rsidR="003F7FC2" w:rsidRPr="003F7FC2" w:rsidRDefault="003F7FC2" w:rsidP="003F7FC2">
      <w:pPr>
        <w:widowControl w:val="0"/>
        <w:spacing w:after="0" w:line="240" w:lineRule="auto"/>
        <w:ind w:firstLine="709"/>
        <w:jc w:val="both"/>
        <w:rPr>
          <w:rFonts w:ascii="Times New Roman" w:eastAsia="SimSun" w:hAnsi="Times New Roman" w:cs="Times New Roman"/>
          <w:kern w:val="3"/>
          <w:sz w:val="24"/>
          <w:szCs w:val="24"/>
          <w:lang w:eastAsia="zh-CN"/>
        </w:rPr>
      </w:pPr>
      <w:r w:rsidRPr="003F7FC2">
        <w:rPr>
          <w:rFonts w:ascii="Times New Roman" w:eastAsia="SimSun" w:hAnsi="Times New Roman" w:cs="Times New Roman"/>
          <w:kern w:val="3"/>
          <w:sz w:val="24"/>
          <w:szCs w:val="24"/>
          <w:lang w:eastAsia="zh-CN"/>
        </w:rPr>
        <w:t>организация работы с населением по вопросам повышения бдительности в условиях повседневной жизнедеятельности и совершенствование обучения жителей района правилам поведения при угрозе совершения террористического акта;</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повышение уровня профессиональной подготовки должностных лиц ответственных за антитеррористическую деятельность.</w:t>
      </w:r>
    </w:p>
    <w:p w:rsidR="003F7FC2" w:rsidRPr="003F7FC2" w:rsidRDefault="003F7FC2" w:rsidP="003F7FC2">
      <w:pPr>
        <w:widowControl w:val="0"/>
        <w:spacing w:after="0" w:line="240" w:lineRule="auto"/>
        <w:ind w:firstLine="709"/>
        <w:jc w:val="both"/>
        <w:rPr>
          <w:rFonts w:ascii="Times New Roman" w:eastAsia="SimSun" w:hAnsi="Times New Roman" w:cs="Times New Roman"/>
          <w:kern w:val="3"/>
          <w:sz w:val="24"/>
          <w:szCs w:val="24"/>
          <w:lang w:eastAsia="zh-CN"/>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lastRenderedPageBreak/>
        <w:t>5.3. Цели, задачи и показатели (индикаторы) достижения целей и решения задач подпрограммы.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p>
    <w:p w:rsidR="003F7FC2" w:rsidRPr="003F7FC2" w:rsidRDefault="003F7FC2" w:rsidP="003F7FC2">
      <w:pPr>
        <w:widowControl w:val="0"/>
        <w:spacing w:after="0" w:line="240" w:lineRule="auto"/>
        <w:ind w:firstLine="709"/>
        <w:jc w:val="both"/>
        <w:rPr>
          <w:rFonts w:ascii="Times New Roman" w:eastAsia="SimSun" w:hAnsi="Times New Roman" w:cs="Times New Roman"/>
          <w:kern w:val="3"/>
          <w:sz w:val="24"/>
          <w:szCs w:val="24"/>
          <w:lang w:eastAsia="zh-CN"/>
        </w:rPr>
      </w:pPr>
      <w:r w:rsidRPr="003F7FC2">
        <w:rPr>
          <w:rFonts w:ascii="Times New Roman" w:eastAsia="SimSun" w:hAnsi="Times New Roman" w:cs="Times New Roman"/>
          <w:kern w:val="3"/>
          <w:sz w:val="24"/>
          <w:szCs w:val="24"/>
          <w:lang w:eastAsia="zh-CN"/>
        </w:rPr>
        <w:t>Основываясь на особенностях и ключевых проблемах обеспечения безопасности жизнедеятельности населения, основными целями Подпрограммы являются:</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снижение рисков чрезвычайных ситуаций природного и техногенного характера.</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сокращение количества погибших и пострадавших в чрезвычайных ситуациях природного и техногенного характера;</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повышение безопасности населения от угроз природного и техногенного характера, а также обеспечение необходимых условий для безопасности жизнедеятельности и предотвращение экономического ущерба от ЧС, устойчивого социально-экономического развития района, снижения количества пожаров, гибели людей на пожарах, обеспечения безопасности людей на водных объектах;</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повышение оперативности реагирования на угрозы или возникновение ЧС, пожара, происшествия на воде;</w:t>
      </w:r>
    </w:p>
    <w:p w:rsidR="003F7FC2" w:rsidRPr="003F7FC2" w:rsidRDefault="003F7FC2" w:rsidP="003F7FC2">
      <w:pPr>
        <w:widowControl w:val="0"/>
        <w:spacing w:after="0" w:line="240" w:lineRule="auto"/>
        <w:ind w:firstLine="709"/>
        <w:jc w:val="both"/>
        <w:rPr>
          <w:rFonts w:ascii="Times New Roman" w:eastAsia="SimSun" w:hAnsi="Times New Roman" w:cs="Times New Roman"/>
          <w:kern w:val="3"/>
          <w:sz w:val="24"/>
          <w:szCs w:val="24"/>
          <w:lang w:eastAsia="zh-CN"/>
        </w:rPr>
      </w:pPr>
      <w:r w:rsidRPr="003F7FC2">
        <w:rPr>
          <w:rFonts w:ascii="Times New Roman" w:eastAsia="SimSun" w:hAnsi="Times New Roman" w:cs="Times New Roman"/>
          <w:kern w:val="3"/>
          <w:sz w:val="24"/>
          <w:szCs w:val="24"/>
          <w:lang w:eastAsia="zh-CN"/>
        </w:rPr>
        <w:t xml:space="preserve">повышение эффективности взаимодействия привлекаемых сил и средств постоянной готовности; </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реализация государственной политики в области профилактики терроризма и экстремизма в Рос</w:t>
      </w:r>
      <w:r w:rsidRPr="003F7FC2">
        <w:rPr>
          <w:rFonts w:ascii="Times New Roman" w:eastAsia="Times New Roman" w:hAnsi="Times New Roman" w:cs="Times New Roman"/>
          <w:sz w:val="24"/>
          <w:szCs w:val="24"/>
          <w:lang w:eastAsia="ru-RU"/>
        </w:rPr>
        <w:softHyphen/>
        <w:t xml:space="preserve">сийской Федерации; </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совершенствование системы профилактических мер антитеррористической и антиэкстремистской направленности; </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предупреж</w:t>
      </w:r>
      <w:r w:rsidRPr="003F7FC2">
        <w:rPr>
          <w:rFonts w:ascii="Times New Roman" w:eastAsia="Times New Roman" w:hAnsi="Times New Roman" w:cs="Times New Roman"/>
          <w:sz w:val="24"/>
          <w:szCs w:val="24"/>
          <w:lang w:eastAsia="ru-RU"/>
        </w:rPr>
        <w:softHyphen/>
        <w:t>дение террористических и экстремистских проявлений на территории Богучарского муниципального района, укрепление межнационального согласия, достижение взаимопони</w:t>
      </w:r>
      <w:r w:rsidRPr="003F7FC2">
        <w:rPr>
          <w:rFonts w:ascii="Times New Roman" w:eastAsia="Times New Roman" w:hAnsi="Times New Roman" w:cs="Times New Roman"/>
          <w:sz w:val="24"/>
          <w:szCs w:val="24"/>
          <w:lang w:eastAsia="ru-RU"/>
        </w:rPr>
        <w:softHyphen/>
        <w:t>мания и взаимного уважения в вопросах межэтнического и межкультурно</w:t>
      </w:r>
      <w:r w:rsidRPr="003F7FC2">
        <w:rPr>
          <w:rFonts w:ascii="Times New Roman" w:eastAsia="Times New Roman" w:hAnsi="Times New Roman" w:cs="Times New Roman"/>
          <w:sz w:val="24"/>
          <w:szCs w:val="24"/>
          <w:lang w:eastAsia="ru-RU"/>
        </w:rPr>
        <w:softHyphen/>
        <w:t>го сотрудничества.</w:t>
      </w:r>
    </w:p>
    <w:p w:rsidR="003F7FC2" w:rsidRPr="003F7FC2" w:rsidRDefault="003F7FC2" w:rsidP="003F7FC2">
      <w:pPr>
        <w:widowControl w:val="0"/>
        <w:spacing w:after="0" w:line="240" w:lineRule="auto"/>
        <w:ind w:firstLine="709"/>
        <w:jc w:val="both"/>
        <w:rPr>
          <w:rFonts w:ascii="Times New Roman" w:eastAsia="SimSun" w:hAnsi="Times New Roman" w:cs="Times New Roman"/>
          <w:kern w:val="3"/>
          <w:sz w:val="24"/>
          <w:szCs w:val="24"/>
          <w:lang w:eastAsia="zh-CN"/>
        </w:rPr>
      </w:pPr>
      <w:r w:rsidRPr="003F7FC2">
        <w:rPr>
          <w:rFonts w:ascii="Times New Roman" w:eastAsia="SimSun" w:hAnsi="Times New Roman" w:cs="Times New Roman"/>
          <w:kern w:val="3"/>
          <w:sz w:val="24"/>
          <w:szCs w:val="24"/>
          <w:lang w:eastAsia="zh-CN"/>
        </w:rPr>
        <w:t xml:space="preserve">Основными задачами Подпрограммы являются: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увеличение объема передаваемой информации и снижение времени, необходимого для информирования населения о чрезвычайных ситуациях, повышение информативного обеспечения органов управления и сил, предназначенных для предупреждения и ликвидации чрезвычайных ситуаций, путем реконструкции существующей системы оповещения и управления;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повышение достоверности информирования об угрозе и возникновении чрезвычайных ситуаций;</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повышение эффективности пропаганды и обучения населения основам безопасности жизнедеятельности и системы предупреждения населения об угрозе и возникновении ЧС на территории Богучарского муниципального района путем развития муниципального звена региональной подсистемы Общероссийской комплексной системы информирования и оповещения населения в местах массового пребывания людей на территории Воронежской области;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создание и модернизация комплексной системы экстренного оповещения населения об угрозе возникновения или о возникновении чрезвычайных ситуаций; </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повышение уровня межведомственного взаимодействия по профилактике терроризма и экстремизма, сведение к минимуму проявлений терроризма и экстремизма на территории Богучарского муниципального района; </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усиление антитеррористической защищенности объ</w:t>
      </w:r>
      <w:r w:rsidRPr="003F7FC2">
        <w:rPr>
          <w:rFonts w:ascii="Times New Roman" w:eastAsia="Times New Roman" w:hAnsi="Times New Roman" w:cs="Times New Roman"/>
          <w:sz w:val="24"/>
          <w:szCs w:val="24"/>
          <w:lang w:eastAsia="ru-RU"/>
        </w:rPr>
        <w:softHyphen/>
        <w:t>ектов социальной сферы; привлечение граждан, негосударственных струк</w:t>
      </w:r>
      <w:r w:rsidRPr="003F7FC2">
        <w:rPr>
          <w:rFonts w:ascii="Times New Roman" w:eastAsia="Times New Roman" w:hAnsi="Times New Roman" w:cs="Times New Roman"/>
          <w:sz w:val="24"/>
          <w:szCs w:val="24"/>
          <w:lang w:eastAsia="ru-RU"/>
        </w:rPr>
        <w:softHyphen/>
        <w:t xml:space="preserve">тур, в том числе средств массовой информации и общественных объединений, для обеспечения максимальной эффективности деятельности по профилактике проявлений терроризма и экстремизма; </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проведение воспитательной, пропагандистской работы с населением Богучарского муниципального района, направленной на предупреждение террори</w:t>
      </w:r>
      <w:r w:rsidRPr="003F7FC2">
        <w:rPr>
          <w:rFonts w:ascii="Times New Roman" w:eastAsia="Times New Roman" w:hAnsi="Times New Roman" w:cs="Times New Roman"/>
          <w:sz w:val="24"/>
          <w:szCs w:val="24"/>
          <w:lang w:eastAsia="ru-RU"/>
        </w:rPr>
        <w:softHyphen/>
        <w:t xml:space="preserve">стической и </w:t>
      </w:r>
      <w:r w:rsidRPr="003F7FC2">
        <w:rPr>
          <w:rFonts w:ascii="Times New Roman" w:eastAsia="Times New Roman" w:hAnsi="Times New Roman" w:cs="Times New Roman"/>
          <w:sz w:val="24"/>
          <w:szCs w:val="24"/>
          <w:lang w:eastAsia="ru-RU"/>
        </w:rPr>
        <w:lastRenderedPageBreak/>
        <w:t>экстремистской деятельности, повышение бдительности.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5.4. Конечные результаты реализации подпрограммы.</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Эффективность Подпрограммы оценивается в течение расчетного периода, продолжительность которого определяется сроком реализации программы.</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 итогам года планируется проводить анализ эффективности реализации отдельных мероприятий и Подпрограммы в целом, расходования бюджетных средств на основе оценки степени достижения целевых индикаторов и показателей.</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Оценка эффективности реализации подпрограммы проводится с учетом главной ее цели – повышение качества жизни населения Богучарского муниципального района посредством снижения риска и смягчения последствий чрезвычайных ситуаций. Эффективность оценивается по следующим целевым показателям (индикаторам): </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снижение гибели людей по отношению к 2018 году – на 55-60 процентов;</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снижение количества пострадавшего населения по отношению к 2018 году – на 60 процентов;</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увеличение числа спасенных людей на 100 ЧС и происшествий различного масштаба – с 9 до 10,3;</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shd w:val="clear" w:color="auto" w:fill="FFFFFF"/>
          <w:lang w:eastAsia="ru-RU"/>
        </w:rPr>
        <w:t xml:space="preserve">Также выполнение программы позволит повысить эффективность работы органов местного самоуправления по </w:t>
      </w:r>
      <w:r w:rsidRPr="003F7FC2">
        <w:rPr>
          <w:rFonts w:ascii="Times New Roman" w:eastAsia="Times New Roman" w:hAnsi="Times New Roman" w:cs="Times New Roman"/>
          <w:sz w:val="24"/>
          <w:szCs w:val="24"/>
          <w:lang w:eastAsia="ru-RU"/>
        </w:rPr>
        <w:t>профилактике терроризма и экстремизма, защите жизни граждан, проживающих на территории Богучарского муниципального района, от террористических и экстремистских актов.</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Методика расчета показателей эффективности приведена в таблице 1 подпрограммы.</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spacing w:after="0" w:line="240" w:lineRule="auto"/>
        <w:ind w:firstLine="709"/>
        <w:jc w:val="center"/>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Методика расчета эффективности</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 xml:space="preserve"> Таблица 1</w:t>
      </w:r>
    </w:p>
    <w:tbl>
      <w:tblPr>
        <w:tblW w:w="0" w:type="dxa"/>
        <w:jc w:val="right"/>
        <w:tblLayout w:type="fixed"/>
        <w:tblCellMar>
          <w:left w:w="70" w:type="dxa"/>
          <w:right w:w="70" w:type="dxa"/>
        </w:tblCellMar>
        <w:tblLook w:val="04A0" w:firstRow="1" w:lastRow="0" w:firstColumn="1" w:lastColumn="0" w:noHBand="0" w:noVBand="1"/>
      </w:tblPr>
      <w:tblGrid>
        <w:gridCol w:w="2174"/>
        <w:gridCol w:w="1275"/>
        <w:gridCol w:w="6521"/>
      </w:tblGrid>
      <w:tr w:rsidR="003F7FC2" w:rsidRPr="003F7FC2" w:rsidTr="003F7FC2">
        <w:trPr>
          <w:trHeight w:val="722"/>
          <w:tblHeader/>
          <w:jc w:val="right"/>
        </w:trPr>
        <w:tc>
          <w:tcPr>
            <w:tcW w:w="2174" w:type="dxa"/>
            <w:tcBorders>
              <w:top w:val="single" w:sz="6" w:space="0" w:color="auto"/>
              <w:left w:val="single" w:sz="6" w:space="0" w:color="auto"/>
              <w:bottom w:val="nil"/>
              <w:right w:val="single" w:sz="6" w:space="0" w:color="auto"/>
            </w:tcBorders>
            <w:vAlign w:val="center"/>
            <w:hideMark/>
          </w:tcPr>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Целевые показатели</w:t>
            </w:r>
          </w:p>
        </w:tc>
        <w:tc>
          <w:tcPr>
            <w:tcW w:w="1275" w:type="dxa"/>
            <w:tcBorders>
              <w:top w:val="single" w:sz="6" w:space="0" w:color="auto"/>
              <w:left w:val="single" w:sz="6" w:space="0" w:color="auto"/>
              <w:bottom w:val="nil"/>
              <w:right w:val="single" w:sz="6" w:space="0" w:color="auto"/>
            </w:tcBorders>
            <w:vAlign w:val="center"/>
            <w:hideMark/>
          </w:tcPr>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Единица измерения</w:t>
            </w:r>
          </w:p>
        </w:tc>
        <w:tc>
          <w:tcPr>
            <w:tcW w:w="6521" w:type="dxa"/>
            <w:tcBorders>
              <w:top w:val="single" w:sz="6" w:space="0" w:color="auto"/>
              <w:left w:val="single" w:sz="6" w:space="0" w:color="auto"/>
              <w:bottom w:val="nil"/>
              <w:right w:val="single" w:sz="6" w:space="0" w:color="auto"/>
            </w:tcBorders>
            <w:vAlign w:val="center"/>
            <w:hideMark/>
          </w:tcPr>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Методика оценки</w:t>
            </w:r>
          </w:p>
        </w:tc>
      </w:tr>
      <w:tr w:rsidR="003F7FC2" w:rsidRPr="003F7FC2" w:rsidTr="003F7FC2">
        <w:trPr>
          <w:trHeight w:val="879"/>
          <w:jc w:val="right"/>
        </w:trPr>
        <w:tc>
          <w:tcPr>
            <w:tcW w:w="2174" w:type="dxa"/>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Снижение количества гибели людей</w:t>
            </w:r>
          </w:p>
        </w:tc>
        <w:tc>
          <w:tcPr>
            <w:tcW w:w="1275" w:type="dxa"/>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процент</w:t>
            </w:r>
          </w:p>
        </w:tc>
        <w:tc>
          <w:tcPr>
            <w:tcW w:w="6521"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Calibri" w:hAnsi="Times New Roman" w:cs="Times New Roman"/>
                <w:bCs/>
                <w:sz w:val="24"/>
                <w:szCs w:val="24"/>
                <w:lang w:eastAsia="ru-RU"/>
              </w:rPr>
            </w:pPr>
            <w:r w:rsidRPr="003F7FC2">
              <w:rPr>
                <w:rFonts w:ascii="Times New Roman" w:eastAsia="Calibri" w:hAnsi="Times New Roman" w:cs="Times New Roman"/>
                <w:bCs/>
                <w:sz w:val="24"/>
                <w:szCs w:val="24"/>
                <w:lang w:eastAsia="ru-RU"/>
              </w:rPr>
              <w:t>Г</w:t>
            </w:r>
            <w:r w:rsidRPr="003F7FC2">
              <w:rPr>
                <w:rFonts w:ascii="Times New Roman" w:eastAsia="Calibri" w:hAnsi="Times New Roman" w:cs="Times New Roman"/>
                <w:bCs/>
                <w:sz w:val="24"/>
                <w:szCs w:val="24"/>
                <w:vertAlign w:val="subscript"/>
                <w:lang w:eastAsia="ru-RU"/>
              </w:rPr>
              <w:t>чс</w:t>
            </w:r>
            <w:r w:rsidRPr="003F7FC2">
              <w:rPr>
                <w:rFonts w:ascii="Times New Roman" w:eastAsia="Calibri" w:hAnsi="Times New Roman" w:cs="Times New Roman"/>
                <w:bCs/>
                <w:sz w:val="24"/>
                <w:szCs w:val="24"/>
                <w:lang w:eastAsia="ru-RU"/>
              </w:rPr>
              <w:t>=(1-Г</w:t>
            </w:r>
            <w:r w:rsidRPr="003F7FC2">
              <w:rPr>
                <w:rFonts w:ascii="Times New Roman" w:eastAsia="Calibri" w:hAnsi="Times New Roman" w:cs="Times New Roman"/>
                <w:bCs/>
                <w:sz w:val="24"/>
                <w:szCs w:val="24"/>
                <w:vertAlign w:val="subscript"/>
                <w:lang w:eastAsia="ru-RU"/>
              </w:rPr>
              <w:t>отч</w:t>
            </w:r>
            <w:r w:rsidRPr="003F7FC2">
              <w:rPr>
                <w:rFonts w:ascii="Times New Roman" w:eastAsia="Calibri" w:hAnsi="Times New Roman" w:cs="Times New Roman"/>
                <w:bCs/>
                <w:sz w:val="24"/>
                <w:szCs w:val="24"/>
                <w:lang w:eastAsia="ru-RU"/>
              </w:rPr>
              <w:t>/</w:t>
            </w:r>
            <w:proofErr w:type="gramStart"/>
            <w:r w:rsidRPr="003F7FC2">
              <w:rPr>
                <w:rFonts w:ascii="Times New Roman" w:eastAsia="Calibri" w:hAnsi="Times New Roman" w:cs="Times New Roman"/>
                <w:bCs/>
                <w:sz w:val="24"/>
                <w:szCs w:val="24"/>
                <w:lang w:eastAsia="ru-RU"/>
              </w:rPr>
              <w:t>Г</w:t>
            </w:r>
            <w:r w:rsidRPr="003F7FC2">
              <w:rPr>
                <w:rFonts w:ascii="Times New Roman" w:eastAsia="Calibri" w:hAnsi="Times New Roman" w:cs="Times New Roman"/>
                <w:bCs/>
                <w:sz w:val="24"/>
                <w:szCs w:val="24"/>
                <w:vertAlign w:val="subscript"/>
                <w:lang w:eastAsia="ru-RU"/>
              </w:rPr>
              <w:t>баз</w:t>
            </w:r>
            <w:r w:rsidRPr="003F7FC2">
              <w:rPr>
                <w:rFonts w:ascii="Times New Roman" w:eastAsia="Calibri" w:hAnsi="Times New Roman" w:cs="Times New Roman"/>
                <w:bCs/>
                <w:sz w:val="24"/>
                <w:szCs w:val="24"/>
                <w:lang w:eastAsia="ru-RU"/>
              </w:rPr>
              <w:t>)*</w:t>
            </w:r>
            <w:proofErr w:type="gramEnd"/>
            <w:r w:rsidRPr="003F7FC2">
              <w:rPr>
                <w:rFonts w:ascii="Times New Roman" w:eastAsia="Calibri" w:hAnsi="Times New Roman" w:cs="Times New Roman"/>
                <w:bCs/>
                <w:sz w:val="24"/>
                <w:szCs w:val="24"/>
                <w:lang w:eastAsia="ru-RU"/>
              </w:rPr>
              <w:t>100,</w:t>
            </w:r>
          </w:p>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 xml:space="preserve">где: </w:t>
            </w:r>
          </w:p>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Г</w:t>
            </w:r>
            <w:r w:rsidRPr="003F7FC2">
              <w:rPr>
                <w:rFonts w:ascii="Times New Roman" w:eastAsia="Calibri" w:hAnsi="Times New Roman" w:cs="Times New Roman"/>
                <w:sz w:val="24"/>
                <w:szCs w:val="24"/>
                <w:vertAlign w:val="subscript"/>
                <w:lang w:eastAsia="ru-RU"/>
              </w:rPr>
              <w:t>чс</w:t>
            </w:r>
            <w:r w:rsidRPr="003F7FC2">
              <w:rPr>
                <w:rFonts w:ascii="Times New Roman" w:eastAsia="Calibri" w:hAnsi="Times New Roman" w:cs="Times New Roman"/>
                <w:sz w:val="24"/>
                <w:szCs w:val="24"/>
                <w:lang w:eastAsia="ru-RU"/>
              </w:rPr>
              <w:t xml:space="preserve"> – степень достижения целевого показателя по снижению гибели людей от чрезвычайных ситуаций и происшествий в отчетном году;</w:t>
            </w:r>
          </w:p>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Г</w:t>
            </w:r>
            <w:r w:rsidRPr="003F7FC2">
              <w:rPr>
                <w:rFonts w:ascii="Times New Roman" w:eastAsia="Calibri" w:hAnsi="Times New Roman" w:cs="Times New Roman"/>
                <w:sz w:val="24"/>
                <w:szCs w:val="24"/>
                <w:vertAlign w:val="subscript"/>
                <w:lang w:eastAsia="ru-RU"/>
              </w:rPr>
              <w:t>отч</w:t>
            </w:r>
            <w:r w:rsidRPr="003F7FC2">
              <w:rPr>
                <w:rFonts w:ascii="Times New Roman" w:eastAsia="Calibri" w:hAnsi="Times New Roman" w:cs="Times New Roman"/>
                <w:sz w:val="24"/>
                <w:szCs w:val="24"/>
                <w:lang w:eastAsia="ru-RU"/>
              </w:rPr>
              <w:t xml:space="preserve"> – фактическое число погибших людей от чрезвычайных ситуаций и происшествий в отчетном году, которое определяется в соответствии с данными ведомственной статистики;</w:t>
            </w:r>
          </w:p>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Г</w:t>
            </w:r>
            <w:r w:rsidRPr="003F7FC2">
              <w:rPr>
                <w:rFonts w:ascii="Times New Roman" w:eastAsia="Calibri" w:hAnsi="Times New Roman" w:cs="Times New Roman"/>
                <w:sz w:val="24"/>
                <w:szCs w:val="24"/>
                <w:vertAlign w:val="subscript"/>
                <w:lang w:eastAsia="ru-RU"/>
              </w:rPr>
              <w:t>баз</w:t>
            </w:r>
            <w:r w:rsidRPr="003F7FC2">
              <w:rPr>
                <w:rFonts w:ascii="Times New Roman" w:eastAsia="Calibri" w:hAnsi="Times New Roman" w:cs="Times New Roman"/>
                <w:sz w:val="24"/>
                <w:szCs w:val="24"/>
                <w:lang w:eastAsia="ru-RU"/>
              </w:rPr>
              <w:t xml:space="preserve"> – число погибших людей от чрезвычайных ситуаций и происшествий, принятое в качестве целевого индикатора.</w:t>
            </w:r>
          </w:p>
        </w:tc>
      </w:tr>
      <w:tr w:rsidR="003F7FC2" w:rsidRPr="003F7FC2" w:rsidTr="003F7FC2">
        <w:trPr>
          <w:trHeight w:val="879"/>
          <w:jc w:val="right"/>
        </w:trPr>
        <w:tc>
          <w:tcPr>
            <w:tcW w:w="2174" w:type="dxa"/>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Снижение количества пострадавшего населения</w:t>
            </w:r>
          </w:p>
        </w:tc>
        <w:tc>
          <w:tcPr>
            <w:tcW w:w="1275" w:type="dxa"/>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процент</w:t>
            </w:r>
          </w:p>
        </w:tc>
        <w:tc>
          <w:tcPr>
            <w:tcW w:w="6521"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Calibri" w:hAnsi="Times New Roman" w:cs="Times New Roman"/>
                <w:bCs/>
                <w:sz w:val="24"/>
                <w:szCs w:val="24"/>
                <w:lang w:eastAsia="ru-RU"/>
              </w:rPr>
            </w:pPr>
            <w:r w:rsidRPr="003F7FC2">
              <w:rPr>
                <w:rFonts w:ascii="Times New Roman" w:eastAsia="Calibri" w:hAnsi="Times New Roman" w:cs="Times New Roman"/>
                <w:bCs/>
                <w:sz w:val="24"/>
                <w:szCs w:val="24"/>
                <w:lang w:eastAsia="ru-RU"/>
              </w:rPr>
              <w:t>П</w:t>
            </w:r>
            <w:r w:rsidRPr="003F7FC2">
              <w:rPr>
                <w:rFonts w:ascii="Times New Roman" w:eastAsia="Calibri" w:hAnsi="Times New Roman" w:cs="Times New Roman"/>
                <w:bCs/>
                <w:sz w:val="24"/>
                <w:szCs w:val="24"/>
                <w:vertAlign w:val="subscript"/>
                <w:lang w:eastAsia="ru-RU"/>
              </w:rPr>
              <w:t>чс</w:t>
            </w:r>
            <w:r w:rsidRPr="003F7FC2">
              <w:rPr>
                <w:rFonts w:ascii="Times New Roman" w:eastAsia="Calibri" w:hAnsi="Times New Roman" w:cs="Times New Roman"/>
                <w:bCs/>
                <w:sz w:val="24"/>
                <w:szCs w:val="24"/>
                <w:lang w:eastAsia="ru-RU"/>
              </w:rPr>
              <w:t>=(1-П</w:t>
            </w:r>
            <w:r w:rsidRPr="003F7FC2">
              <w:rPr>
                <w:rFonts w:ascii="Times New Roman" w:eastAsia="Calibri" w:hAnsi="Times New Roman" w:cs="Times New Roman"/>
                <w:bCs/>
                <w:sz w:val="24"/>
                <w:szCs w:val="24"/>
                <w:vertAlign w:val="subscript"/>
                <w:lang w:eastAsia="ru-RU"/>
              </w:rPr>
              <w:t>отч</w:t>
            </w:r>
            <w:r w:rsidRPr="003F7FC2">
              <w:rPr>
                <w:rFonts w:ascii="Times New Roman" w:eastAsia="Calibri" w:hAnsi="Times New Roman" w:cs="Times New Roman"/>
                <w:bCs/>
                <w:sz w:val="24"/>
                <w:szCs w:val="24"/>
                <w:lang w:eastAsia="ru-RU"/>
              </w:rPr>
              <w:t>/</w:t>
            </w:r>
            <w:proofErr w:type="gramStart"/>
            <w:r w:rsidRPr="003F7FC2">
              <w:rPr>
                <w:rFonts w:ascii="Times New Roman" w:eastAsia="Calibri" w:hAnsi="Times New Roman" w:cs="Times New Roman"/>
                <w:bCs/>
                <w:sz w:val="24"/>
                <w:szCs w:val="24"/>
                <w:lang w:eastAsia="ru-RU"/>
              </w:rPr>
              <w:t>П</w:t>
            </w:r>
            <w:r w:rsidRPr="003F7FC2">
              <w:rPr>
                <w:rFonts w:ascii="Times New Roman" w:eastAsia="Calibri" w:hAnsi="Times New Roman" w:cs="Times New Roman"/>
                <w:bCs/>
                <w:sz w:val="24"/>
                <w:szCs w:val="24"/>
                <w:vertAlign w:val="subscript"/>
                <w:lang w:eastAsia="ru-RU"/>
              </w:rPr>
              <w:t>баз</w:t>
            </w:r>
            <w:r w:rsidRPr="003F7FC2">
              <w:rPr>
                <w:rFonts w:ascii="Times New Roman" w:eastAsia="Calibri" w:hAnsi="Times New Roman" w:cs="Times New Roman"/>
                <w:bCs/>
                <w:sz w:val="24"/>
                <w:szCs w:val="24"/>
                <w:lang w:eastAsia="ru-RU"/>
              </w:rPr>
              <w:t>)*</w:t>
            </w:r>
            <w:proofErr w:type="gramEnd"/>
            <w:r w:rsidRPr="003F7FC2">
              <w:rPr>
                <w:rFonts w:ascii="Times New Roman" w:eastAsia="Calibri" w:hAnsi="Times New Roman" w:cs="Times New Roman"/>
                <w:bCs/>
                <w:sz w:val="24"/>
                <w:szCs w:val="24"/>
                <w:lang w:eastAsia="ru-RU"/>
              </w:rPr>
              <w:t>100,</w:t>
            </w:r>
          </w:p>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 xml:space="preserve">где: </w:t>
            </w:r>
          </w:p>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П</w:t>
            </w:r>
            <w:r w:rsidRPr="003F7FC2">
              <w:rPr>
                <w:rFonts w:ascii="Times New Roman" w:eastAsia="Calibri" w:hAnsi="Times New Roman" w:cs="Times New Roman"/>
                <w:sz w:val="24"/>
                <w:szCs w:val="24"/>
                <w:vertAlign w:val="subscript"/>
                <w:lang w:eastAsia="ru-RU"/>
              </w:rPr>
              <w:t>чс</w:t>
            </w:r>
            <w:r w:rsidRPr="003F7FC2">
              <w:rPr>
                <w:rFonts w:ascii="Times New Roman" w:eastAsia="Calibri" w:hAnsi="Times New Roman" w:cs="Times New Roman"/>
                <w:sz w:val="24"/>
                <w:szCs w:val="24"/>
                <w:lang w:eastAsia="ru-RU"/>
              </w:rPr>
              <w:t xml:space="preserve"> – степень достижения целевого показателя по снижению количества пострадавших людей от чрезвычайных ситуаций и происшествий в отчетном году;</w:t>
            </w:r>
          </w:p>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П</w:t>
            </w:r>
            <w:r w:rsidRPr="003F7FC2">
              <w:rPr>
                <w:rFonts w:ascii="Times New Roman" w:eastAsia="Calibri" w:hAnsi="Times New Roman" w:cs="Times New Roman"/>
                <w:sz w:val="24"/>
                <w:szCs w:val="24"/>
                <w:vertAlign w:val="subscript"/>
                <w:lang w:eastAsia="ru-RU"/>
              </w:rPr>
              <w:t>отч</w:t>
            </w:r>
            <w:r w:rsidRPr="003F7FC2">
              <w:rPr>
                <w:rFonts w:ascii="Times New Roman" w:eastAsia="Calibri" w:hAnsi="Times New Roman" w:cs="Times New Roman"/>
                <w:sz w:val="24"/>
                <w:szCs w:val="24"/>
                <w:lang w:eastAsia="ru-RU"/>
              </w:rPr>
              <w:t xml:space="preserve"> – фактические число людей, пострадавших от чрезвычайных ситуаций и происшествий в отчетном году, которое определяется в соответствии с данными </w:t>
            </w:r>
            <w:r w:rsidRPr="003F7FC2">
              <w:rPr>
                <w:rFonts w:ascii="Times New Roman" w:eastAsia="Calibri" w:hAnsi="Times New Roman" w:cs="Times New Roman"/>
                <w:sz w:val="24"/>
                <w:szCs w:val="24"/>
                <w:lang w:eastAsia="ru-RU"/>
              </w:rPr>
              <w:lastRenderedPageBreak/>
              <w:t>ведомственной статистики;</w:t>
            </w:r>
          </w:p>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П</w:t>
            </w:r>
            <w:r w:rsidRPr="003F7FC2">
              <w:rPr>
                <w:rFonts w:ascii="Times New Roman" w:eastAsia="Calibri" w:hAnsi="Times New Roman" w:cs="Times New Roman"/>
                <w:sz w:val="24"/>
                <w:szCs w:val="24"/>
                <w:vertAlign w:val="subscript"/>
                <w:lang w:eastAsia="ru-RU"/>
              </w:rPr>
              <w:t>баз</w:t>
            </w:r>
            <w:r w:rsidRPr="003F7FC2">
              <w:rPr>
                <w:rFonts w:ascii="Times New Roman" w:eastAsia="Calibri" w:hAnsi="Times New Roman" w:cs="Times New Roman"/>
                <w:sz w:val="24"/>
                <w:szCs w:val="24"/>
                <w:lang w:eastAsia="ru-RU"/>
              </w:rPr>
              <w:t xml:space="preserve"> – число людей, пострадавших от чрезвычайных ситуаций и происшествий, принятое в качестве целевого индикатора.</w:t>
            </w:r>
          </w:p>
        </w:tc>
      </w:tr>
      <w:tr w:rsidR="003F7FC2" w:rsidRPr="003F7FC2" w:rsidTr="003F7FC2">
        <w:trPr>
          <w:trHeight w:val="879"/>
          <w:jc w:val="right"/>
        </w:trPr>
        <w:tc>
          <w:tcPr>
            <w:tcW w:w="2174" w:type="dxa"/>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 xml:space="preserve">Количество спасенных на 100 ЧС и происшествий </w:t>
            </w:r>
          </w:p>
        </w:tc>
        <w:tc>
          <w:tcPr>
            <w:tcW w:w="1275" w:type="dxa"/>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человек</w:t>
            </w:r>
          </w:p>
        </w:tc>
        <w:tc>
          <w:tcPr>
            <w:tcW w:w="6521"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Calibri" w:hAnsi="Times New Roman" w:cs="Times New Roman"/>
                <w:bCs/>
                <w:sz w:val="24"/>
                <w:szCs w:val="24"/>
                <w:lang w:eastAsia="ru-RU"/>
              </w:rPr>
            </w:pPr>
            <w:r w:rsidRPr="003F7FC2">
              <w:rPr>
                <w:rFonts w:ascii="Times New Roman" w:eastAsia="Calibri" w:hAnsi="Times New Roman" w:cs="Times New Roman"/>
                <w:bCs/>
                <w:sz w:val="24"/>
                <w:szCs w:val="24"/>
                <w:lang w:eastAsia="ru-RU"/>
              </w:rPr>
              <w:t>К</w:t>
            </w:r>
            <w:r w:rsidRPr="003F7FC2">
              <w:rPr>
                <w:rFonts w:ascii="Times New Roman" w:eastAsia="Calibri" w:hAnsi="Times New Roman" w:cs="Times New Roman"/>
                <w:bCs/>
                <w:sz w:val="24"/>
                <w:szCs w:val="24"/>
                <w:vertAlign w:val="subscript"/>
                <w:lang w:eastAsia="ru-RU"/>
              </w:rPr>
              <w:t>чс</w:t>
            </w:r>
            <w:r w:rsidRPr="003F7FC2">
              <w:rPr>
                <w:rFonts w:ascii="Times New Roman" w:eastAsia="Calibri" w:hAnsi="Times New Roman" w:cs="Times New Roman"/>
                <w:bCs/>
                <w:sz w:val="24"/>
                <w:szCs w:val="24"/>
                <w:lang w:eastAsia="ru-RU"/>
              </w:rPr>
              <w:t>=С</w:t>
            </w:r>
            <w:r w:rsidRPr="003F7FC2">
              <w:rPr>
                <w:rFonts w:ascii="Times New Roman" w:eastAsia="Calibri" w:hAnsi="Times New Roman" w:cs="Times New Roman"/>
                <w:bCs/>
                <w:sz w:val="24"/>
                <w:szCs w:val="24"/>
                <w:vertAlign w:val="subscript"/>
                <w:lang w:eastAsia="ru-RU"/>
              </w:rPr>
              <w:t>отч</w:t>
            </w:r>
            <w:r w:rsidRPr="003F7FC2">
              <w:rPr>
                <w:rFonts w:ascii="Times New Roman" w:eastAsia="Calibri" w:hAnsi="Times New Roman" w:cs="Times New Roman"/>
                <w:bCs/>
                <w:sz w:val="24"/>
                <w:szCs w:val="24"/>
                <w:lang w:eastAsia="ru-RU"/>
              </w:rPr>
              <w:t>*100/Ч</w:t>
            </w:r>
            <w:r w:rsidRPr="003F7FC2">
              <w:rPr>
                <w:rFonts w:ascii="Times New Roman" w:eastAsia="Calibri" w:hAnsi="Times New Roman" w:cs="Times New Roman"/>
                <w:bCs/>
                <w:sz w:val="24"/>
                <w:szCs w:val="24"/>
                <w:vertAlign w:val="subscript"/>
                <w:lang w:eastAsia="ru-RU"/>
              </w:rPr>
              <w:t>отч,</w:t>
            </w:r>
          </w:p>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 xml:space="preserve">где: </w:t>
            </w:r>
          </w:p>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К</w:t>
            </w:r>
            <w:r w:rsidRPr="003F7FC2">
              <w:rPr>
                <w:rFonts w:ascii="Times New Roman" w:eastAsia="Calibri" w:hAnsi="Times New Roman" w:cs="Times New Roman"/>
                <w:sz w:val="24"/>
                <w:szCs w:val="24"/>
                <w:vertAlign w:val="subscript"/>
                <w:lang w:eastAsia="ru-RU"/>
              </w:rPr>
              <w:t>чс</w:t>
            </w:r>
            <w:r w:rsidRPr="003F7FC2">
              <w:rPr>
                <w:rFonts w:ascii="Times New Roman" w:eastAsia="Calibri" w:hAnsi="Times New Roman" w:cs="Times New Roman"/>
                <w:sz w:val="24"/>
                <w:szCs w:val="24"/>
                <w:lang w:eastAsia="ru-RU"/>
              </w:rPr>
              <w:t xml:space="preserve"> – степень достижения целевого показателя по количеству спасенных людей при чрезвычайных ситуациях и происшествиях в отчетном году;</w:t>
            </w:r>
          </w:p>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С</w:t>
            </w:r>
            <w:r w:rsidRPr="003F7FC2">
              <w:rPr>
                <w:rFonts w:ascii="Times New Roman" w:eastAsia="Calibri" w:hAnsi="Times New Roman" w:cs="Times New Roman"/>
                <w:sz w:val="24"/>
                <w:szCs w:val="24"/>
                <w:vertAlign w:val="subscript"/>
                <w:lang w:eastAsia="ru-RU"/>
              </w:rPr>
              <w:t>отч</w:t>
            </w:r>
            <w:r w:rsidRPr="003F7FC2">
              <w:rPr>
                <w:rFonts w:ascii="Times New Roman" w:eastAsia="Calibri" w:hAnsi="Times New Roman" w:cs="Times New Roman"/>
                <w:sz w:val="24"/>
                <w:szCs w:val="24"/>
                <w:lang w:eastAsia="ru-RU"/>
              </w:rPr>
              <w:t xml:space="preserve"> – фактические число людей, спасенных при чрезвычайных ситуациях и происшествиях в отчетном году, которое определяется в соответствии с данными ведомственной статистики;</w:t>
            </w:r>
          </w:p>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Ч</w:t>
            </w:r>
            <w:r w:rsidRPr="003F7FC2">
              <w:rPr>
                <w:rFonts w:ascii="Times New Roman" w:eastAsia="Calibri" w:hAnsi="Times New Roman" w:cs="Times New Roman"/>
                <w:sz w:val="24"/>
                <w:szCs w:val="24"/>
                <w:vertAlign w:val="subscript"/>
                <w:lang w:eastAsia="ru-RU"/>
              </w:rPr>
              <w:t>отч</w:t>
            </w:r>
            <w:r w:rsidRPr="003F7FC2">
              <w:rPr>
                <w:rFonts w:ascii="Times New Roman" w:eastAsia="Calibri" w:hAnsi="Times New Roman" w:cs="Times New Roman"/>
                <w:sz w:val="24"/>
                <w:szCs w:val="24"/>
                <w:lang w:eastAsia="ru-RU"/>
              </w:rPr>
              <w:t xml:space="preserve"> – число чрезвычайных ситуаций и происшествий в отчетном году, которое определяется в соответствии с данными ведомственной статистики.</w:t>
            </w:r>
          </w:p>
        </w:tc>
      </w:tr>
    </w:tbl>
    <w:p w:rsidR="003F7FC2" w:rsidRPr="003F7FC2" w:rsidRDefault="003F7FC2" w:rsidP="003F7FC2">
      <w:pPr>
        <w:widowControl w:val="0"/>
        <w:adjustRightInd w:val="0"/>
        <w:spacing w:after="0" w:line="240" w:lineRule="auto"/>
        <w:ind w:firstLine="709"/>
        <w:jc w:val="both"/>
        <w:rPr>
          <w:rFonts w:ascii="Times New Roman" w:eastAsia="Calibri" w:hAnsi="Times New Roman" w:cs="Times New Roman"/>
          <w:bCs/>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5.5. Сроки и этапы реализации подпрограммы.</w:t>
      </w:r>
    </w:p>
    <w:p w:rsidR="003F7FC2" w:rsidRPr="003F7FC2" w:rsidRDefault="003F7FC2" w:rsidP="003F7FC2">
      <w:pPr>
        <w:widowControl w:val="0"/>
        <w:spacing w:after="0" w:line="240" w:lineRule="auto"/>
        <w:ind w:firstLine="709"/>
        <w:jc w:val="both"/>
        <w:rPr>
          <w:rFonts w:ascii="Times New Roman" w:eastAsia="SimSun" w:hAnsi="Times New Roman" w:cs="Times New Roman"/>
          <w:kern w:val="3"/>
          <w:sz w:val="24"/>
          <w:szCs w:val="24"/>
          <w:lang w:eastAsia="zh-CN"/>
        </w:rPr>
      </w:pPr>
    </w:p>
    <w:p w:rsidR="003F7FC2" w:rsidRPr="003F7FC2" w:rsidRDefault="003F7FC2" w:rsidP="003F7FC2">
      <w:pPr>
        <w:widowControl w:val="0"/>
        <w:spacing w:after="0" w:line="240" w:lineRule="auto"/>
        <w:ind w:firstLine="709"/>
        <w:jc w:val="both"/>
        <w:rPr>
          <w:rFonts w:ascii="Times New Roman" w:eastAsia="SimSun" w:hAnsi="Times New Roman" w:cs="Times New Roman"/>
          <w:kern w:val="3"/>
          <w:sz w:val="24"/>
          <w:szCs w:val="24"/>
          <w:lang w:eastAsia="zh-CN"/>
        </w:rPr>
      </w:pPr>
      <w:r w:rsidRPr="003F7FC2">
        <w:rPr>
          <w:rFonts w:ascii="Times New Roman" w:eastAsia="SimSun" w:hAnsi="Times New Roman" w:cs="Times New Roman"/>
          <w:kern w:val="3"/>
          <w:sz w:val="24"/>
          <w:szCs w:val="24"/>
          <w:lang w:eastAsia="zh-CN"/>
        </w:rPr>
        <w:t xml:space="preserve">Реализация подпрограммы предусматривается в период с 2019 по 2025 год. </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spacing w:after="0" w:line="240" w:lineRule="auto"/>
        <w:ind w:firstLine="709"/>
        <w:jc w:val="both"/>
        <w:rPr>
          <w:rFonts w:ascii="Times New Roman" w:eastAsia="SimSun" w:hAnsi="Times New Roman" w:cs="Times New Roman"/>
          <w:bCs/>
          <w:sz w:val="24"/>
          <w:szCs w:val="24"/>
          <w:lang w:eastAsia="ru-RU"/>
        </w:rPr>
      </w:pPr>
      <w:r w:rsidRPr="003F7FC2">
        <w:rPr>
          <w:rFonts w:ascii="Times New Roman" w:eastAsia="SimSun" w:hAnsi="Times New Roman" w:cs="Times New Roman"/>
          <w:bCs/>
          <w:sz w:val="24"/>
          <w:szCs w:val="24"/>
          <w:lang w:eastAsia="ru-RU"/>
        </w:rPr>
        <w:t>5.6. Характеристика основных мероприятий подпрограммы.</w:t>
      </w:r>
    </w:p>
    <w:p w:rsidR="003F7FC2" w:rsidRPr="003F7FC2" w:rsidRDefault="003F7FC2" w:rsidP="003F7FC2">
      <w:pPr>
        <w:widowControl w:val="0"/>
        <w:spacing w:after="0" w:line="240" w:lineRule="auto"/>
        <w:ind w:firstLine="709"/>
        <w:jc w:val="both"/>
        <w:rPr>
          <w:rFonts w:ascii="Times New Roman" w:eastAsia="SimSun" w:hAnsi="Times New Roman" w:cs="Times New Roman"/>
          <w:bCs/>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Для достижения целей подпрограммы и решения ее основных задач сформирован комплекс подпрограммных мероприятий, направленный 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организацию и проведение превентивных мероприятий по предупреждению ЧС, пропаганды и информирования населения в местах массового пребывания людей с использованием технических средств,</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повышение информативного обеспечения органов управления, обеспечение доведения сигналов управления и централизованного оповещения населения.</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профилактику терроризма и проявлений экстремизма на территории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Информация об основных мероприятиях, необходимых ресурсах из предполагаемых источников финансирования для их реализации, сроках реализации мероприятий, приведена в приложениях 2, 4, 5 к муниципальной программе.</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spacing w:after="0" w:line="240" w:lineRule="auto"/>
        <w:ind w:firstLine="709"/>
        <w:jc w:val="both"/>
        <w:rPr>
          <w:rFonts w:ascii="Times New Roman" w:eastAsia="SimSun" w:hAnsi="Times New Roman" w:cs="Times New Roman"/>
          <w:bCs/>
          <w:sz w:val="24"/>
          <w:szCs w:val="24"/>
          <w:lang w:eastAsia="ru-RU"/>
        </w:rPr>
      </w:pPr>
      <w:r w:rsidRPr="003F7FC2">
        <w:rPr>
          <w:rFonts w:ascii="Times New Roman" w:eastAsia="SimSun" w:hAnsi="Times New Roman" w:cs="Times New Roman"/>
          <w:bCs/>
          <w:sz w:val="24"/>
          <w:szCs w:val="24"/>
          <w:lang w:eastAsia="ru-RU"/>
        </w:rPr>
        <w:t>5.7. Основные меры муниципального и правового регулирования подпрограммы.</w:t>
      </w:r>
    </w:p>
    <w:p w:rsidR="003F7FC2" w:rsidRPr="003F7FC2" w:rsidRDefault="003F7FC2" w:rsidP="003F7FC2">
      <w:pPr>
        <w:widowControl w:val="0"/>
        <w:spacing w:after="0" w:line="240" w:lineRule="auto"/>
        <w:ind w:firstLine="709"/>
        <w:jc w:val="both"/>
        <w:rPr>
          <w:rFonts w:ascii="Times New Roman" w:eastAsia="SimSun" w:hAnsi="Times New Roman" w:cs="Times New Roman"/>
          <w:bCs/>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Calibri" w:hAnsi="Times New Roman" w:cs="Times New Roman"/>
          <w:sz w:val="24"/>
          <w:szCs w:val="24"/>
          <w:lang w:eastAsia="ru-RU"/>
        </w:rPr>
      </w:pPr>
      <w:r w:rsidRPr="003F7FC2">
        <w:rPr>
          <w:rFonts w:ascii="Times New Roman" w:eastAsia="Times New Roman" w:hAnsi="Times New Roman" w:cs="Times New Roman"/>
          <w:sz w:val="24"/>
          <w:szCs w:val="24"/>
          <w:lang w:eastAsia="ru-RU"/>
        </w:rPr>
        <w:t>Контроль за реализацией Подпрограммы осуществляется первым заместителем главы администрации Богучарского муниципального района – руководителем МКУ «Функциональный центр» и помощником главы администрации Богучарского муниципального района по ГО и ЧС отдела мобилизационной подготовки, ГО и ЧС администрации Богучарского муниципального района.</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Правовое регулирование в области защиты населения и территории Богучарского муниципального района от чрезвычайных ситуаций природного и техногенного характера, пожарной безопасности и безопасности людей на водных объектах, а также в области профилактики терроризма и экстремизма обеспечивается нормативными правовыми актами Российской Федерации, правовыми актами Воронежской области, администрации </w:t>
      </w:r>
      <w:r w:rsidRPr="003F7FC2">
        <w:rPr>
          <w:rFonts w:ascii="Times New Roman" w:eastAsia="Times New Roman" w:hAnsi="Times New Roman" w:cs="Times New Roman"/>
          <w:sz w:val="24"/>
          <w:szCs w:val="24"/>
          <w:lang w:eastAsia="ru-RU"/>
        </w:rPr>
        <w:lastRenderedPageBreak/>
        <w:t xml:space="preserve">Богучарского муниципального района. </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Корректировка Подпрограммы осуществляется в соответствии с постановлением администрации Богучарского муниципального района от 30.10.2013 года № 829 «О порядке разработки, реализации и оценки эффективности муниципальных программ Богучарского муниципального района».</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целях текущего контроля за эффективным использованием бюджетных средств помощник главы администрации Богучарского муниципального района по ГО и ЧС представляет в отдел экономики администрации Богучарского муниципального района информацию о ходе реализации программных мероприятий, а также о финансировании и освоении бюджетных средств и отчет о ходе реализации программных мероприятий, а также о финансировании и освоении бюджетных средств, выделяемых на реализацию Подпрограммы ежеквартально, в срок до 10 числа месяца, следующего за отчётным. Годовой отчёт о выполнении Подпрограммы, включая меры по повышению эффективности их реализации, предоставляются в отдел экономики администрации Богучарского муниципального района ежегодно, не позднее 20 января.</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spacing w:after="0" w:line="240" w:lineRule="auto"/>
        <w:ind w:firstLine="709"/>
        <w:jc w:val="both"/>
        <w:rPr>
          <w:rFonts w:ascii="Times New Roman" w:eastAsia="SimSun" w:hAnsi="Times New Roman" w:cs="Times New Roman"/>
          <w:bCs/>
          <w:sz w:val="24"/>
          <w:szCs w:val="24"/>
          <w:lang w:eastAsia="ru-RU"/>
        </w:rPr>
      </w:pPr>
      <w:r w:rsidRPr="003F7FC2">
        <w:rPr>
          <w:rFonts w:ascii="Times New Roman" w:eastAsia="SimSun" w:hAnsi="Times New Roman" w:cs="Times New Roman"/>
          <w:bCs/>
          <w:sz w:val="24"/>
          <w:szCs w:val="24"/>
          <w:lang w:eastAsia="ru-RU"/>
        </w:rPr>
        <w:t>5.8.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3F7FC2" w:rsidRPr="003F7FC2" w:rsidRDefault="003F7FC2" w:rsidP="003F7FC2">
      <w:pPr>
        <w:widowControl w:val="0"/>
        <w:adjustRightInd w:val="0"/>
        <w:spacing w:after="0" w:line="240" w:lineRule="auto"/>
        <w:ind w:firstLine="709"/>
        <w:jc w:val="both"/>
        <w:rPr>
          <w:rFonts w:ascii="Times New Roman" w:eastAsia="Calibri" w:hAnsi="Times New Roman" w:cs="Times New Roman"/>
          <w:sz w:val="24"/>
          <w:szCs w:val="24"/>
          <w:shd w:val="clear" w:color="auto" w:fill="FFFFFF"/>
          <w:lang w:eastAsia="ru-RU"/>
        </w:rPr>
      </w:pPr>
      <w:r w:rsidRPr="003F7FC2">
        <w:rPr>
          <w:rFonts w:ascii="Times New Roman" w:eastAsia="SimSun" w:hAnsi="Times New Roman" w:cs="Times New Roman"/>
          <w:sz w:val="24"/>
          <w:szCs w:val="24"/>
          <w:lang w:eastAsia="ru-RU"/>
        </w:rPr>
        <w:t xml:space="preserve">Участие общественных, научных и иных организаций, а также внебюджетных фондов, юридических и физических лиц </w:t>
      </w:r>
      <w:r w:rsidRPr="003F7FC2">
        <w:rPr>
          <w:rFonts w:ascii="Times New Roman" w:eastAsia="Times New Roman" w:hAnsi="Times New Roman" w:cs="Times New Roman"/>
          <w:sz w:val="24"/>
          <w:szCs w:val="24"/>
          <w:shd w:val="clear" w:color="auto" w:fill="FFFFFF"/>
          <w:lang w:eastAsia="ru-RU"/>
        </w:rPr>
        <w:t>как субъектов, осуществляющих реализацию мероприятий муниципальной подпрограммы, не предполагается.</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p>
    <w:p w:rsidR="003F7FC2" w:rsidRPr="003F7FC2" w:rsidRDefault="003F7FC2" w:rsidP="003F7FC2">
      <w:pPr>
        <w:widowControl w:val="0"/>
        <w:spacing w:after="0" w:line="240" w:lineRule="auto"/>
        <w:ind w:firstLine="709"/>
        <w:jc w:val="both"/>
        <w:rPr>
          <w:rFonts w:ascii="Times New Roman" w:eastAsia="SimSun" w:hAnsi="Times New Roman" w:cs="Times New Roman"/>
          <w:bCs/>
          <w:sz w:val="24"/>
          <w:szCs w:val="24"/>
          <w:lang w:eastAsia="ru-RU"/>
        </w:rPr>
      </w:pPr>
      <w:r w:rsidRPr="003F7FC2">
        <w:rPr>
          <w:rFonts w:ascii="Times New Roman" w:eastAsia="SimSun" w:hAnsi="Times New Roman" w:cs="Times New Roman"/>
          <w:bCs/>
          <w:sz w:val="24"/>
          <w:szCs w:val="24"/>
          <w:lang w:eastAsia="ru-RU"/>
        </w:rPr>
        <w:t>5.9. Анализ рисков реализации подпрограммы и описание мер управления рисками реализации подпрограммы.</w:t>
      </w:r>
    </w:p>
    <w:p w:rsidR="003F7FC2" w:rsidRPr="003F7FC2" w:rsidRDefault="003F7FC2" w:rsidP="003F7FC2">
      <w:pPr>
        <w:widowControl w:val="0"/>
        <w:spacing w:after="0" w:line="240" w:lineRule="auto"/>
        <w:ind w:firstLine="709"/>
        <w:jc w:val="both"/>
        <w:rPr>
          <w:rFonts w:ascii="Times New Roman" w:eastAsia="SimSun" w:hAnsi="Times New Roman" w:cs="Times New Roman"/>
          <w:bCs/>
          <w:sz w:val="24"/>
          <w:szCs w:val="24"/>
          <w:lang w:eastAsia="ru-RU"/>
        </w:rPr>
      </w:pP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целях решения возникающих проблем в процессе реализации Подпрограммы предусматриваются:</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создание эффективной системы управления на основе четкого распределения функций, полномочий и ответственности основных исполнителей подпрограммы;</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мониторинг выполнения подпрограммы, регулярный анализ и при необходимости ежегодная корректировка и ранжирование индикаторов и показателей, а также мероприятий Программы;</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перераспределение объемов финансирования в зависимости от динамики и темпов достижения поставленных целей, изменений во внешней среде.</w:t>
      </w:r>
    </w:p>
    <w:p w:rsidR="003F7FC2" w:rsidRPr="003F7FC2" w:rsidRDefault="003F7FC2" w:rsidP="003F7FC2">
      <w:pPr>
        <w:widowControl w:val="0"/>
        <w:shd w:val="clear" w:color="auto" w:fill="FFFFFF"/>
        <w:tabs>
          <w:tab w:val="left" w:pos="7181"/>
        </w:tabs>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Основным финансовым риском реализации Подпрограммы является существенное ухудшение параметров экономической конъюнктуры района, что повлечет за собой увеличение дефицита районного бюджета, увеличение объема муниципального долга и стоимости его обслуживания. Кроме того, имеются риски использования при формировании документов стратегического планирования (в том числе муниципальных программ) прогноза расходов, не соответствующего прогнозу доходов районного бюджета.</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власти Богучарского района, а также увязки с мерами правового регулирования в рамках других муниципальных программ Богучарского района (прежде всего, в сфере стратегического планирования, экономического регулирования, управления муниципальным имуществом, муниципальных закупок и т.д.).</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На результат реализации подпрограммы может влиять изменение бюджетного и налогового законодательства Российской Федерации, воронежской области. В целях </w:t>
      </w:r>
      <w:r w:rsidRPr="003F7FC2">
        <w:rPr>
          <w:rFonts w:ascii="Times New Roman" w:eastAsia="Times New Roman" w:hAnsi="Times New Roman" w:cs="Times New Roman"/>
          <w:sz w:val="24"/>
          <w:szCs w:val="24"/>
          <w:lang w:eastAsia="ru-RU"/>
        </w:rPr>
        <w:lastRenderedPageBreak/>
        <w:t>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3F7FC2" w:rsidRPr="003F7FC2" w:rsidRDefault="003F7FC2" w:rsidP="003F7FC2">
      <w:pPr>
        <w:widowControl w:val="0"/>
        <w:spacing w:after="0" w:line="240" w:lineRule="auto"/>
        <w:ind w:firstLine="709"/>
        <w:jc w:val="both"/>
        <w:rPr>
          <w:rFonts w:ascii="Times New Roman" w:eastAsia="SimSun" w:hAnsi="Times New Roman" w:cs="Times New Roman"/>
          <w:bCs/>
          <w:sz w:val="24"/>
          <w:szCs w:val="24"/>
          <w:lang w:eastAsia="ru-RU"/>
        </w:rPr>
      </w:pPr>
    </w:p>
    <w:p w:rsidR="003F7FC2" w:rsidRPr="003F7FC2" w:rsidRDefault="003F7FC2" w:rsidP="003F7FC2">
      <w:pPr>
        <w:widowControl w:val="0"/>
        <w:spacing w:after="0" w:line="240" w:lineRule="auto"/>
        <w:ind w:firstLine="709"/>
        <w:jc w:val="both"/>
        <w:rPr>
          <w:rFonts w:ascii="Times New Roman" w:eastAsia="SimSun" w:hAnsi="Times New Roman" w:cs="Times New Roman"/>
          <w:bCs/>
          <w:sz w:val="24"/>
          <w:szCs w:val="24"/>
          <w:lang w:eastAsia="ru-RU"/>
        </w:rPr>
      </w:pPr>
      <w:r w:rsidRPr="003F7FC2">
        <w:rPr>
          <w:rFonts w:ascii="Times New Roman" w:eastAsia="SimSun" w:hAnsi="Times New Roman" w:cs="Times New Roman"/>
          <w:bCs/>
          <w:sz w:val="24"/>
          <w:szCs w:val="24"/>
          <w:lang w:eastAsia="ru-RU"/>
        </w:rPr>
        <w:t>5.10. Оценка эффективности реализации подпрограммы</w:t>
      </w:r>
    </w:p>
    <w:p w:rsidR="003F7FC2" w:rsidRPr="003F7FC2" w:rsidRDefault="003F7FC2" w:rsidP="003F7FC2">
      <w:pPr>
        <w:widowControl w:val="0"/>
        <w:spacing w:after="0" w:line="240" w:lineRule="auto"/>
        <w:ind w:firstLine="709"/>
        <w:jc w:val="both"/>
        <w:rPr>
          <w:rFonts w:ascii="Times New Roman" w:eastAsia="SimSun" w:hAnsi="Times New Roman" w:cs="Times New Roman"/>
          <w:bCs/>
          <w:sz w:val="24"/>
          <w:szCs w:val="24"/>
          <w:lang w:eastAsia="ru-RU"/>
        </w:rPr>
      </w:pP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Эффективность реализации подпрограммы оценивается с использование следующих показателей:</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снижение ущерба от ЧС, пожаров (по отношению к показателям предыдущего года), в том числе:</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снижение количества погибших людей;</w:t>
      </w:r>
    </w:p>
    <w:p w:rsidR="003F7FC2" w:rsidRPr="003F7FC2" w:rsidRDefault="003F7FC2" w:rsidP="003F7FC2">
      <w:pPr>
        <w:widowControl w:val="0"/>
        <w:tabs>
          <w:tab w:val="left" w:pos="2160"/>
        </w:tabs>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снижение количества пострадавшего населения;</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увеличение предотвращенного экономического ущерба;</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повышение эффективности информационного обеспечения системы мониторинга и прогнозирования ЧС, а также населения в местах массового пребывания (по отношению к показателям предыдущего года), включая:</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повышение полноты охвата системами мониторинга;</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снижение времени оперативного реагирования.</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Вместе с тем социально-экономический эффект от реализации Подпрограммы выражается в совершенствовании форм и методов работы органов местного самоуправле</w:t>
      </w:r>
      <w:r w:rsidRPr="003F7FC2">
        <w:rPr>
          <w:rFonts w:ascii="Times New Roman" w:eastAsia="Times New Roman" w:hAnsi="Times New Roman" w:cs="Times New Roman"/>
          <w:sz w:val="24"/>
          <w:szCs w:val="24"/>
          <w:lang w:eastAsia="ru-RU"/>
        </w:rPr>
        <w:softHyphen/>
        <w:t>ния в сфере профилактики терроризма и экстремизма, совершенствовании антитеррористической защищенности социальных объектов.</w:t>
      </w:r>
    </w:p>
    <w:p w:rsidR="003F7FC2" w:rsidRPr="003F7FC2" w:rsidRDefault="003F7FC2" w:rsidP="003F7FC2">
      <w:pPr>
        <w:spacing w:after="0" w:line="240" w:lineRule="auto"/>
        <w:rPr>
          <w:rFonts w:ascii="Times New Roman" w:eastAsia="Times New Roman" w:hAnsi="Times New Roman" w:cs="Times New Roman"/>
          <w:sz w:val="24"/>
          <w:szCs w:val="24"/>
          <w:lang w:eastAsia="ru-RU"/>
        </w:rPr>
        <w:sectPr w:rsidR="003F7FC2" w:rsidRPr="003F7FC2">
          <w:pgSz w:w="11909" w:h="16834"/>
          <w:pgMar w:top="2268" w:right="567" w:bottom="567" w:left="1701" w:header="720" w:footer="720" w:gutter="0"/>
          <w:cols w:space="720"/>
        </w:sectPr>
      </w:pPr>
    </w:p>
    <w:tbl>
      <w:tblPr>
        <w:tblW w:w="5000" w:type="pct"/>
        <w:tblLook w:val="00A0" w:firstRow="1" w:lastRow="0" w:firstColumn="1" w:lastColumn="0" w:noHBand="0" w:noVBand="0"/>
      </w:tblPr>
      <w:tblGrid>
        <w:gridCol w:w="489"/>
        <w:gridCol w:w="1699"/>
        <w:gridCol w:w="221"/>
        <w:gridCol w:w="366"/>
        <w:gridCol w:w="296"/>
        <w:gridCol w:w="296"/>
        <w:gridCol w:w="878"/>
        <w:gridCol w:w="256"/>
        <w:gridCol w:w="491"/>
        <w:gridCol w:w="369"/>
        <w:gridCol w:w="1203"/>
        <w:gridCol w:w="1520"/>
        <w:gridCol w:w="1520"/>
        <w:gridCol w:w="1520"/>
        <w:gridCol w:w="1520"/>
        <w:gridCol w:w="1926"/>
      </w:tblGrid>
      <w:tr w:rsidR="003F7FC2" w:rsidRPr="003F7FC2" w:rsidTr="003F7FC2">
        <w:trPr>
          <w:trHeight w:val="1985"/>
        </w:trPr>
        <w:tc>
          <w:tcPr>
            <w:tcW w:w="5000" w:type="pct"/>
            <w:gridSpan w:val="16"/>
            <w:tcBorders>
              <w:top w:val="nil"/>
              <w:left w:val="nil"/>
              <w:bottom w:val="single" w:sz="2" w:space="0" w:color="000000"/>
              <w:right w:val="nil"/>
            </w:tcBorders>
          </w:tcPr>
          <w:p w:rsidR="003F7FC2" w:rsidRPr="003F7FC2" w:rsidRDefault="003F7FC2" w:rsidP="003F7FC2">
            <w:pPr>
              <w:widowControl w:val="0"/>
              <w:adjustRightInd w:val="0"/>
              <w:spacing w:after="0" w:line="240" w:lineRule="auto"/>
              <w:ind w:left="6237"/>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Приложение 1</w:t>
            </w:r>
          </w:p>
          <w:p w:rsidR="003F7FC2" w:rsidRPr="003F7FC2" w:rsidRDefault="003F7FC2" w:rsidP="003F7FC2">
            <w:pPr>
              <w:widowControl w:val="0"/>
              <w:adjustRightInd w:val="0"/>
              <w:spacing w:after="0" w:line="240" w:lineRule="auto"/>
              <w:ind w:left="6237"/>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к муниципальной программе </w:t>
            </w:r>
          </w:p>
          <w:p w:rsidR="003F7FC2" w:rsidRPr="003F7FC2" w:rsidRDefault="003F7FC2" w:rsidP="003F7FC2">
            <w:pPr>
              <w:widowControl w:val="0"/>
              <w:adjustRightInd w:val="0"/>
              <w:spacing w:after="0" w:line="240" w:lineRule="auto"/>
              <w:ind w:left="6237"/>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«Муниципальное управление и гражданское общество»</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Значение целевых показателей (индикаторов) муниципальной программы</w:t>
            </w: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«Муниципальное управление и гражданское общество»</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r w:rsidR="003F7FC2" w:rsidRPr="003F7FC2" w:rsidTr="003F7FC2">
        <w:trPr>
          <w:trHeight w:val="705"/>
        </w:trPr>
        <w:tc>
          <w:tcPr>
            <w:tcW w:w="5000" w:type="pct"/>
            <w:gridSpan w:val="16"/>
            <w:tcBorders>
              <w:top w:val="single" w:sz="2" w:space="0" w:color="000000"/>
              <w:left w:val="single" w:sz="2" w:space="0" w:color="000000"/>
              <w:bottom w:val="single" w:sz="2" w:space="0" w:color="000000"/>
              <w:right w:val="single" w:sz="2"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Сведения о показателях (индикаторах) муниципальной программы «Муниципальное управление и гражданское общество» на 2019-2025 годы</w:t>
            </w:r>
          </w:p>
        </w:tc>
      </w:tr>
      <w:tr w:rsidR="003F7FC2" w:rsidRPr="003F7FC2" w:rsidTr="003F7FC2">
        <w:trPr>
          <w:trHeight w:val="259"/>
        </w:trPr>
        <w:tc>
          <w:tcPr>
            <w:tcW w:w="171" w:type="pct"/>
            <w:tcBorders>
              <w:top w:val="single" w:sz="6" w:space="0" w:color="auto"/>
              <w:left w:val="single" w:sz="6" w:space="0" w:color="auto"/>
              <w:bottom w:val="nil"/>
              <w:right w:val="single" w:sz="6" w:space="0" w:color="auto"/>
            </w:tcBorders>
            <w:vAlign w:val="center"/>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п/п</w:t>
            </w:r>
          </w:p>
        </w:tc>
        <w:tc>
          <w:tcPr>
            <w:tcW w:w="725" w:type="pct"/>
            <w:gridSpan w:val="2"/>
            <w:tcBorders>
              <w:top w:val="single" w:sz="6" w:space="0" w:color="auto"/>
              <w:left w:val="single" w:sz="6" w:space="0" w:color="auto"/>
              <w:bottom w:val="nil"/>
              <w:right w:val="single" w:sz="6" w:space="0" w:color="auto"/>
            </w:tcBorders>
            <w:shd w:val="solid" w:color="FFFFFF" w:fill="auto"/>
            <w:vAlign w:val="center"/>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Наименование показателя (индикатора)</w:t>
            </w:r>
          </w:p>
        </w:tc>
        <w:tc>
          <w:tcPr>
            <w:tcW w:w="261" w:type="pct"/>
            <w:gridSpan w:val="3"/>
            <w:tcBorders>
              <w:top w:val="single" w:sz="6" w:space="0" w:color="auto"/>
              <w:left w:val="single" w:sz="6" w:space="0" w:color="auto"/>
              <w:bottom w:val="nil"/>
              <w:right w:val="single" w:sz="6" w:space="0" w:color="auto"/>
            </w:tcBorders>
            <w:vAlign w:val="center"/>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Ед. изм.</w:t>
            </w:r>
          </w:p>
        </w:tc>
        <w:tc>
          <w:tcPr>
            <w:tcW w:w="1673" w:type="pct"/>
            <w:gridSpan w:val="6"/>
            <w:tcBorders>
              <w:top w:val="single" w:sz="6" w:space="0" w:color="auto"/>
              <w:left w:val="single" w:sz="6" w:space="0" w:color="auto"/>
              <w:bottom w:val="single" w:sz="6" w:space="0" w:color="auto"/>
              <w:right w:val="nil"/>
            </w:tcBorders>
            <w:vAlign w:val="center"/>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Значения показателей</w:t>
            </w:r>
          </w:p>
        </w:tc>
        <w:tc>
          <w:tcPr>
            <w:tcW w:w="542" w:type="pct"/>
            <w:tcBorders>
              <w:top w:val="single" w:sz="6" w:space="0" w:color="auto"/>
              <w:left w:val="nil"/>
              <w:bottom w:val="single" w:sz="6" w:space="0" w:color="auto"/>
              <w:right w:val="nil"/>
            </w:tcBorders>
            <w:vAlign w:val="center"/>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42" w:type="pct"/>
            <w:tcBorders>
              <w:top w:val="single" w:sz="6" w:space="0" w:color="auto"/>
              <w:left w:val="nil"/>
              <w:bottom w:val="single" w:sz="6" w:space="0" w:color="auto"/>
              <w:right w:val="nil"/>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43" w:type="pct"/>
            <w:tcBorders>
              <w:top w:val="single" w:sz="6" w:space="0" w:color="auto"/>
              <w:left w:val="nil"/>
              <w:bottom w:val="single" w:sz="6" w:space="0" w:color="auto"/>
              <w:right w:val="nil"/>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42" w:type="pct"/>
            <w:tcBorders>
              <w:top w:val="single" w:sz="6" w:space="0" w:color="auto"/>
              <w:left w:val="nil"/>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r w:rsidR="003F7FC2" w:rsidRPr="003F7FC2" w:rsidTr="003F7FC2">
        <w:trPr>
          <w:trHeight w:val="439"/>
        </w:trPr>
        <w:tc>
          <w:tcPr>
            <w:tcW w:w="171" w:type="pct"/>
            <w:tcBorders>
              <w:top w:val="nil"/>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725" w:type="pct"/>
            <w:gridSpan w:val="2"/>
            <w:tcBorders>
              <w:top w:val="nil"/>
              <w:left w:val="single" w:sz="6" w:space="0" w:color="auto"/>
              <w:bottom w:val="single" w:sz="6" w:space="0" w:color="auto"/>
              <w:right w:val="single" w:sz="6" w:space="0" w:color="auto"/>
            </w:tcBorders>
            <w:shd w:val="solid" w:color="FFFFFF" w:fill="auto"/>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261" w:type="pct"/>
            <w:gridSpan w:val="3"/>
            <w:tcBorders>
              <w:top w:val="nil"/>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75" w:type="pct"/>
            <w:gridSpan w:val="3"/>
            <w:tcBorders>
              <w:top w:val="single" w:sz="6" w:space="0" w:color="auto"/>
              <w:left w:val="single" w:sz="6" w:space="0" w:color="auto"/>
              <w:bottom w:val="single" w:sz="6" w:space="0" w:color="auto"/>
              <w:right w:val="single" w:sz="6" w:space="0" w:color="auto"/>
            </w:tcBorders>
            <w:shd w:val="solid" w:color="FFFFFF" w:fill="auto"/>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2019 год</w:t>
            </w:r>
          </w:p>
        </w:tc>
        <w:tc>
          <w:tcPr>
            <w:tcW w:w="555" w:type="pct"/>
            <w:gridSpan w:val="2"/>
            <w:tcBorders>
              <w:top w:val="single" w:sz="6" w:space="0" w:color="auto"/>
              <w:left w:val="single" w:sz="6" w:space="0" w:color="auto"/>
              <w:bottom w:val="single" w:sz="6" w:space="0" w:color="auto"/>
              <w:right w:val="single" w:sz="6" w:space="0" w:color="auto"/>
            </w:tcBorders>
            <w:shd w:val="solid" w:color="FFFFFF" w:fill="auto"/>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2020 год</w:t>
            </w:r>
          </w:p>
        </w:tc>
        <w:tc>
          <w:tcPr>
            <w:tcW w:w="543" w:type="pct"/>
            <w:tcBorders>
              <w:top w:val="single" w:sz="6" w:space="0" w:color="auto"/>
              <w:left w:val="single" w:sz="6" w:space="0" w:color="auto"/>
              <w:bottom w:val="single" w:sz="6" w:space="0" w:color="auto"/>
              <w:right w:val="single" w:sz="6" w:space="0" w:color="auto"/>
            </w:tcBorders>
            <w:shd w:val="solid" w:color="FFFFFF" w:fill="auto"/>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2021 год</w:t>
            </w:r>
          </w:p>
        </w:tc>
        <w:tc>
          <w:tcPr>
            <w:tcW w:w="542" w:type="pct"/>
            <w:tcBorders>
              <w:top w:val="single" w:sz="6" w:space="0" w:color="auto"/>
              <w:left w:val="single" w:sz="6" w:space="0" w:color="auto"/>
              <w:bottom w:val="single" w:sz="6" w:space="0" w:color="auto"/>
              <w:right w:val="single" w:sz="6" w:space="0" w:color="auto"/>
            </w:tcBorders>
            <w:shd w:val="solid" w:color="FFFFFF" w:fill="auto"/>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2022 год</w:t>
            </w:r>
          </w:p>
        </w:tc>
        <w:tc>
          <w:tcPr>
            <w:tcW w:w="542" w:type="pct"/>
            <w:tcBorders>
              <w:top w:val="single" w:sz="6" w:space="0" w:color="auto"/>
              <w:left w:val="single" w:sz="6" w:space="0" w:color="auto"/>
              <w:bottom w:val="single" w:sz="6" w:space="0" w:color="auto"/>
              <w:right w:val="single" w:sz="6" w:space="0" w:color="auto"/>
            </w:tcBorders>
            <w:shd w:val="solid" w:color="FFFFFF" w:fill="auto"/>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2023 год</w:t>
            </w:r>
          </w:p>
        </w:tc>
        <w:tc>
          <w:tcPr>
            <w:tcW w:w="543" w:type="pct"/>
            <w:tcBorders>
              <w:top w:val="single" w:sz="6" w:space="0" w:color="auto"/>
              <w:left w:val="single" w:sz="6" w:space="0" w:color="auto"/>
              <w:bottom w:val="single" w:sz="6" w:space="0" w:color="auto"/>
              <w:right w:val="single" w:sz="6" w:space="0" w:color="auto"/>
            </w:tcBorders>
            <w:shd w:val="solid" w:color="FFFFFF" w:fill="auto"/>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2024 год</w:t>
            </w:r>
          </w:p>
        </w:tc>
        <w:tc>
          <w:tcPr>
            <w:tcW w:w="542" w:type="pct"/>
            <w:tcBorders>
              <w:top w:val="single" w:sz="6" w:space="0" w:color="auto"/>
              <w:left w:val="single" w:sz="6" w:space="0" w:color="auto"/>
              <w:bottom w:val="single" w:sz="6" w:space="0" w:color="auto"/>
              <w:right w:val="single" w:sz="6" w:space="0" w:color="auto"/>
            </w:tcBorders>
            <w:shd w:val="solid" w:color="FFFFFF" w:fill="auto"/>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2025 год</w:t>
            </w:r>
          </w:p>
        </w:tc>
      </w:tr>
      <w:tr w:rsidR="003F7FC2" w:rsidRPr="003F7FC2" w:rsidTr="003F7FC2">
        <w:trPr>
          <w:trHeight w:val="259"/>
        </w:trPr>
        <w:tc>
          <w:tcPr>
            <w:tcW w:w="17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1</w:t>
            </w:r>
          </w:p>
        </w:tc>
        <w:tc>
          <w:tcPr>
            <w:tcW w:w="725"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w:t>
            </w:r>
          </w:p>
        </w:tc>
        <w:tc>
          <w:tcPr>
            <w:tcW w:w="261"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w:t>
            </w:r>
          </w:p>
        </w:tc>
        <w:tc>
          <w:tcPr>
            <w:tcW w:w="575"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w:t>
            </w:r>
          </w:p>
        </w:tc>
        <w:tc>
          <w:tcPr>
            <w:tcW w:w="555"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6</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9</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w:t>
            </w:r>
          </w:p>
        </w:tc>
      </w:tr>
      <w:tr w:rsidR="003F7FC2" w:rsidRPr="003F7FC2" w:rsidTr="003F7FC2">
        <w:trPr>
          <w:trHeight w:val="259"/>
        </w:trPr>
        <w:tc>
          <w:tcPr>
            <w:tcW w:w="171"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725"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Программа «Муниципальное управление и гражданское общество»</w:t>
            </w:r>
          </w:p>
        </w:tc>
        <w:tc>
          <w:tcPr>
            <w:tcW w:w="261" w:type="pct"/>
            <w:gridSpan w:val="3"/>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p>
        </w:tc>
        <w:tc>
          <w:tcPr>
            <w:tcW w:w="575" w:type="pct"/>
            <w:gridSpan w:val="3"/>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55" w:type="pct"/>
            <w:gridSpan w:val="2"/>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43"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42"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42"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43"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42"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r w:rsidR="003F7FC2" w:rsidRPr="003F7FC2" w:rsidTr="003F7FC2">
        <w:trPr>
          <w:trHeight w:val="259"/>
        </w:trPr>
        <w:tc>
          <w:tcPr>
            <w:tcW w:w="17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w:t>
            </w:r>
          </w:p>
        </w:tc>
        <w:tc>
          <w:tcPr>
            <w:tcW w:w="725"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Отношение дефицита районного бюджета (за вычетом поступлений от продажи акций и иных форм участия в капитале, находящихся в собственности </w:t>
            </w:r>
            <w:r w:rsidRPr="003F7FC2">
              <w:rPr>
                <w:rFonts w:ascii="Times New Roman" w:eastAsia="Times New Roman" w:hAnsi="Times New Roman" w:cs="Times New Roman"/>
                <w:sz w:val="24"/>
                <w:szCs w:val="24"/>
                <w:lang w:eastAsia="ru-RU"/>
              </w:rPr>
              <w:lastRenderedPageBreak/>
              <w:t>Богучарского муниципального района, и снижения остатков средств на счетах по учету средств районного бюджета) к годовому объему доходов районного бюджета без учета объема безвозмездных поступлений</w:t>
            </w:r>
          </w:p>
        </w:tc>
        <w:tc>
          <w:tcPr>
            <w:tcW w:w="261"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w:t>
            </w:r>
          </w:p>
        </w:tc>
        <w:tc>
          <w:tcPr>
            <w:tcW w:w="575"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более 10%</w:t>
            </w:r>
          </w:p>
        </w:tc>
        <w:tc>
          <w:tcPr>
            <w:tcW w:w="555"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более 10%</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более 10%</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более 10%</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более 10%</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более 10%</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более 10%</w:t>
            </w:r>
          </w:p>
        </w:tc>
      </w:tr>
      <w:tr w:rsidR="003F7FC2" w:rsidRPr="003F7FC2" w:rsidTr="003F7FC2">
        <w:trPr>
          <w:trHeight w:val="259"/>
        </w:trPr>
        <w:tc>
          <w:tcPr>
            <w:tcW w:w="17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w:t>
            </w:r>
          </w:p>
        </w:tc>
        <w:tc>
          <w:tcPr>
            <w:tcW w:w="725"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Муниципальный долг Богучарского района, в % к годовому объему доходов районного бюджета без учета объема безвозмездных поступлений</w:t>
            </w:r>
          </w:p>
        </w:tc>
        <w:tc>
          <w:tcPr>
            <w:tcW w:w="261"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w:t>
            </w:r>
          </w:p>
        </w:tc>
        <w:tc>
          <w:tcPr>
            <w:tcW w:w="575"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более 100</w:t>
            </w:r>
          </w:p>
        </w:tc>
        <w:tc>
          <w:tcPr>
            <w:tcW w:w="555"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более 100</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более 100</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более 100</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более 100</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более 100</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более 100</w:t>
            </w:r>
          </w:p>
        </w:tc>
      </w:tr>
      <w:tr w:rsidR="003F7FC2" w:rsidRPr="003F7FC2" w:rsidTr="003F7FC2">
        <w:trPr>
          <w:trHeight w:val="259"/>
        </w:trPr>
        <w:tc>
          <w:tcPr>
            <w:tcW w:w="17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3. </w:t>
            </w:r>
          </w:p>
        </w:tc>
        <w:tc>
          <w:tcPr>
            <w:tcW w:w="725"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Удовлетворенность граждан деятельностью органов </w:t>
            </w:r>
            <w:r w:rsidRPr="003F7FC2">
              <w:rPr>
                <w:rFonts w:ascii="Times New Roman" w:eastAsia="Times New Roman" w:hAnsi="Times New Roman" w:cs="Times New Roman"/>
                <w:sz w:val="24"/>
                <w:szCs w:val="24"/>
                <w:lang w:eastAsia="ru-RU"/>
              </w:rPr>
              <w:lastRenderedPageBreak/>
              <w:t xml:space="preserve">местного самоуправления муниципального района </w:t>
            </w:r>
          </w:p>
        </w:tc>
        <w:tc>
          <w:tcPr>
            <w:tcW w:w="261"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w:t>
            </w:r>
          </w:p>
        </w:tc>
        <w:tc>
          <w:tcPr>
            <w:tcW w:w="575"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spacing w:after="0" w:line="240" w:lineRule="auto"/>
              <w:ind w:firstLine="567"/>
              <w:jc w:val="both"/>
              <w:rPr>
                <w:rFonts w:ascii="Times New Roman" w:eastAsia="Times New Roman" w:hAnsi="Times New Roman" w:cs="Times New Roman"/>
                <w:sz w:val="24"/>
                <w:szCs w:val="24"/>
                <w:lang w:eastAsia="ru-RU"/>
              </w:rPr>
            </w:pPr>
          </w:p>
        </w:tc>
        <w:tc>
          <w:tcPr>
            <w:tcW w:w="555"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43%</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45%</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48%</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50%</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55%</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65%</w:t>
            </w:r>
          </w:p>
        </w:tc>
      </w:tr>
      <w:tr w:rsidR="003F7FC2" w:rsidRPr="003F7FC2" w:rsidTr="003F7FC2">
        <w:trPr>
          <w:trHeight w:val="259"/>
        </w:trPr>
        <w:tc>
          <w:tcPr>
            <w:tcW w:w="17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4. </w:t>
            </w:r>
          </w:p>
        </w:tc>
        <w:tc>
          <w:tcPr>
            <w:tcW w:w="725"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Укрепление кадрового потенциала, повышение профессиональ</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ного уровня работников органов местного самоуправления, МКУ Богучарского муниципального района </w:t>
            </w:r>
          </w:p>
        </w:tc>
        <w:tc>
          <w:tcPr>
            <w:tcW w:w="261"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w:t>
            </w:r>
          </w:p>
        </w:tc>
        <w:tc>
          <w:tcPr>
            <w:tcW w:w="575"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spacing w:after="0" w:line="240" w:lineRule="auto"/>
              <w:ind w:firstLine="567"/>
              <w:jc w:val="both"/>
              <w:rPr>
                <w:rFonts w:ascii="Times New Roman" w:eastAsia="Times New Roman" w:hAnsi="Times New Roman" w:cs="Times New Roman"/>
                <w:sz w:val="24"/>
                <w:szCs w:val="24"/>
                <w:lang w:eastAsia="ru-RU"/>
              </w:rPr>
            </w:pPr>
          </w:p>
        </w:tc>
        <w:tc>
          <w:tcPr>
            <w:tcW w:w="555"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50%</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55%</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55%</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65%</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75%</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80%</w:t>
            </w:r>
          </w:p>
        </w:tc>
      </w:tr>
      <w:tr w:rsidR="003F7FC2" w:rsidRPr="003F7FC2" w:rsidTr="003F7FC2">
        <w:trPr>
          <w:trHeight w:val="259"/>
        </w:trPr>
        <w:tc>
          <w:tcPr>
            <w:tcW w:w="17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w:t>
            </w:r>
          </w:p>
        </w:tc>
        <w:tc>
          <w:tcPr>
            <w:tcW w:w="725"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Качественное информационно – аналитического обеспечение деятельности органов местного самоуправления, МКУ Богучарского муниципального района, обеспечивающе</w:t>
            </w:r>
            <w:r w:rsidRPr="003F7FC2">
              <w:rPr>
                <w:rFonts w:ascii="Times New Roman" w:eastAsia="Times New Roman" w:hAnsi="Times New Roman" w:cs="Times New Roman"/>
                <w:sz w:val="24"/>
                <w:szCs w:val="24"/>
                <w:lang w:eastAsia="ru-RU"/>
              </w:rPr>
              <w:lastRenderedPageBreak/>
              <w:t xml:space="preserve">еся числом полос в печатных СМИ </w:t>
            </w:r>
          </w:p>
        </w:tc>
        <w:tc>
          <w:tcPr>
            <w:tcW w:w="261"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шт.</w:t>
            </w:r>
          </w:p>
        </w:tc>
        <w:tc>
          <w:tcPr>
            <w:tcW w:w="575"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Не менее 50</w:t>
            </w:r>
          </w:p>
        </w:tc>
        <w:tc>
          <w:tcPr>
            <w:tcW w:w="555"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менее 55</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менее 60</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менее 65</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менее 70</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менее 75</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менее 87</w:t>
            </w:r>
          </w:p>
        </w:tc>
      </w:tr>
      <w:tr w:rsidR="003F7FC2" w:rsidRPr="003F7FC2" w:rsidTr="003F7FC2">
        <w:trPr>
          <w:trHeight w:val="259"/>
        </w:trPr>
        <w:tc>
          <w:tcPr>
            <w:tcW w:w="17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6. </w:t>
            </w:r>
          </w:p>
        </w:tc>
        <w:tc>
          <w:tcPr>
            <w:tcW w:w="725"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Оказание поддержки СОНКО за счет средств бюджета Богучарского муниципального района Воронежской области, включая субсидии из областного бюджета</w:t>
            </w:r>
          </w:p>
        </w:tc>
        <w:tc>
          <w:tcPr>
            <w:tcW w:w="261"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шт.</w:t>
            </w:r>
          </w:p>
        </w:tc>
        <w:tc>
          <w:tcPr>
            <w:tcW w:w="575"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spacing w:after="0" w:line="240" w:lineRule="auto"/>
              <w:ind w:firstLine="567"/>
              <w:jc w:val="both"/>
              <w:rPr>
                <w:rFonts w:ascii="Times New Roman" w:eastAsia="Times New Roman" w:hAnsi="Times New Roman" w:cs="Times New Roman"/>
                <w:sz w:val="24"/>
                <w:szCs w:val="24"/>
                <w:lang w:eastAsia="ru-RU"/>
              </w:rPr>
            </w:pPr>
          </w:p>
        </w:tc>
        <w:tc>
          <w:tcPr>
            <w:tcW w:w="555"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w:t>
            </w:r>
          </w:p>
        </w:tc>
      </w:tr>
      <w:tr w:rsidR="003F7FC2" w:rsidRPr="003F7FC2" w:rsidTr="003F7FC2">
        <w:trPr>
          <w:trHeight w:val="259"/>
        </w:trPr>
        <w:tc>
          <w:tcPr>
            <w:tcW w:w="17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w:t>
            </w:r>
          </w:p>
        </w:tc>
        <w:tc>
          <w:tcPr>
            <w:tcW w:w="725"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Количество реализованных социально – значимых проектов ТОСами</w:t>
            </w:r>
          </w:p>
        </w:tc>
        <w:tc>
          <w:tcPr>
            <w:tcW w:w="261"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шт.</w:t>
            </w:r>
          </w:p>
        </w:tc>
        <w:tc>
          <w:tcPr>
            <w:tcW w:w="575"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spacing w:after="0" w:line="240" w:lineRule="auto"/>
              <w:ind w:firstLine="567"/>
              <w:jc w:val="both"/>
              <w:rPr>
                <w:rFonts w:ascii="Times New Roman" w:eastAsia="Times New Roman" w:hAnsi="Times New Roman" w:cs="Times New Roman"/>
                <w:sz w:val="24"/>
                <w:szCs w:val="24"/>
                <w:lang w:eastAsia="ru-RU"/>
              </w:rPr>
            </w:pPr>
          </w:p>
        </w:tc>
        <w:tc>
          <w:tcPr>
            <w:tcW w:w="555"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Не менее 3 </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менее 3</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Не менее 3 </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менее 3</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менее 4</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менее 4</w:t>
            </w:r>
          </w:p>
        </w:tc>
      </w:tr>
      <w:tr w:rsidR="003F7FC2" w:rsidRPr="003F7FC2" w:rsidTr="003F7FC2">
        <w:trPr>
          <w:trHeight w:val="259"/>
        </w:trPr>
        <w:tc>
          <w:tcPr>
            <w:tcW w:w="17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w:t>
            </w:r>
          </w:p>
        </w:tc>
        <w:tc>
          <w:tcPr>
            <w:tcW w:w="725"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Количество рассмотренных протоколов об административных правонарушениях.</w:t>
            </w:r>
          </w:p>
        </w:tc>
        <w:tc>
          <w:tcPr>
            <w:tcW w:w="261"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шт.</w:t>
            </w:r>
          </w:p>
        </w:tc>
        <w:tc>
          <w:tcPr>
            <w:tcW w:w="575"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95</w:t>
            </w:r>
          </w:p>
        </w:tc>
        <w:tc>
          <w:tcPr>
            <w:tcW w:w="555"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96</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97</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98</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99</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100</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101</w:t>
            </w:r>
          </w:p>
        </w:tc>
      </w:tr>
      <w:tr w:rsidR="003F7FC2" w:rsidRPr="003F7FC2" w:rsidTr="003F7FC2">
        <w:trPr>
          <w:trHeight w:val="259"/>
        </w:trPr>
        <w:tc>
          <w:tcPr>
            <w:tcW w:w="17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9.</w:t>
            </w:r>
          </w:p>
        </w:tc>
        <w:tc>
          <w:tcPr>
            <w:tcW w:w="725"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Снижение количества </w:t>
            </w:r>
            <w:r w:rsidRPr="003F7FC2">
              <w:rPr>
                <w:rFonts w:ascii="Times New Roman" w:eastAsia="Times New Roman" w:hAnsi="Times New Roman" w:cs="Times New Roman"/>
                <w:sz w:val="24"/>
                <w:szCs w:val="24"/>
                <w:lang w:eastAsia="ru-RU"/>
              </w:rPr>
              <w:lastRenderedPageBreak/>
              <w:t>пострадавшего населения от ЧС и пожаров по отношению к 2018 году</w:t>
            </w:r>
          </w:p>
        </w:tc>
        <w:tc>
          <w:tcPr>
            <w:tcW w:w="261" w:type="pct"/>
            <w:gridSpan w:val="3"/>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процент</w:t>
            </w:r>
          </w:p>
        </w:tc>
        <w:tc>
          <w:tcPr>
            <w:tcW w:w="575" w:type="pct"/>
            <w:gridSpan w:val="3"/>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30</w:t>
            </w:r>
          </w:p>
        </w:tc>
        <w:tc>
          <w:tcPr>
            <w:tcW w:w="555" w:type="pct"/>
            <w:gridSpan w:val="2"/>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35</w:t>
            </w:r>
          </w:p>
        </w:tc>
        <w:tc>
          <w:tcPr>
            <w:tcW w:w="543" w:type="pct"/>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40</w:t>
            </w:r>
          </w:p>
        </w:tc>
        <w:tc>
          <w:tcPr>
            <w:tcW w:w="542" w:type="pct"/>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45</w:t>
            </w:r>
          </w:p>
        </w:tc>
        <w:tc>
          <w:tcPr>
            <w:tcW w:w="542" w:type="pct"/>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50</w:t>
            </w:r>
          </w:p>
        </w:tc>
        <w:tc>
          <w:tcPr>
            <w:tcW w:w="543" w:type="pct"/>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55</w:t>
            </w:r>
          </w:p>
        </w:tc>
        <w:tc>
          <w:tcPr>
            <w:tcW w:w="542" w:type="pct"/>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60</w:t>
            </w:r>
          </w:p>
        </w:tc>
      </w:tr>
      <w:tr w:rsidR="003F7FC2" w:rsidRPr="003F7FC2" w:rsidTr="003F7FC2">
        <w:trPr>
          <w:trHeight w:val="259"/>
        </w:trPr>
        <w:tc>
          <w:tcPr>
            <w:tcW w:w="5000" w:type="pct"/>
            <w:gridSpan w:val="16"/>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Подпрограмма 1 «Управление финансами Богучарского муниципального района»</w:t>
            </w:r>
          </w:p>
        </w:tc>
      </w:tr>
      <w:tr w:rsidR="003F7FC2" w:rsidRPr="003F7FC2" w:rsidTr="003F7FC2">
        <w:trPr>
          <w:trHeight w:val="259"/>
        </w:trPr>
        <w:tc>
          <w:tcPr>
            <w:tcW w:w="5000" w:type="pct"/>
            <w:gridSpan w:val="16"/>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Управление муниципальным долгом Богучарского района</w:t>
            </w:r>
          </w:p>
        </w:tc>
      </w:tr>
      <w:tr w:rsidR="003F7FC2" w:rsidRPr="003F7FC2" w:rsidTr="003F7FC2">
        <w:trPr>
          <w:trHeight w:val="866"/>
        </w:trPr>
        <w:tc>
          <w:tcPr>
            <w:tcW w:w="17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1.1</w:t>
            </w:r>
          </w:p>
        </w:tc>
        <w:tc>
          <w:tcPr>
            <w:tcW w:w="624"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Доля расходов на обслуживание муниципального долга в общем объеме расходов районного бюджета (за исключением расходов, которые осуществляются за счет субвенций из областного бюджета)</w:t>
            </w:r>
          </w:p>
        </w:tc>
        <w:tc>
          <w:tcPr>
            <w:tcW w:w="363" w:type="pct"/>
            <w:gridSpan w:val="4"/>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w:t>
            </w:r>
          </w:p>
        </w:tc>
        <w:tc>
          <w:tcPr>
            <w:tcW w:w="575"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15</w:t>
            </w:r>
          </w:p>
        </w:tc>
        <w:tc>
          <w:tcPr>
            <w:tcW w:w="555"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15</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15</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15</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15</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15</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15</w:t>
            </w:r>
          </w:p>
        </w:tc>
      </w:tr>
      <w:tr w:rsidR="003F7FC2" w:rsidRPr="003F7FC2" w:rsidTr="003F7FC2">
        <w:trPr>
          <w:trHeight w:val="332"/>
        </w:trPr>
        <w:tc>
          <w:tcPr>
            <w:tcW w:w="5000" w:type="pct"/>
            <w:gridSpan w:val="16"/>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Совершенствование системы распределения межбюджетных трансфертов бюджетам поселений</w:t>
            </w:r>
          </w:p>
        </w:tc>
      </w:tr>
      <w:tr w:rsidR="003F7FC2" w:rsidRPr="003F7FC2" w:rsidTr="003F7FC2">
        <w:trPr>
          <w:trHeight w:val="866"/>
        </w:trPr>
        <w:tc>
          <w:tcPr>
            <w:tcW w:w="17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2.1</w:t>
            </w:r>
          </w:p>
        </w:tc>
        <w:tc>
          <w:tcPr>
            <w:tcW w:w="624"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Своевременное внесение изменений в нормативные акты Богучарского района о </w:t>
            </w:r>
            <w:r w:rsidRPr="003F7FC2">
              <w:rPr>
                <w:rFonts w:ascii="Times New Roman" w:eastAsia="Times New Roman" w:hAnsi="Times New Roman" w:cs="Times New Roman"/>
                <w:sz w:val="24"/>
                <w:szCs w:val="24"/>
                <w:lang w:eastAsia="ru-RU"/>
              </w:rPr>
              <w:lastRenderedPageBreak/>
              <w:t>межбюджетных отношениях органов государственной власти и органов местного самоуправления в Воронежской области в соответствии с требованиями действующего федерального бюджетного законодательства</w:t>
            </w:r>
          </w:p>
        </w:tc>
        <w:tc>
          <w:tcPr>
            <w:tcW w:w="363" w:type="pct"/>
            <w:gridSpan w:val="4"/>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срок</w:t>
            </w:r>
          </w:p>
        </w:tc>
        <w:tc>
          <w:tcPr>
            <w:tcW w:w="575"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срок, установленный администрацией Богучарского муниципальн</w:t>
            </w:r>
            <w:r w:rsidRPr="003F7FC2">
              <w:rPr>
                <w:rFonts w:ascii="Times New Roman" w:eastAsia="Times New Roman" w:hAnsi="Times New Roman" w:cs="Times New Roman"/>
                <w:sz w:val="24"/>
                <w:szCs w:val="24"/>
                <w:lang w:eastAsia="ru-RU"/>
              </w:rPr>
              <w:lastRenderedPageBreak/>
              <w:t>ого района</w:t>
            </w:r>
          </w:p>
        </w:tc>
        <w:tc>
          <w:tcPr>
            <w:tcW w:w="555"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 xml:space="preserve">В срок, установленный администрацией Богучарского </w:t>
            </w:r>
            <w:r w:rsidRPr="003F7FC2">
              <w:rPr>
                <w:rFonts w:ascii="Times New Roman" w:eastAsia="Times New Roman" w:hAnsi="Times New Roman" w:cs="Times New Roman"/>
                <w:sz w:val="24"/>
                <w:szCs w:val="24"/>
                <w:lang w:eastAsia="ru-RU"/>
              </w:rPr>
              <w:lastRenderedPageBreak/>
              <w:t>муниципального района</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 xml:space="preserve">В срок, установленный администрацией Богучарского </w:t>
            </w:r>
            <w:r w:rsidRPr="003F7FC2">
              <w:rPr>
                <w:rFonts w:ascii="Times New Roman" w:eastAsia="Times New Roman" w:hAnsi="Times New Roman" w:cs="Times New Roman"/>
                <w:sz w:val="24"/>
                <w:szCs w:val="24"/>
                <w:lang w:eastAsia="ru-RU"/>
              </w:rPr>
              <w:lastRenderedPageBreak/>
              <w:t>муниципального района</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 xml:space="preserve">В срок, установленный администрацией Богучар-ского </w:t>
            </w:r>
            <w:r w:rsidRPr="003F7FC2">
              <w:rPr>
                <w:rFonts w:ascii="Times New Roman" w:eastAsia="Times New Roman" w:hAnsi="Times New Roman" w:cs="Times New Roman"/>
                <w:sz w:val="24"/>
                <w:szCs w:val="24"/>
                <w:lang w:eastAsia="ru-RU"/>
              </w:rPr>
              <w:lastRenderedPageBreak/>
              <w:t>муниципального района</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 xml:space="preserve">В срок, установленный администрацией Богучар-ского </w:t>
            </w:r>
            <w:r w:rsidRPr="003F7FC2">
              <w:rPr>
                <w:rFonts w:ascii="Times New Roman" w:eastAsia="Times New Roman" w:hAnsi="Times New Roman" w:cs="Times New Roman"/>
                <w:sz w:val="24"/>
                <w:szCs w:val="24"/>
                <w:lang w:eastAsia="ru-RU"/>
              </w:rPr>
              <w:lastRenderedPageBreak/>
              <w:t>муниципального района</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 xml:space="preserve">В срок, установленный администрацией Богучарского </w:t>
            </w:r>
            <w:r w:rsidRPr="003F7FC2">
              <w:rPr>
                <w:rFonts w:ascii="Times New Roman" w:eastAsia="Times New Roman" w:hAnsi="Times New Roman" w:cs="Times New Roman"/>
                <w:sz w:val="24"/>
                <w:szCs w:val="24"/>
                <w:lang w:eastAsia="ru-RU"/>
              </w:rPr>
              <w:lastRenderedPageBreak/>
              <w:t>муниципального района</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В срок, установленный администрацией Богучарскогомуници-пального района</w:t>
            </w:r>
          </w:p>
        </w:tc>
      </w:tr>
      <w:tr w:rsidR="003F7FC2" w:rsidRPr="003F7FC2" w:rsidTr="003F7FC2">
        <w:trPr>
          <w:trHeight w:val="866"/>
        </w:trPr>
        <w:tc>
          <w:tcPr>
            <w:tcW w:w="17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2.2</w:t>
            </w:r>
          </w:p>
        </w:tc>
        <w:tc>
          <w:tcPr>
            <w:tcW w:w="624"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Степень сокращения дифференциации бюджетной обеспеченности между бюджетами поселений Богучарского района в </w:t>
            </w:r>
            <w:r w:rsidRPr="003F7FC2">
              <w:rPr>
                <w:rFonts w:ascii="Times New Roman" w:eastAsia="Times New Roman" w:hAnsi="Times New Roman" w:cs="Times New Roman"/>
                <w:sz w:val="24"/>
                <w:szCs w:val="24"/>
                <w:lang w:eastAsia="ru-RU"/>
              </w:rPr>
              <w:lastRenderedPageBreak/>
              <w:t>следствии выравнивания их бюджетной обеспеченности</w:t>
            </w:r>
          </w:p>
        </w:tc>
        <w:tc>
          <w:tcPr>
            <w:tcW w:w="363" w:type="pct"/>
            <w:gridSpan w:val="4"/>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раз</w:t>
            </w:r>
          </w:p>
        </w:tc>
        <w:tc>
          <w:tcPr>
            <w:tcW w:w="575"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менее 2,0</w:t>
            </w:r>
          </w:p>
        </w:tc>
        <w:tc>
          <w:tcPr>
            <w:tcW w:w="555"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менее 2,0</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менее 2,0</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менее 2,0</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менее 2,0</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менее 2,0</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менее 2,0</w:t>
            </w:r>
          </w:p>
        </w:tc>
      </w:tr>
      <w:tr w:rsidR="003F7FC2" w:rsidRPr="003F7FC2" w:rsidTr="003F7FC2">
        <w:trPr>
          <w:trHeight w:val="259"/>
        </w:trPr>
        <w:tc>
          <w:tcPr>
            <w:tcW w:w="4458" w:type="pct"/>
            <w:gridSpan w:val="15"/>
            <w:tcBorders>
              <w:top w:val="single" w:sz="6" w:space="0" w:color="auto"/>
              <w:left w:val="single" w:sz="6" w:space="0" w:color="auto"/>
              <w:bottom w:val="single" w:sz="6" w:space="0" w:color="auto"/>
              <w:right w:val="nil"/>
            </w:tcBorders>
            <w:hideMark/>
          </w:tcPr>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Нормативное правовое регулирование в сфере бюджетного процесса в Богучарском районе</w:t>
            </w:r>
          </w:p>
        </w:tc>
        <w:tc>
          <w:tcPr>
            <w:tcW w:w="542" w:type="pct"/>
            <w:tcBorders>
              <w:top w:val="single" w:sz="6" w:space="0" w:color="auto"/>
              <w:left w:val="nil"/>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r w:rsidR="003F7FC2" w:rsidRPr="003F7FC2" w:rsidTr="003F7FC2">
        <w:trPr>
          <w:trHeight w:val="2278"/>
        </w:trPr>
        <w:tc>
          <w:tcPr>
            <w:tcW w:w="17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3.1.</w:t>
            </w:r>
          </w:p>
        </w:tc>
        <w:tc>
          <w:tcPr>
            <w:tcW w:w="624"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Своевременное внесение изменений в решение о бюджетном процессе в Богучарском районе в соответствии с требованиями действующего федерального и областного бюджетного законодательства</w:t>
            </w:r>
          </w:p>
        </w:tc>
        <w:tc>
          <w:tcPr>
            <w:tcW w:w="283"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срок</w:t>
            </w:r>
          </w:p>
        </w:tc>
        <w:tc>
          <w:tcPr>
            <w:tcW w:w="655" w:type="pct"/>
            <w:gridSpan w:val="4"/>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срок, установленный администрацией Богучарского муниципального района</w:t>
            </w:r>
          </w:p>
        </w:tc>
        <w:tc>
          <w:tcPr>
            <w:tcW w:w="555"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срок, установленный администрацией Богучарского муниципального района</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срок, установленный администрацией Богучарского муниципального района</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срок, установленный администрацией Богучарского муниципального района</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срок, установленный администрацией Богучарского муниципального района</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срок, установленный администрацией Богучарского муниципального района</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срок, установленный администрацией Богучарского муниципального района</w:t>
            </w:r>
          </w:p>
        </w:tc>
      </w:tr>
      <w:tr w:rsidR="003F7FC2" w:rsidRPr="003F7FC2" w:rsidTr="003F7FC2">
        <w:trPr>
          <w:trHeight w:val="259"/>
        </w:trPr>
        <w:tc>
          <w:tcPr>
            <w:tcW w:w="4458" w:type="pct"/>
            <w:gridSpan w:val="15"/>
            <w:tcBorders>
              <w:top w:val="single" w:sz="6" w:space="0" w:color="auto"/>
              <w:left w:val="single" w:sz="6" w:space="0" w:color="auto"/>
              <w:bottom w:val="single" w:sz="6" w:space="0" w:color="auto"/>
              <w:right w:val="nil"/>
            </w:tcBorders>
            <w:hideMark/>
          </w:tcPr>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 Составление проекта районного бюджета на очередной финансовый год и плановый период</w:t>
            </w:r>
          </w:p>
        </w:tc>
        <w:tc>
          <w:tcPr>
            <w:tcW w:w="542" w:type="pct"/>
            <w:tcBorders>
              <w:top w:val="single" w:sz="6" w:space="0" w:color="auto"/>
              <w:left w:val="nil"/>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r w:rsidR="003F7FC2" w:rsidRPr="003F7FC2" w:rsidTr="003F7FC2">
        <w:trPr>
          <w:trHeight w:val="931"/>
        </w:trPr>
        <w:tc>
          <w:tcPr>
            <w:tcW w:w="17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4.1</w:t>
            </w:r>
          </w:p>
        </w:tc>
        <w:tc>
          <w:tcPr>
            <w:tcW w:w="624"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Соблюдение порядка и сроков разработки проекта районного бюджета, </w:t>
            </w:r>
            <w:r w:rsidRPr="003F7FC2">
              <w:rPr>
                <w:rFonts w:ascii="Times New Roman" w:eastAsia="Times New Roman" w:hAnsi="Times New Roman" w:cs="Times New Roman"/>
                <w:sz w:val="24"/>
                <w:szCs w:val="24"/>
                <w:lang w:eastAsia="ru-RU"/>
              </w:rPr>
              <w:lastRenderedPageBreak/>
              <w:t>установленных БК РФ</w:t>
            </w:r>
          </w:p>
        </w:tc>
        <w:tc>
          <w:tcPr>
            <w:tcW w:w="283"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да/ нет</w:t>
            </w:r>
          </w:p>
        </w:tc>
        <w:tc>
          <w:tcPr>
            <w:tcW w:w="655" w:type="pct"/>
            <w:gridSpan w:val="4"/>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да</w:t>
            </w:r>
          </w:p>
        </w:tc>
        <w:tc>
          <w:tcPr>
            <w:tcW w:w="555"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да</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да</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да</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да</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да</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да</w:t>
            </w:r>
          </w:p>
        </w:tc>
      </w:tr>
      <w:tr w:rsidR="003F7FC2" w:rsidRPr="003F7FC2" w:rsidTr="003F7FC2">
        <w:trPr>
          <w:trHeight w:val="348"/>
        </w:trPr>
        <w:tc>
          <w:tcPr>
            <w:tcW w:w="4458" w:type="pct"/>
            <w:gridSpan w:val="15"/>
            <w:tcBorders>
              <w:top w:val="single" w:sz="6" w:space="0" w:color="auto"/>
              <w:left w:val="single" w:sz="6" w:space="0" w:color="auto"/>
              <w:bottom w:val="single" w:sz="6" w:space="0" w:color="auto"/>
              <w:right w:val="nil"/>
            </w:tcBorders>
            <w:hideMark/>
          </w:tcPr>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 Организация исполнения районного бюджета и формирование бюджетной отчетности</w:t>
            </w:r>
          </w:p>
        </w:tc>
        <w:tc>
          <w:tcPr>
            <w:tcW w:w="542" w:type="pct"/>
            <w:tcBorders>
              <w:top w:val="single" w:sz="6" w:space="0" w:color="auto"/>
              <w:left w:val="nil"/>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r w:rsidR="003F7FC2" w:rsidRPr="003F7FC2" w:rsidTr="003F7FC2">
        <w:trPr>
          <w:trHeight w:val="1939"/>
        </w:trPr>
        <w:tc>
          <w:tcPr>
            <w:tcW w:w="17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5.1</w:t>
            </w:r>
          </w:p>
        </w:tc>
        <w:tc>
          <w:tcPr>
            <w:tcW w:w="624"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Составление и утверждение сводной бюджетной росписи районного бюджета в сроки, установленные бюджетным законодательством Российской Федерации и Богучарского муниципального района</w:t>
            </w:r>
          </w:p>
        </w:tc>
        <w:tc>
          <w:tcPr>
            <w:tcW w:w="283"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срок</w:t>
            </w:r>
          </w:p>
        </w:tc>
        <w:tc>
          <w:tcPr>
            <w:tcW w:w="655" w:type="pct"/>
            <w:gridSpan w:val="4"/>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 начала очередного финансового года</w:t>
            </w:r>
          </w:p>
        </w:tc>
        <w:tc>
          <w:tcPr>
            <w:tcW w:w="555"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 начала очередного финансового года</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 начала очередного финансового года</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 начала очередного финансового года</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 начала очередного финансового года</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 начала очередного финансового года</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 начала очередного финансового года</w:t>
            </w:r>
          </w:p>
        </w:tc>
      </w:tr>
      <w:tr w:rsidR="003F7FC2" w:rsidRPr="003F7FC2" w:rsidTr="003F7FC2">
        <w:trPr>
          <w:trHeight w:val="1980"/>
        </w:trPr>
        <w:tc>
          <w:tcPr>
            <w:tcW w:w="17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5.2</w:t>
            </w:r>
          </w:p>
        </w:tc>
        <w:tc>
          <w:tcPr>
            <w:tcW w:w="624"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Доведение показателей сводной бюджетной росписи и лимитов бюджетных обязательств до главных распорядител</w:t>
            </w:r>
            <w:r w:rsidRPr="003F7FC2">
              <w:rPr>
                <w:rFonts w:ascii="Times New Roman" w:eastAsia="Times New Roman" w:hAnsi="Times New Roman" w:cs="Times New Roman"/>
                <w:sz w:val="24"/>
                <w:szCs w:val="24"/>
                <w:lang w:eastAsia="ru-RU"/>
              </w:rPr>
              <w:lastRenderedPageBreak/>
              <w:t>ей средств районного бюджета в сроки, установленные бюджетным законодательством Российской Федерации и Богучарского муниципального района</w:t>
            </w:r>
          </w:p>
        </w:tc>
        <w:tc>
          <w:tcPr>
            <w:tcW w:w="283"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срок</w:t>
            </w:r>
          </w:p>
        </w:tc>
        <w:tc>
          <w:tcPr>
            <w:tcW w:w="655" w:type="pct"/>
            <w:gridSpan w:val="4"/>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 начала очередного финансового года</w:t>
            </w:r>
          </w:p>
        </w:tc>
        <w:tc>
          <w:tcPr>
            <w:tcW w:w="555"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 начала очередного финансового года</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 начала очередного финансового года</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 начала очередного финансового года</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 начала очередного финансового года</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 начала очередного финансового года</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 начала очередного финансового года</w:t>
            </w:r>
          </w:p>
        </w:tc>
      </w:tr>
      <w:tr w:rsidR="003F7FC2" w:rsidRPr="003F7FC2" w:rsidTr="003F7FC2">
        <w:trPr>
          <w:trHeight w:val="1718"/>
        </w:trPr>
        <w:tc>
          <w:tcPr>
            <w:tcW w:w="17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5.3</w:t>
            </w:r>
          </w:p>
        </w:tc>
        <w:tc>
          <w:tcPr>
            <w:tcW w:w="624"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Составление и представление в Совет народных депутатов Богучарского муниципального района годового отчета об исполнении районного бюджета в сроки, установленные бюджетным законодательством Российской </w:t>
            </w:r>
            <w:r w:rsidRPr="003F7FC2">
              <w:rPr>
                <w:rFonts w:ascii="Times New Roman" w:eastAsia="Times New Roman" w:hAnsi="Times New Roman" w:cs="Times New Roman"/>
                <w:sz w:val="24"/>
                <w:szCs w:val="24"/>
                <w:lang w:eastAsia="ru-RU"/>
              </w:rPr>
              <w:lastRenderedPageBreak/>
              <w:t>Федерации и Богучарского района</w:t>
            </w:r>
          </w:p>
        </w:tc>
        <w:tc>
          <w:tcPr>
            <w:tcW w:w="283"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срок</w:t>
            </w:r>
          </w:p>
        </w:tc>
        <w:tc>
          <w:tcPr>
            <w:tcW w:w="655" w:type="pct"/>
            <w:gridSpan w:val="4"/>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 1 мая текущего года</w:t>
            </w:r>
          </w:p>
        </w:tc>
        <w:tc>
          <w:tcPr>
            <w:tcW w:w="555"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 1 мая текущего года</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 1 мая текущего года</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 1 мая текущего года</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 1 мая текущего года</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 1 мая текущего года</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 1 мая текущего года</w:t>
            </w:r>
          </w:p>
        </w:tc>
      </w:tr>
      <w:tr w:rsidR="003F7FC2" w:rsidRPr="003F7FC2" w:rsidTr="003F7FC2">
        <w:trPr>
          <w:trHeight w:val="439"/>
        </w:trPr>
        <w:tc>
          <w:tcPr>
            <w:tcW w:w="5000" w:type="pct"/>
            <w:gridSpan w:val="16"/>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6.Обеспечение доступности информации о бюджетном процессе в Богучарском районе</w:t>
            </w:r>
          </w:p>
        </w:tc>
      </w:tr>
      <w:tr w:rsidR="003F7FC2" w:rsidRPr="003F7FC2" w:rsidTr="003F7FC2">
        <w:trPr>
          <w:trHeight w:val="1202"/>
        </w:trPr>
        <w:tc>
          <w:tcPr>
            <w:tcW w:w="17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6.1</w:t>
            </w:r>
          </w:p>
        </w:tc>
        <w:tc>
          <w:tcPr>
            <w:tcW w:w="624"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Проведение публичных слушаний по проекту районного бюджета на очередной финансовый год и плановый период и по годовому отчету об исполнении областного бюджета</w:t>
            </w:r>
          </w:p>
        </w:tc>
        <w:tc>
          <w:tcPr>
            <w:tcW w:w="283"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Да/ нет</w:t>
            </w:r>
          </w:p>
        </w:tc>
        <w:tc>
          <w:tcPr>
            <w:tcW w:w="655" w:type="pct"/>
            <w:gridSpan w:val="4"/>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Да</w:t>
            </w:r>
          </w:p>
        </w:tc>
        <w:tc>
          <w:tcPr>
            <w:tcW w:w="555"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Да</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Да</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Да</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Да</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Да</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Да</w:t>
            </w:r>
          </w:p>
        </w:tc>
      </w:tr>
      <w:tr w:rsidR="003F7FC2" w:rsidRPr="003F7FC2" w:rsidTr="003F7FC2">
        <w:trPr>
          <w:trHeight w:val="360"/>
        </w:trPr>
        <w:tc>
          <w:tcPr>
            <w:tcW w:w="5000" w:type="pct"/>
            <w:gridSpan w:val="16"/>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 Содействие повышению качества управления муниципальными финансами</w:t>
            </w:r>
          </w:p>
        </w:tc>
      </w:tr>
      <w:tr w:rsidR="003F7FC2" w:rsidRPr="003F7FC2" w:rsidTr="003F7FC2">
        <w:trPr>
          <w:trHeight w:val="516"/>
        </w:trPr>
        <w:tc>
          <w:tcPr>
            <w:tcW w:w="17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7.1</w:t>
            </w:r>
          </w:p>
        </w:tc>
        <w:tc>
          <w:tcPr>
            <w:tcW w:w="827"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Уровень исполнения плановых назначений по расходам на реализацию подпрограммы</w:t>
            </w:r>
          </w:p>
        </w:tc>
        <w:tc>
          <w:tcPr>
            <w:tcW w:w="483"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w:t>
            </w:r>
          </w:p>
        </w:tc>
        <w:tc>
          <w:tcPr>
            <w:tcW w:w="372"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80</w:t>
            </w:r>
          </w:p>
        </w:tc>
        <w:tc>
          <w:tcPr>
            <w:tcW w:w="435"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80</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80</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80</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80</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80</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80</w:t>
            </w:r>
          </w:p>
        </w:tc>
      </w:tr>
      <w:tr w:rsidR="003F7FC2" w:rsidRPr="003F7FC2" w:rsidTr="003F7FC2">
        <w:trPr>
          <w:trHeight w:val="439"/>
        </w:trPr>
        <w:tc>
          <w:tcPr>
            <w:tcW w:w="5000" w:type="pct"/>
            <w:gridSpan w:val="16"/>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Подпрограмма 2 «Обеспечение деятельности органов местного самоуправления Богучарского муниципального района»</w:t>
            </w:r>
          </w:p>
        </w:tc>
      </w:tr>
      <w:tr w:rsidR="003F7FC2" w:rsidRPr="003F7FC2" w:rsidTr="003F7FC2">
        <w:trPr>
          <w:trHeight w:val="271"/>
        </w:trPr>
        <w:tc>
          <w:tcPr>
            <w:tcW w:w="17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w:t>
            </w:r>
          </w:p>
        </w:tc>
        <w:tc>
          <w:tcPr>
            <w:tcW w:w="827"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Число публикаций в электронных СМИ.</w:t>
            </w:r>
          </w:p>
        </w:tc>
        <w:tc>
          <w:tcPr>
            <w:tcW w:w="483"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шт.</w:t>
            </w:r>
          </w:p>
        </w:tc>
        <w:tc>
          <w:tcPr>
            <w:tcW w:w="372"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300</w:t>
            </w:r>
          </w:p>
        </w:tc>
        <w:tc>
          <w:tcPr>
            <w:tcW w:w="435"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378</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460</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490</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490</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520</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520</w:t>
            </w:r>
          </w:p>
        </w:tc>
      </w:tr>
      <w:tr w:rsidR="003F7FC2" w:rsidRPr="003F7FC2" w:rsidTr="003F7FC2">
        <w:trPr>
          <w:trHeight w:val="271"/>
        </w:trPr>
        <w:tc>
          <w:tcPr>
            <w:tcW w:w="17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w:t>
            </w:r>
          </w:p>
        </w:tc>
        <w:tc>
          <w:tcPr>
            <w:tcW w:w="827"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Число информационных материалов, размещенных в СМИ.</w:t>
            </w:r>
          </w:p>
        </w:tc>
        <w:tc>
          <w:tcPr>
            <w:tcW w:w="483"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шт.</w:t>
            </w:r>
          </w:p>
        </w:tc>
        <w:tc>
          <w:tcPr>
            <w:tcW w:w="372"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70</w:t>
            </w:r>
          </w:p>
        </w:tc>
        <w:tc>
          <w:tcPr>
            <w:tcW w:w="435"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72</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74</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76</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76</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76</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76</w:t>
            </w:r>
          </w:p>
        </w:tc>
      </w:tr>
      <w:tr w:rsidR="003F7FC2" w:rsidRPr="003F7FC2" w:rsidTr="003F7FC2">
        <w:trPr>
          <w:trHeight w:val="516"/>
        </w:trPr>
        <w:tc>
          <w:tcPr>
            <w:tcW w:w="17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w:t>
            </w:r>
          </w:p>
        </w:tc>
        <w:tc>
          <w:tcPr>
            <w:tcW w:w="827"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Число включенных в резерв муниципальных служащих.</w:t>
            </w:r>
          </w:p>
        </w:tc>
        <w:tc>
          <w:tcPr>
            <w:tcW w:w="483"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чел.</w:t>
            </w:r>
          </w:p>
        </w:tc>
        <w:tc>
          <w:tcPr>
            <w:tcW w:w="372"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spacing w:after="0" w:line="240" w:lineRule="auto"/>
              <w:ind w:firstLine="567"/>
              <w:jc w:val="both"/>
              <w:rPr>
                <w:rFonts w:ascii="Times New Roman" w:eastAsia="Times New Roman" w:hAnsi="Times New Roman" w:cs="Times New Roman"/>
                <w:sz w:val="24"/>
                <w:szCs w:val="24"/>
                <w:lang w:eastAsia="ru-RU"/>
              </w:rPr>
            </w:pPr>
          </w:p>
        </w:tc>
        <w:tc>
          <w:tcPr>
            <w:tcW w:w="435"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12</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12</w:t>
            </w:r>
          </w:p>
        </w:tc>
      </w:tr>
      <w:tr w:rsidR="003F7FC2" w:rsidRPr="003F7FC2" w:rsidTr="003F7FC2">
        <w:trPr>
          <w:trHeight w:val="516"/>
        </w:trPr>
        <w:tc>
          <w:tcPr>
            <w:tcW w:w="17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w:t>
            </w:r>
          </w:p>
        </w:tc>
        <w:tc>
          <w:tcPr>
            <w:tcW w:w="827"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Число муниципальных служащих, прошедших обучение.</w:t>
            </w:r>
          </w:p>
        </w:tc>
        <w:tc>
          <w:tcPr>
            <w:tcW w:w="483"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чел.</w:t>
            </w:r>
          </w:p>
        </w:tc>
        <w:tc>
          <w:tcPr>
            <w:tcW w:w="372"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12</w:t>
            </w:r>
          </w:p>
        </w:tc>
        <w:tc>
          <w:tcPr>
            <w:tcW w:w="435"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12</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12</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12</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12</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12</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12</w:t>
            </w:r>
          </w:p>
        </w:tc>
      </w:tr>
      <w:tr w:rsidR="003F7FC2" w:rsidRPr="003F7FC2" w:rsidTr="003F7FC2">
        <w:trPr>
          <w:trHeight w:val="271"/>
        </w:trPr>
        <w:tc>
          <w:tcPr>
            <w:tcW w:w="17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w:t>
            </w:r>
          </w:p>
        </w:tc>
        <w:tc>
          <w:tcPr>
            <w:tcW w:w="827"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Количество правовых актов.</w:t>
            </w:r>
          </w:p>
        </w:tc>
        <w:tc>
          <w:tcPr>
            <w:tcW w:w="483"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шт.</w:t>
            </w:r>
          </w:p>
        </w:tc>
        <w:tc>
          <w:tcPr>
            <w:tcW w:w="372"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980</w:t>
            </w:r>
          </w:p>
        </w:tc>
        <w:tc>
          <w:tcPr>
            <w:tcW w:w="435"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987</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992</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997</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1004</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1012</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1017</w:t>
            </w:r>
          </w:p>
        </w:tc>
      </w:tr>
      <w:tr w:rsidR="003F7FC2" w:rsidRPr="003F7FC2" w:rsidTr="003F7FC2">
        <w:trPr>
          <w:trHeight w:val="271"/>
        </w:trPr>
        <w:tc>
          <w:tcPr>
            <w:tcW w:w="17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6.</w:t>
            </w:r>
          </w:p>
        </w:tc>
        <w:tc>
          <w:tcPr>
            <w:tcW w:w="827"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Количество рассмотренных протоколов об административных правонарушениях.</w:t>
            </w:r>
          </w:p>
        </w:tc>
        <w:tc>
          <w:tcPr>
            <w:tcW w:w="483"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шт.</w:t>
            </w:r>
          </w:p>
        </w:tc>
        <w:tc>
          <w:tcPr>
            <w:tcW w:w="372"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95</w:t>
            </w:r>
          </w:p>
        </w:tc>
        <w:tc>
          <w:tcPr>
            <w:tcW w:w="435"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96</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97</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98</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99</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100</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101</w:t>
            </w:r>
          </w:p>
        </w:tc>
      </w:tr>
      <w:tr w:rsidR="003F7FC2" w:rsidRPr="003F7FC2" w:rsidTr="003F7FC2">
        <w:trPr>
          <w:trHeight w:val="530"/>
        </w:trPr>
        <w:tc>
          <w:tcPr>
            <w:tcW w:w="5000" w:type="pct"/>
            <w:gridSpan w:val="16"/>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Подпрограмма 3 «Повышение качества предоставляемых государственных и муниципальных услуг в Богучарском муниципальном районе»</w:t>
            </w:r>
          </w:p>
        </w:tc>
      </w:tr>
      <w:tr w:rsidR="003F7FC2" w:rsidRPr="003F7FC2" w:rsidTr="003F7FC2">
        <w:trPr>
          <w:trHeight w:val="466"/>
        </w:trPr>
        <w:tc>
          <w:tcPr>
            <w:tcW w:w="17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w:t>
            </w:r>
          </w:p>
        </w:tc>
        <w:tc>
          <w:tcPr>
            <w:tcW w:w="827"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Количество созданных единых мест по принципу «одного окна».</w:t>
            </w:r>
          </w:p>
        </w:tc>
        <w:tc>
          <w:tcPr>
            <w:tcW w:w="483"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шт.</w:t>
            </w:r>
          </w:p>
        </w:tc>
        <w:tc>
          <w:tcPr>
            <w:tcW w:w="372"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14</w:t>
            </w:r>
          </w:p>
        </w:tc>
        <w:tc>
          <w:tcPr>
            <w:tcW w:w="435"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14</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14</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14</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14</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14</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14</w:t>
            </w:r>
          </w:p>
        </w:tc>
      </w:tr>
      <w:tr w:rsidR="003F7FC2" w:rsidRPr="003F7FC2" w:rsidTr="003F7FC2">
        <w:trPr>
          <w:trHeight w:val="271"/>
        </w:trPr>
        <w:tc>
          <w:tcPr>
            <w:tcW w:w="17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w:t>
            </w:r>
          </w:p>
        </w:tc>
        <w:tc>
          <w:tcPr>
            <w:tcW w:w="827"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Количество </w:t>
            </w:r>
            <w:r w:rsidRPr="003F7FC2">
              <w:rPr>
                <w:rFonts w:ascii="Times New Roman" w:eastAsia="Times New Roman" w:hAnsi="Times New Roman" w:cs="Times New Roman"/>
                <w:sz w:val="24"/>
                <w:szCs w:val="24"/>
                <w:lang w:eastAsia="ru-RU"/>
              </w:rPr>
              <w:lastRenderedPageBreak/>
              <w:t>оказанных услуг.</w:t>
            </w:r>
          </w:p>
        </w:tc>
        <w:tc>
          <w:tcPr>
            <w:tcW w:w="483"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шт.</w:t>
            </w:r>
          </w:p>
        </w:tc>
        <w:tc>
          <w:tcPr>
            <w:tcW w:w="372"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40 730</w:t>
            </w:r>
          </w:p>
        </w:tc>
        <w:tc>
          <w:tcPr>
            <w:tcW w:w="435"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40 900</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40 950</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41 000</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41 050</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41 100</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41 150</w:t>
            </w:r>
          </w:p>
        </w:tc>
      </w:tr>
      <w:tr w:rsidR="003F7FC2" w:rsidRPr="003F7FC2" w:rsidTr="003F7FC2">
        <w:trPr>
          <w:trHeight w:val="701"/>
        </w:trPr>
        <w:tc>
          <w:tcPr>
            <w:tcW w:w="17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w:t>
            </w:r>
          </w:p>
        </w:tc>
        <w:tc>
          <w:tcPr>
            <w:tcW w:w="827"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Количество заключенных соглашений с территориальными органами федеральных органов государственной власти по Воронежской области, исполнительными органами государственной власти, органами местного самоуправления Богучарского муниципального района Воронежской области, организациями, участвующими в предоставлении соответствующих государственных и муниципальных услуг.</w:t>
            </w:r>
          </w:p>
        </w:tc>
        <w:tc>
          <w:tcPr>
            <w:tcW w:w="483"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шт.</w:t>
            </w:r>
          </w:p>
        </w:tc>
        <w:tc>
          <w:tcPr>
            <w:tcW w:w="372"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w:t>
            </w:r>
          </w:p>
        </w:tc>
        <w:tc>
          <w:tcPr>
            <w:tcW w:w="435"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w:t>
            </w:r>
          </w:p>
        </w:tc>
      </w:tr>
      <w:tr w:rsidR="003F7FC2" w:rsidRPr="003F7FC2" w:rsidTr="003F7FC2">
        <w:trPr>
          <w:trHeight w:val="271"/>
        </w:trPr>
        <w:tc>
          <w:tcPr>
            <w:tcW w:w="5000" w:type="pct"/>
            <w:gridSpan w:val="16"/>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Подпрограмма 4 </w:t>
            </w:r>
            <w:proofErr w:type="gramStart"/>
            <w:r w:rsidRPr="003F7FC2">
              <w:rPr>
                <w:rFonts w:ascii="Times New Roman" w:eastAsia="Times New Roman" w:hAnsi="Times New Roman" w:cs="Times New Roman"/>
                <w:sz w:val="24"/>
                <w:szCs w:val="24"/>
                <w:lang w:eastAsia="ru-RU"/>
              </w:rPr>
              <w:t>« Развитие</w:t>
            </w:r>
            <w:proofErr w:type="gramEnd"/>
            <w:r w:rsidRPr="003F7FC2">
              <w:rPr>
                <w:rFonts w:ascii="Times New Roman" w:eastAsia="Times New Roman" w:hAnsi="Times New Roman" w:cs="Times New Roman"/>
                <w:sz w:val="24"/>
                <w:szCs w:val="24"/>
                <w:lang w:eastAsia="ru-RU"/>
              </w:rPr>
              <w:t xml:space="preserve"> гражданского общества в Богучарском муниципальном районе»</w:t>
            </w:r>
          </w:p>
        </w:tc>
      </w:tr>
      <w:tr w:rsidR="003F7FC2" w:rsidRPr="003F7FC2" w:rsidTr="003F7FC2">
        <w:trPr>
          <w:trHeight w:val="1358"/>
        </w:trPr>
        <w:tc>
          <w:tcPr>
            <w:tcW w:w="17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1.</w:t>
            </w:r>
          </w:p>
        </w:tc>
        <w:tc>
          <w:tcPr>
            <w:tcW w:w="827"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Увеличение количества информационных материалов, программ в средствах массовой информации, освещающих деятельность социально ориентированных некоммерческих организаций в % к предыдущему году.</w:t>
            </w:r>
          </w:p>
        </w:tc>
        <w:tc>
          <w:tcPr>
            <w:tcW w:w="483"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w:t>
            </w:r>
          </w:p>
        </w:tc>
        <w:tc>
          <w:tcPr>
            <w:tcW w:w="372"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100</w:t>
            </w:r>
          </w:p>
        </w:tc>
        <w:tc>
          <w:tcPr>
            <w:tcW w:w="435"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100</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100</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100</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100</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100</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100</w:t>
            </w:r>
          </w:p>
        </w:tc>
      </w:tr>
      <w:tr w:rsidR="003F7FC2" w:rsidRPr="003F7FC2" w:rsidTr="003F7FC2">
        <w:trPr>
          <w:trHeight w:val="1358"/>
        </w:trPr>
        <w:tc>
          <w:tcPr>
            <w:tcW w:w="17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w:t>
            </w:r>
          </w:p>
        </w:tc>
        <w:tc>
          <w:tcPr>
            <w:tcW w:w="827"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w w:val="105"/>
                <w:sz w:val="24"/>
                <w:szCs w:val="24"/>
                <w:lang w:eastAsia="ru-RU"/>
              </w:rPr>
              <w:t>Уровень исполнения утвержденных бюджетных назначений на финансовое обеспечение деятельности подведомственных учреждений</w:t>
            </w:r>
          </w:p>
        </w:tc>
        <w:tc>
          <w:tcPr>
            <w:tcW w:w="483"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w w:val="107"/>
                <w:sz w:val="24"/>
                <w:szCs w:val="24"/>
                <w:lang w:eastAsia="ru-RU"/>
              </w:rPr>
              <w:t>%</w:t>
            </w:r>
          </w:p>
        </w:tc>
        <w:tc>
          <w:tcPr>
            <w:tcW w:w="372"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w w:val="105"/>
                <w:sz w:val="24"/>
                <w:szCs w:val="24"/>
                <w:lang w:eastAsia="ru-RU"/>
              </w:rPr>
              <w:t>&gt;= 95</w:t>
            </w:r>
          </w:p>
        </w:tc>
        <w:tc>
          <w:tcPr>
            <w:tcW w:w="435"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w w:val="105"/>
                <w:sz w:val="24"/>
                <w:szCs w:val="24"/>
                <w:lang w:eastAsia="ru-RU"/>
              </w:rPr>
              <w:t>&gt;= 95</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w w:val="105"/>
                <w:sz w:val="24"/>
                <w:szCs w:val="24"/>
                <w:lang w:eastAsia="ru-RU"/>
              </w:rPr>
              <w:t>&gt;= 95</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w w:val="105"/>
                <w:sz w:val="24"/>
                <w:szCs w:val="24"/>
                <w:lang w:eastAsia="ru-RU"/>
              </w:rPr>
              <w:t>&gt;= 95</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w w:val="105"/>
                <w:sz w:val="24"/>
                <w:szCs w:val="24"/>
                <w:lang w:eastAsia="ru-RU"/>
              </w:rPr>
              <w:t>&gt;= 95</w:t>
            </w:r>
          </w:p>
        </w:tc>
        <w:tc>
          <w:tcPr>
            <w:tcW w:w="54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w w:val="105"/>
                <w:sz w:val="24"/>
                <w:szCs w:val="24"/>
                <w:lang w:eastAsia="ru-RU"/>
              </w:rPr>
              <w:t>&gt;= 95</w:t>
            </w:r>
          </w:p>
        </w:tc>
        <w:tc>
          <w:tcPr>
            <w:tcW w:w="54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w w:val="105"/>
                <w:sz w:val="24"/>
                <w:szCs w:val="24"/>
                <w:lang w:eastAsia="ru-RU"/>
              </w:rPr>
              <w:t>&gt;= 95</w:t>
            </w:r>
          </w:p>
        </w:tc>
      </w:tr>
      <w:tr w:rsidR="003F7FC2" w:rsidRPr="003F7FC2" w:rsidTr="003F7FC2">
        <w:trPr>
          <w:trHeight w:val="666"/>
        </w:trPr>
        <w:tc>
          <w:tcPr>
            <w:tcW w:w="5000" w:type="pct"/>
            <w:gridSpan w:val="16"/>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center"/>
              <w:rPr>
                <w:rFonts w:ascii="Times New Roman" w:eastAsia="Calibri" w:hAnsi="Times New Roman" w:cs="Times New Roman"/>
                <w:sz w:val="24"/>
                <w:szCs w:val="24"/>
                <w:highlight w:val="green"/>
                <w:lang w:eastAsia="ru-RU"/>
              </w:rPr>
            </w:pPr>
            <w:r w:rsidRPr="003F7FC2">
              <w:rPr>
                <w:rFonts w:ascii="Times New Roman" w:eastAsia="Times New Roman" w:hAnsi="Times New Roman" w:cs="Times New Roman"/>
                <w:bCs/>
                <w:sz w:val="24"/>
                <w:szCs w:val="24"/>
                <w:lang w:eastAsia="ru-RU"/>
              </w:rPr>
              <w:t>Подпрограмма 5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tc>
      </w:tr>
      <w:tr w:rsidR="003F7FC2" w:rsidRPr="003F7FC2" w:rsidTr="003F7FC2">
        <w:trPr>
          <w:trHeight w:val="868"/>
        </w:trPr>
        <w:tc>
          <w:tcPr>
            <w:tcW w:w="171" w:type="pct"/>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1.</w:t>
            </w:r>
          </w:p>
        </w:tc>
        <w:tc>
          <w:tcPr>
            <w:tcW w:w="827"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Снижение количества гибели людей по отношению к 2018 году</w:t>
            </w:r>
          </w:p>
        </w:tc>
        <w:tc>
          <w:tcPr>
            <w:tcW w:w="563" w:type="pct"/>
            <w:gridSpan w:val="4"/>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процент</w:t>
            </w:r>
          </w:p>
        </w:tc>
        <w:tc>
          <w:tcPr>
            <w:tcW w:w="292" w:type="pct"/>
            <w:gridSpan w:val="2"/>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20-25</w:t>
            </w:r>
          </w:p>
        </w:tc>
        <w:tc>
          <w:tcPr>
            <w:tcW w:w="435" w:type="pct"/>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25-30</w:t>
            </w:r>
          </w:p>
        </w:tc>
        <w:tc>
          <w:tcPr>
            <w:tcW w:w="543" w:type="pct"/>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30-35</w:t>
            </w:r>
          </w:p>
        </w:tc>
        <w:tc>
          <w:tcPr>
            <w:tcW w:w="542" w:type="pct"/>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40-45</w:t>
            </w:r>
          </w:p>
        </w:tc>
        <w:tc>
          <w:tcPr>
            <w:tcW w:w="542" w:type="pct"/>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45-50</w:t>
            </w:r>
          </w:p>
        </w:tc>
        <w:tc>
          <w:tcPr>
            <w:tcW w:w="543" w:type="pct"/>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50-55</w:t>
            </w:r>
          </w:p>
        </w:tc>
        <w:tc>
          <w:tcPr>
            <w:tcW w:w="542" w:type="pct"/>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55-60</w:t>
            </w:r>
          </w:p>
        </w:tc>
      </w:tr>
      <w:tr w:rsidR="003F7FC2" w:rsidRPr="003F7FC2" w:rsidTr="003F7FC2">
        <w:trPr>
          <w:trHeight w:val="704"/>
        </w:trPr>
        <w:tc>
          <w:tcPr>
            <w:tcW w:w="171" w:type="pct"/>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2</w:t>
            </w:r>
          </w:p>
        </w:tc>
        <w:tc>
          <w:tcPr>
            <w:tcW w:w="827"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Количество спасенных на 100 ЧС и происшествий</w:t>
            </w:r>
          </w:p>
        </w:tc>
        <w:tc>
          <w:tcPr>
            <w:tcW w:w="563" w:type="pct"/>
            <w:gridSpan w:val="4"/>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человек</w:t>
            </w:r>
          </w:p>
        </w:tc>
        <w:tc>
          <w:tcPr>
            <w:tcW w:w="292" w:type="pct"/>
            <w:gridSpan w:val="2"/>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9,0</w:t>
            </w:r>
          </w:p>
        </w:tc>
        <w:tc>
          <w:tcPr>
            <w:tcW w:w="435" w:type="pct"/>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9,1</w:t>
            </w:r>
          </w:p>
        </w:tc>
        <w:tc>
          <w:tcPr>
            <w:tcW w:w="543" w:type="pct"/>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9,3</w:t>
            </w:r>
          </w:p>
        </w:tc>
        <w:tc>
          <w:tcPr>
            <w:tcW w:w="542" w:type="pct"/>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9,5</w:t>
            </w:r>
          </w:p>
        </w:tc>
        <w:tc>
          <w:tcPr>
            <w:tcW w:w="542" w:type="pct"/>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9,7</w:t>
            </w:r>
          </w:p>
        </w:tc>
        <w:tc>
          <w:tcPr>
            <w:tcW w:w="543" w:type="pct"/>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9,9</w:t>
            </w:r>
          </w:p>
        </w:tc>
        <w:tc>
          <w:tcPr>
            <w:tcW w:w="542" w:type="pct"/>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10,0</w:t>
            </w:r>
          </w:p>
        </w:tc>
      </w:tr>
      <w:tr w:rsidR="003F7FC2" w:rsidRPr="003F7FC2" w:rsidTr="003F7FC2">
        <w:trPr>
          <w:trHeight w:val="988"/>
        </w:trPr>
        <w:tc>
          <w:tcPr>
            <w:tcW w:w="171" w:type="pct"/>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w:t>
            </w:r>
          </w:p>
        </w:tc>
        <w:tc>
          <w:tcPr>
            <w:tcW w:w="827"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Совершение (попытка совершения) террористических актов на территории Богучарского муниципального района</w:t>
            </w:r>
          </w:p>
        </w:tc>
        <w:tc>
          <w:tcPr>
            <w:tcW w:w="563" w:type="pct"/>
            <w:gridSpan w:val="4"/>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кол-во</w:t>
            </w:r>
          </w:p>
        </w:tc>
        <w:tc>
          <w:tcPr>
            <w:tcW w:w="292" w:type="pct"/>
            <w:gridSpan w:val="2"/>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w:t>
            </w:r>
          </w:p>
        </w:tc>
        <w:tc>
          <w:tcPr>
            <w:tcW w:w="435" w:type="pct"/>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w:t>
            </w:r>
          </w:p>
        </w:tc>
        <w:tc>
          <w:tcPr>
            <w:tcW w:w="543" w:type="pct"/>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w:t>
            </w:r>
          </w:p>
        </w:tc>
        <w:tc>
          <w:tcPr>
            <w:tcW w:w="542" w:type="pct"/>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w:t>
            </w:r>
          </w:p>
        </w:tc>
        <w:tc>
          <w:tcPr>
            <w:tcW w:w="542" w:type="pct"/>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w:t>
            </w:r>
          </w:p>
        </w:tc>
        <w:tc>
          <w:tcPr>
            <w:tcW w:w="543" w:type="pct"/>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w:t>
            </w:r>
          </w:p>
        </w:tc>
        <w:tc>
          <w:tcPr>
            <w:tcW w:w="542" w:type="pct"/>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w:t>
            </w:r>
          </w:p>
        </w:tc>
      </w:tr>
      <w:tr w:rsidR="003F7FC2" w:rsidRPr="003F7FC2" w:rsidTr="003F7FC2">
        <w:trPr>
          <w:trHeight w:val="1358"/>
        </w:trPr>
        <w:tc>
          <w:tcPr>
            <w:tcW w:w="171" w:type="pct"/>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w:t>
            </w:r>
          </w:p>
        </w:tc>
        <w:tc>
          <w:tcPr>
            <w:tcW w:w="827"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Совершение актов экстремистской направленности против соблюдения прав и свобод человека на территории Богучарского муниципального района </w:t>
            </w:r>
          </w:p>
        </w:tc>
        <w:tc>
          <w:tcPr>
            <w:tcW w:w="563" w:type="pct"/>
            <w:gridSpan w:val="4"/>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кол-во</w:t>
            </w:r>
          </w:p>
        </w:tc>
        <w:tc>
          <w:tcPr>
            <w:tcW w:w="292" w:type="pct"/>
            <w:gridSpan w:val="2"/>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w:t>
            </w:r>
          </w:p>
        </w:tc>
        <w:tc>
          <w:tcPr>
            <w:tcW w:w="435" w:type="pct"/>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w:t>
            </w:r>
          </w:p>
        </w:tc>
        <w:tc>
          <w:tcPr>
            <w:tcW w:w="543" w:type="pct"/>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w:t>
            </w:r>
          </w:p>
        </w:tc>
        <w:tc>
          <w:tcPr>
            <w:tcW w:w="542" w:type="pct"/>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w:t>
            </w:r>
          </w:p>
        </w:tc>
        <w:tc>
          <w:tcPr>
            <w:tcW w:w="542" w:type="pct"/>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w:t>
            </w:r>
          </w:p>
        </w:tc>
        <w:tc>
          <w:tcPr>
            <w:tcW w:w="543" w:type="pct"/>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w:t>
            </w:r>
          </w:p>
        </w:tc>
        <w:tc>
          <w:tcPr>
            <w:tcW w:w="542" w:type="pct"/>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w:t>
            </w:r>
          </w:p>
        </w:tc>
      </w:tr>
      <w:tr w:rsidR="003F7FC2" w:rsidRPr="003F7FC2" w:rsidTr="003F7FC2">
        <w:tc>
          <w:tcPr>
            <w:tcW w:w="171" w:type="pct"/>
            <w:vAlign w:val="center"/>
            <w:hideMark/>
          </w:tcPr>
          <w:p w:rsidR="003F7FC2" w:rsidRPr="003F7FC2" w:rsidRDefault="003F7FC2" w:rsidP="003F7FC2">
            <w:pPr>
              <w:spacing w:after="0" w:line="240" w:lineRule="auto"/>
              <w:ind w:firstLine="567"/>
              <w:jc w:val="both"/>
              <w:rPr>
                <w:rFonts w:ascii="Times New Roman" w:eastAsia="Times New Roman" w:hAnsi="Times New Roman" w:cs="Times New Roman"/>
                <w:sz w:val="24"/>
                <w:szCs w:val="24"/>
                <w:lang w:eastAsia="ru-RU"/>
              </w:rPr>
            </w:pPr>
          </w:p>
        </w:tc>
        <w:tc>
          <w:tcPr>
            <w:tcW w:w="624" w:type="pct"/>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204" w:type="pct"/>
            <w:gridSpan w:val="2"/>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80" w:type="pct"/>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80" w:type="pct"/>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324" w:type="pct"/>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80" w:type="pct"/>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172" w:type="pct"/>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120" w:type="pct"/>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435" w:type="pct"/>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543" w:type="pct"/>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542" w:type="pct"/>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542" w:type="pct"/>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543" w:type="pct"/>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542" w:type="pct"/>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r>
      <w:tr w:rsidR="003F7FC2" w:rsidRPr="003F7FC2" w:rsidTr="003F7FC2">
        <w:tc>
          <w:tcPr>
            <w:tcW w:w="600" w:type="dxa"/>
            <w:tcBorders>
              <w:top w:val="nil"/>
              <w:left w:val="nil"/>
              <w:bottom w:val="nil"/>
              <w:right w:val="nil"/>
            </w:tcBorders>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2385" w:type="dxa"/>
            <w:tcBorders>
              <w:top w:val="nil"/>
              <w:left w:val="nil"/>
              <w:bottom w:val="nil"/>
              <w:right w:val="nil"/>
            </w:tcBorders>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345" w:type="dxa"/>
            <w:tcBorders>
              <w:top w:val="nil"/>
              <w:left w:val="nil"/>
              <w:bottom w:val="nil"/>
              <w:right w:val="nil"/>
            </w:tcBorders>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450" w:type="dxa"/>
            <w:tcBorders>
              <w:top w:val="nil"/>
              <w:left w:val="nil"/>
              <w:bottom w:val="nil"/>
              <w:right w:val="nil"/>
            </w:tcBorders>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345" w:type="dxa"/>
            <w:tcBorders>
              <w:top w:val="nil"/>
              <w:left w:val="nil"/>
              <w:bottom w:val="nil"/>
              <w:right w:val="nil"/>
            </w:tcBorders>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345" w:type="dxa"/>
            <w:tcBorders>
              <w:top w:val="nil"/>
              <w:left w:val="nil"/>
              <w:bottom w:val="nil"/>
              <w:right w:val="nil"/>
            </w:tcBorders>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1215" w:type="dxa"/>
            <w:tcBorders>
              <w:top w:val="nil"/>
              <w:left w:val="nil"/>
              <w:bottom w:val="nil"/>
              <w:right w:val="nil"/>
            </w:tcBorders>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300" w:type="dxa"/>
            <w:tcBorders>
              <w:top w:val="nil"/>
              <w:left w:val="nil"/>
              <w:bottom w:val="nil"/>
              <w:right w:val="nil"/>
            </w:tcBorders>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645" w:type="dxa"/>
            <w:tcBorders>
              <w:top w:val="nil"/>
              <w:left w:val="nil"/>
              <w:bottom w:val="nil"/>
              <w:right w:val="nil"/>
            </w:tcBorders>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465" w:type="dxa"/>
            <w:tcBorders>
              <w:top w:val="nil"/>
              <w:left w:val="nil"/>
              <w:bottom w:val="nil"/>
              <w:right w:val="nil"/>
            </w:tcBorders>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1680" w:type="dxa"/>
            <w:tcBorders>
              <w:top w:val="nil"/>
              <w:left w:val="nil"/>
              <w:bottom w:val="nil"/>
              <w:right w:val="nil"/>
            </w:tcBorders>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2145" w:type="dxa"/>
            <w:tcBorders>
              <w:top w:val="nil"/>
              <w:left w:val="nil"/>
              <w:bottom w:val="nil"/>
              <w:right w:val="nil"/>
            </w:tcBorders>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2145" w:type="dxa"/>
            <w:tcBorders>
              <w:top w:val="nil"/>
              <w:left w:val="nil"/>
              <w:bottom w:val="nil"/>
              <w:right w:val="nil"/>
            </w:tcBorders>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2145" w:type="dxa"/>
            <w:tcBorders>
              <w:top w:val="nil"/>
              <w:left w:val="nil"/>
              <w:bottom w:val="nil"/>
              <w:right w:val="nil"/>
            </w:tcBorders>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2145" w:type="dxa"/>
            <w:tcBorders>
              <w:top w:val="nil"/>
              <w:left w:val="nil"/>
              <w:bottom w:val="nil"/>
              <w:right w:val="nil"/>
            </w:tcBorders>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2625" w:type="dxa"/>
            <w:tcBorders>
              <w:top w:val="nil"/>
              <w:left w:val="nil"/>
              <w:bottom w:val="nil"/>
              <w:right w:val="nil"/>
            </w:tcBorders>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r>
    </w:tbl>
    <w:p w:rsidR="003F7FC2" w:rsidRPr="003F7FC2" w:rsidRDefault="003F7FC2" w:rsidP="003F7FC2">
      <w:pPr>
        <w:widowControl w:val="0"/>
        <w:adjustRightInd w:val="0"/>
        <w:spacing w:after="0" w:line="240" w:lineRule="auto"/>
        <w:ind w:left="6237"/>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br w:type="page"/>
      </w:r>
      <w:r w:rsidRPr="003F7FC2">
        <w:rPr>
          <w:rFonts w:ascii="Times New Roman" w:eastAsia="Times New Roman" w:hAnsi="Times New Roman" w:cs="Times New Roman"/>
          <w:sz w:val="24"/>
          <w:szCs w:val="24"/>
          <w:lang w:eastAsia="ru-RU"/>
        </w:rPr>
        <w:lastRenderedPageBreak/>
        <w:t>Приложение 2</w:t>
      </w:r>
    </w:p>
    <w:p w:rsidR="003F7FC2" w:rsidRPr="003F7FC2" w:rsidRDefault="003F7FC2" w:rsidP="003F7FC2">
      <w:pPr>
        <w:widowControl w:val="0"/>
        <w:adjustRightInd w:val="0"/>
        <w:spacing w:after="0" w:line="240" w:lineRule="auto"/>
        <w:ind w:left="6237"/>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к муниципальной программе</w:t>
      </w:r>
    </w:p>
    <w:p w:rsidR="003F7FC2" w:rsidRPr="003F7FC2" w:rsidRDefault="003F7FC2" w:rsidP="003F7FC2">
      <w:pPr>
        <w:widowControl w:val="0"/>
        <w:adjustRightInd w:val="0"/>
        <w:spacing w:after="0" w:line="240" w:lineRule="auto"/>
        <w:ind w:left="6237"/>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«Муниципальное управление и гражданское общество»</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p>
    <w:tbl>
      <w:tblPr>
        <w:tblW w:w="5000" w:type="pct"/>
        <w:jc w:val="center"/>
        <w:tblLook w:val="00A0" w:firstRow="1" w:lastRow="0" w:firstColumn="1" w:lastColumn="0" w:noHBand="0" w:noVBand="0"/>
      </w:tblPr>
      <w:tblGrid>
        <w:gridCol w:w="576"/>
        <w:gridCol w:w="1873"/>
        <w:gridCol w:w="2635"/>
        <w:gridCol w:w="2009"/>
        <w:gridCol w:w="1806"/>
        <w:gridCol w:w="1806"/>
        <w:gridCol w:w="3028"/>
        <w:gridCol w:w="222"/>
        <w:gridCol w:w="609"/>
      </w:tblGrid>
      <w:tr w:rsidR="003F7FC2" w:rsidRPr="003F7FC2" w:rsidTr="003F7FC2">
        <w:trPr>
          <w:gridAfter w:val="2"/>
          <w:wAfter w:w="365" w:type="pct"/>
          <w:trHeight w:val="746"/>
          <w:jc w:val="center"/>
        </w:trPr>
        <w:tc>
          <w:tcPr>
            <w:tcW w:w="4635" w:type="pct"/>
            <w:gridSpan w:val="7"/>
            <w:tcBorders>
              <w:top w:val="single" w:sz="2" w:space="0" w:color="000000"/>
              <w:left w:val="single" w:sz="2" w:space="0" w:color="000000"/>
              <w:bottom w:val="single" w:sz="2" w:space="0" w:color="000000"/>
              <w:right w:val="single" w:sz="2" w:space="0" w:color="000000"/>
            </w:tcBorders>
            <w:hideMark/>
          </w:tcPr>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Перечень</w:t>
            </w: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основных мероприятий муниципальной программы «Муниципальное управление и гражданское общество» на 2019- 2025 годы</w:t>
            </w:r>
          </w:p>
        </w:tc>
      </w:tr>
      <w:tr w:rsidR="003F7FC2" w:rsidRPr="003F7FC2" w:rsidTr="003F7FC2">
        <w:trPr>
          <w:gridAfter w:val="2"/>
          <w:wAfter w:w="365" w:type="pct"/>
          <w:trHeight w:val="262"/>
          <w:jc w:val="center"/>
        </w:trPr>
        <w:tc>
          <w:tcPr>
            <w:tcW w:w="222" w:type="pct"/>
            <w:tcBorders>
              <w:top w:val="single" w:sz="2" w:space="0" w:color="000000"/>
              <w:left w:val="single" w:sz="2" w:space="0" w:color="000000"/>
              <w:bottom w:val="single" w:sz="6" w:space="0" w:color="auto"/>
              <w:right w:val="single" w:sz="4"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33" w:type="pct"/>
            <w:tcBorders>
              <w:top w:val="single" w:sz="2" w:space="0" w:color="000000"/>
              <w:left w:val="single" w:sz="4" w:space="0" w:color="auto"/>
              <w:bottom w:val="single" w:sz="6" w:space="0" w:color="auto"/>
              <w:right w:val="single" w:sz="2" w:space="0" w:color="000000"/>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909" w:type="pct"/>
            <w:tcBorders>
              <w:top w:val="single" w:sz="2" w:space="0" w:color="000000"/>
              <w:left w:val="single" w:sz="2" w:space="0" w:color="000000"/>
              <w:bottom w:val="single" w:sz="6" w:space="0" w:color="auto"/>
              <w:right w:val="single" w:sz="2" w:space="0" w:color="000000"/>
            </w:tcBorders>
          </w:tcPr>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p>
        </w:tc>
        <w:tc>
          <w:tcPr>
            <w:tcW w:w="620" w:type="pct"/>
            <w:tcBorders>
              <w:top w:val="single" w:sz="2" w:space="0" w:color="000000"/>
              <w:left w:val="single" w:sz="2" w:space="0" w:color="000000"/>
              <w:bottom w:val="single" w:sz="6" w:space="0" w:color="auto"/>
              <w:right w:val="single" w:sz="2" w:space="0" w:color="000000"/>
            </w:tcBorders>
          </w:tcPr>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p>
        </w:tc>
        <w:tc>
          <w:tcPr>
            <w:tcW w:w="529" w:type="pct"/>
            <w:tcBorders>
              <w:top w:val="single" w:sz="2" w:space="0" w:color="000000"/>
              <w:left w:val="single" w:sz="2" w:space="0" w:color="000000"/>
              <w:bottom w:val="single" w:sz="6" w:space="0" w:color="auto"/>
              <w:right w:val="single" w:sz="2" w:space="0" w:color="000000"/>
            </w:tcBorders>
          </w:tcPr>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p>
        </w:tc>
        <w:tc>
          <w:tcPr>
            <w:tcW w:w="529" w:type="pct"/>
            <w:tcBorders>
              <w:top w:val="single" w:sz="2" w:space="0" w:color="000000"/>
              <w:left w:val="single" w:sz="2" w:space="0" w:color="000000"/>
              <w:bottom w:val="single" w:sz="6" w:space="0" w:color="auto"/>
              <w:right w:val="single" w:sz="2" w:space="0" w:color="000000"/>
            </w:tcBorders>
          </w:tcPr>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p>
        </w:tc>
        <w:tc>
          <w:tcPr>
            <w:tcW w:w="1292" w:type="pct"/>
            <w:tcBorders>
              <w:top w:val="single" w:sz="2" w:space="0" w:color="000000"/>
              <w:left w:val="single" w:sz="2" w:space="0" w:color="000000"/>
              <w:bottom w:val="single" w:sz="6" w:space="0" w:color="auto"/>
              <w:right w:val="single" w:sz="2" w:space="0" w:color="000000"/>
            </w:tcBorders>
          </w:tcPr>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p>
        </w:tc>
      </w:tr>
      <w:tr w:rsidR="003F7FC2" w:rsidRPr="003F7FC2" w:rsidTr="003F7FC2">
        <w:trPr>
          <w:gridAfter w:val="2"/>
          <w:wAfter w:w="365" w:type="pct"/>
          <w:trHeight w:val="285"/>
          <w:jc w:val="center"/>
        </w:trPr>
        <w:tc>
          <w:tcPr>
            <w:tcW w:w="222" w:type="pct"/>
            <w:vMerge w:val="restart"/>
            <w:tcBorders>
              <w:top w:val="single" w:sz="6" w:space="0" w:color="auto"/>
              <w:left w:val="single" w:sz="6" w:space="0" w:color="auto"/>
              <w:bottom w:val="single" w:sz="4"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п/п</w:t>
            </w:r>
          </w:p>
        </w:tc>
        <w:tc>
          <w:tcPr>
            <w:tcW w:w="533" w:type="pct"/>
            <w:vMerge w:val="restart"/>
            <w:tcBorders>
              <w:top w:val="single" w:sz="6" w:space="0" w:color="auto"/>
              <w:left w:val="single" w:sz="6" w:space="0" w:color="auto"/>
              <w:bottom w:val="single" w:sz="4"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Статус</w:t>
            </w:r>
          </w:p>
        </w:tc>
        <w:tc>
          <w:tcPr>
            <w:tcW w:w="909" w:type="pct"/>
            <w:vMerge w:val="restart"/>
            <w:tcBorders>
              <w:top w:val="single" w:sz="6" w:space="0" w:color="auto"/>
              <w:left w:val="single" w:sz="6" w:space="0" w:color="auto"/>
              <w:bottom w:val="single" w:sz="4" w:space="0" w:color="auto"/>
              <w:right w:val="single" w:sz="6" w:space="0" w:color="auto"/>
            </w:tcBorders>
            <w:hideMark/>
          </w:tcPr>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Наименование государственной программы, подпрограммы, основного мероприятия, мероприятия</w:t>
            </w:r>
          </w:p>
        </w:tc>
        <w:tc>
          <w:tcPr>
            <w:tcW w:w="620" w:type="pct"/>
            <w:vMerge w:val="restart"/>
            <w:tcBorders>
              <w:top w:val="single" w:sz="6" w:space="0" w:color="auto"/>
              <w:left w:val="single" w:sz="6" w:space="0" w:color="auto"/>
              <w:bottom w:val="single" w:sz="4" w:space="0" w:color="auto"/>
              <w:right w:val="single" w:sz="6" w:space="0" w:color="auto"/>
            </w:tcBorders>
            <w:shd w:val="solid" w:color="FFFFFF" w:fill="auto"/>
            <w:hideMark/>
          </w:tcPr>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Исполнитель мероприятия (орган исполнительной власти, иной главный распорядитель средств районного бюджета), Ф.И.О., должность исполнителя)</w:t>
            </w:r>
          </w:p>
        </w:tc>
        <w:tc>
          <w:tcPr>
            <w:tcW w:w="1058" w:type="pct"/>
            <w:gridSpan w:val="2"/>
            <w:tcBorders>
              <w:top w:val="single" w:sz="6" w:space="0" w:color="auto"/>
              <w:left w:val="single" w:sz="6" w:space="0" w:color="auto"/>
              <w:bottom w:val="single" w:sz="4" w:space="0" w:color="auto"/>
              <w:right w:val="single" w:sz="4" w:space="0" w:color="auto"/>
            </w:tcBorders>
            <w:shd w:val="solid" w:color="FFFFFF" w:fill="auto"/>
            <w:hideMark/>
          </w:tcPr>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Срок</w:t>
            </w:r>
          </w:p>
        </w:tc>
        <w:tc>
          <w:tcPr>
            <w:tcW w:w="1292" w:type="pct"/>
            <w:vMerge w:val="restart"/>
            <w:tcBorders>
              <w:top w:val="single" w:sz="6" w:space="0" w:color="auto"/>
              <w:left w:val="single" w:sz="4" w:space="0" w:color="auto"/>
              <w:bottom w:val="single" w:sz="6" w:space="0" w:color="auto"/>
              <w:right w:val="single" w:sz="6" w:space="0" w:color="auto"/>
            </w:tcBorders>
            <w:shd w:val="solid" w:color="FFFFFF" w:fill="auto"/>
            <w:hideMark/>
          </w:tcPr>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Ожидаемый непосредственный результат (краткое описание) от реализации подпрограммы, основного мероприятия, мероприятия в очередном финансовом году</w:t>
            </w:r>
          </w:p>
        </w:tc>
      </w:tr>
      <w:tr w:rsidR="003F7FC2" w:rsidRPr="003F7FC2" w:rsidTr="003F7FC2">
        <w:trPr>
          <w:gridAfter w:val="2"/>
          <w:wAfter w:w="365" w:type="pct"/>
          <w:trHeight w:val="2980"/>
          <w:jc w:val="center"/>
        </w:trPr>
        <w:tc>
          <w:tcPr>
            <w:tcW w:w="0" w:type="auto"/>
            <w:vMerge/>
            <w:tcBorders>
              <w:top w:val="single" w:sz="6" w:space="0" w:color="auto"/>
              <w:left w:val="single" w:sz="6" w:space="0" w:color="auto"/>
              <w:bottom w:val="single" w:sz="4" w:space="0" w:color="auto"/>
              <w:right w:val="single" w:sz="6" w:space="0" w:color="auto"/>
            </w:tcBorders>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529" w:type="pct"/>
            <w:tcBorders>
              <w:top w:val="single" w:sz="4" w:space="0" w:color="auto"/>
              <w:left w:val="single" w:sz="6" w:space="0" w:color="auto"/>
              <w:bottom w:val="single" w:sz="6" w:space="0" w:color="auto"/>
              <w:right w:val="single" w:sz="4" w:space="0" w:color="auto"/>
            </w:tcBorders>
            <w:shd w:val="solid" w:color="FFFFFF" w:fill="auto"/>
            <w:hideMark/>
          </w:tcPr>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начала реализации мероприятия в очередном финансовом году</w:t>
            </w:r>
          </w:p>
        </w:tc>
        <w:tc>
          <w:tcPr>
            <w:tcW w:w="529" w:type="pct"/>
            <w:tcBorders>
              <w:top w:val="single" w:sz="4" w:space="0" w:color="auto"/>
              <w:left w:val="single" w:sz="4" w:space="0" w:color="auto"/>
              <w:bottom w:val="single" w:sz="6" w:space="0" w:color="auto"/>
              <w:right w:val="single" w:sz="4" w:space="0" w:color="auto"/>
            </w:tcBorders>
            <w:shd w:val="solid" w:color="FFFFFF" w:fill="auto"/>
            <w:hideMark/>
          </w:tcPr>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окончания реализации мероприятия в очередном финансовом году</w:t>
            </w: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r>
      <w:tr w:rsidR="003F7FC2" w:rsidRPr="003F7FC2" w:rsidTr="003F7FC2">
        <w:trPr>
          <w:gridAfter w:val="2"/>
          <w:wAfter w:w="365" w:type="pct"/>
          <w:trHeight w:val="262"/>
          <w:jc w:val="center"/>
        </w:trPr>
        <w:tc>
          <w:tcPr>
            <w:tcW w:w="222" w:type="pct"/>
            <w:tcBorders>
              <w:top w:val="single" w:sz="6" w:space="0" w:color="auto"/>
              <w:left w:val="single" w:sz="6" w:space="0" w:color="auto"/>
              <w:bottom w:val="single" w:sz="6" w:space="0" w:color="auto"/>
              <w:right w:val="single" w:sz="6" w:space="0" w:color="auto"/>
            </w:tcBorders>
            <w:shd w:val="solid" w:color="FFFFFF" w:fill="auto"/>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w:t>
            </w:r>
          </w:p>
        </w:tc>
        <w:tc>
          <w:tcPr>
            <w:tcW w:w="533" w:type="pct"/>
            <w:tcBorders>
              <w:top w:val="single" w:sz="6" w:space="0" w:color="auto"/>
              <w:left w:val="single" w:sz="6" w:space="0" w:color="auto"/>
              <w:bottom w:val="single" w:sz="6" w:space="0" w:color="auto"/>
              <w:right w:val="single" w:sz="6" w:space="0" w:color="auto"/>
            </w:tcBorders>
            <w:shd w:val="solid" w:color="FFFFFF" w:fill="auto"/>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w:t>
            </w:r>
          </w:p>
        </w:tc>
        <w:tc>
          <w:tcPr>
            <w:tcW w:w="909" w:type="pct"/>
            <w:tcBorders>
              <w:top w:val="single" w:sz="6" w:space="0" w:color="auto"/>
              <w:left w:val="single" w:sz="6" w:space="0" w:color="auto"/>
              <w:bottom w:val="single" w:sz="6" w:space="0" w:color="auto"/>
              <w:right w:val="single" w:sz="6" w:space="0" w:color="auto"/>
            </w:tcBorders>
            <w:shd w:val="solid" w:color="FFFFFF" w:fill="auto"/>
            <w:hideMark/>
          </w:tcPr>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w:t>
            </w:r>
          </w:p>
        </w:tc>
        <w:tc>
          <w:tcPr>
            <w:tcW w:w="620" w:type="pct"/>
            <w:tcBorders>
              <w:top w:val="single" w:sz="6" w:space="0" w:color="auto"/>
              <w:left w:val="single" w:sz="6" w:space="0" w:color="auto"/>
              <w:bottom w:val="single" w:sz="6" w:space="0" w:color="auto"/>
              <w:right w:val="single" w:sz="6" w:space="0" w:color="auto"/>
            </w:tcBorders>
            <w:shd w:val="solid" w:color="FFFFFF" w:fill="auto"/>
            <w:hideMark/>
          </w:tcPr>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w:t>
            </w:r>
          </w:p>
        </w:tc>
        <w:tc>
          <w:tcPr>
            <w:tcW w:w="529" w:type="pct"/>
            <w:tcBorders>
              <w:top w:val="single" w:sz="6" w:space="0" w:color="auto"/>
              <w:left w:val="single" w:sz="6" w:space="0" w:color="auto"/>
              <w:bottom w:val="single" w:sz="6" w:space="0" w:color="auto"/>
              <w:right w:val="single" w:sz="6" w:space="0" w:color="auto"/>
            </w:tcBorders>
            <w:shd w:val="solid" w:color="FFFFFF" w:fill="auto"/>
            <w:hideMark/>
          </w:tcPr>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w:t>
            </w:r>
          </w:p>
        </w:tc>
        <w:tc>
          <w:tcPr>
            <w:tcW w:w="529" w:type="pct"/>
            <w:tcBorders>
              <w:top w:val="single" w:sz="6" w:space="0" w:color="auto"/>
              <w:left w:val="single" w:sz="6" w:space="0" w:color="auto"/>
              <w:bottom w:val="single" w:sz="6" w:space="0" w:color="auto"/>
              <w:right w:val="single" w:sz="6" w:space="0" w:color="auto"/>
            </w:tcBorders>
            <w:shd w:val="solid" w:color="FFFFFF" w:fill="auto"/>
            <w:hideMark/>
          </w:tcPr>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6</w:t>
            </w:r>
          </w:p>
        </w:tc>
        <w:tc>
          <w:tcPr>
            <w:tcW w:w="1292" w:type="pct"/>
            <w:tcBorders>
              <w:top w:val="single" w:sz="6" w:space="0" w:color="auto"/>
              <w:left w:val="single" w:sz="6" w:space="0" w:color="auto"/>
              <w:bottom w:val="single" w:sz="6" w:space="0" w:color="auto"/>
              <w:right w:val="single" w:sz="6" w:space="0" w:color="auto"/>
            </w:tcBorders>
            <w:shd w:val="solid" w:color="FFFFFF" w:fill="auto"/>
            <w:hideMark/>
          </w:tcPr>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w:t>
            </w:r>
          </w:p>
        </w:tc>
      </w:tr>
      <w:tr w:rsidR="003F7FC2" w:rsidRPr="003F7FC2" w:rsidTr="003F7FC2">
        <w:trPr>
          <w:gridAfter w:val="2"/>
          <w:wAfter w:w="365" w:type="pct"/>
          <w:trHeight w:val="1610"/>
          <w:jc w:val="center"/>
        </w:trPr>
        <w:tc>
          <w:tcPr>
            <w:tcW w:w="22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val="en-US" w:eastAsia="ru-RU"/>
              </w:rPr>
            </w:pPr>
            <w:r w:rsidRPr="003F7FC2">
              <w:rPr>
                <w:rFonts w:ascii="Times New Roman" w:eastAsia="Times New Roman" w:hAnsi="Times New Roman" w:cs="Times New Roman"/>
                <w:sz w:val="24"/>
                <w:szCs w:val="24"/>
                <w:lang w:val="en-US" w:eastAsia="ru-RU"/>
              </w:rPr>
              <w:t>I</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Муниципальная подпрограмма Богучаркого района</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Управление финансами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529"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29" w:type="pct"/>
            <w:tcBorders>
              <w:top w:val="single" w:sz="6" w:space="0" w:color="auto"/>
              <w:left w:val="single" w:sz="6" w:space="0" w:color="auto"/>
              <w:bottom w:val="single" w:sz="6" w:space="0" w:color="auto"/>
              <w:right w:val="single" w:sz="6" w:space="0" w:color="auto"/>
            </w:tcBorders>
            <w:shd w:val="solid" w:color="FFFFFF" w:fill="auto"/>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292" w:type="pct"/>
            <w:tcBorders>
              <w:top w:val="single" w:sz="6" w:space="0" w:color="auto"/>
              <w:left w:val="single" w:sz="6" w:space="0" w:color="auto"/>
              <w:bottom w:val="single" w:sz="6" w:space="0" w:color="auto"/>
              <w:right w:val="single" w:sz="6" w:space="0" w:color="auto"/>
            </w:tcBorders>
            <w:shd w:val="solid" w:color="FFFFFF" w:fill="auto"/>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r w:rsidR="003F7FC2" w:rsidRPr="003F7FC2" w:rsidTr="003F7FC2">
        <w:trPr>
          <w:gridAfter w:val="2"/>
          <w:wAfter w:w="365" w:type="pct"/>
          <w:trHeight w:val="1858"/>
          <w:jc w:val="center"/>
        </w:trPr>
        <w:tc>
          <w:tcPr>
            <w:tcW w:w="22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1</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Управление муниципальным долгом Богучарского района</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Специалист финансового отдела: Дехтярева И.А.</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Обеспечение приемлемого и экономически обоснованного объема и структуры муниципального долга района</w:t>
            </w:r>
          </w:p>
        </w:tc>
      </w:tr>
      <w:tr w:rsidR="003F7FC2" w:rsidRPr="003F7FC2" w:rsidTr="003F7FC2">
        <w:trPr>
          <w:gridAfter w:val="2"/>
          <w:wAfter w:w="365" w:type="pct"/>
          <w:trHeight w:val="1858"/>
          <w:jc w:val="center"/>
        </w:trPr>
        <w:tc>
          <w:tcPr>
            <w:tcW w:w="22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1.1</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Осуществление управления муниципальным долгом Богучарского района и его обслуживания</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Специалисты финансового отдела: Бровкина Н.А., Дехтярева И.А.</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Поддержание муниципального долга на экономически безопасном уровне для районного бюджета, исключение долговых рисков</w:t>
            </w:r>
          </w:p>
        </w:tc>
      </w:tr>
      <w:tr w:rsidR="003F7FC2" w:rsidRPr="003F7FC2" w:rsidTr="003F7FC2">
        <w:trPr>
          <w:gridAfter w:val="2"/>
          <w:wAfter w:w="365" w:type="pct"/>
          <w:trHeight w:val="1858"/>
          <w:jc w:val="center"/>
        </w:trPr>
        <w:tc>
          <w:tcPr>
            <w:tcW w:w="22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1.2</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Ведение муниципальной долговой книги Богучарского района</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Специалист финансового отдела: Дехтярева И.А.</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Регистрация и учет муниципального долга Богучарского района в муниципальной долговой книге Богучарского района</w:t>
            </w:r>
          </w:p>
        </w:tc>
      </w:tr>
      <w:tr w:rsidR="003F7FC2" w:rsidRPr="003F7FC2" w:rsidTr="003F7FC2">
        <w:trPr>
          <w:gridAfter w:val="2"/>
          <w:wAfter w:w="365" w:type="pct"/>
          <w:trHeight w:val="1858"/>
          <w:jc w:val="center"/>
        </w:trPr>
        <w:tc>
          <w:tcPr>
            <w:tcW w:w="22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Выравнивание бюджетной обеспеченности поселений</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Специалисты финансового отдела: Донцова Н.Н.</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Кутепова В.А.</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Создание условий для устойчивого исполнения бюджетов поселений в результате обеспечения минимально гарантированного уровня бюджетной обеспеченности поселений</w:t>
            </w:r>
          </w:p>
        </w:tc>
      </w:tr>
      <w:tr w:rsidR="003F7FC2" w:rsidRPr="003F7FC2" w:rsidTr="003F7FC2">
        <w:trPr>
          <w:gridAfter w:val="2"/>
          <w:wAfter w:w="365" w:type="pct"/>
          <w:trHeight w:val="1858"/>
          <w:jc w:val="center"/>
        </w:trPr>
        <w:tc>
          <w:tcPr>
            <w:tcW w:w="22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2.1</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Распределение средств районного бюджета, направляемых на выравнивание бюджетной обеспеченности поселений</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Специалист финансового отдела: Бровкина Н.А., Коцкая О.А.</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Сентябрь</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Обеспечение единого подхода ко всем поселениям района при предоставлении дотаций на выравнивание бюджетной обеспеченности поселений</w:t>
            </w:r>
          </w:p>
        </w:tc>
      </w:tr>
      <w:tr w:rsidR="003F7FC2" w:rsidRPr="003F7FC2" w:rsidTr="003F7FC2">
        <w:trPr>
          <w:gridAfter w:val="2"/>
          <w:wAfter w:w="365" w:type="pct"/>
          <w:trHeight w:val="988"/>
          <w:jc w:val="center"/>
        </w:trPr>
        <w:tc>
          <w:tcPr>
            <w:tcW w:w="22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Поддержка мер по обеспечению сбалансированности бюджетов поселений</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Специалист финансового отдела: Бровкина Н.А., Коцкая О.А.</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Обеспечение сбалансированности бюджетов поселений</w:t>
            </w:r>
          </w:p>
        </w:tc>
      </w:tr>
      <w:tr w:rsidR="003F7FC2" w:rsidRPr="003F7FC2" w:rsidTr="003F7FC2">
        <w:trPr>
          <w:gridAfter w:val="2"/>
          <w:wAfter w:w="365" w:type="pct"/>
          <w:trHeight w:val="1858"/>
          <w:jc w:val="center"/>
        </w:trPr>
        <w:tc>
          <w:tcPr>
            <w:tcW w:w="22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3.1</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Разработка проекта нормативного правового акта об утверждении порядка предоставления и распределения иных межбюджетных трансфертов на поддержку мер по обеспечению сбалансированности бюджетов поселений</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Специалист финансового отдела: Бровкина Н.А., Коцкая О.А.</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Ноябрь</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Нормативно-правовое обеспечение предоставления иных межбюджетных трансфертов</w:t>
            </w:r>
          </w:p>
        </w:tc>
      </w:tr>
      <w:tr w:rsidR="003F7FC2" w:rsidRPr="003F7FC2" w:rsidTr="003F7FC2">
        <w:trPr>
          <w:gridAfter w:val="2"/>
          <w:wAfter w:w="365" w:type="pct"/>
          <w:trHeight w:val="1858"/>
          <w:jc w:val="center"/>
        </w:trPr>
        <w:tc>
          <w:tcPr>
            <w:tcW w:w="22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3.2</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Предоставление иных межбюджетных трансфертов на поддержку мер по обеспечению сбалансированности бюджетов поселений</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Специалисты финансового отдела: Ганзюкова Е.Ю., Матвиенко М.Н.</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 мере необходимости</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 мере необходимости</w:t>
            </w:r>
          </w:p>
        </w:tc>
        <w:tc>
          <w:tcPr>
            <w:tcW w:w="129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Финансовое обеспечение исполнения расходных обязательств поселений</w:t>
            </w:r>
          </w:p>
        </w:tc>
      </w:tr>
      <w:tr w:rsidR="003F7FC2" w:rsidRPr="003F7FC2" w:rsidTr="003F7FC2">
        <w:trPr>
          <w:gridAfter w:val="2"/>
          <w:wAfter w:w="365" w:type="pct"/>
          <w:trHeight w:val="1858"/>
          <w:jc w:val="center"/>
        </w:trPr>
        <w:tc>
          <w:tcPr>
            <w:tcW w:w="22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3.3</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Проведение экспертизы представленных администрациями поселений проектов решений и иных документов и материалов, необходимых для подготовки проектов местного бюджета на очередной финансовый год и плановый период</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Специалисты финансового отдела: Бровкина Н.А., Кутепова В.А., Донцова Н.А., Коцкая О.А.</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течение 15 рабочих дней со дня поступления от администраций поселений проектов решений и иных документов и материалов</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течение 15 рабочих дней со дня поступления от администраций поселений проектов решений и иных документов и материалов</w:t>
            </w:r>
          </w:p>
        </w:tc>
        <w:tc>
          <w:tcPr>
            <w:tcW w:w="129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Анализ представленных администрациями поселений документов и материалов, необходимых для подготовки проекта бюджета</w:t>
            </w:r>
          </w:p>
        </w:tc>
      </w:tr>
      <w:tr w:rsidR="003F7FC2" w:rsidRPr="003F7FC2" w:rsidTr="003F7FC2">
        <w:trPr>
          <w:gridAfter w:val="2"/>
          <w:wAfter w:w="365" w:type="pct"/>
          <w:trHeight w:val="1858"/>
          <w:jc w:val="center"/>
        </w:trPr>
        <w:tc>
          <w:tcPr>
            <w:tcW w:w="22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Финансовое обеспечение деятельности финансового отдела администрации Богучарского района</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Специалисты финансового отдела: Сарычева О.В., Дихнова В.А., Ганзюкова Е.Ю.</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Осуществление финансирования расходов финансового отдела, обеспечивающих его функционирование</w:t>
            </w:r>
          </w:p>
        </w:tc>
      </w:tr>
      <w:tr w:rsidR="003F7FC2" w:rsidRPr="003F7FC2" w:rsidTr="003F7FC2">
        <w:trPr>
          <w:trHeight w:val="1858"/>
          <w:jc w:val="center"/>
        </w:trPr>
        <w:tc>
          <w:tcPr>
            <w:tcW w:w="22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4.1</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Планирование сметы расходов финансового отдела на очередной финансовый год, плана закупок товаров и услуг, плана графика</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Специалисты финансового отдела: Сарычева О.В.</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Составление корректной сметы расходов, Эффективное проведение закупочных процедур в соответствии с законодательством</w:t>
            </w:r>
          </w:p>
        </w:tc>
        <w:tc>
          <w:tcPr>
            <w:tcW w:w="365" w:type="pct"/>
            <w:gridSpan w:val="2"/>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r w:rsidR="003F7FC2" w:rsidRPr="003F7FC2" w:rsidTr="003F7FC2">
        <w:trPr>
          <w:gridAfter w:val="2"/>
          <w:wAfter w:w="365" w:type="pct"/>
          <w:trHeight w:val="1858"/>
          <w:jc w:val="center"/>
        </w:trPr>
        <w:tc>
          <w:tcPr>
            <w:tcW w:w="22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4.2</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Подготовка документации на оплату расходов, обеспечивающих функционирование финансового отдела</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Специалисты финансового отдела: Сарычева О.В.</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Своевременная выплата заработной платы и оплата счетов на приобретение товаров, работ, услуг</w:t>
            </w:r>
          </w:p>
        </w:tc>
      </w:tr>
      <w:tr w:rsidR="003F7FC2" w:rsidRPr="003F7FC2" w:rsidTr="003F7FC2">
        <w:trPr>
          <w:gridAfter w:val="2"/>
          <w:wAfter w:w="365" w:type="pct"/>
          <w:trHeight w:val="1858"/>
          <w:jc w:val="center"/>
        </w:trPr>
        <w:tc>
          <w:tcPr>
            <w:tcW w:w="22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Финансовое обеспечение выполнения других расходных обязательств финансовым отделом администрации Богучарского района</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Специалисты финансового отдела: Бровкина Н.А., Донцова Н.Н.</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Осуществление финансирования расходов финансового отдела, обеспечивающих выполнение других расходных обязательств</w:t>
            </w:r>
          </w:p>
        </w:tc>
      </w:tr>
      <w:tr w:rsidR="003F7FC2" w:rsidRPr="003F7FC2" w:rsidTr="003F7FC2">
        <w:trPr>
          <w:gridAfter w:val="2"/>
          <w:wAfter w:w="365" w:type="pct"/>
          <w:trHeight w:val="894"/>
          <w:jc w:val="center"/>
        </w:trPr>
        <w:tc>
          <w:tcPr>
            <w:tcW w:w="22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5.1.</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Подготовка проектов изменений в нормативные правовые акты Богучарского района, регулирующие бюджетные правоотношения (включая решение Совета Богучарского района о бюджетном процессе в Богучарском районе) с учетом совершенствования бюджетного законодатель</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Специалисты финансового отдела: Бровкина Н.Н., Кутепова В.А. Донцова Н.Н., Дехтярева И.А.</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Соответствие нормативных правовых актов Богучарского района, регулирующих бюджетные правоотношения, требованиям бюджетного законодательства Российской Федерации</w:t>
            </w:r>
          </w:p>
        </w:tc>
      </w:tr>
      <w:tr w:rsidR="003F7FC2" w:rsidRPr="003F7FC2" w:rsidTr="003F7FC2">
        <w:trPr>
          <w:gridAfter w:val="2"/>
          <w:wAfter w:w="365" w:type="pct"/>
          <w:trHeight w:val="2093"/>
          <w:jc w:val="center"/>
        </w:trPr>
        <w:tc>
          <w:tcPr>
            <w:tcW w:w="22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5.2</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Составление проекта районного бюджета на очередной финансовый год и плановый период</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Специалисты финансового отдела: Бровкина Н.А., Кутепова В.А., Донцова Н.Н., Дихнова В.А.</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Октябрь</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Обеспечение принятия в установленные сроки районного бюджета на очередной финансовый год и плановый период, соответствующего требованиям бюджетного законодательства</w:t>
            </w:r>
          </w:p>
        </w:tc>
      </w:tr>
      <w:tr w:rsidR="003F7FC2" w:rsidRPr="003F7FC2" w:rsidTr="003F7FC2">
        <w:trPr>
          <w:gridAfter w:val="2"/>
          <w:wAfter w:w="365" w:type="pct"/>
          <w:trHeight w:val="988"/>
          <w:jc w:val="center"/>
        </w:trPr>
        <w:tc>
          <w:tcPr>
            <w:tcW w:w="22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5.3</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Составление реестра расходных обязательств Богучарского района, свода реестров расходных обязательств поселений, входящих в состав Богучарского района, и их направление в департамент финансово-бюджетной политики Воронежской области</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Специалисты финансового отдела: Донцова Н.Н., Дихнова В.А. Дехтярева И.А., Коцкая О.А.</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Февраль</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Июнь</w:t>
            </w:r>
          </w:p>
        </w:tc>
        <w:tc>
          <w:tcPr>
            <w:tcW w:w="1292"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Ведение среднесрочного финансового планирования,</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улучшение качества прогнозирования основных бюджетных параметров на средне – и долгосрочную перспективу</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r w:rsidR="003F7FC2" w:rsidRPr="003F7FC2" w:rsidTr="003F7FC2">
        <w:trPr>
          <w:gridAfter w:val="2"/>
          <w:wAfter w:w="365" w:type="pct"/>
          <w:trHeight w:val="2972"/>
          <w:jc w:val="center"/>
        </w:trPr>
        <w:tc>
          <w:tcPr>
            <w:tcW w:w="22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5.4</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Организация исполнения районного бюджета и формирование бюджетной отчетности</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Специалисты финансового отдела: Бровкина Н.А., Кутепова В.А., Дехтярева И.А., Донцова Н.Н., Дихнова В.А.</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Ежегодно</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Ежегодно</w:t>
            </w:r>
          </w:p>
        </w:tc>
        <w:tc>
          <w:tcPr>
            <w:tcW w:w="1292"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Обеспечение надежного, качественного и своевременного кассового исполнения районного бюджета.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Утверждение Совета народных депутатов годового отчета об исполнении областного бюджета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r w:rsidR="003F7FC2" w:rsidRPr="003F7FC2" w:rsidTr="003F7FC2">
        <w:trPr>
          <w:gridAfter w:val="2"/>
          <w:wAfter w:w="365" w:type="pct"/>
          <w:trHeight w:val="694"/>
          <w:jc w:val="center"/>
        </w:trPr>
        <w:tc>
          <w:tcPr>
            <w:tcW w:w="22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5.5</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Открытие и ведение лицевых счетов для учета операций по исполнению бюджета за счет собственных средств, </w:t>
            </w:r>
            <w:proofErr w:type="gramStart"/>
            <w:r w:rsidRPr="003F7FC2">
              <w:rPr>
                <w:rFonts w:ascii="Times New Roman" w:eastAsia="Times New Roman" w:hAnsi="Times New Roman" w:cs="Times New Roman"/>
                <w:sz w:val="24"/>
                <w:szCs w:val="24"/>
                <w:lang w:eastAsia="ru-RU"/>
              </w:rPr>
              <w:t>средств</w:t>
            </w:r>
            <w:proofErr w:type="gramEnd"/>
            <w:r w:rsidRPr="003F7FC2">
              <w:rPr>
                <w:rFonts w:ascii="Times New Roman" w:eastAsia="Times New Roman" w:hAnsi="Times New Roman" w:cs="Times New Roman"/>
                <w:sz w:val="24"/>
                <w:szCs w:val="24"/>
                <w:lang w:eastAsia="ru-RU"/>
              </w:rPr>
              <w:t xml:space="preserve"> получаемых из областного бюджета и средств, получаемых от предпринимательской и иной приносящей доход деятельности</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Специалисты финансового отдела: Дехтярева И.А., Матвиенко М.Н., Ганзюкова Е.Ю.</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Подготовка извещений об открытии (закрытии, переоформлении) лицевых счетов.</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Отражение на лицевых счетах соответствующих операций</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r w:rsidR="003F7FC2" w:rsidRPr="003F7FC2" w:rsidTr="003F7FC2">
        <w:trPr>
          <w:gridAfter w:val="2"/>
          <w:wAfter w:w="365" w:type="pct"/>
          <w:trHeight w:val="846"/>
          <w:jc w:val="center"/>
        </w:trPr>
        <w:tc>
          <w:tcPr>
            <w:tcW w:w="22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5.6</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Обеспечение внутреннего муниципального финансового контроля</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Специалисты финансового отдела: Садовая А.А.</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Эффективная организация внутреннего муниципального финансового контроля, осуществляемого в соответствии с Бюджетным кодексом Российской Федерации, повышение эффективности </w:t>
            </w:r>
            <w:r w:rsidRPr="003F7FC2">
              <w:rPr>
                <w:rFonts w:ascii="Times New Roman" w:eastAsia="Times New Roman" w:hAnsi="Times New Roman" w:cs="Times New Roman"/>
                <w:sz w:val="24"/>
                <w:szCs w:val="24"/>
                <w:lang w:eastAsia="ru-RU"/>
              </w:rPr>
              <w:lastRenderedPageBreak/>
              <w:t xml:space="preserve">использования средств районного бюджета </w:t>
            </w:r>
          </w:p>
        </w:tc>
      </w:tr>
      <w:tr w:rsidR="003F7FC2" w:rsidRPr="003F7FC2" w:rsidTr="003F7FC2">
        <w:trPr>
          <w:gridAfter w:val="2"/>
          <w:wAfter w:w="365" w:type="pct"/>
          <w:trHeight w:val="1819"/>
          <w:jc w:val="center"/>
        </w:trPr>
        <w:tc>
          <w:tcPr>
            <w:tcW w:w="22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5.7</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Осуществление проверки платежных и иных документов, представленных главными распорядителями средств районного бюджета для оплаты соответствующих денежных обязательств</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Специалисты финансового отдела: Ганзюкова Е.Ю., Матвиенко М.Н.</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Обеспечение предварительного финансового контроля</w:t>
            </w:r>
          </w:p>
        </w:tc>
      </w:tr>
      <w:tr w:rsidR="003F7FC2" w:rsidRPr="003F7FC2" w:rsidTr="003F7FC2">
        <w:trPr>
          <w:gridAfter w:val="2"/>
          <w:wAfter w:w="365" w:type="pct"/>
          <w:trHeight w:val="279"/>
          <w:jc w:val="center"/>
        </w:trPr>
        <w:tc>
          <w:tcPr>
            <w:tcW w:w="22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5.8</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Обеспечение доступности информации о бюджетном процессе в Богучарском районе</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Специалисты финансового отдела: Донцова Н.Н. </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Обеспечение открытости и прозрачности бюджетного процесса в Богучарском районе и деятельности финансового отдела администрации Богучарского муниципального района</w:t>
            </w:r>
          </w:p>
        </w:tc>
      </w:tr>
      <w:tr w:rsidR="003F7FC2" w:rsidRPr="003F7FC2" w:rsidTr="003F7FC2">
        <w:trPr>
          <w:gridAfter w:val="2"/>
          <w:wAfter w:w="365" w:type="pct"/>
          <w:trHeight w:val="1570"/>
          <w:jc w:val="center"/>
        </w:trPr>
        <w:tc>
          <w:tcPr>
            <w:tcW w:w="22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5.9</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Финансовое обеспечение выполнения других расходных обязательств Богучарского района финансовым отделом администрации Богучарского района</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Специалисты финансового отдела: Бровкина Н.А., Донцова Н.Н.</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Осуществление финансирования расходов финансового отдела, обеспечивающих выполнение других расходных обязательств</w:t>
            </w:r>
          </w:p>
        </w:tc>
      </w:tr>
      <w:tr w:rsidR="003F7FC2" w:rsidRPr="003F7FC2" w:rsidTr="003F7FC2">
        <w:trPr>
          <w:gridAfter w:val="2"/>
          <w:wAfter w:w="365" w:type="pct"/>
          <w:trHeight w:val="1570"/>
          <w:jc w:val="center"/>
        </w:trPr>
        <w:tc>
          <w:tcPr>
            <w:tcW w:w="22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val="en-US" w:eastAsia="ru-RU"/>
              </w:rPr>
            </w:pPr>
            <w:r w:rsidRPr="003F7FC2">
              <w:rPr>
                <w:rFonts w:ascii="Times New Roman" w:eastAsia="Times New Roman" w:hAnsi="Times New Roman" w:cs="Times New Roman"/>
                <w:sz w:val="24"/>
                <w:szCs w:val="24"/>
                <w:lang w:val="en-US" w:eastAsia="ru-RU"/>
              </w:rPr>
              <w:lastRenderedPageBreak/>
              <w:t>II</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Муниципальная подпрограмма Богучарского района</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Обеспечение деятельности органов местного самоуправления Богучарского муниципального района </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Совет народных депутатов Богучарского муниципального района, администрация Богучарского муниципального района Воронежской области</w:t>
            </w:r>
          </w:p>
        </w:tc>
        <w:tc>
          <w:tcPr>
            <w:tcW w:w="529"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highlight w:val="green"/>
                <w:lang w:eastAsia="ru-RU"/>
              </w:rPr>
            </w:pPr>
          </w:p>
        </w:tc>
        <w:tc>
          <w:tcPr>
            <w:tcW w:w="529"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292"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r w:rsidR="003F7FC2" w:rsidRPr="003F7FC2" w:rsidTr="003F7FC2">
        <w:trPr>
          <w:gridAfter w:val="2"/>
          <w:wAfter w:w="365" w:type="pct"/>
          <w:trHeight w:val="421"/>
          <w:jc w:val="center"/>
        </w:trPr>
        <w:tc>
          <w:tcPr>
            <w:tcW w:w="22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Обеспечение деятельности Совета народных депутатов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Отдел по организационно – правовой работе и информационной безопасности администрации района </w:t>
            </w:r>
          </w:p>
        </w:tc>
        <w:tc>
          <w:tcPr>
            <w:tcW w:w="529"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highlight w:val="green"/>
                <w:lang w:eastAsia="ru-RU"/>
              </w:rPr>
            </w:pPr>
          </w:p>
        </w:tc>
        <w:tc>
          <w:tcPr>
            <w:tcW w:w="529"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292"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r w:rsidR="003F7FC2" w:rsidRPr="003F7FC2" w:rsidTr="003F7FC2">
        <w:trPr>
          <w:gridAfter w:val="2"/>
          <w:wAfter w:w="365" w:type="pct"/>
          <w:trHeight w:val="421"/>
          <w:jc w:val="center"/>
        </w:trPr>
        <w:tc>
          <w:tcPr>
            <w:tcW w:w="22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1.1</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Подготовка проектов нормативных правовых актов Совета народных депутатов Богучарского муниципального района в соответствии с Регламентом Совета народных депутатов района</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Отдел по организационно – правовой работе и информационной безопасности администрации района</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highlight w:val="green"/>
                <w:lang w:eastAsia="ru-RU"/>
              </w:rPr>
            </w:pPr>
            <w:r w:rsidRPr="003F7FC2">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r w:rsidR="003F7FC2" w:rsidRPr="003F7FC2" w:rsidTr="003F7FC2">
        <w:trPr>
          <w:gridAfter w:val="2"/>
          <w:wAfter w:w="365" w:type="pct"/>
          <w:trHeight w:val="1570"/>
          <w:jc w:val="center"/>
        </w:trPr>
        <w:tc>
          <w:tcPr>
            <w:tcW w:w="22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1.2</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Обсуждение проектов на заседании постоянных комиссий Совета народных депутатов района и вынесение их на заседание Совета народных депутатов района</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Отдел по организационно – правовой работе и информационной безопасности администрации района</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Февраль, май, август, ноябрь, декабрь</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Февраль, май, август, ноябрь, декабрь</w:t>
            </w:r>
          </w:p>
        </w:tc>
        <w:tc>
          <w:tcPr>
            <w:tcW w:w="129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Принятие нормативных правовых актов Совета народных депутатов района, соответствующих действующему законодательству</w:t>
            </w:r>
          </w:p>
        </w:tc>
      </w:tr>
      <w:tr w:rsidR="003F7FC2" w:rsidRPr="003F7FC2" w:rsidTr="003F7FC2">
        <w:trPr>
          <w:gridAfter w:val="2"/>
          <w:wAfter w:w="365" w:type="pct"/>
          <w:trHeight w:val="1570"/>
          <w:jc w:val="center"/>
        </w:trPr>
        <w:tc>
          <w:tcPr>
            <w:tcW w:w="22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1.3</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Обеспечение деятельности Ревизионной комиссии </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Ревизионная комиссия района</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В соответствии с планом, утвержденным Советом народных депутатов района </w:t>
            </w:r>
          </w:p>
        </w:tc>
        <w:tc>
          <w:tcPr>
            <w:tcW w:w="529"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29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Проверка деятельности бюджетных организаций на предмет выявления неэффективного и нецелевого использования бюджетных средств, неэффективного использования муниципального имущества</w:t>
            </w:r>
          </w:p>
        </w:tc>
      </w:tr>
      <w:tr w:rsidR="003F7FC2" w:rsidRPr="003F7FC2" w:rsidTr="003F7FC2">
        <w:trPr>
          <w:gridAfter w:val="2"/>
          <w:wAfter w:w="365" w:type="pct"/>
          <w:trHeight w:val="1570"/>
          <w:jc w:val="center"/>
        </w:trPr>
        <w:tc>
          <w:tcPr>
            <w:tcW w:w="22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Обеспечение деятельности администрации Богучарского муниципального района </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Специалисты администрации Богучарского района</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Решение вопросов местного значения муниципального района, связанных с бесперебойным функционированием объектов жизнеобеспечения в течение действия сроков программы </w:t>
            </w:r>
          </w:p>
        </w:tc>
      </w:tr>
      <w:tr w:rsidR="003F7FC2" w:rsidRPr="003F7FC2" w:rsidTr="003F7FC2">
        <w:trPr>
          <w:gridAfter w:val="2"/>
          <w:wAfter w:w="365" w:type="pct"/>
          <w:trHeight w:val="1570"/>
          <w:jc w:val="center"/>
        </w:trPr>
        <w:tc>
          <w:tcPr>
            <w:tcW w:w="22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val="en-US" w:eastAsia="ru-RU"/>
              </w:rPr>
            </w:pPr>
            <w:r w:rsidRPr="003F7FC2">
              <w:rPr>
                <w:rFonts w:ascii="Times New Roman" w:eastAsia="Times New Roman" w:hAnsi="Times New Roman" w:cs="Times New Roman"/>
                <w:sz w:val="24"/>
                <w:szCs w:val="24"/>
                <w:lang w:val="en-US" w:eastAsia="ru-RU"/>
              </w:rPr>
              <w:lastRenderedPageBreak/>
              <w:t>III</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Муниципальная подпрограмма Богучарского района</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Повышение качества предоставляемых государственных и муниципальных услуг в Богучарском муниципальном районе</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Отдел по организационно – правовой работе и информационной безопасности администрации района, структурные подразделения администрации Богучарского муниципального района</w:t>
            </w:r>
          </w:p>
        </w:tc>
        <w:tc>
          <w:tcPr>
            <w:tcW w:w="529"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29"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292"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r w:rsidR="003F7FC2" w:rsidRPr="003F7FC2" w:rsidTr="003F7FC2">
        <w:trPr>
          <w:gridAfter w:val="2"/>
          <w:wAfter w:w="365" w:type="pct"/>
          <w:trHeight w:val="1064"/>
          <w:jc w:val="center"/>
        </w:trPr>
        <w:tc>
          <w:tcPr>
            <w:tcW w:w="22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Повышение качества предоставляемых государственных и муниципальных услуг в Богучарском муниципальном районе </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Отдел по организационно – правовой работе и информационной безопасности администрации района, структурные подразделения администрации Богучарского муниципального района </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Достижение уровня удовлетворенности граждан качеством предоставления государственных и муниципальных услуг – 90%, увеличение доли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до 95%, </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 xml:space="preserve">увеличение доли граждан, использующих механизм получения государственных и муниципальных услуг в электронной форме – 95 %. </w:t>
            </w:r>
          </w:p>
        </w:tc>
      </w:tr>
      <w:tr w:rsidR="003F7FC2" w:rsidRPr="003F7FC2" w:rsidTr="003F7FC2">
        <w:trPr>
          <w:gridAfter w:val="2"/>
          <w:wAfter w:w="365" w:type="pct"/>
          <w:trHeight w:val="2972"/>
          <w:jc w:val="center"/>
        </w:trPr>
        <w:tc>
          <w:tcPr>
            <w:tcW w:w="22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val="en-US" w:eastAsia="ru-RU"/>
              </w:rPr>
            </w:pPr>
            <w:r w:rsidRPr="003F7FC2">
              <w:rPr>
                <w:rFonts w:ascii="Times New Roman" w:eastAsia="Times New Roman" w:hAnsi="Times New Roman" w:cs="Times New Roman"/>
                <w:sz w:val="24"/>
                <w:szCs w:val="24"/>
                <w:lang w:val="en-US" w:eastAsia="ru-RU"/>
              </w:rPr>
              <w:lastRenderedPageBreak/>
              <w:t>IV</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highlight w:val="green"/>
                <w:lang w:eastAsia="ru-RU"/>
              </w:rPr>
            </w:pPr>
            <w:r w:rsidRPr="003F7FC2">
              <w:rPr>
                <w:rFonts w:ascii="Times New Roman" w:eastAsia="Times New Roman" w:hAnsi="Times New Roman" w:cs="Times New Roman"/>
                <w:sz w:val="24"/>
                <w:szCs w:val="24"/>
                <w:lang w:eastAsia="ru-RU"/>
              </w:rPr>
              <w:t>Муниципальная подпрограмма Богучарского района</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highlight w:val="green"/>
                <w:lang w:eastAsia="ru-RU"/>
              </w:rPr>
            </w:pPr>
            <w:r w:rsidRPr="003F7FC2">
              <w:rPr>
                <w:rFonts w:ascii="Times New Roman" w:eastAsia="Times New Roman" w:hAnsi="Times New Roman" w:cs="Times New Roman"/>
                <w:sz w:val="24"/>
                <w:szCs w:val="24"/>
                <w:lang w:eastAsia="ru-RU"/>
              </w:rPr>
              <w:t xml:space="preserve">Развитие гражданского общества в Богучарском муниципальном районе </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Отдел по организационно – правовой работе и информационной безопасности администрации района</w:t>
            </w:r>
          </w:p>
        </w:tc>
        <w:tc>
          <w:tcPr>
            <w:tcW w:w="529"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29"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292"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r w:rsidR="003F7FC2" w:rsidRPr="003F7FC2" w:rsidTr="003F7FC2">
        <w:trPr>
          <w:gridAfter w:val="2"/>
          <w:wAfter w:w="365" w:type="pct"/>
          <w:trHeight w:val="2972"/>
          <w:jc w:val="center"/>
        </w:trPr>
        <w:tc>
          <w:tcPr>
            <w:tcW w:w="22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Развитие гражданского общества в Богучарском муниципальном районе</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Отдел по организационно – правовой работе и информационной безопасности администрации района</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r w:rsidR="003F7FC2" w:rsidRPr="003F7FC2" w:rsidTr="003F7FC2">
        <w:trPr>
          <w:gridAfter w:val="2"/>
          <w:wAfter w:w="365" w:type="pct"/>
          <w:trHeight w:val="2616"/>
          <w:jc w:val="center"/>
        </w:trPr>
        <w:tc>
          <w:tcPr>
            <w:tcW w:w="222" w:type="pct"/>
            <w:tcBorders>
              <w:top w:val="single" w:sz="6" w:space="0" w:color="auto"/>
              <w:left w:val="single" w:sz="2" w:space="0" w:color="000000"/>
              <w:bottom w:val="single" w:sz="2" w:space="0" w:color="000000"/>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1.1</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Поддержка некоммерческих организаций, деятельность которых направлена на гармонизацию этноконфессиональных отношений в Богучарском муниципальном районе</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Специалисты администрации Богучарского муниципального района: Агапова Л.В.; Мыльникова Е.Б.</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Организация работы с некоммерческими организациями в Богучарском муниципальном районе для создания благоприятных условий развития межнациональных отношений.</w:t>
            </w:r>
          </w:p>
        </w:tc>
      </w:tr>
      <w:tr w:rsidR="003F7FC2" w:rsidRPr="003F7FC2" w:rsidTr="003F7FC2">
        <w:trPr>
          <w:gridAfter w:val="2"/>
          <w:wAfter w:w="365" w:type="pct"/>
          <w:trHeight w:val="846"/>
          <w:jc w:val="center"/>
        </w:trPr>
        <w:tc>
          <w:tcPr>
            <w:tcW w:w="222" w:type="pct"/>
            <w:tcBorders>
              <w:top w:val="single" w:sz="2" w:space="0" w:color="000000"/>
              <w:left w:val="single" w:sz="2" w:space="0" w:color="000000"/>
              <w:bottom w:val="single" w:sz="2" w:space="0" w:color="000000"/>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1.2</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Поддержка молодежных инициатив некоммерческих организаций, направленных на патриотическое воспитание молодежи в Богучарском муниципальном районе.</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Специалисты администрации Богучарского муниципального района: Самодурова Н.А.; Агапова Л.В.; Мыльникова Е.Б.</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Организация проведение </w:t>
            </w:r>
            <w:proofErr w:type="gramStart"/>
            <w:r w:rsidRPr="003F7FC2">
              <w:rPr>
                <w:rFonts w:ascii="Times New Roman" w:eastAsia="Times New Roman" w:hAnsi="Times New Roman" w:cs="Times New Roman"/>
                <w:sz w:val="24"/>
                <w:szCs w:val="24"/>
                <w:lang w:eastAsia="ru-RU"/>
              </w:rPr>
              <w:t>мероприятий</w:t>
            </w:r>
            <w:proofErr w:type="gramEnd"/>
            <w:r w:rsidRPr="003F7FC2">
              <w:rPr>
                <w:rFonts w:ascii="Times New Roman" w:eastAsia="Times New Roman" w:hAnsi="Times New Roman" w:cs="Times New Roman"/>
                <w:sz w:val="24"/>
                <w:szCs w:val="24"/>
                <w:lang w:eastAsia="ru-RU"/>
              </w:rPr>
              <w:t xml:space="preserve"> направленных на патриотическое воспитание детей и молодежи на территории района</w:t>
            </w:r>
          </w:p>
        </w:tc>
      </w:tr>
      <w:tr w:rsidR="003F7FC2" w:rsidRPr="003F7FC2" w:rsidTr="003F7FC2">
        <w:trPr>
          <w:gridAfter w:val="2"/>
          <w:wAfter w:w="365" w:type="pct"/>
          <w:trHeight w:val="137"/>
          <w:jc w:val="center"/>
        </w:trPr>
        <w:tc>
          <w:tcPr>
            <w:tcW w:w="222" w:type="pct"/>
            <w:tcBorders>
              <w:top w:val="single" w:sz="2" w:space="0" w:color="000000"/>
              <w:left w:val="single" w:sz="2" w:space="0" w:color="000000"/>
              <w:bottom w:val="single" w:sz="2" w:space="0" w:color="000000"/>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1.3</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Поддержка социальных инициатив некоммерческих организаций, деятельность которых направлена на развитие дополнительного образования, защиту материнства, детства, социальную защита пожилых граждан и </w:t>
            </w:r>
            <w:r w:rsidRPr="003F7FC2">
              <w:rPr>
                <w:rFonts w:ascii="Times New Roman" w:eastAsia="Times New Roman" w:hAnsi="Times New Roman" w:cs="Times New Roman"/>
                <w:sz w:val="24"/>
                <w:szCs w:val="24"/>
                <w:lang w:eastAsia="ru-RU"/>
              </w:rPr>
              <w:lastRenderedPageBreak/>
              <w:t>инвалидов в Богучарском муниципальном районе.</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Специалисты администрации Богучарского муниципального района: Самодурова Н.А.; Агапова Л.В.; Мыльникова Е.Б.</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Развитие в районе органов территориального самоуправления. Организация работы с населением района посредством ТОС, принятие участие в конкурсе проектов ТОС, гражданских инициатив, проектов по инициативному </w:t>
            </w:r>
            <w:r w:rsidRPr="003F7FC2">
              <w:rPr>
                <w:rFonts w:ascii="Times New Roman" w:eastAsia="Times New Roman" w:hAnsi="Times New Roman" w:cs="Times New Roman"/>
                <w:sz w:val="24"/>
                <w:szCs w:val="24"/>
                <w:lang w:eastAsia="ru-RU"/>
              </w:rPr>
              <w:lastRenderedPageBreak/>
              <w:t>бюджетированию в рамках областной программы «Содействие развитию местного самоуправлению муниципальных образований Воронежской области</w:t>
            </w:r>
            <w:proofErr w:type="gramStart"/>
            <w:r w:rsidRPr="003F7FC2">
              <w:rPr>
                <w:rFonts w:ascii="Times New Roman" w:eastAsia="Times New Roman" w:hAnsi="Times New Roman" w:cs="Times New Roman"/>
                <w:sz w:val="24"/>
                <w:szCs w:val="24"/>
                <w:lang w:eastAsia="ru-RU"/>
              </w:rPr>
              <w:t>» .</w:t>
            </w:r>
            <w:proofErr w:type="gramEnd"/>
          </w:p>
        </w:tc>
      </w:tr>
      <w:tr w:rsidR="003F7FC2" w:rsidRPr="003F7FC2" w:rsidTr="003F7FC2">
        <w:trPr>
          <w:gridAfter w:val="2"/>
          <w:wAfter w:w="365" w:type="pct"/>
          <w:trHeight w:val="137"/>
          <w:jc w:val="center"/>
        </w:trPr>
        <w:tc>
          <w:tcPr>
            <w:tcW w:w="222" w:type="pct"/>
            <w:tcBorders>
              <w:top w:val="single" w:sz="2" w:space="0" w:color="000000"/>
              <w:left w:val="single" w:sz="2" w:space="0" w:color="000000"/>
              <w:bottom w:val="single" w:sz="2" w:space="0" w:color="000000"/>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1.4</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Поддержка социальных инициатив некоммерческих организаций, деятельность которых направлена на оказание бесплатной консультативной помощи жителям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Специалисты администрации Богучарского муниципального района: Самодурова Н.А.; Агапова Л.В.; Мыльникова Е.Б.</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Повышение юридической грамотности населения муниципального образования</w:t>
            </w:r>
          </w:p>
        </w:tc>
      </w:tr>
      <w:tr w:rsidR="003F7FC2" w:rsidRPr="003F7FC2" w:rsidTr="003F7FC2">
        <w:trPr>
          <w:gridAfter w:val="2"/>
          <w:wAfter w:w="365" w:type="pct"/>
          <w:trHeight w:val="2689"/>
          <w:jc w:val="center"/>
        </w:trPr>
        <w:tc>
          <w:tcPr>
            <w:tcW w:w="222" w:type="pct"/>
            <w:tcBorders>
              <w:top w:val="single" w:sz="2" w:space="0" w:color="000000"/>
              <w:left w:val="single" w:sz="2" w:space="0" w:color="000000"/>
              <w:bottom w:val="single" w:sz="2" w:space="0" w:color="000000"/>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1.5</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Проведение мероприятий, направленных на повышение прозрачности деятельности СО НКО: развитие взаимодействия со СМИ в Богучарском муниципальном районе.</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Специалисты администрации Богучарского муниципального района: Самодурова Н.А.; Агапова Л.В.; Мыльникова Е.Б.</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Организация мероприятий по взаимодействию органов местного самоуправления с некоммерческими организациями. Информирование населения о совместной деятельности через средства массовой информации и официальные сайты органов местного </w:t>
            </w:r>
            <w:r w:rsidRPr="003F7FC2">
              <w:rPr>
                <w:rFonts w:ascii="Times New Roman" w:eastAsia="Times New Roman" w:hAnsi="Times New Roman" w:cs="Times New Roman"/>
                <w:sz w:val="24"/>
                <w:szCs w:val="24"/>
                <w:lang w:eastAsia="ru-RU"/>
              </w:rPr>
              <w:lastRenderedPageBreak/>
              <w:t>самоуправления района.</w:t>
            </w:r>
          </w:p>
        </w:tc>
      </w:tr>
      <w:tr w:rsidR="003F7FC2" w:rsidRPr="003F7FC2" w:rsidTr="003F7FC2">
        <w:trPr>
          <w:gridAfter w:val="1"/>
          <w:wAfter w:w="303" w:type="pct"/>
          <w:trHeight w:val="988"/>
          <w:jc w:val="center"/>
        </w:trPr>
        <w:tc>
          <w:tcPr>
            <w:tcW w:w="222" w:type="pct"/>
            <w:tcBorders>
              <w:top w:val="single" w:sz="2" w:space="0" w:color="000000"/>
              <w:left w:val="single" w:sz="2" w:space="0" w:color="000000"/>
              <w:bottom w:val="single" w:sz="2" w:space="0" w:color="000000"/>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1.6</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Повышение доступности информации о социально–экономической и общественно–политической ситуации в районе, о деятельности органов местного самоуправления Богучарского муниципального района для населения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Специалисты администрации Богучарского муниципального района: Самодурова Н.А.; Агапова Л.В.; Мыльникова Е.Б.</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354"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Проведение мероприятий направленных на популяризацию официальных сайтов органов местного самоуправления района. Размещение информации об официальных сайтах органов местного самоуправления на страницах социальных сетей.</w:t>
            </w:r>
          </w:p>
        </w:tc>
      </w:tr>
      <w:tr w:rsidR="003F7FC2" w:rsidRPr="003F7FC2" w:rsidTr="003F7FC2">
        <w:trPr>
          <w:gridAfter w:val="1"/>
          <w:wAfter w:w="303" w:type="pct"/>
          <w:trHeight w:val="1130"/>
          <w:jc w:val="center"/>
        </w:trPr>
        <w:tc>
          <w:tcPr>
            <w:tcW w:w="222" w:type="pct"/>
            <w:tcBorders>
              <w:top w:val="single" w:sz="2" w:space="0" w:color="000000"/>
              <w:left w:val="single" w:sz="2" w:space="0" w:color="000000"/>
              <w:bottom w:val="single" w:sz="2" w:space="0" w:color="000000"/>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Основное мероприятие </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Финансовое обеспечение деятельности подведомственных учреждений</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Администрация Богучарского муниципального района</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354"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Обеспечение финансирования деятельности подведомственных учреждений</w:t>
            </w:r>
          </w:p>
        </w:tc>
      </w:tr>
      <w:tr w:rsidR="003F7FC2" w:rsidRPr="003F7FC2" w:rsidTr="003F7FC2">
        <w:trPr>
          <w:gridAfter w:val="1"/>
          <w:wAfter w:w="303" w:type="pct"/>
          <w:trHeight w:val="1130"/>
          <w:jc w:val="center"/>
        </w:trPr>
        <w:tc>
          <w:tcPr>
            <w:tcW w:w="222" w:type="pct"/>
            <w:tcBorders>
              <w:top w:val="single" w:sz="2" w:space="0" w:color="000000"/>
              <w:left w:val="single" w:sz="2" w:space="0" w:color="000000"/>
              <w:bottom w:val="single" w:sz="2" w:space="0" w:color="000000"/>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val="en-US" w:eastAsia="ru-RU"/>
              </w:rPr>
            </w:pPr>
            <w:r w:rsidRPr="003F7FC2">
              <w:rPr>
                <w:rFonts w:ascii="Times New Roman" w:eastAsia="Times New Roman" w:hAnsi="Times New Roman" w:cs="Times New Roman"/>
                <w:sz w:val="24"/>
                <w:szCs w:val="24"/>
                <w:lang w:val="en-US" w:eastAsia="ru-RU"/>
              </w:rPr>
              <w:lastRenderedPageBreak/>
              <w:t>V</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Муниципальная подпрограмма Богучарского района</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Times New Roman" w:hAnsi="Times New Roman" w:cs="Times New Roman"/>
                <w:bCs/>
                <w:sz w:val="24"/>
                <w:szCs w:val="24"/>
                <w:lang w:eastAsia="ru-RU"/>
              </w:rPr>
              <w:t>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Помощник главы администрации Богучарского муниципального района по ГО и ЧС.</w:t>
            </w:r>
          </w:p>
        </w:tc>
        <w:tc>
          <w:tcPr>
            <w:tcW w:w="529"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29"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354"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Пропаганда и информирование населения в местах массового пребывания людей с использованием технических средств, профилактика терроризма и проявлений экстремизма на территории Богучарского муниципального района</w:t>
            </w:r>
          </w:p>
        </w:tc>
      </w:tr>
      <w:tr w:rsidR="003F7FC2" w:rsidRPr="003F7FC2" w:rsidTr="003F7FC2">
        <w:trPr>
          <w:gridAfter w:val="1"/>
          <w:wAfter w:w="303" w:type="pct"/>
          <w:trHeight w:val="1130"/>
          <w:jc w:val="center"/>
        </w:trPr>
        <w:tc>
          <w:tcPr>
            <w:tcW w:w="222" w:type="pct"/>
            <w:tcBorders>
              <w:top w:val="single" w:sz="2" w:space="0" w:color="000000"/>
              <w:left w:val="single" w:sz="2" w:space="0" w:color="000000"/>
              <w:bottom w:val="single" w:sz="2" w:space="0" w:color="000000"/>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Создание резервов финансовых ресурсов и материальных средств для ликвидации чрезвычайных ситуаций природного и техногенного характера</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Администрации района и поселений</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354"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Организация и проведение превентивных мероприятий по предупреждению ЧС</w:t>
            </w:r>
          </w:p>
        </w:tc>
      </w:tr>
      <w:tr w:rsidR="003F7FC2" w:rsidRPr="003F7FC2" w:rsidTr="003F7FC2">
        <w:trPr>
          <w:gridAfter w:val="1"/>
          <w:wAfter w:w="303" w:type="pct"/>
          <w:trHeight w:val="1130"/>
          <w:jc w:val="center"/>
        </w:trPr>
        <w:tc>
          <w:tcPr>
            <w:tcW w:w="222" w:type="pct"/>
            <w:tcBorders>
              <w:top w:val="single" w:sz="2" w:space="0" w:color="000000"/>
              <w:left w:val="single" w:sz="2" w:space="0" w:color="000000"/>
              <w:bottom w:val="single" w:sz="2" w:space="0" w:color="000000"/>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w:t>
            </w:r>
            <w:r w:rsidRPr="003F7FC2">
              <w:rPr>
                <w:rFonts w:ascii="Times New Roman" w:eastAsia="Times New Roman" w:hAnsi="Times New Roman" w:cs="Times New Roman"/>
                <w:sz w:val="24"/>
                <w:szCs w:val="24"/>
                <w:lang w:eastAsia="ru-RU"/>
              </w:rPr>
              <w:lastRenderedPageBreak/>
              <w:t>диспетчерских служб муниципальных образований Воронежской области, утвержденными решением методического совета от 12.08.2011 № 3/3-1-7.</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Помощник главы</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Администрации района по ГО и ЧС,</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начальник ЕДДС</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354"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Повышение информативного обеспечения органов управления, обеспечение доведения сигналов управления и централизованного оповещения населения</w:t>
            </w:r>
          </w:p>
        </w:tc>
      </w:tr>
      <w:tr w:rsidR="003F7FC2" w:rsidRPr="003F7FC2" w:rsidTr="003F7FC2">
        <w:trPr>
          <w:gridAfter w:val="1"/>
          <w:wAfter w:w="303" w:type="pct"/>
          <w:trHeight w:val="269"/>
          <w:jc w:val="center"/>
        </w:trPr>
        <w:tc>
          <w:tcPr>
            <w:tcW w:w="222" w:type="pct"/>
            <w:tcBorders>
              <w:top w:val="single" w:sz="2" w:space="0" w:color="000000"/>
              <w:left w:val="single" w:sz="2" w:space="0" w:color="000000"/>
              <w:bottom w:val="single" w:sz="2" w:space="0" w:color="000000"/>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Помощник главы</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Администрации района по ГО и ЧС,</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главы поселений района</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354"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Организация мероприятий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r>
      <w:tr w:rsidR="003F7FC2" w:rsidRPr="003F7FC2" w:rsidTr="003F7FC2">
        <w:trPr>
          <w:gridAfter w:val="1"/>
          <w:wAfter w:w="303" w:type="pct"/>
          <w:trHeight w:val="1130"/>
          <w:jc w:val="center"/>
        </w:trPr>
        <w:tc>
          <w:tcPr>
            <w:tcW w:w="222" w:type="pct"/>
            <w:tcBorders>
              <w:top w:val="single" w:sz="2" w:space="0" w:color="000000"/>
              <w:left w:val="single" w:sz="2" w:space="0" w:color="000000"/>
              <w:bottom w:val="single" w:sz="2" w:space="0" w:color="000000"/>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Организация и проведение мероприятий по профилактике терроризма и экстремизма на территории Богучарского муниципального района, в том числе при проведении общественно </w:t>
            </w:r>
            <w:r w:rsidRPr="003F7FC2">
              <w:rPr>
                <w:rFonts w:ascii="Times New Roman" w:eastAsia="Times New Roman" w:hAnsi="Times New Roman" w:cs="Times New Roman"/>
                <w:sz w:val="24"/>
                <w:szCs w:val="24"/>
                <w:lang w:eastAsia="ru-RU"/>
              </w:rPr>
              <w:lastRenderedPageBreak/>
              <w:t>политических, спортивных, культурных мероприятий в местах массового пребывания людей.</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Рабочая группа</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АТК района, отдел МВД России по Богучарско-му району, отдел УФСБ России по Воронежской </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области в г.Россошь</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354"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Профилактика терроризма и проявлений экстремизма на территории Богучарского муниципального района</w:t>
            </w:r>
          </w:p>
        </w:tc>
      </w:tr>
      <w:tr w:rsidR="003F7FC2" w:rsidRPr="003F7FC2" w:rsidTr="003F7FC2">
        <w:trPr>
          <w:gridAfter w:val="1"/>
          <w:wAfter w:w="303" w:type="pct"/>
          <w:trHeight w:val="1130"/>
          <w:jc w:val="center"/>
        </w:trPr>
        <w:tc>
          <w:tcPr>
            <w:tcW w:w="222" w:type="pct"/>
            <w:tcBorders>
              <w:top w:val="single" w:sz="2" w:space="0" w:color="000000"/>
              <w:left w:val="single" w:sz="2" w:space="0" w:color="000000"/>
              <w:bottom w:val="single" w:sz="2" w:space="0" w:color="000000"/>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4.1.</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Организация цикла тематических материалов в местных СМИ по информированию населения о безопасном поведении в экстремальных ситуациях, укреплению межнациональных отношений, активному участию населения в противодействии терроризму и экстремизму </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МКУ «Управление по образованию и молодежной политике»,</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МКУ «Управление </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культуры»,</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помощник главы администрации района по ГО и ЧС</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354"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Информирование населения Богучарского муниципального района о безопасном поведении в экстремальных ситуациях, выработка у населения активной гражданской позиции по противодействию терроризму и экстремизму</w:t>
            </w:r>
          </w:p>
        </w:tc>
      </w:tr>
      <w:tr w:rsidR="003F7FC2" w:rsidRPr="003F7FC2" w:rsidTr="003F7FC2">
        <w:trPr>
          <w:gridAfter w:val="1"/>
          <w:wAfter w:w="303" w:type="pct"/>
          <w:trHeight w:val="411"/>
          <w:jc w:val="center"/>
        </w:trPr>
        <w:tc>
          <w:tcPr>
            <w:tcW w:w="222" w:type="pct"/>
            <w:tcBorders>
              <w:top w:val="single" w:sz="2" w:space="0" w:color="000000"/>
              <w:left w:val="single" w:sz="2" w:space="0" w:color="000000"/>
              <w:bottom w:val="single" w:sz="2" w:space="0" w:color="000000"/>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4.2.</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Проведение уроков и мероприятий для учащихся с использованием видеоматериалов соответствующей направленности</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МКУ «Управление по образованию и молодежной политике»</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354"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Распространение знаний среди молодежи знаний, направленных на профилактику терроризма и экстремизма</w:t>
            </w:r>
          </w:p>
        </w:tc>
      </w:tr>
      <w:tr w:rsidR="003F7FC2" w:rsidRPr="003F7FC2" w:rsidTr="003F7FC2">
        <w:trPr>
          <w:gridAfter w:val="1"/>
          <w:wAfter w:w="303" w:type="pct"/>
          <w:trHeight w:val="1130"/>
          <w:jc w:val="center"/>
        </w:trPr>
        <w:tc>
          <w:tcPr>
            <w:tcW w:w="222" w:type="pct"/>
            <w:tcBorders>
              <w:top w:val="single" w:sz="2" w:space="0" w:color="000000"/>
              <w:left w:val="single" w:sz="2" w:space="0" w:color="000000"/>
              <w:bottom w:val="single" w:sz="2" w:space="0" w:color="000000"/>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4.3.</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Проведение учений и тренировок на объектах образования, культуры и спорта по </w:t>
            </w:r>
            <w:r w:rsidRPr="003F7FC2">
              <w:rPr>
                <w:rFonts w:ascii="Times New Roman" w:eastAsia="Times New Roman" w:hAnsi="Times New Roman" w:cs="Times New Roman"/>
                <w:sz w:val="24"/>
                <w:szCs w:val="24"/>
                <w:lang w:eastAsia="ru-RU"/>
              </w:rPr>
              <w:lastRenderedPageBreak/>
              <w:t>отработке взаимодействия территориальных органов исполнительной власти и правоохранительных органов при угрозе совершения террористического акта</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 xml:space="preserve">Рабочая группа </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АТК района, отдел МВД России по </w:t>
            </w:r>
            <w:r w:rsidRPr="003F7FC2">
              <w:rPr>
                <w:rFonts w:ascii="Times New Roman" w:eastAsia="Times New Roman" w:hAnsi="Times New Roman" w:cs="Times New Roman"/>
                <w:sz w:val="24"/>
                <w:szCs w:val="24"/>
                <w:lang w:eastAsia="ru-RU"/>
              </w:rPr>
              <w:lastRenderedPageBreak/>
              <w:t>Богучарскому району, отдел УФСБ России по</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Воронежской области в г.Россошь</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354"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Выработка оперативных и слаженных действий при взаимодействии территориальных органов </w:t>
            </w:r>
            <w:r w:rsidRPr="003F7FC2">
              <w:rPr>
                <w:rFonts w:ascii="Times New Roman" w:eastAsia="Times New Roman" w:hAnsi="Times New Roman" w:cs="Times New Roman"/>
                <w:sz w:val="24"/>
                <w:szCs w:val="24"/>
                <w:lang w:eastAsia="ru-RU"/>
              </w:rPr>
              <w:lastRenderedPageBreak/>
              <w:t>исполнительной власти и правоохранительных органов при угрозе совершения террористического акта</w:t>
            </w:r>
          </w:p>
        </w:tc>
      </w:tr>
      <w:tr w:rsidR="003F7FC2" w:rsidRPr="003F7FC2" w:rsidTr="003F7FC2">
        <w:trPr>
          <w:gridAfter w:val="1"/>
          <w:wAfter w:w="303" w:type="pct"/>
          <w:trHeight w:val="421"/>
          <w:jc w:val="center"/>
        </w:trPr>
        <w:tc>
          <w:tcPr>
            <w:tcW w:w="222" w:type="pct"/>
            <w:tcBorders>
              <w:top w:val="single" w:sz="2" w:space="0" w:color="000000"/>
              <w:left w:val="single" w:sz="2" w:space="0" w:color="000000"/>
              <w:bottom w:val="single" w:sz="2" w:space="0" w:color="000000"/>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4.4.</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Разработка и реализация молодежных программ, направленных на профилактику насильственного поведения молодежи, организация встреч молодежи с представителями отдела МВД России по Богучарскому району</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МКУ «Управление по образованию и молодежной политике»,</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МКУ «Управление </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культуры»</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354"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Профилактика насильственного поведения молодежи</w:t>
            </w:r>
          </w:p>
        </w:tc>
      </w:tr>
      <w:tr w:rsidR="003F7FC2" w:rsidRPr="003F7FC2" w:rsidTr="003F7FC2">
        <w:trPr>
          <w:gridAfter w:val="1"/>
          <w:wAfter w:w="303" w:type="pct"/>
          <w:trHeight w:val="2667"/>
          <w:jc w:val="center"/>
        </w:trPr>
        <w:tc>
          <w:tcPr>
            <w:tcW w:w="222" w:type="pct"/>
            <w:tcBorders>
              <w:top w:val="single" w:sz="2" w:space="0" w:color="000000"/>
              <w:left w:val="single" w:sz="2" w:space="0" w:color="000000"/>
              <w:bottom w:val="single" w:sz="2" w:space="0" w:color="000000"/>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4.5.</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Проведение цикла «Круглых столов», лекций, семинаров, организация тематических выставок по вопросам профилактики терроризма и экстремизма, укрепления </w:t>
            </w:r>
            <w:r w:rsidRPr="003F7FC2">
              <w:rPr>
                <w:rFonts w:ascii="Times New Roman" w:eastAsia="Times New Roman" w:hAnsi="Times New Roman" w:cs="Times New Roman"/>
                <w:sz w:val="24"/>
                <w:szCs w:val="24"/>
                <w:lang w:eastAsia="ru-RU"/>
              </w:rPr>
              <w:lastRenderedPageBreak/>
              <w:t>нравственного здоровья в обществе, межнациональных отношений</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МКУ «Управление по образованию и молодежной политике»,</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МКУ «Управление культуры»</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354" w:type="pct"/>
            <w:gridSpan w:val="2"/>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Укрепления нравственного здоровья в обществе, межнациональных отношениях</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r w:rsidR="003F7FC2" w:rsidRPr="003F7FC2" w:rsidTr="003F7FC2">
        <w:trPr>
          <w:gridAfter w:val="1"/>
          <w:wAfter w:w="303" w:type="pct"/>
          <w:trHeight w:val="1130"/>
          <w:jc w:val="center"/>
        </w:trPr>
        <w:tc>
          <w:tcPr>
            <w:tcW w:w="222" w:type="pct"/>
            <w:tcBorders>
              <w:top w:val="single" w:sz="2" w:space="0" w:color="000000"/>
              <w:left w:val="single" w:sz="2" w:space="0" w:color="000000"/>
              <w:bottom w:val="single" w:sz="2" w:space="0" w:color="000000"/>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Прочие расходы</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Администрации района и поселений</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354" w:type="pct"/>
            <w:gridSpan w:val="2"/>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r w:rsidR="003F7FC2" w:rsidRPr="003F7FC2" w:rsidTr="003F7FC2">
        <w:trPr>
          <w:jc w:val="center"/>
        </w:trPr>
        <w:tc>
          <w:tcPr>
            <w:tcW w:w="222" w:type="pct"/>
            <w:vAlign w:val="center"/>
            <w:hideMark/>
          </w:tcPr>
          <w:p w:rsidR="003F7FC2" w:rsidRPr="003F7FC2" w:rsidRDefault="003F7FC2" w:rsidP="003F7FC2">
            <w:pPr>
              <w:spacing w:after="0" w:line="240" w:lineRule="auto"/>
              <w:ind w:firstLine="567"/>
              <w:jc w:val="both"/>
              <w:rPr>
                <w:rFonts w:ascii="Times New Roman" w:eastAsia="Times New Roman" w:hAnsi="Times New Roman" w:cs="Times New Roman"/>
                <w:sz w:val="24"/>
                <w:szCs w:val="24"/>
                <w:lang w:eastAsia="ru-RU"/>
              </w:rPr>
            </w:pPr>
          </w:p>
        </w:tc>
        <w:tc>
          <w:tcPr>
            <w:tcW w:w="533" w:type="pct"/>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909" w:type="pct"/>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620" w:type="pct"/>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529" w:type="pct"/>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529" w:type="pct"/>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1292" w:type="pct"/>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62" w:type="pct"/>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303" w:type="pct"/>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r>
    </w:tbl>
    <w:p w:rsidR="003F7FC2" w:rsidRPr="003F7FC2" w:rsidRDefault="003F7FC2" w:rsidP="003F7FC2">
      <w:pPr>
        <w:spacing w:after="0" w:line="240" w:lineRule="auto"/>
        <w:rPr>
          <w:rFonts w:ascii="Times New Roman" w:eastAsia="Times New Roman" w:hAnsi="Times New Roman" w:cs="Times New Roman"/>
          <w:sz w:val="24"/>
          <w:szCs w:val="24"/>
          <w:lang w:eastAsia="ru-RU"/>
        </w:rPr>
        <w:sectPr w:rsidR="003F7FC2" w:rsidRPr="003F7FC2">
          <w:pgSz w:w="16838" w:h="11906" w:orient="landscape"/>
          <w:pgMar w:top="2268" w:right="567" w:bottom="567" w:left="1701" w:header="709" w:footer="709" w:gutter="0"/>
          <w:cols w:space="720"/>
        </w:sectPr>
      </w:pPr>
    </w:p>
    <w:tbl>
      <w:tblPr>
        <w:tblW w:w="5000" w:type="pct"/>
        <w:jc w:val="right"/>
        <w:tblLook w:val="00A0" w:firstRow="1" w:lastRow="0" w:firstColumn="1" w:lastColumn="0" w:noHBand="0" w:noVBand="0"/>
      </w:tblPr>
      <w:tblGrid>
        <w:gridCol w:w="725"/>
        <w:gridCol w:w="222"/>
        <w:gridCol w:w="3061"/>
        <w:gridCol w:w="222"/>
        <w:gridCol w:w="6184"/>
        <w:gridCol w:w="2132"/>
        <w:gridCol w:w="222"/>
        <w:gridCol w:w="1796"/>
      </w:tblGrid>
      <w:tr w:rsidR="003F7FC2" w:rsidRPr="003F7FC2" w:rsidTr="003F7FC2">
        <w:trPr>
          <w:trHeight w:val="1440"/>
          <w:jc w:val="right"/>
        </w:trPr>
        <w:tc>
          <w:tcPr>
            <w:tcW w:w="5000" w:type="pct"/>
            <w:gridSpan w:val="8"/>
            <w:tcBorders>
              <w:top w:val="single" w:sz="2" w:space="0" w:color="000000"/>
              <w:left w:val="single" w:sz="2" w:space="0" w:color="000000"/>
              <w:bottom w:val="nil"/>
              <w:right w:val="single" w:sz="2" w:space="0" w:color="000000"/>
            </w:tcBorders>
          </w:tcPr>
          <w:p w:rsidR="003F7FC2" w:rsidRPr="003F7FC2" w:rsidRDefault="003F7FC2" w:rsidP="003F7FC2">
            <w:pPr>
              <w:widowControl w:val="0"/>
              <w:adjustRightInd w:val="0"/>
              <w:spacing w:after="0" w:line="240" w:lineRule="auto"/>
              <w:ind w:left="6237"/>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Приложение 3</w:t>
            </w:r>
          </w:p>
          <w:p w:rsidR="003F7FC2" w:rsidRPr="003F7FC2" w:rsidRDefault="003F7FC2" w:rsidP="003F7FC2">
            <w:pPr>
              <w:widowControl w:val="0"/>
              <w:adjustRightInd w:val="0"/>
              <w:spacing w:after="0" w:line="240" w:lineRule="auto"/>
              <w:ind w:left="6237"/>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к муниципальной программе </w:t>
            </w:r>
          </w:p>
          <w:p w:rsidR="003F7FC2" w:rsidRPr="003F7FC2" w:rsidRDefault="003F7FC2" w:rsidP="003F7FC2">
            <w:pPr>
              <w:widowControl w:val="0"/>
              <w:adjustRightInd w:val="0"/>
              <w:spacing w:after="0" w:line="240" w:lineRule="auto"/>
              <w:ind w:left="6237"/>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«Муниципальное управление и гражданское общество»</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Сведения</w:t>
            </w: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 основных мерах правового регулирования в сфере</w:t>
            </w: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реализации муниципальной программы «Муниципальное управление и гражданское общество» на 2019-2025 годы</w:t>
            </w:r>
          </w:p>
        </w:tc>
      </w:tr>
      <w:tr w:rsidR="003F7FC2" w:rsidRPr="003F7FC2" w:rsidTr="003F7FC2">
        <w:trPr>
          <w:trHeight w:val="914"/>
          <w:jc w:val="right"/>
        </w:trPr>
        <w:tc>
          <w:tcPr>
            <w:tcW w:w="253" w:type="pct"/>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п/п</w:t>
            </w:r>
          </w:p>
        </w:tc>
        <w:tc>
          <w:tcPr>
            <w:tcW w:w="1125" w:type="pct"/>
            <w:gridSpan w:val="2"/>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Вид нормативного правового акта</w:t>
            </w:r>
          </w:p>
        </w:tc>
        <w:tc>
          <w:tcPr>
            <w:tcW w:w="2197" w:type="pct"/>
            <w:gridSpan w:val="2"/>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Основные положения нормативного правового акта</w:t>
            </w:r>
          </w:p>
        </w:tc>
        <w:tc>
          <w:tcPr>
            <w:tcW w:w="806" w:type="pct"/>
            <w:gridSpan w:val="2"/>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Ответственный исполнитель и соисполнители</w:t>
            </w:r>
          </w:p>
        </w:tc>
        <w:tc>
          <w:tcPr>
            <w:tcW w:w="620" w:type="pct"/>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Ожидаемые сроки принятия</w:t>
            </w:r>
          </w:p>
        </w:tc>
      </w:tr>
      <w:tr w:rsidR="003F7FC2" w:rsidRPr="003F7FC2" w:rsidTr="003F7FC2">
        <w:trPr>
          <w:trHeight w:val="427"/>
          <w:jc w:val="right"/>
        </w:trPr>
        <w:tc>
          <w:tcPr>
            <w:tcW w:w="25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w:t>
            </w:r>
          </w:p>
        </w:tc>
        <w:tc>
          <w:tcPr>
            <w:tcW w:w="1125"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w:t>
            </w:r>
          </w:p>
        </w:tc>
        <w:tc>
          <w:tcPr>
            <w:tcW w:w="2197"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w:t>
            </w:r>
          </w:p>
        </w:tc>
        <w:tc>
          <w:tcPr>
            <w:tcW w:w="806"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w:t>
            </w:r>
          </w:p>
        </w:tc>
      </w:tr>
      <w:tr w:rsidR="003F7FC2" w:rsidRPr="003F7FC2" w:rsidTr="003F7FC2">
        <w:trPr>
          <w:trHeight w:val="377"/>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Муниципальная подпрограмма 1«Управление финансами Богучарского муниципального района»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 1.1. Управление муниципальным долгом</w:t>
            </w:r>
          </w:p>
        </w:tc>
      </w:tr>
      <w:tr w:rsidR="003F7FC2" w:rsidRPr="003F7FC2" w:rsidTr="003F7FC2">
        <w:trPr>
          <w:trHeight w:val="1207"/>
          <w:jc w:val="right"/>
        </w:trPr>
        <w:tc>
          <w:tcPr>
            <w:tcW w:w="25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w:t>
            </w:r>
          </w:p>
        </w:tc>
        <w:tc>
          <w:tcPr>
            <w:tcW w:w="1125"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Решение Совета народных депутатов</w:t>
            </w:r>
          </w:p>
        </w:tc>
        <w:tc>
          <w:tcPr>
            <w:tcW w:w="2197"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Внесение изменений в положение «О бюджетном процессе в Богучарском муниципальном районе»</w:t>
            </w:r>
          </w:p>
        </w:tc>
        <w:tc>
          <w:tcPr>
            <w:tcW w:w="806"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3F7FC2">
        <w:trPr>
          <w:trHeight w:val="1207"/>
          <w:jc w:val="right"/>
        </w:trPr>
        <w:tc>
          <w:tcPr>
            <w:tcW w:w="25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w:t>
            </w:r>
          </w:p>
        </w:tc>
        <w:tc>
          <w:tcPr>
            <w:tcW w:w="1125"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Решение Совета народных депутатов</w:t>
            </w:r>
          </w:p>
        </w:tc>
        <w:tc>
          <w:tcPr>
            <w:tcW w:w="2197"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806"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3F7FC2">
        <w:trPr>
          <w:trHeight w:val="362"/>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 1.2. «Выравнивание бюджетной обеспеченности бюджетов поселений»</w:t>
            </w:r>
          </w:p>
        </w:tc>
      </w:tr>
      <w:tr w:rsidR="003F7FC2" w:rsidRPr="003F7FC2" w:rsidTr="003F7FC2">
        <w:trPr>
          <w:trHeight w:val="988"/>
          <w:jc w:val="right"/>
        </w:trPr>
        <w:tc>
          <w:tcPr>
            <w:tcW w:w="25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w:t>
            </w:r>
          </w:p>
        </w:tc>
        <w:tc>
          <w:tcPr>
            <w:tcW w:w="1125"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Решение Совета народных депутатов</w:t>
            </w:r>
          </w:p>
        </w:tc>
        <w:tc>
          <w:tcPr>
            <w:tcW w:w="2197"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806"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3F7FC2">
        <w:trPr>
          <w:trHeight w:val="391"/>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 1.3. «Поддержка мер по обеспечению сбалансированности бюджетов поселений»</w:t>
            </w:r>
          </w:p>
        </w:tc>
      </w:tr>
      <w:tr w:rsidR="003F7FC2" w:rsidRPr="003F7FC2" w:rsidTr="003F7FC2">
        <w:trPr>
          <w:trHeight w:val="1176"/>
          <w:jc w:val="right"/>
        </w:trPr>
        <w:tc>
          <w:tcPr>
            <w:tcW w:w="25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1</w:t>
            </w:r>
          </w:p>
        </w:tc>
        <w:tc>
          <w:tcPr>
            <w:tcW w:w="1125"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Решение Совета народных депутатов</w:t>
            </w:r>
          </w:p>
        </w:tc>
        <w:tc>
          <w:tcPr>
            <w:tcW w:w="2197"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806"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3F7FC2">
        <w:trPr>
          <w:trHeight w:val="1250"/>
          <w:jc w:val="right"/>
        </w:trPr>
        <w:tc>
          <w:tcPr>
            <w:tcW w:w="25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w:t>
            </w:r>
          </w:p>
        </w:tc>
        <w:tc>
          <w:tcPr>
            <w:tcW w:w="1125"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Распоряжения администрации Богучарского муниципального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 выделении денежных средств</w:t>
            </w:r>
          </w:p>
        </w:tc>
        <w:tc>
          <w:tcPr>
            <w:tcW w:w="806"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 мере необходимости</w:t>
            </w:r>
          </w:p>
        </w:tc>
      </w:tr>
      <w:tr w:rsidR="003F7FC2" w:rsidRPr="003F7FC2" w:rsidTr="003F7FC2">
        <w:trPr>
          <w:trHeight w:val="305"/>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 1.4. «Финансовое обеспечение деятельности финансового отдела администрации Богучарского района»</w:t>
            </w:r>
          </w:p>
        </w:tc>
      </w:tr>
      <w:tr w:rsidR="003F7FC2" w:rsidRPr="003F7FC2" w:rsidTr="003F7FC2">
        <w:trPr>
          <w:trHeight w:val="1222"/>
          <w:jc w:val="right"/>
        </w:trPr>
        <w:tc>
          <w:tcPr>
            <w:tcW w:w="253"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125"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Решение Совета народных депутатов</w:t>
            </w:r>
          </w:p>
        </w:tc>
        <w:tc>
          <w:tcPr>
            <w:tcW w:w="2197"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806"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3F7FC2">
        <w:trPr>
          <w:trHeight w:val="638"/>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 1.5. «Финансовое обеспечение выполнения других расходных обязательств финансового отдела администрации Богучарского района»</w:t>
            </w:r>
          </w:p>
        </w:tc>
      </w:tr>
      <w:tr w:rsidR="003F7FC2" w:rsidRPr="003F7FC2" w:rsidTr="003F7FC2">
        <w:trPr>
          <w:trHeight w:val="1541"/>
          <w:jc w:val="right"/>
        </w:trPr>
        <w:tc>
          <w:tcPr>
            <w:tcW w:w="25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w:t>
            </w:r>
          </w:p>
        </w:tc>
        <w:tc>
          <w:tcPr>
            <w:tcW w:w="1125"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Решение Совета народных депутатов</w:t>
            </w:r>
          </w:p>
        </w:tc>
        <w:tc>
          <w:tcPr>
            <w:tcW w:w="2197"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 </w:t>
            </w:r>
          </w:p>
        </w:tc>
        <w:tc>
          <w:tcPr>
            <w:tcW w:w="806"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3F7FC2">
        <w:trPr>
          <w:trHeight w:val="1541"/>
          <w:jc w:val="right"/>
        </w:trPr>
        <w:tc>
          <w:tcPr>
            <w:tcW w:w="25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w:t>
            </w:r>
          </w:p>
        </w:tc>
        <w:tc>
          <w:tcPr>
            <w:tcW w:w="1125"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Решение Совета народных депутатов</w:t>
            </w:r>
          </w:p>
        </w:tc>
        <w:tc>
          <w:tcPr>
            <w:tcW w:w="2197"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 назначении публичных слушаний по проекту районного бюджета </w:t>
            </w:r>
          </w:p>
        </w:tc>
        <w:tc>
          <w:tcPr>
            <w:tcW w:w="806"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Ежегодно</w:t>
            </w:r>
          </w:p>
        </w:tc>
      </w:tr>
      <w:tr w:rsidR="003F7FC2" w:rsidRPr="003F7FC2" w:rsidTr="003F7FC2">
        <w:trPr>
          <w:trHeight w:val="1541"/>
          <w:jc w:val="right"/>
        </w:trPr>
        <w:tc>
          <w:tcPr>
            <w:tcW w:w="25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3</w:t>
            </w:r>
          </w:p>
        </w:tc>
        <w:tc>
          <w:tcPr>
            <w:tcW w:w="1125"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Распоряжения администрации Богучарского муниципального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 назначении публичных слушаний по годовому отчету об исполнении районного бюджета</w:t>
            </w:r>
          </w:p>
        </w:tc>
        <w:tc>
          <w:tcPr>
            <w:tcW w:w="806"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Ежегодно</w:t>
            </w:r>
          </w:p>
        </w:tc>
      </w:tr>
      <w:tr w:rsidR="003F7FC2" w:rsidRPr="003F7FC2" w:rsidTr="003F7FC2">
        <w:trPr>
          <w:trHeight w:val="1541"/>
          <w:jc w:val="right"/>
        </w:trPr>
        <w:tc>
          <w:tcPr>
            <w:tcW w:w="25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w:t>
            </w:r>
          </w:p>
        </w:tc>
        <w:tc>
          <w:tcPr>
            <w:tcW w:w="1125"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Решение Совета народных депутатов</w:t>
            </w:r>
          </w:p>
        </w:tc>
        <w:tc>
          <w:tcPr>
            <w:tcW w:w="2197"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 исполнении районного бюджета за отчетный финансовый год</w:t>
            </w:r>
          </w:p>
        </w:tc>
        <w:tc>
          <w:tcPr>
            <w:tcW w:w="806"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Ежегодно</w:t>
            </w:r>
          </w:p>
        </w:tc>
      </w:tr>
      <w:tr w:rsidR="003F7FC2" w:rsidRPr="003F7FC2" w:rsidTr="003F7FC2">
        <w:trPr>
          <w:trHeight w:val="1541"/>
          <w:jc w:val="right"/>
        </w:trPr>
        <w:tc>
          <w:tcPr>
            <w:tcW w:w="25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w:t>
            </w:r>
          </w:p>
        </w:tc>
        <w:tc>
          <w:tcPr>
            <w:tcW w:w="1125"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Постановление администрации Богучарского муниципального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 утверждении отчетов об исполнении районного бюджета за I квартал, первое полугодие и девять месяцев текущего года</w:t>
            </w:r>
          </w:p>
        </w:tc>
        <w:tc>
          <w:tcPr>
            <w:tcW w:w="806"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 итогам за I квартал, первое полугодие и девять месяцев текущего года</w:t>
            </w:r>
          </w:p>
        </w:tc>
      </w:tr>
      <w:tr w:rsidR="003F7FC2" w:rsidRPr="003F7FC2" w:rsidTr="003F7FC2">
        <w:trPr>
          <w:trHeight w:val="1541"/>
          <w:jc w:val="right"/>
        </w:trPr>
        <w:tc>
          <w:tcPr>
            <w:tcW w:w="25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6</w:t>
            </w:r>
          </w:p>
        </w:tc>
        <w:tc>
          <w:tcPr>
            <w:tcW w:w="1125"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Приказ финансового отдела администрации Богучарского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Внесение изменений в Порядок составления и ведения сводной бюджетной росписи районного бюджета и бюджетных росписей главных распорядителей средств районного бюджета (главных администраторов источников финансирования дефицита районного бюджета)</w:t>
            </w:r>
          </w:p>
        </w:tc>
        <w:tc>
          <w:tcPr>
            <w:tcW w:w="806"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3F7FC2">
        <w:trPr>
          <w:trHeight w:val="1541"/>
          <w:jc w:val="right"/>
        </w:trPr>
        <w:tc>
          <w:tcPr>
            <w:tcW w:w="25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w:t>
            </w:r>
          </w:p>
        </w:tc>
        <w:tc>
          <w:tcPr>
            <w:tcW w:w="1125"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Приказ финансового отдела администрации Богучарского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Внесение изменений в Порядок составления и ведений кассового плана районного бюджета</w:t>
            </w:r>
          </w:p>
        </w:tc>
        <w:tc>
          <w:tcPr>
            <w:tcW w:w="806"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3F7FC2">
        <w:trPr>
          <w:trHeight w:val="1541"/>
          <w:jc w:val="right"/>
        </w:trPr>
        <w:tc>
          <w:tcPr>
            <w:tcW w:w="25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8</w:t>
            </w:r>
          </w:p>
        </w:tc>
        <w:tc>
          <w:tcPr>
            <w:tcW w:w="1125"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Решение Совета народных депутатов</w:t>
            </w:r>
          </w:p>
        </w:tc>
        <w:tc>
          <w:tcPr>
            <w:tcW w:w="2197"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Внесение изменений в положение «О бюджетном процессе в Богучарском муниципальном районе»</w:t>
            </w:r>
          </w:p>
        </w:tc>
        <w:tc>
          <w:tcPr>
            <w:tcW w:w="806"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3F7FC2">
        <w:trPr>
          <w:trHeight w:val="1541"/>
          <w:jc w:val="right"/>
        </w:trPr>
        <w:tc>
          <w:tcPr>
            <w:tcW w:w="25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9</w:t>
            </w:r>
          </w:p>
        </w:tc>
        <w:tc>
          <w:tcPr>
            <w:tcW w:w="1125"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Приказ финансового отдела администрации Богучарского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 утверждении порядка и методики планирования бюджетных ассигнований районного бюджета на очередной финансовый год и плановый период</w:t>
            </w:r>
          </w:p>
        </w:tc>
        <w:tc>
          <w:tcPr>
            <w:tcW w:w="806"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3F7FC2">
        <w:trPr>
          <w:trHeight w:val="704"/>
          <w:jc w:val="right"/>
        </w:trPr>
        <w:tc>
          <w:tcPr>
            <w:tcW w:w="25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w:t>
            </w:r>
          </w:p>
        </w:tc>
        <w:tc>
          <w:tcPr>
            <w:tcW w:w="1125"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Приказ финансового отдела администрации Богучарского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Внесение изменений в Методические рекомендации по расчету нормативных затрат на оказание муниципальными учреждениями Богучарского района муниципальных услуг и нормативных затрат на содержание имущества муниципальных учреждений Богучарского района и методических рекомендаций по формированию муниципальных заданий муниципальным учреждениям Богучарского района и контролю за их выполнением</w:t>
            </w:r>
          </w:p>
        </w:tc>
        <w:tc>
          <w:tcPr>
            <w:tcW w:w="806" w:type="pct"/>
            <w:gridSpan w:val="2"/>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3F7FC2">
        <w:trPr>
          <w:trHeight w:val="421"/>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Муниципальная подпрограмма 2 «Обеспечение деятельности органов местного самоуправления Богучарского муниципального района»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highlight w:val="green"/>
                <w:lang w:eastAsia="ru-RU"/>
              </w:rPr>
            </w:pPr>
            <w:r w:rsidRPr="003F7FC2">
              <w:rPr>
                <w:rFonts w:ascii="Times New Roman" w:eastAsia="Times New Roman" w:hAnsi="Times New Roman" w:cs="Times New Roman"/>
                <w:sz w:val="24"/>
                <w:szCs w:val="24"/>
                <w:lang w:eastAsia="ru-RU"/>
              </w:rPr>
              <w:t>Основное мероприятие 2.1 «Обеспечение деятельности Совета народных депутатов Богучарского муниципального района»</w:t>
            </w:r>
          </w:p>
        </w:tc>
      </w:tr>
      <w:tr w:rsidR="003F7FC2" w:rsidRPr="003F7FC2" w:rsidTr="003F7FC2">
        <w:trPr>
          <w:trHeight w:val="421"/>
          <w:jc w:val="right"/>
        </w:trPr>
        <w:tc>
          <w:tcPr>
            <w:tcW w:w="25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w:t>
            </w:r>
          </w:p>
        </w:tc>
        <w:tc>
          <w:tcPr>
            <w:tcW w:w="1125"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Решение Совета народных депутатов района </w:t>
            </w:r>
          </w:p>
        </w:tc>
        <w:tc>
          <w:tcPr>
            <w:tcW w:w="2197"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806"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Финансовый отдел администрации Богучарского муниципального района </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3F7FC2">
        <w:trPr>
          <w:trHeight w:val="421"/>
          <w:jc w:val="right"/>
        </w:trPr>
        <w:tc>
          <w:tcPr>
            <w:tcW w:w="25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w:t>
            </w:r>
          </w:p>
        </w:tc>
        <w:tc>
          <w:tcPr>
            <w:tcW w:w="1125"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Решение Совета народных депутатов Богучарского муниципального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 внесении изменений состав Ревизионной комиссии Богучарского муниципального района от 25.12.2017 года № 50 «Об образовании ревизионной комиссии Богучарского муниципального района»</w:t>
            </w:r>
          </w:p>
        </w:tc>
        <w:tc>
          <w:tcPr>
            <w:tcW w:w="806"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Ревизионная комиссия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3F7FC2">
        <w:trPr>
          <w:trHeight w:val="421"/>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Основное мероприятие 2.2 «Обеспечение деятельности администрации Богучарского муниципального района»</w:t>
            </w:r>
          </w:p>
        </w:tc>
      </w:tr>
      <w:tr w:rsidR="003F7FC2" w:rsidRPr="003F7FC2" w:rsidTr="003F7FC2">
        <w:trPr>
          <w:trHeight w:val="421"/>
          <w:jc w:val="right"/>
        </w:trPr>
        <w:tc>
          <w:tcPr>
            <w:tcW w:w="322" w:type="pct"/>
            <w:gridSpan w:val="2"/>
            <w:tcBorders>
              <w:top w:val="single" w:sz="6" w:space="0" w:color="auto"/>
              <w:left w:val="single" w:sz="6" w:space="0" w:color="auto"/>
              <w:bottom w:val="single" w:sz="6"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w:t>
            </w:r>
          </w:p>
        </w:tc>
        <w:tc>
          <w:tcPr>
            <w:tcW w:w="1055" w:type="pct"/>
            <w:tcBorders>
              <w:top w:val="single" w:sz="6" w:space="0" w:color="auto"/>
              <w:left w:val="single" w:sz="4"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Решение Совета народных депутатов Богучарского муниципального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 структуре администрации Богучарского муниципального района </w:t>
            </w:r>
          </w:p>
        </w:tc>
        <w:tc>
          <w:tcPr>
            <w:tcW w:w="736" w:type="pct"/>
            <w:tcBorders>
              <w:top w:val="single" w:sz="6" w:space="0" w:color="auto"/>
              <w:left w:val="single" w:sz="6" w:space="0" w:color="auto"/>
              <w:bottom w:val="single" w:sz="6"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Отдел по организационной работе и делопроизводству</w:t>
            </w:r>
          </w:p>
        </w:tc>
        <w:tc>
          <w:tcPr>
            <w:tcW w:w="690" w:type="pct"/>
            <w:gridSpan w:val="2"/>
            <w:tcBorders>
              <w:top w:val="single" w:sz="6" w:space="0" w:color="auto"/>
              <w:left w:val="single" w:sz="4"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3F7FC2">
        <w:trPr>
          <w:trHeight w:val="421"/>
          <w:jc w:val="right"/>
        </w:trPr>
        <w:tc>
          <w:tcPr>
            <w:tcW w:w="322" w:type="pct"/>
            <w:gridSpan w:val="2"/>
            <w:tcBorders>
              <w:top w:val="single" w:sz="6" w:space="0" w:color="auto"/>
              <w:left w:val="single" w:sz="6" w:space="0" w:color="auto"/>
              <w:bottom w:val="single" w:sz="6"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w:t>
            </w:r>
          </w:p>
        </w:tc>
        <w:tc>
          <w:tcPr>
            <w:tcW w:w="1055" w:type="pct"/>
            <w:tcBorders>
              <w:top w:val="single" w:sz="6" w:space="0" w:color="auto"/>
              <w:left w:val="single" w:sz="4"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Распоряжение администрации Богучарского муниципального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 реорганизации администрации Богучарского муниципального района</w:t>
            </w:r>
          </w:p>
        </w:tc>
        <w:tc>
          <w:tcPr>
            <w:tcW w:w="736" w:type="pct"/>
            <w:tcBorders>
              <w:top w:val="single" w:sz="6" w:space="0" w:color="auto"/>
              <w:left w:val="single" w:sz="6" w:space="0" w:color="auto"/>
              <w:bottom w:val="single" w:sz="6"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Отдел по организационной работе и делопроизводству</w:t>
            </w:r>
          </w:p>
        </w:tc>
        <w:tc>
          <w:tcPr>
            <w:tcW w:w="690" w:type="pct"/>
            <w:gridSpan w:val="2"/>
            <w:tcBorders>
              <w:top w:val="single" w:sz="6" w:space="0" w:color="auto"/>
              <w:left w:val="single" w:sz="4"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3F7FC2">
        <w:trPr>
          <w:trHeight w:val="421"/>
          <w:jc w:val="right"/>
        </w:trPr>
        <w:tc>
          <w:tcPr>
            <w:tcW w:w="322" w:type="pct"/>
            <w:gridSpan w:val="2"/>
            <w:tcBorders>
              <w:top w:val="single" w:sz="6" w:space="0" w:color="auto"/>
              <w:left w:val="single" w:sz="6" w:space="0" w:color="auto"/>
              <w:bottom w:val="single" w:sz="6"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w:t>
            </w:r>
          </w:p>
        </w:tc>
        <w:tc>
          <w:tcPr>
            <w:tcW w:w="1055" w:type="pct"/>
            <w:tcBorders>
              <w:top w:val="single" w:sz="6" w:space="0" w:color="auto"/>
              <w:left w:val="single" w:sz="4"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Распоряжение администрации Богучарского муниципального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 штатном расписании администрации Богучарского муниципального района»</w:t>
            </w:r>
          </w:p>
        </w:tc>
        <w:tc>
          <w:tcPr>
            <w:tcW w:w="736" w:type="pct"/>
            <w:tcBorders>
              <w:top w:val="single" w:sz="6" w:space="0" w:color="auto"/>
              <w:left w:val="single" w:sz="6" w:space="0" w:color="auto"/>
              <w:bottom w:val="single" w:sz="6"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Отдел по организационной работе и делопроизводству</w:t>
            </w:r>
          </w:p>
        </w:tc>
        <w:tc>
          <w:tcPr>
            <w:tcW w:w="690" w:type="pct"/>
            <w:gridSpan w:val="2"/>
            <w:tcBorders>
              <w:top w:val="single" w:sz="6" w:space="0" w:color="auto"/>
              <w:left w:val="single" w:sz="4"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3F7FC2">
        <w:trPr>
          <w:trHeight w:val="421"/>
          <w:jc w:val="right"/>
        </w:trPr>
        <w:tc>
          <w:tcPr>
            <w:tcW w:w="322" w:type="pct"/>
            <w:gridSpan w:val="2"/>
            <w:tcBorders>
              <w:top w:val="single" w:sz="6" w:space="0" w:color="auto"/>
              <w:left w:val="single" w:sz="6" w:space="0" w:color="auto"/>
              <w:bottom w:val="single" w:sz="6"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w:t>
            </w:r>
          </w:p>
        </w:tc>
        <w:tc>
          <w:tcPr>
            <w:tcW w:w="1055" w:type="pct"/>
            <w:tcBorders>
              <w:top w:val="single" w:sz="6" w:space="0" w:color="auto"/>
              <w:left w:val="single" w:sz="4"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Распоряжения администрации Богучарского муниципального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Связанные с предупреждением работников о сокращении численности или штата работников администрации муниципального района </w:t>
            </w:r>
          </w:p>
        </w:tc>
        <w:tc>
          <w:tcPr>
            <w:tcW w:w="736" w:type="pct"/>
            <w:tcBorders>
              <w:top w:val="single" w:sz="6" w:space="0" w:color="auto"/>
              <w:left w:val="single" w:sz="6" w:space="0" w:color="auto"/>
              <w:bottom w:val="single" w:sz="6"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Отдел по организационной работе и делопроизводству</w:t>
            </w:r>
          </w:p>
        </w:tc>
        <w:tc>
          <w:tcPr>
            <w:tcW w:w="690" w:type="pct"/>
            <w:gridSpan w:val="2"/>
            <w:tcBorders>
              <w:top w:val="single" w:sz="6" w:space="0" w:color="auto"/>
              <w:left w:val="single" w:sz="4"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3F7FC2">
        <w:trPr>
          <w:trHeight w:val="421"/>
          <w:jc w:val="right"/>
        </w:trPr>
        <w:tc>
          <w:tcPr>
            <w:tcW w:w="322" w:type="pct"/>
            <w:gridSpan w:val="2"/>
            <w:tcBorders>
              <w:top w:val="single" w:sz="6" w:space="0" w:color="auto"/>
              <w:left w:val="single" w:sz="6" w:space="0" w:color="auto"/>
              <w:bottom w:val="single" w:sz="6"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w:t>
            </w:r>
          </w:p>
        </w:tc>
        <w:tc>
          <w:tcPr>
            <w:tcW w:w="1055" w:type="pct"/>
            <w:tcBorders>
              <w:top w:val="single" w:sz="6" w:space="0" w:color="auto"/>
              <w:left w:val="single" w:sz="4"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Распоряжение администрации Богучарского муниципального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Об оплате труда работников администрации Богучарского муниципального района </w:t>
            </w:r>
          </w:p>
        </w:tc>
        <w:tc>
          <w:tcPr>
            <w:tcW w:w="736" w:type="pct"/>
            <w:tcBorders>
              <w:top w:val="single" w:sz="6" w:space="0" w:color="auto"/>
              <w:left w:val="single" w:sz="6" w:space="0" w:color="auto"/>
              <w:bottom w:val="single" w:sz="6"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Отдел по организационной работе и делопроизводству</w:t>
            </w:r>
          </w:p>
        </w:tc>
        <w:tc>
          <w:tcPr>
            <w:tcW w:w="690" w:type="pct"/>
            <w:gridSpan w:val="2"/>
            <w:tcBorders>
              <w:top w:val="single" w:sz="6" w:space="0" w:color="auto"/>
              <w:left w:val="single" w:sz="4"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3F7FC2">
        <w:trPr>
          <w:trHeight w:val="421"/>
          <w:jc w:val="right"/>
        </w:trPr>
        <w:tc>
          <w:tcPr>
            <w:tcW w:w="322" w:type="pct"/>
            <w:gridSpan w:val="2"/>
            <w:tcBorders>
              <w:top w:val="single" w:sz="6" w:space="0" w:color="auto"/>
              <w:left w:val="single" w:sz="6" w:space="0" w:color="auto"/>
              <w:bottom w:val="single" w:sz="6"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6.</w:t>
            </w:r>
          </w:p>
        </w:tc>
        <w:tc>
          <w:tcPr>
            <w:tcW w:w="1055" w:type="pct"/>
            <w:tcBorders>
              <w:top w:val="single" w:sz="6" w:space="0" w:color="auto"/>
              <w:left w:val="single" w:sz="4"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Распоряжение администрации Богучарского муниципального района </w:t>
            </w:r>
          </w:p>
        </w:tc>
        <w:tc>
          <w:tcPr>
            <w:tcW w:w="2197"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 разработке положений об отделах и должностных инструкций работников аппарата администрации муниципального района и ее структурных подразделений</w:t>
            </w:r>
          </w:p>
        </w:tc>
        <w:tc>
          <w:tcPr>
            <w:tcW w:w="736" w:type="pct"/>
            <w:tcBorders>
              <w:top w:val="single" w:sz="6" w:space="0" w:color="auto"/>
              <w:left w:val="single" w:sz="6" w:space="0" w:color="auto"/>
              <w:bottom w:val="single" w:sz="6"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Отдел по организационной работе и делопроизводству</w:t>
            </w:r>
          </w:p>
        </w:tc>
        <w:tc>
          <w:tcPr>
            <w:tcW w:w="690" w:type="pct"/>
            <w:gridSpan w:val="2"/>
            <w:tcBorders>
              <w:top w:val="single" w:sz="6" w:space="0" w:color="auto"/>
              <w:left w:val="single" w:sz="4"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3F7FC2">
        <w:trPr>
          <w:trHeight w:val="421"/>
          <w:jc w:val="right"/>
        </w:trPr>
        <w:tc>
          <w:tcPr>
            <w:tcW w:w="322" w:type="pct"/>
            <w:gridSpan w:val="2"/>
            <w:tcBorders>
              <w:top w:val="single" w:sz="6" w:space="0" w:color="auto"/>
              <w:left w:val="single" w:sz="6" w:space="0" w:color="auto"/>
              <w:bottom w:val="single" w:sz="6"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w:t>
            </w:r>
          </w:p>
        </w:tc>
        <w:tc>
          <w:tcPr>
            <w:tcW w:w="1055" w:type="pct"/>
            <w:tcBorders>
              <w:top w:val="single" w:sz="6" w:space="0" w:color="auto"/>
              <w:left w:val="single" w:sz="4"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2197"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Заключение трудовых договоров и дополнительных соглашений</w:t>
            </w:r>
          </w:p>
        </w:tc>
        <w:tc>
          <w:tcPr>
            <w:tcW w:w="736" w:type="pct"/>
            <w:tcBorders>
              <w:top w:val="single" w:sz="6" w:space="0" w:color="auto"/>
              <w:left w:val="single" w:sz="6" w:space="0" w:color="auto"/>
              <w:bottom w:val="single" w:sz="6"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Отдел по организационной работе и делопроизводству</w:t>
            </w:r>
          </w:p>
        </w:tc>
        <w:tc>
          <w:tcPr>
            <w:tcW w:w="690" w:type="pct"/>
            <w:gridSpan w:val="2"/>
            <w:tcBorders>
              <w:top w:val="single" w:sz="6" w:space="0" w:color="auto"/>
              <w:left w:val="single" w:sz="4"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3F7FC2">
        <w:trPr>
          <w:trHeight w:val="566"/>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Муниципальная подпрограмма 3 «Повышение качества предоставляемых государственных и муниципальных услуг в Богучарском муниципальном районе»</w:t>
            </w: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Основное мероприятие 3.1. «Повышение качества предоставляемых государственных и муниципальных услуг в Богучарском муниципальном районе»</w:t>
            </w:r>
          </w:p>
        </w:tc>
      </w:tr>
      <w:tr w:rsidR="003F7FC2" w:rsidRPr="003F7FC2" w:rsidTr="003F7FC2">
        <w:trPr>
          <w:trHeight w:val="5666"/>
          <w:jc w:val="right"/>
        </w:trPr>
        <w:tc>
          <w:tcPr>
            <w:tcW w:w="25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1</w:t>
            </w:r>
          </w:p>
        </w:tc>
        <w:tc>
          <w:tcPr>
            <w:tcW w:w="1194"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Постановление администрации Богучарского муниципального района Воронежской области</w:t>
            </w:r>
          </w:p>
        </w:tc>
        <w:tc>
          <w:tcPr>
            <w:tcW w:w="2127"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 внесении изменений в постановление администрации Богучарского муниципального района от 30.03.2015 № 217 «Об утверждении перечней государственных и муниципальных услуг, предоставляемых администрацией Богучарского муниципального района»</w:t>
            </w:r>
          </w:p>
        </w:tc>
        <w:tc>
          <w:tcPr>
            <w:tcW w:w="806"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Администрация Богучарского муниципального района Воронежской области: Самодурова Н.А. – заместитель главы администрации Богучарского муниципального района – руководитель аппарата администрации района; Богинская И.В. – специалист администрации Богучарского муниципального района </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3F7FC2">
        <w:trPr>
          <w:trHeight w:val="5665"/>
          <w:jc w:val="right"/>
        </w:trPr>
        <w:tc>
          <w:tcPr>
            <w:tcW w:w="25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2</w:t>
            </w:r>
          </w:p>
        </w:tc>
        <w:tc>
          <w:tcPr>
            <w:tcW w:w="1194"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Постановление администрации Богучарского муниципального района Воронежской области</w:t>
            </w:r>
          </w:p>
        </w:tc>
        <w:tc>
          <w:tcPr>
            <w:tcW w:w="2127"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 внесении изменений в постановление администрации Богучарского муниципального района от 18.04.2016 года № 169 «Об утверждении Перечня муниципальных услуг, предоставление которых осуществляется по принципу «одного окна» в МФЦ на территории Богучарского муниципального района»</w:t>
            </w:r>
          </w:p>
        </w:tc>
        <w:tc>
          <w:tcPr>
            <w:tcW w:w="806"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Администрация Богучарского муниципального района Воронежской области: Самодурова Н.А. – заместитель главы администрации Богучарского муниципального района – руководитель аппарата администрации района; Богинская И.В. – специалист администрации Богучарского муниципального района </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3F7FC2">
        <w:trPr>
          <w:trHeight w:val="5807"/>
          <w:jc w:val="right"/>
        </w:trPr>
        <w:tc>
          <w:tcPr>
            <w:tcW w:w="25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3.</w:t>
            </w:r>
          </w:p>
        </w:tc>
        <w:tc>
          <w:tcPr>
            <w:tcW w:w="1194"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Постановления администрации Богучарского муниципального района</w:t>
            </w:r>
          </w:p>
        </w:tc>
        <w:tc>
          <w:tcPr>
            <w:tcW w:w="2127"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 внесении изменений и дополнений в постановления администрации Богучарского муниципального района «Об утверждении административных регламентов по предоставлению муниципальных услуг» </w:t>
            </w:r>
          </w:p>
        </w:tc>
        <w:tc>
          <w:tcPr>
            <w:tcW w:w="806"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Администрация Богучарского муниципального района Воронежской области: Самодурова Н.А. – заместитель главы администрации Богучарского муниципального района – руководитель аппарата администрации района; Богинская И.В. – специалист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3F7FC2">
        <w:trPr>
          <w:trHeight w:val="476"/>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Муниципальная подпрограмма 4 «Развитие гражданского общества в Богучарском муниципальном районе»</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 4.1. «Развитие гражданского общества в Богучарском муниципальном районе»</w:t>
            </w:r>
          </w:p>
        </w:tc>
      </w:tr>
      <w:tr w:rsidR="003F7FC2" w:rsidRPr="003F7FC2" w:rsidTr="003F7FC2">
        <w:trPr>
          <w:trHeight w:val="1261"/>
          <w:jc w:val="right"/>
        </w:trPr>
        <w:tc>
          <w:tcPr>
            <w:tcW w:w="25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w:t>
            </w:r>
          </w:p>
        </w:tc>
        <w:tc>
          <w:tcPr>
            <w:tcW w:w="1194"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highlight w:val="green"/>
                <w:lang w:eastAsia="ru-RU"/>
              </w:rPr>
            </w:pPr>
            <w:r w:rsidRPr="003F7FC2">
              <w:rPr>
                <w:rFonts w:ascii="Times New Roman" w:eastAsia="Times New Roman" w:hAnsi="Times New Roman" w:cs="Times New Roman"/>
                <w:sz w:val="24"/>
                <w:szCs w:val="24"/>
                <w:lang w:eastAsia="ru-RU"/>
              </w:rPr>
              <w:t>Решение Совета народных депутатов Богучарского муниципального района</w:t>
            </w:r>
          </w:p>
        </w:tc>
        <w:tc>
          <w:tcPr>
            <w:tcW w:w="2127"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806"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3F7FC2">
        <w:trPr>
          <w:trHeight w:val="1261"/>
          <w:jc w:val="right"/>
        </w:trPr>
        <w:tc>
          <w:tcPr>
            <w:tcW w:w="25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 xml:space="preserve">2. </w:t>
            </w:r>
          </w:p>
        </w:tc>
        <w:tc>
          <w:tcPr>
            <w:tcW w:w="1194"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spacing w:after="0" w:line="240" w:lineRule="auto"/>
              <w:ind w:firstLine="567"/>
              <w:jc w:val="both"/>
              <w:rPr>
                <w:rFonts w:ascii="Times New Roman" w:eastAsia="Times New Roman" w:hAnsi="Times New Roman" w:cs="Times New Roman"/>
                <w:sz w:val="24"/>
                <w:szCs w:val="24"/>
                <w:lang w:eastAsia="ru-RU"/>
              </w:rPr>
            </w:pPr>
          </w:p>
        </w:tc>
        <w:tc>
          <w:tcPr>
            <w:tcW w:w="2127"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806"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r>
      <w:tr w:rsidR="003F7FC2" w:rsidRPr="003F7FC2" w:rsidTr="003F7FC2">
        <w:trPr>
          <w:trHeight w:val="1261"/>
          <w:jc w:val="right"/>
        </w:trPr>
        <w:tc>
          <w:tcPr>
            <w:tcW w:w="25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w:t>
            </w:r>
          </w:p>
        </w:tc>
        <w:tc>
          <w:tcPr>
            <w:tcW w:w="1194"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Постановление администрации Богучарского муниципального района</w:t>
            </w:r>
          </w:p>
        </w:tc>
        <w:tc>
          <w:tcPr>
            <w:tcW w:w="2127"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 внесении изменений и дополнений в решение Совета народных депутатов Богучарского муниципального района от 28.12.2018 года № 982 «Об утверждении муниципальной программы Богучарского муниципального района Воронежской области «Муниципальное управление и гражданское общество»</w:t>
            </w:r>
          </w:p>
        </w:tc>
        <w:tc>
          <w:tcPr>
            <w:tcW w:w="806"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3F7FC2">
        <w:trPr>
          <w:trHeight w:val="508"/>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 4.2. «Финансовое обеспечение деятельности подведомственных учреждений»</w:t>
            </w:r>
          </w:p>
        </w:tc>
      </w:tr>
      <w:tr w:rsidR="003F7FC2" w:rsidRPr="003F7FC2" w:rsidTr="003F7FC2">
        <w:trPr>
          <w:trHeight w:val="1261"/>
          <w:jc w:val="right"/>
        </w:trPr>
        <w:tc>
          <w:tcPr>
            <w:tcW w:w="25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w:t>
            </w:r>
          </w:p>
        </w:tc>
        <w:tc>
          <w:tcPr>
            <w:tcW w:w="1194"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Постановление администрации Богучарского муниципального района Воронежской области</w:t>
            </w:r>
          </w:p>
        </w:tc>
        <w:tc>
          <w:tcPr>
            <w:tcW w:w="2127"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 внесении изменений и дополнений в постановление администрации Богучарского муниципального района «О переименовании МКУ «Управление сельского хозяйства Богучарского муниципального района» и внесении изменений в Устав МКУ»</w:t>
            </w:r>
          </w:p>
        </w:tc>
        <w:tc>
          <w:tcPr>
            <w:tcW w:w="806"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Администрация Богучарского муниципального района Воронежской области</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3F7FC2">
        <w:trPr>
          <w:trHeight w:val="704"/>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Муниципальная подпрограмма 5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 5.1. «Создание резервов финансовых ресурсов и материальных средств для ликвидации чрезвычайных ситуаций природного и техногенного характера»</w:t>
            </w:r>
          </w:p>
        </w:tc>
      </w:tr>
      <w:tr w:rsidR="003F7FC2" w:rsidRPr="003F7FC2" w:rsidTr="003F7FC2">
        <w:trPr>
          <w:trHeight w:val="704"/>
          <w:jc w:val="right"/>
        </w:trPr>
        <w:tc>
          <w:tcPr>
            <w:tcW w:w="25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w:t>
            </w:r>
          </w:p>
        </w:tc>
        <w:tc>
          <w:tcPr>
            <w:tcW w:w="1194" w:type="pct"/>
            <w:gridSpan w:val="3"/>
            <w:tcBorders>
              <w:top w:val="single" w:sz="6" w:space="0" w:color="auto"/>
              <w:left w:val="single" w:sz="6" w:space="0" w:color="auto"/>
              <w:bottom w:val="single" w:sz="6"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Постановление администрации Богучарского муниципального района Воронежской области</w:t>
            </w:r>
          </w:p>
        </w:tc>
        <w:tc>
          <w:tcPr>
            <w:tcW w:w="2127" w:type="pct"/>
            <w:tcBorders>
              <w:top w:val="single" w:sz="6" w:space="0" w:color="auto"/>
              <w:left w:val="single" w:sz="4"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 порядке создания, хранения, использования и восполнения резерва материальных ресурсов администрации Богучарского муниципального района для ликвидации чрезвычайных ситуаций</w:t>
            </w:r>
          </w:p>
        </w:tc>
        <w:tc>
          <w:tcPr>
            <w:tcW w:w="806"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Администрация Богучарского муниципального района Воронежской области</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3F7FC2">
        <w:trPr>
          <w:trHeight w:val="704"/>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 5.2. «Оборудование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12.08.2011 № 3/3-1-7».</w:t>
            </w:r>
          </w:p>
        </w:tc>
      </w:tr>
      <w:tr w:rsidR="003F7FC2" w:rsidRPr="003F7FC2" w:rsidTr="003F7FC2">
        <w:trPr>
          <w:trHeight w:val="704"/>
          <w:jc w:val="right"/>
        </w:trPr>
        <w:tc>
          <w:tcPr>
            <w:tcW w:w="253"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194"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Решение Совета народных депутатов</w:t>
            </w:r>
          </w:p>
        </w:tc>
        <w:tc>
          <w:tcPr>
            <w:tcW w:w="2127"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 </w:t>
            </w:r>
          </w:p>
        </w:tc>
        <w:tc>
          <w:tcPr>
            <w:tcW w:w="806"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3F7FC2">
        <w:trPr>
          <w:trHeight w:val="704"/>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 5.3. «Организация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r>
      <w:tr w:rsidR="003F7FC2" w:rsidRPr="003F7FC2" w:rsidTr="003F7FC2">
        <w:trPr>
          <w:trHeight w:val="704"/>
          <w:jc w:val="right"/>
        </w:trPr>
        <w:tc>
          <w:tcPr>
            <w:tcW w:w="253"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194"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Постановление правительства Воронежской области</w:t>
            </w:r>
          </w:p>
        </w:tc>
        <w:tc>
          <w:tcPr>
            <w:tcW w:w="2127"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 установлении особого противопожарного периода на территории Воронежской области</w:t>
            </w:r>
          </w:p>
        </w:tc>
        <w:tc>
          <w:tcPr>
            <w:tcW w:w="806"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Главы поселений, ОМВД России по Богучарскому району, Богучарское лесничество</w:t>
            </w:r>
          </w:p>
        </w:tc>
        <w:tc>
          <w:tcPr>
            <w:tcW w:w="620"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r w:rsidR="003F7FC2" w:rsidRPr="003F7FC2" w:rsidTr="003F7FC2">
        <w:trPr>
          <w:trHeight w:val="704"/>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 5.4. «Организация и проведение мероприятий по профилактике терроризма и экстремизма на территории Богучарского муниципального района, в том числе при проведении общественно политических, спортивных, культурных мероприятий в местах массового пребывания людей»</w:t>
            </w:r>
          </w:p>
        </w:tc>
      </w:tr>
      <w:tr w:rsidR="003F7FC2" w:rsidRPr="003F7FC2" w:rsidTr="003F7FC2">
        <w:trPr>
          <w:trHeight w:val="704"/>
          <w:jc w:val="right"/>
        </w:trPr>
        <w:tc>
          <w:tcPr>
            <w:tcW w:w="253"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194"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Федеральный закон</w:t>
            </w:r>
          </w:p>
        </w:tc>
        <w:tc>
          <w:tcPr>
            <w:tcW w:w="2127"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 противодействии терроризму</w:t>
            </w:r>
          </w:p>
        </w:tc>
        <w:tc>
          <w:tcPr>
            <w:tcW w:w="806"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Администрация Богучарского муниципального района, главы поселений, ОМВД России по Богучарскому району, МКУ района</w:t>
            </w:r>
          </w:p>
        </w:tc>
        <w:tc>
          <w:tcPr>
            <w:tcW w:w="620"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r w:rsidR="003F7FC2" w:rsidRPr="003F7FC2" w:rsidTr="003F7FC2">
        <w:trPr>
          <w:trHeight w:val="704"/>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 5.5. «Прочие расходы»</w:t>
            </w:r>
          </w:p>
        </w:tc>
      </w:tr>
      <w:tr w:rsidR="003F7FC2" w:rsidRPr="003F7FC2" w:rsidTr="003F7FC2">
        <w:trPr>
          <w:trHeight w:val="704"/>
          <w:jc w:val="right"/>
        </w:trPr>
        <w:tc>
          <w:tcPr>
            <w:tcW w:w="253"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194"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Распоряжение администрации Богучарского муниципального района Воронежской области</w:t>
            </w:r>
          </w:p>
        </w:tc>
        <w:tc>
          <w:tcPr>
            <w:tcW w:w="2127" w:type="pct"/>
            <w:tcBorders>
              <w:top w:val="single" w:sz="6" w:space="0" w:color="auto"/>
              <w:left w:val="single" w:sz="6" w:space="0" w:color="auto"/>
              <w:bottom w:val="single" w:sz="2" w:space="0" w:color="000000"/>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 выделении денежных средств</w:t>
            </w:r>
          </w:p>
        </w:tc>
        <w:tc>
          <w:tcPr>
            <w:tcW w:w="806"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Администрация Богучарского муниципального района Воронежской области, помощник </w:t>
            </w:r>
            <w:r w:rsidRPr="003F7FC2">
              <w:rPr>
                <w:rFonts w:ascii="Times New Roman" w:eastAsia="Times New Roman" w:hAnsi="Times New Roman" w:cs="Times New Roman"/>
                <w:sz w:val="24"/>
                <w:szCs w:val="24"/>
                <w:lang w:eastAsia="ru-RU"/>
              </w:rPr>
              <w:lastRenderedPageBreak/>
              <w:t>главы администрации Богучарского муниципального района по ГО и ЧС</w:t>
            </w:r>
          </w:p>
        </w:tc>
        <w:tc>
          <w:tcPr>
            <w:tcW w:w="62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В случае необходимости</w:t>
            </w:r>
          </w:p>
        </w:tc>
      </w:tr>
      <w:tr w:rsidR="003F7FC2" w:rsidRPr="003F7FC2" w:rsidTr="003F7FC2">
        <w:trPr>
          <w:jc w:val="right"/>
        </w:trPr>
        <w:tc>
          <w:tcPr>
            <w:tcW w:w="253" w:type="pct"/>
            <w:vAlign w:val="center"/>
            <w:hideMark/>
          </w:tcPr>
          <w:p w:rsidR="003F7FC2" w:rsidRPr="003F7FC2" w:rsidRDefault="003F7FC2" w:rsidP="003F7FC2">
            <w:pPr>
              <w:spacing w:after="0" w:line="240" w:lineRule="auto"/>
              <w:ind w:firstLine="567"/>
              <w:jc w:val="both"/>
              <w:rPr>
                <w:rFonts w:ascii="Times New Roman" w:eastAsia="Times New Roman" w:hAnsi="Times New Roman" w:cs="Times New Roman"/>
                <w:sz w:val="24"/>
                <w:szCs w:val="24"/>
                <w:lang w:eastAsia="ru-RU"/>
              </w:rPr>
            </w:pPr>
          </w:p>
        </w:tc>
        <w:tc>
          <w:tcPr>
            <w:tcW w:w="70" w:type="pct"/>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1055" w:type="pct"/>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70" w:type="pct"/>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2127" w:type="pct"/>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736" w:type="pct"/>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70" w:type="pct"/>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620" w:type="pct"/>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r>
    </w:tbl>
    <w:p w:rsidR="003F7FC2" w:rsidRPr="003F7FC2" w:rsidRDefault="003F7FC2" w:rsidP="003F7FC2">
      <w:pPr>
        <w:spacing w:after="0" w:line="240" w:lineRule="auto"/>
        <w:rPr>
          <w:rFonts w:ascii="Times New Roman" w:eastAsia="Times New Roman" w:hAnsi="Times New Roman" w:cs="Times New Roman"/>
          <w:sz w:val="24"/>
          <w:szCs w:val="24"/>
          <w:lang w:eastAsia="ru-RU"/>
        </w:rPr>
        <w:sectPr w:rsidR="003F7FC2" w:rsidRPr="003F7FC2">
          <w:pgSz w:w="16838" w:h="11906" w:orient="landscape"/>
          <w:pgMar w:top="2268" w:right="567" w:bottom="567" w:left="1701" w:header="709" w:footer="709" w:gutter="0"/>
          <w:cols w:space="720"/>
        </w:sect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49"/>
        <w:gridCol w:w="815"/>
        <w:gridCol w:w="884"/>
        <w:gridCol w:w="1023"/>
        <w:gridCol w:w="814"/>
        <w:gridCol w:w="745"/>
        <w:gridCol w:w="815"/>
        <w:gridCol w:w="745"/>
        <w:gridCol w:w="745"/>
        <w:gridCol w:w="745"/>
        <w:gridCol w:w="745"/>
        <w:gridCol w:w="813"/>
      </w:tblGrid>
      <w:tr w:rsidR="003F7FC2" w:rsidRPr="003F7FC2" w:rsidTr="003F7FC2">
        <w:trPr>
          <w:trHeight w:val="375"/>
          <w:jc w:val="center"/>
        </w:trPr>
        <w:tc>
          <w:tcPr>
            <w:tcW w:w="8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7FC2" w:rsidRPr="003F7FC2" w:rsidRDefault="003F7FC2" w:rsidP="003F7FC2">
            <w:pPr>
              <w:spacing w:after="0" w:line="240" w:lineRule="auto"/>
              <w:jc w:val="right"/>
              <w:rPr>
                <w:rFonts w:ascii="Times New Roman" w:eastAsia="Calibri" w:hAnsi="Times New Roman" w:cs="Times New Roman"/>
                <w:sz w:val="24"/>
                <w:szCs w:val="24"/>
                <w:lang w:eastAsia="ru-RU"/>
              </w:rPr>
            </w:pPr>
          </w:p>
        </w:tc>
        <w:tc>
          <w:tcPr>
            <w:tcW w:w="14153" w:type="dxa"/>
            <w:gridSpan w:val="11"/>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right"/>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Приложение 4 </w:t>
            </w:r>
          </w:p>
        </w:tc>
      </w:tr>
      <w:tr w:rsidR="003F7FC2" w:rsidRPr="003F7FC2" w:rsidTr="003F7FC2">
        <w:trPr>
          <w:trHeight w:val="375"/>
          <w:jc w:val="center"/>
        </w:trPr>
        <w:tc>
          <w:tcPr>
            <w:tcW w:w="8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7FC2" w:rsidRPr="003F7FC2" w:rsidRDefault="003F7FC2" w:rsidP="003F7FC2">
            <w:pPr>
              <w:spacing w:after="0" w:line="240" w:lineRule="auto"/>
              <w:ind w:firstLine="567"/>
              <w:jc w:val="both"/>
              <w:rPr>
                <w:rFonts w:ascii="Times New Roman" w:eastAsia="Times New Roman" w:hAnsi="Times New Roman" w:cs="Times New Roman"/>
                <w:sz w:val="24"/>
                <w:szCs w:val="24"/>
                <w:lang w:eastAsia="ru-RU"/>
              </w:rPr>
            </w:pPr>
          </w:p>
        </w:tc>
        <w:tc>
          <w:tcPr>
            <w:tcW w:w="14153" w:type="dxa"/>
            <w:gridSpan w:val="11"/>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right"/>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к муниципальной программе </w:t>
            </w:r>
          </w:p>
        </w:tc>
      </w:tr>
      <w:tr w:rsidR="003F7FC2" w:rsidRPr="003F7FC2" w:rsidTr="003F7FC2">
        <w:trPr>
          <w:trHeight w:val="375"/>
          <w:jc w:val="center"/>
        </w:trPr>
        <w:tc>
          <w:tcPr>
            <w:tcW w:w="8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7FC2" w:rsidRPr="003F7FC2" w:rsidRDefault="003F7FC2" w:rsidP="003F7FC2">
            <w:pPr>
              <w:spacing w:after="0" w:line="240" w:lineRule="auto"/>
              <w:ind w:firstLine="567"/>
              <w:jc w:val="both"/>
              <w:rPr>
                <w:rFonts w:ascii="Times New Roman" w:eastAsia="Times New Roman" w:hAnsi="Times New Roman" w:cs="Times New Roman"/>
                <w:sz w:val="24"/>
                <w:szCs w:val="24"/>
                <w:lang w:eastAsia="ru-RU"/>
              </w:rPr>
            </w:pPr>
          </w:p>
        </w:tc>
        <w:tc>
          <w:tcPr>
            <w:tcW w:w="14153" w:type="dxa"/>
            <w:gridSpan w:val="11"/>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right"/>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«Муниципальное управление и гражданское общество»</w:t>
            </w:r>
          </w:p>
        </w:tc>
      </w:tr>
      <w:tr w:rsidR="003F7FC2" w:rsidRPr="003F7FC2" w:rsidTr="003F7FC2">
        <w:trPr>
          <w:trHeight w:val="649"/>
          <w:jc w:val="center"/>
        </w:trPr>
        <w:tc>
          <w:tcPr>
            <w:tcW w:w="8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7FC2" w:rsidRPr="003F7FC2" w:rsidRDefault="003F7FC2" w:rsidP="003F7FC2">
            <w:pPr>
              <w:spacing w:after="0" w:line="240" w:lineRule="auto"/>
              <w:ind w:firstLine="567"/>
              <w:jc w:val="both"/>
              <w:rPr>
                <w:rFonts w:ascii="Times New Roman" w:eastAsia="Times New Roman" w:hAnsi="Times New Roman" w:cs="Times New Roman"/>
                <w:sz w:val="24"/>
                <w:szCs w:val="24"/>
                <w:lang w:eastAsia="ru-RU"/>
              </w:rPr>
            </w:pPr>
          </w:p>
        </w:tc>
        <w:tc>
          <w:tcPr>
            <w:tcW w:w="14153" w:type="dxa"/>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right"/>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Расходы районного бюджета на реализацию муниципальной программы </w:t>
            </w:r>
            <w:proofErr w:type="gramStart"/>
            <w:r w:rsidRPr="003F7FC2">
              <w:rPr>
                <w:rFonts w:ascii="Times New Roman" w:eastAsia="Times New Roman" w:hAnsi="Times New Roman" w:cs="Times New Roman"/>
                <w:sz w:val="24"/>
                <w:szCs w:val="24"/>
                <w:lang w:eastAsia="ru-RU"/>
              </w:rPr>
              <w:t>« Муниципальное</w:t>
            </w:r>
            <w:proofErr w:type="gramEnd"/>
            <w:r w:rsidRPr="003F7FC2">
              <w:rPr>
                <w:rFonts w:ascii="Times New Roman" w:eastAsia="Times New Roman" w:hAnsi="Times New Roman" w:cs="Times New Roman"/>
                <w:sz w:val="24"/>
                <w:szCs w:val="24"/>
                <w:lang w:eastAsia="ru-RU"/>
              </w:rPr>
              <w:t xml:space="preserve"> управление и гражданское общество" на 2019-2025 годы</w:t>
            </w:r>
          </w:p>
        </w:tc>
      </w:tr>
      <w:tr w:rsidR="003F7FC2" w:rsidRPr="003F7FC2" w:rsidTr="003F7FC2">
        <w:trPr>
          <w:trHeight w:val="2618"/>
          <w:jc w:val="center"/>
        </w:trPr>
        <w:tc>
          <w:tcPr>
            <w:tcW w:w="809"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п/п</w:t>
            </w:r>
          </w:p>
        </w:tc>
        <w:tc>
          <w:tcPr>
            <w:tcW w:w="1299"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Статус</w:t>
            </w:r>
          </w:p>
        </w:tc>
        <w:tc>
          <w:tcPr>
            <w:tcW w:w="14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Наименование муниципальной программы, подпрограммы, основного мероприятия</w:t>
            </w:r>
          </w:p>
        </w:tc>
        <w:tc>
          <w:tcPr>
            <w:tcW w:w="16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Наименование ответственного исполнителя, исполнителя - главного распорядителя средств районного бюджета (далее - ГРБС), наименование статей расходов</w:t>
            </w:r>
          </w:p>
        </w:tc>
        <w:tc>
          <w:tcPr>
            <w:tcW w:w="9747"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Расходы районного бюджета по годам реализации муниципальной подпрограммы</w:t>
            </w:r>
          </w:p>
        </w:tc>
      </w:tr>
      <w:tr w:rsidR="003F7FC2" w:rsidRPr="003F7FC2" w:rsidTr="003F7FC2">
        <w:trPr>
          <w:trHeight w:val="39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9747"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(тыс. руб.), годы</w:t>
            </w:r>
          </w:p>
        </w:tc>
      </w:tr>
      <w:tr w:rsidR="003F7FC2" w:rsidRPr="003F7FC2" w:rsidTr="003F7FC2">
        <w:trPr>
          <w:trHeight w:val="39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29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Всего</w:t>
            </w:r>
          </w:p>
        </w:tc>
        <w:tc>
          <w:tcPr>
            <w:tcW w:w="8449"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том числе по годам реализации программы</w:t>
            </w:r>
          </w:p>
        </w:tc>
      </w:tr>
      <w:tr w:rsidR="003F7FC2" w:rsidRPr="003F7FC2" w:rsidTr="003F7FC2">
        <w:trPr>
          <w:trHeight w:val="63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2019</w:t>
            </w:r>
          </w:p>
        </w:tc>
        <w:tc>
          <w:tcPr>
            <w:tcW w:w="1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2020</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2021</w:t>
            </w: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2022</w:t>
            </w: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2023</w:t>
            </w: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2024</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2025</w:t>
            </w:r>
          </w:p>
        </w:tc>
      </w:tr>
      <w:tr w:rsidR="003F7FC2" w:rsidRPr="003F7FC2" w:rsidTr="003F7FC2">
        <w:trPr>
          <w:trHeight w:val="390"/>
          <w:jc w:val="center"/>
        </w:trPr>
        <w:tc>
          <w:tcPr>
            <w:tcW w:w="8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w:t>
            </w:r>
          </w:p>
        </w:tc>
        <w:tc>
          <w:tcPr>
            <w:tcW w:w="14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w:t>
            </w:r>
          </w:p>
        </w:tc>
        <w:tc>
          <w:tcPr>
            <w:tcW w:w="168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6</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9</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11</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12</w:t>
            </w:r>
          </w:p>
        </w:tc>
      </w:tr>
      <w:tr w:rsidR="003F7FC2" w:rsidRPr="003F7FC2" w:rsidTr="003F7FC2">
        <w:trPr>
          <w:trHeight w:val="390"/>
          <w:jc w:val="center"/>
        </w:trPr>
        <w:tc>
          <w:tcPr>
            <w:tcW w:w="809"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w:t>
            </w:r>
          </w:p>
        </w:tc>
        <w:tc>
          <w:tcPr>
            <w:tcW w:w="129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Подпрограмма 1</w:t>
            </w:r>
          </w:p>
        </w:tc>
        <w:tc>
          <w:tcPr>
            <w:tcW w:w="14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Управление финансами Богучарского муниципального района</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всего</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262 040,0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45 441,1</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102 524,7</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21 662,5</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22 085,1</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23 084,2</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23 437,1</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23 805,3</w:t>
            </w:r>
          </w:p>
        </w:tc>
      </w:tr>
      <w:tr w:rsidR="003F7FC2" w:rsidRPr="003F7FC2" w:rsidTr="003F7FC2">
        <w:trPr>
          <w:trHeight w:val="765"/>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том числе по статьям расходов:</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923"/>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Муниципальные капитальные вложения</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r>
      <w:tr w:rsidR="003F7FC2" w:rsidRPr="003F7FC2" w:rsidTr="003F7FC2">
        <w:trPr>
          <w:trHeight w:val="518"/>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НИОКР</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r>
      <w:tr w:rsidR="003F7FC2" w:rsidRPr="003F7FC2" w:rsidTr="003F7FC2">
        <w:trPr>
          <w:trHeight w:val="612"/>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ПРОЧИЕ расходы</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262 040,0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45 441,1</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102 524,7</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21 662,5</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22 085,1</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23 084,2</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23 437,1</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23 805,3</w:t>
            </w:r>
          </w:p>
        </w:tc>
      </w:tr>
      <w:tr w:rsidR="003F7FC2" w:rsidRPr="003F7FC2" w:rsidTr="003F7FC2">
        <w:trPr>
          <w:trHeight w:val="563"/>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том числе по ГРБС:</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1883"/>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262 040,0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45 441,1</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102 524,7</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21 662,5</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22 085,1</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23 084,2</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23 437,1</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23 805,3</w:t>
            </w:r>
          </w:p>
        </w:tc>
      </w:tr>
      <w:tr w:rsidR="003F7FC2" w:rsidRPr="003F7FC2" w:rsidTr="003F7FC2">
        <w:trPr>
          <w:trHeight w:val="390"/>
          <w:jc w:val="center"/>
        </w:trPr>
        <w:tc>
          <w:tcPr>
            <w:tcW w:w="809"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1.1.</w:t>
            </w:r>
          </w:p>
        </w:tc>
        <w:tc>
          <w:tcPr>
            <w:tcW w:w="129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w:t>
            </w:r>
          </w:p>
        </w:tc>
        <w:tc>
          <w:tcPr>
            <w:tcW w:w="14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Управление муниципальным долгом Богучарскогорайона</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всего</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1 501,3</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1,3</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500,0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500,0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500,0</w:t>
            </w:r>
          </w:p>
        </w:tc>
      </w:tr>
      <w:tr w:rsidR="003F7FC2" w:rsidRPr="003F7FC2" w:rsidTr="003F7FC2">
        <w:trPr>
          <w:trHeight w:val="852"/>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том числе по статьям расходов:</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90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Муниципальные капитальные вложения</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518"/>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НИОКР</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54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ПРОЧИЕ расходы</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1 501,3</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1,3</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500,0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500,0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500,0</w:t>
            </w:r>
          </w:p>
        </w:tc>
      </w:tr>
      <w:tr w:rsidR="003F7FC2" w:rsidRPr="003F7FC2" w:rsidTr="003F7FC2">
        <w:trPr>
          <w:trHeight w:val="612"/>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том числе по ГРБС:</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198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w:t>
            </w:r>
            <w:r w:rsidRPr="003F7FC2">
              <w:rPr>
                <w:rFonts w:ascii="Times New Roman" w:eastAsia="Times New Roman" w:hAnsi="Times New Roman" w:cs="Times New Roman"/>
                <w:sz w:val="24"/>
                <w:szCs w:val="24"/>
                <w:lang w:eastAsia="ru-RU"/>
              </w:rPr>
              <w:lastRenderedPageBreak/>
              <w:t>рского муниципального района</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1 501,3</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1,3</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500,0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500,0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500,0</w:t>
            </w:r>
          </w:p>
        </w:tc>
      </w:tr>
      <w:tr w:rsidR="003F7FC2" w:rsidRPr="003F7FC2" w:rsidTr="003F7FC2">
        <w:trPr>
          <w:trHeight w:val="390"/>
          <w:jc w:val="center"/>
        </w:trPr>
        <w:tc>
          <w:tcPr>
            <w:tcW w:w="809"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1.2.</w:t>
            </w:r>
          </w:p>
        </w:tc>
        <w:tc>
          <w:tcPr>
            <w:tcW w:w="129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w:t>
            </w:r>
          </w:p>
        </w:tc>
        <w:tc>
          <w:tcPr>
            <w:tcW w:w="14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Выравнивание бюджетной обеспеченности поселений</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всего</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100 139,0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14 654,0</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15 450,0</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14 281,0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14 513,0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13 747,0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13 747,0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13 747,0</w:t>
            </w:r>
          </w:p>
        </w:tc>
      </w:tr>
      <w:tr w:rsidR="003F7FC2" w:rsidRPr="003F7FC2" w:rsidTr="003F7FC2">
        <w:trPr>
          <w:trHeight w:val="878"/>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том числе по статьям расходов:</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949"/>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Муниципальные капитальные вложения</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39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НИОКР</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612"/>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ПРОЧИЕ расходы</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100 139,0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14 654,0</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15 450,0</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14 281,0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14 513,0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13 747,0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13 747,0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13 747,0</w:t>
            </w:r>
          </w:p>
        </w:tc>
      </w:tr>
      <w:tr w:rsidR="003F7FC2" w:rsidRPr="003F7FC2" w:rsidTr="003F7FC2">
        <w:trPr>
          <w:trHeight w:val="443"/>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том числе по ГРБС:</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1932"/>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100 139,0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14 654,0</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15 450,0</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14 281,0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14 513,0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13 747,0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13 747,0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13 747,0</w:t>
            </w:r>
          </w:p>
        </w:tc>
      </w:tr>
      <w:tr w:rsidR="003F7FC2" w:rsidRPr="003F7FC2" w:rsidTr="003F7FC2">
        <w:trPr>
          <w:trHeight w:val="390"/>
          <w:jc w:val="center"/>
        </w:trPr>
        <w:tc>
          <w:tcPr>
            <w:tcW w:w="809"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1.3.</w:t>
            </w:r>
          </w:p>
        </w:tc>
        <w:tc>
          <w:tcPr>
            <w:tcW w:w="129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w:t>
            </w:r>
          </w:p>
        </w:tc>
        <w:tc>
          <w:tcPr>
            <w:tcW w:w="14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Поддержка мер по обеспечению </w:t>
            </w:r>
            <w:r w:rsidRPr="003F7FC2">
              <w:rPr>
                <w:rFonts w:ascii="Times New Roman" w:eastAsia="Times New Roman" w:hAnsi="Times New Roman" w:cs="Times New Roman"/>
                <w:sz w:val="24"/>
                <w:szCs w:val="24"/>
                <w:lang w:eastAsia="ru-RU"/>
              </w:rPr>
              <w:lastRenderedPageBreak/>
              <w:t>сбалансированности бюджетов поселений</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всего</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46 702,4</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23 216,4</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23 486,0</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r>
      <w:tr w:rsidR="003F7FC2" w:rsidRPr="003F7FC2" w:rsidTr="003F7FC2">
        <w:trPr>
          <w:trHeight w:val="972"/>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в том числе по статьям </w:t>
            </w:r>
            <w:r w:rsidRPr="003F7FC2">
              <w:rPr>
                <w:rFonts w:ascii="Times New Roman" w:eastAsia="Times New Roman" w:hAnsi="Times New Roman" w:cs="Times New Roman"/>
                <w:sz w:val="24"/>
                <w:szCs w:val="24"/>
                <w:lang w:eastAsia="ru-RU"/>
              </w:rPr>
              <w:lastRenderedPageBreak/>
              <w:t>расходов:</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90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Муниципальные капитальные вложения</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39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НИОКР</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732"/>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ПРОЧИЕ расходы</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46 702,4</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23 216,4</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23 486,0</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78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том числе по ГРБС:</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1932"/>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46 702,4</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23 216,4</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23 486,0</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r>
      <w:tr w:rsidR="003F7FC2" w:rsidRPr="003F7FC2" w:rsidTr="003F7FC2">
        <w:trPr>
          <w:trHeight w:val="390"/>
          <w:jc w:val="center"/>
        </w:trPr>
        <w:tc>
          <w:tcPr>
            <w:tcW w:w="809"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1.4.</w:t>
            </w:r>
          </w:p>
        </w:tc>
        <w:tc>
          <w:tcPr>
            <w:tcW w:w="129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w:t>
            </w:r>
          </w:p>
        </w:tc>
        <w:tc>
          <w:tcPr>
            <w:tcW w:w="14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Финансовое обеспечение деятельности финансового отдела администрации Богуч</w:t>
            </w:r>
            <w:r w:rsidRPr="003F7FC2">
              <w:rPr>
                <w:rFonts w:ascii="Times New Roman" w:eastAsia="Times New Roman" w:hAnsi="Times New Roman" w:cs="Times New Roman"/>
                <w:sz w:val="24"/>
                <w:szCs w:val="24"/>
                <w:lang w:eastAsia="ru-RU"/>
              </w:rPr>
              <w:lastRenderedPageBreak/>
              <w:t>арского муниципального района</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всего</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58 247,4</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7 388,9</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8 683,3</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7 199,5</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7 390,1</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8 837,2</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9 190,1</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9 558,3</w:t>
            </w:r>
          </w:p>
        </w:tc>
      </w:tr>
      <w:tr w:rsidR="003F7FC2" w:rsidRPr="003F7FC2" w:rsidTr="003F7FC2">
        <w:trPr>
          <w:trHeight w:val="972"/>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том числе по статьям расходов:</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1118"/>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Муниципальные капитальные вложения</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39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НИОКР</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732"/>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ПРОЧИЕ расходы</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58 247,4</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7 388,9</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8 683,3</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7 199,5</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7 390,1</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8 837,2</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9 190,1</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9 558,3</w:t>
            </w:r>
          </w:p>
        </w:tc>
      </w:tr>
      <w:tr w:rsidR="003F7FC2" w:rsidRPr="003F7FC2" w:rsidTr="003F7FC2">
        <w:trPr>
          <w:trHeight w:val="732"/>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том числе по ГРБС:</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198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58 247,4</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7 388,9</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8 683,3</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7 199,5</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7 390,1</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8 837,2</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9 190,1</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9 558,3</w:t>
            </w:r>
          </w:p>
        </w:tc>
      </w:tr>
      <w:tr w:rsidR="003F7FC2" w:rsidRPr="003F7FC2" w:rsidTr="003F7FC2">
        <w:trPr>
          <w:trHeight w:val="390"/>
          <w:jc w:val="center"/>
        </w:trPr>
        <w:tc>
          <w:tcPr>
            <w:tcW w:w="809"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1.5.</w:t>
            </w:r>
          </w:p>
        </w:tc>
        <w:tc>
          <w:tcPr>
            <w:tcW w:w="129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Основное мероприятие </w:t>
            </w:r>
          </w:p>
        </w:tc>
        <w:tc>
          <w:tcPr>
            <w:tcW w:w="14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Финансовое обеспечение выполнения других расходных обязательств финансовым отделом администрации Богучарского муниципального района</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всего</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55 449,9</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180,5</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54 905,4</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182,0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182,0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r>
      <w:tr w:rsidR="003F7FC2" w:rsidRPr="003F7FC2" w:rsidTr="003F7FC2">
        <w:trPr>
          <w:trHeight w:val="126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том числе по статьям расходов:</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972"/>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Муниципальные капитальные вложения</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39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НИОКР</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563"/>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ПРОЧИЕ расходы</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55 449,9</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180,5</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54 905,4</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182,0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182,0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732"/>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том числе по ГРБС:</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1909"/>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w:t>
            </w:r>
            <w:r w:rsidRPr="003F7FC2">
              <w:rPr>
                <w:rFonts w:ascii="Times New Roman" w:eastAsia="Times New Roman" w:hAnsi="Times New Roman" w:cs="Times New Roman"/>
                <w:sz w:val="24"/>
                <w:szCs w:val="24"/>
                <w:lang w:eastAsia="ru-RU"/>
              </w:rPr>
              <w:lastRenderedPageBreak/>
              <w:t>рского муниципального района</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55 449,9</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180,5</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54 905,4</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182,0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182,0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r>
      <w:tr w:rsidR="003F7FC2" w:rsidRPr="003F7FC2" w:rsidTr="003F7FC2">
        <w:trPr>
          <w:trHeight w:val="390"/>
          <w:jc w:val="center"/>
        </w:trPr>
        <w:tc>
          <w:tcPr>
            <w:tcW w:w="809"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w:t>
            </w:r>
          </w:p>
        </w:tc>
        <w:tc>
          <w:tcPr>
            <w:tcW w:w="129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Подпрограмма 2</w:t>
            </w:r>
          </w:p>
        </w:tc>
        <w:tc>
          <w:tcPr>
            <w:tcW w:w="14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Обеспечение деятельности органов местного самоуправления Богучарского муниципального района </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всего</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267 710,8</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59 711,9</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36 272,6</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28 191,7</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28 882,8</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36 728,5</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38 197,7</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39 725,6</w:t>
            </w:r>
          </w:p>
        </w:tc>
      </w:tr>
      <w:tr w:rsidR="003F7FC2" w:rsidRPr="003F7FC2" w:rsidTr="003F7FC2">
        <w:trPr>
          <w:trHeight w:val="1069"/>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том числе по статьям расходов:</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998"/>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Муниципальные капитальные вложения</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r>
      <w:tr w:rsidR="003F7FC2" w:rsidRPr="003F7FC2" w:rsidTr="003F7FC2">
        <w:trPr>
          <w:trHeight w:val="39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НИОКР</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r>
      <w:tr w:rsidR="003F7FC2" w:rsidRPr="003F7FC2" w:rsidTr="003F7FC2">
        <w:trPr>
          <w:trHeight w:val="638"/>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ПРОЧИЕ расходы</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267 710,8</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59 711,9</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36 272,6</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28 191,7</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28 882,8</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36 728,5</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38 197,7</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39 725,6</w:t>
            </w:r>
          </w:p>
        </w:tc>
      </w:tr>
      <w:tr w:rsidR="003F7FC2" w:rsidRPr="003F7FC2" w:rsidTr="003F7FC2">
        <w:trPr>
          <w:trHeight w:val="709"/>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том числе по ГРБС:</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1935"/>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Совет народных депутатов Богучарского муниципального района</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8 932,9</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1 346,4</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1 103,8</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870,4</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899,6</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1 509,7</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1 570,1</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1 632,9</w:t>
            </w:r>
          </w:p>
        </w:tc>
      </w:tr>
      <w:tr w:rsidR="003F7FC2" w:rsidRPr="003F7FC2" w:rsidTr="003F7FC2">
        <w:trPr>
          <w:trHeight w:val="1425"/>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Администрация Богучарского муниципального </w:t>
            </w:r>
            <w:r w:rsidRPr="003F7FC2">
              <w:rPr>
                <w:rFonts w:ascii="Times New Roman" w:eastAsia="Times New Roman" w:hAnsi="Times New Roman" w:cs="Times New Roman"/>
                <w:sz w:val="24"/>
                <w:szCs w:val="24"/>
                <w:lang w:eastAsia="ru-RU"/>
              </w:rPr>
              <w:lastRenderedPageBreak/>
              <w:t>района</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258 777,9</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58 365,5</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35 168,8</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27 321,3</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27 983,2</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35 218,8</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36 627,6</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38 092,7</w:t>
            </w:r>
          </w:p>
        </w:tc>
      </w:tr>
      <w:tr w:rsidR="003F7FC2" w:rsidRPr="003F7FC2" w:rsidTr="003F7FC2">
        <w:trPr>
          <w:trHeight w:val="945"/>
          <w:jc w:val="center"/>
        </w:trPr>
        <w:tc>
          <w:tcPr>
            <w:tcW w:w="809"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2.1.</w:t>
            </w:r>
          </w:p>
        </w:tc>
        <w:tc>
          <w:tcPr>
            <w:tcW w:w="129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Основное мероприятие </w:t>
            </w:r>
          </w:p>
        </w:tc>
        <w:tc>
          <w:tcPr>
            <w:tcW w:w="14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Обеспечение деятельности Совета народных депутатов Богучарского муниципального района </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всего</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8 932,9</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1 346,4</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1 103,8</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870,4</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899,6</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1 509,7</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1 570,1</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1 632,9</w:t>
            </w:r>
          </w:p>
        </w:tc>
      </w:tr>
      <w:tr w:rsidR="003F7FC2" w:rsidRPr="003F7FC2" w:rsidTr="003F7FC2">
        <w:trPr>
          <w:trHeight w:val="885"/>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том числе по статьям расходов:</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825"/>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Муниципальные капитальные вложения</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825"/>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НИОКР</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765"/>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ПРОЧИЕ расходы</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8 932,9</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1 346,4</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1 103,8</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870,4</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899,6</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1 509,7</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1 570,1</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1 632,9</w:t>
            </w:r>
          </w:p>
        </w:tc>
      </w:tr>
      <w:tr w:rsidR="003F7FC2" w:rsidRPr="003F7FC2" w:rsidTr="003F7FC2">
        <w:trPr>
          <w:trHeight w:val="825"/>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том числе по ГРБС:</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1425"/>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Совет народных депутатов Богучарского муниципального района</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r>
      <w:tr w:rsidR="003F7FC2" w:rsidRPr="003F7FC2" w:rsidTr="003F7FC2">
        <w:trPr>
          <w:trHeight w:val="683"/>
          <w:jc w:val="center"/>
        </w:trPr>
        <w:tc>
          <w:tcPr>
            <w:tcW w:w="809"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2.2.</w:t>
            </w:r>
          </w:p>
        </w:tc>
        <w:tc>
          <w:tcPr>
            <w:tcW w:w="129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Основное мероприятие </w:t>
            </w:r>
          </w:p>
        </w:tc>
        <w:tc>
          <w:tcPr>
            <w:tcW w:w="14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Обеспечение деятельности администра</w:t>
            </w:r>
            <w:r w:rsidRPr="003F7FC2">
              <w:rPr>
                <w:rFonts w:ascii="Times New Roman" w:eastAsia="Times New Roman" w:hAnsi="Times New Roman" w:cs="Times New Roman"/>
                <w:sz w:val="24"/>
                <w:szCs w:val="24"/>
                <w:lang w:eastAsia="ru-RU"/>
              </w:rPr>
              <w:lastRenderedPageBreak/>
              <w:t xml:space="preserve">ции Богучарского муниципального района </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всего</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258 777,9</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58 365,5</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35 168,8</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27 321,3</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27 983,2</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35 218,8</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36 627,6</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38 092,7</w:t>
            </w:r>
          </w:p>
        </w:tc>
      </w:tr>
      <w:tr w:rsidR="003F7FC2" w:rsidRPr="003F7FC2" w:rsidTr="003F7FC2">
        <w:trPr>
          <w:trHeight w:val="683"/>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том числе по статьям расход</w:t>
            </w:r>
            <w:r w:rsidRPr="003F7FC2">
              <w:rPr>
                <w:rFonts w:ascii="Times New Roman" w:eastAsia="Times New Roman" w:hAnsi="Times New Roman" w:cs="Times New Roman"/>
                <w:sz w:val="24"/>
                <w:szCs w:val="24"/>
                <w:lang w:eastAsia="ru-RU"/>
              </w:rPr>
              <w:lastRenderedPageBreak/>
              <w:t>ов:</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683"/>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Муниципальные капитальные вложения</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683"/>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НИОКР</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683"/>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ПРОЧИЕ расходы</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258 777,9</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58 365,5</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35 168,8</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27 321,3</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27 983,2</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35 218,8</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36 627,6</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38 092,7</w:t>
            </w:r>
          </w:p>
        </w:tc>
      </w:tr>
      <w:tr w:rsidR="003F7FC2" w:rsidRPr="003F7FC2" w:rsidTr="003F7FC2">
        <w:trPr>
          <w:trHeight w:val="683"/>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том числе по ГРБС:</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150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Администрация Богучарского муниципального района</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258 777,9</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58 365,5</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35 168,8</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27 321,3</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27 983,2</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35 218,8</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36 627,6</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38 092,7</w:t>
            </w:r>
          </w:p>
        </w:tc>
      </w:tr>
      <w:tr w:rsidR="003F7FC2" w:rsidRPr="003F7FC2" w:rsidTr="003F7FC2">
        <w:trPr>
          <w:trHeight w:val="390"/>
          <w:jc w:val="center"/>
        </w:trPr>
        <w:tc>
          <w:tcPr>
            <w:tcW w:w="809"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w:t>
            </w:r>
          </w:p>
        </w:tc>
        <w:tc>
          <w:tcPr>
            <w:tcW w:w="129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Подпрограмма 3</w:t>
            </w:r>
          </w:p>
        </w:tc>
        <w:tc>
          <w:tcPr>
            <w:tcW w:w="14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Повышение качества предоставляемых государственных и муниципальных услуг в Богучарском муниципальном район</w:t>
            </w:r>
            <w:r w:rsidRPr="003F7FC2">
              <w:rPr>
                <w:rFonts w:ascii="Times New Roman" w:eastAsia="Times New Roman" w:hAnsi="Times New Roman" w:cs="Times New Roman"/>
                <w:sz w:val="24"/>
                <w:szCs w:val="24"/>
                <w:lang w:eastAsia="ru-RU"/>
              </w:rPr>
              <w:lastRenderedPageBreak/>
              <w:t xml:space="preserve">е </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всего</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1 689,2</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319,2</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313,0</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339,0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352,0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366,0</w:t>
            </w:r>
          </w:p>
        </w:tc>
      </w:tr>
      <w:tr w:rsidR="003F7FC2" w:rsidRPr="003F7FC2" w:rsidTr="003F7FC2">
        <w:trPr>
          <w:trHeight w:val="972"/>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том числе по статьям расходов:</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829"/>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Муниципальные капитальные вложения</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r>
      <w:tr w:rsidR="003F7FC2" w:rsidRPr="003F7FC2" w:rsidTr="003F7FC2">
        <w:trPr>
          <w:trHeight w:val="39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НИОКР</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r>
      <w:tr w:rsidR="003F7FC2" w:rsidRPr="003F7FC2" w:rsidTr="003F7FC2">
        <w:trPr>
          <w:trHeight w:val="683"/>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ПРОЧИЕ расходы</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1 689,2</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319,2</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313,0</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339,0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352,0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366,0</w:t>
            </w:r>
          </w:p>
        </w:tc>
      </w:tr>
      <w:tr w:rsidR="003F7FC2" w:rsidRPr="003F7FC2" w:rsidTr="003F7FC2">
        <w:trPr>
          <w:trHeight w:val="518"/>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в том числе </w:t>
            </w:r>
            <w:r w:rsidRPr="003F7FC2">
              <w:rPr>
                <w:rFonts w:ascii="Times New Roman" w:eastAsia="Times New Roman" w:hAnsi="Times New Roman" w:cs="Times New Roman"/>
                <w:sz w:val="24"/>
                <w:szCs w:val="24"/>
                <w:lang w:eastAsia="ru-RU"/>
              </w:rPr>
              <w:lastRenderedPageBreak/>
              <w:t>по ГРБС:</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1403"/>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Администрация Богучарского муниципального района</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1 689,2</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319,2</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313,0</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339,0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352,0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366,0</w:t>
            </w:r>
          </w:p>
        </w:tc>
      </w:tr>
      <w:tr w:rsidR="003F7FC2" w:rsidRPr="003F7FC2" w:rsidTr="003F7FC2">
        <w:trPr>
          <w:trHeight w:val="780"/>
          <w:jc w:val="center"/>
        </w:trPr>
        <w:tc>
          <w:tcPr>
            <w:tcW w:w="809"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3.1.</w:t>
            </w:r>
          </w:p>
        </w:tc>
        <w:tc>
          <w:tcPr>
            <w:tcW w:w="129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Основное мероприятие </w:t>
            </w:r>
          </w:p>
        </w:tc>
        <w:tc>
          <w:tcPr>
            <w:tcW w:w="14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Повышение качества предоставляемых государственных и муниципальных услуг в Богучарском муниципальном районе </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всего</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1 689,2</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319,2</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313,0</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339,0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352,0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366,0</w:t>
            </w:r>
          </w:p>
        </w:tc>
      </w:tr>
      <w:tr w:rsidR="003F7FC2" w:rsidRPr="003F7FC2" w:rsidTr="003F7FC2">
        <w:trPr>
          <w:trHeight w:val="683"/>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том числе по статьям расходов:</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758"/>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Муниципальные капитальные вложения</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709"/>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НИОКР</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492"/>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ПРОЧИЕ расходы</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1 689,2</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319,2</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313,0</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339,0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352,0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366,0</w:t>
            </w:r>
          </w:p>
        </w:tc>
      </w:tr>
      <w:tr w:rsidR="003F7FC2" w:rsidRPr="003F7FC2" w:rsidTr="003F7FC2">
        <w:trPr>
          <w:trHeight w:val="563"/>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том числе по ГРБС:</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150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Администрация Богучарского муниципального района</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1 689,2</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319,2</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313,0</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339,0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352,0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366,0</w:t>
            </w:r>
          </w:p>
        </w:tc>
      </w:tr>
      <w:tr w:rsidR="003F7FC2" w:rsidRPr="003F7FC2" w:rsidTr="003F7FC2">
        <w:trPr>
          <w:trHeight w:val="390"/>
          <w:jc w:val="center"/>
        </w:trPr>
        <w:tc>
          <w:tcPr>
            <w:tcW w:w="809"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w:t>
            </w:r>
          </w:p>
        </w:tc>
        <w:tc>
          <w:tcPr>
            <w:tcW w:w="129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Подпрограмма 4</w:t>
            </w:r>
          </w:p>
        </w:tc>
        <w:tc>
          <w:tcPr>
            <w:tcW w:w="14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Развитие гражд</w:t>
            </w:r>
            <w:r w:rsidRPr="003F7FC2">
              <w:rPr>
                <w:rFonts w:ascii="Times New Roman" w:eastAsia="Times New Roman" w:hAnsi="Times New Roman" w:cs="Times New Roman"/>
                <w:sz w:val="24"/>
                <w:szCs w:val="24"/>
                <w:lang w:eastAsia="ru-RU"/>
              </w:rPr>
              <w:lastRenderedPageBreak/>
              <w:t>анского общества в Богучарском муниципальном районе</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всего</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77 296,1</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11 812,5</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13 045,2</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10 078,1</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10 388,9</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10 241,9</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10 652,0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11 077,5</w:t>
            </w:r>
          </w:p>
        </w:tc>
      </w:tr>
      <w:tr w:rsidR="003F7FC2" w:rsidRPr="003F7FC2" w:rsidTr="003F7FC2">
        <w:trPr>
          <w:trHeight w:val="949"/>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том числе по статьям расходов:</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114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Муниципальные капитальные вложения</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r>
      <w:tr w:rsidR="003F7FC2" w:rsidRPr="003F7FC2" w:rsidTr="003F7FC2">
        <w:trPr>
          <w:trHeight w:val="39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НИОКР</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r>
      <w:tr w:rsidR="003F7FC2" w:rsidRPr="003F7FC2" w:rsidTr="003F7FC2">
        <w:trPr>
          <w:trHeight w:val="638"/>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ПРОЧИЕ расходы</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77 296,1</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11 812,5</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13 045,2</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10 078,1</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10 388,9</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10 241,9</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10 652,0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11 077,5</w:t>
            </w:r>
          </w:p>
        </w:tc>
      </w:tr>
      <w:tr w:rsidR="003F7FC2" w:rsidRPr="003F7FC2" w:rsidTr="003F7FC2">
        <w:trPr>
          <w:trHeight w:val="732"/>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том числе по ГРБС:</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195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Администрация Богучарского муниципального района</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77 296,1</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11 812,5</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13 045,2</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10 078,1</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10 388,9</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10 241,9</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10 652,0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11 077,5</w:t>
            </w:r>
          </w:p>
        </w:tc>
      </w:tr>
      <w:tr w:rsidR="003F7FC2" w:rsidRPr="003F7FC2" w:rsidTr="003F7FC2">
        <w:trPr>
          <w:trHeight w:val="390"/>
          <w:jc w:val="center"/>
        </w:trPr>
        <w:tc>
          <w:tcPr>
            <w:tcW w:w="809"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4.1.</w:t>
            </w:r>
          </w:p>
        </w:tc>
        <w:tc>
          <w:tcPr>
            <w:tcW w:w="129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Основное мероприятие </w:t>
            </w:r>
          </w:p>
        </w:tc>
        <w:tc>
          <w:tcPr>
            <w:tcW w:w="14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Развитие гражданского общества в Богучарском муниципальном районе </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всего</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13 529,5</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2 316,1</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2 125,0</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1 425,0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1 400,0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2 006,4</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2 087,0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2 170,0</w:t>
            </w:r>
          </w:p>
        </w:tc>
      </w:tr>
      <w:tr w:rsidR="003F7FC2" w:rsidRPr="003F7FC2" w:rsidTr="003F7FC2">
        <w:trPr>
          <w:trHeight w:val="765"/>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том числе по статьям расходов:</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114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Муниципальные капитальные вложения</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39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НИОКР</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39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ПРОЧИЕ </w:t>
            </w:r>
            <w:r w:rsidRPr="003F7FC2">
              <w:rPr>
                <w:rFonts w:ascii="Times New Roman" w:eastAsia="Times New Roman" w:hAnsi="Times New Roman" w:cs="Times New Roman"/>
                <w:sz w:val="24"/>
                <w:szCs w:val="24"/>
                <w:lang w:eastAsia="ru-RU"/>
              </w:rPr>
              <w:lastRenderedPageBreak/>
              <w:t>расходы</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13 529,5</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2 316,1</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2 125,0</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1 425,</w:t>
            </w:r>
            <w:r w:rsidRPr="003F7FC2">
              <w:rPr>
                <w:rFonts w:ascii="Times New Roman" w:eastAsia="Times New Roman" w:hAnsi="Times New Roman" w:cs="Times New Roman"/>
                <w:sz w:val="24"/>
                <w:szCs w:val="24"/>
                <w:lang w:eastAsia="ru-RU"/>
              </w:rPr>
              <w:lastRenderedPageBreak/>
              <w:t>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1 400,</w:t>
            </w:r>
            <w:r w:rsidRPr="003F7FC2">
              <w:rPr>
                <w:rFonts w:ascii="Times New Roman" w:eastAsia="Times New Roman" w:hAnsi="Times New Roman" w:cs="Times New Roman"/>
                <w:sz w:val="24"/>
                <w:szCs w:val="24"/>
                <w:lang w:eastAsia="ru-RU"/>
              </w:rPr>
              <w:lastRenderedPageBreak/>
              <w:t>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2 006,</w:t>
            </w:r>
            <w:r w:rsidRPr="003F7FC2">
              <w:rPr>
                <w:rFonts w:ascii="Times New Roman" w:eastAsia="Times New Roman" w:hAnsi="Times New Roman" w:cs="Times New Roman"/>
                <w:sz w:val="24"/>
                <w:szCs w:val="24"/>
                <w:lang w:eastAsia="ru-RU"/>
              </w:rPr>
              <w:lastRenderedPageBreak/>
              <w:t>4</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2 087,</w:t>
            </w:r>
            <w:r w:rsidRPr="003F7FC2">
              <w:rPr>
                <w:rFonts w:ascii="Times New Roman" w:eastAsia="Times New Roman" w:hAnsi="Times New Roman" w:cs="Times New Roman"/>
                <w:sz w:val="24"/>
                <w:szCs w:val="24"/>
                <w:lang w:eastAsia="ru-RU"/>
              </w:rPr>
              <w:lastRenderedPageBreak/>
              <w:t>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2 170,0</w:t>
            </w:r>
          </w:p>
        </w:tc>
      </w:tr>
      <w:tr w:rsidR="003F7FC2" w:rsidRPr="003F7FC2" w:rsidTr="003F7FC2">
        <w:trPr>
          <w:trHeight w:val="39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том числе по ГРБС:</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1515"/>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Администрация Богучарского муниципального района</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13 529,5</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2 316,1</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2 125,0</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1 425,0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1 400,0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2 006,4</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2 087,0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2 170,0</w:t>
            </w:r>
          </w:p>
        </w:tc>
      </w:tr>
      <w:tr w:rsidR="003F7FC2" w:rsidRPr="003F7FC2" w:rsidTr="003F7FC2">
        <w:trPr>
          <w:trHeight w:val="390"/>
          <w:jc w:val="center"/>
        </w:trPr>
        <w:tc>
          <w:tcPr>
            <w:tcW w:w="809"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4.2</w:t>
            </w:r>
          </w:p>
        </w:tc>
        <w:tc>
          <w:tcPr>
            <w:tcW w:w="129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Основное мероприятие </w:t>
            </w:r>
          </w:p>
        </w:tc>
        <w:tc>
          <w:tcPr>
            <w:tcW w:w="14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Финансовое обеспечение деятельности подведомственных учреждений</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всего</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63 766,6</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9 496,4</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10 920,2</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8 653,1</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8 988,9</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8 235,5</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8 565,0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8 907,5</w:t>
            </w:r>
          </w:p>
        </w:tc>
      </w:tr>
      <w:tr w:rsidR="003F7FC2" w:rsidRPr="003F7FC2" w:rsidTr="003F7FC2">
        <w:trPr>
          <w:trHeight w:val="765"/>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том числе по статьям расходов:</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114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Муниципальные капитальные вложения</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39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НИОКР</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39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ПРОЧИЕ расходы</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63 766,6</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9 496,4</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10 920,2</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8 653,1</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8 988,9</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8 235,5</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8 565,0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8 907,5</w:t>
            </w:r>
          </w:p>
        </w:tc>
      </w:tr>
      <w:tr w:rsidR="003F7FC2" w:rsidRPr="003F7FC2" w:rsidTr="003F7FC2">
        <w:trPr>
          <w:trHeight w:val="39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том числе по ГРБС:</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150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Администрация Богучарского муниципального района</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63 766,6</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9 496,4</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10 920,2</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8 653,1</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8 988,9</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8 235,5</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8 565,0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8 907,5</w:t>
            </w:r>
          </w:p>
        </w:tc>
      </w:tr>
      <w:tr w:rsidR="003F7FC2" w:rsidRPr="003F7FC2" w:rsidTr="003F7FC2">
        <w:trPr>
          <w:trHeight w:val="390"/>
          <w:jc w:val="center"/>
        </w:trPr>
        <w:tc>
          <w:tcPr>
            <w:tcW w:w="809"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w:t>
            </w:r>
          </w:p>
        </w:tc>
        <w:tc>
          <w:tcPr>
            <w:tcW w:w="129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Подпрогра</w:t>
            </w:r>
            <w:r w:rsidRPr="003F7FC2">
              <w:rPr>
                <w:rFonts w:ascii="Times New Roman" w:eastAsia="Times New Roman" w:hAnsi="Times New Roman" w:cs="Times New Roman"/>
                <w:sz w:val="24"/>
                <w:szCs w:val="24"/>
                <w:lang w:eastAsia="ru-RU"/>
              </w:rPr>
              <w:lastRenderedPageBreak/>
              <w:t>мма 5</w:t>
            </w:r>
          </w:p>
        </w:tc>
        <w:tc>
          <w:tcPr>
            <w:tcW w:w="14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 xml:space="preserve">Снижение </w:t>
            </w:r>
            <w:r w:rsidRPr="003F7FC2">
              <w:rPr>
                <w:rFonts w:ascii="Times New Roman" w:eastAsia="Times New Roman" w:hAnsi="Times New Roman" w:cs="Times New Roman"/>
                <w:sz w:val="24"/>
                <w:szCs w:val="24"/>
                <w:lang w:eastAsia="ru-RU"/>
              </w:rPr>
              <w:lastRenderedPageBreak/>
              <w:t xml:space="preserve">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 </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всего</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21 332,7</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2 197,</w:t>
            </w:r>
            <w:r w:rsidRPr="003F7FC2">
              <w:rPr>
                <w:rFonts w:ascii="Times New Roman" w:eastAsia="Times New Roman" w:hAnsi="Times New Roman" w:cs="Times New Roman"/>
                <w:sz w:val="24"/>
                <w:szCs w:val="24"/>
                <w:lang w:eastAsia="ru-RU"/>
              </w:rPr>
              <w:lastRenderedPageBreak/>
              <w:t>3</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3 043,3</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2 693,</w:t>
            </w:r>
            <w:r w:rsidRPr="003F7FC2">
              <w:rPr>
                <w:rFonts w:ascii="Times New Roman" w:eastAsia="Times New Roman" w:hAnsi="Times New Roman" w:cs="Times New Roman"/>
                <w:sz w:val="24"/>
                <w:szCs w:val="24"/>
                <w:lang w:eastAsia="ru-RU"/>
              </w:rPr>
              <w:lastRenderedPageBreak/>
              <w:t>2</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2 800,</w:t>
            </w:r>
            <w:r w:rsidRPr="003F7FC2">
              <w:rPr>
                <w:rFonts w:ascii="Times New Roman" w:eastAsia="Times New Roman" w:hAnsi="Times New Roman" w:cs="Times New Roman"/>
                <w:sz w:val="24"/>
                <w:szCs w:val="24"/>
                <w:lang w:eastAsia="ru-RU"/>
              </w:rPr>
              <w:lastRenderedPageBreak/>
              <w:t>9</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3 407,</w:t>
            </w:r>
            <w:r w:rsidRPr="003F7FC2">
              <w:rPr>
                <w:rFonts w:ascii="Times New Roman" w:eastAsia="Times New Roman" w:hAnsi="Times New Roman" w:cs="Times New Roman"/>
                <w:sz w:val="24"/>
                <w:szCs w:val="24"/>
                <w:lang w:eastAsia="ru-RU"/>
              </w:rPr>
              <w:lastRenderedPageBreak/>
              <w:t>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3 531,</w:t>
            </w:r>
            <w:r w:rsidRPr="003F7FC2">
              <w:rPr>
                <w:rFonts w:ascii="Times New Roman" w:eastAsia="Times New Roman" w:hAnsi="Times New Roman" w:cs="Times New Roman"/>
                <w:sz w:val="24"/>
                <w:szCs w:val="24"/>
                <w:lang w:eastAsia="ru-RU"/>
              </w:rPr>
              <w:lastRenderedPageBreak/>
              <w:t>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3 660,0</w:t>
            </w:r>
          </w:p>
        </w:tc>
      </w:tr>
      <w:tr w:rsidR="003F7FC2" w:rsidRPr="003F7FC2" w:rsidTr="003F7FC2">
        <w:trPr>
          <w:trHeight w:val="765"/>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том числе по статьям расходов:</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114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Муниципальные капитальные вложения</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r>
      <w:tr w:rsidR="003F7FC2" w:rsidRPr="003F7FC2" w:rsidTr="003F7FC2">
        <w:trPr>
          <w:trHeight w:val="555"/>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НИОКР</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r>
      <w:tr w:rsidR="003F7FC2" w:rsidRPr="003F7FC2" w:rsidTr="003F7FC2">
        <w:trPr>
          <w:trHeight w:val="60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ПРОЧИЕ расходы</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21 332,7</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2 197,3</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3 043,3</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2 693,2</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2 800,9</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3 407,0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3 531,0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3 660,0</w:t>
            </w:r>
          </w:p>
        </w:tc>
      </w:tr>
      <w:tr w:rsidR="003F7FC2" w:rsidRPr="003F7FC2" w:rsidTr="003F7FC2">
        <w:trPr>
          <w:trHeight w:val="75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том числе по ГРБС:</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201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Администрация Богучарского муниципального района</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21 162,2</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2 026,8</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3 043,3</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2 693,2</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2 800,9</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3 407,0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3 531,0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3 660,0</w:t>
            </w:r>
          </w:p>
        </w:tc>
      </w:tr>
      <w:tr w:rsidR="003F7FC2" w:rsidRPr="003F7FC2" w:rsidTr="003F7FC2">
        <w:trPr>
          <w:trHeight w:val="201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170,5</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170,5</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r>
      <w:tr w:rsidR="003F7FC2" w:rsidRPr="003F7FC2" w:rsidTr="003F7FC2">
        <w:trPr>
          <w:trHeight w:val="705"/>
          <w:jc w:val="center"/>
        </w:trPr>
        <w:tc>
          <w:tcPr>
            <w:tcW w:w="809"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5.1</w:t>
            </w:r>
          </w:p>
        </w:tc>
        <w:tc>
          <w:tcPr>
            <w:tcW w:w="129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w:t>
            </w:r>
          </w:p>
        </w:tc>
        <w:tc>
          <w:tcPr>
            <w:tcW w:w="14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Создание резервов финансовых </w:t>
            </w:r>
            <w:r w:rsidRPr="003F7FC2">
              <w:rPr>
                <w:rFonts w:ascii="Times New Roman" w:eastAsia="Times New Roman" w:hAnsi="Times New Roman" w:cs="Times New Roman"/>
                <w:sz w:val="24"/>
                <w:szCs w:val="24"/>
                <w:lang w:eastAsia="ru-RU"/>
              </w:rPr>
              <w:lastRenderedPageBreak/>
              <w:t>ресурсов и материальных средств для ликвидации чрезвычайных ситуаций природного и техногенного характера</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всего</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100,0</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r>
      <w:tr w:rsidR="003F7FC2" w:rsidRPr="003F7FC2" w:rsidTr="003F7FC2">
        <w:trPr>
          <w:trHeight w:val="93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в том числе по статьям </w:t>
            </w:r>
            <w:r w:rsidRPr="003F7FC2">
              <w:rPr>
                <w:rFonts w:ascii="Times New Roman" w:eastAsia="Times New Roman" w:hAnsi="Times New Roman" w:cs="Times New Roman"/>
                <w:sz w:val="24"/>
                <w:szCs w:val="24"/>
                <w:lang w:eastAsia="ru-RU"/>
              </w:rPr>
              <w:lastRenderedPageBreak/>
              <w:t>расходов:</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885"/>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Муниципальные капитальные вложения</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39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НИОКР</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39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ПРОЧИЕ расходы</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100,0</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39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том числе по ГРБС:</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189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100,0</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r>
      <w:tr w:rsidR="003F7FC2" w:rsidRPr="003F7FC2" w:rsidTr="003F7FC2">
        <w:trPr>
          <w:trHeight w:val="390"/>
          <w:jc w:val="center"/>
        </w:trPr>
        <w:tc>
          <w:tcPr>
            <w:tcW w:w="809"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5.2.</w:t>
            </w:r>
          </w:p>
        </w:tc>
        <w:tc>
          <w:tcPr>
            <w:tcW w:w="129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w:t>
            </w:r>
          </w:p>
        </w:tc>
        <w:tc>
          <w:tcPr>
            <w:tcW w:w="14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Оборудование и содержание единой дежурно-диспетчерской службы муниципального район</w:t>
            </w:r>
            <w:r w:rsidRPr="003F7FC2">
              <w:rPr>
                <w:rFonts w:ascii="Times New Roman" w:eastAsia="Times New Roman" w:hAnsi="Times New Roman" w:cs="Times New Roman"/>
                <w:sz w:val="24"/>
                <w:szCs w:val="24"/>
                <w:lang w:eastAsia="ru-RU"/>
              </w:rPr>
              <w:lastRenderedPageBreak/>
              <w:t>а в соответствии с методическими рекомендациями 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12.08.2011 № 3/3-1-7</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всего</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19 659,2</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2 026,8</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2 608,3</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2 693,2</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2 800,9</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3 053,0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3 175,0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3 302,0</w:t>
            </w:r>
          </w:p>
        </w:tc>
      </w:tr>
      <w:tr w:rsidR="003F7FC2" w:rsidRPr="003F7FC2" w:rsidTr="003F7FC2">
        <w:trPr>
          <w:trHeight w:val="765"/>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том числе по статьям расходов:</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114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Муниципальные капитальные вложения</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39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НИОКР</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60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ПРОЧИЕ расходы</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19 659,2</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2 026,8</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2 608,3</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2 693,2</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2 800,9</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3 053,0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3 175,0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3 302,0</w:t>
            </w:r>
          </w:p>
        </w:tc>
      </w:tr>
      <w:tr w:rsidR="003F7FC2" w:rsidRPr="003F7FC2" w:rsidTr="003F7FC2">
        <w:trPr>
          <w:trHeight w:val="705"/>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том числе по ГРБС:</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327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Администрация Богучарского муниципального района</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19 659,2</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2 026,8</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2 608,3</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2 693,2</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2 800,9</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3 053,0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3 175,0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3 302,0</w:t>
            </w:r>
          </w:p>
        </w:tc>
      </w:tr>
      <w:tr w:rsidR="003F7FC2" w:rsidRPr="003F7FC2" w:rsidTr="003F7FC2">
        <w:trPr>
          <w:trHeight w:val="390"/>
          <w:jc w:val="center"/>
        </w:trPr>
        <w:tc>
          <w:tcPr>
            <w:tcW w:w="809"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w:t>
            </w:r>
            <w:r w:rsidRPr="003F7FC2">
              <w:rPr>
                <w:rFonts w:ascii="Times New Roman" w:eastAsia="Times New Roman" w:hAnsi="Times New Roman" w:cs="Times New Roman"/>
                <w:sz w:val="24"/>
                <w:szCs w:val="24"/>
                <w:lang w:eastAsia="ru-RU"/>
              </w:rPr>
              <w:lastRenderedPageBreak/>
              <w:t>.3</w:t>
            </w:r>
          </w:p>
        </w:tc>
        <w:tc>
          <w:tcPr>
            <w:tcW w:w="129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Осно</w:t>
            </w:r>
            <w:r w:rsidRPr="003F7FC2">
              <w:rPr>
                <w:rFonts w:ascii="Times New Roman" w:eastAsia="Times New Roman" w:hAnsi="Times New Roman" w:cs="Times New Roman"/>
                <w:sz w:val="24"/>
                <w:szCs w:val="24"/>
                <w:lang w:eastAsia="ru-RU"/>
              </w:rPr>
              <w:lastRenderedPageBreak/>
              <w:t>вное мероприятие</w:t>
            </w:r>
          </w:p>
        </w:tc>
        <w:tc>
          <w:tcPr>
            <w:tcW w:w="14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Орган</w:t>
            </w:r>
            <w:r w:rsidRPr="003F7FC2">
              <w:rPr>
                <w:rFonts w:ascii="Times New Roman" w:eastAsia="Times New Roman" w:hAnsi="Times New Roman" w:cs="Times New Roman"/>
                <w:sz w:val="24"/>
                <w:szCs w:val="24"/>
                <w:lang w:eastAsia="ru-RU"/>
              </w:rPr>
              <w:lastRenderedPageBreak/>
              <w:t>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всего</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100,0</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r>
      <w:tr w:rsidR="003F7FC2" w:rsidRPr="003F7FC2" w:rsidTr="003F7FC2">
        <w:trPr>
          <w:trHeight w:val="765"/>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том числе по статьям расходов:</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114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Муниципальные капитальные вложения</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39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НИОКР</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39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ПРОЧИЕ расходы</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100,0</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39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том числе по ГРБС:</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1515"/>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Администрация Богучарского муниципального района</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100,0</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r>
      <w:tr w:rsidR="003F7FC2" w:rsidRPr="003F7FC2" w:rsidTr="003F7FC2">
        <w:trPr>
          <w:trHeight w:val="390"/>
          <w:jc w:val="center"/>
        </w:trPr>
        <w:tc>
          <w:tcPr>
            <w:tcW w:w="809"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5.4.</w:t>
            </w:r>
          </w:p>
        </w:tc>
        <w:tc>
          <w:tcPr>
            <w:tcW w:w="129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w:t>
            </w:r>
          </w:p>
        </w:tc>
        <w:tc>
          <w:tcPr>
            <w:tcW w:w="14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Организация и проведение мероприятий по профилактике терроризма и </w:t>
            </w:r>
            <w:r w:rsidRPr="003F7FC2">
              <w:rPr>
                <w:rFonts w:ascii="Times New Roman" w:eastAsia="Times New Roman" w:hAnsi="Times New Roman" w:cs="Times New Roman"/>
                <w:sz w:val="24"/>
                <w:szCs w:val="24"/>
                <w:lang w:eastAsia="ru-RU"/>
              </w:rPr>
              <w:lastRenderedPageBreak/>
              <w:t>экстремизма на территории Богучарского муниципального района, в том числе при проведении общественно политических, спортивных, культурных мероприятий в местах массового пребывания людей</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всего</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183,0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15,0</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54,0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56,0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58,0</w:t>
            </w:r>
          </w:p>
        </w:tc>
      </w:tr>
      <w:tr w:rsidR="003F7FC2" w:rsidRPr="003F7FC2" w:rsidTr="003F7FC2">
        <w:trPr>
          <w:trHeight w:val="765"/>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том числе по статьям расходов:</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114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Муниципальные капитальные вложения</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39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НИОКР</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39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ПРОЧИЕ расходы</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183,0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15,0</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54,0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56,0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58,0</w:t>
            </w:r>
          </w:p>
        </w:tc>
      </w:tr>
      <w:tr w:rsidR="003F7FC2" w:rsidRPr="003F7FC2" w:rsidTr="003F7FC2">
        <w:trPr>
          <w:trHeight w:val="39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том числе по ГРБС:</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3465"/>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Администрация Богучарского муниципального района</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183,0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15,0</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54,0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56,0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58,0</w:t>
            </w:r>
          </w:p>
        </w:tc>
      </w:tr>
      <w:tr w:rsidR="003F7FC2" w:rsidRPr="003F7FC2" w:rsidTr="003F7FC2">
        <w:trPr>
          <w:trHeight w:val="390"/>
          <w:jc w:val="center"/>
        </w:trPr>
        <w:tc>
          <w:tcPr>
            <w:tcW w:w="809"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5.5</w:t>
            </w:r>
          </w:p>
        </w:tc>
        <w:tc>
          <w:tcPr>
            <w:tcW w:w="129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Основное мероприятие </w:t>
            </w:r>
          </w:p>
        </w:tc>
        <w:tc>
          <w:tcPr>
            <w:tcW w:w="14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Прочие расходы</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всего</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1 290,5</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70,5</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320,0</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300,0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300,0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300,0</w:t>
            </w:r>
          </w:p>
        </w:tc>
      </w:tr>
      <w:tr w:rsidR="003F7FC2" w:rsidRPr="003F7FC2" w:rsidTr="003F7FC2">
        <w:trPr>
          <w:trHeight w:val="765"/>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том числе по статьям расходов:</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114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Муниципальные капитальные </w:t>
            </w:r>
            <w:r w:rsidRPr="003F7FC2">
              <w:rPr>
                <w:rFonts w:ascii="Times New Roman" w:eastAsia="Times New Roman" w:hAnsi="Times New Roman" w:cs="Times New Roman"/>
                <w:sz w:val="24"/>
                <w:szCs w:val="24"/>
                <w:lang w:eastAsia="ru-RU"/>
              </w:rPr>
              <w:lastRenderedPageBreak/>
              <w:t>вложения</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39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НИОКР</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39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ПРОЧИЕ расходы</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1 290,5</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70,5</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320,0</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300,0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300,0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300,0</w:t>
            </w:r>
          </w:p>
        </w:tc>
      </w:tr>
      <w:tr w:rsidR="003F7FC2" w:rsidRPr="003F7FC2" w:rsidTr="003F7FC2">
        <w:trPr>
          <w:trHeight w:val="39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том числе по ГРБС:</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1500"/>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Администрация Богучарского муниципального района</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1 290,5</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320,0</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300,0</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300,0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300,0</w:t>
            </w:r>
          </w:p>
        </w:tc>
      </w:tr>
      <w:tr w:rsidR="003F7FC2" w:rsidRPr="003F7FC2" w:rsidTr="003F7FC2">
        <w:trPr>
          <w:trHeight w:val="1875"/>
          <w:jc w:val="center"/>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70,5</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70,5</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1965"/>
          <w:jc w:val="center"/>
        </w:trPr>
        <w:tc>
          <w:tcPr>
            <w:tcW w:w="8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Муниципальная программа</w:t>
            </w:r>
          </w:p>
        </w:tc>
        <w:tc>
          <w:tcPr>
            <w:tcW w:w="27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Муниципальное управление и гражданское общество</w:t>
            </w:r>
          </w:p>
        </w:tc>
        <w:tc>
          <w:tcPr>
            <w:tcW w:w="168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Всего</w:t>
            </w:r>
          </w:p>
        </w:tc>
        <w:tc>
          <w:tcPr>
            <w:tcW w:w="1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630 068,8</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119 482</w:t>
            </w:r>
          </w:p>
        </w:tc>
        <w:tc>
          <w:tcPr>
            <w:tcW w:w="1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155 198,8</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62 625,5</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64 157,7</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73 800,6</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76 169,8</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78 634,4</w:t>
            </w:r>
          </w:p>
        </w:tc>
      </w:tr>
    </w:tbl>
    <w:p w:rsidR="003F7FC2" w:rsidRPr="003F7FC2" w:rsidRDefault="003F7FC2" w:rsidP="003F7FC2">
      <w:pPr>
        <w:widowControl w:val="0"/>
        <w:tabs>
          <w:tab w:val="right" w:pos="10203"/>
        </w:tabs>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tabs>
          <w:tab w:val="right" w:pos="10203"/>
        </w:tabs>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br w:type="page"/>
      </w:r>
    </w:p>
    <w:tbl>
      <w:tblPr>
        <w:tblW w:w="5000" w:type="pct"/>
        <w:jc w:val="center"/>
        <w:shd w:val="clear" w:color="auto" w:fill="FFFFFF"/>
        <w:tblLayout w:type="fixed"/>
        <w:tblLook w:val="04A0" w:firstRow="1" w:lastRow="0" w:firstColumn="1" w:lastColumn="0" w:noHBand="0" w:noVBand="1"/>
      </w:tblPr>
      <w:tblGrid>
        <w:gridCol w:w="613"/>
        <w:gridCol w:w="1374"/>
        <w:gridCol w:w="1151"/>
        <w:gridCol w:w="929"/>
        <w:gridCol w:w="855"/>
        <w:gridCol w:w="855"/>
        <w:gridCol w:w="781"/>
        <w:gridCol w:w="781"/>
        <w:gridCol w:w="781"/>
        <w:gridCol w:w="780"/>
        <w:gridCol w:w="779"/>
      </w:tblGrid>
      <w:tr w:rsidR="003F7FC2" w:rsidRPr="003F7FC2" w:rsidTr="003F7FC2">
        <w:trPr>
          <w:trHeight w:val="375"/>
          <w:jc w:val="center"/>
        </w:trPr>
        <w:tc>
          <w:tcPr>
            <w:tcW w:w="15614" w:type="dxa"/>
            <w:gridSpan w:val="11"/>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right"/>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 xml:space="preserve">Приложение 5 </w:t>
            </w:r>
          </w:p>
        </w:tc>
      </w:tr>
      <w:tr w:rsidR="003F7FC2" w:rsidRPr="003F7FC2" w:rsidTr="003F7FC2">
        <w:trPr>
          <w:trHeight w:val="375"/>
          <w:jc w:val="center"/>
        </w:trPr>
        <w:tc>
          <w:tcPr>
            <w:tcW w:w="15614" w:type="dxa"/>
            <w:gridSpan w:val="11"/>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right"/>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к муниципальной программе </w:t>
            </w:r>
          </w:p>
        </w:tc>
      </w:tr>
      <w:tr w:rsidR="003F7FC2" w:rsidRPr="003F7FC2" w:rsidTr="003F7FC2">
        <w:trPr>
          <w:trHeight w:val="375"/>
          <w:jc w:val="center"/>
        </w:trPr>
        <w:tc>
          <w:tcPr>
            <w:tcW w:w="15614" w:type="dxa"/>
            <w:gridSpan w:val="11"/>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right"/>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«Муниципальное управление и гражданское общество»</w:t>
            </w:r>
          </w:p>
        </w:tc>
      </w:tr>
      <w:tr w:rsidR="003F7FC2" w:rsidRPr="003F7FC2" w:rsidTr="003F7FC2">
        <w:trPr>
          <w:trHeight w:val="375"/>
          <w:jc w:val="center"/>
        </w:trPr>
        <w:tc>
          <w:tcPr>
            <w:tcW w:w="15614" w:type="dxa"/>
            <w:gridSpan w:val="11"/>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1590"/>
          <w:jc w:val="center"/>
        </w:trPr>
        <w:tc>
          <w:tcPr>
            <w:tcW w:w="15614" w:type="dxa"/>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Финансовое обеспечение и прогнозная (справочная) оценка расходов федерального, областного и местных бюджетов, юридических и физических лиц на реализацию муниципальной программы </w:t>
            </w:r>
            <w:proofErr w:type="gramStart"/>
            <w:r w:rsidRPr="003F7FC2">
              <w:rPr>
                <w:rFonts w:ascii="Times New Roman" w:eastAsia="Times New Roman" w:hAnsi="Times New Roman" w:cs="Times New Roman"/>
                <w:sz w:val="24"/>
                <w:szCs w:val="24"/>
                <w:lang w:eastAsia="ru-RU"/>
              </w:rPr>
              <w:t>« Муниципальное</w:t>
            </w:r>
            <w:proofErr w:type="gramEnd"/>
            <w:r w:rsidRPr="003F7FC2">
              <w:rPr>
                <w:rFonts w:ascii="Times New Roman" w:eastAsia="Times New Roman" w:hAnsi="Times New Roman" w:cs="Times New Roman"/>
                <w:sz w:val="24"/>
                <w:szCs w:val="24"/>
                <w:lang w:eastAsia="ru-RU"/>
              </w:rPr>
              <w:t xml:space="preserve"> управление и гражданское общество" на 2019-2025 год</w:t>
            </w:r>
          </w:p>
        </w:tc>
      </w:tr>
      <w:tr w:rsidR="003F7FC2" w:rsidRPr="003F7FC2" w:rsidTr="003F7FC2">
        <w:trPr>
          <w:trHeight w:val="1538"/>
          <w:jc w:val="center"/>
        </w:trPr>
        <w:tc>
          <w:tcPr>
            <w:tcW w:w="931" w:type="dxa"/>
            <w:vMerge w:val="restart"/>
            <w:tcBorders>
              <w:top w:val="nil"/>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Статус</w:t>
            </w:r>
          </w:p>
        </w:tc>
        <w:tc>
          <w:tcPr>
            <w:tcW w:w="2328" w:type="dxa"/>
            <w:vMerge w:val="restart"/>
            <w:tcBorders>
              <w:top w:val="nil"/>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Наименование государственной программы, подпрограммы, основного мероприятия</w:t>
            </w:r>
          </w:p>
        </w:tc>
        <w:tc>
          <w:tcPr>
            <w:tcW w:w="1918" w:type="dxa"/>
            <w:vMerge w:val="restart"/>
            <w:tcBorders>
              <w:top w:val="nil"/>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Источники ресурсного обеспечения</w:t>
            </w:r>
          </w:p>
        </w:tc>
        <w:tc>
          <w:tcPr>
            <w:tcW w:w="10437" w:type="dxa"/>
            <w:gridSpan w:val="8"/>
            <w:tcBorders>
              <w:top w:val="single" w:sz="4"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Оценка расходов, тыс. руб.</w:t>
            </w:r>
          </w:p>
        </w:tc>
      </w:tr>
      <w:tr w:rsidR="003F7FC2" w:rsidRPr="003F7FC2" w:rsidTr="003F7FC2">
        <w:trPr>
          <w:trHeight w:val="720"/>
          <w:jc w:val="center"/>
        </w:trPr>
        <w:tc>
          <w:tcPr>
            <w:tcW w:w="300" w:type="dxa"/>
            <w:vMerge/>
            <w:tcBorders>
              <w:top w:val="nil"/>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509" w:type="dxa"/>
            <w:vMerge w:val="restart"/>
            <w:tcBorders>
              <w:top w:val="nil"/>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Всего</w:t>
            </w:r>
          </w:p>
        </w:tc>
        <w:tc>
          <w:tcPr>
            <w:tcW w:w="8928" w:type="dxa"/>
            <w:gridSpan w:val="7"/>
            <w:tcBorders>
              <w:top w:val="single" w:sz="4"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том числе по годам реализации муниципальной программы</w:t>
            </w:r>
          </w:p>
        </w:tc>
      </w:tr>
      <w:tr w:rsidR="003F7FC2" w:rsidRPr="003F7FC2" w:rsidTr="003F7FC2">
        <w:trPr>
          <w:trHeight w:val="375"/>
          <w:jc w:val="center"/>
        </w:trPr>
        <w:tc>
          <w:tcPr>
            <w:tcW w:w="300" w:type="dxa"/>
            <w:vMerge/>
            <w:tcBorders>
              <w:top w:val="nil"/>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0737" w:type="dxa"/>
            <w:vMerge/>
            <w:tcBorders>
              <w:top w:val="nil"/>
              <w:left w:val="single" w:sz="4" w:space="0" w:color="auto"/>
              <w:bottom w:val="single" w:sz="4" w:space="0" w:color="auto"/>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374"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2019</w:t>
            </w:r>
          </w:p>
        </w:tc>
        <w:tc>
          <w:tcPr>
            <w:tcW w:w="1373"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2020</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2021</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2022</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2023</w:t>
            </w:r>
          </w:p>
        </w:tc>
        <w:tc>
          <w:tcPr>
            <w:tcW w:w="1236"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2024</w:t>
            </w:r>
          </w:p>
        </w:tc>
        <w:tc>
          <w:tcPr>
            <w:tcW w:w="1234"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2025</w:t>
            </w:r>
          </w:p>
        </w:tc>
      </w:tr>
      <w:tr w:rsidR="003F7FC2" w:rsidRPr="003F7FC2" w:rsidTr="003F7FC2">
        <w:trPr>
          <w:trHeight w:val="390"/>
          <w:jc w:val="center"/>
        </w:trPr>
        <w:tc>
          <w:tcPr>
            <w:tcW w:w="931" w:type="dxa"/>
            <w:tcBorders>
              <w:top w:val="nil"/>
              <w:left w:val="single" w:sz="4" w:space="0" w:color="auto"/>
              <w:bottom w:val="nil"/>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w:t>
            </w:r>
          </w:p>
        </w:tc>
        <w:tc>
          <w:tcPr>
            <w:tcW w:w="2328" w:type="dxa"/>
            <w:tcBorders>
              <w:top w:val="nil"/>
              <w:left w:val="nil"/>
              <w:bottom w:val="nil"/>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w:t>
            </w:r>
          </w:p>
        </w:tc>
        <w:tc>
          <w:tcPr>
            <w:tcW w:w="1918" w:type="dxa"/>
            <w:tcBorders>
              <w:top w:val="nil"/>
              <w:left w:val="nil"/>
              <w:bottom w:val="nil"/>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w:t>
            </w:r>
          </w:p>
        </w:tc>
        <w:tc>
          <w:tcPr>
            <w:tcW w:w="1509" w:type="dxa"/>
            <w:tcBorders>
              <w:top w:val="nil"/>
              <w:left w:val="nil"/>
              <w:bottom w:val="nil"/>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w:t>
            </w:r>
          </w:p>
        </w:tc>
        <w:tc>
          <w:tcPr>
            <w:tcW w:w="1374" w:type="dxa"/>
            <w:tcBorders>
              <w:top w:val="nil"/>
              <w:left w:val="nil"/>
              <w:bottom w:val="nil"/>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w:t>
            </w:r>
          </w:p>
        </w:tc>
        <w:tc>
          <w:tcPr>
            <w:tcW w:w="1373" w:type="dxa"/>
            <w:tcBorders>
              <w:top w:val="nil"/>
              <w:left w:val="nil"/>
              <w:bottom w:val="nil"/>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6</w:t>
            </w:r>
          </w:p>
        </w:tc>
        <w:tc>
          <w:tcPr>
            <w:tcW w:w="1237" w:type="dxa"/>
            <w:tcBorders>
              <w:top w:val="nil"/>
              <w:left w:val="nil"/>
              <w:bottom w:val="nil"/>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w:t>
            </w:r>
          </w:p>
        </w:tc>
        <w:tc>
          <w:tcPr>
            <w:tcW w:w="1237" w:type="dxa"/>
            <w:tcBorders>
              <w:top w:val="nil"/>
              <w:left w:val="nil"/>
              <w:bottom w:val="nil"/>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w:t>
            </w:r>
          </w:p>
        </w:tc>
        <w:tc>
          <w:tcPr>
            <w:tcW w:w="1237" w:type="dxa"/>
            <w:tcBorders>
              <w:top w:val="nil"/>
              <w:left w:val="nil"/>
              <w:bottom w:val="nil"/>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9</w:t>
            </w:r>
          </w:p>
        </w:tc>
        <w:tc>
          <w:tcPr>
            <w:tcW w:w="1236" w:type="dxa"/>
            <w:tcBorders>
              <w:top w:val="nil"/>
              <w:left w:val="nil"/>
              <w:bottom w:val="nil"/>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w:t>
            </w:r>
          </w:p>
        </w:tc>
        <w:tc>
          <w:tcPr>
            <w:tcW w:w="1234" w:type="dxa"/>
            <w:tcBorders>
              <w:top w:val="nil"/>
              <w:left w:val="nil"/>
              <w:bottom w:val="nil"/>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11</w:t>
            </w:r>
          </w:p>
        </w:tc>
      </w:tr>
      <w:tr w:rsidR="003F7FC2" w:rsidRPr="003F7FC2" w:rsidTr="003F7FC2">
        <w:trPr>
          <w:trHeight w:val="758"/>
          <w:jc w:val="center"/>
        </w:trPr>
        <w:tc>
          <w:tcPr>
            <w:tcW w:w="931" w:type="dxa"/>
            <w:vMerge w:val="restart"/>
            <w:tcBorders>
              <w:top w:val="single" w:sz="8" w:space="0" w:color="auto"/>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Подпрограмма1</w:t>
            </w:r>
          </w:p>
        </w:tc>
        <w:tc>
          <w:tcPr>
            <w:tcW w:w="2328" w:type="dxa"/>
            <w:vMerge w:val="restart"/>
            <w:tcBorders>
              <w:top w:val="single" w:sz="8" w:space="0" w:color="auto"/>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Управление финансами Богучарского муниципального района</w:t>
            </w:r>
          </w:p>
        </w:tc>
        <w:tc>
          <w:tcPr>
            <w:tcW w:w="1918"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всего, в том числе:</w:t>
            </w:r>
          </w:p>
        </w:tc>
        <w:tc>
          <w:tcPr>
            <w:tcW w:w="1509"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262 040,0</w:t>
            </w:r>
          </w:p>
        </w:tc>
        <w:tc>
          <w:tcPr>
            <w:tcW w:w="1374"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45 441,1</w:t>
            </w:r>
          </w:p>
        </w:tc>
        <w:tc>
          <w:tcPr>
            <w:tcW w:w="1373"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102 524,7</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21 662,5</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22 085,1</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23 084,2</w:t>
            </w:r>
          </w:p>
        </w:tc>
        <w:tc>
          <w:tcPr>
            <w:tcW w:w="1236"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23 437,1</w:t>
            </w:r>
          </w:p>
        </w:tc>
        <w:tc>
          <w:tcPr>
            <w:tcW w:w="1234"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23 805,3</w:t>
            </w:r>
          </w:p>
        </w:tc>
      </w:tr>
      <w:tr w:rsidR="003F7FC2" w:rsidRPr="003F7FC2" w:rsidTr="003F7FC2">
        <w:trPr>
          <w:trHeight w:val="852"/>
          <w:jc w:val="center"/>
        </w:trPr>
        <w:tc>
          <w:tcPr>
            <w:tcW w:w="300"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8" w:space="0" w:color="auto"/>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федеральный бюджет </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3"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6"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4"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r>
      <w:tr w:rsidR="003F7FC2" w:rsidRPr="003F7FC2" w:rsidTr="003F7FC2">
        <w:trPr>
          <w:trHeight w:val="889"/>
          <w:jc w:val="center"/>
        </w:trPr>
        <w:tc>
          <w:tcPr>
            <w:tcW w:w="300"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8" w:space="0" w:color="auto"/>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областной бюджет</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726,5</w:t>
            </w:r>
          </w:p>
        </w:tc>
        <w:tc>
          <w:tcPr>
            <w:tcW w:w="1374"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180,5</w:t>
            </w:r>
          </w:p>
        </w:tc>
        <w:tc>
          <w:tcPr>
            <w:tcW w:w="1373"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182,0</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182,0</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182,0</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6"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4"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r>
      <w:tr w:rsidR="003F7FC2" w:rsidRPr="003F7FC2" w:rsidTr="003F7FC2">
        <w:trPr>
          <w:trHeight w:val="780"/>
          <w:jc w:val="center"/>
        </w:trPr>
        <w:tc>
          <w:tcPr>
            <w:tcW w:w="300"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8" w:space="0" w:color="auto"/>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местный бюджет</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261 313,5</w:t>
            </w:r>
          </w:p>
        </w:tc>
        <w:tc>
          <w:tcPr>
            <w:tcW w:w="1374"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45 260,6</w:t>
            </w:r>
          </w:p>
        </w:tc>
        <w:tc>
          <w:tcPr>
            <w:tcW w:w="1373"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102 342,7</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21 480,5</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21 903,1</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23 084,2</w:t>
            </w:r>
          </w:p>
        </w:tc>
        <w:tc>
          <w:tcPr>
            <w:tcW w:w="1236"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23 437,1</w:t>
            </w:r>
          </w:p>
        </w:tc>
        <w:tc>
          <w:tcPr>
            <w:tcW w:w="1234"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23 805,3</w:t>
            </w:r>
          </w:p>
        </w:tc>
      </w:tr>
      <w:tr w:rsidR="003F7FC2" w:rsidRPr="003F7FC2" w:rsidTr="003F7FC2">
        <w:trPr>
          <w:trHeight w:val="792"/>
          <w:jc w:val="center"/>
        </w:trPr>
        <w:tc>
          <w:tcPr>
            <w:tcW w:w="300"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8" w:space="0" w:color="auto"/>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юридические лица </w:t>
            </w:r>
            <w:r w:rsidRPr="003F7FC2">
              <w:rPr>
                <w:rFonts w:ascii="Times New Roman" w:eastAsia="Times New Roman" w:hAnsi="Times New Roman" w:cs="Times New Roman"/>
                <w:sz w:val="24"/>
                <w:szCs w:val="24"/>
                <w:vertAlign w:val="superscript"/>
                <w:lang w:eastAsia="ru-RU"/>
              </w:rPr>
              <w:t>1</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3"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6"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4"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r>
      <w:tr w:rsidR="003F7FC2" w:rsidRPr="003F7FC2" w:rsidTr="003F7FC2">
        <w:trPr>
          <w:trHeight w:val="938"/>
          <w:jc w:val="center"/>
        </w:trPr>
        <w:tc>
          <w:tcPr>
            <w:tcW w:w="300"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8" w:space="0" w:color="auto"/>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8"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физические лица</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3"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6"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4"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r>
      <w:tr w:rsidR="003F7FC2" w:rsidRPr="003F7FC2" w:rsidTr="003F7FC2">
        <w:trPr>
          <w:trHeight w:val="409"/>
          <w:jc w:val="center"/>
        </w:trPr>
        <w:tc>
          <w:tcPr>
            <w:tcW w:w="931" w:type="dxa"/>
            <w:tcBorders>
              <w:top w:val="nil"/>
              <w:left w:val="single" w:sz="4" w:space="0" w:color="auto"/>
              <w:bottom w:val="nil"/>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том числе:</w:t>
            </w:r>
          </w:p>
        </w:tc>
        <w:tc>
          <w:tcPr>
            <w:tcW w:w="2328" w:type="dxa"/>
            <w:tcBorders>
              <w:top w:val="nil"/>
              <w:left w:val="nil"/>
              <w:bottom w:val="nil"/>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918" w:type="dxa"/>
            <w:tcBorders>
              <w:top w:val="nil"/>
              <w:left w:val="nil"/>
              <w:bottom w:val="nil"/>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509" w:type="dxa"/>
            <w:tcBorders>
              <w:top w:val="nil"/>
              <w:left w:val="nil"/>
              <w:bottom w:val="nil"/>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4" w:type="dxa"/>
            <w:tcBorders>
              <w:top w:val="nil"/>
              <w:left w:val="nil"/>
              <w:bottom w:val="nil"/>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nil"/>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nil"/>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nil"/>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nil"/>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nil"/>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nil"/>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649"/>
          <w:jc w:val="center"/>
        </w:trPr>
        <w:tc>
          <w:tcPr>
            <w:tcW w:w="931" w:type="dxa"/>
            <w:vMerge w:val="restart"/>
            <w:tcBorders>
              <w:top w:val="single" w:sz="8" w:space="0" w:color="auto"/>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1.1.Основ</w:t>
            </w:r>
            <w:r w:rsidRPr="003F7FC2">
              <w:rPr>
                <w:rFonts w:ascii="Times New Roman" w:eastAsia="Times New Roman" w:hAnsi="Times New Roman" w:cs="Times New Roman"/>
                <w:sz w:val="24"/>
                <w:szCs w:val="24"/>
                <w:lang w:eastAsia="ru-RU"/>
              </w:rPr>
              <w:lastRenderedPageBreak/>
              <w:t xml:space="preserve">ное мероприятие </w:t>
            </w:r>
          </w:p>
        </w:tc>
        <w:tc>
          <w:tcPr>
            <w:tcW w:w="2328" w:type="dxa"/>
            <w:vMerge w:val="restart"/>
            <w:tcBorders>
              <w:top w:val="single" w:sz="8" w:space="0" w:color="auto"/>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Управление муниципал</w:t>
            </w:r>
            <w:r w:rsidRPr="003F7FC2">
              <w:rPr>
                <w:rFonts w:ascii="Times New Roman" w:eastAsia="Times New Roman" w:hAnsi="Times New Roman" w:cs="Times New Roman"/>
                <w:sz w:val="24"/>
                <w:szCs w:val="24"/>
                <w:lang w:eastAsia="ru-RU"/>
              </w:rPr>
              <w:lastRenderedPageBreak/>
              <w:t>ьным долгом Богучарского района</w:t>
            </w:r>
          </w:p>
        </w:tc>
        <w:tc>
          <w:tcPr>
            <w:tcW w:w="1918"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всего, в том числе:</w:t>
            </w:r>
          </w:p>
        </w:tc>
        <w:tc>
          <w:tcPr>
            <w:tcW w:w="1509"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1 501,3</w:t>
            </w:r>
          </w:p>
        </w:tc>
        <w:tc>
          <w:tcPr>
            <w:tcW w:w="1374"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1,3</w:t>
            </w:r>
          </w:p>
        </w:tc>
        <w:tc>
          <w:tcPr>
            <w:tcW w:w="1373"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500,0</w:t>
            </w:r>
          </w:p>
        </w:tc>
        <w:tc>
          <w:tcPr>
            <w:tcW w:w="1236"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500,0</w:t>
            </w:r>
          </w:p>
        </w:tc>
        <w:tc>
          <w:tcPr>
            <w:tcW w:w="1234"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500,0</w:t>
            </w:r>
          </w:p>
        </w:tc>
      </w:tr>
      <w:tr w:rsidR="003F7FC2" w:rsidRPr="003F7FC2" w:rsidTr="003F7FC2">
        <w:trPr>
          <w:trHeight w:val="758"/>
          <w:jc w:val="center"/>
        </w:trPr>
        <w:tc>
          <w:tcPr>
            <w:tcW w:w="300"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8" w:space="0" w:color="auto"/>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федеральный бюджет </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8"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878"/>
          <w:jc w:val="center"/>
        </w:trPr>
        <w:tc>
          <w:tcPr>
            <w:tcW w:w="300"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8" w:space="0" w:color="auto"/>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областной бюджет</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8"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769"/>
          <w:jc w:val="center"/>
        </w:trPr>
        <w:tc>
          <w:tcPr>
            <w:tcW w:w="300"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8" w:space="0" w:color="auto"/>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местный бюджет</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1 501,3</w:t>
            </w:r>
          </w:p>
        </w:tc>
        <w:tc>
          <w:tcPr>
            <w:tcW w:w="1374"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1,3</w:t>
            </w:r>
          </w:p>
        </w:tc>
        <w:tc>
          <w:tcPr>
            <w:tcW w:w="1373"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500,0</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500,0</w:t>
            </w:r>
          </w:p>
        </w:tc>
        <w:tc>
          <w:tcPr>
            <w:tcW w:w="1234" w:type="dxa"/>
            <w:tcBorders>
              <w:top w:val="nil"/>
              <w:left w:val="nil"/>
              <w:bottom w:val="single" w:sz="4" w:space="0" w:color="auto"/>
              <w:right w:val="single" w:sz="8"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500,0</w:t>
            </w:r>
          </w:p>
        </w:tc>
      </w:tr>
      <w:tr w:rsidR="003F7FC2" w:rsidRPr="003F7FC2" w:rsidTr="003F7FC2">
        <w:trPr>
          <w:trHeight w:val="720"/>
          <w:jc w:val="center"/>
        </w:trPr>
        <w:tc>
          <w:tcPr>
            <w:tcW w:w="300"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8" w:space="0" w:color="auto"/>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юридические лица</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8"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780"/>
          <w:jc w:val="center"/>
        </w:trPr>
        <w:tc>
          <w:tcPr>
            <w:tcW w:w="300"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8" w:space="0" w:color="auto"/>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8"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физические лица</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8"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8"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8"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8"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8"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8"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8" w:space="0" w:color="auto"/>
              <w:right w:val="single" w:sz="8"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398"/>
          <w:jc w:val="center"/>
        </w:trPr>
        <w:tc>
          <w:tcPr>
            <w:tcW w:w="931" w:type="dxa"/>
            <w:tcBorders>
              <w:top w:val="nil"/>
              <w:left w:val="single" w:sz="4" w:space="0" w:color="auto"/>
              <w:bottom w:val="nil"/>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том числе:</w:t>
            </w:r>
          </w:p>
        </w:tc>
        <w:tc>
          <w:tcPr>
            <w:tcW w:w="2328" w:type="dxa"/>
            <w:tcBorders>
              <w:top w:val="nil"/>
              <w:left w:val="nil"/>
              <w:bottom w:val="nil"/>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918" w:type="dxa"/>
            <w:tcBorders>
              <w:top w:val="nil"/>
              <w:left w:val="nil"/>
              <w:bottom w:val="nil"/>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509" w:type="dxa"/>
            <w:tcBorders>
              <w:top w:val="nil"/>
              <w:left w:val="nil"/>
              <w:bottom w:val="nil"/>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4" w:type="dxa"/>
            <w:tcBorders>
              <w:top w:val="nil"/>
              <w:left w:val="nil"/>
              <w:bottom w:val="nil"/>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nil"/>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nil"/>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nil"/>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nil"/>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nil"/>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nil"/>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758"/>
          <w:jc w:val="center"/>
        </w:trPr>
        <w:tc>
          <w:tcPr>
            <w:tcW w:w="931" w:type="dxa"/>
            <w:vMerge w:val="restart"/>
            <w:tcBorders>
              <w:top w:val="single" w:sz="8" w:space="0" w:color="auto"/>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1.2.Основное мероприятие</w:t>
            </w:r>
          </w:p>
        </w:tc>
        <w:tc>
          <w:tcPr>
            <w:tcW w:w="2328" w:type="dxa"/>
            <w:vMerge w:val="restart"/>
            <w:tcBorders>
              <w:top w:val="single" w:sz="8" w:space="0" w:color="auto"/>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Выравнивание бюджетной обеспеченности бюджетов поселений</w:t>
            </w:r>
          </w:p>
        </w:tc>
        <w:tc>
          <w:tcPr>
            <w:tcW w:w="1918"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всего, в том числе:</w:t>
            </w:r>
          </w:p>
        </w:tc>
        <w:tc>
          <w:tcPr>
            <w:tcW w:w="1509"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100 139,0</w:t>
            </w:r>
          </w:p>
        </w:tc>
        <w:tc>
          <w:tcPr>
            <w:tcW w:w="1374"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14 654,0</w:t>
            </w:r>
          </w:p>
        </w:tc>
        <w:tc>
          <w:tcPr>
            <w:tcW w:w="1373"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15 450,0</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14 281,0</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14 513,0</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13 747,0</w:t>
            </w:r>
          </w:p>
        </w:tc>
        <w:tc>
          <w:tcPr>
            <w:tcW w:w="1236"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13 747,0</w:t>
            </w:r>
          </w:p>
        </w:tc>
        <w:tc>
          <w:tcPr>
            <w:tcW w:w="1234"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13 747,0</w:t>
            </w:r>
          </w:p>
        </w:tc>
      </w:tr>
      <w:tr w:rsidR="003F7FC2" w:rsidRPr="003F7FC2" w:rsidTr="003F7FC2">
        <w:trPr>
          <w:trHeight w:val="829"/>
          <w:jc w:val="center"/>
        </w:trPr>
        <w:tc>
          <w:tcPr>
            <w:tcW w:w="300"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8" w:space="0" w:color="auto"/>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федеральный бюджет </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8"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743"/>
          <w:jc w:val="center"/>
        </w:trPr>
        <w:tc>
          <w:tcPr>
            <w:tcW w:w="300"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8" w:space="0" w:color="auto"/>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областной бюджет</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8"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840"/>
          <w:jc w:val="center"/>
        </w:trPr>
        <w:tc>
          <w:tcPr>
            <w:tcW w:w="300"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8" w:space="0" w:color="auto"/>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местный бюджет</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100 139,0</w:t>
            </w:r>
          </w:p>
        </w:tc>
        <w:tc>
          <w:tcPr>
            <w:tcW w:w="1374"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14 654,0</w:t>
            </w:r>
          </w:p>
        </w:tc>
        <w:tc>
          <w:tcPr>
            <w:tcW w:w="1373"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15 450,0</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14 281,0</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14 513,0</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13 747,0</w:t>
            </w:r>
          </w:p>
        </w:tc>
        <w:tc>
          <w:tcPr>
            <w:tcW w:w="1236"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13 747,0</w:t>
            </w:r>
          </w:p>
        </w:tc>
        <w:tc>
          <w:tcPr>
            <w:tcW w:w="1234"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13 747,0</w:t>
            </w:r>
          </w:p>
        </w:tc>
      </w:tr>
      <w:tr w:rsidR="003F7FC2" w:rsidRPr="003F7FC2" w:rsidTr="003F7FC2">
        <w:trPr>
          <w:trHeight w:val="780"/>
          <w:jc w:val="center"/>
        </w:trPr>
        <w:tc>
          <w:tcPr>
            <w:tcW w:w="300"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8" w:space="0" w:color="auto"/>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юридические лица</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8"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840"/>
          <w:jc w:val="center"/>
        </w:trPr>
        <w:tc>
          <w:tcPr>
            <w:tcW w:w="300"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8" w:space="0" w:color="auto"/>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8"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физические лица</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8"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8"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8"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8"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8"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8"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8" w:space="0" w:color="auto"/>
              <w:right w:val="single" w:sz="8"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638"/>
          <w:jc w:val="center"/>
        </w:trPr>
        <w:tc>
          <w:tcPr>
            <w:tcW w:w="931" w:type="dxa"/>
            <w:vMerge w:val="restart"/>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1.3.Основное мероприятие </w:t>
            </w:r>
          </w:p>
        </w:tc>
        <w:tc>
          <w:tcPr>
            <w:tcW w:w="2328" w:type="dxa"/>
            <w:vMerge w:val="restart"/>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Поддержка мер по обеспечению сбалансированности бюджетов поселений</w:t>
            </w: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всего, в том числе:</w:t>
            </w:r>
          </w:p>
        </w:tc>
        <w:tc>
          <w:tcPr>
            <w:tcW w:w="1509"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46 702,4</w:t>
            </w:r>
          </w:p>
        </w:tc>
        <w:tc>
          <w:tcPr>
            <w:tcW w:w="1374"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23 216,4</w:t>
            </w:r>
          </w:p>
        </w:tc>
        <w:tc>
          <w:tcPr>
            <w:tcW w:w="1373"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23 486,0</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6"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4"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r>
      <w:tr w:rsidR="003F7FC2" w:rsidRPr="003F7FC2" w:rsidTr="003F7FC2">
        <w:trPr>
          <w:trHeight w:val="900"/>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федеральный бюджет </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8"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803"/>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областной бюджет</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8"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743"/>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местный бюджет</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46 702,4</w:t>
            </w:r>
          </w:p>
        </w:tc>
        <w:tc>
          <w:tcPr>
            <w:tcW w:w="1374"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23 216,4</w:t>
            </w:r>
          </w:p>
        </w:tc>
        <w:tc>
          <w:tcPr>
            <w:tcW w:w="1373"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23 486,0</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8"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743"/>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юридические лица</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8"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709"/>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8"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физические лица</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8"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8"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8"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8"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8"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8"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8" w:space="0" w:color="auto"/>
              <w:right w:val="single" w:sz="8"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398"/>
          <w:jc w:val="center"/>
        </w:trPr>
        <w:tc>
          <w:tcPr>
            <w:tcW w:w="931" w:type="dxa"/>
            <w:tcBorders>
              <w:top w:val="nil"/>
              <w:left w:val="single" w:sz="4" w:space="0" w:color="auto"/>
              <w:bottom w:val="nil"/>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том числе:</w:t>
            </w:r>
          </w:p>
        </w:tc>
        <w:tc>
          <w:tcPr>
            <w:tcW w:w="2328" w:type="dxa"/>
            <w:tcBorders>
              <w:top w:val="nil"/>
              <w:left w:val="nil"/>
              <w:bottom w:val="nil"/>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55" w:type="dxa"/>
            <w:gridSpan w:val="9"/>
            <w:tcBorders>
              <w:top w:val="nil"/>
              <w:left w:val="nil"/>
              <w:bottom w:val="nil"/>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732"/>
          <w:jc w:val="center"/>
        </w:trPr>
        <w:tc>
          <w:tcPr>
            <w:tcW w:w="931" w:type="dxa"/>
            <w:vMerge w:val="restart"/>
            <w:tcBorders>
              <w:top w:val="single" w:sz="8" w:space="0" w:color="auto"/>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1.4.Основное мероприятие</w:t>
            </w:r>
          </w:p>
        </w:tc>
        <w:tc>
          <w:tcPr>
            <w:tcW w:w="2328" w:type="dxa"/>
            <w:vMerge w:val="restart"/>
            <w:tcBorders>
              <w:top w:val="single" w:sz="8" w:space="0" w:color="auto"/>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Финансовое обеспечение деятельности финансового отдела администрации Богучарского муниципального района</w:t>
            </w:r>
          </w:p>
        </w:tc>
        <w:tc>
          <w:tcPr>
            <w:tcW w:w="1918"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всего, в том числе:</w:t>
            </w:r>
          </w:p>
        </w:tc>
        <w:tc>
          <w:tcPr>
            <w:tcW w:w="1509"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58 247,4</w:t>
            </w:r>
          </w:p>
        </w:tc>
        <w:tc>
          <w:tcPr>
            <w:tcW w:w="1374"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7 388,9</w:t>
            </w:r>
          </w:p>
        </w:tc>
        <w:tc>
          <w:tcPr>
            <w:tcW w:w="1373"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8 683,3</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7 199,5</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7 390,1</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8 837,2</w:t>
            </w:r>
          </w:p>
        </w:tc>
        <w:tc>
          <w:tcPr>
            <w:tcW w:w="1236"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9 190,1</w:t>
            </w:r>
          </w:p>
        </w:tc>
        <w:tc>
          <w:tcPr>
            <w:tcW w:w="1234"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9 558,3</w:t>
            </w:r>
          </w:p>
        </w:tc>
      </w:tr>
      <w:tr w:rsidR="003F7FC2" w:rsidRPr="003F7FC2" w:rsidTr="003F7FC2">
        <w:trPr>
          <w:trHeight w:val="818"/>
          <w:jc w:val="center"/>
        </w:trPr>
        <w:tc>
          <w:tcPr>
            <w:tcW w:w="300"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8" w:space="0" w:color="auto"/>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федеральный бюджет </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8"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732"/>
          <w:jc w:val="center"/>
        </w:trPr>
        <w:tc>
          <w:tcPr>
            <w:tcW w:w="300"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8" w:space="0" w:color="auto"/>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областной бюджет</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8"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720"/>
          <w:jc w:val="center"/>
        </w:trPr>
        <w:tc>
          <w:tcPr>
            <w:tcW w:w="300"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8" w:space="0" w:color="auto"/>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местный бюджет</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58 247,4</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7 388,9</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8 683,3</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7 199,5</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7 390,1</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8 837,2</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9 190,1</w:t>
            </w:r>
          </w:p>
        </w:tc>
        <w:tc>
          <w:tcPr>
            <w:tcW w:w="1234" w:type="dxa"/>
            <w:tcBorders>
              <w:top w:val="nil"/>
              <w:left w:val="nil"/>
              <w:bottom w:val="single" w:sz="4" w:space="0" w:color="auto"/>
              <w:right w:val="single" w:sz="8"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9 558,3</w:t>
            </w:r>
          </w:p>
        </w:tc>
      </w:tr>
      <w:tr w:rsidR="003F7FC2" w:rsidRPr="003F7FC2" w:rsidTr="003F7FC2">
        <w:trPr>
          <w:trHeight w:val="769"/>
          <w:jc w:val="center"/>
        </w:trPr>
        <w:tc>
          <w:tcPr>
            <w:tcW w:w="300"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8" w:space="0" w:color="auto"/>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юридические лица</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8"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829"/>
          <w:jc w:val="center"/>
        </w:trPr>
        <w:tc>
          <w:tcPr>
            <w:tcW w:w="300"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single" w:sz="8" w:space="0" w:color="auto"/>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8"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физические лица</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8"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8"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8"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8"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8"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8"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8" w:space="0" w:color="auto"/>
              <w:right w:val="single" w:sz="8"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683"/>
          <w:jc w:val="center"/>
        </w:trPr>
        <w:tc>
          <w:tcPr>
            <w:tcW w:w="931" w:type="dxa"/>
            <w:vMerge w:val="restart"/>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1.5.Основное мероприятие </w:t>
            </w:r>
          </w:p>
        </w:tc>
        <w:tc>
          <w:tcPr>
            <w:tcW w:w="2328" w:type="dxa"/>
            <w:vMerge w:val="restart"/>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Финансовое обеспечение выполнения других расходных обязательств финансового отдела администрации Богучарского муниципального района</w:t>
            </w: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всего, в том числе:</w:t>
            </w:r>
          </w:p>
        </w:tc>
        <w:tc>
          <w:tcPr>
            <w:tcW w:w="1509"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55 449,9</w:t>
            </w:r>
          </w:p>
        </w:tc>
        <w:tc>
          <w:tcPr>
            <w:tcW w:w="1374"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180,5</w:t>
            </w:r>
          </w:p>
        </w:tc>
        <w:tc>
          <w:tcPr>
            <w:tcW w:w="1373"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54 905,4</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182,0</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182,0</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6"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4"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r>
      <w:tr w:rsidR="003F7FC2" w:rsidRPr="003F7FC2" w:rsidTr="003F7FC2">
        <w:trPr>
          <w:trHeight w:val="863"/>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федеральный бюджет </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8"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672"/>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областной бюджет</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726,5</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180,5</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182,0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182,0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182,0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8"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732"/>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местный бюджет</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54 723,4</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54 723,4</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8"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720"/>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юридические лица</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8"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683"/>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8"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физические лица</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8"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8"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8"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8"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8"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8"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8" w:space="0" w:color="auto"/>
              <w:right w:val="single" w:sz="8"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672"/>
          <w:jc w:val="center"/>
        </w:trPr>
        <w:tc>
          <w:tcPr>
            <w:tcW w:w="931" w:type="dxa"/>
            <w:vMerge w:val="restart"/>
            <w:tcBorders>
              <w:top w:val="nil"/>
              <w:left w:val="single" w:sz="8" w:space="0" w:color="auto"/>
              <w:bottom w:val="single" w:sz="8" w:space="0" w:color="000000"/>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Подпрограмма 2</w:t>
            </w:r>
          </w:p>
        </w:tc>
        <w:tc>
          <w:tcPr>
            <w:tcW w:w="2328" w:type="dxa"/>
            <w:vMerge w:val="restart"/>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Обеспечение деятельности органов местного самоуправ</w:t>
            </w:r>
            <w:r w:rsidRPr="003F7FC2">
              <w:rPr>
                <w:rFonts w:ascii="Times New Roman" w:eastAsia="Times New Roman" w:hAnsi="Times New Roman" w:cs="Times New Roman"/>
                <w:sz w:val="24"/>
                <w:szCs w:val="24"/>
                <w:lang w:eastAsia="ru-RU"/>
              </w:rPr>
              <w:lastRenderedPageBreak/>
              <w:t xml:space="preserve">ления Богучарского муниципального района </w:t>
            </w: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всего, в том числе:</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267 710,8</w:t>
            </w:r>
          </w:p>
        </w:tc>
        <w:tc>
          <w:tcPr>
            <w:tcW w:w="1374"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59 711,9</w:t>
            </w:r>
          </w:p>
        </w:tc>
        <w:tc>
          <w:tcPr>
            <w:tcW w:w="1373"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36 272,6</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28 191,7</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28 882,8</w:t>
            </w:r>
          </w:p>
        </w:tc>
        <w:tc>
          <w:tcPr>
            <w:tcW w:w="1237"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36 728,5</w:t>
            </w:r>
          </w:p>
        </w:tc>
        <w:tc>
          <w:tcPr>
            <w:tcW w:w="1236"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38 197,7</w:t>
            </w:r>
          </w:p>
        </w:tc>
        <w:tc>
          <w:tcPr>
            <w:tcW w:w="1234"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39 725,6</w:t>
            </w:r>
          </w:p>
        </w:tc>
      </w:tr>
      <w:tr w:rsidR="003F7FC2" w:rsidRPr="003F7FC2" w:rsidTr="003F7FC2">
        <w:trPr>
          <w:trHeight w:val="818"/>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федеральный бюджет </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r>
      <w:tr w:rsidR="003F7FC2" w:rsidRPr="003F7FC2" w:rsidTr="003F7FC2">
        <w:trPr>
          <w:trHeight w:val="803"/>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областной бюджет</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15 067,0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12 651,0</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779,0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803,0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834,0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r>
      <w:tr w:rsidR="003F7FC2" w:rsidRPr="003F7FC2" w:rsidTr="003F7FC2">
        <w:trPr>
          <w:trHeight w:val="649"/>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местный бюджет</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252 643,8</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47 060,9</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35 493,6</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27 388,7</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28 048,8</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36 728,5</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38 197,7</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39 725,6</w:t>
            </w:r>
          </w:p>
        </w:tc>
      </w:tr>
      <w:tr w:rsidR="003F7FC2" w:rsidRPr="003F7FC2" w:rsidTr="003F7FC2">
        <w:trPr>
          <w:trHeight w:val="660"/>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юридические лица</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r>
      <w:tr w:rsidR="003F7FC2" w:rsidRPr="003F7FC2" w:rsidTr="003F7FC2">
        <w:trPr>
          <w:trHeight w:val="758"/>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8"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физические лица</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r>
      <w:tr w:rsidR="003F7FC2" w:rsidRPr="003F7FC2" w:rsidTr="003F7FC2">
        <w:trPr>
          <w:trHeight w:val="758"/>
          <w:jc w:val="center"/>
        </w:trPr>
        <w:tc>
          <w:tcPr>
            <w:tcW w:w="931" w:type="dxa"/>
            <w:vMerge w:val="restart"/>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2.1.Основное мероприятие </w:t>
            </w:r>
          </w:p>
        </w:tc>
        <w:tc>
          <w:tcPr>
            <w:tcW w:w="2328" w:type="dxa"/>
            <w:vMerge w:val="restart"/>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Обеспечение деятельности Совета народных депутатов Богучарского муниципального района </w:t>
            </w: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всего, в том числе:</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8 932,9</w:t>
            </w:r>
          </w:p>
        </w:tc>
        <w:tc>
          <w:tcPr>
            <w:tcW w:w="1374"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1 346,4</w:t>
            </w:r>
          </w:p>
        </w:tc>
        <w:tc>
          <w:tcPr>
            <w:tcW w:w="1373"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1 103,8</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870,4</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899,6</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1 509,7</w:t>
            </w:r>
          </w:p>
        </w:tc>
        <w:tc>
          <w:tcPr>
            <w:tcW w:w="1236"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1 570,1</w:t>
            </w:r>
          </w:p>
        </w:tc>
        <w:tc>
          <w:tcPr>
            <w:tcW w:w="1234"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1 632,9</w:t>
            </w:r>
          </w:p>
        </w:tc>
      </w:tr>
      <w:tr w:rsidR="003F7FC2" w:rsidRPr="003F7FC2" w:rsidTr="003F7FC2">
        <w:trPr>
          <w:trHeight w:val="758"/>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федеральный бюджет </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758"/>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областной бюджет</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758"/>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местный бюджет</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8 932,9</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1 346,4</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1 103,8</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870,4</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899,6</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1 509,7</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1 570,1</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1 632,9</w:t>
            </w:r>
          </w:p>
        </w:tc>
      </w:tr>
      <w:tr w:rsidR="003F7FC2" w:rsidRPr="003F7FC2" w:rsidTr="003F7FC2">
        <w:trPr>
          <w:trHeight w:val="758"/>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юридические лица</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758"/>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8"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физические лица</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758"/>
          <w:jc w:val="center"/>
        </w:trPr>
        <w:tc>
          <w:tcPr>
            <w:tcW w:w="931" w:type="dxa"/>
            <w:vMerge w:val="restart"/>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2.2.Основное мероприятие </w:t>
            </w:r>
          </w:p>
        </w:tc>
        <w:tc>
          <w:tcPr>
            <w:tcW w:w="2328" w:type="dxa"/>
            <w:vMerge w:val="restart"/>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Обеспечение деятельности администрации Богучарского муниципального района </w:t>
            </w: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всего, в том числе:</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258 777,9</w:t>
            </w:r>
          </w:p>
        </w:tc>
        <w:tc>
          <w:tcPr>
            <w:tcW w:w="1374"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58 365,5</w:t>
            </w:r>
          </w:p>
        </w:tc>
        <w:tc>
          <w:tcPr>
            <w:tcW w:w="1373"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35 168,8</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27 321,3</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27 983,2</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35 218,8</w:t>
            </w:r>
          </w:p>
        </w:tc>
        <w:tc>
          <w:tcPr>
            <w:tcW w:w="1236"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36 627,6</w:t>
            </w:r>
          </w:p>
        </w:tc>
        <w:tc>
          <w:tcPr>
            <w:tcW w:w="1234"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38 092,7</w:t>
            </w:r>
          </w:p>
        </w:tc>
      </w:tr>
      <w:tr w:rsidR="003F7FC2" w:rsidRPr="003F7FC2" w:rsidTr="003F7FC2">
        <w:trPr>
          <w:trHeight w:val="758"/>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федеральный бюджет </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758"/>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областной бюджет</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15 067,0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12 651,0</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779,0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803,0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834,0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758"/>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местный бюджет</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243 710,9</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45 714,5</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34 389,8</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26 518,3</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27 149,2</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35 218,8</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36 627,6</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38 092,7</w:t>
            </w:r>
          </w:p>
        </w:tc>
      </w:tr>
      <w:tr w:rsidR="003F7FC2" w:rsidRPr="003F7FC2" w:rsidTr="003F7FC2">
        <w:trPr>
          <w:trHeight w:val="758"/>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юридические лица</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758"/>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8"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физические лица</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660"/>
          <w:jc w:val="center"/>
        </w:trPr>
        <w:tc>
          <w:tcPr>
            <w:tcW w:w="931" w:type="dxa"/>
            <w:vMerge w:val="restart"/>
            <w:tcBorders>
              <w:top w:val="nil"/>
              <w:left w:val="single" w:sz="8" w:space="0" w:color="auto"/>
              <w:bottom w:val="single" w:sz="8" w:space="0" w:color="000000"/>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Подпрогр</w:t>
            </w:r>
            <w:r w:rsidRPr="003F7FC2">
              <w:rPr>
                <w:rFonts w:ascii="Times New Roman" w:eastAsia="Times New Roman" w:hAnsi="Times New Roman" w:cs="Times New Roman"/>
                <w:sz w:val="24"/>
                <w:szCs w:val="24"/>
                <w:lang w:eastAsia="ru-RU"/>
              </w:rPr>
              <w:lastRenderedPageBreak/>
              <w:t>амма 3</w:t>
            </w:r>
          </w:p>
        </w:tc>
        <w:tc>
          <w:tcPr>
            <w:tcW w:w="2328" w:type="dxa"/>
            <w:vMerge w:val="restart"/>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Повышение качества предоставл</w:t>
            </w:r>
            <w:r w:rsidRPr="003F7FC2">
              <w:rPr>
                <w:rFonts w:ascii="Times New Roman" w:eastAsia="Times New Roman" w:hAnsi="Times New Roman" w:cs="Times New Roman"/>
                <w:sz w:val="24"/>
                <w:szCs w:val="24"/>
                <w:lang w:eastAsia="ru-RU"/>
              </w:rPr>
              <w:lastRenderedPageBreak/>
              <w:t xml:space="preserve">яемых государственных и муниципальных услуг в Богучарском муниципальном районе </w:t>
            </w: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всего, в том числе:</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1 689,2</w:t>
            </w:r>
          </w:p>
        </w:tc>
        <w:tc>
          <w:tcPr>
            <w:tcW w:w="1374"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319,2</w:t>
            </w:r>
          </w:p>
        </w:tc>
        <w:tc>
          <w:tcPr>
            <w:tcW w:w="1373"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313,0</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339,0</w:t>
            </w:r>
          </w:p>
        </w:tc>
        <w:tc>
          <w:tcPr>
            <w:tcW w:w="1236"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352,0</w:t>
            </w:r>
          </w:p>
        </w:tc>
        <w:tc>
          <w:tcPr>
            <w:tcW w:w="1234"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366,0</w:t>
            </w:r>
          </w:p>
        </w:tc>
      </w:tr>
      <w:tr w:rsidR="003F7FC2" w:rsidRPr="003F7FC2" w:rsidTr="003F7FC2">
        <w:trPr>
          <w:trHeight w:val="885"/>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федеральный бюджет </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r>
      <w:tr w:rsidR="003F7FC2" w:rsidRPr="003F7FC2" w:rsidTr="003F7FC2">
        <w:trPr>
          <w:trHeight w:val="780"/>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областной бюджет</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r>
      <w:tr w:rsidR="003F7FC2" w:rsidRPr="003F7FC2" w:rsidTr="003F7FC2">
        <w:trPr>
          <w:trHeight w:val="852"/>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местный бюджет</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1 689,2</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319,2</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313,0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339,0</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352,0</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366,0</w:t>
            </w:r>
          </w:p>
        </w:tc>
      </w:tr>
      <w:tr w:rsidR="003F7FC2" w:rsidRPr="003F7FC2" w:rsidTr="003F7FC2">
        <w:trPr>
          <w:trHeight w:val="743"/>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юридические лица</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r>
      <w:tr w:rsidR="003F7FC2" w:rsidRPr="003F7FC2" w:rsidTr="003F7FC2">
        <w:trPr>
          <w:trHeight w:val="810"/>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8"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физические лица</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r>
      <w:tr w:rsidR="003F7FC2" w:rsidRPr="003F7FC2" w:rsidTr="003F7FC2">
        <w:trPr>
          <w:trHeight w:val="810"/>
          <w:jc w:val="center"/>
        </w:trPr>
        <w:tc>
          <w:tcPr>
            <w:tcW w:w="931" w:type="dxa"/>
            <w:vMerge w:val="restart"/>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3.1.Основное мероприятие </w:t>
            </w:r>
          </w:p>
        </w:tc>
        <w:tc>
          <w:tcPr>
            <w:tcW w:w="2328" w:type="dxa"/>
            <w:vMerge w:val="restart"/>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Повышение качества предоставляемых государственных и муниципальных услуг в Богучарском муниципальном районе </w:t>
            </w: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всего, в том числе:</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1 689,2</w:t>
            </w:r>
          </w:p>
        </w:tc>
        <w:tc>
          <w:tcPr>
            <w:tcW w:w="1374"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319,2</w:t>
            </w:r>
          </w:p>
        </w:tc>
        <w:tc>
          <w:tcPr>
            <w:tcW w:w="1373"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313,0</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339,0</w:t>
            </w:r>
          </w:p>
        </w:tc>
        <w:tc>
          <w:tcPr>
            <w:tcW w:w="1236"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352,0</w:t>
            </w:r>
          </w:p>
        </w:tc>
        <w:tc>
          <w:tcPr>
            <w:tcW w:w="1234"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366,0</w:t>
            </w:r>
          </w:p>
        </w:tc>
      </w:tr>
      <w:tr w:rsidR="003F7FC2" w:rsidRPr="003F7FC2" w:rsidTr="003F7FC2">
        <w:trPr>
          <w:trHeight w:val="810"/>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федеральный бюджет </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810"/>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областной бюджет</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810"/>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местный бюджет</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1 689,2</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319,2</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313,0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339,0</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352,0</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366,0</w:t>
            </w:r>
          </w:p>
        </w:tc>
      </w:tr>
      <w:tr w:rsidR="003F7FC2" w:rsidRPr="003F7FC2" w:rsidTr="003F7FC2">
        <w:trPr>
          <w:trHeight w:val="810"/>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юридические лица</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810"/>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8"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физические лица</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649"/>
          <w:jc w:val="center"/>
        </w:trPr>
        <w:tc>
          <w:tcPr>
            <w:tcW w:w="931" w:type="dxa"/>
            <w:vMerge w:val="restart"/>
            <w:tcBorders>
              <w:top w:val="nil"/>
              <w:left w:val="single" w:sz="8" w:space="0" w:color="auto"/>
              <w:bottom w:val="single" w:sz="8" w:space="0" w:color="000000"/>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Подпрограмма 4</w:t>
            </w:r>
          </w:p>
        </w:tc>
        <w:tc>
          <w:tcPr>
            <w:tcW w:w="2328" w:type="dxa"/>
            <w:vMerge w:val="restart"/>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Развитие гражданского общества в Богучарскоммуниципальном районе </w:t>
            </w: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всего, в том числе:</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77 296,1</w:t>
            </w:r>
          </w:p>
        </w:tc>
        <w:tc>
          <w:tcPr>
            <w:tcW w:w="1374"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11 812,5</w:t>
            </w:r>
          </w:p>
        </w:tc>
        <w:tc>
          <w:tcPr>
            <w:tcW w:w="1373"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13 045,2</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10 078,1</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10 388,9</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10 241,9</w:t>
            </w:r>
          </w:p>
        </w:tc>
        <w:tc>
          <w:tcPr>
            <w:tcW w:w="1236"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10 652,0</w:t>
            </w:r>
          </w:p>
        </w:tc>
        <w:tc>
          <w:tcPr>
            <w:tcW w:w="1234"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11 077,5</w:t>
            </w:r>
          </w:p>
        </w:tc>
      </w:tr>
      <w:tr w:rsidR="003F7FC2" w:rsidRPr="003F7FC2" w:rsidTr="003F7FC2">
        <w:trPr>
          <w:trHeight w:val="720"/>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федеральный бюджет </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r>
      <w:tr w:rsidR="003F7FC2" w:rsidRPr="003F7FC2" w:rsidTr="003F7FC2">
        <w:trPr>
          <w:trHeight w:val="938"/>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областной бюджет</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216,0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216,0</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r>
      <w:tr w:rsidR="003F7FC2" w:rsidRPr="003F7FC2" w:rsidTr="003F7FC2">
        <w:trPr>
          <w:trHeight w:val="769"/>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местный бюджет</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77 080,1</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11 596,5</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13 045,2</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10 078,1</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10 388,9</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10 241,9</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10 652,0</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11 077,5</w:t>
            </w:r>
          </w:p>
        </w:tc>
      </w:tr>
      <w:tr w:rsidR="003F7FC2" w:rsidRPr="003F7FC2" w:rsidTr="003F7FC2">
        <w:trPr>
          <w:trHeight w:val="780"/>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юридические лица</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r>
      <w:tr w:rsidR="003F7FC2" w:rsidRPr="003F7FC2" w:rsidTr="003F7FC2">
        <w:trPr>
          <w:trHeight w:val="623"/>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8"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физические лица</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r>
      <w:tr w:rsidR="003F7FC2" w:rsidRPr="003F7FC2" w:rsidTr="003F7FC2">
        <w:trPr>
          <w:trHeight w:val="855"/>
          <w:jc w:val="center"/>
        </w:trPr>
        <w:tc>
          <w:tcPr>
            <w:tcW w:w="931" w:type="dxa"/>
            <w:vMerge w:val="restart"/>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 xml:space="preserve">4.1.Основное мероприятие </w:t>
            </w:r>
          </w:p>
        </w:tc>
        <w:tc>
          <w:tcPr>
            <w:tcW w:w="2328" w:type="dxa"/>
            <w:vMerge w:val="restart"/>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Развитие гражданского общества в Богучарском муниципальном районе </w:t>
            </w: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всего, в том числе:</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13 529,5</w:t>
            </w:r>
          </w:p>
        </w:tc>
        <w:tc>
          <w:tcPr>
            <w:tcW w:w="1374"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2 316,1</w:t>
            </w:r>
          </w:p>
        </w:tc>
        <w:tc>
          <w:tcPr>
            <w:tcW w:w="1373"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2 125,0</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1 425,0</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1 400,0</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2 006,4</w:t>
            </w:r>
          </w:p>
        </w:tc>
        <w:tc>
          <w:tcPr>
            <w:tcW w:w="1236"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2 087,0</w:t>
            </w:r>
          </w:p>
        </w:tc>
        <w:tc>
          <w:tcPr>
            <w:tcW w:w="1234"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2 170,0</w:t>
            </w:r>
          </w:p>
        </w:tc>
      </w:tr>
      <w:tr w:rsidR="003F7FC2" w:rsidRPr="003F7FC2" w:rsidTr="003F7FC2">
        <w:trPr>
          <w:trHeight w:val="945"/>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федеральный бюджет </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1065"/>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областной бюджет</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216,0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216,0</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915"/>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местный бюджет</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13 313,5</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2 100,1</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2 125,0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1 425,0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1 400,0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2 006,4</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2 087,0</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2 170,0</w:t>
            </w:r>
          </w:p>
        </w:tc>
      </w:tr>
      <w:tr w:rsidR="003F7FC2" w:rsidRPr="003F7FC2" w:rsidTr="003F7FC2">
        <w:trPr>
          <w:trHeight w:val="765"/>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юридические лица</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1065"/>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8"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физические лица</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1065"/>
          <w:jc w:val="center"/>
        </w:trPr>
        <w:tc>
          <w:tcPr>
            <w:tcW w:w="931" w:type="dxa"/>
            <w:vMerge w:val="restart"/>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4.2.Основное мероприятие </w:t>
            </w:r>
          </w:p>
        </w:tc>
        <w:tc>
          <w:tcPr>
            <w:tcW w:w="2328" w:type="dxa"/>
            <w:vMerge w:val="restart"/>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Финансовое обеспечение деятельности подведомственных учреждений</w:t>
            </w: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всего, в том числе:</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63 766,6</w:t>
            </w:r>
          </w:p>
        </w:tc>
        <w:tc>
          <w:tcPr>
            <w:tcW w:w="1374"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9 496,4</w:t>
            </w:r>
          </w:p>
        </w:tc>
        <w:tc>
          <w:tcPr>
            <w:tcW w:w="1373"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10 920,2</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8 653,1</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8 988,9</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8 235,5</w:t>
            </w:r>
          </w:p>
        </w:tc>
        <w:tc>
          <w:tcPr>
            <w:tcW w:w="1236"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8 565,0</w:t>
            </w:r>
          </w:p>
        </w:tc>
        <w:tc>
          <w:tcPr>
            <w:tcW w:w="1234"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8 907,5</w:t>
            </w:r>
          </w:p>
        </w:tc>
      </w:tr>
      <w:tr w:rsidR="003F7FC2" w:rsidRPr="003F7FC2" w:rsidTr="003F7FC2">
        <w:trPr>
          <w:trHeight w:val="1065"/>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федеральный бюджет </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1065"/>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областной бюджет</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1065"/>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местный бюджет</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63 766,6</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9 496,4</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10 920,2</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8 653,1</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8 988,9</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8 235,5</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8 565,0</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8 907,5</w:t>
            </w:r>
          </w:p>
        </w:tc>
      </w:tr>
      <w:tr w:rsidR="003F7FC2" w:rsidRPr="003F7FC2" w:rsidTr="003F7FC2">
        <w:trPr>
          <w:trHeight w:val="1065"/>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юридические лица</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1058"/>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8"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физические лица</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1065"/>
          <w:jc w:val="center"/>
        </w:trPr>
        <w:tc>
          <w:tcPr>
            <w:tcW w:w="931" w:type="dxa"/>
            <w:vMerge w:val="restart"/>
            <w:tcBorders>
              <w:top w:val="nil"/>
              <w:left w:val="single" w:sz="8" w:space="0" w:color="auto"/>
              <w:bottom w:val="single" w:sz="8" w:space="0" w:color="000000"/>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Подпрограмма 5</w:t>
            </w:r>
          </w:p>
        </w:tc>
        <w:tc>
          <w:tcPr>
            <w:tcW w:w="2328" w:type="dxa"/>
            <w:vMerge w:val="restart"/>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Снижение рисков и смягчение последствий чрезвычай</w:t>
            </w:r>
            <w:r w:rsidRPr="003F7FC2">
              <w:rPr>
                <w:rFonts w:ascii="Times New Roman" w:eastAsia="Times New Roman" w:hAnsi="Times New Roman" w:cs="Times New Roman"/>
                <w:sz w:val="24"/>
                <w:szCs w:val="24"/>
                <w:lang w:eastAsia="ru-RU"/>
              </w:rPr>
              <w:lastRenderedPageBreak/>
              <w:t xml:space="preserve">ных ситуаций природного и техногенного характера, профилактика терроризма и экстремизма на территории Богучарского муниципального района </w:t>
            </w: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всего, в том числе:</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21 332,7</w:t>
            </w:r>
          </w:p>
        </w:tc>
        <w:tc>
          <w:tcPr>
            <w:tcW w:w="1374"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2 197,3</w:t>
            </w:r>
          </w:p>
        </w:tc>
        <w:tc>
          <w:tcPr>
            <w:tcW w:w="1373"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3 043,3</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2 693,2</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2 800,9</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3 407,0</w:t>
            </w:r>
          </w:p>
        </w:tc>
        <w:tc>
          <w:tcPr>
            <w:tcW w:w="1236"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3 531,0</w:t>
            </w:r>
          </w:p>
        </w:tc>
        <w:tc>
          <w:tcPr>
            <w:tcW w:w="1234"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3 660,0</w:t>
            </w:r>
          </w:p>
        </w:tc>
      </w:tr>
      <w:tr w:rsidR="003F7FC2" w:rsidRPr="003F7FC2" w:rsidTr="003F7FC2">
        <w:trPr>
          <w:trHeight w:val="765"/>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федеральный бюджет </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r>
      <w:tr w:rsidR="003F7FC2" w:rsidRPr="003F7FC2" w:rsidTr="003F7FC2">
        <w:trPr>
          <w:trHeight w:val="923"/>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областной бюджет</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100,0</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r>
      <w:tr w:rsidR="003F7FC2" w:rsidRPr="003F7FC2" w:rsidTr="003F7FC2">
        <w:trPr>
          <w:trHeight w:val="840"/>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местный бюджет</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21 232,7</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2 097,3</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3 043,3</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2 693,2</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2 800,9</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3 407,0</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3 531,0</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3 660,0</w:t>
            </w:r>
          </w:p>
        </w:tc>
      </w:tr>
      <w:tr w:rsidR="003F7FC2" w:rsidRPr="003F7FC2" w:rsidTr="003F7FC2">
        <w:trPr>
          <w:trHeight w:val="792"/>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юридические лица</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r>
      <w:tr w:rsidR="003F7FC2" w:rsidRPr="003F7FC2" w:rsidTr="003F7FC2">
        <w:trPr>
          <w:trHeight w:val="660"/>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8"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физические лица</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r>
      <w:tr w:rsidR="003F7FC2" w:rsidRPr="003F7FC2" w:rsidTr="003F7FC2">
        <w:trPr>
          <w:trHeight w:val="938"/>
          <w:jc w:val="center"/>
        </w:trPr>
        <w:tc>
          <w:tcPr>
            <w:tcW w:w="931" w:type="dxa"/>
            <w:vMerge w:val="restart"/>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5.1.Основное мероприятие </w:t>
            </w:r>
          </w:p>
        </w:tc>
        <w:tc>
          <w:tcPr>
            <w:tcW w:w="2328" w:type="dxa"/>
            <w:vMerge w:val="restart"/>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Создание резервов финансовых ресурсов и материальных средств для ликвидации чрезвычайных ситуаций природного и техногенного характера</w:t>
            </w: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всего, в том числе:</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100,0</w:t>
            </w:r>
          </w:p>
        </w:tc>
        <w:tc>
          <w:tcPr>
            <w:tcW w:w="1374"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100,0</w:t>
            </w:r>
          </w:p>
        </w:tc>
        <w:tc>
          <w:tcPr>
            <w:tcW w:w="1373"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6"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4"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r>
      <w:tr w:rsidR="003F7FC2" w:rsidRPr="003F7FC2" w:rsidTr="003F7FC2">
        <w:trPr>
          <w:trHeight w:val="649"/>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федеральный бюджет </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750"/>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областной бюджет</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100,0</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750"/>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местный бюджет</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750"/>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юридические лица</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765"/>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8"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физические лица</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750"/>
          <w:jc w:val="center"/>
        </w:trPr>
        <w:tc>
          <w:tcPr>
            <w:tcW w:w="931" w:type="dxa"/>
            <w:vMerge w:val="restart"/>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5.2.Основное мероприятие </w:t>
            </w:r>
          </w:p>
        </w:tc>
        <w:tc>
          <w:tcPr>
            <w:tcW w:w="2328" w:type="dxa"/>
            <w:vMerge w:val="restart"/>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Оборудование и содержание единой дежурно-диспетчерской службы муниципального района в </w:t>
            </w:r>
            <w:r w:rsidRPr="003F7FC2">
              <w:rPr>
                <w:rFonts w:ascii="Times New Roman" w:eastAsia="Times New Roman" w:hAnsi="Times New Roman" w:cs="Times New Roman"/>
                <w:sz w:val="24"/>
                <w:szCs w:val="24"/>
                <w:lang w:eastAsia="ru-RU"/>
              </w:rPr>
              <w:lastRenderedPageBreak/>
              <w:t>соответствии с методическими рекомендациями 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12.08.2011 № 3/3-1-7</w:t>
            </w: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всего, в том числе:</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19 659,2</w:t>
            </w:r>
          </w:p>
        </w:tc>
        <w:tc>
          <w:tcPr>
            <w:tcW w:w="1374"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2 026,8</w:t>
            </w:r>
          </w:p>
        </w:tc>
        <w:tc>
          <w:tcPr>
            <w:tcW w:w="1373"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2 608,3</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2 693,2</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2 800,9</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3 053,0</w:t>
            </w:r>
          </w:p>
        </w:tc>
        <w:tc>
          <w:tcPr>
            <w:tcW w:w="1236"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3 175,0</w:t>
            </w:r>
          </w:p>
        </w:tc>
        <w:tc>
          <w:tcPr>
            <w:tcW w:w="1234"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3 302,0</w:t>
            </w:r>
          </w:p>
        </w:tc>
      </w:tr>
      <w:tr w:rsidR="003F7FC2" w:rsidRPr="003F7FC2" w:rsidTr="003F7FC2">
        <w:trPr>
          <w:trHeight w:val="750"/>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федеральный бюджет </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750"/>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областной бюджет</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750"/>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местный бюджет</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19 659,2</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2 026,8</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2 608,3</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2 693,2</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2 800,9</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3 053,0</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3 175,0</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3 302,0</w:t>
            </w:r>
          </w:p>
        </w:tc>
      </w:tr>
      <w:tr w:rsidR="003F7FC2" w:rsidRPr="003F7FC2" w:rsidTr="003F7FC2">
        <w:trPr>
          <w:trHeight w:val="750"/>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юридические лица</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1695"/>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8"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физические лица</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750"/>
          <w:jc w:val="center"/>
        </w:trPr>
        <w:tc>
          <w:tcPr>
            <w:tcW w:w="931" w:type="dxa"/>
            <w:vMerge w:val="restart"/>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5.3.Основное мероприятие </w:t>
            </w:r>
          </w:p>
        </w:tc>
        <w:tc>
          <w:tcPr>
            <w:tcW w:w="2328" w:type="dxa"/>
            <w:vMerge w:val="restart"/>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всего, в том числе:</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100,0</w:t>
            </w:r>
          </w:p>
        </w:tc>
        <w:tc>
          <w:tcPr>
            <w:tcW w:w="1374"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3"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100,0</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6"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4"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r>
      <w:tr w:rsidR="003F7FC2" w:rsidRPr="003F7FC2" w:rsidTr="003F7FC2">
        <w:trPr>
          <w:trHeight w:val="750"/>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федеральный бюджет </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750"/>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областной бюджет</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750"/>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местный бюджет</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750"/>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юридические лица</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765"/>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8"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физические лица</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750"/>
          <w:jc w:val="center"/>
        </w:trPr>
        <w:tc>
          <w:tcPr>
            <w:tcW w:w="931" w:type="dxa"/>
            <w:vMerge w:val="restart"/>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 xml:space="preserve">5.4.Основное мероприятие </w:t>
            </w:r>
          </w:p>
        </w:tc>
        <w:tc>
          <w:tcPr>
            <w:tcW w:w="2328" w:type="dxa"/>
            <w:vMerge w:val="restart"/>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Организация и проведение мероприятий по профилактике терроризма и экстремизма на территории Богучарского муниципального района, в том числе при проведении общественно политических, спортивных, культурных мероприятий в местах массового пребывания людей</w:t>
            </w: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всего, в том числе:</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183,0</w:t>
            </w:r>
          </w:p>
        </w:tc>
        <w:tc>
          <w:tcPr>
            <w:tcW w:w="1374"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3"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15,0</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54,0</w:t>
            </w:r>
          </w:p>
        </w:tc>
        <w:tc>
          <w:tcPr>
            <w:tcW w:w="1236"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56,0</w:t>
            </w:r>
          </w:p>
        </w:tc>
        <w:tc>
          <w:tcPr>
            <w:tcW w:w="1234"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58,0</w:t>
            </w:r>
          </w:p>
        </w:tc>
      </w:tr>
      <w:tr w:rsidR="003F7FC2" w:rsidRPr="003F7FC2" w:rsidTr="003F7FC2">
        <w:trPr>
          <w:trHeight w:val="750"/>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федеральный бюджет </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750"/>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областной бюджет</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750"/>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местный бюджет</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183,0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15,0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54,0</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56,0</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58,0</w:t>
            </w:r>
          </w:p>
        </w:tc>
      </w:tr>
      <w:tr w:rsidR="003F7FC2" w:rsidRPr="003F7FC2" w:rsidTr="003F7FC2">
        <w:trPr>
          <w:trHeight w:val="750"/>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юридические лица</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2078"/>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8"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физические лица</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750"/>
          <w:jc w:val="center"/>
        </w:trPr>
        <w:tc>
          <w:tcPr>
            <w:tcW w:w="931" w:type="dxa"/>
            <w:vMerge w:val="restart"/>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5.5.Основное мероприятие </w:t>
            </w:r>
          </w:p>
        </w:tc>
        <w:tc>
          <w:tcPr>
            <w:tcW w:w="2328" w:type="dxa"/>
            <w:vMerge w:val="restart"/>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Прочие расходы</w:t>
            </w: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всего, в том числе:</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1 290,5</w:t>
            </w:r>
          </w:p>
        </w:tc>
        <w:tc>
          <w:tcPr>
            <w:tcW w:w="1374"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70,5</w:t>
            </w:r>
          </w:p>
        </w:tc>
        <w:tc>
          <w:tcPr>
            <w:tcW w:w="1373"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320,0</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237"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300,0</w:t>
            </w:r>
          </w:p>
        </w:tc>
        <w:tc>
          <w:tcPr>
            <w:tcW w:w="1236"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300,0</w:t>
            </w:r>
          </w:p>
        </w:tc>
        <w:tc>
          <w:tcPr>
            <w:tcW w:w="1234" w:type="dxa"/>
            <w:tcBorders>
              <w:top w:val="single" w:sz="8" w:space="0" w:color="auto"/>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300,0</w:t>
            </w:r>
          </w:p>
        </w:tc>
      </w:tr>
      <w:tr w:rsidR="003F7FC2" w:rsidRPr="003F7FC2" w:rsidTr="003F7FC2">
        <w:trPr>
          <w:trHeight w:val="750"/>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федеральный бюджет </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750"/>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областной бюджет</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750"/>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местный бюджет</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1 290,5</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70,5</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320,0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300,0</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300,0</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300,0</w:t>
            </w:r>
          </w:p>
        </w:tc>
      </w:tr>
      <w:tr w:rsidR="003F7FC2" w:rsidRPr="003F7FC2" w:rsidTr="003F7FC2">
        <w:trPr>
          <w:trHeight w:val="750"/>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юридические лица</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765"/>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918" w:type="dxa"/>
            <w:tcBorders>
              <w:top w:val="nil"/>
              <w:left w:val="nil"/>
              <w:bottom w:val="single" w:sz="8"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физические лица</w:t>
            </w:r>
          </w:p>
        </w:tc>
        <w:tc>
          <w:tcPr>
            <w:tcW w:w="1509"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w:t>
            </w:r>
          </w:p>
        </w:tc>
      </w:tr>
      <w:tr w:rsidR="003F7FC2" w:rsidRPr="003F7FC2" w:rsidTr="003F7FC2">
        <w:trPr>
          <w:trHeight w:val="765"/>
          <w:jc w:val="center"/>
        </w:trPr>
        <w:tc>
          <w:tcPr>
            <w:tcW w:w="931" w:type="dxa"/>
            <w:vMerge w:val="restart"/>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 xml:space="preserve">Программа </w:t>
            </w:r>
          </w:p>
        </w:tc>
        <w:tc>
          <w:tcPr>
            <w:tcW w:w="2328" w:type="dxa"/>
            <w:vMerge w:val="restart"/>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Муниципальное управление и гражданское общество</w:t>
            </w: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всего, в том числе:</w:t>
            </w:r>
          </w:p>
        </w:tc>
        <w:tc>
          <w:tcPr>
            <w:tcW w:w="1509" w:type="dxa"/>
            <w:tcBorders>
              <w:top w:val="single" w:sz="8" w:space="0" w:color="auto"/>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630 068,8</w:t>
            </w:r>
          </w:p>
        </w:tc>
        <w:tc>
          <w:tcPr>
            <w:tcW w:w="1374" w:type="dxa"/>
            <w:tcBorders>
              <w:top w:val="single" w:sz="8" w:space="0" w:color="auto"/>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119 482,0</w:t>
            </w:r>
          </w:p>
        </w:tc>
        <w:tc>
          <w:tcPr>
            <w:tcW w:w="1373" w:type="dxa"/>
            <w:tcBorders>
              <w:top w:val="single" w:sz="8" w:space="0" w:color="auto"/>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155 198,8</w:t>
            </w:r>
          </w:p>
        </w:tc>
        <w:tc>
          <w:tcPr>
            <w:tcW w:w="1237" w:type="dxa"/>
            <w:tcBorders>
              <w:top w:val="single" w:sz="8" w:space="0" w:color="auto"/>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62 625,5</w:t>
            </w:r>
          </w:p>
        </w:tc>
        <w:tc>
          <w:tcPr>
            <w:tcW w:w="1237" w:type="dxa"/>
            <w:tcBorders>
              <w:top w:val="single" w:sz="8" w:space="0" w:color="auto"/>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64 157,7</w:t>
            </w:r>
          </w:p>
        </w:tc>
        <w:tc>
          <w:tcPr>
            <w:tcW w:w="1237" w:type="dxa"/>
            <w:tcBorders>
              <w:top w:val="single" w:sz="8" w:space="0" w:color="auto"/>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73 800,6</w:t>
            </w:r>
          </w:p>
        </w:tc>
        <w:tc>
          <w:tcPr>
            <w:tcW w:w="1236" w:type="dxa"/>
            <w:tcBorders>
              <w:top w:val="single" w:sz="8" w:space="0" w:color="auto"/>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76 169,8</w:t>
            </w:r>
          </w:p>
        </w:tc>
        <w:tc>
          <w:tcPr>
            <w:tcW w:w="1234" w:type="dxa"/>
            <w:tcBorders>
              <w:top w:val="single" w:sz="8" w:space="0" w:color="auto"/>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78 634,4</w:t>
            </w:r>
          </w:p>
        </w:tc>
      </w:tr>
      <w:tr w:rsidR="003F7FC2" w:rsidRPr="003F7FC2" w:rsidTr="003F7FC2">
        <w:trPr>
          <w:trHeight w:val="765"/>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bCs/>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bCs/>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 xml:space="preserve">федеральный бюджет </w:t>
            </w:r>
          </w:p>
        </w:tc>
        <w:tc>
          <w:tcPr>
            <w:tcW w:w="1509" w:type="dxa"/>
            <w:tcBorders>
              <w:top w:val="single" w:sz="8" w:space="0" w:color="auto"/>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0,0</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0,0</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0,0</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0,0</w:t>
            </w:r>
          </w:p>
        </w:tc>
      </w:tr>
      <w:tr w:rsidR="003F7FC2" w:rsidRPr="003F7FC2" w:rsidTr="003F7FC2">
        <w:trPr>
          <w:trHeight w:val="765"/>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bCs/>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bCs/>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областной бюджет</w:t>
            </w:r>
          </w:p>
        </w:tc>
        <w:tc>
          <w:tcPr>
            <w:tcW w:w="1509" w:type="dxa"/>
            <w:tcBorders>
              <w:top w:val="single" w:sz="8" w:space="0" w:color="auto"/>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16 109,5</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13 147,5</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961,0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985,0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1 016,0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0,0</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0,0</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0,0</w:t>
            </w:r>
          </w:p>
        </w:tc>
      </w:tr>
      <w:tr w:rsidR="003F7FC2" w:rsidRPr="003F7FC2" w:rsidTr="003F7FC2">
        <w:trPr>
          <w:trHeight w:val="765"/>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bCs/>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bCs/>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местный бюджет</w:t>
            </w:r>
          </w:p>
        </w:tc>
        <w:tc>
          <w:tcPr>
            <w:tcW w:w="1509" w:type="dxa"/>
            <w:tcBorders>
              <w:top w:val="single" w:sz="8" w:space="0" w:color="auto"/>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613 959,3</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106 334,5</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154 237,8</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61 640,5</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63 141,7</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73 800,6</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76 169,8</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78 634,4</w:t>
            </w:r>
          </w:p>
        </w:tc>
      </w:tr>
      <w:tr w:rsidR="003F7FC2" w:rsidRPr="003F7FC2" w:rsidTr="003F7FC2">
        <w:trPr>
          <w:trHeight w:val="765"/>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bCs/>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bCs/>
                <w:sz w:val="24"/>
                <w:szCs w:val="24"/>
                <w:lang w:eastAsia="ru-RU"/>
              </w:rPr>
            </w:pPr>
          </w:p>
        </w:tc>
        <w:tc>
          <w:tcPr>
            <w:tcW w:w="1918" w:type="dxa"/>
            <w:tcBorders>
              <w:top w:val="nil"/>
              <w:left w:val="nil"/>
              <w:bottom w:val="single" w:sz="4"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юридические лица</w:t>
            </w:r>
          </w:p>
        </w:tc>
        <w:tc>
          <w:tcPr>
            <w:tcW w:w="1509" w:type="dxa"/>
            <w:tcBorders>
              <w:top w:val="single" w:sz="8" w:space="0" w:color="auto"/>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0,0</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0,0</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0,0</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0,0</w:t>
            </w:r>
          </w:p>
        </w:tc>
      </w:tr>
      <w:tr w:rsidR="003F7FC2" w:rsidRPr="003F7FC2" w:rsidTr="003F7FC2">
        <w:trPr>
          <w:trHeight w:val="765"/>
          <w:jc w:val="center"/>
        </w:trPr>
        <w:tc>
          <w:tcPr>
            <w:tcW w:w="300" w:type="dxa"/>
            <w:vMerge/>
            <w:tcBorders>
              <w:top w:val="nil"/>
              <w:left w:val="single" w:sz="8"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bCs/>
                <w:sz w:val="24"/>
                <w:szCs w:val="24"/>
                <w:lang w:eastAsia="ru-RU"/>
              </w:rPr>
            </w:pPr>
          </w:p>
        </w:tc>
        <w:tc>
          <w:tcPr>
            <w:tcW w:w="300" w:type="dxa"/>
            <w:vMerge/>
            <w:tcBorders>
              <w:top w:val="nil"/>
              <w:left w:val="single" w:sz="4" w:space="0" w:color="auto"/>
              <w:bottom w:val="single" w:sz="8" w:space="0" w:color="000000"/>
              <w:right w:val="single" w:sz="4" w:space="0" w:color="auto"/>
            </w:tcBorders>
            <w:shd w:val="clear" w:color="auto" w:fill="FFFFFF"/>
            <w:vAlign w:val="center"/>
            <w:hideMark/>
          </w:tcPr>
          <w:p w:rsidR="003F7FC2" w:rsidRPr="003F7FC2" w:rsidRDefault="003F7FC2" w:rsidP="003F7FC2">
            <w:pPr>
              <w:spacing w:after="0" w:line="240" w:lineRule="auto"/>
              <w:rPr>
                <w:rFonts w:ascii="Times New Roman" w:eastAsia="Times New Roman" w:hAnsi="Times New Roman" w:cs="Times New Roman"/>
                <w:bCs/>
                <w:sz w:val="24"/>
                <w:szCs w:val="24"/>
                <w:lang w:eastAsia="ru-RU"/>
              </w:rPr>
            </w:pPr>
          </w:p>
        </w:tc>
        <w:tc>
          <w:tcPr>
            <w:tcW w:w="1918" w:type="dxa"/>
            <w:tcBorders>
              <w:top w:val="nil"/>
              <w:left w:val="nil"/>
              <w:bottom w:val="single" w:sz="8" w:space="0" w:color="auto"/>
              <w:right w:val="single" w:sz="4" w:space="0" w:color="auto"/>
            </w:tcBorders>
            <w:shd w:val="clear" w:color="auto" w:fill="FFFFFF"/>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физические лица</w:t>
            </w:r>
          </w:p>
        </w:tc>
        <w:tc>
          <w:tcPr>
            <w:tcW w:w="1509" w:type="dxa"/>
            <w:tcBorders>
              <w:top w:val="single" w:sz="8" w:space="0" w:color="auto"/>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0,0</w:t>
            </w:r>
          </w:p>
        </w:tc>
        <w:tc>
          <w:tcPr>
            <w:tcW w:w="137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0,0</w:t>
            </w:r>
          </w:p>
        </w:tc>
        <w:tc>
          <w:tcPr>
            <w:tcW w:w="1373"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0,0</w:t>
            </w:r>
          </w:p>
        </w:tc>
        <w:tc>
          <w:tcPr>
            <w:tcW w:w="1237"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0,0</w:t>
            </w:r>
          </w:p>
        </w:tc>
        <w:tc>
          <w:tcPr>
            <w:tcW w:w="1236"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0,0</w:t>
            </w:r>
          </w:p>
        </w:tc>
        <w:tc>
          <w:tcPr>
            <w:tcW w:w="1234" w:type="dxa"/>
            <w:tcBorders>
              <w:top w:val="nil"/>
              <w:left w:val="nil"/>
              <w:bottom w:val="single" w:sz="4" w:space="0" w:color="auto"/>
              <w:right w:val="single" w:sz="4" w:space="0" w:color="auto"/>
            </w:tcBorders>
            <w:shd w:val="clear" w:color="auto" w:fill="FFFFFF"/>
            <w:noWrap/>
            <w:vAlign w:val="center"/>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0,0</w:t>
            </w:r>
          </w:p>
        </w:tc>
      </w:tr>
    </w:tbl>
    <w:p w:rsidR="003F7FC2" w:rsidRPr="003F7FC2" w:rsidRDefault="003F7FC2" w:rsidP="003F7FC2">
      <w:pPr>
        <w:rPr>
          <w:rFonts w:ascii="Times New Roman" w:hAnsi="Times New Roman" w:cs="Times New Roman"/>
        </w:rPr>
      </w:pPr>
    </w:p>
    <w:sectPr w:rsidR="003F7FC2" w:rsidRPr="003F7F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decimal"/>
      <w:lvlText w:val="%1)"/>
      <w:lvlJc w:val="left"/>
      <w:pPr>
        <w:tabs>
          <w:tab w:val="num" w:pos="1440"/>
        </w:tabs>
        <w:ind w:left="144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B5"/>
    <w:rsid w:val="002B4AD8"/>
    <w:rsid w:val="00356E80"/>
    <w:rsid w:val="003F7FC2"/>
    <w:rsid w:val="004A45B5"/>
    <w:rsid w:val="007E1BA3"/>
    <w:rsid w:val="00B90F4C"/>
    <w:rsid w:val="00BF2F1E"/>
    <w:rsid w:val="00D24C61"/>
    <w:rsid w:val="00D81449"/>
    <w:rsid w:val="00FF3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E609C-8CA7-41CB-9835-6275675D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3F7FC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3F7FC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3F7FC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3F7FC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3F7FC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uiPriority w:val="9"/>
    <w:rsid w:val="003F7FC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3F7FC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3F7FC2"/>
    <w:rPr>
      <w:rFonts w:ascii="Arial" w:eastAsia="Times New Roman" w:hAnsi="Arial" w:cs="Times New Roman"/>
      <w:b/>
      <w:bCs/>
      <w:sz w:val="26"/>
      <w:szCs w:val="28"/>
      <w:lang w:eastAsia="ru-RU"/>
    </w:rPr>
  </w:style>
  <w:style w:type="character" w:styleId="a3">
    <w:name w:val="Hyperlink"/>
    <w:uiPriority w:val="99"/>
    <w:semiHidden/>
    <w:unhideWhenUsed/>
    <w:rsid w:val="003F7FC2"/>
    <w:rPr>
      <w:strike w:val="0"/>
      <w:dstrike w:val="0"/>
      <w:color w:val="0000FF"/>
      <w:u w:val="none"/>
      <w:effect w:val="none"/>
    </w:rPr>
  </w:style>
  <w:style w:type="character" w:styleId="a4">
    <w:name w:val="FollowedHyperlink"/>
    <w:uiPriority w:val="99"/>
    <w:semiHidden/>
    <w:unhideWhenUsed/>
    <w:rsid w:val="003F7FC2"/>
    <w:rPr>
      <w:rFonts w:ascii="Times New Roman" w:hAnsi="Times New Roman" w:cs="Times New Roman" w:hint="default"/>
      <w:color w:val="auto"/>
      <w:u w:val="single"/>
    </w:rPr>
  </w:style>
  <w:style w:type="character" w:styleId="a5">
    <w:name w:val="Emphasis"/>
    <w:uiPriority w:val="20"/>
    <w:qFormat/>
    <w:rsid w:val="003F7FC2"/>
    <w:rPr>
      <w:rFonts w:ascii="Times New Roman" w:hAnsi="Times New Roman" w:cs="Times New Roman" w:hint="default"/>
      <w:i/>
      <w:iCs/>
    </w:rPr>
  </w:style>
  <w:style w:type="character" w:customStyle="1" w:styleId="11">
    <w:name w:val="Заголовок 1 Знак1"/>
    <w:aliases w:val="!Части документа Знак"/>
    <w:uiPriority w:val="9"/>
    <w:rsid w:val="003F7FC2"/>
    <w:rPr>
      <w:rFonts w:ascii="Calibri Light" w:hAnsi="Calibri Light" w:hint="default"/>
      <w:color w:val="auto"/>
      <w:sz w:val="32"/>
    </w:rPr>
  </w:style>
  <w:style w:type="character" w:customStyle="1" w:styleId="21">
    <w:name w:val="Заголовок 2 Знак1"/>
    <w:aliases w:val="!Разделы документа Знак"/>
    <w:uiPriority w:val="9"/>
    <w:semiHidden/>
    <w:rsid w:val="003F7FC2"/>
    <w:rPr>
      <w:rFonts w:ascii="Calibri Light" w:hAnsi="Calibri Light" w:hint="default"/>
      <w:color w:val="auto"/>
      <w:sz w:val="26"/>
    </w:rPr>
  </w:style>
  <w:style w:type="character" w:customStyle="1" w:styleId="31">
    <w:name w:val="Заголовок 3 Знак1"/>
    <w:aliases w:val="!Главы документа Знак1"/>
    <w:uiPriority w:val="9"/>
    <w:semiHidden/>
    <w:rsid w:val="003F7FC2"/>
    <w:rPr>
      <w:rFonts w:ascii="Calibri Light" w:eastAsia="Times New Roman" w:hAnsi="Calibri Light" w:cs="Times New Roman" w:hint="default"/>
      <w:color w:val="1F4D78"/>
      <w:sz w:val="24"/>
      <w:szCs w:val="24"/>
    </w:rPr>
  </w:style>
  <w:style w:type="character" w:customStyle="1" w:styleId="41">
    <w:name w:val="Заголовок 4 Знак1"/>
    <w:aliases w:val="!Параграфы/Статьи документа Знак1"/>
    <w:uiPriority w:val="9"/>
    <w:semiHidden/>
    <w:rsid w:val="003F7FC2"/>
    <w:rPr>
      <w:rFonts w:ascii="Calibri Light" w:eastAsia="Times New Roman" w:hAnsi="Calibri Light" w:cs="Times New Roman" w:hint="default"/>
      <w:i/>
      <w:iCs/>
      <w:color w:val="2E74B5"/>
      <w:sz w:val="24"/>
      <w:szCs w:val="24"/>
    </w:rPr>
  </w:style>
  <w:style w:type="character" w:styleId="a6">
    <w:name w:val="Strong"/>
    <w:uiPriority w:val="22"/>
    <w:qFormat/>
    <w:rsid w:val="003F7FC2"/>
    <w:rPr>
      <w:rFonts w:ascii="Times New Roman" w:hAnsi="Times New Roman" w:cs="Times New Roman" w:hint="default"/>
      <w:b/>
      <w:bCs/>
    </w:rPr>
  </w:style>
  <w:style w:type="character" w:styleId="HTML">
    <w:name w:val="HTML Variable"/>
    <w:aliases w:val="!Ссылки в документе"/>
    <w:uiPriority w:val="99"/>
    <w:semiHidden/>
    <w:unhideWhenUsed/>
    <w:rsid w:val="003F7FC2"/>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semiHidden/>
    <w:unhideWhenUsed/>
    <w:rsid w:val="003F7FC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8">
    <w:name w:val="Текст примечания Знак"/>
    <w:aliases w:val="!Равноширинный текст документа Знак"/>
    <w:link w:val="a9"/>
    <w:semiHidden/>
    <w:locked/>
    <w:rsid w:val="003F7FC2"/>
    <w:rPr>
      <w:rFonts w:ascii="Courier" w:eastAsia="Times New Roman" w:hAnsi="Courier"/>
    </w:rPr>
  </w:style>
  <w:style w:type="paragraph" w:styleId="a9">
    <w:name w:val="annotation text"/>
    <w:aliases w:val="!Равноширинный текст документа"/>
    <w:basedOn w:val="a"/>
    <w:link w:val="a8"/>
    <w:semiHidden/>
    <w:unhideWhenUsed/>
    <w:rsid w:val="003F7FC2"/>
    <w:pPr>
      <w:spacing w:after="0" w:line="240" w:lineRule="auto"/>
      <w:ind w:firstLine="567"/>
      <w:jc w:val="both"/>
    </w:pPr>
    <w:rPr>
      <w:rFonts w:ascii="Courier" w:eastAsia="Times New Roman" w:hAnsi="Courier"/>
    </w:rPr>
  </w:style>
  <w:style w:type="character" w:customStyle="1" w:styleId="12">
    <w:name w:val="Текст примечания Знак1"/>
    <w:aliases w:val="!Равноширинный текст документа Знак1"/>
    <w:basedOn w:val="a0"/>
    <w:uiPriority w:val="99"/>
    <w:semiHidden/>
    <w:rsid w:val="003F7FC2"/>
    <w:rPr>
      <w:sz w:val="20"/>
      <w:szCs w:val="20"/>
    </w:rPr>
  </w:style>
  <w:style w:type="paragraph" w:styleId="aa">
    <w:name w:val="header"/>
    <w:basedOn w:val="a"/>
    <w:link w:val="ab"/>
    <w:uiPriority w:val="99"/>
    <w:semiHidden/>
    <w:unhideWhenUsed/>
    <w:rsid w:val="003F7FC2"/>
    <w:pPr>
      <w:tabs>
        <w:tab w:val="center" w:pos="4677"/>
        <w:tab w:val="right" w:pos="9355"/>
      </w:tabs>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semiHidden/>
    <w:rsid w:val="003F7FC2"/>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3F7FC2"/>
    <w:pPr>
      <w:tabs>
        <w:tab w:val="center" w:pos="4677"/>
        <w:tab w:val="right" w:pos="9355"/>
      </w:tabs>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semiHidden/>
    <w:rsid w:val="003F7FC2"/>
    <w:rPr>
      <w:rFonts w:ascii="Times New Roman" w:eastAsia="Times New Roman" w:hAnsi="Times New Roman" w:cs="Times New Roman"/>
      <w:sz w:val="20"/>
      <w:szCs w:val="20"/>
      <w:lang w:eastAsia="ru-RU"/>
    </w:rPr>
  </w:style>
  <w:style w:type="paragraph" w:styleId="ae">
    <w:name w:val="List"/>
    <w:basedOn w:val="a"/>
    <w:uiPriority w:val="99"/>
    <w:semiHidden/>
    <w:unhideWhenUsed/>
    <w:rsid w:val="003F7FC2"/>
    <w:pPr>
      <w:spacing w:after="0" w:line="240" w:lineRule="auto"/>
      <w:ind w:left="283" w:hanging="283"/>
      <w:jc w:val="both"/>
    </w:pPr>
    <w:rPr>
      <w:rFonts w:ascii="Arial" w:eastAsia="Times New Roman" w:hAnsi="Arial" w:cs="Times New Roman"/>
      <w:sz w:val="24"/>
      <w:szCs w:val="24"/>
      <w:lang w:eastAsia="ru-RU"/>
    </w:rPr>
  </w:style>
  <w:style w:type="paragraph" w:styleId="22">
    <w:name w:val="List 2"/>
    <w:basedOn w:val="a"/>
    <w:uiPriority w:val="99"/>
    <w:semiHidden/>
    <w:unhideWhenUsed/>
    <w:rsid w:val="003F7FC2"/>
    <w:pPr>
      <w:spacing w:after="0" w:line="240" w:lineRule="auto"/>
      <w:ind w:left="566" w:hanging="283"/>
      <w:jc w:val="both"/>
    </w:pPr>
    <w:rPr>
      <w:rFonts w:ascii="Arial" w:eastAsia="Times New Roman" w:hAnsi="Arial" w:cs="Times New Roman"/>
      <w:sz w:val="24"/>
      <w:szCs w:val="24"/>
      <w:lang w:eastAsia="ru-RU"/>
    </w:rPr>
  </w:style>
  <w:style w:type="paragraph" w:styleId="32">
    <w:name w:val="List 3"/>
    <w:basedOn w:val="a"/>
    <w:uiPriority w:val="99"/>
    <w:semiHidden/>
    <w:unhideWhenUsed/>
    <w:rsid w:val="003F7FC2"/>
    <w:pPr>
      <w:spacing w:after="0" w:line="240" w:lineRule="auto"/>
      <w:ind w:left="849" w:hanging="283"/>
      <w:jc w:val="both"/>
    </w:pPr>
    <w:rPr>
      <w:rFonts w:ascii="Arial" w:eastAsia="Times New Roman" w:hAnsi="Arial" w:cs="Times New Roman"/>
      <w:sz w:val="24"/>
      <w:szCs w:val="24"/>
      <w:lang w:eastAsia="ru-RU"/>
    </w:rPr>
  </w:style>
  <w:style w:type="paragraph" w:styleId="42">
    <w:name w:val="List 4"/>
    <w:basedOn w:val="a"/>
    <w:uiPriority w:val="99"/>
    <w:semiHidden/>
    <w:unhideWhenUsed/>
    <w:rsid w:val="003F7FC2"/>
    <w:pPr>
      <w:spacing w:after="0" w:line="240" w:lineRule="auto"/>
      <w:ind w:left="1132" w:hanging="283"/>
      <w:jc w:val="both"/>
    </w:pPr>
    <w:rPr>
      <w:rFonts w:ascii="Arial" w:eastAsia="Times New Roman" w:hAnsi="Arial" w:cs="Times New Roman"/>
      <w:sz w:val="24"/>
      <w:szCs w:val="24"/>
      <w:lang w:eastAsia="ru-RU"/>
    </w:rPr>
  </w:style>
  <w:style w:type="paragraph" w:styleId="af">
    <w:name w:val="Title"/>
    <w:basedOn w:val="a"/>
    <w:link w:val="af0"/>
    <w:uiPriority w:val="99"/>
    <w:qFormat/>
    <w:rsid w:val="003F7FC2"/>
    <w:pPr>
      <w:spacing w:before="240" w:after="60" w:line="240" w:lineRule="auto"/>
      <w:ind w:firstLine="567"/>
      <w:jc w:val="center"/>
      <w:outlineLvl w:val="0"/>
    </w:pPr>
    <w:rPr>
      <w:rFonts w:ascii="Arial" w:eastAsia="Times New Roman" w:hAnsi="Arial" w:cs="Times New Roman"/>
      <w:b/>
      <w:bCs/>
      <w:kern w:val="28"/>
      <w:sz w:val="32"/>
      <w:szCs w:val="32"/>
      <w:lang w:eastAsia="ru-RU"/>
    </w:rPr>
  </w:style>
  <w:style w:type="character" w:customStyle="1" w:styleId="af0">
    <w:name w:val="Название Знак"/>
    <w:basedOn w:val="a0"/>
    <w:link w:val="af"/>
    <w:uiPriority w:val="99"/>
    <w:rsid w:val="003F7FC2"/>
    <w:rPr>
      <w:rFonts w:ascii="Arial" w:eastAsia="Times New Roman" w:hAnsi="Arial" w:cs="Times New Roman"/>
      <w:b/>
      <w:bCs/>
      <w:kern w:val="28"/>
      <w:sz w:val="32"/>
      <w:szCs w:val="32"/>
      <w:lang w:eastAsia="ru-RU"/>
    </w:rPr>
  </w:style>
  <w:style w:type="paragraph" w:styleId="af1">
    <w:name w:val="Body Text"/>
    <w:basedOn w:val="a"/>
    <w:link w:val="af2"/>
    <w:uiPriority w:val="99"/>
    <w:semiHidden/>
    <w:unhideWhenUsed/>
    <w:rsid w:val="003F7FC2"/>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af2">
    <w:name w:val="Основной текст Знак"/>
    <w:basedOn w:val="a0"/>
    <w:link w:val="af1"/>
    <w:uiPriority w:val="99"/>
    <w:semiHidden/>
    <w:rsid w:val="003F7FC2"/>
    <w:rPr>
      <w:rFonts w:ascii="Times New Roman" w:eastAsia="Times New Roman" w:hAnsi="Times New Roman" w:cs="Times New Roman"/>
      <w:sz w:val="28"/>
      <w:szCs w:val="28"/>
      <w:lang w:eastAsia="ru-RU"/>
    </w:rPr>
  </w:style>
  <w:style w:type="paragraph" w:styleId="af3">
    <w:name w:val="Body Text Indent"/>
    <w:basedOn w:val="a"/>
    <w:link w:val="af4"/>
    <w:uiPriority w:val="99"/>
    <w:semiHidden/>
    <w:unhideWhenUsed/>
    <w:rsid w:val="003F7FC2"/>
    <w:pPr>
      <w:spacing w:after="120" w:line="240" w:lineRule="auto"/>
      <w:ind w:left="283" w:firstLine="567"/>
      <w:jc w:val="both"/>
    </w:pPr>
    <w:rPr>
      <w:rFonts w:ascii="Arial" w:eastAsia="Times New Roman" w:hAnsi="Arial" w:cs="Times New Roman"/>
      <w:sz w:val="24"/>
      <w:szCs w:val="24"/>
      <w:lang w:eastAsia="ru-RU"/>
    </w:rPr>
  </w:style>
  <w:style w:type="character" w:customStyle="1" w:styleId="af4">
    <w:name w:val="Основной текст с отступом Знак"/>
    <w:basedOn w:val="a0"/>
    <w:link w:val="af3"/>
    <w:uiPriority w:val="99"/>
    <w:semiHidden/>
    <w:rsid w:val="003F7FC2"/>
    <w:rPr>
      <w:rFonts w:ascii="Arial" w:eastAsia="Times New Roman" w:hAnsi="Arial" w:cs="Times New Roman"/>
      <w:sz w:val="24"/>
      <w:szCs w:val="24"/>
      <w:lang w:eastAsia="ru-RU"/>
    </w:rPr>
  </w:style>
  <w:style w:type="paragraph" w:styleId="af5">
    <w:name w:val="Subtitle"/>
    <w:basedOn w:val="a"/>
    <w:link w:val="af6"/>
    <w:uiPriority w:val="99"/>
    <w:qFormat/>
    <w:rsid w:val="003F7FC2"/>
    <w:pPr>
      <w:spacing w:after="60" w:line="240" w:lineRule="auto"/>
      <w:ind w:firstLine="567"/>
      <w:jc w:val="center"/>
      <w:outlineLvl w:val="1"/>
    </w:pPr>
    <w:rPr>
      <w:rFonts w:ascii="Arial" w:eastAsia="Times New Roman" w:hAnsi="Arial" w:cs="Times New Roman"/>
      <w:sz w:val="24"/>
      <w:szCs w:val="24"/>
      <w:lang w:eastAsia="ru-RU"/>
    </w:rPr>
  </w:style>
  <w:style w:type="character" w:customStyle="1" w:styleId="af6">
    <w:name w:val="Подзаголовок Знак"/>
    <w:basedOn w:val="a0"/>
    <w:link w:val="af5"/>
    <w:uiPriority w:val="99"/>
    <w:rsid w:val="003F7FC2"/>
    <w:rPr>
      <w:rFonts w:ascii="Arial" w:eastAsia="Times New Roman" w:hAnsi="Arial" w:cs="Times New Roman"/>
      <w:sz w:val="24"/>
      <w:szCs w:val="24"/>
      <w:lang w:eastAsia="ru-RU"/>
    </w:rPr>
  </w:style>
  <w:style w:type="paragraph" w:styleId="af7">
    <w:name w:val="Body Text First Indent"/>
    <w:basedOn w:val="af1"/>
    <w:link w:val="af8"/>
    <w:uiPriority w:val="99"/>
    <w:semiHidden/>
    <w:unhideWhenUsed/>
    <w:rsid w:val="003F7FC2"/>
    <w:pPr>
      <w:spacing w:after="120"/>
      <w:ind w:firstLine="210"/>
    </w:pPr>
    <w:rPr>
      <w:rFonts w:eastAsia="Calibri"/>
      <w:sz w:val="24"/>
      <w:szCs w:val="24"/>
    </w:rPr>
  </w:style>
  <w:style w:type="character" w:customStyle="1" w:styleId="af8">
    <w:name w:val="Красная строка Знак"/>
    <w:basedOn w:val="af2"/>
    <w:link w:val="af7"/>
    <w:uiPriority w:val="99"/>
    <w:semiHidden/>
    <w:rsid w:val="003F7FC2"/>
    <w:rPr>
      <w:rFonts w:ascii="Times New Roman" w:eastAsia="Calibri" w:hAnsi="Times New Roman" w:cs="Times New Roman"/>
      <w:sz w:val="24"/>
      <w:szCs w:val="24"/>
      <w:lang w:eastAsia="ru-RU"/>
    </w:rPr>
  </w:style>
  <w:style w:type="paragraph" w:styleId="23">
    <w:name w:val="Body Text First Indent 2"/>
    <w:basedOn w:val="af3"/>
    <w:link w:val="24"/>
    <w:uiPriority w:val="99"/>
    <w:semiHidden/>
    <w:unhideWhenUsed/>
    <w:rsid w:val="003F7FC2"/>
    <w:pPr>
      <w:ind w:firstLine="210"/>
    </w:pPr>
  </w:style>
  <w:style w:type="character" w:customStyle="1" w:styleId="24">
    <w:name w:val="Красная строка 2 Знак"/>
    <w:basedOn w:val="af4"/>
    <w:link w:val="23"/>
    <w:uiPriority w:val="99"/>
    <w:semiHidden/>
    <w:rsid w:val="003F7FC2"/>
    <w:rPr>
      <w:rFonts w:ascii="Arial" w:eastAsia="Times New Roman" w:hAnsi="Arial" w:cs="Times New Roman"/>
      <w:sz w:val="24"/>
      <w:szCs w:val="24"/>
      <w:lang w:eastAsia="ru-RU"/>
    </w:rPr>
  </w:style>
  <w:style w:type="paragraph" w:styleId="25">
    <w:name w:val="Body Text Indent 2"/>
    <w:basedOn w:val="a"/>
    <w:link w:val="26"/>
    <w:uiPriority w:val="99"/>
    <w:semiHidden/>
    <w:unhideWhenUsed/>
    <w:rsid w:val="003F7FC2"/>
    <w:pPr>
      <w:spacing w:after="120" w:line="480" w:lineRule="auto"/>
      <w:ind w:left="283" w:firstLine="567"/>
      <w:jc w:val="both"/>
    </w:pPr>
    <w:rPr>
      <w:rFonts w:ascii="Arial" w:eastAsia="Times New Roman" w:hAnsi="Arial" w:cs="Times New Roman"/>
      <w:sz w:val="24"/>
      <w:szCs w:val="24"/>
      <w:lang w:eastAsia="ru-RU"/>
    </w:rPr>
  </w:style>
  <w:style w:type="character" w:customStyle="1" w:styleId="26">
    <w:name w:val="Основной текст с отступом 2 Знак"/>
    <w:basedOn w:val="a0"/>
    <w:link w:val="25"/>
    <w:uiPriority w:val="99"/>
    <w:semiHidden/>
    <w:rsid w:val="003F7FC2"/>
    <w:rPr>
      <w:rFonts w:ascii="Arial" w:eastAsia="Times New Roman" w:hAnsi="Arial" w:cs="Times New Roman"/>
      <w:sz w:val="24"/>
      <w:szCs w:val="24"/>
      <w:lang w:eastAsia="ru-RU"/>
    </w:rPr>
  </w:style>
  <w:style w:type="paragraph" w:styleId="af9">
    <w:name w:val="Balloon Text"/>
    <w:basedOn w:val="a"/>
    <w:link w:val="afa"/>
    <w:uiPriority w:val="99"/>
    <w:semiHidden/>
    <w:unhideWhenUsed/>
    <w:rsid w:val="003F7FC2"/>
    <w:pPr>
      <w:spacing w:after="0" w:line="240" w:lineRule="auto"/>
      <w:ind w:firstLine="567"/>
      <w:jc w:val="both"/>
    </w:pPr>
    <w:rPr>
      <w:rFonts w:ascii="Segoe UI" w:eastAsia="Times New Roman" w:hAnsi="Segoe UI" w:cs="Times New Roman"/>
      <w:sz w:val="18"/>
      <w:szCs w:val="18"/>
      <w:lang w:eastAsia="ru-RU"/>
    </w:rPr>
  </w:style>
  <w:style w:type="character" w:customStyle="1" w:styleId="afa">
    <w:name w:val="Текст выноски Знак"/>
    <w:basedOn w:val="a0"/>
    <w:link w:val="af9"/>
    <w:uiPriority w:val="99"/>
    <w:semiHidden/>
    <w:rsid w:val="003F7FC2"/>
    <w:rPr>
      <w:rFonts w:ascii="Segoe UI" w:eastAsia="Times New Roman" w:hAnsi="Segoe UI" w:cs="Times New Roman"/>
      <w:sz w:val="18"/>
      <w:szCs w:val="18"/>
      <w:lang w:eastAsia="ru-RU"/>
    </w:rPr>
  </w:style>
  <w:style w:type="paragraph" w:styleId="afb">
    <w:name w:val="No Spacing"/>
    <w:uiPriority w:val="1"/>
    <w:qFormat/>
    <w:rsid w:val="003F7FC2"/>
    <w:pPr>
      <w:spacing w:after="0" w:line="240" w:lineRule="auto"/>
    </w:pPr>
    <w:rPr>
      <w:rFonts w:ascii="Calibri" w:eastAsia="Calibri" w:hAnsi="Calibri" w:cs="Times New Roman"/>
    </w:rPr>
  </w:style>
  <w:style w:type="paragraph" w:customStyle="1" w:styleId="ConsPlusNonformat">
    <w:name w:val="ConsPlusNonformat"/>
    <w:uiPriority w:val="99"/>
    <w:rsid w:val="003F7FC2"/>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3F7FC2"/>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Normal">
    <w:name w:val="ConsNormal"/>
    <w:uiPriority w:val="99"/>
    <w:rsid w:val="003F7F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Абзац списка1"/>
    <w:basedOn w:val="a"/>
    <w:uiPriority w:val="99"/>
    <w:rsid w:val="003F7FC2"/>
    <w:pPr>
      <w:spacing w:after="0" w:line="240" w:lineRule="auto"/>
      <w:ind w:left="720" w:firstLine="567"/>
      <w:jc w:val="both"/>
    </w:pPr>
    <w:rPr>
      <w:rFonts w:ascii="Arial" w:eastAsia="Times New Roman" w:hAnsi="Arial" w:cs="Times New Roman"/>
      <w:sz w:val="24"/>
      <w:szCs w:val="24"/>
      <w:lang w:eastAsia="ru-RU"/>
    </w:rPr>
  </w:style>
  <w:style w:type="paragraph" w:customStyle="1" w:styleId="afc">
    <w:name w:val="Знак Знак Знак Знак Знак Знак Знак Знак Знак Знак"/>
    <w:basedOn w:val="a"/>
    <w:uiPriority w:val="99"/>
    <w:rsid w:val="003F7FC2"/>
    <w:pPr>
      <w:spacing w:after="0" w:line="240" w:lineRule="exact"/>
      <w:ind w:firstLine="567"/>
      <w:jc w:val="both"/>
    </w:pPr>
    <w:rPr>
      <w:rFonts w:ascii="Verdana" w:eastAsia="Times New Roman" w:hAnsi="Verdana" w:cs="Verdana"/>
      <w:sz w:val="24"/>
      <w:szCs w:val="24"/>
      <w:lang w:val="en-US" w:eastAsia="ru-RU"/>
    </w:rPr>
  </w:style>
  <w:style w:type="paragraph" w:customStyle="1" w:styleId="14">
    <w:name w:val="Обычный текст1"/>
    <w:basedOn w:val="a"/>
    <w:uiPriority w:val="99"/>
    <w:rsid w:val="003F7FC2"/>
    <w:pPr>
      <w:spacing w:after="0" w:line="240" w:lineRule="auto"/>
      <w:ind w:firstLine="567"/>
      <w:jc w:val="both"/>
    </w:pPr>
    <w:rPr>
      <w:rFonts w:ascii="Arial" w:eastAsia="Times New Roman" w:hAnsi="Arial" w:cs="Times New Roman"/>
      <w:sz w:val="28"/>
      <w:szCs w:val="28"/>
      <w:lang w:eastAsia="ru-RU"/>
    </w:rPr>
  </w:style>
  <w:style w:type="character" w:customStyle="1" w:styleId="ConsPlusNormal">
    <w:name w:val="ConsPlusNormal Знак"/>
    <w:link w:val="ConsPlusNormal0"/>
    <w:locked/>
    <w:rsid w:val="003F7FC2"/>
    <w:rPr>
      <w:rFonts w:ascii="Arial" w:hAnsi="Arial" w:cs="Arial"/>
      <w:lang w:eastAsia="ru-RU"/>
    </w:rPr>
  </w:style>
  <w:style w:type="paragraph" w:customStyle="1" w:styleId="ConsPlusNormal0">
    <w:name w:val="ConsPlusNormal"/>
    <w:link w:val="ConsPlusNormal"/>
    <w:rsid w:val="003F7FC2"/>
    <w:pPr>
      <w:autoSpaceDE w:val="0"/>
      <w:autoSpaceDN w:val="0"/>
      <w:adjustRightInd w:val="0"/>
      <w:spacing w:after="0" w:line="240" w:lineRule="auto"/>
      <w:ind w:firstLine="720"/>
    </w:pPr>
    <w:rPr>
      <w:rFonts w:ascii="Arial" w:hAnsi="Arial" w:cs="Arial"/>
      <w:lang w:eastAsia="ru-RU"/>
    </w:rPr>
  </w:style>
  <w:style w:type="character" w:customStyle="1" w:styleId="27">
    <w:name w:val="Основной текст (2)_"/>
    <w:link w:val="28"/>
    <w:locked/>
    <w:rsid w:val="003F7FC2"/>
    <w:rPr>
      <w:rFonts w:ascii="Times New Roman" w:hAnsi="Times New Roman" w:cs="Times New Roman"/>
      <w:b/>
      <w:sz w:val="28"/>
      <w:shd w:val="clear" w:color="auto" w:fill="FFFFFF"/>
    </w:rPr>
  </w:style>
  <w:style w:type="paragraph" w:customStyle="1" w:styleId="28">
    <w:name w:val="Основной текст (2)"/>
    <w:basedOn w:val="a"/>
    <w:link w:val="27"/>
    <w:rsid w:val="003F7FC2"/>
    <w:pPr>
      <w:shd w:val="clear" w:color="auto" w:fill="FFFFFF"/>
      <w:spacing w:after="120" w:line="331" w:lineRule="exact"/>
      <w:ind w:firstLine="567"/>
      <w:jc w:val="center"/>
    </w:pPr>
    <w:rPr>
      <w:rFonts w:ascii="Times New Roman" w:hAnsi="Times New Roman" w:cs="Times New Roman"/>
      <w:b/>
      <w:sz w:val="28"/>
    </w:rPr>
  </w:style>
  <w:style w:type="character" w:customStyle="1" w:styleId="15">
    <w:name w:val="Заголовок №1_"/>
    <w:link w:val="16"/>
    <w:locked/>
    <w:rsid w:val="003F7FC2"/>
    <w:rPr>
      <w:rFonts w:ascii="Times New Roman" w:hAnsi="Times New Roman" w:cs="Times New Roman"/>
      <w:b/>
      <w:spacing w:val="60"/>
      <w:sz w:val="31"/>
      <w:shd w:val="clear" w:color="auto" w:fill="FFFFFF"/>
    </w:rPr>
  </w:style>
  <w:style w:type="paragraph" w:customStyle="1" w:styleId="16">
    <w:name w:val="Заголовок №1"/>
    <w:basedOn w:val="a"/>
    <w:link w:val="15"/>
    <w:rsid w:val="003F7FC2"/>
    <w:pPr>
      <w:shd w:val="clear" w:color="auto" w:fill="FFFFFF"/>
      <w:spacing w:before="120" w:after="600" w:line="240" w:lineRule="atLeast"/>
      <w:ind w:firstLine="567"/>
      <w:jc w:val="center"/>
      <w:outlineLvl w:val="0"/>
    </w:pPr>
    <w:rPr>
      <w:rFonts w:ascii="Times New Roman" w:hAnsi="Times New Roman" w:cs="Times New Roman"/>
      <w:b/>
      <w:spacing w:val="60"/>
      <w:sz w:val="31"/>
    </w:rPr>
  </w:style>
  <w:style w:type="character" w:customStyle="1" w:styleId="afd">
    <w:name w:val="Основной текст_"/>
    <w:link w:val="29"/>
    <w:locked/>
    <w:rsid w:val="003F7FC2"/>
    <w:rPr>
      <w:rFonts w:ascii="Times New Roman" w:hAnsi="Times New Roman" w:cs="Times New Roman"/>
      <w:sz w:val="28"/>
      <w:shd w:val="clear" w:color="auto" w:fill="FFFFFF"/>
    </w:rPr>
  </w:style>
  <w:style w:type="paragraph" w:customStyle="1" w:styleId="29">
    <w:name w:val="Основной текст2"/>
    <w:basedOn w:val="a"/>
    <w:link w:val="afd"/>
    <w:rsid w:val="003F7FC2"/>
    <w:pPr>
      <w:shd w:val="clear" w:color="auto" w:fill="FFFFFF"/>
      <w:spacing w:before="600" w:after="240" w:line="320" w:lineRule="exact"/>
      <w:ind w:hanging="680"/>
      <w:jc w:val="both"/>
    </w:pPr>
    <w:rPr>
      <w:rFonts w:ascii="Times New Roman" w:hAnsi="Times New Roman" w:cs="Times New Roman"/>
      <w:sz w:val="28"/>
    </w:rPr>
  </w:style>
  <w:style w:type="paragraph" w:customStyle="1" w:styleId="17">
    <w:name w:val="Без интервала1"/>
    <w:uiPriority w:val="99"/>
    <w:rsid w:val="003F7FC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itle">
    <w:name w:val="Title!Название НПА"/>
    <w:basedOn w:val="a"/>
    <w:uiPriority w:val="99"/>
    <w:rsid w:val="003F7FC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2a">
    <w:name w:val="Абзац списка2"/>
    <w:basedOn w:val="a"/>
    <w:uiPriority w:val="99"/>
    <w:rsid w:val="003F7FC2"/>
    <w:pPr>
      <w:spacing w:after="200" w:line="276" w:lineRule="auto"/>
      <w:ind w:left="720" w:firstLine="567"/>
      <w:jc w:val="both"/>
    </w:pPr>
    <w:rPr>
      <w:rFonts w:ascii="Calibri" w:eastAsia="Times New Roman" w:hAnsi="Calibri" w:cs="Calibri"/>
      <w:sz w:val="24"/>
      <w:szCs w:val="24"/>
      <w:lang w:eastAsia="ru-RU"/>
    </w:rPr>
  </w:style>
  <w:style w:type="paragraph" w:customStyle="1" w:styleId="120">
    <w:name w:val="Абзац списка12"/>
    <w:basedOn w:val="a"/>
    <w:uiPriority w:val="99"/>
    <w:rsid w:val="003F7FC2"/>
    <w:pPr>
      <w:spacing w:after="0" w:line="240" w:lineRule="auto"/>
      <w:ind w:left="720" w:firstLine="567"/>
      <w:jc w:val="both"/>
    </w:pPr>
    <w:rPr>
      <w:rFonts w:ascii="Arial" w:eastAsia="Times New Roman" w:hAnsi="Arial" w:cs="Times New Roman"/>
      <w:sz w:val="24"/>
      <w:szCs w:val="24"/>
      <w:lang w:eastAsia="ru-RU"/>
    </w:rPr>
  </w:style>
  <w:style w:type="paragraph" w:customStyle="1" w:styleId="ConsNonformat">
    <w:name w:val="ConsNonformat"/>
    <w:uiPriority w:val="99"/>
    <w:rsid w:val="003F7FC2"/>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Standard">
    <w:name w:val="Standard"/>
    <w:uiPriority w:val="99"/>
    <w:rsid w:val="003F7FC2"/>
    <w:pPr>
      <w:widowControl w:val="0"/>
      <w:suppressAutoHyphens/>
      <w:autoSpaceDN w:val="0"/>
      <w:spacing w:after="0" w:line="240" w:lineRule="auto"/>
    </w:pPr>
    <w:rPr>
      <w:rFonts w:ascii="Times New Roman" w:eastAsia="SimSun" w:hAnsi="Times New Roman" w:cs="Times New Roman"/>
      <w:kern w:val="3"/>
      <w:sz w:val="24"/>
      <w:szCs w:val="24"/>
      <w:lang w:eastAsia="zh-CN"/>
    </w:rPr>
  </w:style>
  <w:style w:type="paragraph" w:customStyle="1" w:styleId="Textbody">
    <w:name w:val="Text body"/>
    <w:basedOn w:val="Standard"/>
    <w:uiPriority w:val="99"/>
    <w:rsid w:val="003F7FC2"/>
    <w:pPr>
      <w:spacing w:after="120"/>
    </w:pPr>
  </w:style>
  <w:style w:type="paragraph" w:customStyle="1" w:styleId="lyt-sunriseLTGliederung1">
    <w:name w:val="lyt-sunrise~LT~Gliederung 1"/>
    <w:uiPriority w:val="99"/>
    <w:rsid w:val="003F7FC2"/>
    <w:pPr>
      <w:widowControl w:val="0"/>
      <w:suppressAutoHyphens/>
      <w:autoSpaceDE w:val="0"/>
      <w:autoSpaceDN w:val="0"/>
      <w:spacing w:after="283" w:line="240" w:lineRule="auto"/>
    </w:pPr>
    <w:rPr>
      <w:rFonts w:ascii="Tahoma" w:eastAsia="Times New Roman" w:hAnsi="Tahoma" w:cs="Tahoma"/>
      <w:kern w:val="3"/>
      <w:sz w:val="64"/>
      <w:szCs w:val="64"/>
      <w:lang w:eastAsia="zh-CN"/>
    </w:rPr>
  </w:style>
  <w:style w:type="paragraph" w:customStyle="1" w:styleId="afe">
    <w:name w:val="Нормальный (таблица)"/>
    <w:basedOn w:val="Standard"/>
    <w:next w:val="Standard"/>
    <w:uiPriority w:val="99"/>
    <w:rsid w:val="003F7FC2"/>
    <w:pPr>
      <w:jc w:val="both"/>
    </w:pPr>
  </w:style>
  <w:style w:type="paragraph" w:customStyle="1" w:styleId="aff">
    <w:name w:val="Обычный (паспорт)"/>
    <w:basedOn w:val="a"/>
    <w:uiPriority w:val="99"/>
    <w:rsid w:val="003F7FC2"/>
    <w:pPr>
      <w:spacing w:before="120" w:after="0" w:line="240" w:lineRule="auto"/>
      <w:ind w:firstLine="567"/>
      <w:jc w:val="both"/>
    </w:pPr>
    <w:rPr>
      <w:rFonts w:ascii="Arial" w:eastAsia="Times New Roman" w:hAnsi="Arial" w:cs="Times New Roman"/>
      <w:sz w:val="28"/>
      <w:szCs w:val="28"/>
      <w:lang w:eastAsia="ru-RU"/>
    </w:rPr>
  </w:style>
  <w:style w:type="paragraph" w:customStyle="1" w:styleId="ConsTitle">
    <w:name w:val="ConsTitle"/>
    <w:uiPriority w:val="99"/>
    <w:rsid w:val="003F7FC2"/>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aff0">
    <w:name w:val="Обычный.Название подразделения"/>
    <w:uiPriority w:val="99"/>
    <w:rsid w:val="003F7FC2"/>
    <w:pPr>
      <w:spacing w:after="0" w:line="240" w:lineRule="auto"/>
    </w:pPr>
    <w:rPr>
      <w:rFonts w:ascii="SchoolBook" w:eastAsia="Calibri" w:hAnsi="SchoolBook" w:cs="SchoolBook"/>
      <w:sz w:val="28"/>
      <w:szCs w:val="28"/>
      <w:lang w:eastAsia="ru-RU"/>
    </w:rPr>
  </w:style>
  <w:style w:type="paragraph" w:customStyle="1" w:styleId="18">
    <w:name w:val="Знак1 Знак Знак Знак Знак Знак Знак"/>
    <w:basedOn w:val="a"/>
    <w:uiPriority w:val="99"/>
    <w:rsid w:val="003F7FC2"/>
    <w:pPr>
      <w:widowControl w:val="0"/>
      <w:adjustRightInd w:val="0"/>
      <w:spacing w:after="0" w:line="240" w:lineRule="exact"/>
      <w:ind w:firstLine="567"/>
      <w:jc w:val="right"/>
    </w:pPr>
    <w:rPr>
      <w:rFonts w:ascii="Arial" w:eastAsia="Times New Roman" w:hAnsi="Arial" w:cs="Times New Roman"/>
      <w:sz w:val="20"/>
      <w:szCs w:val="20"/>
      <w:lang w:val="en-GB" w:eastAsia="ru-RU"/>
    </w:rPr>
  </w:style>
  <w:style w:type="paragraph" w:customStyle="1" w:styleId="aff1">
    <w:name w:val="Знак Знак Знак Знак"/>
    <w:basedOn w:val="a"/>
    <w:uiPriority w:val="99"/>
    <w:rsid w:val="003F7FC2"/>
    <w:pPr>
      <w:spacing w:after="0" w:line="240" w:lineRule="auto"/>
      <w:ind w:firstLine="567"/>
      <w:jc w:val="both"/>
    </w:pPr>
    <w:rPr>
      <w:rFonts w:ascii="Verdana" w:eastAsia="Times New Roman" w:hAnsi="Verdana" w:cs="Verdana"/>
      <w:sz w:val="20"/>
      <w:szCs w:val="20"/>
      <w:lang w:val="en-US" w:eastAsia="ru-RU"/>
    </w:rPr>
  </w:style>
  <w:style w:type="paragraph" w:customStyle="1" w:styleId="conspluscell0">
    <w:name w:val="conspluscell"/>
    <w:basedOn w:val="a"/>
    <w:uiPriority w:val="99"/>
    <w:rsid w:val="003F7FC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220">
    <w:name w:val="22"/>
    <w:basedOn w:val="a"/>
    <w:uiPriority w:val="99"/>
    <w:rsid w:val="003F7FC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tekstob">
    <w:name w:val="tekstob"/>
    <w:basedOn w:val="a"/>
    <w:uiPriority w:val="99"/>
    <w:rsid w:val="003F7FC2"/>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Default">
    <w:name w:val="Default"/>
    <w:uiPriority w:val="99"/>
    <w:rsid w:val="003F7FC2"/>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xl66">
    <w:name w:val="xl66"/>
    <w:basedOn w:val="a"/>
    <w:uiPriority w:val="99"/>
    <w:rsid w:val="003F7FC2"/>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67">
    <w:name w:val="xl67"/>
    <w:basedOn w:val="a"/>
    <w:uiPriority w:val="99"/>
    <w:rsid w:val="003F7FC2"/>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68">
    <w:name w:val="xl68"/>
    <w:basedOn w:val="a"/>
    <w:uiPriority w:val="99"/>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69">
    <w:name w:val="xl69"/>
    <w:basedOn w:val="a"/>
    <w:uiPriority w:val="99"/>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3F7FC2"/>
    <w:pPr>
      <w:spacing w:before="100" w:beforeAutospacing="1" w:after="100" w:afterAutospacing="1" w:line="240" w:lineRule="auto"/>
      <w:ind w:firstLine="567"/>
      <w:jc w:val="right"/>
    </w:pPr>
    <w:rPr>
      <w:rFonts w:ascii="Times New Roman" w:eastAsia="Times New Roman" w:hAnsi="Times New Roman" w:cs="Times New Roman"/>
      <w:sz w:val="24"/>
      <w:szCs w:val="24"/>
      <w:lang w:eastAsia="ru-RU"/>
    </w:rPr>
  </w:style>
  <w:style w:type="paragraph" w:customStyle="1" w:styleId="xl71">
    <w:name w:val="xl71"/>
    <w:basedOn w:val="a"/>
    <w:uiPriority w:val="99"/>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74">
    <w:name w:val="xl74"/>
    <w:basedOn w:val="a"/>
    <w:uiPriority w:val="99"/>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76">
    <w:name w:val="xl76"/>
    <w:basedOn w:val="a"/>
    <w:uiPriority w:val="99"/>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77">
    <w:name w:val="xl77"/>
    <w:basedOn w:val="a"/>
    <w:uiPriority w:val="99"/>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78">
    <w:name w:val="xl78"/>
    <w:basedOn w:val="a"/>
    <w:uiPriority w:val="99"/>
    <w:rsid w:val="003F7FC2"/>
    <w:pP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79">
    <w:name w:val="xl79"/>
    <w:basedOn w:val="a"/>
    <w:uiPriority w:val="99"/>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Times New Roman" w:eastAsia="Times New Roman" w:hAnsi="Times New Roman" w:cs="Times New Roman"/>
      <w:sz w:val="24"/>
      <w:szCs w:val="24"/>
      <w:lang w:eastAsia="ru-RU"/>
    </w:rPr>
  </w:style>
  <w:style w:type="paragraph" w:customStyle="1" w:styleId="xl80">
    <w:name w:val="xl80"/>
    <w:basedOn w:val="a"/>
    <w:uiPriority w:val="99"/>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color w:val="000000"/>
      <w:sz w:val="24"/>
      <w:szCs w:val="24"/>
      <w:lang w:eastAsia="ru-RU"/>
    </w:rPr>
  </w:style>
  <w:style w:type="paragraph" w:customStyle="1" w:styleId="xl81">
    <w:name w:val="xl81"/>
    <w:basedOn w:val="a"/>
    <w:uiPriority w:val="99"/>
    <w:rsid w:val="003F7FC2"/>
    <w:pP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82">
    <w:name w:val="xl82"/>
    <w:basedOn w:val="a"/>
    <w:uiPriority w:val="99"/>
    <w:rsid w:val="003F7FC2"/>
    <w:pPr>
      <w:spacing w:before="100" w:beforeAutospacing="1" w:after="100" w:afterAutospacing="1" w:line="240" w:lineRule="auto"/>
      <w:ind w:firstLine="567"/>
      <w:jc w:val="right"/>
    </w:pPr>
    <w:rPr>
      <w:rFonts w:ascii="Times New Roman" w:eastAsia="Times New Roman" w:hAnsi="Times New Roman" w:cs="Times New Roman"/>
      <w:sz w:val="24"/>
      <w:szCs w:val="24"/>
      <w:lang w:eastAsia="ru-RU"/>
    </w:rPr>
  </w:style>
  <w:style w:type="paragraph" w:customStyle="1" w:styleId="xl83">
    <w:name w:val="xl83"/>
    <w:basedOn w:val="a"/>
    <w:uiPriority w:val="99"/>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84">
    <w:name w:val="xl84"/>
    <w:basedOn w:val="a"/>
    <w:uiPriority w:val="99"/>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4"/>
      <w:szCs w:val="24"/>
      <w:lang w:eastAsia="ru-RU"/>
    </w:rPr>
  </w:style>
  <w:style w:type="paragraph" w:customStyle="1" w:styleId="xl85">
    <w:name w:val="xl85"/>
    <w:basedOn w:val="a"/>
    <w:uiPriority w:val="99"/>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86">
    <w:name w:val="xl86"/>
    <w:basedOn w:val="a"/>
    <w:uiPriority w:val="99"/>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87">
    <w:name w:val="xl87"/>
    <w:basedOn w:val="a"/>
    <w:uiPriority w:val="99"/>
    <w:rsid w:val="003F7F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88">
    <w:name w:val="xl88"/>
    <w:basedOn w:val="a"/>
    <w:uiPriority w:val="99"/>
    <w:rsid w:val="003F7FC2"/>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89">
    <w:name w:val="xl89"/>
    <w:basedOn w:val="a"/>
    <w:uiPriority w:val="99"/>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90">
    <w:name w:val="xl90"/>
    <w:basedOn w:val="a"/>
    <w:uiPriority w:val="99"/>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Times New Roman" w:eastAsia="Times New Roman" w:hAnsi="Times New Roman" w:cs="Times New Roman"/>
      <w:sz w:val="24"/>
      <w:szCs w:val="24"/>
      <w:lang w:eastAsia="ru-RU"/>
    </w:rPr>
  </w:style>
  <w:style w:type="paragraph" w:customStyle="1" w:styleId="xl91">
    <w:name w:val="xl91"/>
    <w:basedOn w:val="a"/>
    <w:uiPriority w:val="99"/>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92">
    <w:name w:val="xl92"/>
    <w:basedOn w:val="a"/>
    <w:uiPriority w:val="99"/>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93">
    <w:name w:val="xl93"/>
    <w:basedOn w:val="a"/>
    <w:uiPriority w:val="99"/>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Times New Roman" w:eastAsia="Times New Roman" w:hAnsi="Times New Roman" w:cs="Times New Roman"/>
      <w:sz w:val="24"/>
      <w:szCs w:val="24"/>
      <w:lang w:eastAsia="ru-RU"/>
    </w:rPr>
  </w:style>
  <w:style w:type="paragraph" w:customStyle="1" w:styleId="xl94">
    <w:name w:val="xl94"/>
    <w:basedOn w:val="a"/>
    <w:uiPriority w:val="99"/>
    <w:rsid w:val="003F7F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color w:val="000000"/>
      <w:sz w:val="24"/>
      <w:szCs w:val="24"/>
      <w:lang w:eastAsia="ru-RU"/>
    </w:rPr>
  </w:style>
  <w:style w:type="paragraph" w:customStyle="1" w:styleId="xl95">
    <w:name w:val="xl95"/>
    <w:basedOn w:val="a"/>
    <w:uiPriority w:val="99"/>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xl96">
    <w:name w:val="xl96"/>
    <w:basedOn w:val="a"/>
    <w:uiPriority w:val="99"/>
    <w:rsid w:val="003F7FC2"/>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97">
    <w:name w:val="xl97"/>
    <w:basedOn w:val="a"/>
    <w:uiPriority w:val="99"/>
    <w:rsid w:val="003F7FC2"/>
    <w:pPr>
      <w:pBdr>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98">
    <w:name w:val="xl98"/>
    <w:basedOn w:val="a"/>
    <w:uiPriority w:val="99"/>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Times New Roman" w:eastAsia="Times New Roman" w:hAnsi="Times New Roman" w:cs="Times New Roman"/>
      <w:sz w:val="24"/>
      <w:szCs w:val="24"/>
      <w:lang w:eastAsia="ru-RU"/>
    </w:rPr>
  </w:style>
  <w:style w:type="paragraph" w:customStyle="1" w:styleId="xl99">
    <w:name w:val="xl99"/>
    <w:basedOn w:val="a"/>
    <w:uiPriority w:val="99"/>
    <w:rsid w:val="003F7FC2"/>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3F7FC2"/>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01">
    <w:name w:val="xl101"/>
    <w:basedOn w:val="a"/>
    <w:uiPriority w:val="99"/>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102">
    <w:name w:val="xl102"/>
    <w:basedOn w:val="a"/>
    <w:uiPriority w:val="99"/>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4"/>
      <w:szCs w:val="24"/>
      <w:lang w:eastAsia="ru-RU"/>
    </w:rPr>
  </w:style>
  <w:style w:type="paragraph" w:customStyle="1" w:styleId="xl103">
    <w:name w:val="xl103"/>
    <w:basedOn w:val="a"/>
    <w:uiPriority w:val="99"/>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104">
    <w:name w:val="xl104"/>
    <w:basedOn w:val="a"/>
    <w:uiPriority w:val="99"/>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105">
    <w:name w:val="xl105"/>
    <w:basedOn w:val="a"/>
    <w:uiPriority w:val="99"/>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106">
    <w:name w:val="xl106"/>
    <w:basedOn w:val="a"/>
    <w:uiPriority w:val="99"/>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Times New Roman" w:eastAsia="Times New Roman" w:hAnsi="Times New Roman" w:cs="Times New Roman"/>
      <w:sz w:val="24"/>
      <w:szCs w:val="24"/>
      <w:lang w:eastAsia="ru-RU"/>
    </w:rPr>
  </w:style>
  <w:style w:type="paragraph" w:customStyle="1" w:styleId="xl107">
    <w:name w:val="xl107"/>
    <w:basedOn w:val="a"/>
    <w:uiPriority w:val="99"/>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108">
    <w:name w:val="xl108"/>
    <w:basedOn w:val="a"/>
    <w:uiPriority w:val="99"/>
    <w:rsid w:val="003F7FC2"/>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4"/>
      <w:szCs w:val="24"/>
      <w:lang w:eastAsia="ru-RU"/>
    </w:rPr>
  </w:style>
  <w:style w:type="paragraph" w:customStyle="1" w:styleId="xl109">
    <w:name w:val="xl109"/>
    <w:basedOn w:val="a"/>
    <w:uiPriority w:val="99"/>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4"/>
      <w:szCs w:val="24"/>
      <w:lang w:eastAsia="ru-RU"/>
    </w:rPr>
  </w:style>
  <w:style w:type="paragraph" w:customStyle="1" w:styleId="xl110">
    <w:name w:val="xl110"/>
    <w:basedOn w:val="a"/>
    <w:uiPriority w:val="99"/>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111">
    <w:name w:val="xl111"/>
    <w:basedOn w:val="a"/>
    <w:uiPriority w:val="99"/>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112">
    <w:name w:val="xl112"/>
    <w:basedOn w:val="a"/>
    <w:uiPriority w:val="99"/>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Times New Roman" w:eastAsia="Times New Roman" w:hAnsi="Times New Roman" w:cs="Times New Roman"/>
      <w:b/>
      <w:bCs/>
      <w:sz w:val="24"/>
      <w:szCs w:val="24"/>
      <w:lang w:eastAsia="ru-RU"/>
    </w:rPr>
  </w:style>
  <w:style w:type="paragraph" w:customStyle="1" w:styleId="xl113">
    <w:name w:val="xl113"/>
    <w:basedOn w:val="a"/>
    <w:uiPriority w:val="99"/>
    <w:rsid w:val="003F7FC2"/>
    <w:pPr>
      <w:pBdr>
        <w:left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114">
    <w:name w:val="xl114"/>
    <w:basedOn w:val="a"/>
    <w:uiPriority w:val="99"/>
    <w:rsid w:val="003F7FC2"/>
    <w:pPr>
      <w:pBdr>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4"/>
      <w:szCs w:val="24"/>
      <w:lang w:eastAsia="ru-RU"/>
    </w:rPr>
  </w:style>
  <w:style w:type="paragraph" w:customStyle="1" w:styleId="xl115">
    <w:name w:val="xl115"/>
    <w:basedOn w:val="a"/>
    <w:uiPriority w:val="99"/>
    <w:rsid w:val="003F7FC2"/>
    <w:pP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116">
    <w:name w:val="xl116"/>
    <w:basedOn w:val="a"/>
    <w:uiPriority w:val="99"/>
    <w:rsid w:val="003F7F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117">
    <w:name w:val="xl117"/>
    <w:basedOn w:val="a"/>
    <w:uiPriority w:val="99"/>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color w:val="000000"/>
      <w:sz w:val="24"/>
      <w:szCs w:val="24"/>
      <w:lang w:eastAsia="ru-RU"/>
    </w:rPr>
  </w:style>
  <w:style w:type="paragraph" w:customStyle="1" w:styleId="xl118">
    <w:name w:val="xl118"/>
    <w:basedOn w:val="a"/>
    <w:uiPriority w:val="99"/>
    <w:rsid w:val="003F7FC2"/>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19">
    <w:name w:val="xl119"/>
    <w:basedOn w:val="a"/>
    <w:uiPriority w:val="99"/>
    <w:rsid w:val="003F7FC2"/>
    <w:pPr>
      <w:pBdr>
        <w:top w:val="single" w:sz="4" w:space="0" w:color="auto"/>
        <w:left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120">
    <w:name w:val="xl120"/>
    <w:basedOn w:val="a"/>
    <w:uiPriority w:val="99"/>
    <w:rsid w:val="003F7FC2"/>
    <w:pPr>
      <w:pBdr>
        <w:left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121">
    <w:name w:val="xl121"/>
    <w:basedOn w:val="a"/>
    <w:uiPriority w:val="99"/>
    <w:rsid w:val="003F7FC2"/>
    <w:pPr>
      <w:pBdr>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122">
    <w:name w:val="xl122"/>
    <w:basedOn w:val="a"/>
    <w:uiPriority w:val="99"/>
    <w:rsid w:val="003F7FC2"/>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CYR" w:eastAsia="Times New Roman" w:hAnsi="Times New Roman CYR" w:cs="Times New Roman CYR"/>
      <w:sz w:val="24"/>
      <w:szCs w:val="24"/>
      <w:lang w:eastAsia="ru-RU"/>
    </w:rPr>
  </w:style>
  <w:style w:type="paragraph" w:customStyle="1" w:styleId="xl123">
    <w:name w:val="xl123"/>
    <w:basedOn w:val="a"/>
    <w:uiPriority w:val="99"/>
    <w:rsid w:val="003F7FC2"/>
    <w:pPr>
      <w:pBdr>
        <w:left w:val="single" w:sz="4" w:space="0" w:color="auto"/>
        <w:right w:val="single" w:sz="4" w:space="0" w:color="auto"/>
      </w:pBdr>
      <w:spacing w:before="100" w:beforeAutospacing="1" w:after="100" w:afterAutospacing="1" w:line="240" w:lineRule="auto"/>
      <w:ind w:firstLine="567"/>
      <w:jc w:val="both"/>
    </w:pPr>
    <w:rPr>
      <w:rFonts w:ascii="Times New Roman CYR" w:eastAsia="Times New Roman" w:hAnsi="Times New Roman CYR" w:cs="Times New Roman CYR"/>
      <w:sz w:val="24"/>
      <w:szCs w:val="24"/>
      <w:lang w:eastAsia="ru-RU"/>
    </w:rPr>
  </w:style>
  <w:style w:type="paragraph" w:customStyle="1" w:styleId="xl124">
    <w:name w:val="xl124"/>
    <w:basedOn w:val="a"/>
    <w:uiPriority w:val="99"/>
    <w:rsid w:val="003F7FC2"/>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CYR" w:eastAsia="Times New Roman" w:hAnsi="Times New Roman CYR" w:cs="Times New Roman CYR"/>
      <w:sz w:val="24"/>
      <w:szCs w:val="24"/>
      <w:lang w:eastAsia="ru-RU"/>
    </w:rPr>
  </w:style>
  <w:style w:type="paragraph" w:customStyle="1" w:styleId="xl125">
    <w:name w:val="xl125"/>
    <w:basedOn w:val="a"/>
    <w:uiPriority w:val="99"/>
    <w:rsid w:val="003F7FC2"/>
    <w:pPr>
      <w:pBdr>
        <w:top w:val="single" w:sz="4" w:space="0" w:color="auto"/>
        <w:left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126">
    <w:name w:val="xl126"/>
    <w:basedOn w:val="a"/>
    <w:uiPriority w:val="99"/>
    <w:rsid w:val="003F7FC2"/>
    <w:pPr>
      <w:pBdr>
        <w:left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127">
    <w:name w:val="xl127"/>
    <w:basedOn w:val="a"/>
    <w:uiPriority w:val="99"/>
    <w:rsid w:val="003F7FC2"/>
    <w:pPr>
      <w:pBdr>
        <w:top w:val="single" w:sz="4" w:space="0" w:color="auto"/>
        <w:left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128">
    <w:name w:val="xl128"/>
    <w:basedOn w:val="a"/>
    <w:uiPriority w:val="99"/>
    <w:rsid w:val="003F7FC2"/>
    <w:pPr>
      <w:pBdr>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129">
    <w:name w:val="xl129"/>
    <w:basedOn w:val="a"/>
    <w:uiPriority w:val="99"/>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130">
    <w:name w:val="xl130"/>
    <w:basedOn w:val="a"/>
    <w:uiPriority w:val="99"/>
    <w:rsid w:val="003F7FC2"/>
    <w:pP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131">
    <w:name w:val="xl131"/>
    <w:basedOn w:val="a"/>
    <w:uiPriority w:val="99"/>
    <w:rsid w:val="003F7FC2"/>
    <w:pP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132">
    <w:name w:val="xl132"/>
    <w:basedOn w:val="a"/>
    <w:uiPriority w:val="99"/>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color w:val="000000"/>
      <w:sz w:val="24"/>
      <w:szCs w:val="24"/>
      <w:lang w:eastAsia="ru-RU"/>
    </w:rPr>
  </w:style>
  <w:style w:type="paragraph" w:customStyle="1" w:styleId="xl133">
    <w:name w:val="xl133"/>
    <w:basedOn w:val="a"/>
    <w:uiPriority w:val="99"/>
    <w:rsid w:val="003F7F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134">
    <w:name w:val="xl134"/>
    <w:basedOn w:val="a"/>
    <w:uiPriority w:val="99"/>
    <w:rsid w:val="003F7FC2"/>
    <w:pPr>
      <w:pBdr>
        <w:top w:val="single" w:sz="4" w:space="0" w:color="auto"/>
        <w:left w:val="single" w:sz="4" w:space="0" w:color="auto"/>
        <w:bottom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135">
    <w:name w:val="xl135"/>
    <w:basedOn w:val="a"/>
    <w:uiPriority w:val="99"/>
    <w:rsid w:val="003F7FC2"/>
    <w:pPr>
      <w:pBdr>
        <w:top w:val="single" w:sz="4" w:space="0" w:color="auto"/>
        <w:bottom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136">
    <w:name w:val="xl136"/>
    <w:basedOn w:val="a"/>
    <w:uiPriority w:val="99"/>
    <w:rsid w:val="003F7FC2"/>
    <w:pPr>
      <w:pBdr>
        <w:top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110">
    <w:name w:val="Абзац списка11"/>
    <w:basedOn w:val="a"/>
    <w:uiPriority w:val="99"/>
    <w:semiHidden/>
    <w:rsid w:val="003F7FC2"/>
    <w:pPr>
      <w:spacing w:after="200" w:line="276" w:lineRule="auto"/>
      <w:ind w:left="720" w:firstLine="567"/>
      <w:jc w:val="both"/>
    </w:pPr>
    <w:rPr>
      <w:rFonts w:ascii="Calibri" w:eastAsia="Times New Roman" w:hAnsi="Calibri" w:cs="Calibri"/>
      <w:sz w:val="24"/>
      <w:szCs w:val="24"/>
      <w:lang w:eastAsia="ru-RU"/>
    </w:rPr>
  </w:style>
  <w:style w:type="paragraph" w:customStyle="1" w:styleId="xl145">
    <w:name w:val="xl145"/>
    <w:basedOn w:val="a"/>
    <w:uiPriority w:val="99"/>
    <w:rsid w:val="003F7FC2"/>
    <w:pPr>
      <w:pBdr>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150">
    <w:name w:val="xl150"/>
    <w:basedOn w:val="a"/>
    <w:uiPriority w:val="99"/>
    <w:semiHidden/>
    <w:rsid w:val="003F7FC2"/>
    <w:pPr>
      <w:pBdr>
        <w:left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51">
    <w:name w:val="xl151"/>
    <w:basedOn w:val="a"/>
    <w:uiPriority w:val="99"/>
    <w:semiHidden/>
    <w:rsid w:val="003F7FC2"/>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TableParagraph">
    <w:name w:val="Table Paragraph"/>
    <w:basedOn w:val="a"/>
    <w:uiPriority w:val="99"/>
    <w:rsid w:val="003F7FC2"/>
    <w:pPr>
      <w:widowControl w:val="0"/>
      <w:autoSpaceDE w:val="0"/>
      <w:autoSpaceDN w:val="0"/>
      <w:spacing w:after="0" w:line="240" w:lineRule="auto"/>
      <w:ind w:firstLine="567"/>
      <w:jc w:val="both"/>
    </w:pPr>
    <w:rPr>
      <w:rFonts w:ascii="Arial" w:eastAsia="Times New Roman" w:hAnsi="Arial" w:cs="Times New Roman"/>
      <w:sz w:val="24"/>
      <w:szCs w:val="24"/>
      <w:lang w:eastAsia="ru-RU"/>
    </w:rPr>
  </w:style>
  <w:style w:type="paragraph" w:customStyle="1" w:styleId="2b">
    <w:name w:val="Без интервала2"/>
    <w:uiPriority w:val="99"/>
    <w:rsid w:val="003F7FC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3">
    <w:name w:val="Абзац списка3"/>
    <w:basedOn w:val="a"/>
    <w:uiPriority w:val="99"/>
    <w:rsid w:val="003F7FC2"/>
    <w:pPr>
      <w:spacing w:after="0" w:line="240" w:lineRule="auto"/>
      <w:ind w:left="720" w:firstLine="567"/>
      <w:jc w:val="both"/>
    </w:pPr>
    <w:rPr>
      <w:rFonts w:ascii="Arial" w:eastAsia="Calibri" w:hAnsi="Arial" w:cs="Arial"/>
      <w:sz w:val="24"/>
      <w:szCs w:val="24"/>
      <w:lang w:eastAsia="ru-RU"/>
    </w:rPr>
  </w:style>
  <w:style w:type="paragraph" w:customStyle="1" w:styleId="font5">
    <w:name w:val="font5"/>
    <w:basedOn w:val="a"/>
    <w:uiPriority w:val="99"/>
    <w:rsid w:val="003F7FC2"/>
    <w:pPr>
      <w:spacing w:before="100" w:beforeAutospacing="1" w:after="100" w:afterAutospacing="1" w:line="240" w:lineRule="auto"/>
      <w:ind w:firstLine="567"/>
      <w:jc w:val="both"/>
    </w:pPr>
    <w:rPr>
      <w:rFonts w:ascii="Times New Roman" w:eastAsia="Times New Roman" w:hAnsi="Times New Roman" w:cs="Times New Roman"/>
      <w:color w:val="000000"/>
      <w:sz w:val="28"/>
      <w:szCs w:val="28"/>
      <w:lang w:eastAsia="ru-RU"/>
    </w:rPr>
  </w:style>
  <w:style w:type="paragraph" w:customStyle="1" w:styleId="xl65">
    <w:name w:val="xl65"/>
    <w:basedOn w:val="a"/>
    <w:uiPriority w:val="99"/>
    <w:rsid w:val="003F7FC2"/>
    <w:pPr>
      <w:pBdr>
        <w:bottom w:val="single" w:sz="8" w:space="0" w:color="auto"/>
        <w:right w:val="single" w:sz="8" w:space="0" w:color="auto"/>
      </w:pBdr>
      <w:spacing w:before="100" w:beforeAutospacing="1" w:after="100" w:afterAutospacing="1" w:line="240" w:lineRule="auto"/>
      <w:ind w:firstLine="567"/>
      <w:jc w:val="both"/>
    </w:pPr>
    <w:rPr>
      <w:rFonts w:ascii="Times New Roman" w:eastAsia="Times New Roman" w:hAnsi="Times New Roman" w:cs="Times New Roman"/>
      <w:color w:val="000000"/>
      <w:sz w:val="28"/>
      <w:szCs w:val="28"/>
      <w:lang w:eastAsia="ru-RU"/>
    </w:rPr>
  </w:style>
  <w:style w:type="paragraph" w:customStyle="1" w:styleId="xl137">
    <w:name w:val="xl137"/>
    <w:basedOn w:val="a"/>
    <w:uiPriority w:val="99"/>
    <w:rsid w:val="003F7FC2"/>
    <w:pPr>
      <w:pBdr>
        <w:left w:val="single" w:sz="4" w:space="0" w:color="auto"/>
        <w:bottom w:val="single" w:sz="8" w:space="0" w:color="000000"/>
        <w:right w:val="single" w:sz="8" w:space="0" w:color="auto"/>
      </w:pBdr>
      <w:spacing w:before="100" w:beforeAutospacing="1" w:after="100" w:afterAutospacing="1" w:line="240" w:lineRule="auto"/>
      <w:ind w:firstLine="567"/>
      <w:jc w:val="center"/>
    </w:pPr>
    <w:rPr>
      <w:rFonts w:ascii="Times New Roman" w:eastAsia="Times New Roman" w:hAnsi="Times New Roman" w:cs="Times New Roman"/>
      <w:color w:val="000000"/>
      <w:sz w:val="28"/>
      <w:szCs w:val="28"/>
      <w:lang w:eastAsia="ru-RU"/>
    </w:rPr>
  </w:style>
  <w:style w:type="paragraph" w:customStyle="1" w:styleId="xl138">
    <w:name w:val="xl138"/>
    <w:basedOn w:val="a"/>
    <w:uiPriority w:val="99"/>
    <w:rsid w:val="003F7FC2"/>
    <w:pPr>
      <w:pBdr>
        <w:top w:val="single" w:sz="8" w:space="0" w:color="000000"/>
        <w:left w:val="single" w:sz="8" w:space="0" w:color="auto"/>
      </w:pBdr>
      <w:spacing w:before="100" w:beforeAutospacing="1" w:after="100" w:afterAutospacing="1" w:line="240" w:lineRule="auto"/>
      <w:ind w:firstLine="567"/>
      <w:jc w:val="center"/>
    </w:pPr>
    <w:rPr>
      <w:rFonts w:ascii="Times New Roman" w:eastAsia="Times New Roman" w:hAnsi="Times New Roman" w:cs="Times New Roman"/>
      <w:color w:val="000000"/>
      <w:sz w:val="28"/>
      <w:szCs w:val="28"/>
      <w:lang w:eastAsia="ru-RU"/>
    </w:rPr>
  </w:style>
  <w:style w:type="paragraph" w:customStyle="1" w:styleId="xl139">
    <w:name w:val="xl139"/>
    <w:basedOn w:val="a"/>
    <w:uiPriority w:val="99"/>
    <w:rsid w:val="003F7FC2"/>
    <w:pPr>
      <w:pBdr>
        <w:left w:val="single" w:sz="8"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color w:val="000000"/>
      <w:sz w:val="28"/>
      <w:szCs w:val="28"/>
      <w:lang w:eastAsia="ru-RU"/>
    </w:rPr>
  </w:style>
  <w:style w:type="paragraph" w:customStyle="1" w:styleId="xl140">
    <w:name w:val="xl140"/>
    <w:basedOn w:val="a"/>
    <w:uiPriority w:val="99"/>
    <w:rsid w:val="003F7FC2"/>
    <w:pPr>
      <w:pBdr>
        <w:left w:val="single" w:sz="8" w:space="0" w:color="auto"/>
        <w:bottom w:val="single" w:sz="8" w:space="0" w:color="000000"/>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color w:val="000000"/>
      <w:sz w:val="28"/>
      <w:szCs w:val="28"/>
      <w:lang w:eastAsia="ru-RU"/>
    </w:rPr>
  </w:style>
  <w:style w:type="paragraph" w:customStyle="1" w:styleId="xl141">
    <w:name w:val="xl141"/>
    <w:basedOn w:val="a"/>
    <w:uiPriority w:val="99"/>
    <w:rsid w:val="003F7FC2"/>
    <w:pPr>
      <w:pBdr>
        <w:top w:val="single" w:sz="8" w:space="0" w:color="000000"/>
        <w:left w:val="single" w:sz="4" w:space="0" w:color="auto"/>
      </w:pBdr>
      <w:spacing w:before="100" w:beforeAutospacing="1" w:after="100" w:afterAutospacing="1" w:line="240" w:lineRule="auto"/>
      <w:ind w:firstLine="567"/>
      <w:jc w:val="center"/>
    </w:pPr>
    <w:rPr>
      <w:rFonts w:ascii="Times New Roman" w:eastAsia="Times New Roman" w:hAnsi="Times New Roman" w:cs="Times New Roman"/>
      <w:color w:val="000000"/>
      <w:sz w:val="28"/>
      <w:szCs w:val="28"/>
      <w:lang w:eastAsia="ru-RU"/>
    </w:rPr>
  </w:style>
  <w:style w:type="paragraph" w:customStyle="1" w:styleId="xl142">
    <w:name w:val="xl142"/>
    <w:basedOn w:val="a"/>
    <w:uiPriority w:val="99"/>
    <w:rsid w:val="003F7FC2"/>
    <w:pPr>
      <w:pBdr>
        <w:left w:val="single" w:sz="4" w:space="0" w:color="auto"/>
      </w:pBdr>
      <w:spacing w:before="100" w:beforeAutospacing="1" w:after="100" w:afterAutospacing="1" w:line="240" w:lineRule="auto"/>
      <w:ind w:firstLine="567"/>
      <w:jc w:val="center"/>
    </w:pPr>
    <w:rPr>
      <w:rFonts w:ascii="Times New Roman" w:eastAsia="Times New Roman" w:hAnsi="Times New Roman" w:cs="Times New Roman"/>
      <w:color w:val="000000"/>
      <w:sz w:val="28"/>
      <w:szCs w:val="28"/>
      <w:lang w:eastAsia="ru-RU"/>
    </w:rPr>
  </w:style>
  <w:style w:type="paragraph" w:customStyle="1" w:styleId="xl143">
    <w:name w:val="xl143"/>
    <w:basedOn w:val="a"/>
    <w:uiPriority w:val="99"/>
    <w:rsid w:val="003F7FC2"/>
    <w:pPr>
      <w:pBdr>
        <w:left w:val="single" w:sz="4" w:space="0" w:color="auto"/>
        <w:bottom w:val="single" w:sz="4" w:space="0" w:color="auto"/>
      </w:pBdr>
      <w:spacing w:before="100" w:beforeAutospacing="1" w:after="100" w:afterAutospacing="1" w:line="240" w:lineRule="auto"/>
      <w:ind w:firstLine="567"/>
      <w:jc w:val="center"/>
    </w:pPr>
    <w:rPr>
      <w:rFonts w:ascii="Times New Roman" w:eastAsia="Times New Roman" w:hAnsi="Times New Roman" w:cs="Times New Roman"/>
      <w:color w:val="000000"/>
      <w:sz w:val="28"/>
      <w:szCs w:val="28"/>
      <w:lang w:eastAsia="ru-RU"/>
    </w:rPr>
  </w:style>
  <w:style w:type="paragraph" w:customStyle="1" w:styleId="xl144">
    <w:name w:val="xl144"/>
    <w:basedOn w:val="a"/>
    <w:uiPriority w:val="99"/>
    <w:rsid w:val="003F7FC2"/>
    <w:pPr>
      <w:pBdr>
        <w:left w:val="single" w:sz="8" w:space="0" w:color="auto"/>
      </w:pBdr>
      <w:spacing w:before="100" w:beforeAutospacing="1" w:after="100" w:afterAutospacing="1" w:line="240" w:lineRule="auto"/>
      <w:ind w:firstLine="567"/>
      <w:jc w:val="center"/>
    </w:pPr>
    <w:rPr>
      <w:rFonts w:ascii="Times New Roman" w:eastAsia="Times New Roman" w:hAnsi="Times New Roman" w:cs="Times New Roman"/>
      <w:color w:val="000000"/>
      <w:sz w:val="28"/>
      <w:szCs w:val="28"/>
      <w:lang w:eastAsia="ru-RU"/>
    </w:rPr>
  </w:style>
  <w:style w:type="paragraph" w:customStyle="1" w:styleId="xl146">
    <w:name w:val="xl146"/>
    <w:basedOn w:val="a"/>
    <w:uiPriority w:val="99"/>
    <w:rsid w:val="003F7FC2"/>
    <w:pPr>
      <w:pBdr>
        <w:top w:val="single" w:sz="4" w:space="0" w:color="auto"/>
        <w:left w:val="single" w:sz="4" w:space="0" w:color="auto"/>
        <w:bottom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color w:val="000000"/>
      <w:sz w:val="28"/>
      <w:szCs w:val="28"/>
      <w:lang w:eastAsia="ru-RU"/>
    </w:rPr>
  </w:style>
  <w:style w:type="paragraph" w:customStyle="1" w:styleId="xl147">
    <w:name w:val="xl147"/>
    <w:basedOn w:val="a"/>
    <w:uiPriority w:val="99"/>
    <w:rsid w:val="003F7FC2"/>
    <w:pPr>
      <w:pBdr>
        <w:top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color w:val="000000"/>
      <w:sz w:val="28"/>
      <w:szCs w:val="28"/>
      <w:lang w:eastAsia="ru-RU"/>
    </w:rPr>
  </w:style>
  <w:style w:type="paragraph" w:customStyle="1" w:styleId="xl148">
    <w:name w:val="xl148"/>
    <w:basedOn w:val="a"/>
    <w:uiPriority w:val="99"/>
    <w:rsid w:val="003F7FC2"/>
    <w:pPr>
      <w:pBdr>
        <w:top w:val="single" w:sz="8" w:space="0" w:color="000000"/>
        <w:left w:val="single" w:sz="8" w:space="0" w:color="auto"/>
      </w:pBdr>
      <w:spacing w:before="100" w:beforeAutospacing="1" w:after="100" w:afterAutospacing="1" w:line="240" w:lineRule="auto"/>
      <w:ind w:firstLine="567"/>
      <w:jc w:val="both"/>
    </w:pPr>
    <w:rPr>
      <w:rFonts w:ascii="Times New Roman" w:eastAsia="Times New Roman" w:hAnsi="Times New Roman" w:cs="Times New Roman"/>
      <w:color w:val="000000"/>
      <w:sz w:val="28"/>
      <w:szCs w:val="28"/>
      <w:lang w:eastAsia="ru-RU"/>
    </w:rPr>
  </w:style>
  <w:style w:type="paragraph" w:customStyle="1" w:styleId="xl149">
    <w:name w:val="xl149"/>
    <w:basedOn w:val="a"/>
    <w:uiPriority w:val="99"/>
    <w:rsid w:val="003F7FC2"/>
    <w:pPr>
      <w:pBdr>
        <w:left w:val="single" w:sz="8" w:space="0" w:color="auto"/>
      </w:pBdr>
      <w:spacing w:before="100" w:beforeAutospacing="1" w:after="100" w:afterAutospacing="1" w:line="240" w:lineRule="auto"/>
      <w:ind w:firstLine="567"/>
      <w:jc w:val="both"/>
    </w:pPr>
    <w:rPr>
      <w:rFonts w:ascii="Times New Roman" w:eastAsia="Times New Roman" w:hAnsi="Times New Roman" w:cs="Times New Roman"/>
      <w:color w:val="000000"/>
      <w:sz w:val="28"/>
      <w:szCs w:val="28"/>
      <w:lang w:eastAsia="ru-RU"/>
    </w:rPr>
  </w:style>
  <w:style w:type="paragraph" w:customStyle="1" w:styleId="font6">
    <w:name w:val="font6"/>
    <w:basedOn w:val="a"/>
    <w:uiPriority w:val="99"/>
    <w:rsid w:val="003F7FC2"/>
    <w:pPr>
      <w:spacing w:before="100" w:beforeAutospacing="1" w:after="100" w:afterAutospacing="1" w:line="240" w:lineRule="auto"/>
      <w:ind w:firstLine="567"/>
      <w:jc w:val="both"/>
    </w:pPr>
    <w:rPr>
      <w:rFonts w:ascii="Times New Roman" w:eastAsia="Times New Roman" w:hAnsi="Times New Roman" w:cs="Times New Roman"/>
      <w:color w:val="000000"/>
      <w:sz w:val="28"/>
      <w:szCs w:val="28"/>
      <w:lang w:eastAsia="ru-RU"/>
    </w:rPr>
  </w:style>
  <w:style w:type="paragraph" w:customStyle="1" w:styleId="xl63">
    <w:name w:val="xl63"/>
    <w:basedOn w:val="a"/>
    <w:uiPriority w:val="99"/>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color w:val="000000"/>
      <w:sz w:val="28"/>
      <w:szCs w:val="28"/>
      <w:lang w:eastAsia="ru-RU"/>
    </w:rPr>
  </w:style>
  <w:style w:type="paragraph" w:customStyle="1" w:styleId="xl64">
    <w:name w:val="xl64"/>
    <w:basedOn w:val="a"/>
    <w:uiPriority w:val="99"/>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character" w:styleId="aff2">
    <w:name w:val="page number"/>
    <w:uiPriority w:val="99"/>
    <w:semiHidden/>
    <w:unhideWhenUsed/>
    <w:rsid w:val="003F7FC2"/>
    <w:rPr>
      <w:rFonts w:ascii="Times New Roman" w:hAnsi="Times New Roman" w:cs="Times New Roman" w:hint="default"/>
    </w:rPr>
  </w:style>
  <w:style w:type="character" w:customStyle="1" w:styleId="22pt">
    <w:name w:val="Основной текст (2) + Интервал 2 pt"/>
    <w:rsid w:val="003F7FC2"/>
    <w:rPr>
      <w:rFonts w:ascii="Times New Roman" w:hAnsi="Times New Roman" w:cs="Times New Roman" w:hint="default"/>
      <w:b/>
      <w:bCs w:val="0"/>
      <w:color w:val="000000"/>
      <w:spacing w:val="40"/>
      <w:w w:val="100"/>
      <w:position w:val="0"/>
      <w:sz w:val="28"/>
      <w:shd w:val="clear" w:color="auto" w:fill="FFFFFF"/>
      <w:lang w:val="ru-RU"/>
    </w:rPr>
  </w:style>
  <w:style w:type="character" w:customStyle="1" w:styleId="19">
    <w:name w:val="Основной текст1"/>
    <w:rsid w:val="003F7FC2"/>
    <w:rPr>
      <w:rFonts w:ascii="Times New Roman" w:hAnsi="Times New Roman" w:cs="Times New Roman" w:hint="default"/>
      <w:color w:val="000000"/>
      <w:spacing w:val="0"/>
      <w:w w:val="100"/>
      <w:position w:val="0"/>
      <w:sz w:val="28"/>
      <w:u w:val="single"/>
      <w:shd w:val="clear" w:color="auto" w:fill="FFFFFF"/>
      <w:lang w:val="ru-RU"/>
    </w:rPr>
  </w:style>
  <w:style w:type="character" w:customStyle="1" w:styleId="Verdana">
    <w:name w:val="Основной текст + Verdana"/>
    <w:aliases w:val="13,5 pt,Курсив"/>
    <w:rsid w:val="003F7FC2"/>
    <w:rPr>
      <w:rFonts w:ascii="Verdana" w:hAnsi="Verdana" w:hint="default"/>
      <w:i/>
      <w:iCs w:val="0"/>
      <w:color w:val="000000"/>
      <w:spacing w:val="0"/>
      <w:w w:val="100"/>
      <w:position w:val="0"/>
      <w:sz w:val="27"/>
      <w:u w:val="single"/>
      <w:shd w:val="clear" w:color="auto" w:fill="FFFFFF"/>
      <w:lang w:val="ru-RU"/>
    </w:rPr>
  </w:style>
  <w:style w:type="character" w:customStyle="1" w:styleId="aff3">
    <w:name w:val="Основной текст + Полужирный"/>
    <w:aliases w:val="Интервал 2 pt"/>
    <w:rsid w:val="003F7FC2"/>
    <w:rPr>
      <w:rFonts w:ascii="Times New Roman" w:hAnsi="Times New Roman" w:cs="Times New Roman" w:hint="default"/>
      <w:b/>
      <w:bCs w:val="0"/>
      <w:color w:val="000000"/>
      <w:spacing w:val="40"/>
      <w:w w:val="100"/>
      <w:position w:val="0"/>
      <w:sz w:val="28"/>
      <w:shd w:val="clear" w:color="auto" w:fill="FFFFFF"/>
      <w:lang w:val="ru-RU"/>
    </w:rPr>
  </w:style>
  <w:style w:type="character" w:customStyle="1" w:styleId="aff4">
    <w:name w:val="Знак Знак"/>
    <w:rsid w:val="003F7FC2"/>
    <w:rPr>
      <w:rFonts w:ascii="Times New Roman" w:hAnsi="Times New Roman" w:cs="Times New Roman" w:hint="default"/>
      <w:sz w:val="20"/>
      <w:lang w:eastAsia="ru-RU"/>
    </w:rPr>
  </w:style>
  <w:style w:type="character" w:customStyle="1" w:styleId="1a">
    <w:name w:val="Знак Знак1"/>
    <w:rsid w:val="003F7FC2"/>
    <w:rPr>
      <w:rFonts w:ascii="Times New Roman" w:hAnsi="Times New Roman" w:cs="Times New Roman" w:hint="default"/>
      <w:sz w:val="20"/>
      <w:lang w:eastAsia="ru-RU"/>
    </w:rPr>
  </w:style>
  <w:style w:type="character" w:customStyle="1" w:styleId="apple-converted-space">
    <w:name w:val="apple-converted-space"/>
    <w:rsid w:val="003F7FC2"/>
  </w:style>
  <w:style w:type="character" w:customStyle="1" w:styleId="1b">
    <w:name w:val="Основной текст + Полужирный1"/>
    <w:aliases w:val="Интервал 2 pt1"/>
    <w:rsid w:val="003F7FC2"/>
    <w:rPr>
      <w:rFonts w:ascii="Times New Roman" w:hAnsi="Times New Roman" w:cs="Times New Roman" w:hint="default"/>
      <w:b/>
      <w:bCs/>
      <w:color w:val="000000"/>
      <w:spacing w:val="40"/>
      <w:w w:val="100"/>
      <w:position w:val="0"/>
      <w:sz w:val="28"/>
      <w:szCs w:val="28"/>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125</Pages>
  <Words>31228</Words>
  <Characters>178003</Characters>
  <Application>Microsoft Office Word</Application>
  <DocSecurity>0</DocSecurity>
  <Lines>1483</Lines>
  <Paragraphs>417</Paragraphs>
  <ScaleCrop>false</ScaleCrop>
  <Company/>
  <LinksUpToDate>false</LinksUpToDate>
  <CharactersWithSpaces>208814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2020-02-10T07:15:00Z</dcterms:created>
  <dcterms:modified xsi:type="dcterms:W3CDTF">2020-02-10T07:18:00Z</dcterms:modified>
</cp:coreProperties>
</file>