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r w:rsidRPr="00346740">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2758440</wp:posOffset>
            </wp:positionH>
            <wp:positionV relativeFrom="margin">
              <wp:posOffset>0</wp:posOffset>
            </wp:positionV>
            <wp:extent cx="571500" cy="8140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pic:spPr>
                </pic:pic>
              </a:graphicData>
            </a:graphic>
            <wp14:sizeRelH relativeFrom="page">
              <wp14:pctWidth>0</wp14:pctWidth>
            </wp14:sizeRelH>
            <wp14:sizeRelV relativeFrom="page">
              <wp14:pctHeight>0</wp14:pctHeight>
            </wp14:sizeRelV>
          </wp:anchor>
        </w:drawing>
      </w:r>
    </w:p>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jc w:val="center"/>
        <w:outlineLvl w:val="3"/>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jc w:val="center"/>
        <w:outlineLvl w:val="3"/>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jc w:val="center"/>
        <w:outlineLvl w:val="3"/>
        <w:rPr>
          <w:rFonts w:ascii="Times New Roman" w:eastAsia="Times New Roman" w:hAnsi="Times New Roman" w:cs="Times New Roman"/>
          <w:bCs/>
          <w:sz w:val="28"/>
          <w:szCs w:val="28"/>
          <w:lang w:eastAsia="ru-RU"/>
        </w:rPr>
      </w:pPr>
      <w:r w:rsidRPr="00346740">
        <w:rPr>
          <w:rFonts w:ascii="Times New Roman" w:eastAsia="Times New Roman" w:hAnsi="Times New Roman" w:cs="Times New Roman"/>
          <w:sz w:val="28"/>
          <w:szCs w:val="28"/>
          <w:lang w:eastAsia="ru-RU"/>
        </w:rPr>
        <w:t>АДМИНИСТРАЦИЯ</w:t>
      </w:r>
    </w:p>
    <w:p w:rsidR="00CD7E2B" w:rsidRPr="00346740" w:rsidRDefault="00CD7E2B" w:rsidP="00CD7E2B">
      <w:pPr>
        <w:widowControl w:val="0"/>
        <w:spacing w:after="0" w:line="240" w:lineRule="auto"/>
        <w:jc w:val="center"/>
        <w:outlineLvl w:val="3"/>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БОГУЧАРСКОГО МУНИЦИПАЛЬНОГО РАЙОНА</w:t>
      </w:r>
    </w:p>
    <w:p w:rsidR="00CD7E2B" w:rsidRPr="00346740" w:rsidRDefault="00CD7E2B" w:rsidP="00CD7E2B">
      <w:pPr>
        <w:widowControl w:val="0"/>
        <w:spacing w:after="0" w:line="240" w:lineRule="auto"/>
        <w:jc w:val="center"/>
        <w:outlineLvl w:val="3"/>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ВОРОНЕЖСКОЙ ОБЛАСТИ</w:t>
      </w:r>
    </w:p>
    <w:p w:rsidR="00CD7E2B" w:rsidRPr="00346740" w:rsidRDefault="00CD7E2B" w:rsidP="00CD7E2B">
      <w:pPr>
        <w:widowControl w:val="0"/>
        <w:spacing w:after="0" w:line="240" w:lineRule="auto"/>
        <w:jc w:val="center"/>
        <w:outlineLvl w:val="3"/>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ПОСТАНОВЛЕНИЕ</w:t>
      </w:r>
    </w:p>
    <w:p w:rsidR="00CD7E2B" w:rsidRPr="00346740" w:rsidRDefault="00CD7E2B" w:rsidP="00CD7E2B">
      <w:pPr>
        <w:widowControl w:val="0"/>
        <w:spacing w:after="0" w:line="240" w:lineRule="auto"/>
        <w:jc w:val="both"/>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от «11» февраля 2019 г. № 64</w:t>
      </w:r>
    </w:p>
    <w:p w:rsidR="00CD7E2B" w:rsidRPr="00346740" w:rsidRDefault="00CD7E2B" w:rsidP="00CD7E2B">
      <w:pPr>
        <w:widowControl w:val="0"/>
        <w:tabs>
          <w:tab w:val="left" w:pos="1172"/>
        </w:tabs>
        <w:spacing w:after="0" w:line="240" w:lineRule="auto"/>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г. Богучар</w:t>
      </w:r>
    </w:p>
    <w:p w:rsidR="00CD7E2B" w:rsidRPr="00346740" w:rsidRDefault="00CD7E2B" w:rsidP="00CD7E2B">
      <w:pPr>
        <w:widowControl w:val="0"/>
        <w:spacing w:after="0" w:line="240" w:lineRule="auto"/>
        <w:jc w:val="both"/>
        <w:rPr>
          <w:rFonts w:ascii="Times New Roman" w:eastAsia="Times New Roman" w:hAnsi="Times New Roman" w:cs="Times New Roman"/>
          <w:sz w:val="28"/>
          <w:szCs w:val="28"/>
          <w:lang w:eastAsia="ru-RU"/>
        </w:rPr>
      </w:pPr>
    </w:p>
    <w:p w:rsidR="00CD7E2B" w:rsidRPr="00346740" w:rsidRDefault="00CD7E2B" w:rsidP="00346740">
      <w:pPr>
        <w:spacing w:after="0" w:line="240" w:lineRule="auto"/>
        <w:ind w:right="3401" w:firstLine="567"/>
        <w:jc w:val="both"/>
        <w:outlineLvl w:val="0"/>
        <w:rPr>
          <w:rFonts w:ascii="Times New Roman" w:eastAsia="Calibri" w:hAnsi="Times New Roman" w:cs="Times New Roman"/>
          <w:b/>
          <w:bCs/>
          <w:kern w:val="28"/>
          <w:sz w:val="28"/>
          <w:szCs w:val="28"/>
          <w:lang w:eastAsia="ru-RU"/>
        </w:rPr>
      </w:pPr>
      <w:r w:rsidRPr="00346740">
        <w:rPr>
          <w:rFonts w:ascii="Times New Roman" w:eastAsia="Calibri" w:hAnsi="Times New Roman" w:cs="Times New Roman"/>
          <w:b/>
          <w:bCs/>
          <w:kern w:val="28"/>
          <w:sz w:val="28"/>
          <w:szCs w:val="28"/>
          <w:lang w:eastAsia="ru-RU"/>
        </w:rPr>
        <w:t>Об утверждении положения об Общественном совете</w:t>
      </w:r>
      <w:r w:rsidRPr="00346740">
        <w:rPr>
          <w:rFonts w:ascii="Times New Roman" w:eastAsia="Times New Roman" w:hAnsi="Times New Roman" w:cs="Times New Roman"/>
          <w:b/>
          <w:bCs/>
          <w:kern w:val="28"/>
          <w:sz w:val="28"/>
          <w:szCs w:val="28"/>
          <w:lang w:eastAsia="ru-RU"/>
        </w:rPr>
        <w:t xml:space="preserve"> </w:t>
      </w:r>
      <w:r w:rsidRPr="00346740">
        <w:rPr>
          <w:rFonts w:ascii="Times New Roman" w:eastAsia="Calibri" w:hAnsi="Times New Roman" w:cs="Times New Roman"/>
          <w:b/>
          <w:bCs/>
          <w:kern w:val="28"/>
          <w:sz w:val="28"/>
          <w:szCs w:val="28"/>
          <w:lang w:eastAsia="ru-RU"/>
        </w:rPr>
        <w:t>по проведению независимой о</w:t>
      </w:r>
      <w:bookmarkStart w:id="0" w:name="_GoBack"/>
      <w:bookmarkEnd w:id="0"/>
      <w:r w:rsidRPr="00346740">
        <w:rPr>
          <w:rFonts w:ascii="Times New Roman" w:eastAsia="Calibri" w:hAnsi="Times New Roman" w:cs="Times New Roman"/>
          <w:b/>
          <w:bCs/>
          <w:kern w:val="28"/>
          <w:sz w:val="28"/>
          <w:szCs w:val="28"/>
          <w:lang w:eastAsia="ru-RU"/>
        </w:rPr>
        <w:t xml:space="preserve">ценки качества условий оказания услуг организациями культуры </w:t>
      </w:r>
      <w:proofErr w:type="spellStart"/>
      <w:r w:rsidRPr="00346740">
        <w:rPr>
          <w:rFonts w:ascii="Times New Roman" w:eastAsia="Calibri" w:hAnsi="Times New Roman" w:cs="Times New Roman"/>
          <w:b/>
          <w:bCs/>
          <w:kern w:val="28"/>
          <w:sz w:val="28"/>
          <w:szCs w:val="28"/>
          <w:lang w:eastAsia="ru-RU"/>
        </w:rPr>
        <w:t>Богучарского</w:t>
      </w:r>
      <w:proofErr w:type="spellEnd"/>
      <w:r w:rsidRPr="00346740">
        <w:rPr>
          <w:rFonts w:ascii="Times New Roman" w:eastAsia="Calibri" w:hAnsi="Times New Roman" w:cs="Times New Roman"/>
          <w:b/>
          <w:bCs/>
          <w:kern w:val="28"/>
          <w:sz w:val="28"/>
          <w:szCs w:val="28"/>
          <w:lang w:eastAsia="ru-RU"/>
        </w:rPr>
        <w:t xml:space="preserve"> муниципального района Воронежской области</w:t>
      </w:r>
    </w:p>
    <w:p w:rsidR="00CD7E2B" w:rsidRPr="00346740" w:rsidRDefault="00CD7E2B" w:rsidP="00CD7E2B">
      <w:pPr>
        <w:widowControl w:val="0"/>
        <w:spacing w:after="0" w:line="240" w:lineRule="auto"/>
        <w:ind w:firstLine="709"/>
        <w:jc w:val="both"/>
        <w:rPr>
          <w:rFonts w:ascii="Times New Roman" w:eastAsia="Calibri" w:hAnsi="Times New Roman" w:cs="Times New Roman"/>
          <w:sz w:val="28"/>
          <w:szCs w:val="28"/>
          <w:lang w:eastAsia="ru-RU"/>
        </w:rPr>
      </w:pPr>
    </w:p>
    <w:p w:rsidR="00CD7E2B" w:rsidRPr="00346740" w:rsidRDefault="00CD7E2B" w:rsidP="00CD7E2B">
      <w:pPr>
        <w:widowControl w:val="0"/>
        <w:spacing w:after="0" w:line="240" w:lineRule="auto"/>
        <w:ind w:firstLine="709"/>
        <w:jc w:val="both"/>
        <w:rPr>
          <w:rFonts w:ascii="Times New Roman" w:eastAsia="Calibri" w:hAnsi="Times New Roman" w:cs="Times New Roman"/>
          <w:sz w:val="28"/>
          <w:szCs w:val="28"/>
          <w:lang w:eastAsia="ru-RU"/>
        </w:rPr>
      </w:pPr>
      <w:r w:rsidRPr="00346740">
        <w:rPr>
          <w:rFonts w:ascii="Times New Roman" w:eastAsia="Calibri" w:hAnsi="Times New Roman" w:cs="Times New Roman"/>
          <w:sz w:val="28"/>
          <w:szCs w:val="28"/>
          <w:lang w:eastAsia="ru-RU"/>
        </w:rPr>
        <w:t xml:space="preserve">В соответствии с Федеральным законом Российской Федерации от 9 октября 1992 № 3612-1 «Основы законодательства Российской Федерации о культуре», Федеральным законом Российской Федерации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Уставом </w:t>
      </w:r>
      <w:proofErr w:type="spellStart"/>
      <w:r w:rsidRPr="00346740">
        <w:rPr>
          <w:rFonts w:ascii="Times New Roman" w:eastAsia="Calibri" w:hAnsi="Times New Roman" w:cs="Times New Roman"/>
          <w:sz w:val="28"/>
          <w:szCs w:val="28"/>
          <w:lang w:eastAsia="ru-RU"/>
        </w:rPr>
        <w:t>Богучарского</w:t>
      </w:r>
      <w:proofErr w:type="spellEnd"/>
      <w:r w:rsidRPr="00346740">
        <w:rPr>
          <w:rFonts w:ascii="Times New Roman" w:eastAsia="Calibri" w:hAnsi="Times New Roman" w:cs="Times New Roman"/>
          <w:sz w:val="28"/>
          <w:szCs w:val="28"/>
          <w:lang w:eastAsia="ru-RU"/>
        </w:rPr>
        <w:t xml:space="preserve"> муниципального района администрация </w:t>
      </w:r>
      <w:proofErr w:type="spellStart"/>
      <w:r w:rsidRPr="00346740">
        <w:rPr>
          <w:rFonts w:ascii="Times New Roman" w:eastAsia="Calibri" w:hAnsi="Times New Roman" w:cs="Times New Roman"/>
          <w:sz w:val="28"/>
          <w:szCs w:val="28"/>
          <w:lang w:eastAsia="ru-RU"/>
        </w:rPr>
        <w:t>Богучарского</w:t>
      </w:r>
      <w:proofErr w:type="spellEnd"/>
      <w:r w:rsidRPr="00346740">
        <w:rPr>
          <w:rFonts w:ascii="Times New Roman" w:eastAsia="Calibri" w:hAnsi="Times New Roman" w:cs="Times New Roman"/>
          <w:sz w:val="28"/>
          <w:szCs w:val="28"/>
          <w:lang w:eastAsia="ru-RU"/>
        </w:rPr>
        <w:t xml:space="preserve"> муниципального района </w:t>
      </w:r>
    </w:p>
    <w:p w:rsidR="00CD7E2B" w:rsidRPr="00346740" w:rsidRDefault="00CD7E2B" w:rsidP="00CD7E2B">
      <w:pPr>
        <w:widowControl w:val="0"/>
        <w:spacing w:after="0" w:line="240" w:lineRule="auto"/>
        <w:jc w:val="center"/>
        <w:rPr>
          <w:rFonts w:ascii="Times New Roman" w:eastAsia="Calibri" w:hAnsi="Times New Roman" w:cs="Times New Roman"/>
          <w:sz w:val="28"/>
          <w:szCs w:val="28"/>
          <w:lang w:eastAsia="ru-RU"/>
        </w:rPr>
      </w:pPr>
      <w:r w:rsidRPr="00346740">
        <w:rPr>
          <w:rFonts w:ascii="Times New Roman" w:eastAsia="Calibri" w:hAnsi="Times New Roman" w:cs="Times New Roman"/>
          <w:sz w:val="28"/>
          <w:szCs w:val="28"/>
          <w:lang w:eastAsia="ru-RU"/>
        </w:rPr>
        <w:t>ПОСТАНОВЛЯЕТ:</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1. Утвердить положение об Общественном совете по проведению независимой оценки качества условий оказания услуг организациями культуры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 при администрации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 согласно приложению.</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2. Контроль за исполнением постановления оставляю за собой.</w:t>
      </w:r>
    </w:p>
    <w:p w:rsidR="00CD7E2B" w:rsidRPr="00346740" w:rsidRDefault="00CD7E2B" w:rsidP="00CD7E2B">
      <w:pPr>
        <w:widowControl w:val="0"/>
        <w:spacing w:after="0" w:line="240" w:lineRule="auto"/>
        <w:ind w:firstLine="709"/>
        <w:jc w:val="both"/>
        <w:rPr>
          <w:rFonts w:ascii="Times New Roman" w:eastAsia="Calibri" w:hAnsi="Times New Roman" w:cs="Times New Roman"/>
          <w:sz w:val="28"/>
          <w:szCs w:val="28"/>
          <w:lang w:eastAsia="ru-RU"/>
        </w:rPr>
      </w:pPr>
    </w:p>
    <w:tbl>
      <w:tblPr>
        <w:tblW w:w="0" w:type="auto"/>
        <w:tblLook w:val="04A0" w:firstRow="1" w:lastRow="0" w:firstColumn="1" w:lastColumn="0" w:noHBand="0" w:noVBand="1"/>
      </w:tblPr>
      <w:tblGrid>
        <w:gridCol w:w="3920"/>
        <w:gridCol w:w="2300"/>
        <w:gridCol w:w="3135"/>
      </w:tblGrid>
      <w:tr w:rsidR="00CD7E2B" w:rsidRPr="00346740" w:rsidTr="00CD7E2B">
        <w:tc>
          <w:tcPr>
            <w:tcW w:w="4077" w:type="dxa"/>
            <w:hideMark/>
          </w:tcPr>
          <w:p w:rsidR="00CD7E2B" w:rsidRPr="00346740" w:rsidRDefault="00CD7E2B" w:rsidP="00CD7E2B">
            <w:pPr>
              <w:widowControl w:val="0"/>
              <w:spacing w:after="0" w:line="240" w:lineRule="auto"/>
              <w:jc w:val="both"/>
              <w:rPr>
                <w:rFonts w:ascii="Times New Roman" w:eastAsia="Calibri" w:hAnsi="Times New Roman" w:cs="Times New Roman"/>
                <w:sz w:val="28"/>
                <w:szCs w:val="28"/>
                <w:lang w:eastAsia="ru-RU"/>
              </w:rPr>
            </w:pPr>
            <w:r w:rsidRPr="00346740">
              <w:rPr>
                <w:rFonts w:ascii="Times New Roman" w:eastAsia="Calibri" w:hAnsi="Times New Roman" w:cs="Times New Roman"/>
                <w:sz w:val="28"/>
                <w:szCs w:val="28"/>
                <w:lang w:eastAsia="ru-RU"/>
              </w:rPr>
              <w:t xml:space="preserve">Временно исполняющий обязанности главы </w:t>
            </w:r>
            <w:proofErr w:type="spellStart"/>
            <w:r w:rsidRPr="00346740">
              <w:rPr>
                <w:rFonts w:ascii="Times New Roman" w:eastAsia="Calibri" w:hAnsi="Times New Roman" w:cs="Times New Roman"/>
                <w:sz w:val="28"/>
                <w:szCs w:val="28"/>
                <w:lang w:eastAsia="ru-RU"/>
              </w:rPr>
              <w:t>Богучарского</w:t>
            </w:r>
            <w:proofErr w:type="spellEnd"/>
            <w:r w:rsidRPr="00346740">
              <w:rPr>
                <w:rFonts w:ascii="Times New Roman" w:eastAsia="Calibri" w:hAnsi="Times New Roman" w:cs="Times New Roman"/>
                <w:sz w:val="28"/>
                <w:szCs w:val="28"/>
                <w:lang w:eastAsia="ru-RU"/>
              </w:rPr>
              <w:t xml:space="preserve"> муниципального района Воронежской области</w:t>
            </w:r>
          </w:p>
        </w:tc>
        <w:tc>
          <w:tcPr>
            <w:tcW w:w="2492" w:type="dxa"/>
          </w:tcPr>
          <w:p w:rsidR="00CD7E2B" w:rsidRPr="00346740" w:rsidRDefault="00CD7E2B" w:rsidP="00CD7E2B">
            <w:pPr>
              <w:widowControl w:val="0"/>
              <w:spacing w:after="0" w:line="240" w:lineRule="auto"/>
              <w:jc w:val="both"/>
              <w:rPr>
                <w:rFonts w:ascii="Times New Roman" w:eastAsia="Calibri" w:hAnsi="Times New Roman" w:cs="Times New Roman"/>
                <w:sz w:val="28"/>
                <w:szCs w:val="28"/>
                <w:lang w:eastAsia="ru-RU"/>
              </w:rPr>
            </w:pPr>
          </w:p>
        </w:tc>
        <w:tc>
          <w:tcPr>
            <w:tcW w:w="3285" w:type="dxa"/>
            <w:hideMark/>
          </w:tcPr>
          <w:p w:rsidR="00CD7E2B" w:rsidRPr="00346740" w:rsidRDefault="00CD7E2B" w:rsidP="00CD7E2B">
            <w:pPr>
              <w:widowControl w:val="0"/>
              <w:spacing w:after="0" w:line="240" w:lineRule="auto"/>
              <w:jc w:val="both"/>
              <w:rPr>
                <w:rFonts w:ascii="Times New Roman" w:eastAsia="Calibri" w:hAnsi="Times New Roman" w:cs="Times New Roman"/>
                <w:sz w:val="28"/>
                <w:szCs w:val="28"/>
                <w:lang w:eastAsia="ru-RU"/>
              </w:rPr>
            </w:pPr>
            <w:r w:rsidRPr="00346740">
              <w:rPr>
                <w:rFonts w:ascii="Times New Roman" w:eastAsia="Calibri" w:hAnsi="Times New Roman" w:cs="Times New Roman"/>
                <w:sz w:val="28"/>
                <w:szCs w:val="28"/>
                <w:lang w:eastAsia="ru-RU"/>
              </w:rPr>
              <w:t>Ю.М. Величенко</w:t>
            </w:r>
          </w:p>
        </w:tc>
      </w:tr>
    </w:tbl>
    <w:p w:rsidR="00CD7E2B" w:rsidRPr="00346740" w:rsidRDefault="00CD7E2B" w:rsidP="00CD7E2B">
      <w:pPr>
        <w:widowControl w:val="0"/>
        <w:spacing w:after="0" w:line="240" w:lineRule="auto"/>
        <w:ind w:left="4536"/>
        <w:rPr>
          <w:rFonts w:ascii="Times New Roman" w:eastAsia="Calibri" w:hAnsi="Times New Roman" w:cs="Times New Roman"/>
          <w:sz w:val="28"/>
          <w:szCs w:val="28"/>
          <w:lang w:eastAsia="ru-RU"/>
        </w:rPr>
      </w:pPr>
      <w:r w:rsidRPr="00346740">
        <w:rPr>
          <w:rFonts w:ascii="Times New Roman" w:eastAsia="Calibri" w:hAnsi="Times New Roman" w:cs="Times New Roman"/>
          <w:sz w:val="28"/>
          <w:szCs w:val="28"/>
          <w:lang w:eastAsia="ru-RU"/>
        </w:rPr>
        <w:br w:type="page"/>
      </w:r>
      <w:r w:rsidRPr="00346740">
        <w:rPr>
          <w:rFonts w:ascii="Times New Roman" w:eastAsia="Calibri" w:hAnsi="Times New Roman" w:cs="Times New Roman"/>
          <w:sz w:val="28"/>
          <w:szCs w:val="28"/>
          <w:lang w:eastAsia="ru-RU"/>
        </w:rPr>
        <w:lastRenderedPageBreak/>
        <w:t xml:space="preserve">Приложение </w:t>
      </w:r>
    </w:p>
    <w:p w:rsidR="00CD7E2B" w:rsidRPr="00346740" w:rsidRDefault="00CD7E2B" w:rsidP="00CD7E2B">
      <w:pPr>
        <w:widowControl w:val="0"/>
        <w:adjustRightInd w:val="0"/>
        <w:spacing w:after="0" w:line="240" w:lineRule="auto"/>
        <w:ind w:left="4536"/>
        <w:rPr>
          <w:rFonts w:ascii="Times New Roman" w:eastAsia="Calibri" w:hAnsi="Times New Roman" w:cs="Times New Roman"/>
          <w:sz w:val="28"/>
          <w:szCs w:val="28"/>
          <w:lang w:eastAsia="ru-RU"/>
        </w:rPr>
      </w:pPr>
      <w:r w:rsidRPr="00346740">
        <w:rPr>
          <w:rFonts w:ascii="Times New Roman" w:eastAsia="Calibri" w:hAnsi="Times New Roman" w:cs="Times New Roman"/>
          <w:sz w:val="28"/>
          <w:szCs w:val="28"/>
          <w:lang w:eastAsia="ru-RU"/>
        </w:rPr>
        <w:t>к постановлению администрации</w:t>
      </w:r>
    </w:p>
    <w:p w:rsidR="00CD7E2B" w:rsidRPr="00346740" w:rsidRDefault="00CD7E2B" w:rsidP="00CD7E2B">
      <w:pPr>
        <w:widowControl w:val="0"/>
        <w:adjustRightInd w:val="0"/>
        <w:spacing w:after="0" w:line="240" w:lineRule="auto"/>
        <w:ind w:left="4536"/>
        <w:rPr>
          <w:rFonts w:ascii="Times New Roman" w:eastAsia="Calibri"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 </w:t>
      </w:r>
      <w:proofErr w:type="spellStart"/>
      <w:r w:rsidRPr="00346740">
        <w:rPr>
          <w:rFonts w:ascii="Times New Roman" w:eastAsia="Calibri" w:hAnsi="Times New Roman" w:cs="Times New Roman"/>
          <w:sz w:val="28"/>
          <w:szCs w:val="28"/>
          <w:lang w:eastAsia="ru-RU"/>
        </w:rPr>
        <w:t>Богучарского</w:t>
      </w:r>
      <w:proofErr w:type="spellEnd"/>
      <w:r w:rsidRPr="00346740">
        <w:rPr>
          <w:rFonts w:ascii="Times New Roman" w:eastAsia="Calibri" w:hAnsi="Times New Roman" w:cs="Times New Roman"/>
          <w:sz w:val="28"/>
          <w:szCs w:val="28"/>
          <w:lang w:eastAsia="ru-RU"/>
        </w:rPr>
        <w:t xml:space="preserve"> муниципального района</w:t>
      </w:r>
    </w:p>
    <w:p w:rsidR="00CD7E2B" w:rsidRPr="00346740" w:rsidRDefault="00CD7E2B" w:rsidP="00CD7E2B">
      <w:pPr>
        <w:widowControl w:val="0"/>
        <w:adjustRightInd w:val="0"/>
        <w:spacing w:after="0" w:line="240" w:lineRule="auto"/>
        <w:ind w:left="4536"/>
        <w:rPr>
          <w:rFonts w:ascii="Times New Roman" w:eastAsia="Calibri" w:hAnsi="Times New Roman" w:cs="Times New Roman"/>
          <w:sz w:val="28"/>
          <w:szCs w:val="28"/>
          <w:lang w:eastAsia="ru-RU"/>
        </w:rPr>
      </w:pPr>
      <w:r w:rsidRPr="00346740">
        <w:rPr>
          <w:rFonts w:ascii="Times New Roman" w:eastAsia="Calibri" w:hAnsi="Times New Roman" w:cs="Times New Roman"/>
          <w:sz w:val="28"/>
          <w:szCs w:val="28"/>
          <w:lang w:eastAsia="ru-RU"/>
        </w:rPr>
        <w:t>от 11.02.2019</w:t>
      </w:r>
      <w:r w:rsidRPr="00346740">
        <w:rPr>
          <w:rFonts w:ascii="Times New Roman" w:eastAsia="Times New Roman" w:hAnsi="Times New Roman" w:cs="Times New Roman"/>
          <w:sz w:val="28"/>
          <w:szCs w:val="28"/>
          <w:lang w:eastAsia="ru-RU"/>
        </w:rPr>
        <w:t xml:space="preserve"> </w:t>
      </w:r>
      <w:r w:rsidRPr="00346740">
        <w:rPr>
          <w:rFonts w:ascii="Times New Roman" w:eastAsia="Calibri" w:hAnsi="Times New Roman" w:cs="Times New Roman"/>
          <w:sz w:val="28"/>
          <w:szCs w:val="28"/>
          <w:lang w:eastAsia="ru-RU"/>
        </w:rPr>
        <w:t>№ 64</w:t>
      </w:r>
    </w:p>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Положение</w:t>
      </w:r>
    </w:p>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об Общественном совете по проведению</w:t>
      </w:r>
    </w:p>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независимой оценки качества условий оказания услуг организациями культуры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w:t>
      </w:r>
    </w:p>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1. Общие положения</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1.1. Настоящее Положение определяет цели, основные направления и порядок деятельности Общественного совета по проведению независимой оценки качества условий оказания услуг организациями культуры (далее – Общественный совет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1.2. Общественный совет по НОК создается при администрации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 в соответствии с процедурой по его формированию, установленной в статье 36.1 Федерального закона от 9 октября 1992 № 3612-1 «Основы законодательства Российской Федерации о культуре».</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1.3. Общественный совет по НОК создается в целях общественного контроля за деятельностью организаций культуры, расположенных на территории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 предоставления гражданам информации о качестве условий оказания ими услуг и повышения качеств их деятельности.</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1.4. Независимая оценка качества условий оказания услуг организациями культуры, расположенных на территории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 Независимая оценка качества условий оказания услуг организациями культуры, осуществляющими создание, исполнения,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 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 Независимая оценка качества условий оказания услуг организациями культуры проводится Общественным </w:t>
      </w:r>
      <w:proofErr w:type="gramStart"/>
      <w:r w:rsidRPr="00346740">
        <w:rPr>
          <w:rFonts w:ascii="Times New Roman" w:eastAsia="Times New Roman" w:hAnsi="Times New Roman" w:cs="Times New Roman"/>
          <w:sz w:val="28"/>
          <w:szCs w:val="28"/>
          <w:lang w:eastAsia="ru-RU"/>
        </w:rPr>
        <w:t>советом по независимой оценке</w:t>
      </w:r>
      <w:proofErr w:type="gramEnd"/>
      <w:r w:rsidRPr="00346740">
        <w:rPr>
          <w:rFonts w:ascii="Times New Roman" w:eastAsia="Times New Roman" w:hAnsi="Times New Roman" w:cs="Times New Roman"/>
          <w:sz w:val="28"/>
          <w:szCs w:val="28"/>
          <w:lang w:eastAsia="ru-RU"/>
        </w:rPr>
        <w:t xml:space="preserve"> качества не чаще чем один раз в год и не реже чем один раз в три года в отношении одной и той же организации.</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 и информация, поступившая от лица, уполномоченного администрацией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района Воронежской области.</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 Показатели, характеризующие общие критерии оценки качества условий оказания услуг организациями культуры устанавливаются уполномоченным федеральным органом исполнительной власти с предварительным обсуждением </w:t>
      </w:r>
      <w:r w:rsidRPr="00346740">
        <w:rPr>
          <w:rFonts w:ascii="Times New Roman" w:eastAsia="Times New Roman" w:hAnsi="Times New Roman" w:cs="Times New Roman"/>
          <w:sz w:val="28"/>
          <w:szCs w:val="28"/>
          <w:lang w:eastAsia="ru-RU"/>
        </w:rPr>
        <w:lastRenderedPageBreak/>
        <w:t>на общественном совете.</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 Контроль за соблюдением процедур проведения независимой оценки качества условий оказания услуг организациями культуры осуществляется в соответствии с законодательством Российской Федерации.</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1.5. В своей деятельности Общественный совет по НОК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иными нормативными правовыми актами Российской Федерации, законами Воронежской области, иными нормативными правовыми актами Воронежской области, а также настоящим Положением.</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Общественный совет по НОК осуществляет свою деятельность на основе принципов законности, уважения прав и свобод человека и гражданина.</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1.6. Организационное, информационно-техническое обеспечение деятельности Общественного </w:t>
      </w:r>
      <w:proofErr w:type="gramStart"/>
      <w:r w:rsidRPr="00346740">
        <w:rPr>
          <w:rFonts w:ascii="Times New Roman" w:eastAsia="Times New Roman" w:hAnsi="Times New Roman" w:cs="Times New Roman"/>
          <w:sz w:val="28"/>
          <w:szCs w:val="28"/>
          <w:lang w:eastAsia="ru-RU"/>
        </w:rPr>
        <w:t>совета по независимой оценке</w:t>
      </w:r>
      <w:proofErr w:type="gramEnd"/>
      <w:r w:rsidRPr="00346740">
        <w:rPr>
          <w:rFonts w:ascii="Times New Roman" w:eastAsia="Times New Roman" w:hAnsi="Times New Roman" w:cs="Times New Roman"/>
          <w:sz w:val="28"/>
          <w:szCs w:val="28"/>
          <w:lang w:eastAsia="ru-RU"/>
        </w:rPr>
        <w:t xml:space="preserve"> качества осуществляет администрация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2. Основные направления деятельности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2.1. Основными направлениями деятельности Общественного совета по НОК являются:</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независимая оценка качества условий оказания услуг организациями культуры;</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определение перечня организаций культуры, в отношении которых проводится независимая оценка качества условий оказания услуг;</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принятие участия в рассмотрении проектов документации о закупке работ, услуг, а также проекта муниципального контракта, заключаемого с организацией, которая осуществляет сбор и обобщение информации о качестве условий оказания услуг организациями культуры (далее – оператор);</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осуществление независимой оценки качества условий оказания услуг организациями культуры с учетом информации, представленной оператором;</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 представление в администрацию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 результатов независимой оценки качества условий оказания услуг организациями культуры, а также предложений об улучшении качества их деятельности.</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3. Порядок работы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3.1. В состав Общественного совета по НОК входят председатель, заместитель председателя, секретарь и члены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Председатель Общественного совета по НОК, его заместитель и секретарь избираются на первом заседании Общественного совета по НОК из числа его членов путем открытого голосования простым большинством голосов.</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3.2. Председатель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руководит работой Общественного совета по НОК, организует его деятельность, в том числе созывает очередные и внеочередные заседания, ведет заседания Общественного совета по НОК, распределяет обязанности между его членами, осуществляет контроль за исполнением решений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утверждает план работы, повестку дня заседаний и список приглашенных лиц на основании представленных предложений членов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lastRenderedPageBreak/>
        <w:t>- подписывает протоколы и иные документы, связанные с деятельностью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определяет место, дату и время заседания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 вносит предложения главе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 по вопросу изменений в настоящее Положение;</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 взаимодействует с главой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 по вопросам реализации решений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осуществляет иные полномочия по обеспечению деятельности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В случае отсутствия председателя Общественного совета по НОК его обязанности исполняет заместитель председателя.</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3.3. Секретарь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 готовит проекты повесток дня заседаний Общественного совета по НОК; </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информирует членов Общественного совета по НОК о проведении заседаний;</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обеспечивает ведение протокола заседания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организует документооборот и контроль выполнения решений Общественного совета по НОК, поручений председателя и его заместителя;</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выполняет иные поручения председателя Общественного совета по НОК в рамках полномочий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3.4. Члены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участвуют в мероприятиях, проводимых Общественным советом по НОК, а также в подготовке материалов, рассматриваемых Общественным советом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вносят предложения, замечания и поправки к проектам планов работы Общественного совета по НОК, по повестке дня и порядку ведения его заседаний;</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знакомятся с документами, касающимися рассматриваемых вопросов, представляют замечания и предложения по проектам принимаемых решений и протоколу заседания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участвуют в работе комиссий и общественных групп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участвуют лично в заседаниях Общественного совета по НОК, и не вправе делегировать полномочия другим лицам;</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обладают равными правами при обсуждении вопросов и голосовании;</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выполняют поручения Общественного совета по НОК.</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3.5. Общественного совета по НОК осуществляет свою деятельность в соответствии с планом своей работы на очередной календарный год, утвержденным председателем Общественного совета по НОК. </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3.6. Основной формой деятельности Общественного совета по НОК являются заседания, которые проводятся не реже одного раза в квартал. По решению председателя Общественного совета по НОК проводится внеочередное заседание.</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3.7. Заседание Общественного совета по НОК считается правомочным, если в нем участвует не менее половины его членов.</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3.8. Решения Общественного совета по НОК по вопросам, рассматриваемым на его заседаниях, принимаются открытым голосованием простым большинством голосов.</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При равенстве голосов членов Общественного совета по НОК голос председателя (его заместителя в случае отсутствия председателя) является решающим.</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Решения, принятые на заседаниях Общественного совета по НОК, в день их принятия оформляются протоколом заседания, который не позднее рабочего дня подписывается председателем Общественного совета по НОК. </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Протокол заседания Общественного совета по НОК направляется секретарем в течение пяти рабочих дней со дня его подписания на рассмотрение в администрацию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Члены Общественного совета по НОК, не согласные с принятыми на заседании решениями, могут письменно изложить свое особое мнение, которое приобщается к протоколу заседания.</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Решения Общественного совета по НОК подлежат обязательному рассмотрению администрацией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 в месячный срок и учитываются ей при выработке мер по совершенствованию деятельности организаций культуры и оценке деятельности их руководителей.</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3.9. Лица, не являющиеся членами Общественного совета по НОК, по решению его председателя вправе участвовать в заседаниях Общественного совета по НОК, без права участия в голосовании.</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jc w:val="center"/>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4. Информация о деятельности Общественного совета по НОК и о результатах независимой оценки качества условий оказания услуг организациями культуры</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4.1. Состав информации о результатах независимой оценки качества условий оказания услуг организациями культуры,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D7E2B" w:rsidRPr="00346740" w:rsidRDefault="00CD7E2B" w:rsidP="00CD7E2B">
      <w:pPr>
        <w:widowControl w:val="0"/>
        <w:spacing w:after="0" w:line="240" w:lineRule="auto"/>
        <w:ind w:firstLine="709"/>
        <w:jc w:val="both"/>
        <w:rPr>
          <w:rFonts w:ascii="Times New Roman" w:eastAsia="Times New Roman" w:hAnsi="Times New Roman" w:cs="Times New Roman"/>
          <w:sz w:val="28"/>
          <w:szCs w:val="28"/>
          <w:lang w:eastAsia="ru-RU"/>
        </w:rPr>
      </w:pPr>
      <w:r w:rsidRPr="00346740">
        <w:rPr>
          <w:rFonts w:ascii="Times New Roman" w:eastAsia="Times New Roman" w:hAnsi="Times New Roman" w:cs="Times New Roman"/>
          <w:sz w:val="28"/>
          <w:szCs w:val="28"/>
          <w:lang w:eastAsia="ru-RU"/>
        </w:rPr>
        <w:t xml:space="preserve">4.2. Информация о результатах независимой оценки качества условий оказания услуг организациями культуры размещается сайте администрации </w:t>
      </w:r>
      <w:proofErr w:type="spellStart"/>
      <w:r w:rsidRPr="00346740">
        <w:rPr>
          <w:rFonts w:ascii="Times New Roman" w:eastAsia="Times New Roman" w:hAnsi="Times New Roman" w:cs="Times New Roman"/>
          <w:sz w:val="28"/>
          <w:szCs w:val="28"/>
          <w:lang w:eastAsia="ru-RU"/>
        </w:rPr>
        <w:t>Богучарского</w:t>
      </w:r>
      <w:proofErr w:type="spellEnd"/>
      <w:r w:rsidRPr="00346740">
        <w:rPr>
          <w:rFonts w:ascii="Times New Roman" w:eastAsia="Times New Roman" w:hAnsi="Times New Roman" w:cs="Times New Roman"/>
          <w:sz w:val="28"/>
          <w:szCs w:val="28"/>
          <w:lang w:eastAsia="ru-RU"/>
        </w:rPr>
        <w:t xml:space="preserve"> муниципального района Воронежской области и на официальном сайте для размещения информации о государственных учреждениях в сети «Интернет».</w:t>
      </w:r>
    </w:p>
    <w:p w:rsidR="00B72B6C" w:rsidRPr="00346740" w:rsidRDefault="00B72B6C">
      <w:pPr>
        <w:rPr>
          <w:rFonts w:ascii="Times New Roman" w:hAnsi="Times New Roman" w:cs="Times New Roman"/>
          <w:sz w:val="28"/>
          <w:szCs w:val="28"/>
        </w:rPr>
      </w:pPr>
    </w:p>
    <w:sectPr w:rsidR="00B72B6C" w:rsidRPr="00346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94"/>
    <w:rsid w:val="000E3EB7"/>
    <w:rsid w:val="002068B2"/>
    <w:rsid w:val="00346740"/>
    <w:rsid w:val="003C70A5"/>
    <w:rsid w:val="004B7194"/>
    <w:rsid w:val="004D0E3F"/>
    <w:rsid w:val="00606E21"/>
    <w:rsid w:val="00632AC2"/>
    <w:rsid w:val="006405CC"/>
    <w:rsid w:val="00657A5D"/>
    <w:rsid w:val="0066094F"/>
    <w:rsid w:val="00805FA9"/>
    <w:rsid w:val="008C252D"/>
    <w:rsid w:val="00A141E3"/>
    <w:rsid w:val="00B268D9"/>
    <w:rsid w:val="00B27B12"/>
    <w:rsid w:val="00B72B6C"/>
    <w:rsid w:val="00BC16A1"/>
    <w:rsid w:val="00BC3080"/>
    <w:rsid w:val="00CD7E2B"/>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AE23E-7889-45DD-9ADA-0EE2EED7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aliases w:val="!Параграфы/Статьи документа"/>
    <w:basedOn w:val="a"/>
    <w:link w:val="40"/>
    <w:uiPriority w:val="9"/>
    <w:qFormat/>
    <w:rsid w:val="00CD7E2B"/>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
    <w:rsid w:val="00CD7E2B"/>
    <w:rPr>
      <w:rFonts w:ascii="Arial" w:eastAsia="Times New Roman" w:hAnsi="Arial" w:cs="Times New Roman"/>
      <w:sz w:val="26"/>
      <w:szCs w:val="28"/>
      <w:lang w:eastAsia="ru-RU"/>
    </w:rPr>
  </w:style>
  <w:style w:type="paragraph" w:customStyle="1" w:styleId="Title">
    <w:name w:val="Title!Название НПА"/>
    <w:basedOn w:val="a"/>
    <w:rsid w:val="00CD7E2B"/>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2019-03-27T08:40:00Z</dcterms:created>
  <dcterms:modified xsi:type="dcterms:W3CDTF">2019-03-27T12:01:00Z</dcterms:modified>
</cp:coreProperties>
</file>