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5D4" w:rsidRPr="00EE05D4" w:rsidRDefault="00EE05D4" w:rsidP="00EE05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2779395</wp:posOffset>
            </wp:positionH>
            <wp:positionV relativeFrom="margin">
              <wp:posOffset>0</wp:posOffset>
            </wp:positionV>
            <wp:extent cx="572770" cy="815975"/>
            <wp:effectExtent l="0" t="0" r="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81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sub_1000"/>
    </w:p>
    <w:p w:rsidR="00EE05D4" w:rsidRPr="00EE05D4" w:rsidRDefault="00EE05D4" w:rsidP="00EE05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05D4" w:rsidRPr="00EE05D4" w:rsidRDefault="00EE05D4" w:rsidP="00EE05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05D4" w:rsidRPr="00EE05D4" w:rsidRDefault="00EE05D4" w:rsidP="00EE05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mallCaps/>
          <w:sz w:val="28"/>
          <w:szCs w:val="28"/>
          <w:lang w:eastAsia="ru-RU"/>
        </w:rPr>
      </w:pPr>
    </w:p>
    <w:p w:rsidR="00EE05D4" w:rsidRPr="00EE05D4" w:rsidRDefault="00EE05D4" w:rsidP="00EE05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mallCaps/>
          <w:sz w:val="28"/>
          <w:szCs w:val="28"/>
          <w:lang w:eastAsia="ru-RU"/>
        </w:rPr>
      </w:pPr>
    </w:p>
    <w:p w:rsidR="00EE05D4" w:rsidRPr="00EE05D4" w:rsidRDefault="00EE05D4" w:rsidP="00EE05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  <w:t>АДМИНИСТРАЦИЯ</w:t>
      </w:r>
    </w:p>
    <w:p w:rsidR="00EE05D4" w:rsidRPr="00EE05D4" w:rsidRDefault="00EE05D4" w:rsidP="00EE05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  <w:t>БОГУЧАРСКОГО МУНИЦИПАЛЬНОГО РАЙОНА</w:t>
      </w:r>
    </w:p>
    <w:p w:rsidR="00EE05D4" w:rsidRPr="00EE05D4" w:rsidRDefault="00EE05D4" w:rsidP="00EE05D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  <w:t>ВОРОНЕЖСКОЙ ОБЛАСТИ</w:t>
      </w:r>
    </w:p>
    <w:p w:rsidR="00EE05D4" w:rsidRPr="00EE05D4" w:rsidRDefault="00EE05D4" w:rsidP="00EE05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  <w:t>ПОСТАНОВЛЕНИЕ</w:t>
      </w:r>
    </w:p>
    <w:p w:rsidR="00EE05D4" w:rsidRPr="00EE05D4" w:rsidRDefault="00EE05D4" w:rsidP="00EE0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05D4" w:rsidRPr="00EE05D4" w:rsidRDefault="00EE05D4" w:rsidP="00EE0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GoBack"/>
      <w:r w:rsidRPr="00EE05D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«31» июля 2019 г. № 478</w:t>
      </w:r>
    </w:p>
    <w:bookmarkEnd w:id="1"/>
    <w:p w:rsidR="00EE05D4" w:rsidRPr="00EE05D4" w:rsidRDefault="00EE05D4" w:rsidP="00EE0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sz w:val="28"/>
          <w:szCs w:val="28"/>
          <w:lang w:eastAsia="ru-RU"/>
        </w:rPr>
        <w:t>г. Богучар</w:t>
      </w:r>
    </w:p>
    <w:p w:rsidR="00EE05D4" w:rsidRPr="00EE05D4" w:rsidRDefault="00EE05D4" w:rsidP="00EE0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05D4" w:rsidRPr="00EE05D4" w:rsidRDefault="00EE05D4" w:rsidP="00EE05D4">
      <w:pPr>
        <w:spacing w:after="0" w:line="240" w:lineRule="auto"/>
        <w:ind w:right="2834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Об утверждении Положения о ненормированном рабочем дне, порядка и условий предоставления ежегодного дополнительного оплачиваемого отпуска работникам с ненормированным рабочим днем в муниципальных учреждениях, не являющихся отраслевыми (функциональными) органами администрации </w:t>
      </w:r>
      <w:proofErr w:type="spellStart"/>
      <w:r w:rsidRPr="00EE05D4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Богучарского</w:t>
      </w:r>
      <w:proofErr w:type="spellEnd"/>
      <w:r w:rsidRPr="00EE05D4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муниципального района</w:t>
      </w:r>
    </w:p>
    <w:p w:rsidR="00EE05D4" w:rsidRPr="00EE05D4" w:rsidRDefault="00EE05D4" w:rsidP="00EE05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05D4" w:rsidRPr="00EE05D4" w:rsidRDefault="00EE05D4" w:rsidP="00EE0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статьями 97, 101, 116, 119, 153 Трудового кодекса Российской Федерации администрация </w:t>
      </w:r>
      <w:proofErr w:type="spellStart"/>
      <w:r w:rsidRPr="00EE05D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EE0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</w:p>
    <w:p w:rsidR="00EE05D4" w:rsidRPr="00EE05D4" w:rsidRDefault="00EE05D4" w:rsidP="00EE05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EE05D4" w:rsidRPr="00EE05D4" w:rsidRDefault="00EE05D4" w:rsidP="00EE0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</w:t>
      </w:r>
      <w:r w:rsidRPr="00EE05D4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 xml:space="preserve">Положение о ненормированном рабочем дне, порядок и условия предоставления ежегодного дополнительного оплачиваемого отпуска работникам с ненормированным рабочим днем в муниципальных учреждениях, не являющихся отраслевыми (функциональными) органами администрации </w:t>
      </w:r>
      <w:proofErr w:type="spellStart"/>
      <w:r w:rsidRPr="00EE05D4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>Богучарского</w:t>
      </w:r>
      <w:proofErr w:type="spellEnd"/>
      <w:r w:rsidRPr="00EE05D4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 xml:space="preserve"> муниципального района, </w:t>
      </w:r>
      <w:r w:rsidRPr="00EE05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приложению.</w:t>
      </w:r>
    </w:p>
    <w:p w:rsidR="00EE05D4" w:rsidRPr="00EE05D4" w:rsidRDefault="00EE05D4" w:rsidP="00EE0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Установить, что перечень должностей с ненормированным рабочим днем устанавливается локальными актами учреждений, указанных в пункте 1 настоящего постановления. Рекомендовать руководителям муниципальных учреждений оформлять вышеуказанный перечень как приложение к правилам внутреннего трудового распорядка учреждений.</w:t>
      </w:r>
    </w:p>
    <w:p w:rsidR="00EE05D4" w:rsidRPr="00EE05D4" w:rsidRDefault="00EE05D4" w:rsidP="00EE0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Контроль за исполнением настоящего распоряжения возложить на заместителя главы администрации </w:t>
      </w:r>
      <w:proofErr w:type="spellStart"/>
      <w:r w:rsidRPr="00EE05D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EE0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района-руководителя аппарата администрации района </w:t>
      </w:r>
      <w:proofErr w:type="spellStart"/>
      <w:r w:rsidRPr="00EE05D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Самодурову</w:t>
      </w:r>
      <w:proofErr w:type="spellEnd"/>
      <w:r w:rsidRPr="00EE0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Н.А.</w:t>
      </w:r>
    </w:p>
    <w:p w:rsidR="00EE05D4" w:rsidRPr="00EE05D4" w:rsidRDefault="00EE05D4" w:rsidP="00EE05D4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24"/>
        <w:gridCol w:w="2305"/>
        <w:gridCol w:w="3126"/>
      </w:tblGrid>
      <w:tr w:rsidR="00EE05D4" w:rsidRPr="00EE05D4" w:rsidTr="00EE05D4">
        <w:tc>
          <w:tcPr>
            <w:tcW w:w="4077" w:type="dxa"/>
            <w:hideMark/>
          </w:tcPr>
          <w:p w:rsidR="00EE05D4" w:rsidRPr="00EE05D4" w:rsidRDefault="00EE05D4" w:rsidP="00EE05D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EE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Богучарского</w:t>
            </w:r>
            <w:proofErr w:type="spellEnd"/>
            <w:r w:rsidRPr="00EE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муниципального района Воронежской области</w:t>
            </w:r>
          </w:p>
        </w:tc>
        <w:tc>
          <w:tcPr>
            <w:tcW w:w="2492" w:type="dxa"/>
          </w:tcPr>
          <w:p w:rsidR="00EE05D4" w:rsidRPr="00EE05D4" w:rsidRDefault="00EE05D4" w:rsidP="00EE05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  <w:hideMark/>
          </w:tcPr>
          <w:p w:rsidR="00EE05D4" w:rsidRPr="00EE05D4" w:rsidRDefault="00EE05D4" w:rsidP="00EE05D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В.В. Кузнецов</w:t>
            </w:r>
          </w:p>
        </w:tc>
      </w:tr>
    </w:tbl>
    <w:p w:rsidR="00EE05D4" w:rsidRPr="00EE05D4" w:rsidRDefault="00EE05D4" w:rsidP="00EE0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05D4" w:rsidRPr="00EE05D4" w:rsidRDefault="00EE05D4" w:rsidP="00EE05D4">
      <w:pP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EE05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</w:p>
    <w:p w:rsidR="00EE05D4" w:rsidRPr="00EE05D4" w:rsidRDefault="00EE05D4" w:rsidP="00EE05D4">
      <w:pP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постановлению администрации </w:t>
      </w:r>
      <w:proofErr w:type="spellStart"/>
      <w:r w:rsidRPr="00EE05D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EE0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Воронежской области</w:t>
      </w:r>
    </w:p>
    <w:p w:rsidR="00EE05D4" w:rsidRPr="00EE05D4" w:rsidRDefault="00EE05D4" w:rsidP="00EE05D4">
      <w:pP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31.07.2019 № 478</w:t>
      </w:r>
    </w:p>
    <w:bookmarkEnd w:id="0"/>
    <w:p w:rsidR="00EE05D4" w:rsidRPr="00EE05D4" w:rsidRDefault="00EE05D4" w:rsidP="00EE0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05D4" w:rsidRPr="00EE05D4" w:rsidRDefault="00EE05D4" w:rsidP="00EE05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 xml:space="preserve">Положение о ненормированном рабочем дне, порядок и условия предоставления ежегодного дополнительного оплачиваемого отпуска работникам с ненормированным рабочим днем в муниципальных учреждениях, не являющихся отраслевыми (функциональными) органами администрации </w:t>
      </w:r>
      <w:proofErr w:type="spellStart"/>
      <w:r w:rsidRPr="00EE05D4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>Богучарского</w:t>
      </w:r>
      <w:proofErr w:type="spellEnd"/>
      <w:r w:rsidRPr="00EE05D4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 xml:space="preserve"> муниципального района</w:t>
      </w:r>
    </w:p>
    <w:p w:rsidR="00EE05D4" w:rsidRPr="00EE05D4" w:rsidRDefault="00EE05D4" w:rsidP="00EE05D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05D4" w:rsidRPr="00EE05D4" w:rsidRDefault="00EE05D4" w:rsidP="00EE05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Общие положения</w:t>
      </w:r>
    </w:p>
    <w:p w:rsidR="00EE05D4" w:rsidRPr="00EE05D4" w:rsidRDefault="00EE05D4" w:rsidP="00EE05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E05D4" w:rsidRPr="00EE05D4" w:rsidRDefault="00EE05D4" w:rsidP="00EE05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1.1. Настоящее Положение в соответствии со статьями 97, 101, 116, 119, 126 Трудового кодекса Российской Федерации устанавливает порядок привлечения работников муниципальных учреждений, не являющихся отраслевыми (функциональными) органами администрации </w:t>
      </w:r>
      <w:proofErr w:type="spellStart"/>
      <w:r w:rsidRPr="00EE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Богучарского</w:t>
      </w:r>
      <w:proofErr w:type="spellEnd"/>
      <w:r w:rsidRPr="00EE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муниципального района, финансируемых за счёт местного бюджета (далее — работников муниципальных учреждений), с ненормированным рабочим днем к работе за пределами нормальной продолжительности рабочего времени. </w:t>
      </w:r>
    </w:p>
    <w:p w:rsidR="00EE05D4" w:rsidRPr="00EE05D4" w:rsidRDefault="00EE05D4" w:rsidP="00EE05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E05D4" w:rsidRPr="00EE05D4" w:rsidRDefault="00EE05D4" w:rsidP="00EE05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Установление, привлечение и учёт ненормированного рабочего времени.</w:t>
      </w:r>
    </w:p>
    <w:p w:rsidR="00EE05D4" w:rsidRPr="00EE05D4" w:rsidRDefault="00EE05D4" w:rsidP="00EE05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2.1. В соответствии со статьей 101 ТК РФ ненормированный рабочий день — особый режим работы, в соответствии с которым отдельные работники могут по распоряжению работодателя (в том числе и устному)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времени. </w:t>
      </w:r>
    </w:p>
    <w:p w:rsidR="00EE05D4" w:rsidRPr="00EE05D4" w:rsidRDefault="00EE05D4" w:rsidP="00EE05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2.2. Выполнение работником работы за пределами нормальной продолжительности рабочего времени у работников с ненормированным рабочим днём не является сверхурочной работой. </w:t>
      </w:r>
    </w:p>
    <w:p w:rsidR="00EE05D4" w:rsidRPr="00EE05D4" w:rsidRDefault="00EE05D4" w:rsidP="00EE05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2.3. В перечень должностей работников с ненормированным рабочим днем включаются руководящий, технический и хозяйственный персонал и другие лица, труд которых в течение рабочего дня не поддается точному учету, лица, которые распределяют рабочее время по своему усмотрению, а также лица, рабочее время которых по характеру работы делится на части неопределенной продолжительности. </w:t>
      </w:r>
    </w:p>
    <w:p w:rsidR="00EE05D4" w:rsidRPr="00EE05D4" w:rsidRDefault="00EE05D4" w:rsidP="00EE05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2.4. Режим ненормированного рабочего дня работника устанавливается путём заключения с ним дополнительного соглашения к трудовому договору с описанием условий труда, гарантий и компенсаций, связанных с работой в условиях ненормированного рабочего дня. Если работник не согласен на изменение условий трудового договора в порядке статьи 72 ТК РФ (по соглашению сторон), то его изменение в одностороннем порядке производится по правилам статьи 74 ТК РФ с обязательным письменным </w:t>
      </w:r>
      <w:r w:rsidRPr="00EE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уведомлением работника за два месяца до введения изменений.</w:t>
      </w:r>
    </w:p>
    <w:p w:rsidR="00EE05D4" w:rsidRPr="00EE05D4" w:rsidRDefault="00EE05D4" w:rsidP="00EE05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2.5. На работников с ненормированным рабочим днем распространяется порядок рабочего дня: время начала и окончания работы, время перерывов для отдыха и приёма пищи, а также правила учёта рабочего времени, установленные в учреждении. </w:t>
      </w:r>
    </w:p>
    <w:p w:rsidR="00EE05D4" w:rsidRPr="00EE05D4" w:rsidRDefault="00EE05D4" w:rsidP="00EE05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2.6. Работники указанной категории на общих основаниях освобождаются от работы в дни еженедельного отдыха и праздничные дни. Привлечение работников, которым установлен ненормированный рабочий день, к работе в их выходные и нерабочие праздничные дни, а также в ночное время (с 22 часов до 6 часов) должно осуществляться с применением положений статьями 113, 153, 154 ТК РФ. </w:t>
      </w:r>
    </w:p>
    <w:p w:rsidR="00EE05D4" w:rsidRPr="00EE05D4" w:rsidRDefault="00EE05D4" w:rsidP="00EE05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2.7. Привлечение работников, которым установлен ненормированный рабочий день, к работе за пределами установленной для них продолжительности рабочего времени, не должно носить систематического характера, а происходить время от времени (эпизодически), в случае возникновения необходимости. Конкретные случаи привлечения работников к такой работе устанавливаются должностными инструкциями. </w:t>
      </w:r>
    </w:p>
    <w:p w:rsidR="00EE05D4" w:rsidRPr="00EE05D4" w:rsidRDefault="00EE05D4" w:rsidP="00EE05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2.8. Не допускается привлечение работника с ненормированным рабочим днём к работе сверх нормальной продолжительности рабочего времени, не обусловленной его трудовой функцией, указанной в трудовом договоре. </w:t>
      </w:r>
    </w:p>
    <w:p w:rsidR="00EE05D4" w:rsidRPr="00EE05D4" w:rsidRDefault="00EE05D4" w:rsidP="00EE05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2.9. В табеле учёта рабочего времени для работников, работающих в режиме ненормированного рабочего времени, проставляется ежедневно 8 часов без учёта времени переработки. Время переработки обязательно учитывается с использованием «Журнала учёта» установленной формы (приложение).</w:t>
      </w:r>
    </w:p>
    <w:p w:rsidR="00EE05D4" w:rsidRPr="00EE05D4" w:rsidRDefault="00EE05D4" w:rsidP="00EE05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E05D4" w:rsidRPr="00EE05D4" w:rsidRDefault="00EE05D4" w:rsidP="00EE05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Правила предоставление ежегодного дополнительного оплачиваемого отпуска работникам с ненормированным рабочим днём</w:t>
      </w:r>
    </w:p>
    <w:p w:rsidR="00EE05D4" w:rsidRPr="00EE05D4" w:rsidRDefault="00EE05D4" w:rsidP="00EE0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sz w:val="28"/>
          <w:szCs w:val="28"/>
          <w:lang w:eastAsia="ru-RU"/>
        </w:rPr>
        <w:t>3.1. Работа в режиме ненормированного рабочего дня компенсируется предоставлением ежегодного дополнительного оплачиваемого отпуска. Продолжительность отпуска для руководителей муниципальных учреждений устанавливается трудовым договором между представителем Нанимателя и работником, для работников муниципальных учреждений правилами внутреннего трудового распорядка учреждения с учётом финансовых возможностей учреждения.</w:t>
      </w:r>
    </w:p>
    <w:p w:rsidR="00EE05D4" w:rsidRPr="00EE05D4" w:rsidRDefault="00EE05D4" w:rsidP="00EE0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Право на дополнительный оплачиваемый отпуск возникает у работника независимо от фактической продолжительности привлечения его к работе за пределами установленной для него продолжительности рабочего дня. </w:t>
      </w:r>
    </w:p>
    <w:p w:rsidR="00EE05D4" w:rsidRPr="00EE05D4" w:rsidRDefault="00EE05D4" w:rsidP="00EE0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 Ежегодный дополнительный оплачиваемый отпуск предоставляется работникам как отдельно от основного ежегодного отпуска, так и путём присоединения к нему. Дополнительный оплачиваемый отпуск предоставляется в соответствии с графиком отпусков и может быть разделен </w:t>
      </w:r>
      <w:r w:rsidRPr="00EE05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части по усмотрению работника (статья 125 ТК РФ), перенесён (статья 124 ТК РФ), заменён денежной компенсацией (статья 126 ТК РФ). </w:t>
      </w:r>
    </w:p>
    <w:p w:rsidR="00EE05D4" w:rsidRPr="00EE05D4" w:rsidRDefault="00EE05D4" w:rsidP="00EE0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При увольнении право на неиспользованный ежегодный дополнительный оплачиваемый отпуск за ненормированный рабочий день реализуется в порядке, установленном статьей 127 Трудового кодекса Российской Федерации.</w:t>
      </w:r>
    </w:p>
    <w:p w:rsidR="00EE05D4" w:rsidRPr="00EE05D4" w:rsidRDefault="00EE05D4" w:rsidP="00EE05D4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EE05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:rsidR="00EE05D4" w:rsidRPr="00EE05D4" w:rsidRDefault="00EE05D4" w:rsidP="00EE05D4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Положению</w:t>
      </w:r>
    </w:p>
    <w:p w:rsidR="00EE05D4" w:rsidRPr="00EE05D4" w:rsidRDefault="00EE05D4" w:rsidP="00EE0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05D4" w:rsidRPr="00EE05D4" w:rsidRDefault="00EE05D4" w:rsidP="00EE05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журнала</w:t>
      </w:r>
    </w:p>
    <w:p w:rsidR="00EE05D4" w:rsidRPr="00EE05D4" w:rsidRDefault="00EE05D4" w:rsidP="00EE05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учета времени переработки работников</w:t>
      </w:r>
    </w:p>
    <w:p w:rsidR="00EE05D4" w:rsidRPr="00EE05D4" w:rsidRDefault="00EE05D4" w:rsidP="00EE05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5D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муниципальных учреждений</w:t>
      </w:r>
    </w:p>
    <w:p w:rsidR="00EE05D4" w:rsidRPr="00EE05D4" w:rsidRDefault="00EE05D4" w:rsidP="00EE0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08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778"/>
        <w:gridCol w:w="1586"/>
        <w:gridCol w:w="1586"/>
        <w:gridCol w:w="1586"/>
        <w:gridCol w:w="1253"/>
        <w:gridCol w:w="936"/>
        <w:gridCol w:w="1699"/>
      </w:tblGrid>
      <w:tr w:rsidR="00EE05D4" w:rsidRPr="00EE05D4" w:rsidTr="00EE05D4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5D4" w:rsidRPr="00EE05D4" w:rsidRDefault="00EE05D4" w:rsidP="00EE0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spellStart"/>
            <w:r w:rsidRPr="00EE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п.п</w:t>
            </w:r>
            <w:proofErr w:type="spellEnd"/>
            <w:r w:rsidRPr="00EE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5D4" w:rsidRPr="00EE05D4" w:rsidRDefault="00EE05D4" w:rsidP="00EE0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5D4" w:rsidRPr="00EE05D4" w:rsidRDefault="00EE05D4" w:rsidP="00EE0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прихода сотрудника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5D4" w:rsidRPr="00EE05D4" w:rsidRDefault="00EE05D4" w:rsidP="00EE0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ФИО сотрудника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5D4" w:rsidRPr="00EE05D4" w:rsidRDefault="00EE05D4" w:rsidP="00EE0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ухода сотрудника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5D4" w:rsidRPr="00EE05D4" w:rsidRDefault="00EE05D4" w:rsidP="00EE0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Подпись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5D4" w:rsidRPr="00EE05D4" w:rsidRDefault="00EE05D4" w:rsidP="00EE0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 часов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5D4" w:rsidRPr="00EE05D4" w:rsidRDefault="00EE05D4" w:rsidP="00EE0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Примечание</w:t>
            </w:r>
          </w:p>
        </w:tc>
      </w:tr>
      <w:tr w:rsidR="00EE05D4" w:rsidRPr="00EE05D4" w:rsidTr="00EE05D4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5D4" w:rsidRPr="00EE05D4" w:rsidRDefault="00EE05D4" w:rsidP="00EE05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5D4" w:rsidRPr="00EE05D4" w:rsidRDefault="00EE05D4" w:rsidP="00EE05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5D4" w:rsidRPr="00EE05D4" w:rsidRDefault="00EE05D4" w:rsidP="00EE05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5D4" w:rsidRPr="00EE05D4" w:rsidRDefault="00EE05D4" w:rsidP="00EE05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5D4" w:rsidRPr="00EE05D4" w:rsidRDefault="00EE05D4" w:rsidP="00EE05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5D4" w:rsidRPr="00EE05D4" w:rsidRDefault="00EE05D4" w:rsidP="00EE05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5D4" w:rsidRPr="00EE05D4" w:rsidRDefault="00EE05D4" w:rsidP="00EE05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5D4" w:rsidRPr="00EE05D4" w:rsidRDefault="00EE05D4" w:rsidP="00EE05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0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EE05D4" w:rsidRPr="00EE05D4" w:rsidTr="00EE05D4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5D4" w:rsidRPr="00EE05D4" w:rsidRDefault="00EE05D4" w:rsidP="00EE05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5D4" w:rsidRPr="00EE05D4" w:rsidRDefault="00EE05D4" w:rsidP="00EE05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5D4" w:rsidRPr="00EE05D4" w:rsidRDefault="00EE05D4" w:rsidP="00EE05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5D4" w:rsidRPr="00EE05D4" w:rsidRDefault="00EE05D4" w:rsidP="00EE05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5D4" w:rsidRPr="00EE05D4" w:rsidRDefault="00EE05D4" w:rsidP="00EE05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5D4" w:rsidRPr="00EE05D4" w:rsidRDefault="00EE05D4" w:rsidP="00EE05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5D4" w:rsidRPr="00EE05D4" w:rsidRDefault="00EE05D4" w:rsidP="00EE05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5D4" w:rsidRPr="00EE05D4" w:rsidRDefault="00EE05D4" w:rsidP="00EE05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E05D4" w:rsidRPr="00EE05D4" w:rsidRDefault="00EE05D4" w:rsidP="00EE0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3B3" w:rsidRPr="00EE05D4" w:rsidRDefault="00FF33B3">
      <w:pPr>
        <w:rPr>
          <w:rFonts w:ascii="Times New Roman" w:hAnsi="Times New Roman" w:cs="Times New Roman"/>
          <w:sz w:val="28"/>
          <w:szCs w:val="28"/>
        </w:rPr>
      </w:pPr>
    </w:p>
    <w:sectPr w:rsidR="00FF33B3" w:rsidRPr="00EE0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EFA"/>
    <w:rsid w:val="00302EFA"/>
    <w:rsid w:val="00EE05D4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807CA8D-4C6B-459F-9030-06414B05D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05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EE05D4"/>
    <w:pP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p5">
    <w:name w:val="p5"/>
    <w:basedOn w:val="a"/>
    <w:rsid w:val="00EE05D4"/>
    <w:pP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p1">
    <w:name w:val="p1"/>
    <w:basedOn w:val="a"/>
    <w:rsid w:val="00EE05D4"/>
    <w:pP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p10">
    <w:name w:val="p10"/>
    <w:basedOn w:val="a"/>
    <w:rsid w:val="00EE05D4"/>
    <w:pP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PlusTitle">
    <w:name w:val="ConsPlusTitle"/>
    <w:rsid w:val="00EE05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EE05D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Title">
    <w:name w:val="Title!Название НПА"/>
    <w:basedOn w:val="a"/>
    <w:rsid w:val="00EE05D4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s3">
    <w:name w:val="s3"/>
    <w:basedOn w:val="a0"/>
    <w:rsid w:val="00EE05D4"/>
  </w:style>
  <w:style w:type="character" w:customStyle="1" w:styleId="s1">
    <w:name w:val="s1"/>
    <w:basedOn w:val="a0"/>
    <w:rsid w:val="00EE05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12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1046</Words>
  <Characters>5965</Characters>
  <Application>Microsoft Office Word</Application>
  <DocSecurity>0</DocSecurity>
  <Lines>49</Lines>
  <Paragraphs>13</Paragraphs>
  <ScaleCrop>false</ScaleCrop>
  <Company/>
  <LinksUpToDate>false</LinksUpToDate>
  <CharactersWithSpaces>6998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2019-08-19T13:04:00Z</dcterms:created>
  <dcterms:modified xsi:type="dcterms:W3CDTF">2019-08-19T13:05:00Z</dcterms:modified>
</cp:coreProperties>
</file>