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986" w:rsidRP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189230</wp:posOffset>
            </wp:positionV>
            <wp:extent cx="572135" cy="76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86" w:rsidRP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663986" w:rsidRPr="00663986" w:rsidRDefault="00663986" w:rsidP="006639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663986" w:rsidRPr="00663986" w:rsidRDefault="00663986" w:rsidP="006639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663986" w:rsidRPr="00663986" w:rsidRDefault="00663986" w:rsidP="00663986">
      <w:pPr>
        <w:widowControl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663986" w:rsidRPr="00663986" w:rsidRDefault="00663986" w:rsidP="00663986">
      <w:pPr>
        <w:widowControl w:val="0"/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78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«05» июня 2019 г. № 371</w:t>
      </w:r>
    </w:p>
    <w:bookmarkEnd w:id="0"/>
    <w:p w:rsidR="00663986" w:rsidRPr="00663986" w:rsidRDefault="00663986" w:rsidP="00663986">
      <w:pPr>
        <w:widowControl w:val="0"/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663986" w:rsidRPr="00663986" w:rsidRDefault="00663986" w:rsidP="00663986">
      <w:pPr>
        <w:widowControl w:val="0"/>
        <w:overflowPunct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spacing w:after="0" w:line="240" w:lineRule="auto"/>
        <w:ind w:right="3542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Об утверждении Положения о предоставлении грантов начинающим субъектам малого предпринимательства</w:t>
      </w:r>
    </w:p>
    <w:p w:rsidR="00663986" w:rsidRPr="00663986" w:rsidRDefault="00663986" w:rsidP="0066398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поддержки малого предпринимательства на территории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области, в соответствии со ст. 78 Бюджетного кодекса Российской Федерации, Федеральным законом от 24.07.2007 № 209 - ФЗ «О развитии малого и среднего предпринимательства в Российской Федерации», подпрограммой «Развитие и поддержка малого и среднего предпринимательства» муниципальной программы «Экономическое развитие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района», утвержденной постановлением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10.12.2018 №930,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663986" w:rsidRPr="00663986" w:rsidRDefault="00663986" w:rsidP="006639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663986" w:rsidRPr="00663986" w:rsidRDefault="00663986" w:rsidP="00663986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1. Утвердить Положение о предоставлении грантов начинающим субъектам малого предпринимательства на создание собственного дела согласно приложению.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Отделу по экономике, управлению муниципальным имуществом и земельным отношениям администрации муниципального района (Комаров О.А.)  организовать приём заявок от субъектов малого предпринимательства, претендующих на предоставление грантов.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Финансовому отделу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(Бровкина Н.А.) обеспечить финансирование мероприятия в пределах бюджетных ассигнований.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Постановление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27.04.2018 №319 «Об утверждении Положения о предоставлении грантов начинающим субъектам малого предпринимательства» признать утратившим силу. 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Контроль за исполнением настоящего постановления возложить на </w:t>
      </w: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заместителя главы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Кожанова А.Ю.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663986" w:rsidRPr="00663986" w:rsidTr="00663986">
        <w:tc>
          <w:tcPr>
            <w:tcW w:w="3284" w:type="dxa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63986">
        <w:rPr>
          <w:rFonts w:ascii="Times New Roman" w:eastAsia="Arial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Arial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Arial" w:hAnsi="Times New Roman" w:cs="Times New Roman"/>
          <w:sz w:val="24"/>
          <w:szCs w:val="24"/>
          <w:lang w:eastAsia="ru-RU"/>
        </w:rPr>
      </w:pPr>
      <w:proofErr w:type="spellStart"/>
      <w:r w:rsidRPr="00663986">
        <w:rPr>
          <w:rFonts w:ascii="Times New Roman" w:eastAsia="Arial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муниципального района </w:t>
      </w:r>
    </w:p>
    <w:p w:rsidR="00663986" w:rsidRPr="00663986" w:rsidRDefault="00663986" w:rsidP="00663986">
      <w:pPr>
        <w:widowControl w:val="0"/>
        <w:snapToGri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05.06.2019 № 371</w:t>
      </w:r>
    </w:p>
    <w:p w:rsidR="00663986" w:rsidRPr="00663986" w:rsidRDefault="00663986" w:rsidP="00663986">
      <w:pPr>
        <w:widowControl w:val="0"/>
        <w:snapToGri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Положение</w:t>
      </w:r>
    </w:p>
    <w:p w:rsidR="00663986" w:rsidRPr="00663986" w:rsidRDefault="00663986" w:rsidP="0066398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грантов начинающим субъектам малого предпринимательства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Настоящее Положение разработано в целях реализации мероприятия по предоставлению субсидий начинающим субъектам малого предпринимательства на создание собственного дела (далее – Положение, гранты) подпрограммы «Развитие малого и среднего предпринимательства» муниципальной программы «Экономическое развитие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района», утвержденной постановлением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от 10.12.2018 №930.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определяет категории юридических лиц и индивидуальных предпринимателей, имеющих право на получение грантов для создания собственного бизнеса, цели, условия и порядок предоставления субсидий, а также порядок возврата субсидий в случае нарушения условий, установленных настоящим Положением.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 Гранты предоставляются в соответствии с условиями отбора, установленными настоящим Положением.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 Гранты предоставляются субъектам малого предпринимательства: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отвечающим требованиям, установленным статьей 4 Федерального закона от 24.07.2007 № 209-ФЗ «О развитии малого и среднего предпринимательства в Российской Федерации» и включенным в Единый реестр субъектов малого и среднего предпринимательства,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зарегистрированным в установленном порядке на территории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юридическим лицам и индивидуальным предпринимателям, включая крестьянские (фермерские) хозяйства и потребительские кооперативы, с момента государственной регистрации которых на дату подачи заявления прошло менее одного года.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обращении за оказанием поддержки вновь созданные юридические лица и вновь зарегистрированные индивидуальные предприниматели, сведения о которых внесены в единый реестр субъектов малого и среднего предпринимательства в соответствии со статьей 4.1 Федерального закона от 24.07.2007 № 209-ФЗ «О развитии малого и среднего предпринимательства в Российской Федерации», заявляют о своем соответствии условиям отнесения к субъектам малого и среднего предпринимательства, установленным Федеральным законом, по форме,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развития предпринимательской деятельности, в том числе среднего и малого бизнеса;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 Гранты начинающим субъектам малого предпринимательства - субсидии индивидуальным предпринимателям и юридическим лицам – производителям товаров, работ услуг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(за исключением легковых автотранспортных средств, объектов недвижимости), сырья и материалов для дальнейшей переработки или изготовления готовой продукции, арендную плату помещений при соблюдении следующих условий: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наличие бизнес – проекта;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прохождение претендентом (индивидуальным предпринимателем или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учредителем(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долевого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софинансирования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15 % от суммы запрашиваемого гранта;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отсутствие задолженности по всем видам платежей и обязательств в бюджеты всех уровней;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представление документов в соответствии с требованиями пункта 11 настоящего Положения.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5. Грант не может быть использован на уплату налогов, сборов, пени и пошлины в бюджеты всех уровней и государственные внебюджетные фонды, оплату труда работников, рекламу товаров, работ и услуг, создание и продвижение сайтов.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Каждый претендент вправе участвовать в отборе один раз и получить не более одного гранта. Размер гранта не превышает 300,0 тыс. рублей на одного получателя поддержки.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7. При предоставлении грантов учитываются приоритетные целевые группы получателей поддержки: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зарегистрированные безработные;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молодые семьи, имеющие детей, в том числе неполные молодые семьи, состоящие из 1 (одного) молодого родителя и 1 (одного) и более детей, при условии, что возраст каждого из супругов либо 1 (одного) родителя в неполной семье не превышает 35 лет, неполные семьи, многодетные семьи, семьи, воспитывающие детей-инвалидов;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работники, находящиеся под угрозой массового увольнения (установление неполного рабочего времени, временная приостановка работ, предоставление отпуска без сохранения заработной платы, мероприятия по высвобождению работников);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военнослужащие, уволенные в запас в связи с сокращением Вооруженных Сил Российской Федерации;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физические лица в возрасте до 30 лет (включительно);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юридические лица, в уставном капитале которых доля, принадлежащая физическим лицам, указанным в абзацах втором – седьмом настоящего пункта, составляет более 50 процентов;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субъекты малого предпринимательства, относящиеся к социальному предпринимательству, деятельность которых направлена на решение социальных проблем: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обеспечение занятости инвалидов, граждан пожилого возраста, лиц, находящихся в трудной жизненной ситуации, женщин, имеющих детей в возрасте до 7 (семи) лет, сирот, выпускников детских домов (далее - лица, относящиеся к социально незащищенным группам граждан), а также лиц, освобожденных из мест лишения свободы в течение 2 (двух) лет, предшествующих дате проведения отбора, при условии, что среднесписочная численность указанных категорий граждан среди их работников составляет не менее 50%; а доля в фонде оплаты труда - не менее 25 процентов;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предоставление услуг (производство товаров, выполнение работ) в следующих сферах деятельности: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содействие профессиональной ориентации и трудоустройству, включая содействие занятости 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самозанятости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лиц, относящихся к социально незащищенным группам граждан;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социальное обслуживание лиц, относящихся к социально незащищенным группам граждан, и семей с детьми в области здравоохранения, физической культуры и массового спорта, проведение занятий в детских и молодежных кружках, секциях, студиях;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организация социального туризма – только в части экскурсионно-познавательных туров для лиц, относящихся к социально незащищенным группам граждан;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оказание помощи пострадавшим в результате стихийных бедствий, экологических,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техногенных или иных катастроф, социальных, национальных, религиозных конфликтов, беженцам и вынужденным переселенцам;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производство и (или) реализация медицинской техники, протезно-ортопедических изделий, а также технических средств, включая автомототранспорт, материалы, которые могут быть использованы исключительно для профилактики инвалидности или реабилитации инвалидов;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обеспечение культурно-просветительской деятельности (музеи, театры, школы-студии, музыкальные учреждения, творческие мастерские);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предоставление образовательных услуг лицам, относящимся к социально незащищенным группам граждан;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содействие вовлечению в социально-активную деятельность лиц, относящихся к социально незащищенным группам граждан, а также лиц, освобожденных из мест лишения свободы в течение 2 (двух) лет и лиц, страдающих наркоманией и алкоголизмом).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8. Грант не предоставляется следующим субъектам малого предпринимательства: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1) организациям и индивидуальным предпринимателям, осуществляющим производство и (или) реализацию подакцизных товаров, а также добычу и (или) реализацию полезных ископаемых, за исключением общераспространенных полезных ископаемых;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2) кредитным организациям, страховым организациям (за исключением потребительских кооперативов), инвестиционным фондам, негосударственным пенсионными фондам, профессиональным участникам рынка ценных бумаг, ломбардам;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3) организациям, являющимся участниками соглашений о разделе продукции;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4) организациям и индивидуальным предпринимателям, осуществляющим предпринимательскую деятельность в сфере игорного бизнеса;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5) являющимся в порядке, установленном законодательством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Федерации;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6) ранее осуществлявшим предпринимательскую деятельность в течение последних трех лет в качестве индивидуального предпринимателя без образования юридического лица.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 получателям средств финансовой поддержки субсидии или грантов на организацию начального этапа предпринимательской деятельности.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8) осуществляющим риэлтерскую деятельность и сдачу в наем жилых и нежилых помещений (за исключением гостиниц), торговых мест.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 Претендент на получение гранта в лице руководителя юридического лица или индивидуального предпринимателя лично, либо через уполномоченного представителя (при наличии доверенности на право подачи заявления от имени претендента и паспорта) подает в администрацию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заявку в двух экземплярах.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Доверенность представителя юридического лица должна быть подписана руководителем или иным уполномоченным лицом с оттиском печати организации; доверенность представителя индивидуального предпринимателя должна быть нотариально удостоверена; копии второй и третьей страниц паспорта индивидуального предпринимателя или учредителей юридического лица должны быть заверены претендентом.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Претендент должен иметь при себе оригиналы документов, которые после сверки будут ему возвращены.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Заявка включает в себя следующие документы: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заявление на участие в отборе по предоставлению грантов начинающим субъектам малого предпринимательства по форме согласно приложению № 2 к настоящему Положению;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анкета получателя поддержки по форме согласно приложению № 3 к настоящему Положению;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3) бизнес-проект по форме согласно приложению № 4 к настоящему Положению;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 копия документа, подтверждающего прохождение претендентом (индивидуальным предпринимателем или учредителем(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 юридического лица) краткосрочного обучения основам предпринимательской деятельности или гарантийное письмо о том, что в течение 30 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 или индивидуального предпринимателя;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5) выписка банка с приложением копий платежных поручений, заверенные банком, копии договоров, счетов, счетов-фактур, актов выполненных работ, товарных накладных, заверенные подписью руководителя и печатью юридического лица или индивидуального предпринимателя), другие документы, подтверждающие фактически произведенные затраты на реализацию бизнес-проекта за счет собственных средств.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6) 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7) обязательство о предоставлении анкеты получателя поддержки по форме согласно приложению № 3 к настоящему Положению ежегодно в течение последующих трех календарных лет за соответствующий отчетный период (январь - декабрь) до 5 апреля года, следующего за отчетным.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8) согласие субъекта малого предпринимательства на осуществление администрацией муниципального образования и органами государственного (муниципального) финансового контроля проверки соблюдения условий, целей и порядка предоставления субсидии;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9) согласие субъекта малого предпринимательства на передачу информации по межведомственному запросу, на предоставление документов и сведений по форме согласно приложению № 8 к настоящему Положению в 2 экземплярах (оригиналы), прилагается к заявке, не подшивается.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10) заявление о соответствии вновь созданного юридического лица и вновь зарегистрированного индивидуального предпринимателя условиям отнесения к субъектам малого и среднего предпринимательства, установленным Федеральным законом от 24.07.2007 № 209-ФЗ «О развитии малого и среднего предпринимательства в Российской Федерации» по форме согласно приложению № 9 к настоящему Положению.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Документы, входящие в состав заявки, должны быть сброшюрованы (прошиты) и заверены должностным лицом субъекта малого и среднего предпринимательства. Все страницы заявки должны иметь сквозную нумерацию страниц. Первыми должны быть подшиты заявление и перечень документов, входящих в состав заявки, с указанием страницы, на которой находится соответствующий документ.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 Отдел по экономике, управлению муниципальным имуществом и земельным отношениям 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  </w:t>
      </w:r>
      <w:proofErr w:type="spellStart"/>
      <w:r w:rsidRPr="0066398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Богучарского</w:t>
      </w:r>
      <w:proofErr w:type="spellEnd"/>
      <w:proofErr w:type="gramEnd"/>
      <w:r w:rsidRPr="0066398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муниципального района (Уполномоченный орган) осуществляет прием и проверку документов, представленных субъектами малого предпринимательства, претендующими на получение грантов.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14. </w:t>
      </w:r>
      <w:r w:rsidRPr="00663986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Уполномоченный орган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регистрирует заявки претендентов в порядке их поступления в журнале регистрации (далее - журнал), который должен быть пронумерован, прошнурован и скреплен печатью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каждом заявлении делается отметка о принятии с указанием даты, времени и порядкового номера.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15. Дата подачи заявки считается датой ее регистрации.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 Сроки приема заявок на участие в отборе указываются в извещении по форме согласно приложению № 1 к настоящему Положению, которое размещается в официальном печатном издании и на сайте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17. Заявки, поступившие по истечении срока их приема, указанного в извещении о проведении отбора и/или поданные лицом, не уполномоченным на совершение таких действий, приему не подлежат.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18. Уполномоченный орган проверяет поступившие документы на предмет полноты представления и правильности их заполнения.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19. Уполномоченный орган запрашивает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сведения о наличии (отсутствии) задолженности по уплате налогов, сборов, пеней и штрафов за нарушения законодательства - ФНС России на дату предоставления заявителем документов на грант;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выписку из Единого государственного реестра юридических лиц (индивидуальных предпринимателей).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20. Максимальный срок проверки документов, запрашиваемых Уполномоченным органом по межведомственному запросу составляет 7 рабочих дней с даты окончания регистрации документов.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 Документы, указанные в пункте 19 настоящего Положения, Уполномоченный орган в течение 10 рабочих дней с даты регистрации заявок передает в комиссию по отбору субъектов малого и среднего предпринимательства, претендующих на предоставление субсидий (далее – комиссия). 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 Состав комиссии и регламент работы утверждается нормативным правовым актом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23. Комиссия рассматривает и оценивает предоставленные претендентами бизнес – проекты, эффективность, социальную и экономическую значимость его реализации по 7 критериям по 5-бальной шкале с занесением данных в оценочную ведомость по форме согласно приложению № 5 к настоящему Положению.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24. На основании оценочных ведомостей членов комиссии по каждому рассматриваемому бизнес – проекту заполняется сводная оценочная ведомость по форме согласно приложению № 6 к настоящему Положению, выводится средний балл по каждому критерию и итоговый бал.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25. Итоговые баллы по всем рассматриваемым бизнес – проектам заносятся в сводную ведомость по форме согласно приложению № 7 к настоящему Положению.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отбора признаются бизнес – проекты, набравшие средний итоговый балл от 4 до 5.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 – проекты, набравшие средний итоговый балл менее 4 признаются неэффективными.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26. По итогам рассмотрения представленных заявок комиссия принимает заключение, оформляемое протоколом. Протокол подписывается председателем и членами комиссии и носит рекомендательный характер.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 Уполномоченный орган не позднее 5 рабочих дней с даты подписания протокола членами комиссии принимает решение о предоставлении или об отказе в предоставлении гранта, оформляемое распоряжением, которое после утверждения размещается на официальном сайте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28. О принятом решении Уполномоченный орган в срок не позднее 5 рабочих дней направляет претендентам письменные уведомления. В случае принятия отрицательного решения в уведомлении указываются основания для отказа.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29. Основаниями для отказа в предоставлении гранта субъектам малого и среднего предпринимательства являются: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несоответствие субъекта малого предпринимательства требованиям Федерального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закона от 24.07.2007 № 209-ФЗ «О развитии малого и среднего предпринимательства в Российской Федерации» и условиям, предусмотренным п. 3 и п. 4 настоящего Положения;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2) невыполнение субъектом малого предпринимательства условий, предусмотренных п. 5 настоящего Положения;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3) представление субъектом малого предпринимательства недостоверных сведений или непредставление документов в соответствии с пунктом 11 настоящего Положения, ненадлежащее оформление документов, несоответствие документов установленной форме;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4) оказание претенденту - субъекту малого предпринимательства аналогичной поддержки за соответствующий период в рамках программ государственной (областной) поддержки малого и среднего предпринимательства при условии, что сроки ее оказания не истекли;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5) с момента признания субъекта малого предпринимательства допустившим нарушение порядка и условий оказания поддержки, в том числе не обеспечившим целевого использования средств поддержки, прошло менее чем три года.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 С претендентами, в отношении которых принято решение о предоставлении гранта, в течение 5 рабочих дней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заключает соглашение, по форме согласно приложению № 10 к настоящему Положению.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31. Соглашение должно содержать условия: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 согласие субъекта малого и среднего предпринимательства на осуществление администрацией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органами государственного (муниципального) финансового контроля проверок соблюдения условий, целей и порядка предоставления средств гранта;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 порядок возврата средств гранта юридическим лицом или индивидуальным предпринимателем в случае установления по итогам проверок, проведенных администрацией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и органами государственного (муниципального) финансового контроля, факта нарушения целей и условий предоставления гранта;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 порядок и сроки представления в администрацию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субъектом малого и среднего предпринимательства анкеты получателя поддержки;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4) запрет на приобретение субъектом малого и среднего предпринимательства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5) обязательство по созданию получателем субсидии не менее одного рабочего места.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 Соглашение составляется в двух экземплярах, имеющих одинаковую юридическую силу, один экземпляр - для администрации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района, другой экземпляр - для претендента.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33. Перечисление субъекту малого предпринимательства гранта осуществляется администрацией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после заключения соглашения в пределах выделенных бюджетных ассигнований в соответствии с казначейским исполнением муниципального бюджета на расчетный счет субъекта малого предпринимательства.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34. По результатам предоставления грантов начинающим субъектам малого предпринимательства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 конце финансового года формирует реестр получателей субсидий.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 В течение 3 месяцев со дня получения гранта субъект малого предпринимательства обязан обеспечить целевое использование средств гранта по безналичному расчету и представить в администрацию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документы, подтверждающие их целевое использование (выписки с банковского счета субъекта малого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предпринимательства, заверенные кредитной организацией (документы по операциям, осуществленным за наличный расчет, не являются подтверждением целевого использования средств); копии платежных документов по перечислению денежных средств; копии договоров, счетов, счетов-фактур, актов, накладных, подтверждающих целевое использование гранта, заверенные подписью руководителя и печатью юридического лица или индивидуального предпринимателя).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36. В течение последующих трех календарных лет за соответствующий отчетный период (январь – декабрь) ежегодно – до 5 апреля года, следующего за отчетным, субъект малого и среднего предпринимательства, получивший грант, обязан предоставлять в администрацию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анкету получателя поддержки по форме согласно приложению № 3 к настоящему Положению.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37. Контроль за целевым использованием бюджетных средств осуществляет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</w:t>
      </w:r>
      <w:r w:rsidRPr="0066398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органы государственного (муниципального) финансового контроля осуществляют обязательные проверки соблюдения получателями субсидии условий, целей и порядка их предоставления.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38. Ответственность за недостоверность сведений, содержащихся в документах, несут в соответствии с действующим законодательством Российской Федерации субъекты малого предпринимательства, получившие поддержку.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39. В случае установления фактов нецелевого использования гранта и/или представления субъектом малого предпринимательства недостоверных сведений, непредставления анкеты получателя поддержки и документов, подтверждающих целевое использование средств гранта, в сроки, установленные настоящим Положением,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направляет уведомление (требование) в адрес получателя о возврате гранта в бюджет.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40. Получатель гранта обязан в течение 10 рабочих дней с даты получения уведомления (требования) о возврате гранта перечислить необоснованно полученный грант в бюджет в полном объеме. В случае невыполнения требования о возврате гранта в указанный выше срок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вправе взыскать необоснованно полученный грант в судебном порядке.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41. В случае прекращения деятельности до истечения срока реализации бизнес-проекта, указанного в заявке, Получатель обязан в течение 10 рабочих дней возвратить грант в бюджет в полном объёме. В случае невозврата гранта в указанный выше срок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вправе взыскать полученный грант в судебном порядке.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Извещение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отбора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отбора: предоставление грантов начинающим субъектам малого предпринимательства на создание собственного дела.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 отбора: 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396790, Воронежская область,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г.Богучар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ул.Кирова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. д.1.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электронной почты: ekonom-boguch@mail.ru.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предоставления заявок: для участия в отборе претенденты представляют заявки по указанному адресу, лично, по почте или через своего полномочного представителя.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предоставления заявок: с "___" __________ 20__ г. по "___" _________ 20__ г.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подачи заявок: "___" __________ 20__ г.</w:t>
      </w:r>
    </w:p>
    <w:p w:rsidR="00663986" w:rsidRPr="00663986" w:rsidRDefault="00663986" w:rsidP="00663986">
      <w:pPr>
        <w:widowControl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заявок: "___" ________ 20__ г. </w:t>
      </w: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перечнем документации, представляемой для отбора можно ознакомиться на официальном сайте администрации ________________________________________________ муниципального района.</w:t>
      </w: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Дополнительную информацию можно получить по телефону: _____________________.</w:t>
      </w: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Контактное лицо: _________________________________________________________.</w:t>
      </w: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lastRenderedPageBreak/>
        <w:t>Приложение № 2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Главе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</w:p>
    <w:p w:rsidR="00663986" w:rsidRPr="00663986" w:rsidRDefault="00663986" w:rsidP="00663986">
      <w:pPr>
        <w:widowControl w:val="0"/>
        <w:snapToGri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Заявление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на участие в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отборе по предоставлению грантов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начинающим субъектам малого предпринимательства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tabs>
          <w:tab w:val="left" w:leader="underscore" w:pos="955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(полное и (или) сокращенное наименование юридического лица или Ф.И.О. индивидуального предпринимателя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(в лице)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Документ, подтверждающий факт внесения записи в Единый государственный реестр юридических лиц или Единый государственный реестр индивидуальных предпринимателей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№_________________________________от___________________________________________</w:t>
      </w:r>
    </w:p>
    <w:p w:rsidR="00663986" w:rsidRPr="00663986" w:rsidRDefault="00663986" w:rsidP="00663986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 выдано______________________________________________________________________</w:t>
      </w:r>
    </w:p>
    <w:p w:rsidR="00663986" w:rsidRPr="00663986" w:rsidRDefault="00663986" w:rsidP="00663986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ИНН________________________________________ КПП 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реквизиты:</w:t>
      </w:r>
    </w:p>
    <w:p w:rsidR="00663986" w:rsidRPr="00663986" w:rsidRDefault="00663986" w:rsidP="00663986">
      <w:pPr>
        <w:widowControl w:val="0"/>
        <w:tabs>
          <w:tab w:val="left" w:leader="underscore" w:pos="5088"/>
          <w:tab w:val="left" w:leader="underscore" w:pos="96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р/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сч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в____________________________________</w:t>
      </w:r>
    </w:p>
    <w:p w:rsidR="00663986" w:rsidRPr="00663986" w:rsidRDefault="00663986" w:rsidP="00663986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кор/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сч._</w:t>
      </w:r>
      <w:proofErr w:type="gram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3986" w:rsidRPr="00663986" w:rsidRDefault="00663986" w:rsidP="00663986">
      <w:pPr>
        <w:widowControl w:val="0"/>
        <w:tabs>
          <w:tab w:val="left" w:leader="underscore" w:pos="966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деятельности организации по 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ОКВЭД:_</w:t>
      </w:r>
      <w:proofErr w:type="gram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16"/>
          <w:szCs w:val="16"/>
          <w:lang w:eastAsia="ru-RU"/>
        </w:rPr>
        <w:t>(номер и расшифровка)</w:t>
      </w:r>
    </w:p>
    <w:p w:rsidR="00663986" w:rsidRPr="00663986" w:rsidRDefault="00663986" w:rsidP="00663986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численность работников за последний отчётный период_________________________</w:t>
      </w:r>
    </w:p>
    <w:p w:rsidR="00663986" w:rsidRPr="00663986" w:rsidRDefault="00663986" w:rsidP="00663986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 адрес________________________________________________________________</w:t>
      </w:r>
    </w:p>
    <w:p w:rsidR="00663986" w:rsidRPr="00663986" w:rsidRDefault="00663986" w:rsidP="00663986">
      <w:pPr>
        <w:widowControl w:val="0"/>
        <w:tabs>
          <w:tab w:val="left" w:leader="underscore" w:pos="5462"/>
          <w:tab w:val="left" w:leader="underscore" w:pos="1034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 руководителя_____________________ Телефакс___________________________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предоставить грант на создание собственного бизнеса по проекту ________________________________________________________________________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предполагаемого бизнес - проекта)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________________________________________________________________________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(сумма прописью)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Содержание, обоснование стоимости проекта приведено в прилагаемых документах. Достоверность представленной информации гарантирую.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lastRenderedPageBreak/>
        <w:t>____________________________ (ФИО)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М.П (подпись)</w:t>
      </w:r>
    </w:p>
    <w:p w:rsidR="00663986" w:rsidRPr="00663986" w:rsidRDefault="00663986" w:rsidP="00663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3986" w:rsidRPr="00663986">
          <w:pgSz w:w="11906" w:h="16838"/>
          <w:pgMar w:top="2268" w:right="567" w:bottom="567" w:left="1701" w:header="709" w:footer="709" w:gutter="0"/>
          <w:cols w:space="720"/>
          <w:titlePg/>
        </w:sectPr>
      </w:pPr>
    </w:p>
    <w:p w:rsidR="00663986" w:rsidRPr="00663986" w:rsidRDefault="00663986" w:rsidP="00663986">
      <w:pPr>
        <w:widowControl w:val="0"/>
        <w:tabs>
          <w:tab w:val="left" w:pos="1214"/>
        </w:tabs>
        <w:autoSpaceDE w:val="0"/>
        <w:autoSpaceDN w:val="0"/>
        <w:adjustRightInd w:val="0"/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lastRenderedPageBreak/>
        <w:t xml:space="preserve"> Приложение № 3</w:t>
      </w:r>
    </w:p>
    <w:p w:rsidR="00663986" w:rsidRPr="00663986" w:rsidRDefault="00663986" w:rsidP="00663986">
      <w:pPr>
        <w:widowControl w:val="0"/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tbl>
      <w:tblPr>
        <w:tblW w:w="0" w:type="dxa"/>
        <w:jc w:val="right"/>
        <w:tblLayout w:type="fixed"/>
        <w:tblLook w:val="04A0" w:firstRow="1" w:lastRow="0" w:firstColumn="1" w:lastColumn="0" w:noHBand="0" w:noVBand="1"/>
      </w:tblPr>
      <w:tblGrid>
        <w:gridCol w:w="540"/>
        <w:gridCol w:w="3180"/>
        <w:gridCol w:w="1485"/>
        <w:gridCol w:w="236"/>
        <w:gridCol w:w="675"/>
        <w:gridCol w:w="675"/>
        <w:gridCol w:w="450"/>
        <w:gridCol w:w="2580"/>
        <w:gridCol w:w="236"/>
        <w:gridCol w:w="1815"/>
        <w:gridCol w:w="345"/>
        <w:gridCol w:w="675"/>
        <w:gridCol w:w="1380"/>
        <w:gridCol w:w="255"/>
        <w:gridCol w:w="255"/>
        <w:gridCol w:w="1545"/>
        <w:gridCol w:w="1050"/>
        <w:gridCol w:w="236"/>
        <w:gridCol w:w="236"/>
        <w:gridCol w:w="236"/>
        <w:gridCol w:w="405"/>
        <w:gridCol w:w="585"/>
        <w:gridCol w:w="255"/>
        <w:gridCol w:w="585"/>
        <w:gridCol w:w="236"/>
        <w:gridCol w:w="810"/>
        <w:gridCol w:w="236"/>
        <w:gridCol w:w="975"/>
        <w:gridCol w:w="330"/>
        <w:gridCol w:w="1320"/>
        <w:gridCol w:w="236"/>
        <w:gridCol w:w="236"/>
        <w:gridCol w:w="240"/>
        <w:gridCol w:w="615"/>
        <w:gridCol w:w="240"/>
        <w:gridCol w:w="795"/>
        <w:gridCol w:w="236"/>
        <w:gridCol w:w="236"/>
        <w:gridCol w:w="236"/>
        <w:gridCol w:w="236"/>
        <w:gridCol w:w="236"/>
        <w:gridCol w:w="236"/>
      </w:tblGrid>
      <w:tr w:rsidR="00663986" w:rsidRPr="00663986" w:rsidTr="00663986">
        <w:trPr>
          <w:trHeight w:val="13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405"/>
          <w:jc w:val="right"/>
        </w:trPr>
        <w:tc>
          <w:tcPr>
            <w:tcW w:w="15827" w:type="dxa"/>
            <w:gridSpan w:val="37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"Анкета получателя поддержки"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6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I. Общая информация о субъекте малого или среднего предпринимательства - получателе поддержки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70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(полное наименование субъекта малого или среднего предпринимательства)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 оказания поддержки)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(ИНН получателя поддержки)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(отчетный год)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(система налогообложения получателя поддержки)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(сумма оказанной поддержки, тыс. руб.)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1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(субъект Российской Федерации, в котором оказана поддержка)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(основной вид деятельности по ОКВЭД)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6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13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II. Вид оказываемой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20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8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1080"/>
          <w:jc w:val="right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Федеральный орган исполнительной власти, реализующий программу поддержки/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госкорпорация</w:t>
            </w:r>
            <w:proofErr w:type="spellEnd"/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Мероприятия, реализуемые в рамках программ 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(указывается объем оказанной поддержки, тыс. руб.)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259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Минэкономразвития России</w:t>
            </w: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Гранты на создание малой инновационной компании</w:t>
            </w:r>
          </w:p>
        </w:tc>
        <w:tc>
          <w:tcPr>
            <w:tcW w:w="1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Субсидия действующим инновационным компаниям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 начинающему малому предприятию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Микрофинансовый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займ</w:t>
            </w:r>
            <w:proofErr w:type="spellEnd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Поручительство гарантийного фонда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Лизинг оборудования</w:t>
            </w:r>
          </w:p>
        </w:tc>
        <w:tc>
          <w:tcPr>
            <w:tcW w:w="2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экспортно-ориентированных субъектов МСП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Субсидия на повышение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15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в Бизнес-инкубаторе или Технопарке*,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9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5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Минздравсоцразвития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Выплата безработным гражданам, открывающим собственное дело**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(58,8 тыс. руб.)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6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63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76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Минсельхоз России</w:t>
            </w:r>
          </w:p>
        </w:tc>
        <w:tc>
          <w:tcPr>
            <w:tcW w:w="524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гражданам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ведущим личное подсобное хозяйство по кредитным договорам, заключенным: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КФХ и ИП по кредитным договорам, заключенным: 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Субсидии с/х потребительским кооперативам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кредитным договорам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заключенным:</w:t>
            </w:r>
          </w:p>
        </w:tc>
        <w:tc>
          <w:tcPr>
            <w:tcW w:w="29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Субсидии на поддержку отдельных отраслей сельского хозяйства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017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2-х лет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(приобретение с/х техники и т.п.)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(туризм)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 (на приобретение машин, и других уст-в, утвержденных Минсельхозом России)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 лет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8 лет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2 лет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5 лет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срок до 8 лет</w:t>
            </w:r>
          </w:p>
        </w:tc>
        <w:tc>
          <w:tcPr>
            <w:tcW w:w="2912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0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95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295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России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"СТАРТ"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"УМНИК"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"Энергосбережение"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"ФАРМА"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"СОФТ"</w:t>
            </w:r>
          </w:p>
        </w:tc>
        <w:tc>
          <w:tcPr>
            <w:tcW w:w="1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"ЭКСПОРТ"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НИОКР по приоритетным направлениям развития науки и техники, направленных на реализацию антикризисной программы Пр-ва РФ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НИОКР по практическому применению разработок, выполняемых в научно-образовательных центрах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НИОКР малыми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иннвационными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компаниями в рамках международных программ ЕС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0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70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ГК Внешэкономбанк (через ОАО "МСП Банк")</w:t>
            </w: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оказания поддержки / виды поддержки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 банка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Микрозайм</w:t>
            </w:r>
            <w:proofErr w:type="spellEnd"/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Имущество в лизинг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Факторинговые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1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производства и обновление основных средств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8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инновационных проектов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80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энергоэффективных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проектов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29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9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60"/>
          <w:jc w:val="right"/>
        </w:trPr>
        <w:tc>
          <w:tcPr>
            <w:tcW w:w="15827" w:type="dxa"/>
            <w:gridSpan w:val="37"/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* указывается площадь помещений, предоставленных в аренду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15827" w:type="dxa"/>
            <w:gridSpan w:val="37"/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 Вопрос об источниках и объемах финансирования данного мероприятия в 2013 году в настоящее время обсуждается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20"/>
          <w:jc w:val="right"/>
        </w:trPr>
        <w:tc>
          <w:tcPr>
            <w:tcW w:w="436" w:type="dxa"/>
            <w:noWrap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III. Основные финансово-экономические показатели субъекта малого и среднего предпринимателя получателя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60"/>
          <w:jc w:val="right"/>
        </w:trPr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76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(Год, предшествующий оказанию поддержки)</w:t>
            </w:r>
          </w:p>
        </w:tc>
        <w:tc>
          <w:tcPr>
            <w:tcW w:w="269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 оказания поддержки)</w:t>
            </w:r>
          </w:p>
        </w:tc>
        <w:tc>
          <w:tcPr>
            <w:tcW w:w="320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(Первый год после оказания поддержки)</w:t>
            </w:r>
          </w:p>
        </w:tc>
        <w:tc>
          <w:tcPr>
            <w:tcW w:w="240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(Второй год после оказания поддержки)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9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1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Выручка от реализации товаров (работ, услуг) без учета НДС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7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7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поставок (кол-во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субъектов РФ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которые осуществляются поставки товаров, работ, услуг)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Номенклатура производимой продукции (работ, услуг)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1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Среднемесячная начисленная заработная плата работников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0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7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капитал, всего: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привлеченные заемные (кредитные) средства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368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 привлечено в рамках программ государственной поддержки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6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1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14358" w:type="dxa"/>
            <w:gridSpan w:val="32"/>
            <w:noWrap/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IV. Дополнительные финансово-экономические показатели субъекта малого и среднего предпринимателя получателя поддержки:</w:t>
            </w: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50"/>
          <w:jc w:val="right"/>
        </w:trPr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276"/>
          <w:jc w:val="right"/>
        </w:trPr>
        <w:tc>
          <w:tcPr>
            <w:tcW w:w="4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Ед.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измер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(Год, предшествующий оказанию поддержки)</w:t>
            </w:r>
          </w:p>
        </w:tc>
        <w:tc>
          <w:tcPr>
            <w:tcW w:w="269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(Год оказания поддержки)</w:t>
            </w:r>
          </w:p>
        </w:tc>
        <w:tc>
          <w:tcPr>
            <w:tcW w:w="320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(Первый год после оказания поддержки)</w:t>
            </w:r>
          </w:p>
        </w:tc>
        <w:tc>
          <w:tcPr>
            <w:tcW w:w="240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1 января _____ года (Второй год после оказания поддержки)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495"/>
          <w:jc w:val="right"/>
        </w:trPr>
        <w:tc>
          <w:tcPr>
            <w:tcW w:w="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12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78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Заполняется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субъектами малого и среднего предпринимательства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занимающимися экспортом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03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экспорта, в том числе отгружено товаров собственного производства (выполнено работ и услуг собственными силами) за пределы Российской Федерации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2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объема экспорта в общем объеме отгруженной продукции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4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стран, в которые экспортируются товары (работы, услуги)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40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Заполняется субъектами малого и среднего предпринимательства, занимающимися инновациями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02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Отгружено инновационных товаров собственного производства (выполнено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иновационных</w:t>
            </w:r>
            <w:proofErr w:type="spell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и услуг собственными силами)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76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экспортной инновационной продукции в общем объеме отгруженной инновационной продукции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27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вновь полученных патентов на изобретение, на полезную модель, на промышленный образец, использованных в отгруженных инновационных товарах собственного производства, всего: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изобретение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полезные модели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55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 на промышленные образцы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0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40"/>
          <w:jc w:val="right"/>
        </w:trPr>
        <w:tc>
          <w:tcPr>
            <w:tcW w:w="15827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Заполняется субъектами малого и среднего предпринимательства, получившим поддержку по программе </w:t>
            </w:r>
            <w:proofErr w:type="spell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энергоэффективности</w:t>
            </w:r>
            <w:proofErr w:type="spellEnd"/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330"/>
          <w:jc w:val="right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экономии энергетических ресурсов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0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10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28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1135" w:type="dxa"/>
            <w:gridSpan w:val="3"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/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15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(Расшифровка подписи)</w:t>
            </w:r>
          </w:p>
        </w:tc>
        <w:tc>
          <w:tcPr>
            <w:tcW w:w="992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30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vAlign w:val="center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предприниматель</w:t>
            </w:r>
          </w:p>
        </w:tc>
        <w:tc>
          <w:tcPr>
            <w:tcW w:w="1135" w:type="dxa"/>
            <w:gridSpan w:val="3"/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trHeight w:val="300"/>
          <w:jc w:val="right"/>
        </w:trPr>
        <w:tc>
          <w:tcPr>
            <w:tcW w:w="436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3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gridSpan w:val="5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1" w:type="dxa"/>
            <w:gridSpan w:val="4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8" w:type="dxa"/>
            <w:gridSpan w:val="2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9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3"/>
            <w:noWrap/>
            <w:vAlign w:val="bottom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63986" w:rsidRPr="00663986" w:rsidTr="00663986">
        <w:trPr>
          <w:jc w:val="right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3986" w:rsidRPr="00663986">
          <w:pgSz w:w="16838" w:h="11906" w:orient="landscape"/>
          <w:pgMar w:top="2268" w:right="567" w:bottom="567" w:left="1701" w:header="709" w:footer="709" w:gutter="0"/>
          <w:cols w:space="720"/>
          <w:titlePg/>
        </w:sect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4 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Бизнес-проект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бизнес-проекта.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и адрес субъекта малого предпринимательства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(с указанием организационно - правовой формы – для юридических лиц).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Собственные средства: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 гранта: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окупаемости бизнес - проекта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20__ год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бизнес-проекта: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 Область деятельности субъекта малого предпринимательства (специализация и история развития).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 Основные виды продукции (работ, услуг), выпуск которых осуществляется в 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 Анализ ситуации на рынке товаров, работ и услуг, предлагаемых бизнес-проектом, в 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Специфические требования к организации производства (при наличии).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Внедрение инновационных технологий (при наличии дать описание данных технологий).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7. Источники финансирования бизнес-проекта: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70"/>
        <w:gridCol w:w="5349"/>
        <w:gridCol w:w="3118"/>
      </w:tblGrid>
      <w:tr w:rsidR="00663986" w:rsidRPr="00663986" w:rsidTr="00663986">
        <w:trPr>
          <w:trHeight w:val="568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собственных средств</w:t>
            </w: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рублей</w:t>
            </w: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509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государственной поддержки (субсидии)</w:t>
            </w: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Стоимость, рублей</w:t>
            </w: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9. Потенциальные поставщики сырья, материалов (услуг).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Организация сбыта продукции, наименование и характеристика компаний, привлекаемых к ее реализации.</w:t>
      </w:r>
    </w:p>
    <w:p w:rsidR="00663986" w:rsidRPr="00663986" w:rsidRDefault="00663986" w:rsidP="00663986">
      <w:pPr>
        <w:widowControl w:val="0"/>
        <w:tabs>
          <w:tab w:val="left" w:pos="5245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Ожидаемые финансовые результаты реализации бизнес-проекта при условии получения гранта, с момента получения гранта до окончания календарного года (календарный год принимается продолжительностью 365 дней):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275"/>
        <w:gridCol w:w="1276"/>
        <w:gridCol w:w="1276"/>
        <w:gridCol w:w="1276"/>
        <w:gridCol w:w="708"/>
      </w:tblGrid>
      <w:tr w:rsidR="00663986" w:rsidRPr="00663986" w:rsidTr="00663986">
        <w:trPr>
          <w:trHeight w:val="268"/>
          <w:jc w:val="right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показателя на последнюю отчётную дату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</w:p>
        </w:tc>
      </w:tr>
      <w:tr w:rsidR="00663986" w:rsidRPr="00663986" w:rsidTr="00663986">
        <w:trPr>
          <w:trHeight w:val="143"/>
          <w:jc w:val="right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__кв. 20__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кв. 20__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663986" w:rsidRPr="00663986" w:rsidTr="00663986">
        <w:trPr>
          <w:trHeight w:val="281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83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247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49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Чистый доход: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12. Информация о сохраняемых и вновь создаваемых рабочих местах: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701"/>
        <w:gridCol w:w="1417"/>
        <w:gridCol w:w="1418"/>
        <w:gridCol w:w="1417"/>
        <w:gridCol w:w="1418"/>
      </w:tblGrid>
      <w:tr w:rsidR="00663986" w:rsidRPr="00663986" w:rsidTr="00663986">
        <w:trPr>
          <w:jc w:val="right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на последнюю отчетную дату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</w:tr>
      <w:tr w:rsidR="00663986" w:rsidRPr="00663986" w:rsidTr="00663986">
        <w:trPr>
          <w:jc w:val="right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 квартал 20__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663986" w:rsidRPr="00663986" w:rsidTr="00663986">
        <w:trPr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сохраняемых рабочих мест,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341"/>
          <w:jc w:val="right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вновь создаваемых рабочих мест,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13. Приложения: в приложение включаются документы, подтверждающие и разъясняющие сведения, представленные в бизнес-проекте (при необходимости).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5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Оценочная ведомость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бизнес - проекту _______________________________________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претендента)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 20___ №___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839"/>
        <w:gridCol w:w="1559"/>
        <w:gridCol w:w="1560"/>
      </w:tblGrid>
      <w:tr w:rsidR="00663986" w:rsidRPr="00663986" w:rsidTr="00663986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критериев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баллах</w:t>
            </w: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3986" w:rsidRPr="00663986" w:rsidTr="00663986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Конкурентоспособность бизнес -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проекта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60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бизнес - проекта к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внедрению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проработка вопроса организации производства,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наличие помещения, рынка сбыта, уровень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готовности проекта для запуска производства)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окупаемости бизнес - проекта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Планируемая прибыль,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Поступление налогов в бюджеты всех 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уровней,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рублей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заработной платы,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48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дополнительных рабочих мест, в первую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очередь для молодежи и социально незащищенных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групп населения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комиссии ____________ 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 подписи)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оценки бизнес - проекта применяется 5-балльная шкала: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430"/>
        <w:gridCol w:w="2100"/>
        <w:gridCol w:w="2268"/>
      </w:tblGrid>
      <w:tr w:rsidR="00663986" w:rsidRPr="00663986" w:rsidTr="00663986">
        <w:trPr>
          <w:cantSplit/>
          <w:trHeight w:val="240"/>
          <w:jc w:val="right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хорошо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отлично </w:t>
            </w: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1 - 2 балла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балла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</w:t>
            </w: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Оценочная ведомость заполняется по каждому рассматриваемому на заседании бизнес - проекту.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Сводная оценочная ведомость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бизнес - проекту _______________________________________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претендента)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 20___ № 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3"/>
        <w:gridCol w:w="4870"/>
        <w:gridCol w:w="272"/>
        <w:gridCol w:w="273"/>
        <w:gridCol w:w="273"/>
        <w:gridCol w:w="273"/>
        <w:gridCol w:w="273"/>
        <w:gridCol w:w="273"/>
        <w:gridCol w:w="273"/>
        <w:gridCol w:w="273"/>
        <w:gridCol w:w="273"/>
        <w:gridCol w:w="398"/>
        <w:gridCol w:w="1395"/>
      </w:tblGrid>
      <w:tr w:rsidR="00663986" w:rsidRPr="00663986" w:rsidTr="00663986">
        <w:trPr>
          <w:cantSplit/>
          <w:trHeight w:val="240"/>
          <w:jc w:val="right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критериев 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членов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по критерию</w:t>
            </w:r>
          </w:p>
        </w:tc>
      </w:tr>
      <w:tr w:rsidR="00663986" w:rsidRPr="00663986" w:rsidTr="00663986">
        <w:trPr>
          <w:cantSplit/>
          <w:trHeight w:val="600"/>
          <w:jc w:val="right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63986" w:rsidRPr="00663986" w:rsidRDefault="00663986" w:rsidP="00663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60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Конкурентоспособность бизнес - проекта (проработка рыночной потребности)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139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Готовность бизнес-проекта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36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Планируемая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60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налогов в бюджеты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заработной платы, рублей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851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дополнительных рабочих мест, в первую очередь для молодежи и социально незащищенных групп населения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балл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Примечания: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Секретарем комиссии заполняется сводная оценочная ведомость по каждому бизнес - проекту и выводится его итоговый балл.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35"/>
        <w:gridCol w:w="7703"/>
      </w:tblGrid>
      <w:tr w:rsidR="00663986" w:rsidRPr="00663986" w:rsidTr="00663986">
        <w:trPr>
          <w:jc w:val="center"/>
        </w:trPr>
        <w:tc>
          <w:tcPr>
            <w:tcW w:w="1951" w:type="dxa"/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 =</w:t>
            </w:r>
          </w:p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критерию </w:t>
            </w:r>
          </w:p>
        </w:tc>
        <w:tc>
          <w:tcPr>
            <w:tcW w:w="8470" w:type="dxa"/>
            <w:vAlign w:val="center"/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баллов всех членов комиссии по данному критерию</w:t>
            </w:r>
          </w:p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проголосовавших по данному критерию членов</w:t>
            </w:r>
          </w:p>
        </w:tc>
      </w:tr>
      <w:tr w:rsidR="00663986" w:rsidRPr="00663986" w:rsidTr="00663986">
        <w:trPr>
          <w:jc w:val="center"/>
        </w:trPr>
        <w:tc>
          <w:tcPr>
            <w:tcW w:w="1951" w:type="dxa"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0" w:type="dxa"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Итоговый балл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45"/>
        <w:gridCol w:w="1061"/>
        <w:gridCol w:w="6632"/>
      </w:tblGrid>
      <w:tr w:rsidR="00663986" w:rsidRPr="00663986" w:rsidTr="00663986">
        <w:trPr>
          <w:jc w:val="center"/>
        </w:trPr>
        <w:tc>
          <w:tcPr>
            <w:tcW w:w="1562" w:type="dxa"/>
            <w:vAlign w:val="center"/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 </w:t>
            </w:r>
          </w:p>
        </w:tc>
        <w:tc>
          <w:tcPr>
            <w:tcW w:w="247" w:type="dxa"/>
            <w:vAlign w:val="center"/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328" w:type="dxa"/>
            <w:vAlign w:val="center"/>
            <w:hideMark/>
          </w:tcPr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средних баллов по критериям</w:t>
            </w:r>
          </w:p>
          <w:p w:rsidR="00663986" w:rsidRPr="00663986" w:rsidRDefault="00663986" w:rsidP="00663986">
            <w:pPr>
              <w:widowControl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критериев</w:t>
            </w:r>
          </w:p>
        </w:tc>
      </w:tr>
    </w:tbl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Положению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грантов начинающим субъектам малого предпринимательства 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Сводная ведомость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Заседание комиссии по отбору субъектов малого предпринимательства, претендующих на предоставление грантов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"___" __________ 20___ № ____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973"/>
        <w:gridCol w:w="1985"/>
      </w:tblGrid>
      <w:tr w:rsidR="00663986" w:rsidRPr="00663986" w:rsidTr="00663986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субъекта малого предпринимательства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балл </w:t>
            </w: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8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Положению о предоставлении грантов начинающим субъектам малого предпринимательства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субъекта малого и среднего предпринимательства)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________________________________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действующего на основании ____________________, в рамках рассмотрения заявления о предоставлении гранта на создание собственного дела выражает согласие на передачу информации по межведомственному запросу, на предоставление документов и сведений, составляющих налоговую и банковскую тайну; документов и сведений, доступ к которым ограничен законодательными актами Российской Федерации.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_______________ 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(фамилия, имя, отчество)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_______________ 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(фамилия, имя, отчество)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 «___» __________ 20__ г.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9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Положению о предоставлении грантов начинающим субъектам малого предпринимательства</w:t>
      </w:r>
    </w:p>
    <w:p w:rsidR="00663986" w:rsidRPr="00663986" w:rsidRDefault="00663986" w:rsidP="00663986">
      <w:pPr>
        <w:widowControl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Заявление о соответствии вновь созданного юридического лица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вновь зарегистрированного индивидуального предпринимателя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условиям отнесения к субъектам малого и среднего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предпринимательства, установленным Федеральным законом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24 июля 2007 г. № 209-ФЗ “О развитии малого и среднего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предпринимательства в Российской Федерации”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заявляю, что </w:t>
      </w:r>
    </w:p>
    <w:p w:rsidR="00663986" w:rsidRPr="00663986" w:rsidRDefault="00663986" w:rsidP="00663986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полное наименование юридического лица, фамилия, имя, отчество (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последнее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</w:t>
      </w:r>
      <w:proofErr w:type="gram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наличии) индивидуального предпринимателя)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ИНН: </w:t>
      </w:r>
    </w:p>
    <w:p w:rsidR="00663986" w:rsidRPr="00663986" w:rsidRDefault="00663986" w:rsidP="00663986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идентификационный номер налогоплательщика (ИНН) юридического лица или физического лица, зарегистрированного в качестве индивидуального предпринимателя)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государственной регистрации: </w:t>
      </w:r>
    </w:p>
    <w:p w:rsidR="00663986" w:rsidRPr="00663986" w:rsidRDefault="00663986" w:rsidP="00663986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дата государственной регистрации юридического лица или индивидуального предпринимателя)</w:t>
      </w:r>
    </w:p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условиям отнесения к субъектам малого и среднего предпринимательства, установленным Федеральным законом от 24 июля 2007 г. № 209-ФЗ “О развитии малого и среднего предпринимательства в Российской Федерации”.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20"/>
        <w:gridCol w:w="1758"/>
        <w:gridCol w:w="3402"/>
      </w:tblGrid>
      <w:tr w:rsidR="00663986" w:rsidRPr="00663986" w:rsidTr="00663986"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8" w:type="dxa"/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c>
          <w:tcPr>
            <w:tcW w:w="4820" w:type="dxa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(фамилия, имя, отчество (</w:t>
            </w:r>
            <w:proofErr w:type="gramStart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последнее </w:t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2D"/>
            </w: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</w:t>
            </w:r>
            <w:proofErr w:type="gramEnd"/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наличии) подписавшего, должность)</w:t>
            </w:r>
          </w:p>
        </w:tc>
        <w:tc>
          <w:tcPr>
            <w:tcW w:w="1758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</w:tr>
    </w:tbl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"/>
        <w:gridCol w:w="454"/>
        <w:gridCol w:w="255"/>
        <w:gridCol w:w="1418"/>
        <w:gridCol w:w="397"/>
        <w:gridCol w:w="397"/>
        <w:gridCol w:w="284"/>
      </w:tblGrid>
      <w:tr w:rsidR="00663986" w:rsidRPr="00663986" w:rsidTr="00663986">
        <w:trPr>
          <w:jc w:val="right"/>
        </w:trPr>
        <w:tc>
          <w:tcPr>
            <w:tcW w:w="170" w:type="dxa"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vAlign w:val="bottom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663986" w:rsidRPr="00663986" w:rsidTr="00663986">
        <w:trPr>
          <w:jc w:val="right"/>
        </w:trPr>
        <w:tc>
          <w:tcPr>
            <w:tcW w:w="170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hideMark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составления заявления</w:t>
            </w:r>
          </w:p>
        </w:tc>
        <w:tc>
          <w:tcPr>
            <w:tcW w:w="397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п. (при наличии)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Приложение № 10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Положению о предоставлении грантов начинающим субъектам малого предпринимательства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Соглашение № _____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предоставлении гранта начинающим субъектам малого предпринимательства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Богучарского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в лице _______________________________________________________________________,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должности и Ф.И.О. руководителя уполномоченного органа)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______________________________________________________,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 правового акта)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именуемый в дальнейшем Администрация, с одной стороны, и _________________________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получателя гранта)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_______________________________________________________________________,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(должность и Ф.И.О. руководителя субъекта малого предпринимательства)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______________________________________________________,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 правового акта)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Получатель, с другой стороны, заключили настоящее Соглашение о нижеследующем: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7"/>
      <w:bookmarkEnd w:id="1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Соглашения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  На основании __________________________________________________________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 ,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нормативного(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правового(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 акта(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 о предоставлении гранта)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бюджета ___________________ муниципального района Администрация предоставляет Получателю грант начинающему субъекту малого предпринимательства (далее - грант) на ______________________________________________________________________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 ,</w:t>
      </w:r>
      <w:proofErr w:type="gramEnd"/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(наименование бизнес-проекта с указанием адреса его реализации)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Получатель обязуется надлежащим образом исполнять принятые на себя обязательства по настоящему Соглашению.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1.2. Предоставление гранта осуществляется в рамках реализации в 20__ году мероприятия ______________________________ подпрограммы ________________________ муниципальной программы ______________________, утвержденной ______________</w:t>
      </w:r>
      <w:proofErr w:type="gram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 .</w:t>
      </w:r>
      <w:proofErr w:type="gramEnd"/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1.3. Грант имеет строго целевое назначение и не может быть использован на цели, не предусмотренные бизнес-проектом.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1.4. Размер гранта не превышает 300 тыс. рублей на одного получателя поддержки.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32"/>
      <w:bookmarkEnd w:id="2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Права и обязанности сторон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Администрация предоставляет Получателю грант на финансирование целевых расходов по бизнес-проекту, связанных с началом предпринимательской деятельности, в порядке, установленном в пункте 3 настоящего Соглашения.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Все расходы в рамках реализации бизнес-проекта Получатель осуществляет по безналичному расчету. Документы по операциям, осуществленным за наличный расчет, не являются подтверждением целевого использования средств.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2.4. В течение 3 месяцев со дня получения гранта Получатель представляет в Администрацию отчет об использовании средств гранта по форме согласно приложению № 1 к настоящему Соглашению с приложением документов, подтверждающих целевое использование средств гранта: копии договоров, счетов, счетов-фактур, актов, накладных, а также копии платежных поручений, заверенные кредитной организацией, подтверждающие факт оплаты расходов.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Получатель обязуется выполнять следующие условия:</w:t>
      </w:r>
    </w:p>
    <w:p w:rsidR="00663986" w:rsidRPr="00663986" w:rsidRDefault="00663986" w:rsidP="00663986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о запрете на приобретение субъектом малого и среднего предпринимательства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и среднего предпринимательства;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создать не менее ____ рабочих мест;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bookmarkStart w:id="3" w:name="Par36"/>
      <w:bookmarkStart w:id="4" w:name="Par38"/>
      <w:bookmarkEnd w:id="3"/>
      <w:bookmarkEnd w:id="4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- п</w:t>
      </w:r>
      <w:r w:rsidRPr="0066398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По согласованию с Администрацией Получатель может произвести перераспределение средств между статьями расходов в пределах общей суммы финансирования бизнес-проекта. Данные изменения оформляются в виде дополнительного соглашения к настоящему Соглашению.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2.7. Получатель обеспечивает сохранность всех документов, оформленных в рамках реализации бизнес-проекта, указанного в пункте 1.1 настоящего Соглашения.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2.8. В течение 3 дней с момента принятия решения о реорганизации либо прекращения деятельности Получатель обязан уведомить об этом Администрацию.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39"/>
      <w:bookmarkStart w:id="6" w:name="Par44"/>
      <w:bookmarkEnd w:id="5"/>
      <w:bookmarkEnd w:id="6"/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50"/>
      <w:bookmarkEnd w:id="7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Сумма гранта и порядок его предоставления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Администрация предоставляет Получателю грант в общем размере _________ рублей, в том числе из них за счет средств муниципального бюджета в размере __________ рублей, за счет средств субсидии областного бюджета в размере ____________ рублей, за счет средств, поступивших в областной бюджет из федерального бюджета в размере ____________ рублей.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Перечисление денежных средств осуществляется по безналичному расчету платежным поручением на расчетный счет Получателя, указанный в разделе 8 «Адреса и реквизиты Сторон», в течение 30 рабочих дней с даты поступления в Администрацию подписанного Получателем настоящего Соглашения в пределах выделенных бюджетных ассигнований в соответствии с казначейским исполнением муниципального (областного, федерального) бюджета(</w:t>
      </w:r>
      <w:proofErr w:type="spellStart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proofErr w:type="spellEnd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Получателя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61"/>
      <w:bookmarkStart w:id="9" w:name="Par68"/>
      <w:bookmarkEnd w:id="8"/>
      <w:bookmarkEnd w:id="9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Ответственность сторон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В случае неисполнения или ненадлежащего исполнения условий настоящего Соглашения Стороны несут ответственность в соответствии с действующим законодательством Российской Федерации и Воронежской области.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Ответственность за достоверность сведений, содержащихся в представленных в Администрацию документах и соблюдение условий представления грантов, установленных Положением, возлагается на Получателя.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Контроль за соблюдением условий, целей и порядка предоставления гранта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Администрация,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гранта.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Получатель согласен на осуществление Администрацией, органами государственного (муниципального) финансового контроля проверок соблюдения условий, целей и порядка предоставления гранта.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Предоставление гранта прекращается в случае выявления Администрацией, органами государственного (муниципального) финансового контроля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В случае неисполнения либо ненадлежащего исполнения пунктов 2.3-2.6 настоящего Соглашения, а также в случае установления по итогам проверок, проведенных Администрацией и органами государственного (муниципального) финансового контроля, факта нарушения целей и условий предоставления гранта, Получатель обязан по письменному требованию Администрации возвратить полученный грант в бюджет района (Воронежской области) в течение 10 рабочих дней с даты получения уведомления (требования) о возврате гранта.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Par76"/>
      <w:bookmarkEnd w:id="10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возврата гранта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Предоставление гранта Получателю прекращается в случае выявления. Администрацией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нарушении условий, установленных Положением и настоящим Соглашением,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грант подлежит взысканию в доход бюджета в соответствии с бюджетным законодательством Российской Федерации.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При выявлении нарушений условий, установленных для предоставления гранта, Администрация принимает меры по возврату гранта в бюджет, направляет Получателю уведомление (требование) о возврате гранта в полном объеме.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Гранта подлежит возврату Получателем в течение 10 рабочих дней с даты получения уведомления (требования).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невыполнения требования о возврате гранта в указанный выше срок Администрация принимает меры по взысканию подлежащего возврату гранта в бюджет в судебном порядке.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Срок действия Соглашения</w:t>
      </w:r>
    </w:p>
    <w:p w:rsidR="00663986" w:rsidRPr="00663986" w:rsidRDefault="00663986" w:rsidP="00663986">
      <w:pPr>
        <w:widowControl w:val="0"/>
        <w:tabs>
          <w:tab w:val="center" w:pos="3402"/>
        </w:tabs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639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.1. Соглашение вступает в силу с момента его подписания сторонами и действует в части срока оказания поддержки до ________, а по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обязательствам, установленным пунктом 2.5 настоящего Соглашения – до __________.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Соглашения, а также по соглашению Сторон и в иных случаях, предусмотренных действующим законодательством Российской Федерации.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 В случаях, не предусмотренных настоящим Соглашением, Стороны руководствуются действующим законодательством Российской Федерации и Воронежской области. 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7.4. Настоящее Соглашение составлено в 2 экземплярах, имеющих равную юридическую силу, по одному для каждой из Сторон.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r81"/>
      <w:bookmarkEnd w:id="11"/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8. Адреса и реквизиты Сторон</w:t>
      </w:r>
    </w:p>
    <w:p w:rsidR="00663986" w:rsidRPr="00663986" w:rsidRDefault="00663986" w:rsidP="00663986">
      <w:pPr>
        <w:widowControl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43"/>
        <w:gridCol w:w="4535"/>
      </w:tblGrid>
      <w:tr w:rsidR="00663986" w:rsidRPr="00663986" w:rsidTr="00663986">
        <w:tc>
          <w:tcPr>
            <w:tcW w:w="4543" w:type="dxa"/>
          </w:tcPr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/факс: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Лицевой счёт: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Расчётный счёт: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Корреспондентский счёт: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______________ муниципального района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(подпись) (Ф.И.О.)</w:t>
            </w:r>
          </w:p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  <w:tc>
          <w:tcPr>
            <w:tcW w:w="4535" w:type="dxa"/>
          </w:tcPr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(заполняется получателем)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/факс: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ОКПО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Банк: 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Расчётный счёт: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Корреспондентский счёт: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БИК: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уполномоченного лица Получателя, подписывающего </w:t>
            </w:r>
            <w:r w:rsidRPr="0066398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Соглашение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</w:t>
            </w:r>
          </w:p>
          <w:p w:rsidR="00663986" w:rsidRPr="00663986" w:rsidRDefault="00663986" w:rsidP="00663986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(подпись) (Ф.И.О.)</w:t>
            </w:r>
          </w:p>
          <w:p w:rsidR="00663986" w:rsidRPr="00663986" w:rsidRDefault="00663986" w:rsidP="0066398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М.П.</w:t>
            </w:r>
          </w:p>
        </w:tc>
      </w:tr>
    </w:tbl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3986" w:rsidRPr="00663986">
          <w:pgSz w:w="11906" w:h="16838"/>
          <w:pgMar w:top="2268" w:right="567" w:bottom="567" w:left="1701" w:header="709" w:footer="709" w:gutter="0"/>
          <w:cols w:space="720"/>
          <w:titlePg/>
        </w:sectPr>
      </w:pPr>
    </w:p>
    <w:p w:rsidR="00663986" w:rsidRPr="00663986" w:rsidRDefault="00663986" w:rsidP="00663986">
      <w:pPr>
        <w:widowControl w:val="0"/>
        <w:adjustRightInd w:val="0"/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к </w:t>
      </w:r>
      <w:r w:rsidRPr="0066398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Соглашению </w:t>
      </w:r>
      <w:r w:rsidRPr="00663986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о предоставлении гранта начинающим предпринимателям </w:t>
      </w: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субъекта малого предпринимательства 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использовании средств гранта,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предоставленных по </w:t>
      </w:r>
      <w:r w:rsidRPr="00663986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Соглашению</w:t>
      </w: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«____» __________ 20__ года № 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состоянию на «____» _____________ года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8"/>
        <w:gridCol w:w="3133"/>
        <w:gridCol w:w="2552"/>
        <w:gridCol w:w="2551"/>
        <w:gridCol w:w="3686"/>
        <w:gridCol w:w="1701"/>
      </w:tblGrid>
      <w:tr w:rsidR="00663986" w:rsidRPr="00663986" w:rsidTr="00663986">
        <w:trPr>
          <w:trHeight w:val="385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затрат по бизнес-проекту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по бизнес-проекту (тыс. руб.)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Израсходованная сумма (тыс. руб.)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Подтверждающие документы (реквизиты)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Примечания </w:t>
            </w:r>
          </w:p>
        </w:tc>
      </w:tr>
      <w:tr w:rsidR="00663986" w:rsidRPr="00663986" w:rsidTr="00663986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3986" w:rsidRPr="00663986" w:rsidTr="00663986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средств гранта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собственных средств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3986" w:rsidRPr="00663986" w:rsidTr="00663986">
        <w:trPr>
          <w:trHeight w:val="109"/>
          <w:jc w:val="right"/>
        </w:trPr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986" w:rsidRPr="00663986" w:rsidRDefault="00663986" w:rsidP="006639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использование средств в сумме ____________________ подтверждаю.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(индивидуальный предприниматель) _____________ __________________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бухгалтер ___________ _______________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(расшифровка)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3986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3986" w:rsidRPr="00663986" w:rsidRDefault="00663986" w:rsidP="00663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3986" w:rsidRPr="00663986">
          <w:pgSz w:w="16838" w:h="11906" w:orient="landscape"/>
          <w:pgMar w:top="2268" w:right="567" w:bottom="567" w:left="1701" w:header="709" w:footer="709" w:gutter="0"/>
          <w:cols w:space="720"/>
          <w:titlePg/>
        </w:sectPr>
      </w:pPr>
    </w:p>
    <w:p w:rsidR="00663986" w:rsidRPr="00663986" w:rsidRDefault="00663986" w:rsidP="006639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3271" w:rsidRPr="00663986" w:rsidRDefault="00923271">
      <w:pPr>
        <w:rPr>
          <w:rFonts w:ascii="Times New Roman" w:hAnsi="Times New Roman" w:cs="Times New Roman"/>
        </w:rPr>
      </w:pPr>
    </w:p>
    <w:sectPr w:rsidR="00923271" w:rsidRPr="00663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F6"/>
    <w:rsid w:val="00302A48"/>
    <w:rsid w:val="00663986"/>
    <w:rsid w:val="00923271"/>
    <w:rsid w:val="00EB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52750D6-C398-4059-ADB8-C9C2A739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663986"/>
    <w:pPr>
      <w:spacing w:after="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663986"/>
    <w:pPr>
      <w:spacing w:after="0" w:line="240" w:lineRule="auto"/>
      <w:ind w:firstLine="567"/>
      <w:jc w:val="center"/>
      <w:outlineLvl w:val="1"/>
    </w:pPr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3">
    <w:name w:val="heading 3"/>
    <w:aliases w:val="!Главы документа"/>
    <w:basedOn w:val="a"/>
    <w:link w:val="30"/>
    <w:uiPriority w:val="9"/>
    <w:qFormat/>
    <w:rsid w:val="00663986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663986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663986"/>
    <w:pPr>
      <w:spacing w:before="240" w:after="60" w:line="240" w:lineRule="auto"/>
      <w:ind w:firstLine="567"/>
      <w:jc w:val="both"/>
      <w:outlineLvl w:val="5"/>
    </w:pPr>
    <w:rPr>
      <w:rFonts w:ascii="Arial" w:eastAsia="Times New Roman" w:hAnsi="Arial" w:cs="Times New Roman"/>
      <w:b/>
      <w:bCs/>
      <w:lang w:eastAsia="ru-RU"/>
    </w:rPr>
  </w:style>
  <w:style w:type="paragraph" w:styleId="7">
    <w:name w:val="heading 7"/>
    <w:basedOn w:val="Normal"/>
    <w:next w:val="Normal"/>
    <w:link w:val="70"/>
    <w:uiPriority w:val="9"/>
    <w:qFormat/>
    <w:rsid w:val="00663986"/>
    <w:pPr>
      <w:keepNext/>
      <w:widowControl w:val="0"/>
      <w:snapToGrid w:val="0"/>
      <w:jc w:val="both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66398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1"/>
    <w:basedOn w:val="a0"/>
    <w:link w:val="2"/>
    <w:uiPriority w:val="9"/>
    <w:rsid w:val="00663986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uiPriority w:val="9"/>
    <w:rsid w:val="00663986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uiPriority w:val="9"/>
    <w:rsid w:val="00663986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663986"/>
    <w:rPr>
      <w:rFonts w:ascii="Arial" w:eastAsia="Times New Roman" w:hAnsi="Arial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639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663986"/>
    <w:rPr>
      <w:strike w:val="0"/>
      <w:dstrike w:val="0"/>
      <w:color w:val="0000FF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663986"/>
    <w:rPr>
      <w:color w:val="954F72" w:themeColor="followedHyperlink"/>
      <w:u w:val="single"/>
    </w:rPr>
  </w:style>
  <w:style w:type="character" w:customStyle="1" w:styleId="21">
    <w:name w:val="Заголовок 2 Знак1"/>
    <w:aliases w:val="!Разделы документа Знак"/>
    <w:basedOn w:val="a0"/>
    <w:uiPriority w:val="9"/>
    <w:semiHidden/>
    <w:rsid w:val="006639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TML">
    <w:name w:val="HTML Variable"/>
    <w:aliases w:val="!Ссылки в документе"/>
    <w:uiPriority w:val="99"/>
    <w:semiHidden/>
    <w:unhideWhenUsed/>
    <w:rsid w:val="00663986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paragraph" w:styleId="a5">
    <w:name w:val="Normal (Web)"/>
    <w:basedOn w:val="a"/>
    <w:uiPriority w:val="99"/>
    <w:semiHidden/>
    <w:unhideWhenUsed/>
    <w:rsid w:val="00663986"/>
    <w:pPr>
      <w:spacing w:before="100" w:beforeAutospacing="1" w:after="100" w:afterAutospacing="1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6">
    <w:name w:val="Текст примечания Знак"/>
    <w:aliases w:val="!Равноширинный текст документа Знак1"/>
    <w:link w:val="a7"/>
    <w:semiHidden/>
    <w:locked/>
    <w:rsid w:val="00663986"/>
    <w:rPr>
      <w:rFonts w:ascii="Courier" w:hAnsi="Courier"/>
    </w:rPr>
  </w:style>
  <w:style w:type="paragraph" w:styleId="a7">
    <w:name w:val="annotation text"/>
    <w:aliases w:val="!Равноширинный текст документа"/>
    <w:basedOn w:val="a"/>
    <w:link w:val="a6"/>
    <w:semiHidden/>
    <w:unhideWhenUsed/>
    <w:rsid w:val="00663986"/>
    <w:pPr>
      <w:spacing w:after="0" w:line="240" w:lineRule="auto"/>
      <w:ind w:firstLine="567"/>
      <w:jc w:val="both"/>
    </w:pPr>
    <w:rPr>
      <w:rFonts w:ascii="Courier" w:hAnsi="Courier"/>
    </w:rPr>
  </w:style>
  <w:style w:type="character" w:customStyle="1" w:styleId="11">
    <w:name w:val="Текст примечания Знак1"/>
    <w:aliases w:val="!Равноширинный текст документа Знак"/>
    <w:basedOn w:val="a0"/>
    <w:uiPriority w:val="99"/>
    <w:semiHidden/>
    <w:rsid w:val="00663986"/>
    <w:rPr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663986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663986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63986"/>
    <w:pPr>
      <w:tabs>
        <w:tab w:val="center" w:pos="4153"/>
        <w:tab w:val="right" w:pos="8306"/>
      </w:tabs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663986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Title"/>
    <w:basedOn w:val="a"/>
    <w:link w:val="ad"/>
    <w:uiPriority w:val="10"/>
    <w:qFormat/>
    <w:rsid w:val="00663986"/>
    <w:pPr>
      <w:tabs>
        <w:tab w:val="left" w:pos="3402"/>
        <w:tab w:val="left" w:pos="6521"/>
      </w:tabs>
      <w:spacing w:after="0" w:line="240" w:lineRule="auto"/>
      <w:ind w:firstLine="567"/>
      <w:jc w:val="center"/>
    </w:pPr>
    <w:rPr>
      <w:rFonts w:ascii="Arial" w:eastAsia="Times New Roman" w:hAnsi="Arial" w:cs="Times New Roman"/>
      <w:sz w:val="30"/>
      <w:szCs w:val="24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663986"/>
    <w:rPr>
      <w:rFonts w:ascii="Arial" w:eastAsia="Times New Roman" w:hAnsi="Arial" w:cs="Times New Roman"/>
      <w:sz w:val="30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663986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663986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663986"/>
    <w:pPr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i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63986"/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663986"/>
    <w:pPr>
      <w:widowControl w:val="0"/>
      <w:snapToGrid w:val="0"/>
      <w:spacing w:after="0" w:line="240" w:lineRule="auto"/>
      <w:ind w:firstLine="540"/>
      <w:jc w:val="both"/>
    </w:pPr>
    <w:rPr>
      <w:rFonts w:ascii="Arial" w:eastAsia="Times New Roman" w:hAnsi="Arial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63986"/>
    <w:rPr>
      <w:rFonts w:ascii="Arial" w:eastAsia="Times New Roman" w:hAnsi="Arial" w:cs="Times New Roman"/>
      <w:sz w:val="28"/>
      <w:szCs w:val="2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663986"/>
    <w:pPr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66398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61">
    <w:name w:val="заголовок 6"/>
    <w:basedOn w:val="a"/>
    <w:next w:val="a"/>
    <w:rsid w:val="00663986"/>
    <w:pPr>
      <w:keepNext/>
      <w:widowControl w:val="0"/>
      <w:snapToGrid w:val="0"/>
      <w:spacing w:after="0" w:line="240" w:lineRule="auto"/>
      <w:ind w:firstLine="567"/>
      <w:jc w:val="both"/>
    </w:pPr>
    <w:rPr>
      <w:rFonts w:ascii="Arial" w:eastAsia="Times New Roman" w:hAnsi="Arial" w:cs="Times New Roman"/>
      <w:b/>
      <w:sz w:val="24"/>
      <w:szCs w:val="24"/>
      <w:lang w:eastAsia="ru-RU"/>
    </w:rPr>
  </w:style>
  <w:style w:type="paragraph" w:customStyle="1" w:styleId="Normal">
    <w:name w:val="Normal"/>
    <w:rsid w:val="006639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4">
    <w:name w:val="заголовок 2"/>
    <w:basedOn w:val="a"/>
    <w:next w:val="a"/>
    <w:rsid w:val="00663986"/>
    <w:pPr>
      <w:keepNext/>
      <w:widowControl w:val="0"/>
      <w:snapToGrid w:val="0"/>
      <w:spacing w:after="0" w:line="240" w:lineRule="auto"/>
      <w:ind w:firstLine="567"/>
      <w:jc w:val="right"/>
    </w:pPr>
    <w:rPr>
      <w:rFonts w:ascii="Arial" w:eastAsia="Times New Roman" w:hAnsi="Arial" w:cs="Times New Roman"/>
      <w:sz w:val="24"/>
      <w:szCs w:val="24"/>
      <w:u w:val="single"/>
      <w:lang w:eastAsia="ru-RU"/>
    </w:rPr>
  </w:style>
  <w:style w:type="paragraph" w:customStyle="1" w:styleId="ConsPlusNormal">
    <w:name w:val="ConsPlusNormal"/>
    <w:rsid w:val="006639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639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639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4">
    <w:name w:val="Style4"/>
    <w:basedOn w:val="a"/>
    <w:uiPriority w:val="99"/>
    <w:rsid w:val="00663986"/>
    <w:pPr>
      <w:widowControl w:val="0"/>
      <w:autoSpaceDE w:val="0"/>
      <w:autoSpaceDN w:val="0"/>
      <w:adjustRightInd w:val="0"/>
      <w:spacing w:after="0" w:line="326" w:lineRule="exact"/>
      <w:ind w:firstLine="567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63986"/>
    <w:pPr>
      <w:widowControl w:val="0"/>
      <w:autoSpaceDE w:val="0"/>
      <w:autoSpaceDN w:val="0"/>
      <w:adjustRightInd w:val="0"/>
      <w:spacing w:after="0" w:line="490" w:lineRule="exact"/>
      <w:ind w:firstLine="55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663986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63986"/>
    <w:pPr>
      <w:widowControl w:val="0"/>
      <w:autoSpaceDE w:val="0"/>
      <w:autoSpaceDN w:val="0"/>
      <w:adjustRightInd w:val="0"/>
      <w:spacing w:after="0" w:line="485" w:lineRule="exact"/>
      <w:ind w:firstLine="72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63986"/>
    <w:pPr>
      <w:widowControl w:val="0"/>
      <w:autoSpaceDE w:val="0"/>
      <w:autoSpaceDN w:val="0"/>
      <w:adjustRightInd w:val="0"/>
      <w:spacing w:after="0" w:line="490" w:lineRule="exact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639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6639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4">
    <w:name w:val="Знак"/>
    <w:basedOn w:val="a"/>
    <w:rsid w:val="00663986"/>
    <w:pPr>
      <w:spacing w:line="240" w:lineRule="exact"/>
      <w:ind w:firstLine="567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Normal">
    <w:name w:val="ConsNormal"/>
    <w:rsid w:val="00663986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Cell">
    <w:name w:val="ConsPlusCell"/>
    <w:uiPriority w:val="99"/>
    <w:rsid w:val="006639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639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Обычный.Название подразделения"/>
    <w:rsid w:val="0066398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Title">
    <w:name w:val="Title!Название НПА"/>
    <w:basedOn w:val="a"/>
    <w:rsid w:val="00663986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6">
    <w:name w:val="номер страницы"/>
    <w:basedOn w:val="a0"/>
    <w:rsid w:val="00663986"/>
  </w:style>
  <w:style w:type="character" w:customStyle="1" w:styleId="FontStyle13">
    <w:name w:val="Font Style13"/>
    <w:uiPriority w:val="99"/>
    <w:rsid w:val="00663986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14">
    <w:name w:val="Font Style14"/>
    <w:uiPriority w:val="99"/>
    <w:rsid w:val="00663986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5">
    <w:name w:val="Font Style15"/>
    <w:uiPriority w:val="99"/>
    <w:rsid w:val="00663986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item">
    <w:name w:val="item"/>
    <w:basedOn w:val="a0"/>
    <w:rsid w:val="00663986"/>
  </w:style>
  <w:style w:type="character" w:customStyle="1" w:styleId="recipientname">
    <w:name w:val="recipientname"/>
    <w:basedOn w:val="a0"/>
    <w:rsid w:val="00663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1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555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439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9702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7084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751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8140</Words>
  <Characters>46404</Characters>
  <Application>Microsoft Office Word</Application>
  <DocSecurity>0</DocSecurity>
  <Lines>386</Lines>
  <Paragraphs>108</Paragraphs>
  <ScaleCrop>false</ScaleCrop>
  <Company/>
  <LinksUpToDate>false</LinksUpToDate>
  <CharactersWithSpaces>54436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2019-07-10T07:36:00Z</dcterms:created>
  <dcterms:modified xsi:type="dcterms:W3CDTF">2019-07-10T07:37:00Z</dcterms:modified>
</cp:coreProperties>
</file>