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10" w:rsidRPr="007338FB" w:rsidRDefault="00297D09" w:rsidP="00B6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809625"/>
            <wp:effectExtent l="19050" t="0" r="0" b="0"/>
            <wp:docPr id="3" name="Рисунок 1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10" w:rsidRPr="007338FB" w:rsidRDefault="00B67310" w:rsidP="00B6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FB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</w:p>
    <w:p w:rsidR="00B67310" w:rsidRPr="007338FB" w:rsidRDefault="00B67310" w:rsidP="00B6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FB">
        <w:rPr>
          <w:rFonts w:ascii="Times New Roman" w:eastAsia="Calibri" w:hAnsi="Times New Roman" w:cs="Times New Roman"/>
          <w:spacing w:val="-10"/>
          <w:sz w:val="28"/>
          <w:szCs w:val="28"/>
        </w:rPr>
        <w:t>БОГУЧАРСКОГО МУНИЦИПАЛЬНОГО РАЙОНА</w:t>
      </w:r>
    </w:p>
    <w:p w:rsidR="00B67310" w:rsidRPr="007338FB" w:rsidRDefault="00B67310" w:rsidP="00B6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FB">
        <w:rPr>
          <w:rFonts w:ascii="Times New Roman" w:eastAsia="Calibri" w:hAnsi="Times New Roman" w:cs="Times New Roman"/>
          <w:spacing w:val="-3"/>
          <w:sz w:val="28"/>
          <w:szCs w:val="28"/>
        </w:rPr>
        <w:t>ВОРОНЕЖСКОЙ ОБЛАСТИ</w:t>
      </w:r>
    </w:p>
    <w:p w:rsidR="00B67310" w:rsidRPr="007338FB" w:rsidRDefault="00B67310" w:rsidP="00B673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FB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67310" w:rsidRPr="007338FB" w:rsidRDefault="00B67310" w:rsidP="00B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10" w:rsidRPr="007338FB" w:rsidRDefault="001E100F" w:rsidP="00B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pacing w:val="6"/>
          <w:sz w:val="28"/>
          <w:szCs w:val="28"/>
        </w:rPr>
        <w:t>от «</w:t>
      </w:r>
      <w:r w:rsidR="002815ED">
        <w:rPr>
          <w:rFonts w:ascii="Times New Roman" w:eastAsia="Calibri" w:hAnsi="Times New Roman" w:cs="Times New Roman"/>
          <w:spacing w:val="6"/>
          <w:sz w:val="28"/>
          <w:szCs w:val="28"/>
        </w:rPr>
        <w:t>24</w:t>
      </w:r>
      <w:r w:rsidR="00B67310" w:rsidRPr="007338FB">
        <w:rPr>
          <w:rFonts w:ascii="Times New Roman" w:eastAsia="Calibri" w:hAnsi="Times New Roman" w:cs="Times New Roman"/>
          <w:spacing w:val="6"/>
          <w:sz w:val="28"/>
          <w:szCs w:val="28"/>
        </w:rPr>
        <w:t>»</w:t>
      </w:r>
      <w:r w:rsidR="002815E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декабря </w:t>
      </w:r>
      <w:r>
        <w:rPr>
          <w:rFonts w:ascii="Times New Roman" w:eastAsia="Calibri" w:hAnsi="Times New Roman" w:cs="Times New Roman"/>
          <w:spacing w:val="-15"/>
          <w:sz w:val="28"/>
          <w:szCs w:val="28"/>
        </w:rPr>
        <w:t>2019</w:t>
      </w:r>
      <w:r w:rsidR="00B67310" w:rsidRPr="007338FB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года № </w:t>
      </w:r>
      <w:r w:rsidR="002815ED">
        <w:rPr>
          <w:rFonts w:ascii="Times New Roman" w:eastAsia="Calibri" w:hAnsi="Times New Roman" w:cs="Times New Roman"/>
          <w:spacing w:val="-15"/>
          <w:sz w:val="28"/>
          <w:szCs w:val="28"/>
        </w:rPr>
        <w:t>170</w:t>
      </w:r>
    </w:p>
    <w:bookmarkEnd w:id="0"/>
    <w:p w:rsidR="00B67310" w:rsidRPr="007338FB" w:rsidRDefault="00B67310" w:rsidP="00B67310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7338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г. Богучар</w:t>
      </w:r>
    </w:p>
    <w:p w:rsidR="00B67310" w:rsidRPr="007338FB" w:rsidRDefault="00B67310" w:rsidP="00B67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от 03.11.2017 года № 22 «Об утверждении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Положения об оплате труда выборного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должностного лица местного самоуправления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области, осуществляющего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свои полномочия на постоянной основе» </w:t>
      </w:r>
    </w:p>
    <w:p w:rsidR="00B67310" w:rsidRPr="006F06D1" w:rsidRDefault="00B67310" w:rsidP="00B67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310" w:rsidRPr="006F06D1" w:rsidRDefault="00B67310" w:rsidP="00B6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Богучарского муниципального района Воронежской области, </w:t>
      </w:r>
      <w:r w:rsidR="0015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Воронежской области от 30.09.2019  918 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 </w:t>
      </w:r>
      <w:r w:rsidRPr="006F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 приведения нормативных правовых  актов органов местного самоуправления района в соответствие  с действующим законодательством, Совет народных депутатов </w:t>
      </w:r>
      <w:proofErr w:type="spellStart"/>
      <w:r w:rsidRPr="006F06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F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F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6F06D1" w:rsidRDefault="00B67310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Совета народных депутатов Богучарского муниципального района </w:t>
      </w:r>
      <w:r w:rsidR="006F06D1">
        <w:rPr>
          <w:rFonts w:ascii="Times New Roman" w:hAnsi="Times New Roman" w:cs="Times New Roman"/>
          <w:sz w:val="28"/>
          <w:szCs w:val="28"/>
        </w:rPr>
        <w:t>от 03</w:t>
      </w:r>
      <w:r w:rsidR="006F06D1" w:rsidRPr="00033AA9">
        <w:rPr>
          <w:rFonts w:ascii="Times New Roman" w:hAnsi="Times New Roman" w:cs="Times New Roman"/>
          <w:sz w:val="28"/>
          <w:szCs w:val="28"/>
        </w:rPr>
        <w:t>.1</w:t>
      </w:r>
      <w:r w:rsidR="006F06D1">
        <w:rPr>
          <w:rFonts w:ascii="Times New Roman" w:hAnsi="Times New Roman" w:cs="Times New Roman"/>
          <w:sz w:val="28"/>
          <w:szCs w:val="28"/>
        </w:rPr>
        <w:t>1</w:t>
      </w:r>
      <w:r w:rsidR="006F06D1" w:rsidRPr="00033AA9">
        <w:rPr>
          <w:rFonts w:ascii="Times New Roman" w:hAnsi="Times New Roman" w:cs="Times New Roman"/>
          <w:sz w:val="28"/>
          <w:szCs w:val="28"/>
        </w:rPr>
        <w:t>.201</w:t>
      </w:r>
      <w:r w:rsidR="006F06D1">
        <w:rPr>
          <w:rFonts w:ascii="Times New Roman" w:hAnsi="Times New Roman" w:cs="Times New Roman"/>
          <w:sz w:val="28"/>
          <w:szCs w:val="28"/>
        </w:rPr>
        <w:t>7</w:t>
      </w:r>
      <w:r w:rsidR="006F06D1" w:rsidRPr="00033AA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06D1">
        <w:rPr>
          <w:rFonts w:ascii="Times New Roman" w:hAnsi="Times New Roman" w:cs="Times New Roman"/>
          <w:sz w:val="28"/>
          <w:szCs w:val="28"/>
        </w:rPr>
        <w:t>22</w:t>
      </w:r>
      <w:r w:rsidR="006F06D1" w:rsidRPr="00033AA9">
        <w:rPr>
          <w:rFonts w:ascii="Times New Roman" w:hAnsi="Times New Roman" w:cs="Times New Roman"/>
          <w:sz w:val="28"/>
          <w:szCs w:val="28"/>
        </w:rPr>
        <w:t xml:space="preserve"> «</w:t>
      </w:r>
      <w:r w:rsidR="006F06D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выборного должностного лица местного самоуправления Богучарского муниципального района </w:t>
      </w:r>
    </w:p>
    <w:p w:rsidR="006F06D1" w:rsidRDefault="006F06D1" w:rsidP="006F0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области, осуществляющего свои полномочия на постоянной основе»:</w:t>
      </w:r>
    </w:p>
    <w:p w:rsidR="00B01A38" w:rsidRDefault="006F06D1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приложении к решению</w:t>
      </w:r>
      <w:r w:rsidR="00567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D1" w:rsidRDefault="00B01A38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1.1.1.П</w:t>
      </w:r>
      <w:r w:rsidR="005675EF">
        <w:rPr>
          <w:rFonts w:ascii="Times New Roman" w:hAnsi="Times New Roman" w:cs="Times New Roman"/>
          <w:sz w:val="28"/>
          <w:szCs w:val="28"/>
        </w:rPr>
        <w:t>ункт</w:t>
      </w:r>
      <w:r w:rsidR="006F06D1">
        <w:rPr>
          <w:rFonts w:ascii="Times New Roman" w:hAnsi="Times New Roman" w:cs="Times New Roman"/>
          <w:sz w:val="28"/>
          <w:szCs w:val="28"/>
        </w:rPr>
        <w:t xml:space="preserve"> 2.2. статьи 2 изложить в следующей редакции:</w:t>
      </w:r>
    </w:p>
    <w:p w:rsidR="006F06D1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«2.2. Размер должностного оклада выборного должностного лица местног</w:t>
      </w:r>
      <w:r w:rsidR="00156935">
        <w:rPr>
          <w:rFonts w:ascii="Times New Roman" w:hAnsi="Times New Roman" w:cs="Times New Roman"/>
          <w:sz w:val="28"/>
          <w:szCs w:val="28"/>
        </w:rPr>
        <w:t>о самоуправления составляет 9</w:t>
      </w:r>
      <w:r w:rsidR="00915FAD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 xml:space="preserve"> рубля.».</w:t>
      </w:r>
    </w:p>
    <w:p w:rsidR="00B01A38" w:rsidRDefault="00B01A38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10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Пункт 3.1.статьи 3 изложить в следующей редакции:</w:t>
      </w:r>
    </w:p>
    <w:p w:rsidR="00D83108" w:rsidRDefault="00B01A38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Выборному должностному лицу выплачивается ежемесячное денежное поощрение в размере до 13 должностных окладов.».</w:t>
      </w:r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вступает в силу с</w:t>
      </w:r>
      <w:r w:rsidR="00156935">
        <w:rPr>
          <w:rFonts w:ascii="Times New Roman" w:hAnsi="Times New Roman" w:cs="Times New Roman"/>
          <w:sz w:val="28"/>
          <w:szCs w:val="28"/>
        </w:rPr>
        <w:t xml:space="preserve">о дня его принятия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 xml:space="preserve"> 01.</w:t>
      </w:r>
      <w:r w:rsidR="00156935">
        <w:rPr>
          <w:rFonts w:ascii="Times New Roman" w:hAnsi="Times New Roman" w:cs="Times New Roman"/>
          <w:sz w:val="28"/>
          <w:szCs w:val="28"/>
        </w:rPr>
        <w:t>1</w:t>
      </w:r>
      <w:r w:rsidR="00D509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.2019 года.</w:t>
      </w:r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данного решения возложить на постоянную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комиссию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116" w:rsidRDefault="00107116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        В.В.Кузнецов</w:t>
      </w: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10" w:rsidRPr="00B67310" w:rsidRDefault="00B67310" w:rsidP="00B6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A4" w:rsidRDefault="007D7AA4"/>
    <w:sectPr w:rsidR="007D7AA4" w:rsidSect="007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310"/>
    <w:rsid w:val="001060B5"/>
    <w:rsid w:val="00107116"/>
    <w:rsid w:val="00107A5E"/>
    <w:rsid w:val="00156935"/>
    <w:rsid w:val="001E100F"/>
    <w:rsid w:val="002815ED"/>
    <w:rsid w:val="00297D09"/>
    <w:rsid w:val="002E6852"/>
    <w:rsid w:val="00321E93"/>
    <w:rsid w:val="004F448C"/>
    <w:rsid w:val="005675EF"/>
    <w:rsid w:val="00572A87"/>
    <w:rsid w:val="006919D9"/>
    <w:rsid w:val="006F06D1"/>
    <w:rsid w:val="00732C2B"/>
    <w:rsid w:val="007D7AA4"/>
    <w:rsid w:val="00915FAD"/>
    <w:rsid w:val="00A372AE"/>
    <w:rsid w:val="00AE66B2"/>
    <w:rsid w:val="00B01A38"/>
    <w:rsid w:val="00B67310"/>
    <w:rsid w:val="00B911C3"/>
    <w:rsid w:val="00C32BE1"/>
    <w:rsid w:val="00C36619"/>
    <w:rsid w:val="00D5092A"/>
    <w:rsid w:val="00D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0B137-8BA8-4B5C-9606-7D53A785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3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784A-24F8-4D40-A472-A35BA4F6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Войтикова Ирина Николаевна</cp:lastModifiedBy>
  <cp:revision>9</cp:revision>
  <cp:lastPrinted>2019-10-15T12:36:00Z</cp:lastPrinted>
  <dcterms:created xsi:type="dcterms:W3CDTF">2019-10-15T08:27:00Z</dcterms:created>
  <dcterms:modified xsi:type="dcterms:W3CDTF">2020-01-14T12:25:00Z</dcterms:modified>
</cp:coreProperties>
</file>