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B3" w:rsidRDefault="009710B3" w:rsidP="009710B3">
      <w:pPr>
        <w:pStyle w:val="a4"/>
        <w:ind w:firstLine="709"/>
        <w:jc w:val="center"/>
        <w:rPr>
          <w:b w:val="0"/>
          <w:szCs w:val="28"/>
        </w:rPr>
      </w:pPr>
    </w:p>
    <w:p w:rsidR="009710B3" w:rsidRDefault="009710B3" w:rsidP="009710B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8191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710B3" w:rsidRDefault="009710B3" w:rsidP="0097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10B3" w:rsidRDefault="00122764" w:rsidP="00971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«28</w:t>
      </w:r>
      <w:r w:rsidR="009710B3">
        <w:rPr>
          <w:b/>
          <w:sz w:val="28"/>
          <w:szCs w:val="28"/>
        </w:rPr>
        <w:t xml:space="preserve">» 02. 2018 года № </w:t>
      </w:r>
      <w:r>
        <w:rPr>
          <w:b/>
          <w:sz w:val="28"/>
          <w:szCs w:val="28"/>
        </w:rPr>
        <w:t>128</w:t>
      </w:r>
    </w:p>
    <w:p w:rsidR="009710B3" w:rsidRDefault="009710B3" w:rsidP="00971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г. Богучар</w:t>
      </w:r>
    </w:p>
    <w:p w:rsidR="00897FDB" w:rsidRDefault="00897FDB"/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>от 27.12.2012 года № 95 «Об оплате труда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самоуправления Богучарского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262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района» </w:t>
      </w:r>
    </w:p>
    <w:p w:rsidR="004009A5" w:rsidRPr="00E262AA" w:rsidRDefault="004009A5" w:rsidP="004009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62AA">
        <w:rPr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решением Совета народных депутатов Богучарского муниципального района от 31.05.2011 № 283 «Об утверждении реестра должностей муниципальной службы в </w:t>
      </w:r>
      <w:proofErr w:type="spellStart"/>
      <w:r w:rsidRPr="00E262AA">
        <w:rPr>
          <w:sz w:val="28"/>
          <w:szCs w:val="28"/>
        </w:rPr>
        <w:t>Богучарском</w:t>
      </w:r>
      <w:proofErr w:type="spellEnd"/>
      <w:r w:rsidRPr="00E262AA">
        <w:rPr>
          <w:sz w:val="28"/>
          <w:szCs w:val="28"/>
        </w:rPr>
        <w:t xml:space="preserve"> муниципальном районе», а также в </w:t>
      </w:r>
      <w:proofErr w:type="gramStart"/>
      <w:r w:rsidRPr="00E262AA">
        <w:rPr>
          <w:sz w:val="28"/>
          <w:szCs w:val="28"/>
        </w:rPr>
        <w:t>целях  приведения</w:t>
      </w:r>
      <w:proofErr w:type="gramEnd"/>
      <w:r w:rsidRPr="00E262AA">
        <w:rPr>
          <w:sz w:val="28"/>
          <w:szCs w:val="28"/>
        </w:rPr>
        <w:t xml:space="preserve"> нормативных правовых  актов органов местного самоуправления района в соответствие  с действующим законодательством, Совет народных депутатов </w:t>
      </w:r>
      <w:proofErr w:type="spellStart"/>
      <w:r w:rsidRPr="00E262AA">
        <w:rPr>
          <w:sz w:val="28"/>
          <w:szCs w:val="28"/>
        </w:rPr>
        <w:t>Богучарского</w:t>
      </w:r>
      <w:proofErr w:type="spellEnd"/>
      <w:r w:rsidRPr="00E262AA">
        <w:rPr>
          <w:sz w:val="28"/>
          <w:szCs w:val="28"/>
        </w:rPr>
        <w:t xml:space="preserve"> муниципального района </w:t>
      </w:r>
      <w:r w:rsidRPr="00E262AA">
        <w:rPr>
          <w:b/>
          <w:sz w:val="28"/>
          <w:szCs w:val="28"/>
        </w:rPr>
        <w:t>р е ш и л:</w:t>
      </w:r>
    </w:p>
    <w:p w:rsidR="004009A5" w:rsidRPr="00E262AA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ab/>
        <w:t>1. Внести следующие изменения и дополнения в решение Совета народных депутатов Богучарского муниципального района от 27.12.2012 года № 95 «Об оплате труда муниципальных служащих органов местного самоуправления Богучарского муниципального района»:</w:t>
      </w:r>
    </w:p>
    <w:p w:rsidR="004009A5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приложении 1 к решению «Положение об оплате труда муниципальных служащих органов местного самоуправления Богучарского муниципального района Воронежской области»:</w:t>
      </w:r>
    </w:p>
    <w:p w:rsidR="004009A5" w:rsidRDefault="004009A5" w:rsidP="00400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 Пункт 2.2. раздела 2 изложить в следующей редакции: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62AA">
        <w:rPr>
          <w:sz w:val="28"/>
          <w:szCs w:val="28"/>
        </w:rPr>
        <w:t>2.2. К ежемесячным выплатам относятся: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классный чин;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4009A5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lastRenderedPageBreak/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4009A5" w:rsidRPr="00DA6963" w:rsidRDefault="004009A5" w:rsidP="00DA69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6963">
        <w:rPr>
          <w:sz w:val="28"/>
          <w:szCs w:val="28"/>
        </w:rPr>
        <w:t xml:space="preserve">- ежемесячная процентная надбавка к должностному окладу </w:t>
      </w:r>
      <w:r w:rsidR="001B3295" w:rsidRPr="00DA6963">
        <w:rPr>
          <w:sz w:val="28"/>
          <w:szCs w:val="28"/>
        </w:rPr>
        <w:t>(тарифной ставке)</w:t>
      </w:r>
      <w:r w:rsidR="001B3295">
        <w:rPr>
          <w:b/>
          <w:sz w:val="28"/>
          <w:szCs w:val="28"/>
        </w:rPr>
        <w:t xml:space="preserve"> </w:t>
      </w:r>
      <w:r w:rsidR="00DA6963">
        <w:rPr>
          <w:rFonts w:eastAsiaTheme="minorHAnsi"/>
          <w:sz w:val="28"/>
          <w:szCs w:val="28"/>
          <w:lang w:eastAsia="en-US"/>
        </w:rPr>
        <w:t>за стаж работы в структурных подразделениях по защите государственной тайны;</w:t>
      </w:r>
    </w:p>
    <w:p w:rsidR="004009A5" w:rsidRPr="00E262AA" w:rsidRDefault="004009A5" w:rsidP="004009A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ежемесячное денежное поощрение.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Почетное звание Российской Федерации;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проведение экспертизы правовых актов и проектов правовых актов, подготовку и редактирование правовых актов и их визирование в качестве юриста и исполнителя;</w:t>
      </w:r>
    </w:p>
    <w:p w:rsidR="004009A5" w:rsidRPr="00E262AA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за ученую степень: кандидата наук, доктора наук;</w:t>
      </w:r>
    </w:p>
    <w:p w:rsidR="004009A5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AA">
        <w:rPr>
          <w:sz w:val="28"/>
          <w:szCs w:val="28"/>
        </w:rPr>
        <w:t>- ежемесячная надбавка к должностному окладу членам коллегии администрации Богучарского муниципального района.</w:t>
      </w:r>
      <w:r>
        <w:rPr>
          <w:sz w:val="28"/>
          <w:szCs w:val="28"/>
        </w:rPr>
        <w:t>».</w:t>
      </w:r>
    </w:p>
    <w:p w:rsidR="004009A5" w:rsidRDefault="004009A5" w:rsidP="0040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Раздел 3  дополнить пунктом 3.4.1. следующего содержания: </w:t>
      </w:r>
    </w:p>
    <w:p w:rsidR="00DA6963" w:rsidRDefault="00DA6963" w:rsidP="004009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«3.4.1.</w:t>
      </w:r>
      <w:r w:rsidRPr="00DA696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A6963">
        <w:rPr>
          <w:sz w:val="28"/>
          <w:szCs w:val="28"/>
        </w:rPr>
        <w:t>жемесячная процентная надбавка к должностному окладу (тарифной ставке)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стаж работы в структурных подразделениях по защите государственной тайны выплачивается 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 граждан, допущенных к государственной тайне на постоянной основе</w:t>
      </w:r>
      <w:r w:rsidR="009118B0">
        <w:rPr>
          <w:rFonts w:eastAsiaTheme="minorHAnsi"/>
          <w:sz w:val="28"/>
          <w:szCs w:val="28"/>
          <w:lang w:eastAsia="en-US"/>
        </w:rPr>
        <w:t>.</w:t>
      </w:r>
    </w:p>
    <w:p w:rsidR="004009A5" w:rsidRPr="00E262AA" w:rsidRDefault="009118B0" w:rsidP="00A30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Размер процентной надбавки к должностному окладу (тарифной ставке) устанавливается правовым актом органа местного самоуправления Богучарского муниципального района при стаже работы от 1 до 5 лет составляет 10 процентов, от 5 до 10 лет – 15 процентов, от 10 </w:t>
      </w:r>
      <w:proofErr w:type="gramStart"/>
      <w:r>
        <w:rPr>
          <w:rFonts w:eastAsiaTheme="minorHAnsi"/>
          <w:sz w:val="28"/>
          <w:szCs w:val="28"/>
          <w:lang w:eastAsia="en-US"/>
        </w:rPr>
        <w:t>лет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выше – 20 процентов.».</w:t>
      </w:r>
    </w:p>
    <w:p w:rsidR="004009A5" w:rsidRPr="00E262AA" w:rsidRDefault="004009A5" w:rsidP="004009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AA"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постоянную комиссию Совета народных </w:t>
      </w:r>
      <w:proofErr w:type="gramStart"/>
      <w:r w:rsidRPr="00E262AA">
        <w:rPr>
          <w:rFonts w:ascii="Times New Roman" w:hAnsi="Times New Roman" w:cs="Times New Roman"/>
          <w:sz w:val="28"/>
          <w:szCs w:val="28"/>
        </w:rPr>
        <w:t>депутатов  Богучарского</w:t>
      </w:r>
      <w:proofErr w:type="gramEnd"/>
      <w:r w:rsidRPr="00E262AA">
        <w:rPr>
          <w:rFonts w:ascii="Times New Roman" w:hAnsi="Times New Roman" w:cs="Times New Roman"/>
          <w:sz w:val="28"/>
          <w:szCs w:val="28"/>
        </w:rPr>
        <w:t xml:space="preserve"> муниципального района по местному самоуправлению,  правотворческой деятельности, депутатской этике (</w:t>
      </w:r>
      <w:proofErr w:type="spellStart"/>
      <w:r w:rsidRPr="00E262A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E262AA">
        <w:rPr>
          <w:rFonts w:ascii="Times New Roman" w:hAnsi="Times New Roman" w:cs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E262AA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E262AA"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4009A5" w:rsidRPr="00E262AA" w:rsidRDefault="004009A5" w:rsidP="00A3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 xml:space="preserve">Председатель 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>Совета народных депутатов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proofErr w:type="spellStart"/>
      <w:r w:rsidRPr="00E262AA">
        <w:rPr>
          <w:b/>
          <w:sz w:val="28"/>
          <w:szCs w:val="28"/>
        </w:rPr>
        <w:t>Богучарского</w:t>
      </w:r>
      <w:proofErr w:type="spellEnd"/>
      <w:r w:rsidRPr="00E262AA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E262AA">
        <w:rPr>
          <w:b/>
          <w:sz w:val="28"/>
          <w:szCs w:val="28"/>
        </w:rPr>
        <w:t>Ю.В.Дорохина</w:t>
      </w:r>
      <w:proofErr w:type="spellEnd"/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 xml:space="preserve">Глава </w:t>
      </w:r>
    </w:p>
    <w:p w:rsidR="004009A5" w:rsidRPr="00E262AA" w:rsidRDefault="004009A5" w:rsidP="004009A5">
      <w:pPr>
        <w:jc w:val="both"/>
        <w:rPr>
          <w:b/>
          <w:sz w:val="28"/>
          <w:szCs w:val="28"/>
        </w:rPr>
      </w:pPr>
      <w:r w:rsidRPr="00E262AA">
        <w:rPr>
          <w:b/>
          <w:sz w:val="28"/>
          <w:szCs w:val="28"/>
        </w:rPr>
        <w:t>Богучарского муниципального района                                    В.В.Кузнецов</w:t>
      </w:r>
      <w:bookmarkStart w:id="0" w:name="_GoBack"/>
      <w:bookmarkEnd w:id="0"/>
    </w:p>
    <w:sectPr w:rsidR="004009A5" w:rsidRPr="00E262AA" w:rsidSect="0089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0B3"/>
    <w:rsid w:val="00122764"/>
    <w:rsid w:val="001B3295"/>
    <w:rsid w:val="002A4405"/>
    <w:rsid w:val="003F1E2C"/>
    <w:rsid w:val="004009A5"/>
    <w:rsid w:val="00897FDB"/>
    <w:rsid w:val="009118B0"/>
    <w:rsid w:val="009710B3"/>
    <w:rsid w:val="00A30751"/>
    <w:rsid w:val="00AB3E69"/>
    <w:rsid w:val="00D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9488A-EF00-490B-8C90-2456117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semiHidden/>
    <w:locked/>
    <w:rsid w:val="009710B3"/>
    <w:rPr>
      <w:b/>
      <w:sz w:val="28"/>
    </w:rPr>
  </w:style>
  <w:style w:type="paragraph" w:styleId="a4">
    <w:name w:val="Body Text"/>
    <w:aliases w:val="body text"/>
    <w:basedOn w:val="a"/>
    <w:link w:val="a3"/>
    <w:semiHidden/>
    <w:unhideWhenUsed/>
    <w:rsid w:val="009710B3"/>
    <w:pPr>
      <w:jc w:val="both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71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9710B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9</cp:revision>
  <cp:lastPrinted>2019-02-26T09:29:00Z</cp:lastPrinted>
  <dcterms:created xsi:type="dcterms:W3CDTF">2019-02-26T05:37:00Z</dcterms:created>
  <dcterms:modified xsi:type="dcterms:W3CDTF">2019-04-03T13:33:00Z</dcterms:modified>
</cp:coreProperties>
</file>