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5C" w:rsidRPr="00DA4074" w:rsidRDefault="00FD4965" w:rsidP="00DA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0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5C" w:rsidRPr="00DA4074" w:rsidRDefault="002A0D5C" w:rsidP="00DA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074">
        <w:rPr>
          <w:rFonts w:ascii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2A0D5C" w:rsidRPr="00DA4074" w:rsidRDefault="002A0D5C" w:rsidP="00DA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074">
        <w:rPr>
          <w:rFonts w:ascii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2A0D5C" w:rsidRPr="00DA4074" w:rsidRDefault="002A0D5C" w:rsidP="00DA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074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2A0D5C" w:rsidRPr="00DA4074" w:rsidRDefault="002A0D5C" w:rsidP="00DA4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A4074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76FD6" w:rsidRDefault="00676FD6" w:rsidP="00DA4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FD6" w:rsidRPr="00DB7745" w:rsidRDefault="00676FD6" w:rsidP="00DA4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033D23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DB7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33D23">
        <w:rPr>
          <w:rFonts w:ascii="Times New Roman" w:hAnsi="Times New Roman" w:cs="Times New Roman"/>
          <w:sz w:val="28"/>
          <w:szCs w:val="28"/>
          <w:lang w:eastAsia="ru-RU"/>
        </w:rPr>
        <w:t>02.</w:t>
      </w:r>
      <w:r w:rsidR="00B16D19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="00033D2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DB774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33D23">
        <w:rPr>
          <w:rFonts w:ascii="Times New Roman" w:hAnsi="Times New Roman" w:cs="Times New Roman"/>
          <w:sz w:val="28"/>
          <w:szCs w:val="28"/>
          <w:lang w:eastAsia="ru-RU"/>
        </w:rPr>
        <w:t>133</w:t>
      </w:r>
    </w:p>
    <w:p w:rsidR="002A0D5C" w:rsidRPr="008608BA" w:rsidRDefault="002A0D5C" w:rsidP="00DA4074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608BA">
        <w:rPr>
          <w:rFonts w:ascii="Times New Roman" w:hAnsi="Times New Roman" w:cs="Times New Roman"/>
          <w:kern w:val="36"/>
          <w:sz w:val="28"/>
          <w:szCs w:val="28"/>
          <w:lang w:eastAsia="ru-RU"/>
        </w:rPr>
        <w:t>г. Богучар</w:t>
      </w:r>
    </w:p>
    <w:p w:rsidR="002A0D5C" w:rsidRPr="00DA4074" w:rsidRDefault="002A0D5C" w:rsidP="00DA40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</w:pPr>
      <w:r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О</w:t>
      </w:r>
      <w:r w:rsidR="00B16D19"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 xml:space="preserve"> внесении изменений и </w:t>
      </w:r>
      <w:r w:rsidR="000102F3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дополнений</w:t>
      </w:r>
      <w:r w:rsidR="00B16D19"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в решение Совета народных депутатовБогучарского муниципального районаВоронежской области от 24.05.2018 № 76«Об</w:t>
      </w:r>
      <w:r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 xml:space="preserve"> утверждении Положения </w:t>
      </w:r>
      <w:r w:rsidR="00B16D19"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о</w:t>
      </w:r>
      <w:r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 xml:space="preserve"> бюджетном процессе в</w:t>
      </w:r>
      <w:r w:rsidR="00153F2C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Богучарском</w:t>
      </w:r>
      <w:proofErr w:type="spellEnd"/>
      <w:r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 xml:space="preserve"> муниципальном районе»</w:t>
      </w:r>
    </w:p>
    <w:p w:rsidR="002A0D5C" w:rsidRPr="00EE75C8" w:rsidRDefault="002A0D5C" w:rsidP="00DA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D5C" w:rsidRPr="00CE7EC6" w:rsidRDefault="002A0D5C" w:rsidP="00DA407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C7E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81-ОЗ «О бюджетном процессе в Воронежской области», Уставом Богучарского муниципального района Совет народных депутатов </w:t>
      </w:r>
      <w:proofErr w:type="spellStart"/>
      <w:r w:rsidRPr="002C7E7A">
        <w:rPr>
          <w:rFonts w:ascii="Times New Roman" w:hAnsi="Times New Roman" w:cs="Times New Roman"/>
          <w:b w:val="0"/>
          <w:bCs w:val="0"/>
          <w:sz w:val="28"/>
          <w:szCs w:val="28"/>
        </w:rPr>
        <w:t>Богучарского</w:t>
      </w:r>
      <w:proofErr w:type="spellEnd"/>
      <w:r w:rsidRPr="002C7E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</w:t>
      </w:r>
      <w:proofErr w:type="spellStart"/>
      <w:r w:rsidRPr="002C7E7A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CE7EC6" w:rsidRPr="00CE7EC6"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spellEnd"/>
      <w:r w:rsidR="00CE7EC6" w:rsidRPr="00CE7EC6">
        <w:rPr>
          <w:rFonts w:ascii="Times New Roman" w:hAnsi="Times New Roman" w:cs="Times New Roman"/>
          <w:bCs w:val="0"/>
          <w:sz w:val="28"/>
          <w:szCs w:val="28"/>
        </w:rPr>
        <w:t xml:space="preserve"> е ш и л:</w:t>
      </w:r>
    </w:p>
    <w:p w:rsidR="00DA4074" w:rsidRDefault="00DA4074" w:rsidP="00DA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D5C" w:rsidRDefault="002A0D5C" w:rsidP="00DA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5C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E5050">
        <w:rPr>
          <w:rFonts w:ascii="Times New Roman" w:hAnsi="Times New Roman" w:cs="Times New Roman"/>
          <w:sz w:val="28"/>
          <w:szCs w:val="28"/>
          <w:lang w:eastAsia="ru-RU"/>
        </w:rPr>
        <w:t>Внести в р</w:t>
      </w:r>
      <w:r w:rsidR="004E5050" w:rsidRPr="00EE75C8">
        <w:rPr>
          <w:rFonts w:ascii="Times New Roman" w:hAnsi="Times New Roman" w:cs="Times New Roman"/>
          <w:sz w:val="28"/>
          <w:szCs w:val="28"/>
          <w:lang w:eastAsia="ru-RU"/>
        </w:rPr>
        <w:t xml:space="preserve">ешение Совета народных депутатов Богучарского муниципального </w:t>
      </w:r>
      <w:r w:rsidR="004E5050" w:rsidRPr="008779B5">
        <w:rPr>
          <w:rFonts w:ascii="Times New Roman" w:hAnsi="Times New Roman" w:cs="Times New Roman"/>
          <w:sz w:val="28"/>
          <w:szCs w:val="28"/>
          <w:lang w:eastAsia="ru-RU"/>
        </w:rPr>
        <w:t>района от 24.</w:t>
      </w:r>
      <w:r w:rsidR="007F4B18" w:rsidRPr="008779B5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4E5050" w:rsidRPr="008779B5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7F4B18" w:rsidRPr="008779B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E5050" w:rsidRPr="008779B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7F4B18" w:rsidRPr="008779B5">
        <w:rPr>
          <w:rFonts w:ascii="Times New Roman" w:hAnsi="Times New Roman" w:cs="Times New Roman"/>
          <w:sz w:val="28"/>
          <w:szCs w:val="28"/>
          <w:lang w:eastAsia="ru-RU"/>
        </w:rPr>
        <w:t>76</w:t>
      </w:r>
      <w:r w:rsidR="004E5050" w:rsidRPr="008779B5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</w:t>
      </w:r>
      <w:r w:rsidR="00D07137" w:rsidRPr="008779B5">
        <w:rPr>
          <w:rFonts w:ascii="Times New Roman" w:hAnsi="Times New Roman" w:cs="Times New Roman"/>
          <w:sz w:val="28"/>
          <w:szCs w:val="28"/>
          <w:lang w:eastAsia="ru-RU"/>
        </w:rPr>
        <w:t>ожения о</w:t>
      </w:r>
      <w:r w:rsidR="004E5050" w:rsidRPr="008779B5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proofErr w:type="spellStart"/>
      <w:r w:rsidR="004E5050" w:rsidRPr="008779B5">
        <w:rPr>
          <w:rFonts w:ascii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="007F4B18" w:rsidRPr="008779B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="004E5050" w:rsidRPr="008779B5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районе»следующие изменения и дополнения:</w:t>
      </w:r>
    </w:p>
    <w:p w:rsidR="00BD215B" w:rsidRDefault="004E5050" w:rsidP="00DA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BD215B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к решению «Положение о бюджетном процессе в </w:t>
      </w:r>
      <w:proofErr w:type="spellStart"/>
      <w:r w:rsidR="00BD215B">
        <w:rPr>
          <w:rFonts w:ascii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="00BD215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районе»:</w:t>
      </w:r>
    </w:p>
    <w:p w:rsidR="004E5050" w:rsidRDefault="00712372" w:rsidP="00DA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1.1.1. Часть </w:t>
      </w:r>
      <w:r w:rsidR="004762A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9417D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9 </w:t>
      </w:r>
      <w:r w:rsidR="00BD215B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A6364A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3,</w:t>
      </w:r>
      <w:r w:rsidR="00256051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</w:t>
      </w:r>
      <w:r w:rsidR="00A6364A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256051">
        <w:rPr>
          <w:rFonts w:ascii="Times New Roman" w:hAnsi="Times New Roman" w:cs="Times New Roman"/>
          <w:sz w:val="28"/>
          <w:szCs w:val="28"/>
          <w:lang w:eastAsia="ru-RU"/>
        </w:rPr>
        <w:t xml:space="preserve"> 3.1и 3.2</w:t>
      </w:r>
      <w:r w:rsidR="0019417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9417D" w:rsidRDefault="0019417D" w:rsidP="00877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  <w:lang w:eastAsia="ru-RU"/>
        </w:rPr>
        <w:t>«3)</w:t>
      </w:r>
      <w:r w:rsidR="00CA16D5" w:rsidRPr="00CA16D5">
        <w:rPr>
          <w:rFonts w:ascii="Times New Roman" w:hAnsi="Times New Roman" w:cs="Times New Roman"/>
          <w:sz w:val="28"/>
          <w:szCs w:val="28"/>
          <w:lang w:eastAsia="ru-RU"/>
        </w:rPr>
        <w:t xml:space="preserve">по иным искам к районному бюджету,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="00CA16D5" w:rsidRPr="00CA16D5">
        <w:rPr>
          <w:rFonts w:ascii="Times New Roman" w:hAnsi="Times New Roman" w:cs="Times New Roman"/>
          <w:sz w:val="28"/>
          <w:szCs w:val="28"/>
          <w:lang w:eastAsia="ru-RU"/>
        </w:rPr>
        <w:t>Федерации полномочия главного распорядителя средств районного бюджета</w:t>
      </w:r>
      <w:proofErr w:type="gramEnd"/>
      <w:r w:rsidRPr="004762A4">
        <w:rPr>
          <w:rFonts w:ascii="Times New Roman" w:hAnsi="Times New Roman" w:cs="Times New Roman"/>
          <w:sz w:val="28"/>
          <w:szCs w:val="28"/>
        </w:rPr>
        <w:t>.</w:t>
      </w:r>
      <w:r w:rsidR="004762A4">
        <w:rPr>
          <w:rFonts w:ascii="Times New Roman" w:hAnsi="Times New Roman" w:cs="Times New Roman"/>
          <w:sz w:val="28"/>
          <w:szCs w:val="28"/>
        </w:rPr>
        <w:t>»</w:t>
      </w:r>
    </w:p>
    <w:p w:rsidR="00CA16D5" w:rsidRPr="00CA16D5" w:rsidRDefault="00CA16D5" w:rsidP="00CA16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6D5">
        <w:rPr>
          <w:rFonts w:ascii="Times New Roman" w:hAnsi="Times New Roman" w:cs="Times New Roman"/>
          <w:sz w:val="28"/>
          <w:szCs w:val="28"/>
          <w:lang w:eastAsia="ru-RU"/>
        </w:rPr>
        <w:t xml:space="preserve">3.1. Главный распорядитель (распорядитель) бюджетных средств  районного бюджета в случаях, установленных Правительством Российской Федерации, высшим исполнительным органом государственной власти субъекта Российской Федерации (местной администрацией), в порядке, </w:t>
      </w:r>
      <w:r w:rsidRPr="00CA1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установленном финансовым отдело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A16D5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r:id="rId5" w:anchor="dst100010" w:history="1">
        <w:r w:rsidRPr="00CA16D5">
          <w:rPr>
            <w:rFonts w:ascii="Times New Roman" w:hAnsi="Times New Roman" w:cs="Times New Roman"/>
            <w:sz w:val="28"/>
            <w:szCs w:val="28"/>
            <w:lang w:eastAsia="ru-RU"/>
          </w:rPr>
          <w:t>общими требованиями</w:t>
        </w:r>
      </w:hyperlink>
      <w:r w:rsidRPr="00CA16D5">
        <w:rPr>
          <w:rFonts w:ascii="Times New Roman" w:hAnsi="Times New Roman" w:cs="Times New Roman"/>
          <w:sz w:val="28"/>
          <w:szCs w:val="28"/>
          <w:lang w:eastAsia="ru-RU"/>
        </w:rPr>
        <w:t>, установленными Министерством финансов Российской Федерации, вправе принять решение о передаче:</w:t>
      </w:r>
    </w:p>
    <w:p w:rsidR="00CA16D5" w:rsidRPr="00CA16D5" w:rsidRDefault="00CA16D5" w:rsidP="00CA16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st103633"/>
      <w:bookmarkEnd w:id="0"/>
      <w:r w:rsidRPr="00CA16D5">
        <w:rPr>
          <w:rFonts w:ascii="Times New Roman" w:hAnsi="Times New Roman" w:cs="Times New Roman"/>
          <w:sz w:val="28"/>
          <w:szCs w:val="28"/>
          <w:lang w:eastAsia="ru-RU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отделу);</w:t>
      </w:r>
    </w:p>
    <w:p w:rsidR="00CA16D5" w:rsidRDefault="00CA16D5" w:rsidP="00CA16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103634"/>
      <w:bookmarkEnd w:id="1"/>
      <w:r w:rsidRPr="00CA16D5">
        <w:rPr>
          <w:rFonts w:ascii="Times New Roman" w:hAnsi="Times New Roman" w:cs="Times New Roman"/>
          <w:sz w:val="28"/>
          <w:szCs w:val="28"/>
          <w:lang w:eastAsia="ru-RU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256051" w:rsidRPr="00256051" w:rsidRDefault="00256051" w:rsidP="002560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051">
        <w:rPr>
          <w:rFonts w:ascii="Times New Roman" w:hAnsi="Times New Roman" w:cs="Times New Roman"/>
          <w:sz w:val="28"/>
          <w:szCs w:val="28"/>
          <w:lang w:eastAsia="ru-RU"/>
        </w:rPr>
        <w:t xml:space="preserve">3.2. Главный распорядитель средств районного бюджета выступает в суде от имени  муниципального образования в качестве представителя истца по искам о взыскании денежных средств в порядке регресса в соответствии с </w:t>
      </w:r>
      <w:hyperlink r:id="rId6" w:anchor="dst101" w:history="1">
        <w:r w:rsidRPr="00256051">
          <w:rPr>
            <w:rFonts w:ascii="Times New Roman" w:hAnsi="Times New Roman" w:cs="Times New Roman"/>
            <w:sz w:val="28"/>
            <w:szCs w:val="28"/>
            <w:lang w:eastAsia="ru-RU"/>
          </w:rPr>
          <w:t>пунктом 3.1 статьи 1081</w:t>
        </w:r>
      </w:hyperlink>
      <w:r w:rsidRPr="00256051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к лицам, чьи действия (бездействие) повлекли возмещение вреда за счет соответственно казны  муниципального района.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37859" w:rsidRDefault="00712372" w:rsidP="00DA4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91">
        <w:rPr>
          <w:rFonts w:ascii="Times New Roman" w:hAnsi="Times New Roman" w:cs="Times New Roman"/>
          <w:sz w:val="28"/>
          <w:szCs w:val="28"/>
        </w:rPr>
        <w:t>1.</w:t>
      </w:r>
      <w:r w:rsidR="00256051">
        <w:rPr>
          <w:rFonts w:ascii="Times New Roman" w:hAnsi="Times New Roman" w:cs="Times New Roman"/>
          <w:sz w:val="28"/>
          <w:szCs w:val="28"/>
        </w:rPr>
        <w:t>2</w:t>
      </w:r>
      <w:r w:rsidR="00737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Часть 2</w:t>
      </w:r>
      <w:r w:rsidR="00737859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28 «</w:t>
      </w:r>
      <w:r w:rsidR="00737859" w:rsidRPr="00EE75C8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73785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37859" w:rsidRPr="00EE75C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proofErr w:type="spellStart"/>
      <w:r w:rsidR="00737859" w:rsidRPr="00EE75C8">
        <w:rPr>
          <w:rFonts w:ascii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="00737859" w:rsidRPr="00EE75C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</w:t>
      </w:r>
      <w:r w:rsidR="00737859">
        <w:rPr>
          <w:rFonts w:ascii="Times New Roman" w:hAnsi="Times New Roman" w:cs="Times New Roman"/>
          <w:sz w:val="28"/>
          <w:szCs w:val="28"/>
          <w:lang w:eastAsia="ru-RU"/>
        </w:rPr>
        <w:t xml:space="preserve">» изложить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37859">
        <w:rPr>
          <w:rFonts w:ascii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737859" w:rsidRDefault="00737859" w:rsidP="00DA4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051">
        <w:rPr>
          <w:rFonts w:ascii="Times New Roman" w:hAnsi="Times New Roman" w:cs="Times New Roman"/>
          <w:sz w:val="28"/>
          <w:szCs w:val="28"/>
          <w:lang w:eastAsia="ru-RU"/>
        </w:rPr>
        <w:t>«2.</w:t>
      </w:r>
      <w:r w:rsidR="00256051" w:rsidRPr="00256051">
        <w:rPr>
          <w:rFonts w:ascii="Times New Roman" w:hAnsi="Times New Roman" w:cs="Times New Roman"/>
          <w:sz w:val="28"/>
          <w:szCs w:val="28"/>
          <w:lang w:eastAsia="ru-RU"/>
        </w:rPr>
        <w:t>Муниципальные внутренние заимствования Богучарского муниципального района осуществляются в целях финансирования дефицита районного бюджета, а также для погашения долговых обязательств Богучарского муниципального района, пополнения остатков средств на счетах районного бюджета в течение финансового года</w:t>
      </w:r>
      <w:r w:rsidRPr="00737859">
        <w:rPr>
          <w:rFonts w:ascii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D19" w:rsidRDefault="00737859" w:rsidP="00DA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91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37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16D19">
        <w:rPr>
          <w:rFonts w:ascii="Times New Roman" w:hAnsi="Times New Roman" w:cs="Times New Roman"/>
          <w:sz w:val="28"/>
          <w:szCs w:val="28"/>
          <w:lang w:eastAsia="ru-RU"/>
        </w:rPr>
        <w:t>татью 60 «</w:t>
      </w:r>
      <w:r w:rsidR="00B16D19" w:rsidRPr="00EE75C8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B16D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16D19" w:rsidRPr="00EE75C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proofErr w:type="spellStart"/>
      <w:r w:rsidR="00B16D19" w:rsidRPr="00EE75C8">
        <w:rPr>
          <w:rFonts w:ascii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="00B16D19" w:rsidRPr="00EE75C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</w:t>
      </w:r>
      <w:r w:rsidR="00B16D1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12372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част</w:t>
      </w:r>
      <w:r w:rsidR="00A6364A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B16D19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="00BB6C91">
        <w:rPr>
          <w:rFonts w:ascii="Times New Roman" w:hAnsi="Times New Roman" w:cs="Times New Roman"/>
          <w:sz w:val="28"/>
          <w:szCs w:val="28"/>
          <w:lang w:eastAsia="ru-RU"/>
        </w:rPr>
        <w:t>,6</w:t>
      </w:r>
      <w:r w:rsidR="00B16D1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B6C91" w:rsidRPr="00BB6C91" w:rsidRDefault="00B16D19" w:rsidP="00BB6C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A4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BB6C91" w:rsidRPr="00BB6C91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Финансовый отдел устанавливает </w:t>
      </w:r>
      <w:hyperlink r:id="rId7" w:anchor="dst40" w:history="1">
        <w:r w:rsidR="00BB6C91" w:rsidRPr="00BB6C91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BB6C91" w:rsidRPr="00BB6C9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B16D19" w:rsidRDefault="00BB6C91" w:rsidP="00BB6C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4748"/>
      <w:bookmarkEnd w:id="2"/>
      <w:r w:rsidRPr="00BB6C91">
        <w:rPr>
          <w:rFonts w:ascii="Times New Roman" w:hAnsi="Times New Roman" w:cs="Times New Roman"/>
          <w:sz w:val="28"/>
          <w:szCs w:val="28"/>
          <w:lang w:eastAsia="ru-RU"/>
        </w:rPr>
        <w:t>6. Допускается наличие на конец текущего финансового года средств, размещенных в соответствии с настоящим Кодексом на банковских депозитах и депозитах в государственной корпорации развития "ВЭБ.РФ", а также средств по другим операциям по управлению остатками средств на едином счете бюджета.</w:t>
      </w:r>
      <w:r w:rsidR="00B16D19">
        <w:rPr>
          <w:rFonts w:ascii="Times New Roman" w:hAnsi="Times New Roman" w:cs="Times New Roman"/>
          <w:sz w:val="28"/>
          <w:szCs w:val="28"/>
        </w:rPr>
        <w:t>»</w:t>
      </w:r>
    </w:p>
    <w:p w:rsidR="002A0D5C" w:rsidRPr="00CA7983" w:rsidRDefault="00576E1D" w:rsidP="00DA4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D5C" w:rsidRPr="00CA7983">
        <w:rPr>
          <w:rFonts w:ascii="Times New Roman" w:hAnsi="Times New Roman" w:cs="Times New Roman"/>
          <w:sz w:val="28"/>
          <w:szCs w:val="28"/>
        </w:rPr>
        <w:t>. Контроль за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(Жданов В.К.) и заместителя главы администрации муниципального района Кожанова А.Ю.</w:t>
      </w:r>
    </w:p>
    <w:p w:rsidR="00B16D19" w:rsidRDefault="00B16D19" w:rsidP="00DA4074">
      <w:pPr>
        <w:pStyle w:val="a4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D5C" w:rsidRPr="00763413" w:rsidRDefault="002A0D5C" w:rsidP="00DA4074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413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2A0D5C" w:rsidRPr="00763413" w:rsidRDefault="002A0D5C" w:rsidP="00DA4074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3413">
        <w:rPr>
          <w:rFonts w:ascii="Times New Roman" w:hAnsi="Times New Roman" w:cs="Times New Roman"/>
          <w:b/>
          <w:sz w:val="28"/>
          <w:szCs w:val="28"/>
        </w:rPr>
        <w:t>БогучарскогомуниципальногорайонаЮ.В.Дорохина</w:t>
      </w:r>
      <w:proofErr w:type="spellEnd"/>
    </w:p>
    <w:tbl>
      <w:tblPr>
        <w:tblW w:w="10652" w:type="dxa"/>
        <w:tblInd w:w="-106" w:type="dxa"/>
        <w:tblLook w:val="00A0"/>
      </w:tblPr>
      <w:tblGrid>
        <w:gridCol w:w="3616"/>
        <w:gridCol w:w="3828"/>
        <w:gridCol w:w="3208"/>
      </w:tblGrid>
      <w:tr w:rsidR="002A0D5C" w:rsidRPr="00763413" w:rsidTr="00763413">
        <w:tc>
          <w:tcPr>
            <w:tcW w:w="3616" w:type="dxa"/>
          </w:tcPr>
          <w:p w:rsidR="00BB6C91" w:rsidRDefault="00BB6C91" w:rsidP="00BB6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D5C" w:rsidRPr="00763413" w:rsidRDefault="00763413" w:rsidP="00BB6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Богучарского муниципального района</w:t>
            </w:r>
          </w:p>
        </w:tc>
        <w:tc>
          <w:tcPr>
            <w:tcW w:w="3828" w:type="dxa"/>
          </w:tcPr>
          <w:p w:rsidR="002A0D5C" w:rsidRPr="00763413" w:rsidRDefault="002A0D5C" w:rsidP="00DA4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</w:tcPr>
          <w:p w:rsidR="00BB6C91" w:rsidRDefault="00BB6C91" w:rsidP="00DA4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6C91" w:rsidRDefault="00BB6C91" w:rsidP="00DA4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6C91" w:rsidRPr="00763413" w:rsidRDefault="00763413" w:rsidP="00BB6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В.В.Кузнецов</w:t>
            </w:r>
            <w:bookmarkStart w:id="3" w:name="_GoBack"/>
            <w:bookmarkEnd w:id="3"/>
          </w:p>
        </w:tc>
      </w:tr>
    </w:tbl>
    <w:p w:rsidR="00DA4074" w:rsidRPr="00DB7745" w:rsidRDefault="00DA4074" w:rsidP="00B4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A4074" w:rsidRPr="00DB7745" w:rsidSect="00F6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46B08"/>
    <w:rsid w:val="00007E95"/>
    <w:rsid w:val="000102F3"/>
    <w:rsid w:val="0001711D"/>
    <w:rsid w:val="0002080D"/>
    <w:rsid w:val="000223DF"/>
    <w:rsid w:val="0002316D"/>
    <w:rsid w:val="00027991"/>
    <w:rsid w:val="00033D23"/>
    <w:rsid w:val="000527EA"/>
    <w:rsid w:val="0006532D"/>
    <w:rsid w:val="0006661A"/>
    <w:rsid w:val="00087978"/>
    <w:rsid w:val="00091AD3"/>
    <w:rsid w:val="000A2C32"/>
    <w:rsid w:val="000A70E6"/>
    <w:rsid w:val="000B1579"/>
    <w:rsid w:val="000B51E4"/>
    <w:rsid w:val="000B724E"/>
    <w:rsid w:val="000F0165"/>
    <w:rsid w:val="000F6787"/>
    <w:rsid w:val="00100E87"/>
    <w:rsid w:val="00120F15"/>
    <w:rsid w:val="001242F2"/>
    <w:rsid w:val="00126543"/>
    <w:rsid w:val="00145260"/>
    <w:rsid w:val="00153F2C"/>
    <w:rsid w:val="00157395"/>
    <w:rsid w:val="00162990"/>
    <w:rsid w:val="00174254"/>
    <w:rsid w:val="0019417D"/>
    <w:rsid w:val="001C0EC7"/>
    <w:rsid w:val="001F3B95"/>
    <w:rsid w:val="002068B2"/>
    <w:rsid w:val="00213A0C"/>
    <w:rsid w:val="002468BF"/>
    <w:rsid w:val="002543D9"/>
    <w:rsid w:val="00256051"/>
    <w:rsid w:val="00290AB7"/>
    <w:rsid w:val="002A0D5C"/>
    <w:rsid w:val="002A2D40"/>
    <w:rsid w:val="002B4713"/>
    <w:rsid w:val="002C3957"/>
    <w:rsid w:val="002C4D5A"/>
    <w:rsid w:val="002C5B3B"/>
    <w:rsid w:val="002C7703"/>
    <w:rsid w:val="002C7E7A"/>
    <w:rsid w:val="00306DEB"/>
    <w:rsid w:val="003160EB"/>
    <w:rsid w:val="00325468"/>
    <w:rsid w:val="00330F73"/>
    <w:rsid w:val="00331492"/>
    <w:rsid w:val="00333844"/>
    <w:rsid w:val="003360AC"/>
    <w:rsid w:val="00345E49"/>
    <w:rsid w:val="00353CFF"/>
    <w:rsid w:val="0036269C"/>
    <w:rsid w:val="003B7C56"/>
    <w:rsid w:val="003C1EFA"/>
    <w:rsid w:val="003D0AFA"/>
    <w:rsid w:val="00401125"/>
    <w:rsid w:val="0040420A"/>
    <w:rsid w:val="004349FE"/>
    <w:rsid w:val="00434E0A"/>
    <w:rsid w:val="00437CE6"/>
    <w:rsid w:val="00441933"/>
    <w:rsid w:val="00441F84"/>
    <w:rsid w:val="00442BF2"/>
    <w:rsid w:val="004514E9"/>
    <w:rsid w:val="00470855"/>
    <w:rsid w:val="004716DF"/>
    <w:rsid w:val="00474D5B"/>
    <w:rsid w:val="004762A4"/>
    <w:rsid w:val="00480765"/>
    <w:rsid w:val="004A1B08"/>
    <w:rsid w:val="004A2458"/>
    <w:rsid w:val="004B6956"/>
    <w:rsid w:val="004C0F11"/>
    <w:rsid w:val="004C4924"/>
    <w:rsid w:val="004C7691"/>
    <w:rsid w:val="004D0D89"/>
    <w:rsid w:val="004D0E3F"/>
    <w:rsid w:val="004E5050"/>
    <w:rsid w:val="004F7CE4"/>
    <w:rsid w:val="00501E9B"/>
    <w:rsid w:val="005213EE"/>
    <w:rsid w:val="00525359"/>
    <w:rsid w:val="00530D9A"/>
    <w:rsid w:val="0054277A"/>
    <w:rsid w:val="00547173"/>
    <w:rsid w:val="00576E1D"/>
    <w:rsid w:val="00581718"/>
    <w:rsid w:val="005B025A"/>
    <w:rsid w:val="00603992"/>
    <w:rsid w:val="00632AC2"/>
    <w:rsid w:val="00634CC1"/>
    <w:rsid w:val="006379B2"/>
    <w:rsid w:val="006405CC"/>
    <w:rsid w:val="00643D00"/>
    <w:rsid w:val="00655B98"/>
    <w:rsid w:val="00657A5D"/>
    <w:rsid w:val="0066094F"/>
    <w:rsid w:val="00660B1B"/>
    <w:rsid w:val="00660F25"/>
    <w:rsid w:val="00661C1A"/>
    <w:rsid w:val="00676FD6"/>
    <w:rsid w:val="006961E1"/>
    <w:rsid w:val="006A2B7A"/>
    <w:rsid w:val="006A58D3"/>
    <w:rsid w:val="006B0BBF"/>
    <w:rsid w:val="006B4928"/>
    <w:rsid w:val="006D4CD5"/>
    <w:rsid w:val="00704E5B"/>
    <w:rsid w:val="00711827"/>
    <w:rsid w:val="00712372"/>
    <w:rsid w:val="00722810"/>
    <w:rsid w:val="00737859"/>
    <w:rsid w:val="0074301A"/>
    <w:rsid w:val="00751A34"/>
    <w:rsid w:val="00756EDC"/>
    <w:rsid w:val="00757D68"/>
    <w:rsid w:val="00763413"/>
    <w:rsid w:val="00781686"/>
    <w:rsid w:val="007970C1"/>
    <w:rsid w:val="007D3075"/>
    <w:rsid w:val="007E4E6C"/>
    <w:rsid w:val="007E7E2A"/>
    <w:rsid w:val="007F3135"/>
    <w:rsid w:val="007F4B18"/>
    <w:rsid w:val="00804874"/>
    <w:rsid w:val="00813169"/>
    <w:rsid w:val="008153C5"/>
    <w:rsid w:val="00823AAB"/>
    <w:rsid w:val="00824067"/>
    <w:rsid w:val="00834263"/>
    <w:rsid w:val="00844A5C"/>
    <w:rsid w:val="00846B08"/>
    <w:rsid w:val="008519FB"/>
    <w:rsid w:val="008608BA"/>
    <w:rsid w:val="008779B5"/>
    <w:rsid w:val="008806F0"/>
    <w:rsid w:val="00887335"/>
    <w:rsid w:val="00892E07"/>
    <w:rsid w:val="008974BE"/>
    <w:rsid w:val="008A2403"/>
    <w:rsid w:val="008A4784"/>
    <w:rsid w:val="008B0B6E"/>
    <w:rsid w:val="008B71C4"/>
    <w:rsid w:val="008C321C"/>
    <w:rsid w:val="008D68C8"/>
    <w:rsid w:val="00911672"/>
    <w:rsid w:val="00914DC6"/>
    <w:rsid w:val="009211F9"/>
    <w:rsid w:val="00921C35"/>
    <w:rsid w:val="00932A37"/>
    <w:rsid w:val="00933C4D"/>
    <w:rsid w:val="00943E3A"/>
    <w:rsid w:val="009653A2"/>
    <w:rsid w:val="00971D24"/>
    <w:rsid w:val="00973058"/>
    <w:rsid w:val="009900EA"/>
    <w:rsid w:val="009A33A0"/>
    <w:rsid w:val="009C49E9"/>
    <w:rsid w:val="009D40C0"/>
    <w:rsid w:val="009D7C2D"/>
    <w:rsid w:val="009E3568"/>
    <w:rsid w:val="009E6652"/>
    <w:rsid w:val="00A03139"/>
    <w:rsid w:val="00A16A64"/>
    <w:rsid w:val="00A17A85"/>
    <w:rsid w:val="00A22660"/>
    <w:rsid w:val="00A44641"/>
    <w:rsid w:val="00A46A7D"/>
    <w:rsid w:val="00A5263F"/>
    <w:rsid w:val="00A55C63"/>
    <w:rsid w:val="00A6364A"/>
    <w:rsid w:val="00A6440B"/>
    <w:rsid w:val="00A67893"/>
    <w:rsid w:val="00A84333"/>
    <w:rsid w:val="00A84376"/>
    <w:rsid w:val="00A86065"/>
    <w:rsid w:val="00A91585"/>
    <w:rsid w:val="00AA51F5"/>
    <w:rsid w:val="00AD4333"/>
    <w:rsid w:val="00AE1C50"/>
    <w:rsid w:val="00AF3003"/>
    <w:rsid w:val="00AF31CA"/>
    <w:rsid w:val="00B042CF"/>
    <w:rsid w:val="00B079F1"/>
    <w:rsid w:val="00B16D19"/>
    <w:rsid w:val="00B42163"/>
    <w:rsid w:val="00B4354F"/>
    <w:rsid w:val="00B45D52"/>
    <w:rsid w:val="00B57D19"/>
    <w:rsid w:val="00B63CCB"/>
    <w:rsid w:val="00B72B6C"/>
    <w:rsid w:val="00B80F69"/>
    <w:rsid w:val="00BA71DF"/>
    <w:rsid w:val="00BB6C91"/>
    <w:rsid w:val="00BC3080"/>
    <w:rsid w:val="00BD215B"/>
    <w:rsid w:val="00C00268"/>
    <w:rsid w:val="00C13F4E"/>
    <w:rsid w:val="00C161C5"/>
    <w:rsid w:val="00C245DF"/>
    <w:rsid w:val="00C3047C"/>
    <w:rsid w:val="00C35365"/>
    <w:rsid w:val="00C523F8"/>
    <w:rsid w:val="00C53D28"/>
    <w:rsid w:val="00C91BBD"/>
    <w:rsid w:val="00CA16D5"/>
    <w:rsid w:val="00CA7983"/>
    <w:rsid w:val="00CC70C5"/>
    <w:rsid w:val="00CE7EC6"/>
    <w:rsid w:val="00D07039"/>
    <w:rsid w:val="00D07137"/>
    <w:rsid w:val="00D11A39"/>
    <w:rsid w:val="00D2145D"/>
    <w:rsid w:val="00D25C76"/>
    <w:rsid w:val="00D452B5"/>
    <w:rsid w:val="00D8786A"/>
    <w:rsid w:val="00D906A6"/>
    <w:rsid w:val="00DA4074"/>
    <w:rsid w:val="00DA73D0"/>
    <w:rsid w:val="00DA7B6C"/>
    <w:rsid w:val="00DB7745"/>
    <w:rsid w:val="00DF0248"/>
    <w:rsid w:val="00E06092"/>
    <w:rsid w:val="00E13C58"/>
    <w:rsid w:val="00E15951"/>
    <w:rsid w:val="00E20B88"/>
    <w:rsid w:val="00E265E1"/>
    <w:rsid w:val="00E47C2B"/>
    <w:rsid w:val="00E610D8"/>
    <w:rsid w:val="00E61C36"/>
    <w:rsid w:val="00E63BBD"/>
    <w:rsid w:val="00E64BC5"/>
    <w:rsid w:val="00E70B56"/>
    <w:rsid w:val="00ED0E57"/>
    <w:rsid w:val="00EE1723"/>
    <w:rsid w:val="00EE75C8"/>
    <w:rsid w:val="00F23BB8"/>
    <w:rsid w:val="00F45FE8"/>
    <w:rsid w:val="00F537D1"/>
    <w:rsid w:val="00F64736"/>
    <w:rsid w:val="00F64F0D"/>
    <w:rsid w:val="00F71AE4"/>
    <w:rsid w:val="00FB34FF"/>
    <w:rsid w:val="00FB36D0"/>
    <w:rsid w:val="00FB4C57"/>
    <w:rsid w:val="00FC64D4"/>
    <w:rsid w:val="00FD284B"/>
    <w:rsid w:val="00FD4965"/>
    <w:rsid w:val="00FD7473"/>
    <w:rsid w:val="00FF22A1"/>
    <w:rsid w:val="00FF45C6"/>
    <w:rsid w:val="00FF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0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3536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3DF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Normal">
    <w:name w:val="ConsNormal"/>
    <w:uiPriority w:val="99"/>
    <w:rsid w:val="001C0EC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1C0EC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C0E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u">
    <w:name w:val="u"/>
    <w:basedOn w:val="a"/>
    <w:uiPriority w:val="99"/>
    <w:rsid w:val="001C0EC7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1C0E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blk">
    <w:name w:val="blk"/>
    <w:basedOn w:val="a0"/>
    <w:uiPriority w:val="99"/>
    <w:rsid w:val="003D0AFA"/>
  </w:style>
  <w:style w:type="character" w:styleId="a3">
    <w:name w:val="Hyperlink"/>
    <w:basedOn w:val="a0"/>
    <w:uiPriority w:val="99"/>
    <w:rsid w:val="00661C1A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75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2C4D5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45E49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D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9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62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0853/62f7fcd0b8cc9d19412f837aa64d7b7ce0439aab/" TargetMode="External"/><Relationship Id="rId5" Type="http://schemas.openxmlformats.org/officeDocument/2006/relationships/hyperlink" Target="http://www.consultant.ru/document/cons_doc_LAW_29309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Sergo</cp:lastModifiedBy>
  <cp:revision>13</cp:revision>
  <cp:lastPrinted>2019-03-15T06:55:00Z</cp:lastPrinted>
  <dcterms:created xsi:type="dcterms:W3CDTF">2019-02-19T10:14:00Z</dcterms:created>
  <dcterms:modified xsi:type="dcterms:W3CDTF">2019-04-08T16:24:00Z</dcterms:modified>
</cp:coreProperties>
</file>