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365D99" w:rsidTr="00ED5FAB">
        <w:trPr>
          <w:trHeight w:val="918"/>
        </w:trPr>
        <w:tc>
          <w:tcPr>
            <w:tcW w:w="568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№</w:t>
            </w: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365D99" w:rsidRDefault="00774F67" w:rsidP="00A336EE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365D9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Дата</w:t>
            </w:r>
          </w:p>
          <w:p w:rsidR="00774F67" w:rsidRPr="00365D9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</w:t>
            </w:r>
            <w:r w:rsidR="00774F67" w:rsidRPr="00365D9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Примечание</w:t>
            </w:r>
          </w:p>
        </w:tc>
      </w:tr>
      <w:tr w:rsidR="00A05A10" w:rsidRPr="00365D99" w:rsidTr="00DF1930">
        <w:trPr>
          <w:trHeight w:val="222"/>
        </w:trPr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 Об утверждении схемы расположения земельного участка на кадастровом плане территории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</w:t>
            </w:r>
            <w:proofErr w:type="gramStart"/>
            <w:r w:rsidRPr="00032C05">
              <w:rPr>
                <w:sz w:val="24"/>
                <w:szCs w:val="24"/>
              </w:rPr>
              <w:t xml:space="preserve">области.  </w:t>
            </w:r>
            <w:proofErr w:type="gramEnd"/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C00000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36:03:5500010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032C05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032C05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32C05">
              <w:rPr>
                <w:sz w:val="24"/>
                <w:szCs w:val="24"/>
              </w:rPr>
              <w:t>Дьяченково</w:t>
            </w:r>
            <w:proofErr w:type="spellEnd"/>
            <w:r w:rsidRPr="00032C05">
              <w:rPr>
                <w:sz w:val="24"/>
                <w:szCs w:val="24"/>
              </w:rPr>
              <w:t>, улица Школьная, 62.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36:03:4100005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1E0430" w:rsidRDefault="00A05A10" w:rsidP="00A05A10">
            <w:pPr>
              <w:jc w:val="center"/>
              <w:rPr>
                <w:color w:val="FF0000"/>
              </w:rPr>
            </w:pPr>
          </w:p>
        </w:tc>
      </w:tr>
      <w:tr w:rsidR="00A05A10" w:rsidRPr="00365D99" w:rsidTr="00DF1930">
        <w:trPr>
          <w:trHeight w:val="232"/>
        </w:trPr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36:03:5500015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05.03.2020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36:03:5500015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10.03.2020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муниципального района Воронежской области от 28.02.2018 № 128</w:t>
            </w:r>
            <w:r w:rsidR="004770E6" w:rsidRPr="00032C05">
              <w:rPr>
                <w:sz w:val="24"/>
                <w:szCs w:val="24"/>
              </w:rPr>
              <w:t xml:space="preserve"> «О предоставлении жилого помещения специализированного жилищного фонда </w:t>
            </w:r>
            <w:proofErr w:type="spellStart"/>
            <w:r w:rsidR="004770E6" w:rsidRPr="00032C05">
              <w:rPr>
                <w:sz w:val="24"/>
                <w:szCs w:val="24"/>
              </w:rPr>
              <w:t>Богучарского</w:t>
            </w:r>
            <w:proofErr w:type="spellEnd"/>
            <w:r w:rsidR="004770E6" w:rsidRPr="00032C05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«жилые помещения в общежитиях»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10.03.2020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10.03.2020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продаже по открытому аукциону земельного участка.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735791">
        <w:trPr>
          <w:trHeight w:val="132"/>
        </w:trPr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10.03.2020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от 10.01.2013 года № 2 «Об образовании избирательных участков на территории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  <w:p w:rsidR="00A05A10" w:rsidRPr="00365D99" w:rsidRDefault="00A05A10" w:rsidP="00A05A10">
            <w:pPr>
              <w:jc w:val="center"/>
              <w:rPr>
                <w:color w:val="000000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10.03.2020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от 10.12.2018 № 930 «Об утверждении муниципальной программы «Экономическое развитие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A05A10" w:rsidRPr="00032C05" w:rsidRDefault="00BB7585" w:rsidP="00BB7585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</w:t>
            </w:r>
            <w:r w:rsidR="00A05A10" w:rsidRPr="00032C05">
              <w:rPr>
                <w:sz w:val="24"/>
                <w:szCs w:val="24"/>
              </w:rPr>
              <w:t>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направлении недееспособного Тимофеева Р.С.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направлении недееспособной Тимофеевой Т.В. в один из интернатов психоневрологической направленности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36:03:1500003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032C05">
              <w:rPr>
                <w:sz w:val="24"/>
                <w:szCs w:val="24"/>
              </w:rPr>
              <w:t>Кибаржанова</w:t>
            </w:r>
            <w:proofErr w:type="spellEnd"/>
            <w:r w:rsidRPr="00032C05">
              <w:rPr>
                <w:sz w:val="24"/>
                <w:szCs w:val="24"/>
              </w:rPr>
              <w:t xml:space="preserve"> </w:t>
            </w:r>
            <w:proofErr w:type="spellStart"/>
            <w:r w:rsidRPr="00032C05">
              <w:rPr>
                <w:sz w:val="24"/>
                <w:szCs w:val="24"/>
              </w:rPr>
              <w:t>Джалала</w:t>
            </w:r>
            <w:proofErr w:type="spellEnd"/>
            <w:r w:rsidRPr="00032C05">
              <w:rPr>
                <w:sz w:val="24"/>
                <w:szCs w:val="24"/>
              </w:rPr>
              <w:t xml:space="preserve"> </w:t>
            </w:r>
            <w:proofErr w:type="spellStart"/>
            <w:r w:rsidRPr="00032C05">
              <w:rPr>
                <w:sz w:val="24"/>
                <w:szCs w:val="24"/>
              </w:rPr>
              <w:t>Алимжановича</w:t>
            </w:r>
            <w:proofErr w:type="spellEnd"/>
            <w:r w:rsidRPr="00032C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5A10" w:rsidRPr="00C1016B" w:rsidRDefault="00A05A10" w:rsidP="00A05A10">
            <w:pPr>
              <w:rPr>
                <w:color w:val="FF0000"/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36:03:2400004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both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36:03:2200002:32.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B548DD" w:rsidRDefault="00A05A10" w:rsidP="00A05A10">
            <w:pPr>
              <w:jc w:val="both"/>
              <w:rPr>
                <w:sz w:val="24"/>
                <w:szCs w:val="24"/>
              </w:rPr>
            </w:pPr>
            <w:r w:rsidRPr="00B548DD">
              <w:rPr>
                <w:sz w:val="24"/>
                <w:szCs w:val="24"/>
              </w:rPr>
              <w:t xml:space="preserve">О создании комиссии по обследованию дорожных условий на маршрутах регулярных перевозок пассажиров автомобильным транспортом на территории </w:t>
            </w:r>
            <w:proofErr w:type="spellStart"/>
            <w:r w:rsidRPr="00B548DD">
              <w:rPr>
                <w:sz w:val="24"/>
                <w:szCs w:val="24"/>
              </w:rPr>
              <w:t>Богучарского</w:t>
            </w:r>
            <w:proofErr w:type="spellEnd"/>
            <w:r w:rsidRPr="00B548DD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36:03:5200015:131.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закреплении муниципального имущества на праве оперативного управления.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заключении договора аренды части сооружения.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893142" w:rsidRDefault="002D1343" w:rsidP="00A05A10">
            <w:pPr>
              <w:jc w:val="center"/>
              <w:rPr>
                <w:b/>
                <w:sz w:val="24"/>
                <w:szCs w:val="24"/>
              </w:rPr>
            </w:pPr>
            <w:r w:rsidRPr="00893142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 содействии избирательным комиссиям </w:t>
            </w:r>
            <w:r w:rsidRPr="00032C05">
              <w:rPr>
                <w:b/>
                <w:sz w:val="24"/>
                <w:szCs w:val="24"/>
              </w:rPr>
              <w:lastRenderedPageBreak/>
              <w:t>в подготовке проведения общероссийского голосования по вопросу одобрения изменений в Конституцию Российской Федерации.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 xml:space="preserve">от </w:t>
            </w:r>
            <w:r>
              <w:rPr>
                <w:b/>
              </w:rPr>
              <w:t>19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both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spellStart"/>
            <w:r w:rsidRPr="00032C05">
              <w:rPr>
                <w:sz w:val="24"/>
                <w:szCs w:val="24"/>
              </w:rPr>
              <w:t>Пешикову</w:t>
            </w:r>
            <w:proofErr w:type="spellEnd"/>
            <w:r w:rsidRPr="00032C05">
              <w:rPr>
                <w:sz w:val="24"/>
                <w:szCs w:val="24"/>
              </w:rPr>
              <w:t xml:space="preserve"> Сергею Владимировичу, 24.01.2014 года рождения.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893142" w:rsidRDefault="002D1343" w:rsidP="00A05A10">
            <w:pPr>
              <w:jc w:val="center"/>
              <w:rPr>
                <w:b/>
                <w:sz w:val="24"/>
                <w:szCs w:val="24"/>
              </w:rPr>
            </w:pPr>
            <w:r w:rsidRPr="00893142"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Об утверждении Порядка предоставления иных межбюджетных трансфертов в бюджет </w:t>
            </w:r>
            <w:proofErr w:type="spellStart"/>
            <w:r w:rsidRPr="00032C05">
              <w:rPr>
                <w:b/>
                <w:sz w:val="24"/>
                <w:szCs w:val="24"/>
              </w:rPr>
              <w:t>Луговского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сельского поселения из бюджета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в целях </w:t>
            </w:r>
            <w:proofErr w:type="spellStart"/>
            <w:r w:rsidRPr="00032C05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расходных обязательств на создание и развитие инфраструктуры на сельских территориях.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  <w:p w:rsidR="00A05A10" w:rsidRPr="00365D99" w:rsidRDefault="00A05A10" w:rsidP="00A05A10">
            <w:pPr>
              <w:jc w:val="center"/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032C05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032C05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32C05">
              <w:rPr>
                <w:sz w:val="24"/>
                <w:szCs w:val="24"/>
              </w:rPr>
              <w:t>Дьяченково</w:t>
            </w:r>
            <w:proofErr w:type="spellEnd"/>
            <w:r w:rsidRPr="00032C05">
              <w:rPr>
                <w:sz w:val="24"/>
                <w:szCs w:val="24"/>
              </w:rPr>
              <w:t>, улица Школьная, 58.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предоставлении земельных участков в постоянное (бессрочное) пользование МКУ «УГХГБ».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6D69CC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исключении нежилого здания из перечня недвижимого имущества, находящегося в муниципальной собственности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от 07.02.2020 № 55 «Об утверждении Порядка разработки и утверждения бюджетного прогноза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на долгосрочный период».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DF1930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разрешении использования 25% </w:t>
            </w:r>
            <w:r w:rsidRPr="00032C05">
              <w:rPr>
                <w:sz w:val="24"/>
                <w:szCs w:val="24"/>
              </w:rPr>
              <w:lastRenderedPageBreak/>
              <w:t>денежных средств, принадлежащих недееспособным гражданам, проживающим в БУ ВО «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разрешении продажи 1/5 доли земельного участка, принадлежащего на праве общей долевой собственности несовершеннолетней Мусаевой Я.М.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муниципального района от 24.04.2018г. № 296 «Об утверждении устава районного муниципального казенного учреждения культуры «</w:t>
            </w:r>
            <w:proofErr w:type="spellStart"/>
            <w:r w:rsidRPr="00032C05">
              <w:rPr>
                <w:sz w:val="24"/>
                <w:szCs w:val="24"/>
              </w:rPr>
              <w:t>Богучарская</w:t>
            </w:r>
            <w:proofErr w:type="spellEnd"/>
            <w:r w:rsidRPr="00032C05">
              <w:rPr>
                <w:sz w:val="24"/>
                <w:szCs w:val="24"/>
              </w:rPr>
              <w:t xml:space="preserve"> </w:t>
            </w:r>
            <w:proofErr w:type="spellStart"/>
            <w:r w:rsidRPr="00032C05">
              <w:rPr>
                <w:sz w:val="24"/>
                <w:szCs w:val="24"/>
              </w:rPr>
              <w:t>межпоселенческая</w:t>
            </w:r>
            <w:proofErr w:type="spellEnd"/>
            <w:r w:rsidRPr="00032C05">
              <w:rPr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1433D5">
        <w:trPr>
          <w:trHeight w:val="553"/>
        </w:trPr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A05A10" w:rsidRPr="00032C05" w:rsidRDefault="00A05A10" w:rsidP="00BB7585">
            <w:pPr>
              <w:outlineLvl w:val="0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16.03.2020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19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18.03.2020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Ильенко Оксаны Викторовны.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18.03.2020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18.03.2020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Об уточнении разрешенного использования земельных участков.</w:t>
            </w:r>
          </w:p>
        </w:tc>
        <w:tc>
          <w:tcPr>
            <w:tcW w:w="1843" w:type="dxa"/>
          </w:tcPr>
          <w:p w:rsidR="00A05A10" w:rsidRPr="00C3345F" w:rsidRDefault="00A05A10" w:rsidP="00A05A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18.03.2020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Об учреждении опеки в отношении совершеннолетней недееспособной Тищенко В.С.</w:t>
            </w:r>
          </w:p>
        </w:tc>
        <w:tc>
          <w:tcPr>
            <w:tcW w:w="1843" w:type="dxa"/>
          </w:tcPr>
          <w:p w:rsidR="00A05A10" w:rsidRPr="00B5701F" w:rsidRDefault="00A05A10" w:rsidP="00A05A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20.03.2020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36:03:4400009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20.03.2020</w:t>
            </w:r>
          </w:p>
        </w:tc>
        <w:tc>
          <w:tcPr>
            <w:tcW w:w="4819" w:type="dxa"/>
          </w:tcPr>
          <w:p w:rsidR="00A05A10" w:rsidRPr="00032C05" w:rsidRDefault="00A05A10" w:rsidP="00F46D82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</w:t>
            </w:r>
            <w:r w:rsidRPr="00032C05">
              <w:rPr>
                <w:sz w:val="24"/>
                <w:szCs w:val="24"/>
              </w:rPr>
              <w:lastRenderedPageBreak/>
              <w:t xml:space="preserve">земельных участков, многодетной семьи </w:t>
            </w:r>
            <w:proofErr w:type="spellStart"/>
            <w:r w:rsidRPr="00032C05">
              <w:rPr>
                <w:sz w:val="24"/>
                <w:szCs w:val="24"/>
              </w:rPr>
              <w:t>Рогожиных</w:t>
            </w:r>
            <w:proofErr w:type="spellEnd"/>
            <w:r w:rsidRPr="00032C0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</w:t>
            </w:r>
            <w:proofErr w:type="gramStart"/>
            <w:r w:rsidRPr="00032C05">
              <w:rPr>
                <w:sz w:val="24"/>
                <w:szCs w:val="24"/>
              </w:rPr>
              <w:t>включении  молодой</w:t>
            </w:r>
            <w:proofErr w:type="gramEnd"/>
            <w:r w:rsidRPr="00032C05">
              <w:rPr>
                <w:sz w:val="24"/>
                <w:szCs w:val="24"/>
              </w:rPr>
              <w:t xml:space="preserve">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36:03:0200017:204.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Литвиненко.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Чередниковых.</w:t>
            </w:r>
          </w:p>
        </w:tc>
        <w:tc>
          <w:tcPr>
            <w:tcW w:w="1843" w:type="dxa"/>
          </w:tcPr>
          <w:p w:rsidR="00A05A10" w:rsidRPr="00DD13E5" w:rsidRDefault="00A05A10" w:rsidP="00A05A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Гороховых.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F46D82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843" w:type="dxa"/>
          </w:tcPr>
          <w:p w:rsidR="00A05A10" w:rsidRPr="00365D99" w:rsidRDefault="002D1343" w:rsidP="00A05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 бюджета</w:t>
            </w: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Червонных.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23.03.2020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район, хутор Дядин, переулок Рабочий, 7.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>25.03.2020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032C0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 от 29.08.2019 № 552 «Об утверждении реестра муниципальных маршрутов регулярных перевозок пассажиров и багажа автомобильным транспортом на территории </w:t>
            </w:r>
            <w:proofErr w:type="spellStart"/>
            <w:r w:rsidRPr="00032C0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продлении срока действия договора аренды нежилого помещения.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25.03.2020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A05A10" w:rsidRPr="00E53EF7" w:rsidRDefault="00A05A10" w:rsidP="00A05A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8540FE" w:rsidRDefault="002D1343" w:rsidP="00A05A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540FE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A05A10" w:rsidRPr="008540FE" w:rsidRDefault="00A05A10" w:rsidP="00A05A10">
            <w:pPr>
              <w:outlineLvl w:val="0"/>
              <w:rPr>
                <w:b/>
                <w:sz w:val="24"/>
                <w:szCs w:val="24"/>
              </w:rPr>
            </w:pPr>
            <w:r w:rsidRPr="008540FE">
              <w:rPr>
                <w:b/>
                <w:sz w:val="24"/>
                <w:szCs w:val="24"/>
              </w:rPr>
              <w:t>27.03.2020</w:t>
            </w:r>
          </w:p>
        </w:tc>
        <w:tc>
          <w:tcPr>
            <w:tcW w:w="4819" w:type="dxa"/>
          </w:tcPr>
          <w:p w:rsidR="00A05A10" w:rsidRPr="008540FE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8540FE">
              <w:rPr>
                <w:b/>
                <w:sz w:val="24"/>
                <w:szCs w:val="24"/>
              </w:rPr>
              <w:t xml:space="preserve">О дополнительных мерах по снижению риска распространения новой </w:t>
            </w:r>
            <w:proofErr w:type="spellStart"/>
            <w:r w:rsidRPr="008540FE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8540FE">
              <w:rPr>
                <w:b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8540FE">
              <w:rPr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8540F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8540FE" w:rsidRDefault="002D1343" w:rsidP="00A05A1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8540F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A05A10" w:rsidRPr="008540FE" w:rsidRDefault="00A05A10" w:rsidP="00A05A10">
            <w:pPr>
              <w:outlineLvl w:val="0"/>
              <w:rPr>
                <w:b/>
                <w:sz w:val="24"/>
                <w:szCs w:val="24"/>
              </w:rPr>
            </w:pPr>
            <w:r w:rsidRPr="008540FE">
              <w:rPr>
                <w:b/>
                <w:sz w:val="24"/>
                <w:szCs w:val="24"/>
              </w:rPr>
              <w:t>27.03.2020</w:t>
            </w:r>
          </w:p>
        </w:tc>
        <w:tc>
          <w:tcPr>
            <w:tcW w:w="4819" w:type="dxa"/>
          </w:tcPr>
          <w:p w:rsidR="00A05A10" w:rsidRPr="008540FE" w:rsidRDefault="00A05A10" w:rsidP="00A05A10">
            <w:pPr>
              <w:jc w:val="both"/>
              <w:rPr>
                <w:b/>
                <w:sz w:val="24"/>
                <w:szCs w:val="24"/>
              </w:rPr>
            </w:pPr>
            <w:r w:rsidRPr="008540FE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540F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8540FE">
              <w:rPr>
                <w:b/>
                <w:sz w:val="24"/>
                <w:szCs w:val="24"/>
              </w:rPr>
              <w:t xml:space="preserve"> муниципального района от 27.03.2020 года № 164 «О дополнительных мерах по снижению риска распространения новой </w:t>
            </w:r>
            <w:proofErr w:type="spellStart"/>
            <w:r w:rsidRPr="008540FE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8540FE">
              <w:rPr>
                <w:b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8540FE">
              <w:rPr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8540F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032C05" w:rsidRPr="00F934B4" w:rsidRDefault="00032C05" w:rsidP="00032C05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27.03.2020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месяц площадью 77 </w:t>
            </w:r>
            <w:proofErr w:type="spellStart"/>
            <w:r w:rsidRPr="00032C05">
              <w:rPr>
                <w:sz w:val="24"/>
                <w:szCs w:val="24"/>
              </w:rPr>
              <w:t>кв.м</w:t>
            </w:r>
            <w:proofErr w:type="spellEnd"/>
            <w:r w:rsidRPr="00032C05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032C05">
              <w:rPr>
                <w:sz w:val="24"/>
                <w:szCs w:val="24"/>
              </w:rPr>
              <w:t>Богучарский</w:t>
            </w:r>
            <w:proofErr w:type="spellEnd"/>
            <w:r w:rsidRPr="00032C0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032C05">
              <w:rPr>
                <w:sz w:val="24"/>
                <w:szCs w:val="24"/>
              </w:rPr>
              <w:t>Залиман</w:t>
            </w:r>
            <w:proofErr w:type="spellEnd"/>
            <w:r w:rsidRPr="00032C05">
              <w:rPr>
                <w:sz w:val="24"/>
                <w:szCs w:val="24"/>
              </w:rPr>
              <w:t>, улица Шлях Коммуны, дом 13, кВ.1, кадастровый квартал 36:03:0700008 (согласно схемы).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27.03.2020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032C05">
              <w:rPr>
                <w:sz w:val="24"/>
                <w:szCs w:val="24"/>
              </w:rPr>
              <w:t>Богучарского</w:t>
            </w:r>
            <w:proofErr w:type="spellEnd"/>
            <w:r w:rsidRPr="00032C05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A10" w:rsidRPr="00365D99" w:rsidTr="009B1677">
        <w:tc>
          <w:tcPr>
            <w:tcW w:w="568" w:type="dxa"/>
          </w:tcPr>
          <w:p w:rsidR="00A05A10" w:rsidRPr="00365D99" w:rsidRDefault="00A05A10" w:rsidP="00A05A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5A10" w:rsidRPr="00032C05" w:rsidRDefault="002D1343" w:rsidP="00A05A10">
            <w:pPr>
              <w:pStyle w:val="a4"/>
              <w:jc w:val="center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A05A10" w:rsidRPr="00032C05" w:rsidRDefault="00A05A10" w:rsidP="00A05A10">
            <w:pPr>
              <w:outlineLvl w:val="0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27.03.2020</w:t>
            </w:r>
          </w:p>
        </w:tc>
        <w:tc>
          <w:tcPr>
            <w:tcW w:w="4819" w:type="dxa"/>
          </w:tcPr>
          <w:p w:rsidR="00A05A10" w:rsidRPr="00032C05" w:rsidRDefault="00A05A10" w:rsidP="00A05A10">
            <w:pPr>
              <w:jc w:val="both"/>
              <w:rPr>
                <w:sz w:val="24"/>
                <w:szCs w:val="24"/>
              </w:rPr>
            </w:pPr>
            <w:r w:rsidRPr="00032C05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 w:rsidRPr="00032C05">
              <w:rPr>
                <w:sz w:val="24"/>
                <w:szCs w:val="24"/>
              </w:rPr>
              <w:t>Дьяченковская</w:t>
            </w:r>
            <w:proofErr w:type="spellEnd"/>
            <w:r w:rsidRPr="00032C05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</w:tcPr>
          <w:p w:rsidR="00A05A10" w:rsidRPr="00365D99" w:rsidRDefault="00A05A10" w:rsidP="00A05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30.03.2020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от 27.03.2020 № 164 «О дополнительных мерах по снижению риска распространения новой </w:t>
            </w:r>
            <w:proofErr w:type="spellStart"/>
            <w:r w:rsidRPr="00F22FAC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F22FAC">
              <w:rPr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F22FA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31.03.2020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от 27.03.2020 № 164 «О дополнительных мерах по снижению риска распространения новой </w:t>
            </w:r>
            <w:proofErr w:type="spellStart"/>
            <w:r w:rsidRPr="00F22FAC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инфекции, вызванной 2019-</w:t>
            </w:r>
            <w:proofErr w:type="spellStart"/>
            <w:r w:rsidRPr="00F22FAC">
              <w:rPr>
                <w:b/>
                <w:sz w:val="24"/>
                <w:szCs w:val="24"/>
                <w:lang w:val="en-US"/>
              </w:rPr>
              <w:t>nCoV</w:t>
            </w:r>
            <w:proofErr w:type="spellEnd"/>
            <w:r w:rsidRPr="00F22FAC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31.03.2020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Воронежской области от 31.12.2014 № 1061 «Об утверждении методики расчета платы за жилые помещения социального использования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31.03.2020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Воронежской </w:t>
            </w:r>
            <w:r w:rsidRPr="00F22FAC">
              <w:rPr>
                <w:b/>
                <w:sz w:val="24"/>
                <w:szCs w:val="24"/>
              </w:rPr>
              <w:lastRenderedPageBreak/>
              <w:t xml:space="preserve">области от 31.12.2014 № 1062 «Об утверждении методики расчета платы за служебные жилые помещения специализированного жилищного фонда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>Вестник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31.03.2020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Воронежской области от 31.05.2016 № 221 «Об утверждении методики расчета платы за наем жилых помещений в </w:t>
            </w:r>
            <w:proofErr w:type="gramStart"/>
            <w:r w:rsidRPr="00F22FAC">
              <w:rPr>
                <w:b/>
                <w:sz w:val="24"/>
                <w:szCs w:val="24"/>
              </w:rPr>
              <w:t>общежитиях  специализированного</w:t>
            </w:r>
            <w:proofErr w:type="gramEnd"/>
            <w:r w:rsidRPr="00F22FAC">
              <w:rPr>
                <w:b/>
                <w:sz w:val="24"/>
                <w:szCs w:val="24"/>
              </w:rPr>
              <w:t xml:space="preserve"> жилищного фонда </w:t>
            </w:r>
            <w:proofErr w:type="spellStart"/>
            <w:r w:rsidRPr="00F22FA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22FAC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sz w:val="24"/>
                <w:szCs w:val="24"/>
              </w:rPr>
            </w:pPr>
            <w:r w:rsidRPr="00F22FAC"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sz w:val="24"/>
                <w:szCs w:val="24"/>
              </w:rPr>
            </w:pPr>
            <w:r w:rsidRPr="00F22FAC">
              <w:rPr>
                <w:sz w:val="24"/>
                <w:szCs w:val="24"/>
              </w:rPr>
              <w:t>31.03.2020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sz w:val="24"/>
                <w:szCs w:val="24"/>
              </w:rPr>
            </w:pPr>
            <w:r w:rsidRPr="00F22FAC">
              <w:rPr>
                <w:sz w:val="24"/>
                <w:szCs w:val="24"/>
              </w:rPr>
              <w:t>О расторжении договора безвозмездного пользования муниципальным имуществом.</w:t>
            </w:r>
          </w:p>
        </w:tc>
        <w:tc>
          <w:tcPr>
            <w:tcW w:w="1843" w:type="dxa"/>
          </w:tcPr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430A" w:rsidRPr="00365D99" w:rsidTr="009B1677">
        <w:tc>
          <w:tcPr>
            <w:tcW w:w="568" w:type="dxa"/>
          </w:tcPr>
          <w:p w:rsidR="0022430A" w:rsidRPr="00365D99" w:rsidRDefault="0022430A" w:rsidP="0022430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430A" w:rsidRPr="00F22FAC" w:rsidRDefault="0022430A" w:rsidP="0022430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22430A" w:rsidRPr="00F22FAC" w:rsidRDefault="0022430A" w:rsidP="0022430A">
            <w:pPr>
              <w:outlineLvl w:val="0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31.30.2020</w:t>
            </w:r>
          </w:p>
        </w:tc>
        <w:tc>
          <w:tcPr>
            <w:tcW w:w="4819" w:type="dxa"/>
          </w:tcPr>
          <w:p w:rsidR="0022430A" w:rsidRPr="00F22FAC" w:rsidRDefault="0022430A" w:rsidP="0022430A">
            <w:pPr>
              <w:jc w:val="both"/>
              <w:rPr>
                <w:b/>
                <w:sz w:val="24"/>
                <w:szCs w:val="24"/>
              </w:rPr>
            </w:pPr>
            <w:r w:rsidRPr="00F22FAC">
              <w:rPr>
                <w:b/>
                <w:sz w:val="24"/>
                <w:szCs w:val="24"/>
              </w:rPr>
              <w:t>Об утверждении Регламента взаимодействия структурных подразделения заказчиков, служб технического заказчика и лиц, осуществляющих строительный контроль при приемке работ и подготовке документов, необходимых для выполненных работ.</w:t>
            </w:r>
          </w:p>
        </w:tc>
        <w:tc>
          <w:tcPr>
            <w:tcW w:w="1843" w:type="dxa"/>
          </w:tcPr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540FE" w:rsidRPr="00F934B4" w:rsidRDefault="008540FE" w:rsidP="008540FE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</w:p>
          <w:p w:rsidR="0022430A" w:rsidRPr="00365D99" w:rsidRDefault="0022430A" w:rsidP="002243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B548D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30A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13A8"/>
    <w:rsid w:val="00326669"/>
    <w:rsid w:val="0033230D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5A10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2A34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48DD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585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7B16-B5EE-4C6B-9E63-472E408B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6231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189</cp:revision>
  <cp:lastPrinted>2020-03-17T10:40:00Z</cp:lastPrinted>
  <dcterms:created xsi:type="dcterms:W3CDTF">2014-03-26T19:00:00Z</dcterms:created>
  <dcterms:modified xsi:type="dcterms:W3CDTF">2020-04-10T08:47:00Z</dcterms:modified>
</cp:coreProperties>
</file>