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D2740" w:rsidRPr="00AD2740" w:rsidRDefault="00AD2740" w:rsidP="00AD2740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D2740" w:rsidRPr="00AD2740" w:rsidRDefault="00AD2740" w:rsidP="00AD2740">
      <w:pPr>
        <w:widowControl w:val="0"/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60014C" w:rsidP="00AD27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</w:t>
      </w:r>
      <w:r w:rsidR="00AD2740"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2020 г. № 30</w:t>
      </w:r>
    </w:p>
    <w:p w:rsidR="00AD2740" w:rsidRPr="00AD2740" w:rsidRDefault="00AD2740" w:rsidP="00AD2740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D2740" w:rsidRPr="00AD2740" w:rsidRDefault="00AD2740" w:rsidP="00AD2740">
      <w:pPr>
        <w:widowControl w:val="0"/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spacing w:after="0" w:line="240" w:lineRule="auto"/>
        <w:ind w:right="255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области»</w:t>
      </w:r>
    </w:p>
    <w:p w:rsidR="00AD2740" w:rsidRPr="00AD2740" w:rsidRDefault="00AD2740" w:rsidP="00AD2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12.02.2018 № 88 «О создании муниципального (опорного) центра 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постановлением администрации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12.02.2019 № 75 «О введении механизма персонифицированного финансирования в системе дополнительного образования детей на территории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области»,рассмотрев письмо ГАУ ДО ВО «Региональный центр выявления, поддержки и развития способностей и талантов у детей и молодежи» от 13.11.2019 № 620 администрация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постановлениеадминистрацииБогучарского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области»: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1.1. Приложение к постановлению изложить согласно приложению к данному постановлению.</w:t>
      </w:r>
    </w:p>
    <w:p w:rsidR="00AD2740" w:rsidRPr="00AD2740" w:rsidRDefault="00AD2740" w:rsidP="00AD2740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spellStart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напервого</w:t>
      </w:r>
      <w:proofErr w:type="spellEnd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 главы </w:t>
      </w:r>
      <w:proofErr w:type="spellStart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администрацииБогучарского</w:t>
      </w:r>
      <w:proofErr w:type="spellEnd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proofErr w:type="gramEnd"/>
      <w:r w:rsidRPr="00AD2740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уководителя МКУ «Функциональный центр» Величенко Ю.М..</w:t>
      </w:r>
    </w:p>
    <w:p w:rsidR="00AD2740" w:rsidRPr="00AD2740" w:rsidRDefault="00AD2740" w:rsidP="00AD2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35"/>
        <w:gridCol w:w="3142"/>
        <w:gridCol w:w="3194"/>
      </w:tblGrid>
      <w:tr w:rsidR="00AD2740" w:rsidRPr="00AD2740" w:rsidTr="00AD2740">
        <w:tc>
          <w:tcPr>
            <w:tcW w:w="3284" w:type="dxa"/>
            <w:hideMark/>
          </w:tcPr>
          <w:p w:rsidR="00AD2740" w:rsidRPr="00AD2740" w:rsidRDefault="00AD2740" w:rsidP="00AD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4" w:type="dxa"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:rsidR="00AD2740" w:rsidRPr="00AD2740" w:rsidRDefault="00AD2740" w:rsidP="00AD2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2740" w:rsidRPr="00AD2740" w:rsidRDefault="00AD2740" w:rsidP="00AD274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27.01.2020 № 30</w:t>
      </w:r>
    </w:p>
    <w:p w:rsidR="00AD2740" w:rsidRPr="00AD2740" w:rsidRDefault="00AD2740" w:rsidP="00AD27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персонифицированного финансирования</w:t>
      </w:r>
    </w:p>
    <w:p w:rsidR="00AD2740" w:rsidRPr="00AD2740" w:rsidRDefault="00AD2740" w:rsidP="00AD27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proofErr w:type="spellStart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D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2019-2020 год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4077"/>
      </w:tblGrid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Детиот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до 18 лет</w:t>
            </w:r>
            <w:r w:rsidRPr="00AD274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AD274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[1]</w:t>
            </w: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сертификатов дополнительного образования,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обеспечиваемых за счет бюджета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районана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период действия программы персонифицированного финансирования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неболее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ед.</w:t>
            </w:r>
          </w:p>
        </w:tc>
      </w:tr>
      <w:tr w:rsidR="00AD2740" w:rsidRPr="00AD2740" w:rsidTr="00AD2740">
        <w:trPr>
          <w:trHeight w:val="532"/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 в возрасте от 5 до 18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Неустановлено</w:t>
            </w:r>
            <w:proofErr w:type="spellEnd"/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 рублей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обеспечения в 2019 году, тыс. рублей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4122,5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персонифицированного финансирования, тыс. рублей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Стоимостьсертификата</w:t>
            </w:r>
            <w:proofErr w:type="spell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8,2733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Дополнительныеобщеобразовательныеобщеразвивающиепрограммы</w:t>
            </w:r>
            <w:proofErr w:type="spellEnd"/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Направленности программ дополнительного образования, обучение по которым, оплачивается за счет средств сертификата и их стоимость в тыс.рублей.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техническая (144 ч.) – 4,05802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художественная</w:t>
            </w:r>
            <w:proofErr w:type="gramStart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144 ч.) - 3,04361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-естественнонаучная (66 ч.) - 3,47842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-туристско-краеведческая-(66ч.) 3,47842</w:t>
            </w:r>
          </w:p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-социально-педагогическая (108 часов) 2,70535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период действия программы персонифицированного финансирования установлены следующие ограничения по оплате сертификатом персонифицированного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 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художественной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физкультурно-спортивной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естественнонаучной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туристско-краеведческой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  <w:tr w:rsidR="00AD2740" w:rsidRPr="00AD2740" w:rsidTr="00AD2740">
        <w:trPr>
          <w:jc w:val="righ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реализации программ дополнительного образования социально-педагогической направленности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40" w:rsidRPr="00AD2740" w:rsidRDefault="00AD2740" w:rsidP="00AD274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274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содержит не более 144 часов</w:t>
            </w:r>
          </w:p>
        </w:tc>
      </w:tr>
    </w:tbl>
    <w:p w:rsidR="00FF33B3" w:rsidRPr="00AD2740" w:rsidRDefault="00FF33B3" w:rsidP="00AD2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33B3" w:rsidRPr="00AD2740" w:rsidSect="0068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1E" w:rsidRDefault="00FC5F1E" w:rsidP="00AD2740">
      <w:pPr>
        <w:spacing w:after="0" w:line="240" w:lineRule="auto"/>
      </w:pPr>
      <w:r>
        <w:separator/>
      </w:r>
    </w:p>
  </w:endnote>
  <w:endnote w:type="continuationSeparator" w:id="1">
    <w:p w:rsidR="00FC5F1E" w:rsidRDefault="00FC5F1E" w:rsidP="00A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1E" w:rsidRDefault="00FC5F1E" w:rsidP="00AD2740">
      <w:pPr>
        <w:spacing w:after="0" w:line="240" w:lineRule="auto"/>
      </w:pPr>
      <w:r>
        <w:separator/>
      </w:r>
    </w:p>
  </w:footnote>
  <w:footnote w:type="continuationSeparator" w:id="1">
    <w:p w:rsidR="00FC5F1E" w:rsidRDefault="00FC5F1E" w:rsidP="00AD2740">
      <w:pPr>
        <w:spacing w:after="0" w:line="240" w:lineRule="auto"/>
      </w:pPr>
      <w:r>
        <w:continuationSeparator/>
      </w:r>
    </w:p>
  </w:footnote>
  <w:footnote w:id="2">
    <w:p w:rsidR="00AD2740" w:rsidRDefault="00AD2740" w:rsidP="00AD2740">
      <w:pPr>
        <w:pStyle w:val="a3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Style w:val="a7"/>
          <w:rFonts w:ascii="Times New Roman" w:hAnsi="Times New Roman"/>
        </w:rPr>
        <w:t>[1]</w:t>
      </w:r>
      <w:r>
        <w:rPr>
          <w:rFonts w:ascii="Times New Roman" w:hAnsi="Times New Roman"/>
        </w:rPr>
        <w:t xml:space="preserve"> Постановление правительства Воронежской области «О введении на территории Воронежской области механизма персонифицированного финансирования в системе дополнительного образования детей» от 26.12.2018 г. № 1201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95E"/>
    <w:rsid w:val="002B4AD8"/>
    <w:rsid w:val="00356E80"/>
    <w:rsid w:val="005B495E"/>
    <w:rsid w:val="0060014C"/>
    <w:rsid w:val="0068396F"/>
    <w:rsid w:val="007E1BA3"/>
    <w:rsid w:val="00AD2740"/>
    <w:rsid w:val="00B90F4C"/>
    <w:rsid w:val="00BF2F1E"/>
    <w:rsid w:val="00D24C61"/>
    <w:rsid w:val="00D81449"/>
    <w:rsid w:val="00FC5F1E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7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D2740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2740"/>
    <w:pPr>
      <w:spacing w:line="256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2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D274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unhideWhenUsed/>
    <w:rsid w:val="00AD274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0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nsamodurova</cp:lastModifiedBy>
  <cp:revision>3</cp:revision>
  <dcterms:created xsi:type="dcterms:W3CDTF">2020-02-10T11:28:00Z</dcterms:created>
  <dcterms:modified xsi:type="dcterms:W3CDTF">2020-02-12T14:36:00Z</dcterms:modified>
</cp:coreProperties>
</file>