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5E" w:rsidRPr="00C2025E" w:rsidRDefault="00C2025E" w:rsidP="00C2025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2025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A327BB7" wp14:editId="2DC0F971">
            <wp:extent cx="5810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25E" w:rsidRPr="00C2025E" w:rsidRDefault="00C2025E" w:rsidP="00C2025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2025E">
        <w:rPr>
          <w:rFonts w:ascii="Times New Roman" w:hAnsi="Times New Roman"/>
          <w:sz w:val="28"/>
          <w:szCs w:val="28"/>
        </w:rPr>
        <w:t>АДМИНИСТРАЦИЯ</w:t>
      </w:r>
    </w:p>
    <w:p w:rsidR="00C2025E" w:rsidRPr="00C2025E" w:rsidRDefault="00C2025E" w:rsidP="00C2025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2025E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C2025E" w:rsidRPr="00C2025E" w:rsidRDefault="00C2025E" w:rsidP="00C2025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2025E">
        <w:rPr>
          <w:rFonts w:ascii="Times New Roman" w:hAnsi="Times New Roman"/>
          <w:sz w:val="28"/>
          <w:szCs w:val="28"/>
        </w:rPr>
        <w:t>ВОРОНЕЖСКОЙ ОБЛАСТИ</w:t>
      </w:r>
    </w:p>
    <w:p w:rsidR="00C2025E" w:rsidRPr="00C2025E" w:rsidRDefault="00C2025E" w:rsidP="00C2025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2025E">
        <w:rPr>
          <w:rFonts w:ascii="Times New Roman" w:hAnsi="Times New Roman"/>
          <w:sz w:val="28"/>
          <w:szCs w:val="28"/>
        </w:rPr>
        <w:t>ПОСТАНОВЛЕНИЕ</w:t>
      </w:r>
    </w:p>
    <w:p w:rsidR="00C2025E" w:rsidRPr="00C2025E" w:rsidRDefault="00C2025E" w:rsidP="00C2025E">
      <w:pPr>
        <w:ind w:firstLine="0"/>
        <w:rPr>
          <w:rFonts w:ascii="Times New Roman" w:hAnsi="Times New Roman"/>
          <w:sz w:val="28"/>
          <w:szCs w:val="28"/>
        </w:rPr>
      </w:pPr>
    </w:p>
    <w:p w:rsidR="00C2025E" w:rsidRPr="00C2025E" w:rsidRDefault="00C2025E" w:rsidP="00C2025E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C2025E">
        <w:rPr>
          <w:rFonts w:ascii="Times New Roman" w:hAnsi="Times New Roman"/>
          <w:sz w:val="28"/>
          <w:szCs w:val="28"/>
        </w:rPr>
        <w:t>от «13» мая 2022 г</w:t>
      </w:r>
      <w:r>
        <w:rPr>
          <w:rFonts w:ascii="Times New Roman" w:hAnsi="Times New Roman"/>
          <w:sz w:val="28"/>
          <w:szCs w:val="28"/>
        </w:rPr>
        <w:t>ода</w:t>
      </w:r>
      <w:r w:rsidRPr="00C2025E">
        <w:rPr>
          <w:rFonts w:ascii="Times New Roman" w:hAnsi="Times New Roman"/>
          <w:sz w:val="28"/>
          <w:szCs w:val="28"/>
        </w:rPr>
        <w:t xml:space="preserve"> № 300</w:t>
      </w:r>
    </w:p>
    <w:bookmarkEnd w:id="0"/>
    <w:p w:rsidR="00C2025E" w:rsidRPr="00C2025E" w:rsidRDefault="00C2025E" w:rsidP="00C2025E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2025E">
        <w:rPr>
          <w:rFonts w:ascii="Times New Roman" w:hAnsi="Times New Roman"/>
          <w:sz w:val="28"/>
          <w:szCs w:val="28"/>
        </w:rPr>
        <w:t>г. Богучар</w:t>
      </w:r>
    </w:p>
    <w:p w:rsidR="00C2025E" w:rsidRPr="00C2025E" w:rsidRDefault="00C2025E" w:rsidP="00C2025E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C2025E" w:rsidRPr="00C2025E" w:rsidRDefault="00C2025E" w:rsidP="00C2025E">
      <w:pPr>
        <w:pStyle w:val="Title"/>
        <w:spacing w:before="0" w:after="0"/>
        <w:ind w:right="41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25E">
        <w:rPr>
          <w:rFonts w:ascii="Times New Roman" w:hAnsi="Times New Roman" w:cs="Times New Roman"/>
          <w:sz w:val="28"/>
          <w:szCs w:val="28"/>
        </w:rPr>
        <w:t xml:space="preserve">О порядке прохождения субсидии из бюджета Воронежской области бюджету </w:t>
      </w:r>
      <w:proofErr w:type="spellStart"/>
      <w:r w:rsidRPr="00C2025E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C2025E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на реализацию практик поддержки добровольчества (</w:t>
      </w:r>
      <w:proofErr w:type="spellStart"/>
      <w:r w:rsidRPr="00C2025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C2025E">
        <w:rPr>
          <w:rFonts w:ascii="Times New Roman" w:hAnsi="Times New Roman" w:cs="Times New Roman"/>
          <w:sz w:val="28"/>
          <w:szCs w:val="28"/>
        </w:rPr>
        <w:t>) по итогам проведения ежегодного Всероссийского конкурса лучших региональных практик поддержки и развития добровольчества (</w:t>
      </w:r>
      <w:proofErr w:type="spellStart"/>
      <w:r w:rsidRPr="00C2025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C2025E">
        <w:rPr>
          <w:rFonts w:ascii="Times New Roman" w:hAnsi="Times New Roman" w:cs="Times New Roman"/>
          <w:sz w:val="28"/>
          <w:szCs w:val="28"/>
        </w:rPr>
        <w:t>) «Регион добрых дел» и назначении уполномоченного органа по расходованию указанных средств</w:t>
      </w:r>
    </w:p>
    <w:p w:rsidR="00C2025E" w:rsidRPr="00C2025E" w:rsidRDefault="00C2025E" w:rsidP="00C2025E">
      <w:pPr>
        <w:ind w:firstLine="720"/>
        <w:rPr>
          <w:rFonts w:ascii="Times New Roman" w:hAnsi="Times New Roman"/>
          <w:sz w:val="28"/>
          <w:szCs w:val="28"/>
        </w:rPr>
      </w:pPr>
    </w:p>
    <w:p w:rsidR="00C2025E" w:rsidRPr="00C2025E" w:rsidRDefault="00C2025E" w:rsidP="00C2025E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C2025E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Законом Воронежской области от 14.12.2021 № 126-ОЗ «Об областном бюджете на 2022 год и на плановый период 2023 и 2024 годов», Порядком предоставления и расходования субсидий из областного бюджета бюджетам муниципальных образований Воронежской области на реализацию практик поддержки добровольчества (</w:t>
      </w:r>
      <w:proofErr w:type="spellStart"/>
      <w:r w:rsidRPr="00C2025E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C2025E">
        <w:rPr>
          <w:rFonts w:ascii="Times New Roman" w:hAnsi="Times New Roman"/>
          <w:sz w:val="28"/>
          <w:szCs w:val="28"/>
        </w:rPr>
        <w:t>) по итогам проведения ежегодного Всероссийского конкурса лучших региональных практик поддержки и развития добровольчества (</w:t>
      </w:r>
      <w:proofErr w:type="spellStart"/>
      <w:r w:rsidRPr="00C2025E">
        <w:rPr>
          <w:rFonts w:ascii="Times New Roman" w:hAnsi="Times New Roman"/>
          <w:sz w:val="28"/>
          <w:szCs w:val="28"/>
        </w:rPr>
        <w:t>волонтерства</w:t>
      </w:r>
      <w:proofErr w:type="spellEnd"/>
      <w:proofErr w:type="gramEnd"/>
      <w:r w:rsidRPr="00C2025E">
        <w:rPr>
          <w:rFonts w:ascii="Times New Roman" w:hAnsi="Times New Roman"/>
          <w:sz w:val="28"/>
          <w:szCs w:val="28"/>
        </w:rPr>
        <w:t xml:space="preserve">) «Регион добрых дел», в рамках государственной программы Воронежской области «Развитие образования», утвержденной постановлением правительства Воронежской области от 17.12.2013 № 1102, соглашением о предоставлении субсидии из бюджета Воронежской области местному бюджету </w:t>
      </w:r>
      <w:proofErr w:type="spellStart"/>
      <w:r w:rsidRPr="00C2025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2025E">
        <w:rPr>
          <w:rFonts w:ascii="Times New Roman" w:hAnsi="Times New Roman"/>
          <w:sz w:val="28"/>
          <w:szCs w:val="28"/>
        </w:rPr>
        <w:t xml:space="preserve"> муниципального района от 14.04.2022 № 20605000-1-2022-013, администрация </w:t>
      </w:r>
      <w:proofErr w:type="spellStart"/>
      <w:r w:rsidRPr="00C2025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2025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025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2025E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C2025E">
        <w:rPr>
          <w:rFonts w:ascii="Times New Roman" w:hAnsi="Times New Roman"/>
          <w:b/>
          <w:sz w:val="28"/>
          <w:szCs w:val="28"/>
        </w:rPr>
        <w:t>:</w:t>
      </w:r>
    </w:p>
    <w:p w:rsidR="00C2025E" w:rsidRPr="00C2025E" w:rsidRDefault="00C2025E" w:rsidP="00C2025E">
      <w:pPr>
        <w:ind w:firstLine="720"/>
        <w:rPr>
          <w:rFonts w:ascii="Times New Roman" w:hAnsi="Times New Roman"/>
          <w:sz w:val="28"/>
          <w:szCs w:val="28"/>
        </w:rPr>
      </w:pPr>
      <w:r w:rsidRPr="00C2025E">
        <w:rPr>
          <w:rFonts w:ascii="Times New Roman" w:hAnsi="Times New Roman"/>
          <w:sz w:val="28"/>
          <w:szCs w:val="28"/>
        </w:rPr>
        <w:t xml:space="preserve">1. Утвердить Порядок прохождения субсидии из бюджета Воронежской области бюджету </w:t>
      </w:r>
      <w:proofErr w:type="spellStart"/>
      <w:r w:rsidRPr="00C2025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2025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реализацию практик поддержки добровольчества (</w:t>
      </w:r>
      <w:proofErr w:type="spellStart"/>
      <w:r w:rsidRPr="00C2025E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C2025E">
        <w:rPr>
          <w:rFonts w:ascii="Times New Roman" w:hAnsi="Times New Roman"/>
          <w:sz w:val="28"/>
          <w:szCs w:val="28"/>
        </w:rPr>
        <w:t xml:space="preserve">) по итогам проведения ежегодного Всероссийского конкурса лучших региональных </w:t>
      </w:r>
      <w:r w:rsidRPr="00C2025E">
        <w:rPr>
          <w:rFonts w:ascii="Times New Roman" w:hAnsi="Times New Roman"/>
          <w:sz w:val="28"/>
          <w:szCs w:val="28"/>
        </w:rPr>
        <w:lastRenderedPageBreak/>
        <w:t>практик поддержки и развития добровольчества (</w:t>
      </w:r>
      <w:proofErr w:type="spellStart"/>
      <w:r w:rsidRPr="00C2025E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C2025E">
        <w:rPr>
          <w:rFonts w:ascii="Times New Roman" w:hAnsi="Times New Roman"/>
          <w:sz w:val="28"/>
          <w:szCs w:val="28"/>
        </w:rPr>
        <w:t>) «Регион добрых дел», в рамках государственной программы Воронежской области «Развитие образования» на 2022 год согласно приложению.</w:t>
      </w:r>
    </w:p>
    <w:p w:rsidR="00C2025E" w:rsidRPr="00C2025E" w:rsidRDefault="00C2025E" w:rsidP="00C2025E">
      <w:pPr>
        <w:ind w:firstLine="720"/>
        <w:rPr>
          <w:rFonts w:ascii="Times New Roman" w:hAnsi="Times New Roman"/>
          <w:sz w:val="28"/>
          <w:szCs w:val="28"/>
        </w:rPr>
      </w:pPr>
      <w:r w:rsidRPr="00C2025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2025E">
        <w:rPr>
          <w:rFonts w:ascii="Times New Roman" w:hAnsi="Times New Roman"/>
          <w:sz w:val="28"/>
          <w:szCs w:val="28"/>
        </w:rPr>
        <w:t xml:space="preserve">Назначить Отдел по образованию, опеке и попечительству администрации </w:t>
      </w:r>
      <w:proofErr w:type="spellStart"/>
      <w:r w:rsidRPr="00C2025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2025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уполномоченным органом по расходованию субсидии из бюджета Воронежской области бюджету </w:t>
      </w:r>
      <w:proofErr w:type="spellStart"/>
      <w:r w:rsidRPr="00C2025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2025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реализацию практик поддержки добровольчества (</w:t>
      </w:r>
      <w:proofErr w:type="spellStart"/>
      <w:r w:rsidRPr="00C2025E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C2025E">
        <w:rPr>
          <w:rFonts w:ascii="Times New Roman" w:hAnsi="Times New Roman"/>
          <w:sz w:val="28"/>
          <w:szCs w:val="28"/>
        </w:rPr>
        <w:t>) по итогам проведения ежегодного Всероссийского конкурса лучших региональных практик поддержки и развития добровольчества (</w:t>
      </w:r>
      <w:proofErr w:type="spellStart"/>
      <w:r w:rsidRPr="00C2025E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C2025E">
        <w:rPr>
          <w:rFonts w:ascii="Times New Roman" w:hAnsi="Times New Roman"/>
          <w:sz w:val="28"/>
          <w:szCs w:val="28"/>
        </w:rPr>
        <w:t>) «Регион добрых дел», в рамках государственной программы Воронежской области «Развитие образования» на</w:t>
      </w:r>
      <w:proofErr w:type="gramEnd"/>
      <w:r w:rsidRPr="00C2025E">
        <w:rPr>
          <w:rFonts w:ascii="Times New Roman" w:hAnsi="Times New Roman"/>
          <w:sz w:val="28"/>
          <w:szCs w:val="28"/>
        </w:rPr>
        <w:t xml:space="preserve"> 2022 год.</w:t>
      </w:r>
    </w:p>
    <w:p w:rsidR="00C2025E" w:rsidRPr="00C2025E" w:rsidRDefault="00C2025E" w:rsidP="00C2025E">
      <w:pPr>
        <w:ind w:firstLine="720"/>
        <w:rPr>
          <w:rFonts w:ascii="Times New Roman" w:hAnsi="Times New Roman"/>
          <w:sz w:val="28"/>
          <w:szCs w:val="28"/>
        </w:rPr>
      </w:pPr>
      <w:r w:rsidRPr="00C2025E">
        <w:rPr>
          <w:rFonts w:ascii="Times New Roman" w:hAnsi="Times New Roman"/>
          <w:sz w:val="28"/>
          <w:szCs w:val="28"/>
        </w:rPr>
        <w:t xml:space="preserve"> 3. </w:t>
      </w:r>
      <w:proofErr w:type="gramStart"/>
      <w:r w:rsidRPr="00C202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025E"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C2025E" w:rsidRPr="00C2025E" w:rsidRDefault="00C2025E" w:rsidP="00C2025E">
      <w:pPr>
        <w:ind w:firstLine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2025E" w:rsidRPr="00C2025E" w:rsidTr="003747BD">
        <w:tc>
          <w:tcPr>
            <w:tcW w:w="3284" w:type="dxa"/>
            <w:shd w:val="clear" w:color="auto" w:fill="auto"/>
          </w:tcPr>
          <w:p w:rsidR="00C2025E" w:rsidRPr="00C2025E" w:rsidRDefault="00C2025E" w:rsidP="003747B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025E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C2025E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C2025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C2025E" w:rsidRPr="00C2025E" w:rsidRDefault="00C2025E" w:rsidP="003747B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C2025E" w:rsidRPr="00C2025E" w:rsidRDefault="00C2025E" w:rsidP="003747B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025E">
              <w:rPr>
                <w:rFonts w:ascii="Times New Roman" w:hAnsi="Times New Roman"/>
                <w:sz w:val="28"/>
                <w:szCs w:val="28"/>
              </w:rPr>
              <w:t xml:space="preserve">В.В. Кузнецов </w:t>
            </w:r>
          </w:p>
        </w:tc>
      </w:tr>
    </w:tbl>
    <w:p w:rsidR="00C2025E" w:rsidRPr="00C2025E" w:rsidRDefault="00C2025E" w:rsidP="00C2025E">
      <w:pPr>
        <w:ind w:firstLine="0"/>
        <w:rPr>
          <w:rFonts w:ascii="Times New Roman" w:hAnsi="Times New Roman"/>
          <w:sz w:val="28"/>
          <w:szCs w:val="28"/>
        </w:rPr>
      </w:pPr>
    </w:p>
    <w:p w:rsidR="00C2025E" w:rsidRPr="00C2025E" w:rsidRDefault="00C2025E" w:rsidP="00C2025E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C2025E">
        <w:rPr>
          <w:rFonts w:ascii="Times New Roman" w:hAnsi="Times New Roman"/>
          <w:sz w:val="28"/>
          <w:szCs w:val="28"/>
        </w:rPr>
        <w:br w:type="page"/>
      </w:r>
      <w:r w:rsidRPr="00C2025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2025E" w:rsidRPr="00C2025E" w:rsidRDefault="00C2025E" w:rsidP="00C2025E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C2025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proofErr w:type="spellStart"/>
      <w:r w:rsidRPr="00C2025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2025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C2025E" w:rsidRPr="00C2025E" w:rsidRDefault="00C2025E" w:rsidP="00C2025E">
      <w:pPr>
        <w:pStyle w:val="2"/>
        <w:ind w:left="3969" w:firstLine="0"/>
        <w:jc w:val="left"/>
        <w:rPr>
          <w:rFonts w:ascii="Times New Roman" w:hAnsi="Times New Roman"/>
          <w:szCs w:val="28"/>
        </w:rPr>
      </w:pPr>
      <w:r w:rsidRPr="00C2025E">
        <w:rPr>
          <w:rFonts w:ascii="Times New Roman" w:hAnsi="Times New Roman"/>
          <w:szCs w:val="28"/>
        </w:rPr>
        <w:t>от 13.05.2022 № 300</w:t>
      </w:r>
    </w:p>
    <w:p w:rsidR="00C2025E" w:rsidRPr="00C2025E" w:rsidRDefault="00C2025E" w:rsidP="00C2025E">
      <w:pPr>
        <w:ind w:firstLine="0"/>
        <w:rPr>
          <w:rFonts w:ascii="Times New Roman" w:hAnsi="Times New Roman"/>
          <w:sz w:val="28"/>
          <w:szCs w:val="28"/>
        </w:rPr>
      </w:pPr>
    </w:p>
    <w:p w:rsidR="00C2025E" w:rsidRPr="00C2025E" w:rsidRDefault="00C2025E" w:rsidP="00C2025E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C2025E">
        <w:rPr>
          <w:rFonts w:ascii="Times New Roman" w:hAnsi="Times New Roman"/>
          <w:bCs/>
          <w:sz w:val="28"/>
          <w:szCs w:val="28"/>
        </w:rPr>
        <w:t>Порядок</w:t>
      </w:r>
    </w:p>
    <w:p w:rsidR="00C2025E" w:rsidRPr="00C2025E" w:rsidRDefault="00C2025E" w:rsidP="00C2025E">
      <w:pPr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C2025E">
        <w:rPr>
          <w:rFonts w:ascii="Times New Roman" w:hAnsi="Times New Roman"/>
          <w:sz w:val="28"/>
          <w:szCs w:val="28"/>
        </w:rPr>
        <w:t xml:space="preserve">прохождения субсидии из бюджета Воронежской области бюджету </w:t>
      </w:r>
      <w:proofErr w:type="spellStart"/>
      <w:r w:rsidRPr="00C2025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2025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реализацию практик поддержки добровольчества (</w:t>
      </w:r>
      <w:proofErr w:type="spellStart"/>
      <w:r w:rsidRPr="00C2025E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C2025E">
        <w:rPr>
          <w:rFonts w:ascii="Times New Roman" w:hAnsi="Times New Roman"/>
          <w:sz w:val="28"/>
          <w:szCs w:val="28"/>
        </w:rPr>
        <w:t>) по итогам проведения ежегодного Всероссийского конкурса лучших региональных практик поддержки и развития добровольчества (</w:t>
      </w:r>
      <w:proofErr w:type="spellStart"/>
      <w:r w:rsidRPr="00C2025E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C2025E">
        <w:rPr>
          <w:rFonts w:ascii="Times New Roman" w:hAnsi="Times New Roman"/>
          <w:sz w:val="28"/>
          <w:szCs w:val="28"/>
        </w:rPr>
        <w:t>) «Регион добрых дел», в рамках государственной программы Воронежской области «Развитие образования»</w:t>
      </w:r>
    </w:p>
    <w:p w:rsidR="00C2025E" w:rsidRPr="00C2025E" w:rsidRDefault="00C2025E" w:rsidP="00C2025E">
      <w:pPr>
        <w:ind w:firstLine="720"/>
        <w:rPr>
          <w:rFonts w:ascii="Times New Roman" w:hAnsi="Times New Roman"/>
          <w:bCs/>
          <w:sz w:val="28"/>
          <w:szCs w:val="28"/>
        </w:rPr>
      </w:pPr>
    </w:p>
    <w:p w:rsidR="00C2025E" w:rsidRPr="00C2025E" w:rsidRDefault="00C2025E" w:rsidP="00C2025E">
      <w:pPr>
        <w:ind w:firstLine="720"/>
        <w:rPr>
          <w:rFonts w:ascii="Times New Roman" w:hAnsi="Times New Roman"/>
          <w:bCs/>
          <w:sz w:val="28"/>
          <w:szCs w:val="28"/>
        </w:rPr>
      </w:pPr>
      <w:r w:rsidRPr="00C2025E">
        <w:rPr>
          <w:rFonts w:ascii="Times New Roman" w:hAnsi="Times New Roman"/>
          <w:bCs/>
          <w:sz w:val="28"/>
          <w:szCs w:val="28"/>
        </w:rPr>
        <w:t xml:space="preserve">Настоящий Порядок определяет механизм прохождения денежных средств, выделенных </w:t>
      </w:r>
      <w:r w:rsidRPr="00C2025E">
        <w:rPr>
          <w:rFonts w:ascii="Times New Roman" w:hAnsi="Times New Roman"/>
          <w:sz w:val="28"/>
          <w:szCs w:val="28"/>
        </w:rPr>
        <w:t>на реализацию практик поддержки добровольчества (</w:t>
      </w:r>
      <w:proofErr w:type="spellStart"/>
      <w:r w:rsidRPr="00C2025E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C2025E">
        <w:rPr>
          <w:rFonts w:ascii="Times New Roman" w:hAnsi="Times New Roman"/>
          <w:sz w:val="28"/>
          <w:szCs w:val="28"/>
        </w:rPr>
        <w:t>) по итогам проведения ежегодного Всероссийского конкурса лучших региональных практик поддержки и развития добровольчества (</w:t>
      </w:r>
      <w:proofErr w:type="spellStart"/>
      <w:r w:rsidRPr="00C2025E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C2025E">
        <w:rPr>
          <w:rFonts w:ascii="Times New Roman" w:hAnsi="Times New Roman"/>
          <w:sz w:val="28"/>
          <w:szCs w:val="28"/>
        </w:rPr>
        <w:t xml:space="preserve">) «Регион добрых дел», в рамках государственной программы Воронежской области «Развитие образования» </w:t>
      </w:r>
      <w:r w:rsidRPr="00C2025E">
        <w:rPr>
          <w:rFonts w:ascii="Times New Roman" w:hAnsi="Times New Roman"/>
          <w:bCs/>
          <w:sz w:val="28"/>
          <w:szCs w:val="28"/>
        </w:rPr>
        <w:t>на 2022 год.</w:t>
      </w:r>
    </w:p>
    <w:p w:rsidR="00C2025E" w:rsidRPr="00C2025E" w:rsidRDefault="00C2025E" w:rsidP="00C2025E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C2025E">
        <w:rPr>
          <w:rFonts w:ascii="Times New Roman" w:hAnsi="Times New Roman"/>
          <w:sz w:val="28"/>
          <w:szCs w:val="28"/>
        </w:rPr>
        <w:t>1.Прохождение средств субсидии на реализацию практик поддержки добровольчества (</w:t>
      </w:r>
      <w:proofErr w:type="spellStart"/>
      <w:r w:rsidRPr="00C2025E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C2025E">
        <w:rPr>
          <w:rFonts w:ascii="Times New Roman" w:hAnsi="Times New Roman"/>
          <w:sz w:val="28"/>
          <w:szCs w:val="28"/>
        </w:rPr>
        <w:t>) по итогам проведения ежегодного Всероссийского конкурса лучших региональных практик поддержки и развития добровольчества (</w:t>
      </w:r>
      <w:proofErr w:type="spellStart"/>
      <w:r w:rsidRPr="00C2025E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C2025E">
        <w:rPr>
          <w:rFonts w:ascii="Times New Roman" w:hAnsi="Times New Roman"/>
          <w:sz w:val="28"/>
          <w:szCs w:val="28"/>
        </w:rPr>
        <w:t>) «Регион добрых дел», в рамках государственной программы Воронежской области «Развитие образования»</w:t>
      </w:r>
      <w:r w:rsidRPr="00C2025E">
        <w:rPr>
          <w:rFonts w:ascii="Times New Roman" w:hAnsi="Times New Roman"/>
          <w:bCs/>
          <w:sz w:val="28"/>
          <w:szCs w:val="28"/>
        </w:rPr>
        <w:t xml:space="preserve"> </w:t>
      </w:r>
      <w:r w:rsidRPr="00C2025E">
        <w:rPr>
          <w:rFonts w:ascii="Times New Roman" w:hAnsi="Times New Roman"/>
          <w:sz w:val="28"/>
          <w:szCs w:val="28"/>
        </w:rPr>
        <w:t xml:space="preserve">осуществляется по разделу 07 «Образование», подразделу 07 «Молодежная политика», целевой статье </w:t>
      </w:r>
      <w:r w:rsidRPr="00C2025E">
        <w:rPr>
          <w:rFonts w:ascii="Times New Roman" w:hAnsi="Times New Roman"/>
          <w:bCs/>
          <w:sz w:val="28"/>
          <w:szCs w:val="28"/>
        </w:rPr>
        <w:t xml:space="preserve">02 2 E8 54120 «Проведение Всероссийского конкурса лучших региональных практик поддержки </w:t>
      </w:r>
      <w:proofErr w:type="spellStart"/>
      <w:r w:rsidRPr="00C2025E">
        <w:rPr>
          <w:rFonts w:ascii="Times New Roman" w:hAnsi="Times New Roman"/>
          <w:bCs/>
          <w:sz w:val="28"/>
          <w:szCs w:val="28"/>
        </w:rPr>
        <w:t>волонтерства</w:t>
      </w:r>
      <w:proofErr w:type="spellEnd"/>
      <w:r w:rsidRPr="00C2025E">
        <w:rPr>
          <w:rFonts w:ascii="Times New Roman" w:hAnsi="Times New Roman"/>
          <w:bCs/>
          <w:sz w:val="28"/>
          <w:szCs w:val="28"/>
        </w:rPr>
        <w:t xml:space="preserve"> "Регион добрых</w:t>
      </w:r>
      <w:proofErr w:type="gramEnd"/>
      <w:r w:rsidRPr="00C2025E">
        <w:rPr>
          <w:rFonts w:ascii="Times New Roman" w:hAnsi="Times New Roman"/>
          <w:bCs/>
          <w:sz w:val="28"/>
          <w:szCs w:val="28"/>
        </w:rPr>
        <w:t xml:space="preserve"> дел"»,</w:t>
      </w:r>
      <w:r w:rsidRPr="00C2025E">
        <w:rPr>
          <w:rFonts w:ascii="Times New Roman" w:hAnsi="Times New Roman"/>
          <w:sz w:val="28"/>
          <w:szCs w:val="28"/>
        </w:rPr>
        <w:t xml:space="preserve"> код цели 22-54120-00000-00001, вид расходов:</w:t>
      </w:r>
      <w:r w:rsidRPr="00C2025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2025E">
        <w:rPr>
          <w:rFonts w:ascii="Times New Roman" w:hAnsi="Times New Roman"/>
          <w:sz w:val="28"/>
          <w:szCs w:val="28"/>
        </w:rPr>
        <w:t>242 «Закупка товаров, работ, услуг в сфере информационно-коммуникационных технологий», вид расходов 244 «Прочая закупка товаров, работ и услуг».</w:t>
      </w:r>
    </w:p>
    <w:p w:rsidR="00C2025E" w:rsidRPr="00C2025E" w:rsidRDefault="00C2025E" w:rsidP="00C2025E">
      <w:pPr>
        <w:pStyle w:val="ConsPlusTitle"/>
        <w:tabs>
          <w:tab w:val="left" w:pos="567"/>
        </w:tabs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2025E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C2025E">
        <w:rPr>
          <w:rFonts w:ascii="Times New Roman" w:hAnsi="Times New Roman" w:cs="Times New Roman"/>
          <w:b w:val="0"/>
          <w:sz w:val="28"/>
          <w:szCs w:val="28"/>
        </w:rPr>
        <w:t>Расходование средств субсидии на реализацию практик поддержки добровольчества (</w:t>
      </w:r>
      <w:proofErr w:type="spellStart"/>
      <w:r w:rsidRPr="00C2025E">
        <w:rPr>
          <w:rFonts w:ascii="Times New Roman" w:hAnsi="Times New Roman" w:cs="Times New Roman"/>
          <w:b w:val="0"/>
          <w:sz w:val="28"/>
          <w:szCs w:val="28"/>
        </w:rPr>
        <w:t>волонтерства</w:t>
      </w:r>
      <w:proofErr w:type="spellEnd"/>
      <w:r w:rsidRPr="00C2025E">
        <w:rPr>
          <w:rFonts w:ascii="Times New Roman" w:hAnsi="Times New Roman" w:cs="Times New Roman"/>
          <w:b w:val="0"/>
          <w:sz w:val="28"/>
          <w:szCs w:val="28"/>
        </w:rPr>
        <w:t>) по итогам проведения ежегодного Всероссийского конкурса лучших региональных практик поддержки и развития добровольчества (</w:t>
      </w:r>
      <w:proofErr w:type="spellStart"/>
      <w:r w:rsidRPr="00C2025E">
        <w:rPr>
          <w:rFonts w:ascii="Times New Roman" w:hAnsi="Times New Roman" w:cs="Times New Roman"/>
          <w:b w:val="0"/>
          <w:sz w:val="28"/>
          <w:szCs w:val="28"/>
        </w:rPr>
        <w:t>волонтерства</w:t>
      </w:r>
      <w:proofErr w:type="spellEnd"/>
      <w:r w:rsidRPr="00C2025E">
        <w:rPr>
          <w:rFonts w:ascii="Times New Roman" w:hAnsi="Times New Roman" w:cs="Times New Roman"/>
          <w:b w:val="0"/>
          <w:sz w:val="28"/>
          <w:szCs w:val="28"/>
        </w:rPr>
        <w:t xml:space="preserve">) «Регион добрых дел», в рамках государственной программы Воронежской области «Развитие образования» осуществляется учреждениями дополнительного образования с лицевых счетов получателя бюджетных средств, открытого в Финансовом отделе администрации </w:t>
      </w:r>
      <w:proofErr w:type="spellStart"/>
      <w:r w:rsidRPr="00C2025E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Pr="00C2025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области.</w:t>
      </w:r>
      <w:proofErr w:type="gramEnd"/>
    </w:p>
    <w:p w:rsidR="00C2025E" w:rsidRPr="00C2025E" w:rsidRDefault="00C2025E" w:rsidP="00C2025E">
      <w:pPr>
        <w:ind w:firstLine="720"/>
        <w:rPr>
          <w:rFonts w:ascii="Times New Roman" w:hAnsi="Times New Roman"/>
          <w:bCs/>
          <w:sz w:val="28"/>
          <w:szCs w:val="28"/>
        </w:rPr>
      </w:pPr>
      <w:r w:rsidRPr="00C2025E">
        <w:rPr>
          <w:rFonts w:ascii="Times New Roman" w:hAnsi="Times New Roman"/>
          <w:bCs/>
          <w:sz w:val="28"/>
          <w:szCs w:val="28"/>
        </w:rPr>
        <w:t>3. Уполномоченный орган обязуется:</w:t>
      </w:r>
    </w:p>
    <w:p w:rsidR="00C2025E" w:rsidRPr="00C2025E" w:rsidRDefault="00C2025E" w:rsidP="00C2025E">
      <w:pPr>
        <w:ind w:firstLine="720"/>
        <w:rPr>
          <w:rFonts w:ascii="Times New Roman" w:hAnsi="Times New Roman"/>
          <w:bCs/>
          <w:sz w:val="28"/>
          <w:szCs w:val="28"/>
        </w:rPr>
      </w:pPr>
      <w:r w:rsidRPr="00C2025E">
        <w:rPr>
          <w:rFonts w:ascii="Times New Roman" w:hAnsi="Times New Roman"/>
          <w:bCs/>
          <w:sz w:val="28"/>
          <w:szCs w:val="28"/>
        </w:rPr>
        <w:t xml:space="preserve">3.1. Обеспечить представление в департамент образования, науки и молодежной политики, а также в форме электронного документа в </w:t>
      </w:r>
      <w:r w:rsidRPr="00C2025E">
        <w:rPr>
          <w:rFonts w:ascii="Times New Roman" w:hAnsi="Times New Roman"/>
          <w:bCs/>
          <w:sz w:val="28"/>
          <w:szCs w:val="28"/>
        </w:rPr>
        <w:lastRenderedPageBreak/>
        <w:t>государственной интегрированной информационной системе управления общественными финансами «Электронный бюджет» отчеты о (</w:t>
      </w:r>
      <w:proofErr w:type="gramStart"/>
      <w:r w:rsidRPr="00C2025E">
        <w:rPr>
          <w:rFonts w:ascii="Times New Roman" w:hAnsi="Times New Roman"/>
          <w:bCs/>
          <w:sz w:val="28"/>
          <w:szCs w:val="28"/>
        </w:rPr>
        <w:t>об</w:t>
      </w:r>
      <w:proofErr w:type="gramEnd"/>
      <w:r w:rsidRPr="00C2025E">
        <w:rPr>
          <w:rFonts w:ascii="Times New Roman" w:hAnsi="Times New Roman"/>
          <w:bCs/>
          <w:sz w:val="28"/>
          <w:szCs w:val="28"/>
        </w:rPr>
        <w:t>):</w:t>
      </w:r>
    </w:p>
    <w:p w:rsidR="00C2025E" w:rsidRPr="00C2025E" w:rsidRDefault="00C2025E" w:rsidP="00C2025E">
      <w:pPr>
        <w:ind w:firstLine="720"/>
        <w:rPr>
          <w:rFonts w:ascii="Times New Roman" w:hAnsi="Times New Roman"/>
          <w:bCs/>
          <w:sz w:val="28"/>
          <w:szCs w:val="28"/>
        </w:rPr>
      </w:pPr>
      <w:r w:rsidRPr="00C2025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2025E">
        <w:rPr>
          <w:rFonts w:ascii="Times New Roman" w:hAnsi="Times New Roman"/>
          <w:bCs/>
          <w:sz w:val="28"/>
          <w:szCs w:val="28"/>
        </w:rPr>
        <w:t xml:space="preserve">- расходах бюджета </w:t>
      </w:r>
      <w:proofErr w:type="spellStart"/>
      <w:r w:rsidRPr="00C2025E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C2025E">
        <w:rPr>
          <w:rFonts w:ascii="Times New Roman" w:hAnsi="Times New Roman"/>
          <w:bCs/>
          <w:sz w:val="28"/>
          <w:szCs w:val="28"/>
        </w:rPr>
        <w:t xml:space="preserve"> муниципального района, в целях </w:t>
      </w:r>
      <w:proofErr w:type="spellStart"/>
      <w:r w:rsidRPr="00C2025E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Pr="00C2025E">
        <w:rPr>
          <w:rFonts w:ascii="Times New Roman" w:hAnsi="Times New Roman"/>
          <w:bCs/>
          <w:sz w:val="28"/>
          <w:szCs w:val="28"/>
        </w:rPr>
        <w:t xml:space="preserve"> которых предоставляется Субсидия на </w:t>
      </w:r>
      <w:r w:rsidRPr="00C2025E">
        <w:rPr>
          <w:rFonts w:ascii="Times New Roman" w:hAnsi="Times New Roman"/>
          <w:sz w:val="28"/>
          <w:szCs w:val="28"/>
        </w:rPr>
        <w:t>реализацию практик поддержки добровольчества (</w:t>
      </w:r>
      <w:proofErr w:type="spellStart"/>
      <w:r w:rsidRPr="00C2025E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C2025E">
        <w:rPr>
          <w:rFonts w:ascii="Times New Roman" w:hAnsi="Times New Roman"/>
          <w:sz w:val="28"/>
          <w:szCs w:val="28"/>
        </w:rPr>
        <w:t>) по итогам проведения ежегодного Всероссийского конкурса лучших региональных практик поддержки и развития добровольчества (</w:t>
      </w:r>
      <w:proofErr w:type="spellStart"/>
      <w:r w:rsidRPr="00C2025E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C2025E">
        <w:rPr>
          <w:rFonts w:ascii="Times New Roman" w:hAnsi="Times New Roman"/>
          <w:sz w:val="28"/>
          <w:szCs w:val="28"/>
        </w:rPr>
        <w:t xml:space="preserve">) «Регион добрых дел», в рамках государственной программы Воронежской области «Развитие образования» </w:t>
      </w:r>
      <w:r w:rsidRPr="00C2025E">
        <w:rPr>
          <w:rFonts w:ascii="Times New Roman" w:hAnsi="Times New Roman"/>
          <w:bCs/>
          <w:sz w:val="28"/>
          <w:szCs w:val="28"/>
        </w:rPr>
        <w:t>согласно приложению № 4 к соглашению № 20605000-1-2022-013 от 14.04.2022 года, не позднее 10 числа месяца, следующего за кварталом;</w:t>
      </w:r>
      <w:proofErr w:type="gramEnd"/>
    </w:p>
    <w:p w:rsidR="00C2025E" w:rsidRPr="00C2025E" w:rsidRDefault="00C2025E" w:rsidP="00C2025E">
      <w:pPr>
        <w:ind w:firstLine="720"/>
        <w:rPr>
          <w:rFonts w:ascii="Times New Roman" w:hAnsi="Times New Roman"/>
          <w:bCs/>
          <w:sz w:val="28"/>
          <w:szCs w:val="28"/>
        </w:rPr>
      </w:pPr>
      <w:r w:rsidRPr="00C2025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2025E">
        <w:rPr>
          <w:rFonts w:ascii="Times New Roman" w:hAnsi="Times New Roman"/>
          <w:bCs/>
          <w:sz w:val="28"/>
          <w:szCs w:val="28"/>
        </w:rPr>
        <w:t xml:space="preserve">- достижении значений результатов использования Субсидии на </w:t>
      </w:r>
      <w:r w:rsidRPr="00C2025E">
        <w:rPr>
          <w:rFonts w:ascii="Times New Roman" w:hAnsi="Times New Roman"/>
          <w:sz w:val="28"/>
          <w:szCs w:val="28"/>
        </w:rPr>
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спортом, в целях достижения показателей и результатов регионального проекта «Успех реализацию практик поддержки добровольчества (</w:t>
      </w:r>
      <w:proofErr w:type="spellStart"/>
      <w:r w:rsidRPr="00C2025E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C2025E">
        <w:rPr>
          <w:rFonts w:ascii="Times New Roman" w:hAnsi="Times New Roman"/>
          <w:sz w:val="28"/>
          <w:szCs w:val="28"/>
        </w:rPr>
        <w:t>) по итогам проведения ежегодного Всероссийского конкурса лучших региональных практик поддержки и развития добровольчества (</w:t>
      </w:r>
      <w:proofErr w:type="spellStart"/>
      <w:r w:rsidRPr="00C2025E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C2025E">
        <w:rPr>
          <w:rFonts w:ascii="Times New Roman" w:hAnsi="Times New Roman"/>
          <w:sz w:val="28"/>
          <w:szCs w:val="28"/>
        </w:rPr>
        <w:t>) «Регион добрых дел», в рамках государственной программы Воронежской</w:t>
      </w:r>
      <w:proofErr w:type="gramEnd"/>
      <w:r w:rsidRPr="00C2025E">
        <w:rPr>
          <w:rFonts w:ascii="Times New Roman" w:hAnsi="Times New Roman"/>
          <w:sz w:val="28"/>
          <w:szCs w:val="28"/>
        </w:rPr>
        <w:t xml:space="preserve"> области «Развитие образования» </w:t>
      </w:r>
      <w:r w:rsidRPr="00C2025E">
        <w:rPr>
          <w:rFonts w:ascii="Times New Roman" w:hAnsi="Times New Roman"/>
          <w:bCs/>
          <w:sz w:val="28"/>
          <w:szCs w:val="28"/>
        </w:rPr>
        <w:t>по форме согласно приложению № 5 к соглашению № 20605000-1-2022-013 от 14.04.2022 года, не позднее 10 числа месяца, следующего за кварталом.</w:t>
      </w:r>
    </w:p>
    <w:p w:rsidR="00C2025E" w:rsidRPr="00C2025E" w:rsidRDefault="00C2025E" w:rsidP="00C2025E">
      <w:pPr>
        <w:ind w:firstLine="720"/>
        <w:rPr>
          <w:rFonts w:ascii="Times New Roman" w:hAnsi="Times New Roman"/>
          <w:bCs/>
          <w:sz w:val="28"/>
          <w:szCs w:val="28"/>
        </w:rPr>
      </w:pPr>
      <w:r w:rsidRPr="00C2025E">
        <w:rPr>
          <w:rFonts w:ascii="Times New Roman" w:hAnsi="Times New Roman"/>
          <w:bCs/>
          <w:sz w:val="28"/>
          <w:szCs w:val="28"/>
        </w:rPr>
        <w:t xml:space="preserve">3.2. </w:t>
      </w:r>
      <w:proofErr w:type="gramStart"/>
      <w:r w:rsidRPr="00C2025E">
        <w:rPr>
          <w:rFonts w:ascii="Times New Roman" w:hAnsi="Times New Roman"/>
          <w:bCs/>
          <w:sz w:val="28"/>
          <w:szCs w:val="28"/>
        </w:rPr>
        <w:t xml:space="preserve">Возвратить в бюджет Воронежской области не использованный по состоянию на 1 января финансового года, следующего за отчетным, остаток средств субсидии на </w:t>
      </w:r>
      <w:r w:rsidRPr="00C2025E">
        <w:rPr>
          <w:rFonts w:ascii="Times New Roman" w:hAnsi="Times New Roman"/>
          <w:sz w:val="28"/>
          <w:szCs w:val="28"/>
        </w:rPr>
        <w:t>реализацию практик поддержки добровольчества (</w:t>
      </w:r>
      <w:proofErr w:type="spellStart"/>
      <w:r w:rsidRPr="00C2025E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C2025E">
        <w:rPr>
          <w:rFonts w:ascii="Times New Roman" w:hAnsi="Times New Roman"/>
          <w:sz w:val="28"/>
          <w:szCs w:val="28"/>
        </w:rPr>
        <w:t>) по итогам проведения ежегодного Всероссийского конкурса лучших региональных практик поддержки и развития добровольчества (</w:t>
      </w:r>
      <w:proofErr w:type="spellStart"/>
      <w:r w:rsidRPr="00C2025E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C2025E">
        <w:rPr>
          <w:rFonts w:ascii="Times New Roman" w:hAnsi="Times New Roman"/>
          <w:sz w:val="28"/>
          <w:szCs w:val="28"/>
        </w:rPr>
        <w:t xml:space="preserve">) «Регион добрых дел», в рамках государственной программы Воронежской области «Развитие образования» </w:t>
      </w:r>
      <w:r w:rsidRPr="00C2025E">
        <w:rPr>
          <w:rFonts w:ascii="Times New Roman" w:hAnsi="Times New Roman"/>
          <w:bCs/>
          <w:sz w:val="28"/>
          <w:szCs w:val="28"/>
        </w:rPr>
        <w:t>в сроки, установленные бюджетным законодательством Российской Федерации;</w:t>
      </w:r>
      <w:proofErr w:type="gramEnd"/>
    </w:p>
    <w:p w:rsidR="00C2025E" w:rsidRPr="00C2025E" w:rsidRDefault="00C2025E" w:rsidP="00C2025E">
      <w:pPr>
        <w:ind w:firstLine="720"/>
        <w:rPr>
          <w:rFonts w:ascii="Times New Roman" w:hAnsi="Times New Roman"/>
          <w:bCs/>
          <w:sz w:val="28"/>
          <w:szCs w:val="28"/>
        </w:rPr>
      </w:pPr>
      <w:r w:rsidRPr="00C2025E">
        <w:rPr>
          <w:rFonts w:ascii="Times New Roman" w:hAnsi="Times New Roman"/>
          <w:bCs/>
          <w:sz w:val="28"/>
          <w:szCs w:val="28"/>
        </w:rPr>
        <w:t xml:space="preserve">3.3. </w:t>
      </w:r>
      <w:proofErr w:type="gramStart"/>
      <w:r w:rsidRPr="00C2025E">
        <w:rPr>
          <w:rFonts w:ascii="Times New Roman" w:hAnsi="Times New Roman"/>
          <w:bCs/>
          <w:sz w:val="28"/>
          <w:szCs w:val="28"/>
        </w:rPr>
        <w:t xml:space="preserve">Нести ответственность за нецелевое использование субсидии на </w:t>
      </w:r>
      <w:r w:rsidRPr="00C2025E">
        <w:rPr>
          <w:rFonts w:ascii="Times New Roman" w:hAnsi="Times New Roman"/>
          <w:sz w:val="28"/>
          <w:szCs w:val="28"/>
        </w:rPr>
        <w:t>реализацию практик поддержки добровольчества (</w:t>
      </w:r>
      <w:proofErr w:type="spellStart"/>
      <w:r w:rsidRPr="00C2025E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C2025E">
        <w:rPr>
          <w:rFonts w:ascii="Times New Roman" w:hAnsi="Times New Roman"/>
          <w:sz w:val="28"/>
          <w:szCs w:val="28"/>
        </w:rPr>
        <w:t>) по итогам проведения ежегодного Всероссийского конкурса лучших региональных практик поддержки и развития добровольчества (</w:t>
      </w:r>
      <w:proofErr w:type="spellStart"/>
      <w:r w:rsidRPr="00C2025E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C2025E">
        <w:rPr>
          <w:rFonts w:ascii="Times New Roman" w:hAnsi="Times New Roman"/>
          <w:sz w:val="28"/>
          <w:szCs w:val="28"/>
        </w:rPr>
        <w:t xml:space="preserve">) «Регион добрых дел», в рамках государственной программы Воронежской области «Развитие образования» </w:t>
      </w:r>
      <w:r w:rsidRPr="00C2025E">
        <w:rPr>
          <w:rFonts w:ascii="Times New Roman" w:hAnsi="Times New Roman"/>
          <w:bCs/>
          <w:sz w:val="28"/>
          <w:szCs w:val="28"/>
        </w:rPr>
        <w:t>в порядке, установленном законодательством Российской Федерации, а также за представление недостоверных сведений и нарушение сроков их представления.</w:t>
      </w:r>
      <w:proofErr w:type="gramEnd"/>
    </w:p>
    <w:p w:rsidR="001A3883" w:rsidRPr="00C2025E" w:rsidRDefault="001A3883">
      <w:pPr>
        <w:rPr>
          <w:rFonts w:ascii="Times New Roman" w:hAnsi="Times New Roman"/>
          <w:sz w:val="28"/>
          <w:szCs w:val="28"/>
        </w:rPr>
      </w:pPr>
    </w:p>
    <w:sectPr w:rsidR="001A3883" w:rsidRPr="00C2025E" w:rsidSect="00C2025E">
      <w:headerReference w:type="even" r:id="rId8"/>
      <w:pgSz w:w="11906" w:h="16838"/>
      <w:pgMar w:top="2268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BD" w:rsidRDefault="004707BD" w:rsidP="00C2025E">
      <w:r>
        <w:separator/>
      </w:r>
    </w:p>
  </w:endnote>
  <w:endnote w:type="continuationSeparator" w:id="0">
    <w:p w:rsidR="004707BD" w:rsidRDefault="004707BD" w:rsidP="00C2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BD" w:rsidRDefault="004707BD" w:rsidP="00C2025E">
      <w:r>
        <w:separator/>
      </w:r>
    </w:p>
  </w:footnote>
  <w:footnote w:type="continuationSeparator" w:id="0">
    <w:p w:rsidR="004707BD" w:rsidRDefault="004707BD" w:rsidP="00C20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59" w:rsidRDefault="004707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859" w:rsidRDefault="004707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83"/>
    <w:rsid w:val="001A3883"/>
    <w:rsid w:val="004707BD"/>
    <w:rsid w:val="005F3D2D"/>
    <w:rsid w:val="00A46D83"/>
    <w:rsid w:val="00C2025E"/>
    <w:rsid w:val="00D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2025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2025E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2025E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C202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025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C2025E"/>
  </w:style>
  <w:style w:type="paragraph" w:customStyle="1" w:styleId="ConsPlusTitle">
    <w:name w:val="ConsPlusTitle"/>
    <w:uiPriority w:val="99"/>
    <w:rsid w:val="00C202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itle">
    <w:name w:val="Title!Название НПА"/>
    <w:basedOn w:val="a"/>
    <w:rsid w:val="00C2025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footer"/>
    <w:basedOn w:val="a"/>
    <w:link w:val="a7"/>
    <w:rsid w:val="00C202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025E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02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2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2025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2025E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2025E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C202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025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C2025E"/>
  </w:style>
  <w:style w:type="paragraph" w:customStyle="1" w:styleId="ConsPlusTitle">
    <w:name w:val="ConsPlusTitle"/>
    <w:uiPriority w:val="99"/>
    <w:rsid w:val="00C202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itle">
    <w:name w:val="Title!Название НПА"/>
    <w:basedOn w:val="a"/>
    <w:rsid w:val="00C2025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footer"/>
    <w:basedOn w:val="a"/>
    <w:link w:val="a7"/>
    <w:rsid w:val="00C202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025E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02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2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6351</Characters>
  <Application>Microsoft Office Word</Application>
  <DocSecurity>0</DocSecurity>
  <Lines>52</Lines>
  <Paragraphs>14</Paragraphs>
  <ScaleCrop>false</ScaleCrop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2022-06-07T11:29:00Z</dcterms:created>
  <dcterms:modified xsi:type="dcterms:W3CDTF">2022-06-07T11:30:00Z</dcterms:modified>
</cp:coreProperties>
</file>