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7D7F" w:rsidRPr="00EF7D7F" w:rsidRDefault="00EF7D7F" w:rsidP="00EF7D7F">
      <w:pPr>
        <w:ind w:firstLine="0"/>
        <w:jc w:val="center"/>
        <w:rPr>
          <w:rFonts w:ascii="Times New Roman" w:hAnsi="Times New Roman"/>
          <w:sz w:val="28"/>
          <w:szCs w:val="28"/>
        </w:rPr>
      </w:pPr>
      <w:r w:rsidRPr="00EF7D7F">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Объект 3" o:spid="_x0000_s1026" type="#_x0000_t75" style="position:absolute;left:0;text-align:left;margin-left:0;margin-top:0;width:43.05pt;height:61.3pt;z-index:-251657216;mso-position-horizontal:center;mso-position-horizontal-relative:margin;mso-position-vertical-relative:margin" wrapcoords="-33 0 -33 21571 21600 21571 21600 0 -33 0">
            <v:imagedata r:id="rId8" o:title=""/>
            <w10:wrap type="square" anchorx="margin" anchory="margin"/>
          </v:shape>
          <o:OLEObject Type="Embed" ProgID="Word.Picture.8" ShapeID="Объект 3" DrawAspect="Content" ObjectID="_1739270268" r:id="rId9">
            <o:FieldCodes>\* MERGEFORMAT</o:FieldCodes>
          </o:OLEObject>
        </w:pict>
      </w:r>
    </w:p>
    <w:p w:rsidR="00EF7D7F" w:rsidRPr="00EF7D7F" w:rsidRDefault="00EF7D7F" w:rsidP="00EF7D7F">
      <w:pPr>
        <w:ind w:firstLine="0"/>
        <w:jc w:val="center"/>
        <w:rPr>
          <w:rFonts w:ascii="Times New Roman" w:hAnsi="Times New Roman"/>
          <w:sz w:val="28"/>
          <w:szCs w:val="28"/>
        </w:rPr>
      </w:pPr>
    </w:p>
    <w:p w:rsidR="00EF7D7F" w:rsidRPr="00EF7D7F" w:rsidRDefault="00EF7D7F" w:rsidP="00EF7D7F">
      <w:pPr>
        <w:ind w:firstLine="0"/>
        <w:jc w:val="center"/>
        <w:rPr>
          <w:rFonts w:ascii="Times New Roman" w:hAnsi="Times New Roman"/>
          <w:sz w:val="28"/>
          <w:szCs w:val="28"/>
        </w:rPr>
      </w:pPr>
    </w:p>
    <w:p w:rsidR="00EF7D7F" w:rsidRPr="00EF7D7F" w:rsidRDefault="00EF7D7F" w:rsidP="00EF7D7F">
      <w:pPr>
        <w:ind w:firstLine="0"/>
        <w:jc w:val="center"/>
        <w:rPr>
          <w:rFonts w:ascii="Times New Roman" w:hAnsi="Times New Roman"/>
          <w:sz w:val="28"/>
          <w:szCs w:val="28"/>
        </w:rPr>
      </w:pPr>
    </w:p>
    <w:p w:rsidR="00EF7D7F" w:rsidRPr="00EF7D7F" w:rsidRDefault="00EF7D7F" w:rsidP="00EF7D7F">
      <w:pPr>
        <w:ind w:firstLine="0"/>
        <w:jc w:val="center"/>
        <w:rPr>
          <w:rFonts w:ascii="Times New Roman" w:hAnsi="Times New Roman"/>
          <w:sz w:val="28"/>
          <w:szCs w:val="28"/>
        </w:rPr>
      </w:pPr>
    </w:p>
    <w:p w:rsidR="00EF7D7F" w:rsidRPr="00EF7D7F" w:rsidRDefault="00EF7D7F" w:rsidP="00EF7D7F">
      <w:pPr>
        <w:ind w:firstLine="0"/>
        <w:jc w:val="center"/>
        <w:rPr>
          <w:rFonts w:ascii="Times New Roman" w:hAnsi="Times New Roman"/>
          <w:sz w:val="28"/>
          <w:szCs w:val="28"/>
        </w:rPr>
      </w:pPr>
      <w:r w:rsidRPr="00EF7D7F">
        <w:rPr>
          <w:rFonts w:ascii="Times New Roman" w:hAnsi="Times New Roman"/>
          <w:sz w:val="28"/>
          <w:szCs w:val="28"/>
        </w:rPr>
        <w:t>АДМИНИСТРАЦИЯ</w:t>
      </w:r>
    </w:p>
    <w:p w:rsidR="00EF7D7F" w:rsidRPr="00EF7D7F" w:rsidRDefault="00EF7D7F" w:rsidP="00EF7D7F">
      <w:pPr>
        <w:ind w:firstLine="0"/>
        <w:jc w:val="center"/>
        <w:rPr>
          <w:rFonts w:ascii="Times New Roman" w:hAnsi="Times New Roman"/>
          <w:sz w:val="28"/>
          <w:szCs w:val="28"/>
        </w:rPr>
      </w:pPr>
      <w:r w:rsidRPr="00EF7D7F">
        <w:rPr>
          <w:rFonts w:ascii="Times New Roman" w:hAnsi="Times New Roman"/>
          <w:sz w:val="28"/>
          <w:szCs w:val="28"/>
        </w:rPr>
        <w:t>БОГУЧАРСКОГО МУНИЦИПАЛЬНОГО РАЙОНА</w:t>
      </w:r>
    </w:p>
    <w:p w:rsidR="00EF7D7F" w:rsidRPr="00EF7D7F" w:rsidRDefault="00EF7D7F" w:rsidP="00EF7D7F">
      <w:pPr>
        <w:ind w:firstLine="0"/>
        <w:jc w:val="center"/>
        <w:rPr>
          <w:rFonts w:ascii="Times New Roman" w:hAnsi="Times New Roman"/>
          <w:sz w:val="28"/>
          <w:szCs w:val="28"/>
        </w:rPr>
      </w:pPr>
      <w:r w:rsidRPr="00EF7D7F">
        <w:rPr>
          <w:rFonts w:ascii="Times New Roman" w:hAnsi="Times New Roman"/>
          <w:sz w:val="28"/>
          <w:szCs w:val="28"/>
        </w:rPr>
        <w:t>ВОРОНЕЖСКОЙ ОБЛАСТИ</w:t>
      </w:r>
    </w:p>
    <w:p w:rsidR="00EF7D7F" w:rsidRPr="00EF7D7F" w:rsidRDefault="00EF7D7F" w:rsidP="00EF7D7F">
      <w:pPr>
        <w:ind w:firstLine="0"/>
        <w:jc w:val="center"/>
        <w:rPr>
          <w:rFonts w:ascii="Times New Roman" w:hAnsi="Times New Roman"/>
          <w:sz w:val="28"/>
          <w:szCs w:val="28"/>
        </w:rPr>
      </w:pPr>
      <w:r w:rsidRPr="00EF7D7F">
        <w:rPr>
          <w:rFonts w:ascii="Times New Roman" w:hAnsi="Times New Roman"/>
          <w:sz w:val="28"/>
          <w:szCs w:val="28"/>
        </w:rPr>
        <w:t>ПОСТАНОВЛЕНИЕ</w:t>
      </w:r>
    </w:p>
    <w:p w:rsidR="00EF7D7F" w:rsidRPr="00EF7D7F" w:rsidRDefault="00EF7D7F" w:rsidP="00EF7D7F">
      <w:pPr>
        <w:ind w:firstLine="0"/>
        <w:rPr>
          <w:rFonts w:ascii="Times New Roman" w:hAnsi="Times New Roman"/>
          <w:sz w:val="28"/>
          <w:szCs w:val="28"/>
        </w:rPr>
      </w:pPr>
    </w:p>
    <w:p w:rsidR="00EF7D7F" w:rsidRPr="00EF7D7F" w:rsidRDefault="00EF7D7F" w:rsidP="00EF7D7F">
      <w:pPr>
        <w:ind w:firstLine="0"/>
        <w:rPr>
          <w:rFonts w:ascii="Times New Roman" w:hAnsi="Times New Roman"/>
          <w:sz w:val="28"/>
          <w:szCs w:val="28"/>
        </w:rPr>
      </w:pPr>
      <w:bookmarkStart w:id="0" w:name="_GoBack"/>
      <w:r w:rsidRPr="00EF7D7F">
        <w:rPr>
          <w:rFonts w:ascii="Times New Roman" w:hAnsi="Times New Roman"/>
          <w:sz w:val="28"/>
          <w:szCs w:val="28"/>
        </w:rPr>
        <w:t>от «27» января 2023 г. № 48</w:t>
      </w:r>
    </w:p>
    <w:bookmarkEnd w:id="0"/>
    <w:p w:rsidR="00EF7D7F" w:rsidRPr="00EF7D7F" w:rsidRDefault="00EF7D7F" w:rsidP="00EF7D7F">
      <w:pPr>
        <w:ind w:firstLine="0"/>
        <w:rPr>
          <w:rFonts w:ascii="Times New Roman" w:hAnsi="Times New Roman"/>
          <w:sz w:val="28"/>
          <w:szCs w:val="28"/>
        </w:rPr>
      </w:pPr>
      <w:r>
        <w:rPr>
          <w:rFonts w:ascii="Times New Roman" w:hAnsi="Times New Roman"/>
          <w:sz w:val="28"/>
          <w:szCs w:val="28"/>
        </w:rPr>
        <w:t xml:space="preserve">           </w:t>
      </w:r>
      <w:r w:rsidRPr="00EF7D7F">
        <w:rPr>
          <w:rFonts w:ascii="Times New Roman" w:hAnsi="Times New Roman"/>
          <w:sz w:val="28"/>
          <w:szCs w:val="28"/>
        </w:rPr>
        <w:t xml:space="preserve"> г. Богучар</w:t>
      </w:r>
    </w:p>
    <w:p w:rsidR="00EF7D7F" w:rsidRPr="00EF7D7F" w:rsidRDefault="00EF7D7F" w:rsidP="00EF7D7F">
      <w:pPr>
        <w:ind w:firstLine="0"/>
        <w:rPr>
          <w:rFonts w:ascii="Times New Roman" w:hAnsi="Times New Roman"/>
          <w:sz w:val="28"/>
          <w:szCs w:val="28"/>
        </w:rPr>
      </w:pPr>
    </w:p>
    <w:p w:rsidR="00EF7D7F" w:rsidRPr="00EF7D7F" w:rsidRDefault="00EF7D7F" w:rsidP="00EF7D7F">
      <w:pPr>
        <w:pStyle w:val="Title"/>
        <w:spacing w:before="0" w:after="0"/>
        <w:ind w:right="2834" w:firstLine="0"/>
        <w:jc w:val="both"/>
        <w:rPr>
          <w:rFonts w:ascii="Times New Roman" w:hAnsi="Times New Roman" w:cs="Times New Roman"/>
          <w:sz w:val="28"/>
          <w:szCs w:val="28"/>
        </w:rPr>
      </w:pPr>
      <w:r w:rsidRPr="00EF7D7F">
        <w:rPr>
          <w:rFonts w:ascii="Times New Roman" w:hAnsi="Times New Roman" w:cs="Times New Roman"/>
          <w:sz w:val="28"/>
          <w:szCs w:val="28"/>
        </w:rPr>
        <w:t xml:space="preserve">О внесении изменений в постановление администрации </w:t>
      </w:r>
      <w:proofErr w:type="spellStart"/>
      <w:r w:rsidRPr="00EF7D7F">
        <w:rPr>
          <w:rFonts w:ascii="Times New Roman" w:hAnsi="Times New Roman" w:cs="Times New Roman"/>
          <w:sz w:val="28"/>
          <w:szCs w:val="28"/>
        </w:rPr>
        <w:t>Богучарского</w:t>
      </w:r>
      <w:proofErr w:type="spellEnd"/>
      <w:r w:rsidRPr="00EF7D7F">
        <w:rPr>
          <w:rFonts w:ascii="Times New Roman" w:hAnsi="Times New Roman" w:cs="Times New Roman"/>
          <w:sz w:val="28"/>
          <w:szCs w:val="28"/>
        </w:rPr>
        <w:t xml:space="preserve"> муниципального района от 21.12.2018 № 964 «Об утверждении муниципальной программы «Развитие культуры и туризма </w:t>
      </w:r>
      <w:proofErr w:type="spellStart"/>
      <w:r w:rsidRPr="00EF7D7F">
        <w:rPr>
          <w:rFonts w:ascii="Times New Roman" w:hAnsi="Times New Roman" w:cs="Times New Roman"/>
          <w:sz w:val="28"/>
          <w:szCs w:val="28"/>
        </w:rPr>
        <w:t>Богучарского</w:t>
      </w:r>
      <w:proofErr w:type="spellEnd"/>
      <w:r w:rsidRPr="00EF7D7F">
        <w:rPr>
          <w:rFonts w:ascii="Times New Roman" w:hAnsi="Times New Roman" w:cs="Times New Roman"/>
          <w:sz w:val="28"/>
          <w:szCs w:val="28"/>
        </w:rPr>
        <w:t xml:space="preserve"> муниципального района»</w:t>
      </w:r>
    </w:p>
    <w:p w:rsidR="00EF7D7F" w:rsidRPr="00EF7D7F" w:rsidRDefault="00EF7D7F" w:rsidP="00EF7D7F">
      <w:pPr>
        <w:ind w:firstLine="709"/>
        <w:rPr>
          <w:rFonts w:ascii="Times New Roman" w:hAnsi="Times New Roman"/>
          <w:sz w:val="28"/>
          <w:szCs w:val="28"/>
        </w:rPr>
      </w:pPr>
    </w:p>
    <w:p w:rsidR="00EF7D7F" w:rsidRPr="00EF7D7F" w:rsidRDefault="00EF7D7F" w:rsidP="00EF7D7F">
      <w:pPr>
        <w:ind w:firstLine="709"/>
        <w:rPr>
          <w:rFonts w:ascii="Times New Roman" w:hAnsi="Times New Roman"/>
          <w:sz w:val="28"/>
          <w:szCs w:val="28"/>
        </w:rPr>
      </w:pPr>
      <w:r w:rsidRPr="00EF7D7F">
        <w:rPr>
          <w:rFonts w:ascii="Times New Roman" w:hAnsi="Times New Roman"/>
          <w:sz w:val="28"/>
          <w:szCs w:val="28"/>
        </w:rPr>
        <w:t xml:space="preserve">Во исполнение пункта 3.2 раздела 1 протокола заседания правительства Воронежской области от 28.10.2016 «О внесении изменений в муниципальные программы по развитию культуры с учетом реализации Стратегии государственной культурной политики на период до 2030 года, утвержденной Распоряжением Правительства Российской Федерации от 29.02.2016 № 326-р» администрация </w:t>
      </w:r>
      <w:proofErr w:type="spellStart"/>
      <w:r w:rsidRPr="00EF7D7F">
        <w:rPr>
          <w:rFonts w:ascii="Times New Roman" w:hAnsi="Times New Roman"/>
          <w:sz w:val="28"/>
          <w:szCs w:val="28"/>
        </w:rPr>
        <w:t>Богучарского</w:t>
      </w:r>
      <w:proofErr w:type="spellEnd"/>
      <w:r w:rsidRPr="00EF7D7F">
        <w:rPr>
          <w:rFonts w:ascii="Times New Roman" w:hAnsi="Times New Roman"/>
          <w:sz w:val="28"/>
          <w:szCs w:val="28"/>
        </w:rPr>
        <w:t xml:space="preserve"> муниципального района </w:t>
      </w:r>
      <w:proofErr w:type="gramStart"/>
      <w:r w:rsidRPr="00EF7D7F">
        <w:rPr>
          <w:rFonts w:ascii="Times New Roman" w:hAnsi="Times New Roman"/>
          <w:sz w:val="28"/>
          <w:szCs w:val="28"/>
        </w:rPr>
        <w:t>п</w:t>
      </w:r>
      <w:proofErr w:type="gramEnd"/>
      <w:r>
        <w:rPr>
          <w:rFonts w:ascii="Times New Roman" w:hAnsi="Times New Roman"/>
          <w:sz w:val="28"/>
          <w:szCs w:val="28"/>
        </w:rPr>
        <w:t xml:space="preserve"> </w:t>
      </w:r>
      <w:r w:rsidRPr="00EF7D7F">
        <w:rPr>
          <w:rFonts w:ascii="Times New Roman" w:hAnsi="Times New Roman"/>
          <w:sz w:val="28"/>
          <w:szCs w:val="28"/>
        </w:rPr>
        <w:t>о</w:t>
      </w:r>
      <w:r>
        <w:rPr>
          <w:rFonts w:ascii="Times New Roman" w:hAnsi="Times New Roman"/>
          <w:sz w:val="28"/>
          <w:szCs w:val="28"/>
        </w:rPr>
        <w:t xml:space="preserve"> </w:t>
      </w:r>
      <w:r w:rsidRPr="00EF7D7F">
        <w:rPr>
          <w:rFonts w:ascii="Times New Roman" w:hAnsi="Times New Roman"/>
          <w:sz w:val="28"/>
          <w:szCs w:val="28"/>
        </w:rPr>
        <w:t>с</w:t>
      </w:r>
      <w:r>
        <w:rPr>
          <w:rFonts w:ascii="Times New Roman" w:hAnsi="Times New Roman"/>
          <w:sz w:val="28"/>
          <w:szCs w:val="28"/>
        </w:rPr>
        <w:t xml:space="preserve"> </w:t>
      </w:r>
      <w:r w:rsidRPr="00EF7D7F">
        <w:rPr>
          <w:rFonts w:ascii="Times New Roman" w:hAnsi="Times New Roman"/>
          <w:sz w:val="28"/>
          <w:szCs w:val="28"/>
        </w:rPr>
        <w:t>т</w:t>
      </w:r>
      <w:r>
        <w:rPr>
          <w:rFonts w:ascii="Times New Roman" w:hAnsi="Times New Roman"/>
          <w:sz w:val="28"/>
          <w:szCs w:val="28"/>
        </w:rPr>
        <w:t xml:space="preserve"> </w:t>
      </w:r>
      <w:r w:rsidRPr="00EF7D7F">
        <w:rPr>
          <w:rFonts w:ascii="Times New Roman" w:hAnsi="Times New Roman"/>
          <w:sz w:val="28"/>
          <w:szCs w:val="28"/>
        </w:rPr>
        <w:t>а</w:t>
      </w:r>
      <w:r>
        <w:rPr>
          <w:rFonts w:ascii="Times New Roman" w:hAnsi="Times New Roman"/>
          <w:sz w:val="28"/>
          <w:szCs w:val="28"/>
        </w:rPr>
        <w:t xml:space="preserve"> </w:t>
      </w:r>
      <w:r w:rsidRPr="00EF7D7F">
        <w:rPr>
          <w:rFonts w:ascii="Times New Roman" w:hAnsi="Times New Roman"/>
          <w:sz w:val="28"/>
          <w:szCs w:val="28"/>
        </w:rPr>
        <w:t>н</w:t>
      </w:r>
      <w:r>
        <w:rPr>
          <w:rFonts w:ascii="Times New Roman" w:hAnsi="Times New Roman"/>
          <w:sz w:val="28"/>
          <w:szCs w:val="28"/>
        </w:rPr>
        <w:t xml:space="preserve"> </w:t>
      </w:r>
      <w:r w:rsidRPr="00EF7D7F">
        <w:rPr>
          <w:rFonts w:ascii="Times New Roman" w:hAnsi="Times New Roman"/>
          <w:sz w:val="28"/>
          <w:szCs w:val="28"/>
        </w:rPr>
        <w:t>о</w:t>
      </w:r>
      <w:r>
        <w:rPr>
          <w:rFonts w:ascii="Times New Roman" w:hAnsi="Times New Roman"/>
          <w:sz w:val="28"/>
          <w:szCs w:val="28"/>
        </w:rPr>
        <w:t xml:space="preserve"> </w:t>
      </w:r>
      <w:r w:rsidRPr="00EF7D7F">
        <w:rPr>
          <w:rFonts w:ascii="Times New Roman" w:hAnsi="Times New Roman"/>
          <w:sz w:val="28"/>
          <w:szCs w:val="28"/>
        </w:rPr>
        <w:t>в</w:t>
      </w:r>
      <w:r>
        <w:rPr>
          <w:rFonts w:ascii="Times New Roman" w:hAnsi="Times New Roman"/>
          <w:sz w:val="28"/>
          <w:szCs w:val="28"/>
        </w:rPr>
        <w:t xml:space="preserve"> </w:t>
      </w:r>
      <w:r w:rsidRPr="00EF7D7F">
        <w:rPr>
          <w:rFonts w:ascii="Times New Roman" w:hAnsi="Times New Roman"/>
          <w:sz w:val="28"/>
          <w:szCs w:val="28"/>
        </w:rPr>
        <w:t>л</w:t>
      </w:r>
      <w:r>
        <w:rPr>
          <w:rFonts w:ascii="Times New Roman" w:hAnsi="Times New Roman"/>
          <w:sz w:val="28"/>
          <w:szCs w:val="28"/>
        </w:rPr>
        <w:t xml:space="preserve"> </w:t>
      </w:r>
      <w:r w:rsidRPr="00EF7D7F">
        <w:rPr>
          <w:rFonts w:ascii="Times New Roman" w:hAnsi="Times New Roman"/>
          <w:sz w:val="28"/>
          <w:szCs w:val="28"/>
        </w:rPr>
        <w:t>я</w:t>
      </w:r>
      <w:r>
        <w:rPr>
          <w:rFonts w:ascii="Times New Roman" w:hAnsi="Times New Roman"/>
          <w:sz w:val="28"/>
          <w:szCs w:val="28"/>
        </w:rPr>
        <w:t xml:space="preserve"> </w:t>
      </w:r>
      <w:r w:rsidRPr="00EF7D7F">
        <w:rPr>
          <w:rFonts w:ascii="Times New Roman" w:hAnsi="Times New Roman"/>
          <w:sz w:val="28"/>
          <w:szCs w:val="28"/>
        </w:rPr>
        <w:t>е</w:t>
      </w:r>
      <w:r>
        <w:rPr>
          <w:rFonts w:ascii="Times New Roman" w:hAnsi="Times New Roman"/>
          <w:sz w:val="28"/>
          <w:szCs w:val="28"/>
        </w:rPr>
        <w:t xml:space="preserve"> </w:t>
      </w:r>
      <w:r w:rsidRPr="00EF7D7F">
        <w:rPr>
          <w:rFonts w:ascii="Times New Roman" w:hAnsi="Times New Roman"/>
          <w:sz w:val="28"/>
          <w:szCs w:val="28"/>
        </w:rPr>
        <w:t>т</w:t>
      </w:r>
      <w:r w:rsidRPr="00EF7D7F">
        <w:rPr>
          <w:rFonts w:ascii="Times New Roman" w:hAnsi="Times New Roman"/>
          <w:sz w:val="28"/>
          <w:szCs w:val="28"/>
        </w:rPr>
        <w:t>:</w:t>
      </w:r>
    </w:p>
    <w:p w:rsidR="00EF7D7F" w:rsidRPr="00EF7D7F" w:rsidRDefault="00EF7D7F" w:rsidP="00EF7D7F">
      <w:pPr>
        <w:ind w:firstLine="709"/>
        <w:rPr>
          <w:rFonts w:ascii="Times New Roman" w:hAnsi="Times New Roman"/>
          <w:sz w:val="28"/>
          <w:szCs w:val="28"/>
        </w:rPr>
      </w:pPr>
      <w:r w:rsidRPr="00EF7D7F">
        <w:rPr>
          <w:rFonts w:ascii="Times New Roman" w:hAnsi="Times New Roman"/>
          <w:sz w:val="28"/>
          <w:szCs w:val="28"/>
        </w:rPr>
        <w:t xml:space="preserve"> 1. Внести следующие изменения в постановление администрации </w:t>
      </w:r>
      <w:proofErr w:type="spellStart"/>
      <w:r w:rsidRPr="00EF7D7F">
        <w:rPr>
          <w:rFonts w:ascii="Times New Roman" w:hAnsi="Times New Roman"/>
          <w:sz w:val="28"/>
          <w:szCs w:val="28"/>
        </w:rPr>
        <w:t>Богучарского</w:t>
      </w:r>
      <w:proofErr w:type="spellEnd"/>
      <w:r w:rsidRPr="00EF7D7F">
        <w:rPr>
          <w:rFonts w:ascii="Times New Roman" w:hAnsi="Times New Roman"/>
          <w:sz w:val="28"/>
          <w:szCs w:val="28"/>
        </w:rPr>
        <w:t xml:space="preserve"> муниципального района от 21.12.2018 № 964 «Об утверждении муниципальной программы «Развитие культуры и туризма </w:t>
      </w:r>
      <w:proofErr w:type="spellStart"/>
      <w:r w:rsidRPr="00EF7D7F">
        <w:rPr>
          <w:rFonts w:ascii="Times New Roman" w:hAnsi="Times New Roman"/>
          <w:sz w:val="28"/>
          <w:szCs w:val="28"/>
        </w:rPr>
        <w:t>Богучарского</w:t>
      </w:r>
      <w:proofErr w:type="spellEnd"/>
      <w:r w:rsidRPr="00EF7D7F">
        <w:rPr>
          <w:rFonts w:ascii="Times New Roman" w:hAnsi="Times New Roman"/>
          <w:sz w:val="28"/>
          <w:szCs w:val="28"/>
        </w:rPr>
        <w:t xml:space="preserve"> муниципального района»:</w:t>
      </w:r>
    </w:p>
    <w:p w:rsidR="00EF7D7F" w:rsidRPr="00EF7D7F" w:rsidRDefault="00EF7D7F" w:rsidP="00EF7D7F">
      <w:pPr>
        <w:ind w:firstLine="709"/>
        <w:rPr>
          <w:rFonts w:ascii="Times New Roman" w:hAnsi="Times New Roman"/>
          <w:sz w:val="28"/>
          <w:szCs w:val="28"/>
        </w:rPr>
      </w:pPr>
      <w:r w:rsidRPr="00EF7D7F">
        <w:rPr>
          <w:rFonts w:ascii="Times New Roman" w:hAnsi="Times New Roman"/>
          <w:sz w:val="28"/>
          <w:szCs w:val="28"/>
        </w:rPr>
        <w:t xml:space="preserve"> 1.1. Приложение к постановлению «Муниципальная программа </w:t>
      </w:r>
      <w:proofErr w:type="spellStart"/>
      <w:r w:rsidRPr="00EF7D7F">
        <w:rPr>
          <w:rFonts w:ascii="Times New Roman" w:hAnsi="Times New Roman"/>
          <w:sz w:val="28"/>
          <w:szCs w:val="28"/>
        </w:rPr>
        <w:t>Богучарского</w:t>
      </w:r>
      <w:proofErr w:type="spellEnd"/>
      <w:r w:rsidRPr="00EF7D7F">
        <w:rPr>
          <w:rFonts w:ascii="Times New Roman" w:hAnsi="Times New Roman"/>
          <w:sz w:val="28"/>
          <w:szCs w:val="28"/>
        </w:rPr>
        <w:t xml:space="preserve"> муниципального района «Развитие культуры и туризма </w:t>
      </w:r>
      <w:proofErr w:type="spellStart"/>
      <w:r w:rsidRPr="00EF7D7F">
        <w:rPr>
          <w:rFonts w:ascii="Times New Roman" w:hAnsi="Times New Roman"/>
          <w:sz w:val="28"/>
          <w:szCs w:val="28"/>
        </w:rPr>
        <w:t>Богучарского</w:t>
      </w:r>
      <w:proofErr w:type="spellEnd"/>
      <w:r w:rsidRPr="00EF7D7F">
        <w:rPr>
          <w:rFonts w:ascii="Times New Roman" w:hAnsi="Times New Roman"/>
          <w:sz w:val="28"/>
          <w:szCs w:val="28"/>
        </w:rPr>
        <w:t xml:space="preserve"> муниципального района Воронежской» изложить согласно приложению к данному постановлению.</w:t>
      </w:r>
    </w:p>
    <w:p w:rsidR="00EF7D7F" w:rsidRPr="00EF7D7F" w:rsidRDefault="00EF7D7F" w:rsidP="00EF7D7F">
      <w:pPr>
        <w:ind w:firstLine="709"/>
        <w:rPr>
          <w:rFonts w:ascii="Times New Roman" w:hAnsi="Times New Roman"/>
          <w:sz w:val="28"/>
          <w:szCs w:val="28"/>
        </w:rPr>
      </w:pPr>
      <w:r w:rsidRPr="00EF7D7F">
        <w:rPr>
          <w:rFonts w:ascii="Times New Roman" w:hAnsi="Times New Roman"/>
          <w:sz w:val="28"/>
          <w:szCs w:val="28"/>
        </w:rPr>
        <w:t xml:space="preserve"> 2. </w:t>
      </w:r>
      <w:proofErr w:type="gramStart"/>
      <w:r w:rsidRPr="00EF7D7F">
        <w:rPr>
          <w:rFonts w:ascii="Times New Roman" w:hAnsi="Times New Roman"/>
          <w:sz w:val="28"/>
          <w:szCs w:val="28"/>
        </w:rPr>
        <w:t>Контроль за</w:t>
      </w:r>
      <w:proofErr w:type="gramEnd"/>
      <w:r w:rsidRPr="00EF7D7F">
        <w:rPr>
          <w:rFonts w:ascii="Times New Roman" w:hAnsi="Times New Roman"/>
          <w:sz w:val="28"/>
          <w:szCs w:val="28"/>
        </w:rPr>
        <w:t xml:space="preserve"> выполнением данного постановления оставляю за собой.</w:t>
      </w:r>
    </w:p>
    <w:p w:rsidR="00EF7D7F" w:rsidRPr="00EF7D7F" w:rsidRDefault="00EF7D7F" w:rsidP="00EF7D7F">
      <w:pPr>
        <w:ind w:firstLine="709"/>
        <w:rPr>
          <w:rFonts w:ascii="Times New Roman" w:hAnsi="Times New Roman"/>
          <w:sz w:val="28"/>
          <w:szCs w:val="28"/>
        </w:rPr>
      </w:pPr>
    </w:p>
    <w:tbl>
      <w:tblPr>
        <w:tblW w:w="0" w:type="auto"/>
        <w:tblLook w:val="04A0" w:firstRow="1" w:lastRow="0" w:firstColumn="1" w:lastColumn="0" w:noHBand="0" w:noVBand="1"/>
      </w:tblPr>
      <w:tblGrid>
        <w:gridCol w:w="3284"/>
        <w:gridCol w:w="3285"/>
        <w:gridCol w:w="3285"/>
      </w:tblGrid>
      <w:tr w:rsidR="00EF7D7F" w:rsidRPr="00EF7D7F" w:rsidTr="00437640">
        <w:tc>
          <w:tcPr>
            <w:tcW w:w="3284" w:type="dxa"/>
            <w:shd w:val="clear" w:color="auto" w:fill="auto"/>
          </w:tcPr>
          <w:p w:rsidR="00EF7D7F" w:rsidRPr="00EF7D7F" w:rsidRDefault="00EF7D7F" w:rsidP="00437640">
            <w:pPr>
              <w:ind w:firstLine="0"/>
              <w:rPr>
                <w:rFonts w:ascii="Times New Roman" w:hAnsi="Times New Roman"/>
                <w:sz w:val="28"/>
                <w:szCs w:val="28"/>
              </w:rPr>
            </w:pPr>
            <w:r w:rsidRPr="00EF7D7F">
              <w:rPr>
                <w:rFonts w:ascii="Times New Roman" w:hAnsi="Times New Roman"/>
                <w:sz w:val="28"/>
                <w:szCs w:val="28"/>
              </w:rPr>
              <w:t xml:space="preserve">Глава </w:t>
            </w:r>
            <w:proofErr w:type="spellStart"/>
            <w:r w:rsidRPr="00EF7D7F">
              <w:rPr>
                <w:rFonts w:ascii="Times New Roman" w:hAnsi="Times New Roman"/>
                <w:sz w:val="28"/>
                <w:szCs w:val="28"/>
              </w:rPr>
              <w:t>Богучарского</w:t>
            </w:r>
            <w:proofErr w:type="spellEnd"/>
            <w:r w:rsidRPr="00EF7D7F">
              <w:rPr>
                <w:rFonts w:ascii="Times New Roman" w:hAnsi="Times New Roman"/>
                <w:sz w:val="28"/>
                <w:szCs w:val="28"/>
              </w:rPr>
              <w:t xml:space="preserve"> муниципального района Воронежской области</w:t>
            </w:r>
          </w:p>
        </w:tc>
        <w:tc>
          <w:tcPr>
            <w:tcW w:w="3285" w:type="dxa"/>
            <w:shd w:val="clear" w:color="auto" w:fill="auto"/>
          </w:tcPr>
          <w:p w:rsidR="00EF7D7F" w:rsidRPr="00EF7D7F" w:rsidRDefault="00EF7D7F" w:rsidP="00437640">
            <w:pPr>
              <w:ind w:firstLine="0"/>
              <w:rPr>
                <w:rFonts w:ascii="Times New Roman" w:hAnsi="Times New Roman"/>
                <w:sz w:val="28"/>
                <w:szCs w:val="28"/>
              </w:rPr>
            </w:pPr>
          </w:p>
        </w:tc>
        <w:tc>
          <w:tcPr>
            <w:tcW w:w="3285" w:type="dxa"/>
            <w:shd w:val="clear" w:color="auto" w:fill="auto"/>
          </w:tcPr>
          <w:p w:rsidR="00EF7D7F" w:rsidRPr="00EF7D7F" w:rsidRDefault="00EF7D7F" w:rsidP="00437640">
            <w:pPr>
              <w:ind w:firstLine="0"/>
              <w:rPr>
                <w:rFonts w:ascii="Times New Roman" w:hAnsi="Times New Roman"/>
                <w:sz w:val="28"/>
                <w:szCs w:val="28"/>
              </w:rPr>
            </w:pPr>
            <w:r w:rsidRPr="00EF7D7F">
              <w:rPr>
                <w:rFonts w:ascii="Times New Roman" w:hAnsi="Times New Roman"/>
                <w:sz w:val="28"/>
                <w:szCs w:val="28"/>
              </w:rPr>
              <w:t>В.В. Кузнецов</w:t>
            </w:r>
          </w:p>
        </w:tc>
      </w:tr>
    </w:tbl>
    <w:p w:rsidR="00EF7D7F" w:rsidRPr="00EF7D7F" w:rsidRDefault="00EF7D7F" w:rsidP="00EF7D7F">
      <w:pPr>
        <w:ind w:left="3969" w:firstLine="0"/>
        <w:jc w:val="left"/>
        <w:rPr>
          <w:rFonts w:ascii="Times New Roman" w:hAnsi="Times New Roman"/>
          <w:sz w:val="28"/>
          <w:szCs w:val="28"/>
        </w:rPr>
      </w:pPr>
      <w:r w:rsidRPr="00EF7D7F">
        <w:rPr>
          <w:rFonts w:ascii="Times New Roman" w:hAnsi="Times New Roman"/>
          <w:sz w:val="28"/>
          <w:szCs w:val="28"/>
        </w:rPr>
        <w:br w:type="page"/>
      </w:r>
      <w:r w:rsidRPr="00EF7D7F">
        <w:rPr>
          <w:rFonts w:ascii="Times New Roman" w:hAnsi="Times New Roman"/>
          <w:sz w:val="28"/>
          <w:szCs w:val="28"/>
        </w:rPr>
        <w:lastRenderedPageBreak/>
        <w:t>Приложение к постановлению</w:t>
      </w:r>
    </w:p>
    <w:p w:rsidR="00EF7D7F" w:rsidRPr="00EF7D7F" w:rsidRDefault="00EF7D7F" w:rsidP="00EF7D7F">
      <w:pPr>
        <w:widowControl w:val="0"/>
        <w:tabs>
          <w:tab w:val="left" w:pos="5730"/>
        </w:tabs>
        <w:autoSpaceDE w:val="0"/>
        <w:autoSpaceDN w:val="0"/>
        <w:adjustRightInd w:val="0"/>
        <w:ind w:left="3969" w:firstLine="0"/>
        <w:jc w:val="left"/>
        <w:rPr>
          <w:rFonts w:ascii="Times New Roman" w:hAnsi="Times New Roman"/>
          <w:sz w:val="28"/>
          <w:szCs w:val="28"/>
        </w:rPr>
      </w:pPr>
      <w:r w:rsidRPr="00EF7D7F">
        <w:rPr>
          <w:rFonts w:ascii="Times New Roman" w:hAnsi="Times New Roman"/>
          <w:sz w:val="28"/>
          <w:szCs w:val="28"/>
        </w:rPr>
        <w:t xml:space="preserve"> администрации </w:t>
      </w:r>
      <w:proofErr w:type="spellStart"/>
      <w:r w:rsidRPr="00EF7D7F">
        <w:rPr>
          <w:rFonts w:ascii="Times New Roman" w:hAnsi="Times New Roman"/>
          <w:sz w:val="28"/>
          <w:szCs w:val="28"/>
        </w:rPr>
        <w:t>Богучарского</w:t>
      </w:r>
      <w:proofErr w:type="spellEnd"/>
      <w:r w:rsidRPr="00EF7D7F">
        <w:rPr>
          <w:rFonts w:ascii="Times New Roman" w:hAnsi="Times New Roman"/>
          <w:sz w:val="28"/>
          <w:szCs w:val="28"/>
        </w:rPr>
        <w:t xml:space="preserve"> </w:t>
      </w:r>
    </w:p>
    <w:p w:rsidR="00EF7D7F" w:rsidRPr="00EF7D7F" w:rsidRDefault="00EF7D7F" w:rsidP="00EF7D7F">
      <w:pPr>
        <w:widowControl w:val="0"/>
        <w:tabs>
          <w:tab w:val="left" w:pos="5730"/>
        </w:tabs>
        <w:autoSpaceDE w:val="0"/>
        <w:autoSpaceDN w:val="0"/>
        <w:adjustRightInd w:val="0"/>
        <w:ind w:left="3969" w:firstLine="0"/>
        <w:jc w:val="left"/>
        <w:rPr>
          <w:rFonts w:ascii="Times New Roman" w:hAnsi="Times New Roman"/>
          <w:sz w:val="28"/>
          <w:szCs w:val="28"/>
        </w:rPr>
      </w:pPr>
      <w:r w:rsidRPr="00EF7D7F">
        <w:rPr>
          <w:rFonts w:ascii="Times New Roman" w:hAnsi="Times New Roman"/>
          <w:sz w:val="28"/>
          <w:szCs w:val="28"/>
        </w:rPr>
        <w:t xml:space="preserve"> муниципального района</w:t>
      </w:r>
    </w:p>
    <w:p w:rsidR="00EF7D7F" w:rsidRPr="00EF7D7F" w:rsidRDefault="00EF7D7F" w:rsidP="00EF7D7F">
      <w:pPr>
        <w:widowControl w:val="0"/>
        <w:autoSpaceDE w:val="0"/>
        <w:autoSpaceDN w:val="0"/>
        <w:adjustRightInd w:val="0"/>
        <w:ind w:left="3969" w:firstLine="0"/>
        <w:jc w:val="left"/>
        <w:rPr>
          <w:rFonts w:ascii="Times New Roman" w:hAnsi="Times New Roman"/>
          <w:sz w:val="28"/>
          <w:szCs w:val="28"/>
        </w:rPr>
      </w:pPr>
      <w:r w:rsidRPr="00EF7D7F">
        <w:rPr>
          <w:rFonts w:ascii="Times New Roman" w:hAnsi="Times New Roman"/>
          <w:sz w:val="28"/>
          <w:szCs w:val="28"/>
        </w:rPr>
        <w:t xml:space="preserve"> от 27.01.2023 № </w:t>
      </w:r>
      <w:bookmarkStart w:id="1" w:name="Par32"/>
      <w:bookmarkEnd w:id="1"/>
      <w:r w:rsidRPr="00EF7D7F">
        <w:rPr>
          <w:rFonts w:ascii="Times New Roman" w:hAnsi="Times New Roman"/>
          <w:sz w:val="28"/>
          <w:szCs w:val="28"/>
        </w:rPr>
        <w:t>48</w:t>
      </w:r>
    </w:p>
    <w:p w:rsidR="00EF7D7F" w:rsidRPr="00EF7D7F" w:rsidRDefault="00EF7D7F" w:rsidP="00EF7D7F">
      <w:pPr>
        <w:widowControl w:val="0"/>
        <w:autoSpaceDE w:val="0"/>
        <w:autoSpaceDN w:val="0"/>
        <w:adjustRightInd w:val="0"/>
        <w:ind w:firstLine="709"/>
        <w:rPr>
          <w:rFonts w:ascii="Times New Roman" w:hAnsi="Times New Roman"/>
          <w:sz w:val="28"/>
          <w:szCs w:val="28"/>
        </w:rPr>
      </w:pPr>
    </w:p>
    <w:p w:rsidR="00EF7D7F" w:rsidRPr="00EF7D7F" w:rsidRDefault="00EF7D7F" w:rsidP="00EF7D7F">
      <w:pPr>
        <w:ind w:firstLine="709"/>
        <w:jc w:val="center"/>
        <w:rPr>
          <w:rFonts w:ascii="Times New Roman" w:hAnsi="Times New Roman"/>
          <w:sz w:val="28"/>
          <w:szCs w:val="28"/>
        </w:rPr>
      </w:pPr>
      <w:r w:rsidRPr="00EF7D7F">
        <w:rPr>
          <w:rFonts w:ascii="Times New Roman" w:hAnsi="Times New Roman"/>
          <w:sz w:val="28"/>
          <w:szCs w:val="28"/>
        </w:rPr>
        <w:t>Муниципальная целевая программа</w:t>
      </w:r>
    </w:p>
    <w:p w:rsidR="00EF7D7F" w:rsidRPr="00EF7D7F" w:rsidRDefault="00EF7D7F" w:rsidP="00EF7D7F">
      <w:pPr>
        <w:ind w:firstLine="709"/>
        <w:jc w:val="center"/>
        <w:rPr>
          <w:rFonts w:ascii="Times New Roman" w:hAnsi="Times New Roman"/>
          <w:sz w:val="28"/>
          <w:szCs w:val="28"/>
        </w:rPr>
      </w:pPr>
      <w:r w:rsidRPr="00EF7D7F">
        <w:rPr>
          <w:rFonts w:ascii="Times New Roman" w:hAnsi="Times New Roman"/>
          <w:sz w:val="28"/>
          <w:szCs w:val="28"/>
        </w:rPr>
        <w:t xml:space="preserve">«Развитие культуры и туризма </w:t>
      </w:r>
      <w:proofErr w:type="spellStart"/>
      <w:r w:rsidRPr="00EF7D7F">
        <w:rPr>
          <w:rFonts w:ascii="Times New Roman" w:hAnsi="Times New Roman"/>
          <w:sz w:val="28"/>
          <w:szCs w:val="28"/>
        </w:rPr>
        <w:t>Богучарского</w:t>
      </w:r>
      <w:proofErr w:type="spellEnd"/>
      <w:r w:rsidRPr="00EF7D7F">
        <w:rPr>
          <w:rFonts w:ascii="Times New Roman" w:hAnsi="Times New Roman"/>
          <w:sz w:val="28"/>
          <w:szCs w:val="28"/>
        </w:rPr>
        <w:t xml:space="preserve"> муниципального района»</w:t>
      </w:r>
    </w:p>
    <w:p w:rsidR="00EF7D7F" w:rsidRPr="00EF7D7F" w:rsidRDefault="00EF7D7F" w:rsidP="00EF7D7F">
      <w:pPr>
        <w:ind w:firstLine="709"/>
        <w:rPr>
          <w:rFonts w:ascii="Times New Roman" w:hAnsi="Times New Roman"/>
          <w:sz w:val="28"/>
          <w:szCs w:val="28"/>
        </w:rPr>
      </w:pPr>
      <w:r w:rsidRPr="00EF7D7F">
        <w:rPr>
          <w:rFonts w:ascii="Times New Roman" w:hAnsi="Times New Roman"/>
          <w:sz w:val="28"/>
          <w:szCs w:val="28"/>
        </w:rPr>
        <w:t> </w:t>
      </w:r>
    </w:p>
    <w:tbl>
      <w:tblPr>
        <w:tblW w:w="9745" w:type="dxa"/>
        <w:jc w:val="right"/>
        <w:tblInd w:w="2" w:type="dxa"/>
        <w:tblCellMar>
          <w:left w:w="0" w:type="dxa"/>
          <w:right w:w="0" w:type="dxa"/>
        </w:tblCellMar>
        <w:tblLook w:val="00A0" w:firstRow="1" w:lastRow="0" w:firstColumn="1" w:lastColumn="0" w:noHBand="0" w:noVBand="0"/>
      </w:tblPr>
      <w:tblGrid>
        <w:gridCol w:w="3794"/>
        <w:gridCol w:w="5951"/>
      </w:tblGrid>
      <w:tr w:rsidR="00EF7D7F" w:rsidRPr="00EF7D7F" w:rsidTr="00437640">
        <w:trPr>
          <w:jc w:val="right"/>
        </w:trPr>
        <w:tc>
          <w:tcPr>
            <w:tcW w:w="3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Ответственный исполнитель муниципальной программы</w:t>
            </w:r>
          </w:p>
        </w:tc>
        <w:tc>
          <w:tcPr>
            <w:tcW w:w="5951" w:type="dxa"/>
            <w:tcBorders>
              <w:top w:val="single" w:sz="8" w:space="0" w:color="auto"/>
              <w:bottom w:val="single" w:sz="8" w:space="0" w:color="auto"/>
              <w:right w:val="single" w:sz="8" w:space="0" w:color="auto"/>
            </w:tcBorders>
            <w:tcMar>
              <w:top w:w="0" w:type="dxa"/>
              <w:left w:w="108" w:type="dxa"/>
              <w:bottom w:w="0" w:type="dxa"/>
              <w:right w:w="108" w:type="dxa"/>
            </w:tcMar>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Муниципальное казенное учреждение «Управление культуры» </w:t>
            </w:r>
            <w:proofErr w:type="spellStart"/>
            <w:r w:rsidRPr="00EF7D7F">
              <w:rPr>
                <w:rFonts w:ascii="Times New Roman" w:eastAsia="Calibri" w:hAnsi="Times New Roman"/>
              </w:rPr>
              <w:t>Богучарского</w:t>
            </w:r>
            <w:proofErr w:type="spellEnd"/>
            <w:r w:rsidRPr="00EF7D7F">
              <w:rPr>
                <w:rFonts w:ascii="Times New Roman" w:eastAsia="Calibri" w:hAnsi="Times New Roman"/>
              </w:rPr>
              <w:t xml:space="preserve"> муниципального района Воронежской области</w:t>
            </w:r>
          </w:p>
        </w:tc>
      </w:tr>
      <w:tr w:rsidR="00EF7D7F" w:rsidRPr="00EF7D7F" w:rsidTr="00437640">
        <w:trPr>
          <w:jc w:val="right"/>
        </w:trPr>
        <w:tc>
          <w:tcPr>
            <w:tcW w:w="3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Исполнители муниципальной программы</w:t>
            </w:r>
          </w:p>
        </w:tc>
        <w:tc>
          <w:tcPr>
            <w:tcW w:w="5951" w:type="dxa"/>
            <w:tcBorders>
              <w:top w:val="single" w:sz="8" w:space="0" w:color="auto"/>
              <w:bottom w:val="single" w:sz="8" w:space="0" w:color="auto"/>
              <w:right w:val="single" w:sz="8" w:space="0" w:color="auto"/>
            </w:tcBorders>
            <w:tcMar>
              <w:top w:w="0" w:type="dxa"/>
              <w:left w:w="108" w:type="dxa"/>
              <w:bottom w:w="0" w:type="dxa"/>
              <w:right w:w="108" w:type="dxa"/>
            </w:tcMar>
          </w:tcPr>
          <w:p w:rsidR="00EF7D7F" w:rsidRPr="00EF7D7F" w:rsidRDefault="00EF7D7F" w:rsidP="00437640">
            <w:pPr>
              <w:pStyle w:val="11"/>
              <w:shd w:val="clear" w:color="auto" w:fill="FFFFFF"/>
              <w:tabs>
                <w:tab w:val="left" w:leader="underscore" w:pos="1793"/>
              </w:tabs>
              <w:ind w:left="0" w:firstLine="0"/>
              <w:rPr>
                <w:rFonts w:ascii="Times New Roman" w:hAnsi="Times New Roman" w:cs="Times New Roman"/>
              </w:rPr>
            </w:pPr>
            <w:r w:rsidRPr="00EF7D7F">
              <w:rPr>
                <w:rFonts w:ascii="Times New Roman" w:hAnsi="Times New Roman" w:cs="Times New Roman"/>
              </w:rPr>
              <w:t>МКУ «Управление культуры», МКУ «</w:t>
            </w:r>
            <w:proofErr w:type="spellStart"/>
            <w:r w:rsidRPr="00EF7D7F">
              <w:rPr>
                <w:rFonts w:ascii="Times New Roman" w:hAnsi="Times New Roman" w:cs="Times New Roman"/>
              </w:rPr>
              <w:t>Межпоселенческий</w:t>
            </w:r>
            <w:proofErr w:type="spellEnd"/>
            <w:r w:rsidRPr="00EF7D7F">
              <w:rPr>
                <w:rFonts w:ascii="Times New Roman" w:hAnsi="Times New Roman" w:cs="Times New Roman"/>
              </w:rPr>
              <w:t xml:space="preserve"> центр народного творчества и культуры», РМКУ «</w:t>
            </w:r>
            <w:proofErr w:type="spellStart"/>
            <w:r w:rsidRPr="00EF7D7F">
              <w:rPr>
                <w:rFonts w:ascii="Times New Roman" w:hAnsi="Times New Roman" w:cs="Times New Roman"/>
              </w:rPr>
              <w:t>Богучарская</w:t>
            </w:r>
            <w:proofErr w:type="spellEnd"/>
            <w:r w:rsidRPr="00EF7D7F">
              <w:rPr>
                <w:rFonts w:ascii="Times New Roman" w:hAnsi="Times New Roman" w:cs="Times New Roman"/>
              </w:rPr>
              <w:t xml:space="preserve"> </w:t>
            </w:r>
            <w:proofErr w:type="spellStart"/>
            <w:r w:rsidRPr="00EF7D7F">
              <w:rPr>
                <w:rFonts w:ascii="Times New Roman" w:hAnsi="Times New Roman" w:cs="Times New Roman"/>
              </w:rPr>
              <w:t>межпоселенческая</w:t>
            </w:r>
            <w:proofErr w:type="spellEnd"/>
            <w:r w:rsidRPr="00EF7D7F">
              <w:rPr>
                <w:rFonts w:ascii="Times New Roman" w:hAnsi="Times New Roman" w:cs="Times New Roman"/>
              </w:rPr>
              <w:t xml:space="preserve"> центральная библиотека», МКУ </w:t>
            </w:r>
            <w:proofErr w:type="spellStart"/>
            <w:r w:rsidRPr="00EF7D7F">
              <w:rPr>
                <w:rFonts w:ascii="Times New Roman" w:hAnsi="Times New Roman" w:cs="Times New Roman"/>
              </w:rPr>
              <w:t>Богучарский</w:t>
            </w:r>
            <w:proofErr w:type="spellEnd"/>
            <w:r w:rsidRPr="00EF7D7F">
              <w:rPr>
                <w:rFonts w:ascii="Times New Roman" w:hAnsi="Times New Roman" w:cs="Times New Roman"/>
              </w:rPr>
              <w:t xml:space="preserve"> районный историко-краеведческий музей, МКУДО </w:t>
            </w:r>
            <w:proofErr w:type="spellStart"/>
            <w:r w:rsidRPr="00EF7D7F">
              <w:rPr>
                <w:rFonts w:ascii="Times New Roman" w:hAnsi="Times New Roman" w:cs="Times New Roman"/>
              </w:rPr>
              <w:t>Богучарская</w:t>
            </w:r>
            <w:proofErr w:type="spellEnd"/>
            <w:r w:rsidRPr="00EF7D7F">
              <w:rPr>
                <w:rFonts w:ascii="Times New Roman" w:hAnsi="Times New Roman" w:cs="Times New Roman"/>
              </w:rPr>
              <w:t xml:space="preserve"> детская школа искусств им. А.М. Кищенко, отдел по строительству и архитектуре, транспорту, топливно-энергетическому комплексу, ЖКХ администрации </w:t>
            </w:r>
            <w:proofErr w:type="spellStart"/>
            <w:r w:rsidRPr="00EF7D7F">
              <w:rPr>
                <w:rFonts w:ascii="Times New Roman" w:hAnsi="Times New Roman" w:cs="Times New Roman"/>
              </w:rPr>
              <w:t>Богучарского</w:t>
            </w:r>
            <w:proofErr w:type="spellEnd"/>
            <w:r w:rsidRPr="00EF7D7F">
              <w:rPr>
                <w:rFonts w:ascii="Times New Roman" w:hAnsi="Times New Roman" w:cs="Times New Roman"/>
              </w:rPr>
              <w:t xml:space="preserve"> муниципального района; финансовый отдел администрации </w:t>
            </w:r>
            <w:proofErr w:type="spellStart"/>
            <w:r w:rsidRPr="00EF7D7F">
              <w:rPr>
                <w:rFonts w:ascii="Times New Roman" w:hAnsi="Times New Roman" w:cs="Times New Roman"/>
              </w:rPr>
              <w:t>Богучарского</w:t>
            </w:r>
            <w:proofErr w:type="spellEnd"/>
            <w:r w:rsidRPr="00EF7D7F">
              <w:rPr>
                <w:rFonts w:ascii="Times New Roman" w:hAnsi="Times New Roman" w:cs="Times New Roman"/>
              </w:rPr>
              <w:t xml:space="preserve"> муниципального района </w:t>
            </w:r>
          </w:p>
        </w:tc>
      </w:tr>
      <w:tr w:rsidR="00EF7D7F" w:rsidRPr="00EF7D7F" w:rsidTr="00437640">
        <w:trPr>
          <w:jc w:val="right"/>
        </w:trPr>
        <w:tc>
          <w:tcPr>
            <w:tcW w:w="3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Основные разработчики муниципальной программы</w:t>
            </w:r>
          </w:p>
        </w:tc>
        <w:tc>
          <w:tcPr>
            <w:tcW w:w="5951" w:type="dxa"/>
            <w:tcBorders>
              <w:top w:val="single" w:sz="8" w:space="0" w:color="auto"/>
              <w:bottom w:val="single" w:sz="8" w:space="0" w:color="auto"/>
              <w:right w:val="single" w:sz="8" w:space="0" w:color="auto"/>
            </w:tcBorders>
            <w:tcMar>
              <w:top w:w="0" w:type="dxa"/>
              <w:left w:w="108" w:type="dxa"/>
              <w:bottom w:w="0" w:type="dxa"/>
              <w:right w:w="108" w:type="dxa"/>
            </w:tcMar>
          </w:tcPr>
          <w:p w:rsidR="00EF7D7F" w:rsidRPr="00EF7D7F" w:rsidRDefault="00EF7D7F" w:rsidP="00437640">
            <w:pPr>
              <w:pStyle w:val="11"/>
              <w:shd w:val="clear" w:color="auto" w:fill="FFFFFF"/>
              <w:tabs>
                <w:tab w:val="left" w:leader="underscore" w:pos="1793"/>
              </w:tabs>
              <w:ind w:left="0" w:firstLine="0"/>
              <w:rPr>
                <w:rFonts w:ascii="Times New Roman" w:hAnsi="Times New Roman" w:cs="Times New Roman"/>
              </w:rPr>
            </w:pPr>
            <w:r w:rsidRPr="00EF7D7F">
              <w:rPr>
                <w:rFonts w:ascii="Times New Roman" w:hAnsi="Times New Roman" w:cs="Times New Roman"/>
              </w:rPr>
              <w:t xml:space="preserve">МКУ «Управление культуры» </w:t>
            </w:r>
            <w:proofErr w:type="spellStart"/>
            <w:r w:rsidRPr="00EF7D7F">
              <w:rPr>
                <w:rFonts w:ascii="Times New Roman" w:hAnsi="Times New Roman" w:cs="Times New Roman"/>
              </w:rPr>
              <w:t>Богучарского</w:t>
            </w:r>
            <w:proofErr w:type="spellEnd"/>
            <w:r w:rsidRPr="00EF7D7F">
              <w:rPr>
                <w:rFonts w:ascii="Times New Roman" w:hAnsi="Times New Roman" w:cs="Times New Roman"/>
              </w:rPr>
              <w:t xml:space="preserve"> муниципального района Воронежской области</w:t>
            </w:r>
          </w:p>
        </w:tc>
      </w:tr>
      <w:tr w:rsidR="00EF7D7F" w:rsidRPr="00EF7D7F" w:rsidTr="00437640">
        <w:trPr>
          <w:jc w:val="right"/>
        </w:trPr>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Подпрограммы муниципальной программы и основные мероприятия</w:t>
            </w:r>
          </w:p>
        </w:tc>
        <w:tc>
          <w:tcPr>
            <w:tcW w:w="5951" w:type="dxa"/>
            <w:tcBorders>
              <w:bottom w:val="single" w:sz="8" w:space="0" w:color="auto"/>
              <w:right w:val="single" w:sz="8" w:space="0" w:color="auto"/>
            </w:tcBorders>
            <w:tcMar>
              <w:top w:w="0" w:type="dxa"/>
              <w:left w:w="108" w:type="dxa"/>
              <w:bottom w:w="0" w:type="dxa"/>
              <w:right w:w="108" w:type="dxa"/>
            </w:tcMar>
          </w:tcPr>
          <w:p w:rsidR="00EF7D7F" w:rsidRPr="00EF7D7F" w:rsidRDefault="00EF7D7F" w:rsidP="00437640">
            <w:pPr>
              <w:pStyle w:val="ConsPlusTitle"/>
              <w:widowControl/>
              <w:jc w:val="both"/>
              <w:rPr>
                <w:rFonts w:ascii="Times New Roman" w:hAnsi="Times New Roman" w:cs="Times New Roman"/>
                <w:b w:val="0"/>
                <w:bCs w:val="0"/>
                <w:sz w:val="24"/>
                <w:szCs w:val="24"/>
              </w:rPr>
            </w:pPr>
            <w:r w:rsidRPr="00EF7D7F">
              <w:rPr>
                <w:rFonts w:ascii="Times New Roman" w:hAnsi="Times New Roman" w:cs="Times New Roman"/>
                <w:b w:val="0"/>
                <w:sz w:val="24"/>
                <w:szCs w:val="24"/>
              </w:rPr>
              <w:t>Подпрограмма 1</w:t>
            </w:r>
            <w:r w:rsidRPr="00EF7D7F">
              <w:rPr>
                <w:rFonts w:ascii="Times New Roman" w:hAnsi="Times New Roman" w:cs="Times New Roman"/>
                <w:b w:val="0"/>
                <w:bCs w:val="0"/>
                <w:sz w:val="24"/>
                <w:szCs w:val="24"/>
              </w:rPr>
              <w:t xml:space="preserve">. «Развитие культурно-досуговых учреждений, библиотечного дела и сохранение исторического наследия </w:t>
            </w:r>
            <w:proofErr w:type="spellStart"/>
            <w:r w:rsidRPr="00EF7D7F">
              <w:rPr>
                <w:rFonts w:ascii="Times New Roman" w:hAnsi="Times New Roman" w:cs="Times New Roman"/>
                <w:b w:val="0"/>
                <w:bCs w:val="0"/>
                <w:sz w:val="24"/>
                <w:szCs w:val="24"/>
              </w:rPr>
              <w:t>Богучарского</w:t>
            </w:r>
            <w:proofErr w:type="spellEnd"/>
            <w:r w:rsidRPr="00EF7D7F">
              <w:rPr>
                <w:rFonts w:ascii="Times New Roman" w:hAnsi="Times New Roman" w:cs="Times New Roman"/>
                <w:b w:val="0"/>
                <w:bCs w:val="0"/>
                <w:sz w:val="24"/>
                <w:szCs w:val="24"/>
              </w:rPr>
              <w:t xml:space="preserve"> муниципального района»</w:t>
            </w:r>
          </w:p>
          <w:p w:rsidR="00EF7D7F" w:rsidRPr="00EF7D7F" w:rsidRDefault="00EF7D7F" w:rsidP="00437640">
            <w:pPr>
              <w:pStyle w:val="ConsPlusTitle"/>
              <w:widowControl/>
              <w:jc w:val="both"/>
              <w:rPr>
                <w:rFonts w:ascii="Times New Roman" w:hAnsi="Times New Roman" w:cs="Times New Roman"/>
                <w:b w:val="0"/>
                <w:bCs w:val="0"/>
                <w:sz w:val="24"/>
                <w:szCs w:val="24"/>
              </w:rPr>
            </w:pPr>
            <w:r w:rsidRPr="00EF7D7F">
              <w:rPr>
                <w:rFonts w:ascii="Times New Roman" w:hAnsi="Times New Roman" w:cs="Times New Roman"/>
                <w:b w:val="0"/>
                <w:bCs w:val="0"/>
                <w:sz w:val="24"/>
                <w:szCs w:val="24"/>
              </w:rPr>
              <w:t xml:space="preserve">Основные мероприятия: </w:t>
            </w:r>
          </w:p>
          <w:p w:rsidR="00EF7D7F" w:rsidRPr="00EF7D7F" w:rsidRDefault="00EF7D7F" w:rsidP="00437640">
            <w:pPr>
              <w:pStyle w:val="ConsPlusTitle"/>
              <w:widowControl/>
              <w:jc w:val="both"/>
              <w:rPr>
                <w:rFonts w:ascii="Times New Roman" w:hAnsi="Times New Roman" w:cs="Times New Roman"/>
                <w:b w:val="0"/>
                <w:bCs w:val="0"/>
                <w:sz w:val="24"/>
                <w:szCs w:val="24"/>
              </w:rPr>
            </w:pPr>
            <w:r w:rsidRPr="00EF7D7F">
              <w:rPr>
                <w:rFonts w:ascii="Times New Roman" w:hAnsi="Times New Roman" w:cs="Times New Roman"/>
                <w:b w:val="0"/>
                <w:bCs w:val="0"/>
                <w:sz w:val="24"/>
                <w:szCs w:val="24"/>
              </w:rPr>
              <w:t>1. Сохранение и развитие традиционной народной культуры и любительского самодеятельного творчества.</w:t>
            </w:r>
          </w:p>
          <w:p w:rsidR="00EF7D7F" w:rsidRPr="00EF7D7F" w:rsidRDefault="00EF7D7F" w:rsidP="00437640">
            <w:pPr>
              <w:pStyle w:val="ConsPlusTitle"/>
              <w:widowControl/>
              <w:jc w:val="both"/>
              <w:rPr>
                <w:rFonts w:ascii="Times New Roman" w:hAnsi="Times New Roman" w:cs="Times New Roman"/>
                <w:b w:val="0"/>
                <w:bCs w:val="0"/>
                <w:sz w:val="24"/>
                <w:szCs w:val="24"/>
              </w:rPr>
            </w:pPr>
            <w:r w:rsidRPr="00EF7D7F">
              <w:rPr>
                <w:rFonts w:ascii="Times New Roman" w:hAnsi="Times New Roman" w:cs="Times New Roman"/>
                <w:b w:val="0"/>
                <w:bCs w:val="0"/>
                <w:sz w:val="24"/>
                <w:szCs w:val="24"/>
              </w:rPr>
              <w:t>2. Развитие библиотечного дела.</w:t>
            </w:r>
          </w:p>
          <w:p w:rsidR="00EF7D7F" w:rsidRPr="00EF7D7F" w:rsidRDefault="00EF7D7F" w:rsidP="00437640">
            <w:pPr>
              <w:pStyle w:val="ConsPlusTitle"/>
              <w:widowControl/>
              <w:jc w:val="both"/>
              <w:rPr>
                <w:rFonts w:ascii="Times New Roman" w:hAnsi="Times New Roman" w:cs="Times New Roman"/>
                <w:b w:val="0"/>
                <w:bCs w:val="0"/>
                <w:sz w:val="24"/>
                <w:szCs w:val="24"/>
              </w:rPr>
            </w:pPr>
            <w:r w:rsidRPr="00EF7D7F">
              <w:rPr>
                <w:rFonts w:ascii="Times New Roman" w:hAnsi="Times New Roman" w:cs="Times New Roman"/>
                <w:b w:val="0"/>
                <w:bCs w:val="0"/>
                <w:sz w:val="24"/>
                <w:szCs w:val="24"/>
              </w:rPr>
              <w:t>3. Развитие музейного дела.</w:t>
            </w:r>
          </w:p>
          <w:p w:rsidR="00EF7D7F" w:rsidRPr="00EF7D7F" w:rsidRDefault="00EF7D7F" w:rsidP="00437640">
            <w:pPr>
              <w:pStyle w:val="ConsPlusTitle"/>
              <w:widowControl/>
              <w:shd w:val="clear" w:color="auto" w:fill="FFFFFF"/>
              <w:jc w:val="both"/>
              <w:rPr>
                <w:rFonts w:ascii="Times New Roman" w:hAnsi="Times New Roman" w:cs="Times New Roman"/>
                <w:b w:val="0"/>
                <w:bCs w:val="0"/>
                <w:sz w:val="24"/>
                <w:szCs w:val="24"/>
              </w:rPr>
            </w:pPr>
            <w:r w:rsidRPr="00EF7D7F">
              <w:rPr>
                <w:rFonts w:ascii="Times New Roman" w:hAnsi="Times New Roman" w:cs="Times New Roman"/>
                <w:b w:val="0"/>
                <w:bCs w:val="0"/>
                <w:sz w:val="24"/>
                <w:szCs w:val="24"/>
              </w:rPr>
              <w:t>4. Финансовое обеспечение деятельности муниципальных казенных учреждений культуры.</w:t>
            </w:r>
          </w:p>
          <w:p w:rsidR="00EF7D7F" w:rsidRPr="00EF7D7F" w:rsidRDefault="00EF7D7F" w:rsidP="00437640">
            <w:pPr>
              <w:pStyle w:val="ConsPlusTitle"/>
              <w:widowControl/>
              <w:shd w:val="clear" w:color="auto" w:fill="FFFFFF"/>
              <w:jc w:val="both"/>
              <w:rPr>
                <w:rFonts w:ascii="Times New Roman" w:hAnsi="Times New Roman" w:cs="Times New Roman"/>
                <w:b w:val="0"/>
                <w:bCs w:val="0"/>
                <w:sz w:val="24"/>
                <w:szCs w:val="24"/>
              </w:rPr>
            </w:pPr>
            <w:r w:rsidRPr="00EF7D7F">
              <w:rPr>
                <w:rFonts w:ascii="Times New Roman" w:hAnsi="Times New Roman" w:cs="Times New Roman"/>
                <w:b w:val="0"/>
                <w:bCs w:val="0"/>
                <w:sz w:val="24"/>
                <w:szCs w:val="24"/>
              </w:rPr>
              <w:t>5.Софинансирование мероприятий Государственной программы Воронежской области «Доступная среда».</w:t>
            </w:r>
          </w:p>
          <w:p w:rsidR="00EF7D7F" w:rsidRPr="00EF7D7F" w:rsidRDefault="00EF7D7F" w:rsidP="00437640">
            <w:pPr>
              <w:pStyle w:val="ConsPlusTitle"/>
              <w:widowControl/>
              <w:shd w:val="clear" w:color="auto" w:fill="FFFFFF"/>
              <w:jc w:val="both"/>
              <w:rPr>
                <w:rFonts w:ascii="Times New Roman" w:hAnsi="Times New Roman" w:cs="Times New Roman"/>
                <w:b w:val="0"/>
                <w:bCs w:val="0"/>
                <w:sz w:val="24"/>
                <w:szCs w:val="24"/>
              </w:rPr>
            </w:pPr>
            <w:r w:rsidRPr="00EF7D7F">
              <w:rPr>
                <w:rFonts w:ascii="Times New Roman" w:hAnsi="Times New Roman" w:cs="Times New Roman"/>
                <w:b w:val="0"/>
                <w:bCs w:val="0"/>
                <w:sz w:val="24"/>
                <w:szCs w:val="24"/>
              </w:rPr>
              <w:t xml:space="preserve">6. </w:t>
            </w:r>
            <w:proofErr w:type="spellStart"/>
            <w:r w:rsidRPr="00EF7D7F">
              <w:rPr>
                <w:rFonts w:ascii="Times New Roman" w:hAnsi="Times New Roman" w:cs="Times New Roman"/>
                <w:b w:val="0"/>
                <w:bCs w:val="0"/>
                <w:sz w:val="24"/>
                <w:szCs w:val="24"/>
              </w:rPr>
              <w:t>Софинансирование</w:t>
            </w:r>
            <w:proofErr w:type="spellEnd"/>
            <w:r w:rsidRPr="00EF7D7F">
              <w:rPr>
                <w:rFonts w:ascii="Times New Roman" w:hAnsi="Times New Roman" w:cs="Times New Roman"/>
                <w:b w:val="0"/>
                <w:bCs w:val="0"/>
                <w:sz w:val="24"/>
                <w:szCs w:val="24"/>
              </w:rPr>
              <w:t xml:space="preserve"> мероприятий Федеральной целевой программы «Укрепление единства российской нации и этнокультурное развитие народов России (2014 - 2020 годы)» в рамках подпрограммы «Этнокультурное развитие Воронежской области» государственной программы Воронежской области «Развитие культуры и туризма» </w:t>
            </w:r>
          </w:p>
          <w:p w:rsidR="00EF7D7F" w:rsidRPr="00EF7D7F" w:rsidRDefault="00EF7D7F" w:rsidP="00437640">
            <w:pPr>
              <w:pStyle w:val="ConsPlusTitle"/>
              <w:widowControl/>
              <w:jc w:val="both"/>
              <w:rPr>
                <w:rFonts w:ascii="Times New Roman" w:hAnsi="Times New Roman" w:cs="Times New Roman"/>
                <w:b w:val="0"/>
                <w:bCs w:val="0"/>
                <w:sz w:val="24"/>
                <w:szCs w:val="24"/>
              </w:rPr>
            </w:pPr>
            <w:r w:rsidRPr="00EF7D7F">
              <w:rPr>
                <w:rFonts w:ascii="Times New Roman" w:hAnsi="Times New Roman" w:cs="Times New Roman"/>
                <w:b w:val="0"/>
                <w:bCs w:val="0"/>
                <w:sz w:val="24"/>
                <w:szCs w:val="24"/>
              </w:rPr>
              <w:t>7. Содействие сохранению учреждений культуры (капитальный ремонт).</w:t>
            </w:r>
          </w:p>
          <w:p w:rsidR="00EF7D7F" w:rsidRPr="00EF7D7F" w:rsidRDefault="00EF7D7F" w:rsidP="00437640">
            <w:pPr>
              <w:pStyle w:val="ConsPlusTitle"/>
              <w:widowControl/>
              <w:jc w:val="both"/>
              <w:rPr>
                <w:rFonts w:ascii="Times New Roman" w:hAnsi="Times New Roman" w:cs="Times New Roman"/>
                <w:b w:val="0"/>
                <w:bCs w:val="0"/>
                <w:sz w:val="24"/>
                <w:szCs w:val="24"/>
              </w:rPr>
            </w:pPr>
            <w:r w:rsidRPr="00EF7D7F">
              <w:rPr>
                <w:rFonts w:ascii="Times New Roman" w:hAnsi="Times New Roman" w:cs="Times New Roman"/>
                <w:b w:val="0"/>
                <w:bCs w:val="0"/>
                <w:sz w:val="24"/>
                <w:szCs w:val="24"/>
              </w:rPr>
              <w:t>8.Модернизация материально-технической базы учреждений культуры (приобретение оборудования).</w:t>
            </w:r>
          </w:p>
          <w:p w:rsidR="00EF7D7F" w:rsidRPr="00EF7D7F" w:rsidRDefault="00EF7D7F" w:rsidP="00437640">
            <w:pPr>
              <w:pStyle w:val="ConsPlusTitle"/>
              <w:widowControl/>
              <w:jc w:val="both"/>
              <w:rPr>
                <w:rFonts w:ascii="Times New Roman" w:hAnsi="Times New Roman" w:cs="Times New Roman"/>
                <w:b w:val="0"/>
                <w:bCs w:val="0"/>
                <w:sz w:val="24"/>
                <w:szCs w:val="24"/>
              </w:rPr>
            </w:pPr>
            <w:r w:rsidRPr="00EF7D7F">
              <w:rPr>
                <w:rFonts w:ascii="Times New Roman" w:hAnsi="Times New Roman" w:cs="Times New Roman"/>
                <w:b w:val="0"/>
                <w:bCs w:val="0"/>
                <w:sz w:val="24"/>
                <w:szCs w:val="24"/>
              </w:rPr>
              <w:t>9.Федеральный проект «Культурная среда»</w:t>
            </w:r>
          </w:p>
          <w:p w:rsidR="00EF7D7F" w:rsidRPr="00EF7D7F" w:rsidRDefault="00EF7D7F" w:rsidP="00437640">
            <w:pPr>
              <w:pStyle w:val="ConsPlusTitle"/>
              <w:widowControl/>
              <w:jc w:val="both"/>
              <w:rPr>
                <w:rFonts w:ascii="Times New Roman" w:hAnsi="Times New Roman" w:cs="Times New Roman"/>
                <w:b w:val="0"/>
                <w:bCs w:val="0"/>
                <w:sz w:val="24"/>
                <w:szCs w:val="24"/>
              </w:rPr>
            </w:pPr>
            <w:r w:rsidRPr="00EF7D7F">
              <w:rPr>
                <w:rFonts w:ascii="Times New Roman" w:hAnsi="Times New Roman" w:cs="Times New Roman"/>
                <w:b w:val="0"/>
                <w:sz w:val="24"/>
                <w:szCs w:val="24"/>
              </w:rPr>
              <w:lastRenderedPageBreak/>
              <w:t>Подпрограмма 2.</w:t>
            </w:r>
            <w:r w:rsidRPr="00EF7D7F">
              <w:rPr>
                <w:rFonts w:ascii="Times New Roman" w:hAnsi="Times New Roman" w:cs="Times New Roman"/>
                <w:b w:val="0"/>
                <w:bCs w:val="0"/>
                <w:sz w:val="24"/>
                <w:szCs w:val="24"/>
              </w:rPr>
              <w:t xml:space="preserve"> «Сохранение и развитие дополнительного образования в сфере культуры </w:t>
            </w:r>
            <w:proofErr w:type="spellStart"/>
            <w:r w:rsidRPr="00EF7D7F">
              <w:rPr>
                <w:rFonts w:ascii="Times New Roman" w:hAnsi="Times New Roman" w:cs="Times New Roman"/>
                <w:b w:val="0"/>
                <w:bCs w:val="0"/>
                <w:sz w:val="24"/>
                <w:szCs w:val="24"/>
              </w:rPr>
              <w:t>Богучарского</w:t>
            </w:r>
            <w:proofErr w:type="spellEnd"/>
            <w:r w:rsidRPr="00EF7D7F">
              <w:rPr>
                <w:rFonts w:ascii="Times New Roman" w:hAnsi="Times New Roman" w:cs="Times New Roman"/>
                <w:b w:val="0"/>
                <w:bCs w:val="0"/>
                <w:sz w:val="24"/>
                <w:szCs w:val="24"/>
              </w:rPr>
              <w:t xml:space="preserve"> муниципального района».</w:t>
            </w:r>
          </w:p>
          <w:p w:rsidR="00EF7D7F" w:rsidRPr="00EF7D7F" w:rsidRDefault="00EF7D7F" w:rsidP="00437640">
            <w:pPr>
              <w:pStyle w:val="ConsPlusTitle"/>
              <w:widowControl/>
              <w:jc w:val="both"/>
              <w:rPr>
                <w:rFonts w:ascii="Times New Roman" w:hAnsi="Times New Roman" w:cs="Times New Roman"/>
                <w:b w:val="0"/>
                <w:bCs w:val="0"/>
                <w:sz w:val="24"/>
                <w:szCs w:val="24"/>
              </w:rPr>
            </w:pPr>
            <w:r w:rsidRPr="00EF7D7F">
              <w:rPr>
                <w:rFonts w:ascii="Times New Roman" w:hAnsi="Times New Roman" w:cs="Times New Roman"/>
                <w:b w:val="0"/>
                <w:bCs w:val="0"/>
                <w:sz w:val="24"/>
                <w:szCs w:val="24"/>
              </w:rPr>
              <w:t>2.1.Содействие сохранению дополнительного образования в сфере культуры и финансовое обеспечение деятельности муниципального казенного учреждения дополнительного образования в сфере культуры.</w:t>
            </w:r>
          </w:p>
          <w:p w:rsidR="00EF7D7F" w:rsidRPr="00EF7D7F" w:rsidRDefault="00EF7D7F" w:rsidP="00437640">
            <w:pPr>
              <w:pStyle w:val="ConsPlusTitle"/>
              <w:widowControl/>
              <w:jc w:val="both"/>
              <w:rPr>
                <w:rFonts w:ascii="Times New Roman" w:hAnsi="Times New Roman" w:cs="Times New Roman"/>
                <w:b w:val="0"/>
                <w:bCs w:val="0"/>
                <w:sz w:val="24"/>
                <w:szCs w:val="24"/>
              </w:rPr>
            </w:pPr>
            <w:r w:rsidRPr="00EF7D7F">
              <w:rPr>
                <w:rFonts w:ascii="Times New Roman" w:hAnsi="Times New Roman" w:cs="Times New Roman"/>
                <w:b w:val="0"/>
                <w:bCs w:val="0"/>
                <w:sz w:val="24"/>
                <w:szCs w:val="24"/>
              </w:rPr>
              <w:t>2.2. Федеральный проект «Культурная среда»</w:t>
            </w:r>
          </w:p>
        </w:tc>
      </w:tr>
      <w:tr w:rsidR="00EF7D7F" w:rsidRPr="00EF7D7F" w:rsidTr="00437640">
        <w:trPr>
          <w:jc w:val="right"/>
        </w:trPr>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EF7D7F" w:rsidRPr="00EF7D7F" w:rsidRDefault="00EF7D7F" w:rsidP="00437640">
            <w:pPr>
              <w:pStyle w:val="ConsPlusNormal"/>
              <w:ind w:firstLine="0"/>
              <w:jc w:val="both"/>
              <w:rPr>
                <w:rFonts w:ascii="Times New Roman" w:hAnsi="Times New Roman" w:cs="Times New Roman"/>
                <w:sz w:val="24"/>
                <w:szCs w:val="24"/>
              </w:rPr>
            </w:pPr>
            <w:r w:rsidRPr="00EF7D7F">
              <w:rPr>
                <w:rFonts w:ascii="Times New Roman" w:hAnsi="Times New Roman" w:cs="Times New Roman"/>
                <w:sz w:val="24"/>
                <w:szCs w:val="24"/>
              </w:rPr>
              <w:lastRenderedPageBreak/>
              <w:t>Подпрограммы муниципальной программы и основные мероприятия муниципальной программы, не включенные в подпрограммы, в рамках которых реализуются мероприятия, входящие в состав проектов (программ) по основным направлениям стратегического развития РФ</w:t>
            </w:r>
          </w:p>
        </w:tc>
        <w:tc>
          <w:tcPr>
            <w:tcW w:w="5951" w:type="dxa"/>
            <w:tcBorders>
              <w:bottom w:val="single" w:sz="8" w:space="0" w:color="auto"/>
              <w:right w:val="single" w:sz="8" w:space="0" w:color="auto"/>
            </w:tcBorders>
            <w:tcMar>
              <w:top w:w="0" w:type="dxa"/>
              <w:left w:w="108" w:type="dxa"/>
              <w:bottom w:w="0" w:type="dxa"/>
              <w:right w:w="108" w:type="dxa"/>
            </w:tcMar>
          </w:tcPr>
          <w:p w:rsidR="00EF7D7F" w:rsidRPr="00EF7D7F" w:rsidRDefault="00EF7D7F" w:rsidP="00437640">
            <w:pPr>
              <w:ind w:firstLine="0"/>
              <w:rPr>
                <w:rStyle w:val="af"/>
                <w:rFonts w:ascii="Times New Roman" w:eastAsia="Calibri" w:hAnsi="Times New Roman"/>
              </w:rPr>
            </w:pPr>
            <w:r w:rsidRPr="00EF7D7F">
              <w:rPr>
                <w:rStyle w:val="af"/>
                <w:rFonts w:ascii="Times New Roman" w:eastAsia="Calibri" w:hAnsi="Times New Roman"/>
              </w:rPr>
              <w:t>Национальный проект Российской Федерации «Культура», Федеральный проект «Культурная среда»</w:t>
            </w:r>
          </w:p>
        </w:tc>
      </w:tr>
      <w:tr w:rsidR="00EF7D7F" w:rsidRPr="00EF7D7F" w:rsidTr="00437640">
        <w:trPr>
          <w:jc w:val="right"/>
        </w:trPr>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EF7D7F" w:rsidRPr="00EF7D7F" w:rsidRDefault="00EF7D7F" w:rsidP="00437640">
            <w:pPr>
              <w:shd w:val="clear" w:color="auto" w:fill="FFFFFF"/>
              <w:ind w:firstLine="0"/>
              <w:rPr>
                <w:rFonts w:ascii="Times New Roman" w:eastAsia="Calibri" w:hAnsi="Times New Roman"/>
              </w:rPr>
            </w:pPr>
            <w:r w:rsidRPr="00EF7D7F">
              <w:rPr>
                <w:rFonts w:ascii="Times New Roman" w:eastAsia="Calibri" w:hAnsi="Times New Roman"/>
              </w:rPr>
              <w:t>Подпрограммы муниципальной программы и основные мероприятия муниципальной программы, не включенные в подпрограммы, в рамках которых реализуются мероприятия, входящие в состав ведомственных проектов (программ)</w:t>
            </w:r>
          </w:p>
        </w:tc>
        <w:tc>
          <w:tcPr>
            <w:tcW w:w="5951" w:type="dxa"/>
            <w:tcBorders>
              <w:bottom w:val="single" w:sz="8" w:space="0" w:color="auto"/>
              <w:right w:val="single" w:sz="8" w:space="0" w:color="auto"/>
            </w:tcBorders>
            <w:tcMar>
              <w:top w:w="0" w:type="dxa"/>
              <w:left w:w="108" w:type="dxa"/>
              <w:bottom w:w="0" w:type="dxa"/>
              <w:right w:w="108" w:type="dxa"/>
            </w:tcMar>
          </w:tcPr>
          <w:p w:rsidR="00EF7D7F" w:rsidRPr="00EF7D7F" w:rsidRDefault="00EF7D7F" w:rsidP="00437640">
            <w:pPr>
              <w:pStyle w:val="ConsPlusTitle"/>
              <w:widowControl/>
              <w:jc w:val="both"/>
              <w:rPr>
                <w:rFonts w:ascii="Times New Roman" w:hAnsi="Times New Roman" w:cs="Times New Roman"/>
                <w:b w:val="0"/>
                <w:sz w:val="24"/>
                <w:szCs w:val="24"/>
              </w:rPr>
            </w:pPr>
          </w:p>
        </w:tc>
      </w:tr>
      <w:tr w:rsidR="00EF7D7F" w:rsidRPr="00EF7D7F" w:rsidTr="00437640">
        <w:trPr>
          <w:jc w:val="right"/>
        </w:trPr>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Цель муниципальной программы</w:t>
            </w:r>
          </w:p>
        </w:tc>
        <w:tc>
          <w:tcPr>
            <w:tcW w:w="5951" w:type="dxa"/>
            <w:tcBorders>
              <w:bottom w:val="single" w:sz="8" w:space="0" w:color="auto"/>
              <w:right w:val="single" w:sz="8" w:space="0" w:color="auto"/>
            </w:tcBorders>
            <w:tcMar>
              <w:top w:w="0" w:type="dxa"/>
              <w:left w:w="108" w:type="dxa"/>
              <w:bottom w:w="0" w:type="dxa"/>
              <w:right w:w="108" w:type="dxa"/>
            </w:tcMar>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Сохранение единого культурного пространства и продвижение статуса культуры как национального приоритета, сохранение и развитие культуры муниципального района; сохранение историко-культурного наследия и его использование для воспитания и образования; повышение роли культуры в гармонизации общества, повышении социального статуса семьи, формировании гармонично развитой личности, укреплении гражданской идентичности; реализация задач в области воспитания и просвещения, передачи от поколения к поколению традиционных для российского общества ценностей, норм, традиций и обычаев;</w:t>
            </w:r>
            <w:r w:rsidRPr="00EF7D7F">
              <w:rPr>
                <w:rFonts w:ascii="Times New Roman" w:hAnsi="Times New Roman"/>
              </w:rPr>
              <w:t xml:space="preserve"> </w:t>
            </w:r>
            <w:r w:rsidRPr="00EF7D7F">
              <w:rPr>
                <w:rFonts w:ascii="Times New Roman" w:eastAsia="Calibri" w:hAnsi="Times New Roman"/>
              </w:rPr>
              <w:t xml:space="preserve">реконструкция, реставрация, капитальный ремонт объектов культуры и культурного наследия; укрепление и модернизация материально-технической базы учреждений культуры; сохранение библиотечного, информационного, культурно-досугового обслуживания сельского населения; комплектование и обеспечение сохранности библиотечных фондов; </w:t>
            </w:r>
            <w:proofErr w:type="gramStart"/>
            <w:r w:rsidRPr="00EF7D7F">
              <w:rPr>
                <w:rFonts w:ascii="Times New Roman" w:eastAsia="Calibri" w:hAnsi="Times New Roman"/>
              </w:rPr>
              <w:t xml:space="preserve">сохранение и развитие традиционной народной культуры, создание условий для получения художественного образования детей в сфере культуры; поддержка молодых дарований; </w:t>
            </w:r>
            <w:r w:rsidRPr="00EF7D7F">
              <w:rPr>
                <w:rFonts w:ascii="Times New Roman" w:eastAsia="Calibri" w:hAnsi="Times New Roman"/>
              </w:rPr>
              <w:lastRenderedPageBreak/>
              <w:t>патриотическое воспитание всех социальных слоев и возрастных групп населения при сохранении приоритета патриотического воспитания детей и подростков; совершенствование музейных процессов; обеспечение свободного доступа к музейным фондам и культурным ценностям; популяризация туристской привлекательности района, информационная и организационная работа по развитию туризма;</w:t>
            </w:r>
            <w:proofErr w:type="gramEnd"/>
            <w:r w:rsidRPr="00EF7D7F">
              <w:rPr>
                <w:rFonts w:ascii="Times New Roman" w:eastAsia="Calibri" w:hAnsi="Times New Roman"/>
              </w:rPr>
              <w:t xml:space="preserve"> реализация мероприятий муниципальной программы</w:t>
            </w:r>
            <w:r w:rsidRPr="00EF7D7F">
              <w:rPr>
                <w:rFonts w:ascii="Times New Roman" w:hAnsi="Times New Roman"/>
              </w:rPr>
              <w:t xml:space="preserve"> </w:t>
            </w:r>
            <w:r w:rsidRPr="00EF7D7F">
              <w:rPr>
                <w:rFonts w:ascii="Times New Roman" w:eastAsia="Calibri" w:hAnsi="Times New Roman"/>
              </w:rPr>
              <w:t xml:space="preserve">«Развитие культуры и туризма </w:t>
            </w:r>
            <w:proofErr w:type="spellStart"/>
            <w:r w:rsidRPr="00EF7D7F">
              <w:rPr>
                <w:rFonts w:ascii="Times New Roman" w:eastAsia="Calibri" w:hAnsi="Times New Roman"/>
              </w:rPr>
              <w:t>Богучарского</w:t>
            </w:r>
            <w:proofErr w:type="spellEnd"/>
            <w:r w:rsidRPr="00EF7D7F">
              <w:rPr>
                <w:rFonts w:ascii="Times New Roman" w:eastAsia="Calibri" w:hAnsi="Times New Roman"/>
              </w:rPr>
              <w:t xml:space="preserve"> муниципального района на 2019-2025 гг."</w:t>
            </w:r>
            <w:r w:rsidRPr="00EF7D7F">
              <w:rPr>
                <w:rFonts w:ascii="Times New Roman" w:hAnsi="Times New Roman"/>
              </w:rPr>
              <w:t xml:space="preserve"> </w:t>
            </w:r>
          </w:p>
        </w:tc>
      </w:tr>
      <w:tr w:rsidR="00EF7D7F" w:rsidRPr="00EF7D7F" w:rsidTr="00437640">
        <w:trPr>
          <w:jc w:val="right"/>
        </w:trPr>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lastRenderedPageBreak/>
              <w:t>Задачи муниципальной программы</w:t>
            </w:r>
          </w:p>
        </w:tc>
        <w:tc>
          <w:tcPr>
            <w:tcW w:w="5951" w:type="dxa"/>
            <w:tcBorders>
              <w:bottom w:val="single" w:sz="8" w:space="0" w:color="auto"/>
              <w:right w:val="single" w:sz="8" w:space="0" w:color="auto"/>
            </w:tcBorders>
            <w:tcMar>
              <w:top w:w="0" w:type="dxa"/>
              <w:left w:w="108" w:type="dxa"/>
              <w:bottom w:w="0" w:type="dxa"/>
              <w:right w:w="108" w:type="dxa"/>
            </w:tcMar>
          </w:tcPr>
          <w:p w:rsidR="00EF7D7F" w:rsidRPr="00EF7D7F" w:rsidRDefault="00EF7D7F" w:rsidP="00437640">
            <w:pPr>
              <w:shd w:val="clear" w:color="auto" w:fill="FFFFFF"/>
              <w:ind w:firstLine="0"/>
              <w:rPr>
                <w:rFonts w:ascii="Times New Roman" w:eastAsia="Calibri" w:hAnsi="Times New Roman"/>
              </w:rPr>
            </w:pPr>
            <w:r w:rsidRPr="00EF7D7F">
              <w:rPr>
                <w:rFonts w:ascii="Times New Roman" w:eastAsia="Calibri" w:hAnsi="Times New Roman"/>
              </w:rPr>
              <w:t>Задачи программы:</w:t>
            </w:r>
          </w:p>
          <w:p w:rsidR="00EF7D7F" w:rsidRPr="00EF7D7F" w:rsidRDefault="00EF7D7F" w:rsidP="00437640">
            <w:pPr>
              <w:shd w:val="clear" w:color="auto" w:fill="FFFFFF"/>
              <w:ind w:firstLine="0"/>
              <w:rPr>
                <w:rFonts w:ascii="Times New Roman" w:eastAsia="Calibri" w:hAnsi="Times New Roman"/>
              </w:rPr>
            </w:pPr>
            <w:r w:rsidRPr="00EF7D7F">
              <w:rPr>
                <w:rFonts w:ascii="Times New Roman" w:eastAsia="Calibri" w:hAnsi="Times New Roman"/>
              </w:rPr>
              <w:t xml:space="preserve">- сохранение историко-культурного наследия </w:t>
            </w:r>
            <w:proofErr w:type="spellStart"/>
            <w:r w:rsidRPr="00EF7D7F">
              <w:rPr>
                <w:rFonts w:ascii="Times New Roman" w:eastAsia="Calibri" w:hAnsi="Times New Roman"/>
              </w:rPr>
              <w:t>Богучарского</w:t>
            </w:r>
            <w:proofErr w:type="spellEnd"/>
            <w:r w:rsidRPr="00EF7D7F">
              <w:rPr>
                <w:rFonts w:ascii="Times New Roman" w:eastAsia="Calibri" w:hAnsi="Times New Roman"/>
              </w:rPr>
              <w:t xml:space="preserve"> муниципального района;</w:t>
            </w:r>
          </w:p>
          <w:p w:rsidR="00EF7D7F" w:rsidRPr="00EF7D7F" w:rsidRDefault="00EF7D7F" w:rsidP="00437640">
            <w:pPr>
              <w:shd w:val="clear" w:color="auto" w:fill="FFFFFF"/>
              <w:ind w:firstLine="0"/>
              <w:rPr>
                <w:rFonts w:ascii="Times New Roman" w:eastAsia="Calibri" w:hAnsi="Times New Roman"/>
              </w:rPr>
            </w:pPr>
            <w:r w:rsidRPr="00EF7D7F">
              <w:rPr>
                <w:rFonts w:ascii="Times New Roman" w:eastAsia="Calibri" w:hAnsi="Times New Roman"/>
              </w:rPr>
              <w:t>- сохранение и развитие:</w:t>
            </w:r>
          </w:p>
          <w:p w:rsidR="00EF7D7F" w:rsidRPr="00EF7D7F" w:rsidRDefault="00EF7D7F" w:rsidP="00437640">
            <w:pPr>
              <w:pStyle w:val="11"/>
              <w:widowControl w:val="0"/>
              <w:autoSpaceDE w:val="0"/>
              <w:autoSpaceDN w:val="0"/>
              <w:adjustRightInd w:val="0"/>
              <w:ind w:left="0" w:firstLine="0"/>
              <w:rPr>
                <w:rFonts w:ascii="Times New Roman" w:hAnsi="Times New Roman" w:cs="Times New Roman"/>
              </w:rPr>
            </w:pPr>
            <w:r w:rsidRPr="00EF7D7F">
              <w:rPr>
                <w:rFonts w:ascii="Times New Roman" w:hAnsi="Times New Roman" w:cs="Times New Roman"/>
              </w:rPr>
              <w:t>- сети учреждений культурно-досуговой сферы;</w:t>
            </w:r>
          </w:p>
          <w:p w:rsidR="00EF7D7F" w:rsidRPr="00EF7D7F" w:rsidRDefault="00EF7D7F" w:rsidP="00437640">
            <w:pPr>
              <w:pStyle w:val="11"/>
              <w:widowControl w:val="0"/>
              <w:autoSpaceDE w:val="0"/>
              <w:autoSpaceDN w:val="0"/>
              <w:adjustRightInd w:val="0"/>
              <w:ind w:left="0" w:firstLine="0"/>
              <w:rPr>
                <w:rFonts w:ascii="Times New Roman" w:hAnsi="Times New Roman" w:cs="Times New Roman"/>
              </w:rPr>
            </w:pPr>
            <w:r w:rsidRPr="00EF7D7F">
              <w:rPr>
                <w:rFonts w:ascii="Times New Roman" w:hAnsi="Times New Roman" w:cs="Times New Roman"/>
              </w:rPr>
              <w:t>- дополнительного художественн</w:t>
            </w:r>
            <w:proofErr w:type="gramStart"/>
            <w:r w:rsidRPr="00EF7D7F">
              <w:rPr>
                <w:rFonts w:ascii="Times New Roman" w:hAnsi="Times New Roman" w:cs="Times New Roman"/>
              </w:rPr>
              <w:t>о-</w:t>
            </w:r>
            <w:proofErr w:type="gramEnd"/>
            <w:r w:rsidRPr="00EF7D7F">
              <w:rPr>
                <w:rFonts w:ascii="Times New Roman" w:hAnsi="Times New Roman" w:cs="Times New Roman"/>
              </w:rPr>
              <w:t xml:space="preserve"> эстетического образования детей;</w:t>
            </w:r>
          </w:p>
          <w:p w:rsidR="00EF7D7F" w:rsidRPr="00EF7D7F" w:rsidRDefault="00EF7D7F" w:rsidP="00437640">
            <w:pPr>
              <w:pStyle w:val="11"/>
              <w:widowControl w:val="0"/>
              <w:autoSpaceDE w:val="0"/>
              <w:autoSpaceDN w:val="0"/>
              <w:adjustRightInd w:val="0"/>
              <w:ind w:left="0" w:firstLine="0"/>
              <w:rPr>
                <w:rFonts w:ascii="Times New Roman" w:hAnsi="Times New Roman" w:cs="Times New Roman"/>
              </w:rPr>
            </w:pPr>
            <w:r w:rsidRPr="00EF7D7F">
              <w:rPr>
                <w:rFonts w:ascii="Times New Roman" w:hAnsi="Times New Roman" w:cs="Times New Roman"/>
              </w:rPr>
              <w:t>- библиотечного дела;</w:t>
            </w:r>
          </w:p>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музейного дела;</w:t>
            </w:r>
          </w:p>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организация районных фестивалей, конкурсов и выставок;</w:t>
            </w:r>
          </w:p>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поддержка коллективов народного творчества и молодых дарований;</w:t>
            </w:r>
          </w:p>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патриотическое воспитание граждан;</w:t>
            </w:r>
          </w:p>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развитие и укрепление материально-технической базы учреждений культуры;</w:t>
            </w:r>
          </w:p>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развитие информационных услуг, предоставляемых населению.</w:t>
            </w:r>
          </w:p>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обеспечение подготовки и повышения квалификации кадров для учреждений культуры;</w:t>
            </w:r>
          </w:p>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внедрение инновационных форм работы и модернизация сферы культуры;</w:t>
            </w:r>
          </w:p>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развитие внутреннего и въездного туризма.</w:t>
            </w:r>
          </w:p>
        </w:tc>
      </w:tr>
      <w:tr w:rsidR="00EF7D7F" w:rsidRPr="00EF7D7F" w:rsidTr="00437640">
        <w:trPr>
          <w:jc w:val="right"/>
        </w:trPr>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Целевые показатели эффективности реализации муниципальной программы</w:t>
            </w:r>
          </w:p>
        </w:tc>
        <w:tc>
          <w:tcPr>
            <w:tcW w:w="5951" w:type="dxa"/>
            <w:tcBorders>
              <w:bottom w:val="single" w:sz="8" w:space="0" w:color="auto"/>
              <w:right w:val="single" w:sz="8" w:space="0" w:color="auto"/>
            </w:tcBorders>
            <w:tcMar>
              <w:top w:w="0" w:type="dxa"/>
              <w:left w:w="108" w:type="dxa"/>
              <w:bottom w:w="0" w:type="dxa"/>
              <w:right w:w="108" w:type="dxa"/>
            </w:tcMar>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увеличение численности участников культурно-досуговых мероприятий;</w:t>
            </w:r>
          </w:p>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увеличение доли публичных библиотек, подключенных к сети Интернет;</w:t>
            </w:r>
          </w:p>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число пользователей библиотек;</w:t>
            </w:r>
          </w:p>
          <w:p w:rsidR="00EF7D7F" w:rsidRPr="00EF7D7F" w:rsidRDefault="00EF7D7F" w:rsidP="00437640">
            <w:pPr>
              <w:tabs>
                <w:tab w:val="left" w:pos="517"/>
              </w:tabs>
              <w:ind w:firstLine="0"/>
              <w:rPr>
                <w:rFonts w:ascii="Times New Roman" w:eastAsia="Calibri" w:hAnsi="Times New Roman"/>
              </w:rPr>
            </w:pPr>
            <w:r w:rsidRPr="00EF7D7F">
              <w:rPr>
                <w:rFonts w:ascii="Times New Roman" w:eastAsia="Calibri" w:hAnsi="Times New Roman"/>
              </w:rPr>
              <w:t>- число посещений библиотек;</w:t>
            </w:r>
          </w:p>
          <w:p w:rsidR="00EF7D7F" w:rsidRPr="00EF7D7F" w:rsidRDefault="00EF7D7F" w:rsidP="00437640">
            <w:pPr>
              <w:tabs>
                <w:tab w:val="left" w:pos="517"/>
              </w:tabs>
              <w:ind w:firstLine="0"/>
              <w:rPr>
                <w:rFonts w:ascii="Times New Roman" w:eastAsia="Calibri" w:hAnsi="Times New Roman"/>
              </w:rPr>
            </w:pPr>
            <w:r w:rsidRPr="00EF7D7F">
              <w:rPr>
                <w:rFonts w:ascii="Times New Roman" w:eastAsia="Calibri" w:hAnsi="Times New Roman"/>
              </w:rPr>
              <w:t>- увеличение количества библиографических записей в электронном каталоге библиотек Воронежской области;</w:t>
            </w:r>
          </w:p>
          <w:p w:rsidR="00EF7D7F" w:rsidRPr="00EF7D7F" w:rsidRDefault="00EF7D7F" w:rsidP="00437640">
            <w:pPr>
              <w:tabs>
                <w:tab w:val="left" w:pos="517"/>
              </w:tabs>
              <w:ind w:firstLine="0"/>
              <w:rPr>
                <w:rFonts w:ascii="Times New Roman" w:eastAsia="Calibri" w:hAnsi="Times New Roman"/>
              </w:rPr>
            </w:pPr>
            <w:r w:rsidRPr="00EF7D7F">
              <w:rPr>
                <w:rFonts w:ascii="Times New Roman" w:eastAsia="Calibri" w:hAnsi="Times New Roman"/>
              </w:rPr>
              <w:t>-</w:t>
            </w:r>
            <w:r w:rsidRPr="00EF7D7F">
              <w:rPr>
                <w:rFonts w:ascii="Times New Roman" w:hAnsi="Times New Roman"/>
              </w:rPr>
              <w:t xml:space="preserve"> </w:t>
            </w:r>
            <w:r w:rsidRPr="00EF7D7F">
              <w:rPr>
                <w:rFonts w:ascii="Times New Roman" w:eastAsia="Calibri" w:hAnsi="Times New Roman"/>
              </w:rPr>
              <w:t xml:space="preserve">повышение уровня удовлетворенности граждан </w:t>
            </w:r>
            <w:proofErr w:type="spellStart"/>
            <w:r w:rsidRPr="00EF7D7F">
              <w:rPr>
                <w:rFonts w:ascii="Times New Roman" w:eastAsia="Calibri" w:hAnsi="Times New Roman"/>
              </w:rPr>
              <w:t>Богучарского</w:t>
            </w:r>
            <w:proofErr w:type="spellEnd"/>
            <w:r w:rsidRPr="00EF7D7F">
              <w:rPr>
                <w:rFonts w:ascii="Times New Roman" w:eastAsia="Calibri" w:hAnsi="Times New Roman"/>
              </w:rPr>
              <w:t xml:space="preserve"> муниципального района качеством предоставления муниципальных услуг в сфере культуры;</w:t>
            </w:r>
          </w:p>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w:t>
            </w:r>
            <w:r w:rsidRPr="00EF7D7F">
              <w:rPr>
                <w:rFonts w:ascii="Times New Roman" w:hAnsi="Times New Roman"/>
              </w:rPr>
              <w:t xml:space="preserve"> </w:t>
            </w:r>
            <w:r w:rsidRPr="00EF7D7F">
              <w:rPr>
                <w:rFonts w:ascii="Times New Roman" w:eastAsia="Calibri" w:hAnsi="Times New Roman"/>
              </w:rPr>
              <w:t>увеличение доли детей, привлекаемых к участию в творческих мероприятиях, в общем числе детей;</w:t>
            </w:r>
          </w:p>
          <w:p w:rsidR="00EF7D7F" w:rsidRPr="00EF7D7F" w:rsidRDefault="00EF7D7F" w:rsidP="00437640">
            <w:pPr>
              <w:tabs>
                <w:tab w:val="left" w:pos="517"/>
              </w:tabs>
              <w:ind w:firstLine="0"/>
              <w:rPr>
                <w:rFonts w:ascii="Times New Roman" w:eastAsia="Calibri" w:hAnsi="Times New Roman"/>
              </w:rPr>
            </w:pPr>
            <w:r w:rsidRPr="00EF7D7F">
              <w:rPr>
                <w:rFonts w:ascii="Times New Roman" w:eastAsia="Calibri" w:hAnsi="Times New Roman"/>
              </w:rPr>
              <w:t xml:space="preserve">- % охвата детей образовательными услугами детской </w:t>
            </w:r>
            <w:r w:rsidRPr="00EF7D7F">
              <w:rPr>
                <w:rFonts w:ascii="Times New Roman" w:eastAsia="Calibri" w:hAnsi="Times New Roman"/>
              </w:rPr>
              <w:lastRenderedPageBreak/>
              <w:t>школы искусств;</w:t>
            </w:r>
          </w:p>
          <w:p w:rsidR="00EF7D7F" w:rsidRPr="00EF7D7F" w:rsidRDefault="00EF7D7F" w:rsidP="00437640">
            <w:pPr>
              <w:tabs>
                <w:tab w:val="left" w:pos="517"/>
              </w:tabs>
              <w:ind w:firstLine="0"/>
              <w:rPr>
                <w:rFonts w:ascii="Times New Roman" w:eastAsia="Calibri" w:hAnsi="Times New Roman"/>
              </w:rPr>
            </w:pPr>
            <w:r w:rsidRPr="00EF7D7F">
              <w:rPr>
                <w:rFonts w:ascii="Times New Roman" w:eastAsia="Calibri" w:hAnsi="Times New Roman"/>
              </w:rPr>
              <w:t>- увеличение доли представленных (во всех формах) зрителю музейных предметов в общем количестве музейных предметов основного фонда музеев Воронежской области;</w:t>
            </w:r>
          </w:p>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увеличение посещаемости музейных учреждений;</w:t>
            </w:r>
          </w:p>
          <w:p w:rsidR="00EF7D7F" w:rsidRPr="00EF7D7F" w:rsidRDefault="00EF7D7F" w:rsidP="00437640">
            <w:pPr>
              <w:shd w:val="clear" w:color="auto" w:fill="FFFFFF"/>
              <w:ind w:firstLine="0"/>
              <w:rPr>
                <w:rFonts w:ascii="Times New Roman" w:eastAsia="Calibri" w:hAnsi="Times New Roman"/>
              </w:rPr>
            </w:pPr>
            <w:r w:rsidRPr="00EF7D7F">
              <w:rPr>
                <w:rFonts w:ascii="Times New Roman" w:eastAsia="Calibri" w:hAnsi="Times New Roman"/>
                <w:bCs/>
              </w:rPr>
              <w:t xml:space="preserve">- </w:t>
            </w:r>
            <w:r w:rsidRPr="00EF7D7F">
              <w:rPr>
                <w:rFonts w:ascii="Times New Roman" w:eastAsia="Calibri" w:hAnsi="Times New Roman"/>
              </w:rPr>
              <w:t>увеличение числа работников, прошедших профессиональную переподготовку или повышение квалификации.</w:t>
            </w:r>
          </w:p>
        </w:tc>
      </w:tr>
      <w:tr w:rsidR="00EF7D7F" w:rsidRPr="00EF7D7F" w:rsidTr="00437640">
        <w:trPr>
          <w:trHeight w:val="932"/>
          <w:jc w:val="right"/>
        </w:trPr>
        <w:tc>
          <w:tcPr>
            <w:tcW w:w="37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lastRenderedPageBreak/>
              <w:t>Сроки реализации муниципальной программы</w:t>
            </w:r>
          </w:p>
        </w:tc>
        <w:tc>
          <w:tcPr>
            <w:tcW w:w="5951" w:type="dxa"/>
            <w:tcBorders>
              <w:top w:val="single" w:sz="4" w:space="0" w:color="auto"/>
              <w:bottom w:val="single" w:sz="8" w:space="0" w:color="auto"/>
              <w:right w:val="single" w:sz="8" w:space="0" w:color="auto"/>
            </w:tcBorders>
            <w:tcMar>
              <w:top w:w="0" w:type="dxa"/>
              <w:left w:w="108" w:type="dxa"/>
              <w:bottom w:w="0" w:type="dxa"/>
              <w:right w:w="108" w:type="dxa"/>
            </w:tcMar>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2019 – 2025 годы</w:t>
            </w:r>
          </w:p>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jc w:val="right"/>
        </w:trPr>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Объемы ассигнований муниципальной программы</w:t>
            </w:r>
          </w:p>
        </w:tc>
        <w:tc>
          <w:tcPr>
            <w:tcW w:w="5951" w:type="dxa"/>
            <w:tcBorders>
              <w:bottom w:val="single" w:sz="8" w:space="0" w:color="auto"/>
              <w:right w:val="single" w:sz="8" w:space="0" w:color="auto"/>
            </w:tcBorders>
            <w:tcMar>
              <w:top w:w="0" w:type="dxa"/>
              <w:left w:w="108" w:type="dxa"/>
              <w:bottom w:w="0" w:type="dxa"/>
              <w:right w:w="108" w:type="dxa"/>
            </w:tcMar>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Общий объем ассигнований муниципальной программы составит 931 688,0 тыс. рублей, в том числе:</w:t>
            </w:r>
          </w:p>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за счет средств областного бюджета – 159 322,0 тыс. рублей;</w:t>
            </w:r>
          </w:p>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за счет средств федерального бюджета –</w:t>
            </w:r>
            <w:r w:rsidRPr="00EF7D7F">
              <w:rPr>
                <w:rFonts w:ascii="Times New Roman" w:hAnsi="Times New Roman"/>
              </w:rPr>
              <w:t xml:space="preserve"> </w:t>
            </w:r>
            <w:r w:rsidRPr="00EF7D7F">
              <w:rPr>
                <w:rFonts w:ascii="Times New Roman" w:eastAsia="Calibri" w:hAnsi="Times New Roman"/>
              </w:rPr>
              <w:t>11 468,0 тыс. руб.</w:t>
            </w:r>
          </w:p>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за счет средств муниципального бюджета –</w:t>
            </w:r>
            <w:r w:rsidRPr="00EF7D7F">
              <w:rPr>
                <w:rFonts w:ascii="Times New Roman" w:hAnsi="Times New Roman"/>
              </w:rPr>
              <w:t xml:space="preserve"> </w:t>
            </w:r>
            <w:r w:rsidRPr="00EF7D7F">
              <w:rPr>
                <w:rFonts w:ascii="Times New Roman" w:eastAsia="Calibri" w:hAnsi="Times New Roman"/>
              </w:rPr>
              <w:t>760 898,0 тыс. рублей.</w:t>
            </w:r>
          </w:p>
        </w:tc>
      </w:tr>
      <w:tr w:rsidR="00EF7D7F" w:rsidRPr="00EF7D7F" w:rsidTr="00437640">
        <w:trPr>
          <w:jc w:val="right"/>
        </w:trPr>
        <w:tc>
          <w:tcPr>
            <w:tcW w:w="37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Ожидаемые конечные результаты реализации муниципальной программы</w:t>
            </w:r>
          </w:p>
        </w:tc>
        <w:tc>
          <w:tcPr>
            <w:tcW w:w="5951" w:type="dxa"/>
            <w:tcBorders>
              <w:top w:val="single" w:sz="4" w:space="0" w:color="auto"/>
              <w:bottom w:val="single" w:sz="8" w:space="0" w:color="auto"/>
              <w:right w:val="single" w:sz="8" w:space="0" w:color="auto"/>
            </w:tcBorders>
            <w:tcMar>
              <w:top w:w="0" w:type="dxa"/>
              <w:left w:w="108" w:type="dxa"/>
              <w:bottom w:w="0" w:type="dxa"/>
              <w:right w:w="108" w:type="dxa"/>
            </w:tcMar>
          </w:tcPr>
          <w:p w:rsidR="00EF7D7F" w:rsidRPr="00EF7D7F" w:rsidRDefault="00EF7D7F" w:rsidP="00437640">
            <w:pPr>
              <w:pStyle w:val="ConsPlusNonformat"/>
              <w:widowControl/>
              <w:jc w:val="both"/>
              <w:rPr>
                <w:rFonts w:ascii="Times New Roman" w:hAnsi="Times New Roman" w:cs="Times New Roman"/>
                <w:sz w:val="24"/>
                <w:szCs w:val="24"/>
              </w:rPr>
            </w:pPr>
            <w:r w:rsidRPr="00EF7D7F">
              <w:rPr>
                <w:rFonts w:ascii="Times New Roman" w:hAnsi="Times New Roman" w:cs="Times New Roman"/>
                <w:sz w:val="24"/>
                <w:szCs w:val="24"/>
              </w:rPr>
              <w:t xml:space="preserve">- сохранение единого культурного пространства района; </w:t>
            </w:r>
          </w:p>
          <w:p w:rsidR="00EF7D7F" w:rsidRPr="00EF7D7F" w:rsidRDefault="00EF7D7F" w:rsidP="00437640">
            <w:pPr>
              <w:pStyle w:val="ConsPlusNonformat"/>
              <w:widowControl/>
              <w:jc w:val="both"/>
              <w:rPr>
                <w:rFonts w:ascii="Times New Roman" w:hAnsi="Times New Roman" w:cs="Times New Roman"/>
                <w:sz w:val="24"/>
                <w:szCs w:val="24"/>
              </w:rPr>
            </w:pPr>
            <w:r w:rsidRPr="00EF7D7F">
              <w:rPr>
                <w:rFonts w:ascii="Times New Roman" w:hAnsi="Times New Roman" w:cs="Times New Roman"/>
                <w:sz w:val="24"/>
                <w:szCs w:val="24"/>
              </w:rPr>
              <w:t>- расширение спектра услуг в сфере культуры, оказываемых населению;</w:t>
            </w:r>
          </w:p>
          <w:p w:rsidR="00EF7D7F" w:rsidRPr="00EF7D7F" w:rsidRDefault="00EF7D7F" w:rsidP="00437640">
            <w:pPr>
              <w:pStyle w:val="ConsPlusNonformat"/>
              <w:widowControl/>
              <w:jc w:val="both"/>
              <w:rPr>
                <w:rFonts w:ascii="Times New Roman" w:hAnsi="Times New Roman" w:cs="Times New Roman"/>
                <w:sz w:val="24"/>
                <w:szCs w:val="24"/>
              </w:rPr>
            </w:pPr>
            <w:r w:rsidRPr="00EF7D7F">
              <w:rPr>
                <w:rFonts w:ascii="Times New Roman" w:hAnsi="Times New Roman" w:cs="Times New Roman"/>
                <w:sz w:val="24"/>
                <w:szCs w:val="24"/>
              </w:rPr>
              <w:t>- сохранение культурного наследия и развитие творческого потенциала;</w:t>
            </w:r>
          </w:p>
          <w:p w:rsidR="00EF7D7F" w:rsidRPr="00EF7D7F" w:rsidRDefault="00EF7D7F" w:rsidP="00437640">
            <w:pPr>
              <w:pStyle w:val="ConsPlusNonformat"/>
              <w:widowControl/>
              <w:jc w:val="both"/>
              <w:rPr>
                <w:rFonts w:ascii="Times New Roman" w:hAnsi="Times New Roman" w:cs="Times New Roman"/>
                <w:sz w:val="24"/>
                <w:szCs w:val="24"/>
              </w:rPr>
            </w:pPr>
            <w:r w:rsidRPr="00EF7D7F">
              <w:rPr>
                <w:rFonts w:ascii="Times New Roman" w:hAnsi="Times New Roman" w:cs="Times New Roman"/>
                <w:sz w:val="24"/>
                <w:szCs w:val="24"/>
              </w:rPr>
              <w:t xml:space="preserve">- повышение качества проводимых мероприятий за счёт </w:t>
            </w:r>
            <w:proofErr w:type="gramStart"/>
            <w:r w:rsidRPr="00EF7D7F">
              <w:rPr>
                <w:rFonts w:ascii="Times New Roman" w:hAnsi="Times New Roman" w:cs="Times New Roman"/>
                <w:sz w:val="24"/>
                <w:szCs w:val="24"/>
              </w:rPr>
              <w:t>повышения уровня материально-технической обеспеченности учреждений культуры</w:t>
            </w:r>
            <w:proofErr w:type="gramEnd"/>
            <w:r w:rsidRPr="00EF7D7F">
              <w:rPr>
                <w:rFonts w:ascii="Times New Roman" w:hAnsi="Times New Roman" w:cs="Times New Roman"/>
                <w:sz w:val="24"/>
                <w:szCs w:val="24"/>
              </w:rPr>
              <w:t xml:space="preserve"> </w:t>
            </w:r>
            <w:proofErr w:type="spellStart"/>
            <w:r w:rsidRPr="00EF7D7F">
              <w:rPr>
                <w:rFonts w:ascii="Times New Roman" w:hAnsi="Times New Roman" w:cs="Times New Roman"/>
                <w:sz w:val="24"/>
                <w:szCs w:val="24"/>
              </w:rPr>
              <w:t>Богучарского</w:t>
            </w:r>
            <w:proofErr w:type="spellEnd"/>
            <w:r w:rsidRPr="00EF7D7F">
              <w:rPr>
                <w:rFonts w:ascii="Times New Roman" w:hAnsi="Times New Roman" w:cs="Times New Roman"/>
                <w:sz w:val="24"/>
                <w:szCs w:val="24"/>
              </w:rPr>
              <w:t xml:space="preserve"> муниципального района;</w:t>
            </w:r>
          </w:p>
          <w:p w:rsidR="00EF7D7F" w:rsidRPr="00EF7D7F" w:rsidRDefault="00EF7D7F" w:rsidP="00437640">
            <w:pPr>
              <w:pStyle w:val="ConsPlusNonformat"/>
              <w:widowControl/>
              <w:jc w:val="both"/>
              <w:rPr>
                <w:rFonts w:ascii="Times New Roman" w:hAnsi="Times New Roman" w:cs="Times New Roman"/>
                <w:sz w:val="24"/>
                <w:szCs w:val="24"/>
              </w:rPr>
            </w:pPr>
            <w:r w:rsidRPr="00EF7D7F">
              <w:rPr>
                <w:rFonts w:ascii="Times New Roman" w:hAnsi="Times New Roman" w:cs="Times New Roman"/>
                <w:sz w:val="24"/>
                <w:szCs w:val="24"/>
              </w:rPr>
              <w:t>- организация досуга населения, формирование правильной ценностной ориентации подрастающего поколения;</w:t>
            </w:r>
          </w:p>
          <w:p w:rsidR="00EF7D7F" w:rsidRPr="00EF7D7F" w:rsidRDefault="00EF7D7F" w:rsidP="00437640">
            <w:pPr>
              <w:pStyle w:val="ConsPlusNonformat"/>
              <w:widowControl/>
              <w:jc w:val="both"/>
              <w:rPr>
                <w:rFonts w:ascii="Times New Roman" w:hAnsi="Times New Roman" w:cs="Times New Roman"/>
                <w:sz w:val="24"/>
                <w:szCs w:val="24"/>
              </w:rPr>
            </w:pPr>
            <w:r w:rsidRPr="00EF7D7F">
              <w:rPr>
                <w:rFonts w:ascii="Times New Roman" w:hAnsi="Times New Roman" w:cs="Times New Roman"/>
                <w:sz w:val="24"/>
                <w:szCs w:val="24"/>
              </w:rPr>
              <w:t>- сохранение и развитие системы эстетического образования, поддержка молодых дарований;</w:t>
            </w:r>
          </w:p>
          <w:p w:rsidR="00EF7D7F" w:rsidRPr="00EF7D7F" w:rsidRDefault="00EF7D7F" w:rsidP="00437640">
            <w:pPr>
              <w:pStyle w:val="ConsPlusNonformat"/>
              <w:widowControl/>
              <w:jc w:val="both"/>
              <w:rPr>
                <w:rFonts w:ascii="Times New Roman" w:hAnsi="Times New Roman" w:cs="Times New Roman"/>
                <w:sz w:val="24"/>
                <w:szCs w:val="24"/>
              </w:rPr>
            </w:pPr>
            <w:r w:rsidRPr="00EF7D7F">
              <w:rPr>
                <w:rFonts w:ascii="Times New Roman" w:hAnsi="Times New Roman" w:cs="Times New Roman"/>
                <w:sz w:val="24"/>
                <w:szCs w:val="24"/>
                <w:lang w:eastAsia="en-US"/>
              </w:rPr>
              <w:t>-</w:t>
            </w:r>
            <w:r w:rsidRPr="00EF7D7F">
              <w:rPr>
                <w:rFonts w:ascii="Times New Roman" w:hAnsi="Times New Roman" w:cs="Times New Roman"/>
                <w:sz w:val="24"/>
                <w:szCs w:val="24"/>
              </w:rPr>
              <w:t xml:space="preserve"> обеспечение свободного доступа к музейным фондам и культурным ценностям, патриотическое воспитание подрастающего поколения;</w:t>
            </w:r>
          </w:p>
          <w:p w:rsidR="00EF7D7F" w:rsidRPr="00EF7D7F" w:rsidRDefault="00EF7D7F" w:rsidP="00437640">
            <w:pPr>
              <w:pStyle w:val="ConsPlusNonformat"/>
              <w:widowControl/>
              <w:jc w:val="both"/>
              <w:rPr>
                <w:rFonts w:ascii="Times New Roman" w:hAnsi="Times New Roman" w:cs="Times New Roman"/>
                <w:sz w:val="24"/>
                <w:szCs w:val="24"/>
              </w:rPr>
            </w:pPr>
            <w:r w:rsidRPr="00EF7D7F">
              <w:rPr>
                <w:rFonts w:ascii="Times New Roman" w:hAnsi="Times New Roman" w:cs="Times New Roman"/>
                <w:sz w:val="24"/>
                <w:szCs w:val="24"/>
              </w:rPr>
              <w:t>- увеличение уровня социального обеспечения работников культуры;</w:t>
            </w:r>
          </w:p>
          <w:p w:rsidR="00EF7D7F" w:rsidRPr="00EF7D7F" w:rsidRDefault="00EF7D7F" w:rsidP="00437640">
            <w:pPr>
              <w:pStyle w:val="ConsPlusNonformat"/>
              <w:widowControl/>
              <w:jc w:val="both"/>
              <w:rPr>
                <w:rFonts w:ascii="Times New Roman" w:hAnsi="Times New Roman" w:cs="Times New Roman"/>
                <w:sz w:val="24"/>
                <w:szCs w:val="24"/>
              </w:rPr>
            </w:pPr>
            <w:r w:rsidRPr="00EF7D7F">
              <w:rPr>
                <w:rFonts w:ascii="Times New Roman" w:hAnsi="Times New Roman" w:cs="Times New Roman"/>
                <w:sz w:val="24"/>
                <w:szCs w:val="24"/>
              </w:rPr>
              <w:t>- улучшение качества работы за счёт увеличения числа работников, прошедших профессиональную переподготовку или повышение квалификации.</w:t>
            </w:r>
          </w:p>
        </w:tc>
      </w:tr>
    </w:tbl>
    <w:p w:rsidR="00EF7D7F" w:rsidRPr="00EF7D7F" w:rsidRDefault="00EF7D7F" w:rsidP="00EF7D7F">
      <w:pPr>
        <w:ind w:firstLine="709"/>
        <w:rPr>
          <w:rFonts w:ascii="Times New Roman" w:hAnsi="Times New Roman"/>
        </w:rPr>
      </w:pPr>
    </w:p>
    <w:p w:rsidR="00EF7D7F" w:rsidRPr="00EF7D7F" w:rsidRDefault="00EF7D7F" w:rsidP="00EF7D7F">
      <w:pPr>
        <w:ind w:firstLine="709"/>
        <w:rPr>
          <w:rFonts w:ascii="Times New Roman" w:hAnsi="Times New Roman"/>
          <w:bCs/>
        </w:rPr>
      </w:pPr>
      <w:r w:rsidRPr="00EF7D7F">
        <w:rPr>
          <w:rFonts w:ascii="Times New Roman" w:hAnsi="Times New Roman"/>
          <w:bCs/>
        </w:rPr>
        <w:t xml:space="preserve">Раздел </w:t>
      </w:r>
      <w:r w:rsidRPr="00EF7D7F">
        <w:rPr>
          <w:rFonts w:ascii="Times New Roman" w:hAnsi="Times New Roman"/>
          <w:bCs/>
          <w:lang w:val="en-US"/>
        </w:rPr>
        <w:t>I</w:t>
      </w:r>
      <w:r w:rsidRPr="00EF7D7F">
        <w:rPr>
          <w:rFonts w:ascii="Times New Roman" w:hAnsi="Times New Roman"/>
          <w:bCs/>
        </w:rPr>
        <w:t>. Общая характеристика сферы реализации муниципальной  программы.</w:t>
      </w:r>
    </w:p>
    <w:p w:rsidR="00EF7D7F" w:rsidRPr="00EF7D7F" w:rsidRDefault="00EF7D7F" w:rsidP="00EF7D7F">
      <w:pPr>
        <w:ind w:firstLine="709"/>
        <w:rPr>
          <w:rFonts w:ascii="Times New Roman" w:hAnsi="Times New Roman"/>
          <w:bCs/>
        </w:rPr>
      </w:pPr>
    </w:p>
    <w:p w:rsidR="00EF7D7F" w:rsidRPr="00EF7D7F" w:rsidRDefault="00EF7D7F" w:rsidP="00EF7D7F">
      <w:pPr>
        <w:ind w:firstLine="709"/>
        <w:rPr>
          <w:rFonts w:ascii="Times New Roman" w:hAnsi="Times New Roman"/>
        </w:rPr>
      </w:pPr>
      <w:r w:rsidRPr="00EF7D7F">
        <w:rPr>
          <w:rFonts w:ascii="Times New Roman" w:hAnsi="Times New Roman"/>
        </w:rPr>
        <w:t xml:space="preserve">В Основах государственной культурной политики культура </w:t>
      </w:r>
      <w:proofErr w:type="gramStart"/>
      <w:r w:rsidRPr="00EF7D7F">
        <w:rPr>
          <w:rFonts w:ascii="Times New Roman" w:hAnsi="Times New Roman"/>
        </w:rPr>
        <w:t>возведена в ранг национальных приоритетов и признана</w:t>
      </w:r>
      <w:proofErr w:type="gramEnd"/>
      <w:r w:rsidRPr="00EF7D7F">
        <w:rPr>
          <w:rFonts w:ascii="Times New Roman" w:hAnsi="Times New Roman"/>
        </w:rPr>
        <w:t xml:space="preserve"> важнейшим фактором роста качества жизни и </w:t>
      </w:r>
      <w:r w:rsidRPr="00EF7D7F">
        <w:rPr>
          <w:rFonts w:ascii="Times New Roman" w:hAnsi="Times New Roman"/>
        </w:rPr>
        <w:lastRenderedPageBreak/>
        <w:t>гармонизации общественных отношений, гарантом сохранения единого культурного пространства.</w:t>
      </w:r>
    </w:p>
    <w:p w:rsidR="00EF7D7F" w:rsidRPr="00EF7D7F" w:rsidRDefault="00EF7D7F" w:rsidP="00EF7D7F">
      <w:pPr>
        <w:ind w:firstLine="709"/>
        <w:rPr>
          <w:rFonts w:ascii="Times New Roman" w:hAnsi="Times New Roman"/>
        </w:rPr>
      </w:pPr>
      <w:r w:rsidRPr="00EF7D7F">
        <w:rPr>
          <w:rFonts w:ascii="Times New Roman" w:hAnsi="Times New Roman"/>
        </w:rPr>
        <w:t xml:space="preserve">В современном обществе культура играет основополагающую роль в развитии и самореализации личности, </w:t>
      </w:r>
      <w:proofErr w:type="spellStart"/>
      <w:r w:rsidRPr="00EF7D7F">
        <w:rPr>
          <w:rFonts w:ascii="Times New Roman" w:hAnsi="Times New Roman"/>
        </w:rPr>
        <w:t>гуманизации</w:t>
      </w:r>
      <w:proofErr w:type="spellEnd"/>
      <w:r w:rsidRPr="00EF7D7F">
        <w:rPr>
          <w:rFonts w:ascii="Times New Roman" w:hAnsi="Times New Roman"/>
        </w:rPr>
        <w:t xml:space="preserve"> общества и сохранении национальной самобытности народов, утверждении их достоинства, приобщении граждан к созданию и сохранению культурных ценностей.</w:t>
      </w:r>
    </w:p>
    <w:p w:rsidR="00EF7D7F" w:rsidRPr="00EF7D7F" w:rsidRDefault="00EF7D7F" w:rsidP="00EF7D7F">
      <w:pPr>
        <w:autoSpaceDE w:val="0"/>
        <w:autoSpaceDN w:val="0"/>
        <w:adjustRightInd w:val="0"/>
        <w:ind w:firstLine="709"/>
        <w:rPr>
          <w:rFonts w:ascii="Times New Roman" w:hAnsi="Times New Roman"/>
          <w:bCs/>
        </w:rPr>
      </w:pPr>
      <w:r w:rsidRPr="00EF7D7F">
        <w:rPr>
          <w:rFonts w:ascii="Times New Roman" w:hAnsi="Times New Roman"/>
        </w:rPr>
        <w:t xml:space="preserve">На фоне неизбежных противоречий общественной жизни в период ее трансформации необходимо укреплять сеть существующих учреждений культуры и образования в сфере культуры, поскольку именно они обеспечивают историческую преемственность поколений, сохранение, распространение и развитие национальной культуры и духовно-нравственных ценностей, в конечном счете определяя лицо того общества, в котором предстоит жить человечеству. Реализация данной программы осуществляется в сфере «Культура» </w:t>
      </w:r>
      <w:proofErr w:type="spellStart"/>
      <w:r w:rsidRPr="00EF7D7F">
        <w:rPr>
          <w:rFonts w:ascii="Times New Roman" w:hAnsi="Times New Roman"/>
        </w:rPr>
        <w:t>Богучарского</w:t>
      </w:r>
      <w:proofErr w:type="spellEnd"/>
      <w:r w:rsidRPr="00EF7D7F">
        <w:rPr>
          <w:rFonts w:ascii="Times New Roman" w:hAnsi="Times New Roman"/>
        </w:rPr>
        <w:t xml:space="preserve"> муниципального района Воронежской области. В настоящее время в </w:t>
      </w:r>
      <w:proofErr w:type="spellStart"/>
      <w:r w:rsidRPr="00EF7D7F">
        <w:rPr>
          <w:rFonts w:ascii="Times New Roman" w:hAnsi="Times New Roman"/>
        </w:rPr>
        <w:t>Богучарском</w:t>
      </w:r>
      <w:proofErr w:type="spellEnd"/>
      <w:r w:rsidRPr="00EF7D7F">
        <w:rPr>
          <w:rFonts w:ascii="Times New Roman" w:hAnsi="Times New Roman"/>
        </w:rPr>
        <w:t xml:space="preserve"> районе функционирует многопрофильная сеть из 66 учреждений культуры, которая обеспечивает развитие традиционной народной культуры, клубного, библиотечного и музейного дела, дополнительного образования в сфере культуры, в том числе: </w:t>
      </w:r>
    </w:p>
    <w:p w:rsidR="00EF7D7F" w:rsidRPr="00EF7D7F" w:rsidRDefault="00EF7D7F" w:rsidP="00EF7D7F">
      <w:pPr>
        <w:autoSpaceDE w:val="0"/>
        <w:autoSpaceDN w:val="0"/>
        <w:adjustRightInd w:val="0"/>
        <w:ind w:firstLine="709"/>
        <w:rPr>
          <w:rFonts w:ascii="Times New Roman" w:hAnsi="Times New Roman"/>
          <w:bCs/>
        </w:rPr>
      </w:pPr>
      <w:r w:rsidRPr="00EF7D7F">
        <w:rPr>
          <w:rFonts w:ascii="Times New Roman" w:hAnsi="Times New Roman"/>
          <w:bCs/>
        </w:rPr>
        <w:t xml:space="preserve">- </w:t>
      </w:r>
      <w:r w:rsidRPr="00EF7D7F">
        <w:rPr>
          <w:rFonts w:ascii="Times New Roman" w:hAnsi="Times New Roman"/>
        </w:rPr>
        <w:t>учреждения культуры клубного типа – 34, из них: районные – 4 (РДК, Дом народного творчества и ремёсел, культурно-досуговый центр детей и молодёжи, Дом культуры ветеранов), сельские – 28</w:t>
      </w:r>
      <w:r w:rsidRPr="00EF7D7F">
        <w:rPr>
          <w:rFonts w:ascii="Times New Roman" w:hAnsi="Times New Roman"/>
          <w:bCs/>
        </w:rPr>
        <w:t xml:space="preserve"> (</w:t>
      </w:r>
      <w:r w:rsidRPr="00EF7D7F">
        <w:rPr>
          <w:rFonts w:ascii="Times New Roman" w:hAnsi="Times New Roman"/>
        </w:rPr>
        <w:t>23 СДК, 5 СК), 1 автоклуб и 1 ПМФКЦ (передвижной многофункциональный культурный центр);</w:t>
      </w:r>
    </w:p>
    <w:p w:rsidR="00EF7D7F" w:rsidRPr="00EF7D7F" w:rsidRDefault="00EF7D7F" w:rsidP="00EF7D7F">
      <w:pPr>
        <w:autoSpaceDE w:val="0"/>
        <w:autoSpaceDN w:val="0"/>
        <w:adjustRightInd w:val="0"/>
        <w:ind w:firstLine="709"/>
        <w:rPr>
          <w:rFonts w:ascii="Times New Roman" w:hAnsi="Times New Roman"/>
          <w:bCs/>
        </w:rPr>
      </w:pPr>
      <w:r w:rsidRPr="00EF7D7F">
        <w:rPr>
          <w:rFonts w:ascii="Times New Roman" w:hAnsi="Times New Roman"/>
          <w:bCs/>
        </w:rPr>
        <w:t xml:space="preserve">- </w:t>
      </w:r>
      <w:r w:rsidRPr="00EF7D7F">
        <w:rPr>
          <w:rFonts w:ascii="Times New Roman" w:hAnsi="Times New Roman"/>
        </w:rPr>
        <w:t>библиотеки – 30 (центральная районная библиотека, детская библиотека, филиал «Военный городок», сельские библиотеки – 27);</w:t>
      </w:r>
    </w:p>
    <w:p w:rsidR="00EF7D7F" w:rsidRPr="00EF7D7F" w:rsidRDefault="00EF7D7F" w:rsidP="00EF7D7F">
      <w:pPr>
        <w:autoSpaceDE w:val="0"/>
        <w:autoSpaceDN w:val="0"/>
        <w:adjustRightInd w:val="0"/>
        <w:ind w:firstLine="709"/>
        <w:rPr>
          <w:rFonts w:ascii="Times New Roman" w:hAnsi="Times New Roman"/>
          <w:bCs/>
        </w:rPr>
      </w:pPr>
      <w:r w:rsidRPr="00EF7D7F">
        <w:rPr>
          <w:rFonts w:ascii="Times New Roman" w:hAnsi="Times New Roman"/>
          <w:bCs/>
        </w:rPr>
        <w:t>-</w:t>
      </w:r>
      <w:r w:rsidRPr="00EF7D7F">
        <w:rPr>
          <w:rFonts w:ascii="Times New Roman" w:hAnsi="Times New Roman"/>
        </w:rPr>
        <w:t xml:space="preserve"> районный историко-краеведческий музей – 1</w:t>
      </w:r>
      <w:r w:rsidRPr="00EF7D7F">
        <w:rPr>
          <w:rFonts w:ascii="Times New Roman" w:hAnsi="Times New Roman"/>
          <w:bCs/>
        </w:rPr>
        <w:t xml:space="preserve">, </w:t>
      </w:r>
      <w:r w:rsidRPr="00EF7D7F">
        <w:rPr>
          <w:rFonts w:ascii="Times New Roman" w:hAnsi="Times New Roman"/>
        </w:rPr>
        <w:t>в т. ч., выставочный зал, дом-музей А.М. Кищенко, народный Дом;</w:t>
      </w:r>
    </w:p>
    <w:p w:rsidR="00EF7D7F" w:rsidRPr="00EF7D7F" w:rsidRDefault="00EF7D7F" w:rsidP="00EF7D7F">
      <w:pPr>
        <w:tabs>
          <w:tab w:val="num" w:pos="0"/>
        </w:tabs>
        <w:ind w:firstLine="709"/>
        <w:rPr>
          <w:rFonts w:ascii="Times New Roman" w:hAnsi="Times New Roman"/>
        </w:rPr>
      </w:pPr>
      <w:r w:rsidRPr="00EF7D7F">
        <w:rPr>
          <w:rFonts w:ascii="Times New Roman" w:hAnsi="Times New Roman"/>
        </w:rPr>
        <w:t xml:space="preserve"> </w:t>
      </w:r>
      <w:r w:rsidRPr="00EF7D7F">
        <w:rPr>
          <w:rFonts w:ascii="Times New Roman" w:hAnsi="Times New Roman"/>
          <w:bCs/>
        </w:rPr>
        <w:t>-</w:t>
      </w:r>
      <w:r w:rsidRPr="00EF7D7F">
        <w:rPr>
          <w:rFonts w:ascii="Times New Roman" w:hAnsi="Times New Roman"/>
        </w:rPr>
        <w:t xml:space="preserve"> Детская школа искусств – 1, в т. ч., </w:t>
      </w:r>
      <w:proofErr w:type="spellStart"/>
      <w:r w:rsidRPr="00EF7D7F">
        <w:rPr>
          <w:rFonts w:ascii="Times New Roman" w:hAnsi="Times New Roman"/>
        </w:rPr>
        <w:t>Лофицкое</w:t>
      </w:r>
      <w:proofErr w:type="spellEnd"/>
      <w:r w:rsidRPr="00EF7D7F">
        <w:rPr>
          <w:rFonts w:ascii="Times New Roman" w:hAnsi="Times New Roman"/>
        </w:rPr>
        <w:t xml:space="preserve"> структурное подразделение, Дьяченковское структурное подразделение, структурное подразделение в военном городке;</w:t>
      </w:r>
    </w:p>
    <w:p w:rsidR="00EF7D7F" w:rsidRPr="00EF7D7F" w:rsidRDefault="00EF7D7F" w:rsidP="00EF7D7F">
      <w:pPr>
        <w:tabs>
          <w:tab w:val="num" w:pos="0"/>
        </w:tabs>
        <w:ind w:firstLine="709"/>
        <w:rPr>
          <w:rFonts w:ascii="Times New Roman" w:hAnsi="Times New Roman"/>
        </w:rPr>
      </w:pPr>
      <w:r w:rsidRPr="00EF7D7F">
        <w:rPr>
          <w:rFonts w:ascii="Times New Roman" w:hAnsi="Times New Roman"/>
        </w:rPr>
        <w:t xml:space="preserve"> </w:t>
      </w:r>
      <w:r w:rsidRPr="00EF7D7F">
        <w:rPr>
          <w:rFonts w:ascii="Times New Roman" w:hAnsi="Times New Roman"/>
          <w:bCs/>
        </w:rPr>
        <w:t xml:space="preserve">- </w:t>
      </w:r>
      <w:r w:rsidRPr="00EF7D7F">
        <w:rPr>
          <w:rFonts w:ascii="Times New Roman" w:hAnsi="Times New Roman"/>
        </w:rPr>
        <w:t>6 самодеятельных коллективов, имеющих почётное звание «народный».</w:t>
      </w:r>
    </w:p>
    <w:p w:rsidR="00EF7D7F" w:rsidRPr="00EF7D7F" w:rsidRDefault="00EF7D7F" w:rsidP="00EF7D7F">
      <w:pPr>
        <w:ind w:firstLine="709"/>
        <w:rPr>
          <w:rFonts w:ascii="Times New Roman" w:hAnsi="Times New Roman"/>
        </w:rPr>
      </w:pPr>
      <w:r w:rsidRPr="00EF7D7F">
        <w:rPr>
          <w:rFonts w:ascii="Times New Roman" w:hAnsi="Times New Roman"/>
        </w:rPr>
        <w:t xml:space="preserve">На развитие культуры в районе влияет недостаточность бюджетного финансирования. По-прежнему многие учреждения культуры требуют ремонта, имеют слабую материально-техническую базу, из-за чего отстают в освоении новых технологий. Эти факторы, а также социальные цели деятельности и недостаточный уровень благосостояния населения ограничивают их возможности в увеличении собственных доходов. </w:t>
      </w:r>
    </w:p>
    <w:p w:rsidR="00EF7D7F" w:rsidRPr="00EF7D7F" w:rsidRDefault="00EF7D7F" w:rsidP="00EF7D7F">
      <w:pPr>
        <w:ind w:firstLine="709"/>
        <w:rPr>
          <w:rFonts w:ascii="Times New Roman" w:hAnsi="Times New Roman"/>
        </w:rPr>
      </w:pPr>
      <w:r w:rsidRPr="00EF7D7F">
        <w:rPr>
          <w:rFonts w:ascii="Times New Roman" w:hAnsi="Times New Roman"/>
        </w:rPr>
        <w:t xml:space="preserve">Тесная взаимосвязь процессов, происходящих в сфере культуры с процессами, происходящими в обществе, делает необходимым условием дальнейшего развития отрасли использование программно-целевого метода. Мероприятия Программы направлены на совершенствование условий для реализации конституционного права населения района на участие в культурной жизни, развитие творческих способностей, обеспечение доступа к культурным ценностям, сохранение и поддержание преемственности культурных традиций, повышение значения культуры в жизни общества. Требуется переход к новому уровню функционирования отрасли культуры, включая клубное, библиотечное, музейное дело, развитие традиционной народной культуры и самодеятельного творчества, дополнительного образования. </w:t>
      </w:r>
      <w:proofErr w:type="gramStart"/>
      <w:r w:rsidRPr="00EF7D7F">
        <w:rPr>
          <w:rFonts w:ascii="Times New Roman" w:hAnsi="Times New Roman"/>
        </w:rPr>
        <w:t xml:space="preserve">Программа "Развитие культуры и туризма </w:t>
      </w:r>
      <w:proofErr w:type="spellStart"/>
      <w:r w:rsidRPr="00EF7D7F">
        <w:rPr>
          <w:rFonts w:ascii="Times New Roman" w:hAnsi="Times New Roman"/>
        </w:rPr>
        <w:t>Богучарского</w:t>
      </w:r>
      <w:proofErr w:type="spellEnd"/>
      <w:r w:rsidRPr="00EF7D7F">
        <w:rPr>
          <w:rFonts w:ascii="Times New Roman" w:hAnsi="Times New Roman"/>
        </w:rPr>
        <w:t xml:space="preserve"> муниципального района" на 2019-2025 гг. (далее Программа) разработана с учетом задач, установленных в соответствии с Концепцией долгосрочного социально-экономического развития РФ на период до 2025 г.,</w:t>
      </w:r>
      <w:r w:rsidRPr="00EF7D7F">
        <w:rPr>
          <w:rFonts w:ascii="Times New Roman" w:hAnsi="Times New Roman"/>
          <w:shd w:val="clear" w:color="auto" w:fill="FFFFFF"/>
        </w:rPr>
        <w:t xml:space="preserve"> во исполнение</w:t>
      </w:r>
      <w:r w:rsidRPr="00EF7D7F">
        <w:rPr>
          <w:rStyle w:val="apple-converted-space"/>
          <w:rFonts w:ascii="Times New Roman" w:hAnsi="Times New Roman"/>
          <w:shd w:val="clear" w:color="auto" w:fill="FFFFFF"/>
        </w:rPr>
        <w:t xml:space="preserve">  </w:t>
      </w:r>
      <w:r w:rsidRPr="00EF7D7F">
        <w:rPr>
          <w:rFonts w:ascii="Times New Roman" w:hAnsi="Times New Roman"/>
          <w:shd w:val="clear" w:color="auto" w:fill="FFFFFF"/>
        </w:rPr>
        <w:t>Основ государственной культурной политики, утвержденных</w:t>
      </w:r>
      <w:r w:rsidRPr="00EF7D7F">
        <w:rPr>
          <w:rStyle w:val="apple-converted-space"/>
          <w:rFonts w:ascii="Times New Roman" w:hAnsi="Times New Roman"/>
          <w:shd w:val="clear" w:color="auto" w:fill="FFFFFF"/>
        </w:rPr>
        <w:t> </w:t>
      </w:r>
      <w:r w:rsidRPr="00EF7D7F">
        <w:rPr>
          <w:rFonts w:ascii="Times New Roman" w:hAnsi="Times New Roman"/>
          <w:shd w:val="clear" w:color="auto" w:fill="FFFFFF"/>
        </w:rPr>
        <w:t>Указом Президента Российской Федерации от 24 декабря 2014 года N 808 "Об утверждении Основ государственной культурной политики"</w:t>
      </w:r>
      <w:r w:rsidRPr="00EF7D7F">
        <w:rPr>
          <w:rFonts w:ascii="Times New Roman" w:hAnsi="Times New Roman"/>
        </w:rPr>
        <w:t xml:space="preserve"> Стратегией государственной культурной политики на</w:t>
      </w:r>
      <w:proofErr w:type="gramEnd"/>
      <w:r w:rsidRPr="00EF7D7F">
        <w:rPr>
          <w:rFonts w:ascii="Times New Roman" w:hAnsi="Times New Roman"/>
        </w:rPr>
        <w:t xml:space="preserve"> </w:t>
      </w:r>
      <w:proofErr w:type="gramStart"/>
      <w:r w:rsidRPr="00EF7D7F">
        <w:rPr>
          <w:rFonts w:ascii="Times New Roman" w:hAnsi="Times New Roman"/>
        </w:rPr>
        <w:t xml:space="preserve">период до 2030 года, утвержденной Распоряжением Правительства РФ от 29.02.2016 N 326-р «Об утверждении Стратегии государственной культурной политики на период до 2030года», Указом Президента Российской Федерации от 07.05.2012 </w:t>
      </w:r>
      <w:r w:rsidRPr="00EF7D7F">
        <w:rPr>
          <w:rFonts w:ascii="Times New Roman" w:hAnsi="Times New Roman"/>
        </w:rPr>
        <w:lastRenderedPageBreak/>
        <w:t>№597 «О мероприятиях по реализации государственной социальной политики», распоряжением Правительства Российской Федерации от 28.12.2012 №2606-р «Об утверждении плана мероприятий «Изменения в отраслях социальной сферы, направленные на повышение эффективности сферы культуры», распоряжениями Правительства</w:t>
      </w:r>
      <w:proofErr w:type="gramEnd"/>
      <w:r w:rsidRPr="00EF7D7F">
        <w:rPr>
          <w:rFonts w:ascii="Times New Roman" w:hAnsi="Times New Roman"/>
        </w:rPr>
        <w:t xml:space="preserve"> </w:t>
      </w:r>
      <w:proofErr w:type="gramStart"/>
      <w:r w:rsidRPr="00EF7D7F">
        <w:rPr>
          <w:rFonts w:ascii="Times New Roman" w:hAnsi="Times New Roman"/>
        </w:rPr>
        <w:t xml:space="preserve">Воронежской области от 27.02.2013 №117-р «Об утверждении плана мероприятий («дорожной карты») Воронежской области «Изменения в отраслях социальной сферы, направленные на повышение эффективности сферы культуры», распоряжения администрации </w:t>
      </w:r>
      <w:proofErr w:type="spellStart"/>
      <w:r w:rsidRPr="00EF7D7F">
        <w:rPr>
          <w:rFonts w:ascii="Times New Roman" w:hAnsi="Times New Roman"/>
        </w:rPr>
        <w:t>Богучарского</w:t>
      </w:r>
      <w:proofErr w:type="spellEnd"/>
      <w:r w:rsidRPr="00EF7D7F">
        <w:rPr>
          <w:rFonts w:ascii="Times New Roman" w:hAnsi="Times New Roman"/>
        </w:rPr>
        <w:t xml:space="preserve"> муниципального района от 17.04.2013 № 100-р «Об утверждении плана мероприятий («дорожной карты») </w:t>
      </w:r>
      <w:proofErr w:type="spellStart"/>
      <w:r w:rsidRPr="00EF7D7F">
        <w:rPr>
          <w:rFonts w:ascii="Times New Roman" w:hAnsi="Times New Roman"/>
        </w:rPr>
        <w:t>Богучарского</w:t>
      </w:r>
      <w:proofErr w:type="spellEnd"/>
      <w:r w:rsidRPr="00EF7D7F">
        <w:rPr>
          <w:rFonts w:ascii="Times New Roman" w:hAnsi="Times New Roman"/>
        </w:rPr>
        <w:t xml:space="preserve"> муниципального района Воронежской области «Изменения в отраслях социальной сферы, направленные на повышение эффективности сферы культуры».</w:t>
      </w:r>
      <w:proofErr w:type="gramEnd"/>
    </w:p>
    <w:p w:rsidR="00EF7D7F" w:rsidRPr="00EF7D7F" w:rsidRDefault="00EF7D7F" w:rsidP="00EF7D7F">
      <w:pPr>
        <w:pStyle w:val="11"/>
        <w:ind w:left="0" w:firstLine="709"/>
        <w:rPr>
          <w:rFonts w:ascii="Times New Roman" w:hAnsi="Times New Roman" w:cs="Times New Roman"/>
        </w:rPr>
      </w:pPr>
      <w:r w:rsidRPr="00EF7D7F">
        <w:rPr>
          <w:rFonts w:ascii="Times New Roman" w:hAnsi="Times New Roman" w:cs="Times New Roman"/>
        </w:rPr>
        <w:t>Реализация такого перехода предполагает:</w:t>
      </w:r>
    </w:p>
    <w:p w:rsidR="00EF7D7F" w:rsidRPr="00EF7D7F" w:rsidRDefault="00EF7D7F" w:rsidP="00EF7D7F">
      <w:pPr>
        <w:pStyle w:val="11"/>
        <w:ind w:left="0" w:firstLine="709"/>
        <w:rPr>
          <w:rFonts w:ascii="Times New Roman" w:hAnsi="Times New Roman" w:cs="Times New Roman"/>
        </w:rPr>
      </w:pPr>
      <w:r w:rsidRPr="00EF7D7F">
        <w:rPr>
          <w:rFonts w:ascii="Times New Roman" w:hAnsi="Times New Roman" w:cs="Times New Roman"/>
        </w:rPr>
        <w:t>- межуровневое и межведомственное взаимодействие, комплексное решение задач реализации муниципальной политики в области культуры;</w:t>
      </w:r>
    </w:p>
    <w:p w:rsidR="00EF7D7F" w:rsidRPr="00EF7D7F" w:rsidRDefault="00EF7D7F" w:rsidP="00EF7D7F">
      <w:pPr>
        <w:pStyle w:val="11"/>
        <w:ind w:left="0" w:firstLine="709"/>
        <w:rPr>
          <w:rFonts w:ascii="Times New Roman" w:hAnsi="Times New Roman" w:cs="Times New Roman"/>
        </w:rPr>
      </w:pPr>
      <w:r w:rsidRPr="00EF7D7F">
        <w:rPr>
          <w:rFonts w:ascii="Times New Roman" w:hAnsi="Times New Roman" w:cs="Times New Roman"/>
        </w:rPr>
        <w:t>- качественное изменение подходов к оказанию услуг в сфере культуры;</w:t>
      </w:r>
    </w:p>
    <w:p w:rsidR="00EF7D7F" w:rsidRPr="00EF7D7F" w:rsidRDefault="00EF7D7F" w:rsidP="00EF7D7F">
      <w:pPr>
        <w:pStyle w:val="11"/>
        <w:shd w:val="clear" w:color="auto" w:fill="FFFFFF"/>
        <w:tabs>
          <w:tab w:val="left" w:pos="709"/>
        </w:tabs>
        <w:ind w:left="0" w:firstLine="709"/>
        <w:rPr>
          <w:rFonts w:ascii="Times New Roman" w:hAnsi="Times New Roman" w:cs="Times New Roman"/>
        </w:rPr>
      </w:pPr>
      <w:r w:rsidRPr="00EF7D7F">
        <w:rPr>
          <w:rFonts w:ascii="Times New Roman" w:hAnsi="Times New Roman" w:cs="Times New Roman"/>
        </w:rPr>
        <w:t xml:space="preserve"> - обеспечение широкого, без каких-либо ограничений, доступа каждого гражданина к культурным ценностям через формирование публичных электронных библиотек и музейных Интернет-ресурсов;</w:t>
      </w:r>
    </w:p>
    <w:p w:rsidR="00EF7D7F" w:rsidRPr="00EF7D7F" w:rsidRDefault="00EF7D7F" w:rsidP="00EF7D7F">
      <w:pPr>
        <w:pStyle w:val="11"/>
        <w:ind w:left="0" w:firstLine="709"/>
        <w:rPr>
          <w:rFonts w:ascii="Times New Roman" w:hAnsi="Times New Roman" w:cs="Times New Roman"/>
        </w:rPr>
      </w:pPr>
      <w:r w:rsidRPr="00EF7D7F">
        <w:rPr>
          <w:rFonts w:ascii="Times New Roman" w:hAnsi="Times New Roman" w:cs="Times New Roman"/>
        </w:rPr>
        <w:t xml:space="preserve">- улучшения материально-технической базы отрасли; </w:t>
      </w:r>
    </w:p>
    <w:p w:rsidR="00EF7D7F" w:rsidRPr="00EF7D7F" w:rsidRDefault="00EF7D7F" w:rsidP="00EF7D7F">
      <w:pPr>
        <w:pStyle w:val="11"/>
        <w:ind w:left="0" w:firstLine="709"/>
        <w:rPr>
          <w:rFonts w:ascii="Times New Roman" w:hAnsi="Times New Roman" w:cs="Times New Roman"/>
        </w:rPr>
      </w:pPr>
      <w:r w:rsidRPr="00EF7D7F">
        <w:rPr>
          <w:rFonts w:ascii="Times New Roman" w:hAnsi="Times New Roman" w:cs="Times New Roman"/>
        </w:rPr>
        <w:t>- укрепление кадрового потенциала;</w:t>
      </w:r>
    </w:p>
    <w:p w:rsidR="00EF7D7F" w:rsidRPr="00EF7D7F" w:rsidRDefault="00EF7D7F" w:rsidP="00EF7D7F">
      <w:pPr>
        <w:pStyle w:val="11"/>
        <w:ind w:left="0" w:firstLine="709"/>
        <w:rPr>
          <w:rFonts w:ascii="Times New Roman" w:hAnsi="Times New Roman" w:cs="Times New Roman"/>
        </w:rPr>
      </w:pPr>
      <w:r w:rsidRPr="00EF7D7F">
        <w:rPr>
          <w:rFonts w:ascii="Times New Roman" w:hAnsi="Times New Roman" w:cs="Times New Roman"/>
        </w:rPr>
        <w:t xml:space="preserve">- формирование позитивного имиджа </w:t>
      </w:r>
      <w:proofErr w:type="spellStart"/>
      <w:r w:rsidRPr="00EF7D7F">
        <w:rPr>
          <w:rFonts w:ascii="Times New Roman" w:hAnsi="Times New Roman" w:cs="Times New Roman"/>
        </w:rPr>
        <w:t>Богучарского</w:t>
      </w:r>
      <w:proofErr w:type="spellEnd"/>
      <w:r w:rsidRPr="00EF7D7F">
        <w:rPr>
          <w:rFonts w:ascii="Times New Roman" w:hAnsi="Times New Roman" w:cs="Times New Roman"/>
        </w:rPr>
        <w:t xml:space="preserve"> района как территории привлекательной для туристов;</w:t>
      </w:r>
    </w:p>
    <w:p w:rsidR="00EF7D7F" w:rsidRPr="00EF7D7F" w:rsidRDefault="00EF7D7F" w:rsidP="00EF7D7F">
      <w:pPr>
        <w:pStyle w:val="11"/>
        <w:ind w:left="0" w:firstLine="709"/>
        <w:rPr>
          <w:rFonts w:ascii="Times New Roman" w:hAnsi="Times New Roman" w:cs="Times New Roman"/>
        </w:rPr>
      </w:pPr>
      <w:r w:rsidRPr="00EF7D7F">
        <w:rPr>
          <w:rFonts w:ascii="Times New Roman" w:hAnsi="Times New Roman" w:cs="Times New Roman"/>
        </w:rPr>
        <w:t>- воспитание молодежи в духе патриотизма, толерантности, соблюдении морально-этических норм и правил.</w:t>
      </w:r>
    </w:p>
    <w:p w:rsidR="00EF7D7F" w:rsidRPr="00EF7D7F" w:rsidRDefault="00EF7D7F" w:rsidP="00EF7D7F">
      <w:pPr>
        <w:pStyle w:val="11"/>
        <w:ind w:left="0" w:firstLine="709"/>
        <w:rPr>
          <w:rFonts w:ascii="Times New Roman" w:hAnsi="Times New Roman" w:cs="Times New Roman"/>
          <w:bCs/>
        </w:rPr>
      </w:pPr>
    </w:p>
    <w:p w:rsidR="00EF7D7F" w:rsidRPr="00EF7D7F" w:rsidRDefault="00EF7D7F" w:rsidP="00EF7D7F">
      <w:pPr>
        <w:ind w:firstLine="709"/>
        <w:rPr>
          <w:rFonts w:ascii="Times New Roman" w:hAnsi="Times New Roman"/>
          <w:bCs/>
        </w:rPr>
      </w:pPr>
      <w:r w:rsidRPr="00EF7D7F">
        <w:rPr>
          <w:rFonts w:ascii="Times New Roman" w:hAnsi="Times New Roman"/>
          <w:bCs/>
        </w:rPr>
        <w:t xml:space="preserve">Раздел </w:t>
      </w:r>
      <w:r w:rsidRPr="00EF7D7F">
        <w:rPr>
          <w:rFonts w:ascii="Times New Roman" w:hAnsi="Times New Roman"/>
          <w:bCs/>
          <w:lang w:val="en-US"/>
        </w:rPr>
        <w:t>II</w:t>
      </w:r>
      <w:r w:rsidRPr="00EF7D7F">
        <w:rPr>
          <w:rFonts w:ascii="Times New Roman" w:hAnsi="Times New Roman"/>
          <w:bCs/>
        </w:rPr>
        <w:t xml:space="preserve">. Приоритеты </w:t>
      </w:r>
      <w:proofErr w:type="gramStart"/>
      <w:r w:rsidRPr="00EF7D7F">
        <w:rPr>
          <w:rFonts w:ascii="Times New Roman" w:hAnsi="Times New Roman"/>
          <w:bCs/>
        </w:rPr>
        <w:t>муниципальной</w:t>
      </w:r>
      <w:proofErr w:type="gramEnd"/>
      <w:r w:rsidRPr="00EF7D7F">
        <w:rPr>
          <w:rFonts w:ascii="Times New Roman" w:hAnsi="Times New Roman"/>
          <w:bCs/>
        </w:rPr>
        <w:t xml:space="preserve"> политики</w:t>
      </w:r>
    </w:p>
    <w:p w:rsidR="00EF7D7F" w:rsidRPr="00EF7D7F" w:rsidRDefault="00EF7D7F" w:rsidP="00EF7D7F">
      <w:pPr>
        <w:ind w:firstLine="709"/>
        <w:rPr>
          <w:rFonts w:ascii="Times New Roman" w:hAnsi="Times New Roman"/>
          <w:bCs/>
        </w:rPr>
      </w:pPr>
      <w:r w:rsidRPr="00EF7D7F">
        <w:rPr>
          <w:rFonts w:ascii="Times New Roman" w:hAnsi="Times New Roman"/>
          <w:bCs/>
        </w:rPr>
        <w:t>в соответствующей сфере социально-экономического развития, цели, задачи, целевые показатели эффективности реализации муниципальной  программы, описание ожидаемых конечных результатов реализации муниципальной программы, сроков</w:t>
      </w:r>
    </w:p>
    <w:p w:rsidR="00EF7D7F" w:rsidRPr="00EF7D7F" w:rsidRDefault="00EF7D7F" w:rsidP="00EF7D7F">
      <w:pPr>
        <w:ind w:firstLine="709"/>
        <w:rPr>
          <w:rFonts w:ascii="Times New Roman" w:hAnsi="Times New Roman"/>
          <w:bCs/>
        </w:rPr>
      </w:pPr>
      <w:r w:rsidRPr="00EF7D7F">
        <w:rPr>
          <w:rFonts w:ascii="Times New Roman" w:hAnsi="Times New Roman"/>
          <w:bCs/>
        </w:rPr>
        <w:t>и этапов реализации муниципальной программы</w:t>
      </w:r>
    </w:p>
    <w:p w:rsidR="00EF7D7F" w:rsidRPr="00EF7D7F" w:rsidRDefault="00EF7D7F" w:rsidP="00EF7D7F">
      <w:pPr>
        <w:ind w:firstLine="709"/>
        <w:rPr>
          <w:rFonts w:ascii="Times New Roman" w:hAnsi="Times New Roman"/>
        </w:rPr>
      </w:pPr>
    </w:p>
    <w:p w:rsidR="00EF7D7F" w:rsidRPr="00EF7D7F" w:rsidRDefault="00EF7D7F" w:rsidP="00EF7D7F">
      <w:pPr>
        <w:ind w:firstLine="709"/>
        <w:rPr>
          <w:rFonts w:ascii="Times New Roman" w:hAnsi="Times New Roman"/>
        </w:rPr>
      </w:pPr>
      <w:r w:rsidRPr="00EF7D7F">
        <w:rPr>
          <w:rFonts w:ascii="Times New Roman" w:hAnsi="Times New Roman"/>
        </w:rPr>
        <w:t>2.1. Приоритеты муниципальной политики в сфере реализации муниципальной программы.</w:t>
      </w:r>
    </w:p>
    <w:p w:rsidR="00EF7D7F" w:rsidRPr="00EF7D7F" w:rsidRDefault="00EF7D7F" w:rsidP="00EF7D7F">
      <w:pPr>
        <w:ind w:firstLine="709"/>
        <w:rPr>
          <w:rFonts w:ascii="Times New Roman" w:hAnsi="Times New Roman"/>
        </w:rPr>
      </w:pPr>
      <w:r w:rsidRPr="00EF7D7F">
        <w:rPr>
          <w:rFonts w:ascii="Times New Roman" w:hAnsi="Times New Roman"/>
        </w:rPr>
        <w:t xml:space="preserve"> Развитие сферы культуры является одним из приоритетных направлений социальной политики государства.</w:t>
      </w:r>
    </w:p>
    <w:p w:rsidR="00EF7D7F" w:rsidRPr="00EF7D7F" w:rsidRDefault="00EF7D7F" w:rsidP="00EF7D7F">
      <w:pPr>
        <w:ind w:firstLine="709"/>
        <w:rPr>
          <w:rFonts w:ascii="Times New Roman" w:hAnsi="Times New Roman"/>
        </w:rPr>
      </w:pPr>
      <w:r w:rsidRPr="00EF7D7F">
        <w:rPr>
          <w:rFonts w:ascii="Times New Roman" w:hAnsi="Times New Roman"/>
        </w:rPr>
        <w:t xml:space="preserve"> </w:t>
      </w:r>
      <w:proofErr w:type="gramStart"/>
      <w:r w:rsidRPr="00EF7D7F">
        <w:rPr>
          <w:rFonts w:ascii="Times New Roman" w:hAnsi="Times New Roman"/>
        </w:rPr>
        <w:t xml:space="preserve">В соответствии с Концепцией долгосрочного социально-экономического развития Российской Федерации на период до 2020 года, </w:t>
      </w:r>
      <w:r w:rsidRPr="00EF7D7F">
        <w:rPr>
          <w:rFonts w:ascii="Times New Roman" w:hAnsi="Times New Roman"/>
          <w:shd w:val="clear" w:color="auto" w:fill="FFFFFF"/>
        </w:rPr>
        <w:t>Основ государственной культурной политики, утвержденных</w:t>
      </w:r>
      <w:r w:rsidRPr="00EF7D7F">
        <w:rPr>
          <w:rStyle w:val="apple-converted-space"/>
          <w:rFonts w:ascii="Times New Roman" w:hAnsi="Times New Roman"/>
          <w:shd w:val="clear" w:color="auto" w:fill="FFFFFF"/>
        </w:rPr>
        <w:t> </w:t>
      </w:r>
      <w:r w:rsidRPr="00EF7D7F">
        <w:rPr>
          <w:rFonts w:ascii="Times New Roman" w:hAnsi="Times New Roman"/>
          <w:shd w:val="clear" w:color="auto" w:fill="FFFFFF"/>
        </w:rPr>
        <w:t>Указом Президента Российской Федерации от 24 декабря 2014 года N 808 "Об утверждении Основ государственной культурной политики"</w:t>
      </w:r>
      <w:r w:rsidRPr="00EF7D7F">
        <w:rPr>
          <w:rFonts w:ascii="Times New Roman" w:hAnsi="Times New Roman"/>
        </w:rPr>
        <w:t xml:space="preserve"> Стратегией государственной культурной политики на период до 2030 года, утвержденной Распоряжением Правительства РФ от 29.02.2016 N 326-р «Об утверждении Стратегии государственной культурной политики на</w:t>
      </w:r>
      <w:proofErr w:type="gramEnd"/>
      <w:r w:rsidRPr="00EF7D7F">
        <w:rPr>
          <w:rFonts w:ascii="Times New Roman" w:hAnsi="Times New Roman"/>
        </w:rPr>
        <w:t xml:space="preserve"> период до 2030года», культуре отводится ведущая роль в формировании </w:t>
      </w:r>
      <w:proofErr w:type="gramStart"/>
      <w:r w:rsidRPr="00EF7D7F">
        <w:rPr>
          <w:rFonts w:ascii="Times New Roman" w:hAnsi="Times New Roman"/>
        </w:rPr>
        <w:t>человеческого капитала, создающего экономику знаний и выделяются</w:t>
      </w:r>
      <w:proofErr w:type="gramEnd"/>
      <w:r w:rsidRPr="00EF7D7F">
        <w:rPr>
          <w:rFonts w:ascii="Times New Roman" w:hAnsi="Times New Roman"/>
        </w:rPr>
        <w:t xml:space="preserve"> следующие приоритетные направления:</w:t>
      </w:r>
    </w:p>
    <w:p w:rsidR="00EF7D7F" w:rsidRPr="00EF7D7F" w:rsidRDefault="00EF7D7F" w:rsidP="00EF7D7F">
      <w:pPr>
        <w:ind w:firstLine="709"/>
        <w:rPr>
          <w:rFonts w:ascii="Times New Roman" w:hAnsi="Times New Roman"/>
        </w:rPr>
      </w:pPr>
      <w:r w:rsidRPr="00EF7D7F">
        <w:rPr>
          <w:rFonts w:ascii="Times New Roman" w:hAnsi="Times New Roman"/>
        </w:rPr>
        <w:t>- обеспечение максимальной доступности для граждан России культурных благ и образования в сфере культуры и искусства;</w:t>
      </w:r>
    </w:p>
    <w:p w:rsidR="00EF7D7F" w:rsidRPr="00EF7D7F" w:rsidRDefault="00EF7D7F" w:rsidP="00EF7D7F">
      <w:pPr>
        <w:ind w:firstLine="709"/>
        <w:rPr>
          <w:rFonts w:ascii="Times New Roman" w:hAnsi="Times New Roman"/>
        </w:rPr>
      </w:pPr>
      <w:r w:rsidRPr="00EF7D7F">
        <w:rPr>
          <w:rFonts w:ascii="Times New Roman" w:hAnsi="Times New Roman"/>
        </w:rPr>
        <w:t>- создание условий для повышения качества и разнообразия услуг, предоставляемых в сфере культуры;</w:t>
      </w:r>
    </w:p>
    <w:p w:rsidR="00EF7D7F" w:rsidRPr="00EF7D7F" w:rsidRDefault="00EF7D7F" w:rsidP="00EF7D7F">
      <w:pPr>
        <w:ind w:firstLine="709"/>
        <w:rPr>
          <w:rFonts w:ascii="Times New Roman" w:hAnsi="Times New Roman"/>
        </w:rPr>
      </w:pPr>
      <w:r w:rsidRPr="00EF7D7F">
        <w:rPr>
          <w:rFonts w:ascii="Times New Roman" w:hAnsi="Times New Roman"/>
        </w:rPr>
        <w:t>- сохранение и популяризация культурного наследия народов России;</w:t>
      </w:r>
    </w:p>
    <w:p w:rsidR="00EF7D7F" w:rsidRPr="00EF7D7F" w:rsidRDefault="00EF7D7F" w:rsidP="00EF7D7F">
      <w:pPr>
        <w:ind w:firstLine="709"/>
        <w:rPr>
          <w:rFonts w:ascii="Times New Roman" w:hAnsi="Times New Roman"/>
        </w:rPr>
      </w:pPr>
      <w:r w:rsidRPr="00EF7D7F">
        <w:rPr>
          <w:rFonts w:ascii="Times New Roman" w:hAnsi="Times New Roman"/>
        </w:rPr>
        <w:t>- совершенствование организационных, экономических и правовых механизмов развития сферы культуры.</w:t>
      </w:r>
    </w:p>
    <w:p w:rsidR="00EF7D7F" w:rsidRPr="00EF7D7F" w:rsidRDefault="00EF7D7F" w:rsidP="00EF7D7F">
      <w:pPr>
        <w:widowControl w:val="0"/>
        <w:autoSpaceDE w:val="0"/>
        <w:autoSpaceDN w:val="0"/>
        <w:adjustRightInd w:val="0"/>
        <w:ind w:firstLine="709"/>
        <w:rPr>
          <w:rFonts w:ascii="Times New Roman" w:hAnsi="Times New Roman"/>
        </w:rPr>
      </w:pPr>
      <w:r w:rsidRPr="00EF7D7F">
        <w:rPr>
          <w:rFonts w:ascii="Times New Roman" w:hAnsi="Times New Roman"/>
        </w:rPr>
        <w:lastRenderedPageBreak/>
        <w:t>Отрасль культуры объединяет деятельность по развитию клубного, библиотечного, музейного дела, поддержке и развитию исполнительских искусств, кинематографии, сохранению нематериального культурного наследия и развитию традиционной народной культуры, укреплению межведомственных связей.</w:t>
      </w:r>
    </w:p>
    <w:p w:rsidR="00EF7D7F" w:rsidRPr="00EF7D7F" w:rsidRDefault="00EF7D7F" w:rsidP="00EF7D7F">
      <w:pPr>
        <w:widowControl w:val="0"/>
        <w:autoSpaceDE w:val="0"/>
        <w:autoSpaceDN w:val="0"/>
        <w:adjustRightInd w:val="0"/>
        <w:ind w:firstLine="709"/>
        <w:rPr>
          <w:rFonts w:ascii="Times New Roman" w:hAnsi="Times New Roman"/>
        </w:rPr>
      </w:pPr>
    </w:p>
    <w:p w:rsidR="00EF7D7F" w:rsidRPr="00EF7D7F" w:rsidRDefault="00EF7D7F" w:rsidP="00EF7D7F">
      <w:pPr>
        <w:pStyle w:val="ConsPlusNormal"/>
        <w:ind w:firstLine="709"/>
        <w:jc w:val="both"/>
        <w:rPr>
          <w:rFonts w:ascii="Times New Roman" w:hAnsi="Times New Roman" w:cs="Times New Roman"/>
          <w:sz w:val="24"/>
          <w:szCs w:val="24"/>
        </w:rPr>
      </w:pPr>
      <w:r w:rsidRPr="00EF7D7F">
        <w:rPr>
          <w:rFonts w:ascii="Times New Roman" w:hAnsi="Times New Roman" w:cs="Times New Roman"/>
          <w:sz w:val="24"/>
          <w:szCs w:val="24"/>
        </w:rPr>
        <w:t xml:space="preserve">2.2. Цели, задачи и показатели (индикаторы) достижения целей и решения задач. </w:t>
      </w:r>
    </w:p>
    <w:p w:rsidR="00EF7D7F" w:rsidRPr="00EF7D7F" w:rsidRDefault="00EF7D7F" w:rsidP="00EF7D7F">
      <w:pPr>
        <w:pStyle w:val="aa"/>
        <w:tabs>
          <w:tab w:val="right" w:pos="9747"/>
        </w:tabs>
        <w:ind w:firstLine="709"/>
        <w:jc w:val="both"/>
        <w:rPr>
          <w:rFonts w:ascii="Times New Roman" w:hAnsi="Times New Roman" w:cs="Times New Roman"/>
          <w:sz w:val="24"/>
          <w:szCs w:val="24"/>
        </w:rPr>
      </w:pPr>
      <w:proofErr w:type="gramStart"/>
      <w:r w:rsidRPr="00EF7D7F">
        <w:rPr>
          <w:rFonts w:ascii="Times New Roman" w:hAnsi="Times New Roman" w:cs="Times New Roman"/>
          <w:sz w:val="24"/>
          <w:szCs w:val="24"/>
        </w:rPr>
        <w:t>В соответствии с Указом Президента Российской Федерации от 07.05.2012 №597 «О мероприятиях по реализации государственной социальной политики», распоряжением Правительства Российской Федерации от 28.12.2012 №2606-р «Об утверждении плана мероприятий «Изменения в отраслях социальной сферы, направленные на повышение эффективности сферы культуры», распоряжениями Правительства Воронежской области от 27.02.2013 №117-р «Об утверждении плана мероприятий («дорожной карты») Воронежской области «Изменения в отраслях социальной сферы, направленные</w:t>
      </w:r>
      <w:proofErr w:type="gramEnd"/>
      <w:r w:rsidRPr="00EF7D7F">
        <w:rPr>
          <w:rFonts w:ascii="Times New Roman" w:hAnsi="Times New Roman" w:cs="Times New Roman"/>
          <w:sz w:val="24"/>
          <w:szCs w:val="24"/>
        </w:rPr>
        <w:t xml:space="preserve"> </w:t>
      </w:r>
      <w:proofErr w:type="gramStart"/>
      <w:r w:rsidRPr="00EF7D7F">
        <w:rPr>
          <w:rFonts w:ascii="Times New Roman" w:hAnsi="Times New Roman" w:cs="Times New Roman"/>
          <w:sz w:val="24"/>
          <w:szCs w:val="24"/>
        </w:rPr>
        <w:t xml:space="preserve">на повышение эффективности сферы культуры», распоряжением администрации </w:t>
      </w:r>
      <w:proofErr w:type="spellStart"/>
      <w:r w:rsidRPr="00EF7D7F">
        <w:rPr>
          <w:rFonts w:ascii="Times New Roman" w:hAnsi="Times New Roman" w:cs="Times New Roman"/>
          <w:sz w:val="24"/>
          <w:szCs w:val="24"/>
        </w:rPr>
        <w:t>Богучарского</w:t>
      </w:r>
      <w:proofErr w:type="spellEnd"/>
      <w:r w:rsidRPr="00EF7D7F">
        <w:rPr>
          <w:rFonts w:ascii="Times New Roman" w:hAnsi="Times New Roman" w:cs="Times New Roman"/>
          <w:sz w:val="24"/>
          <w:szCs w:val="24"/>
        </w:rPr>
        <w:t xml:space="preserve"> муниципального района от 17.04.2013 № 100-р «Об утверждении плана мероприятий («дорожной карты») </w:t>
      </w:r>
      <w:proofErr w:type="spellStart"/>
      <w:r w:rsidRPr="00EF7D7F">
        <w:rPr>
          <w:rFonts w:ascii="Times New Roman" w:hAnsi="Times New Roman" w:cs="Times New Roman"/>
          <w:sz w:val="24"/>
          <w:szCs w:val="24"/>
        </w:rPr>
        <w:t>Богучарского</w:t>
      </w:r>
      <w:proofErr w:type="spellEnd"/>
      <w:r w:rsidRPr="00EF7D7F">
        <w:rPr>
          <w:rFonts w:ascii="Times New Roman" w:hAnsi="Times New Roman" w:cs="Times New Roman"/>
          <w:sz w:val="24"/>
          <w:szCs w:val="24"/>
        </w:rPr>
        <w:t xml:space="preserve"> муниципального района Воронежской области «Изменения в отраслях социальной сферы, направленные на повышение эффективности сферы культуры», Стратегией социально-экономического развития Воронежской области на период до 2020 года, </w:t>
      </w:r>
      <w:r w:rsidRPr="00EF7D7F">
        <w:rPr>
          <w:rFonts w:ascii="Times New Roman" w:hAnsi="Times New Roman" w:cs="Times New Roman"/>
          <w:sz w:val="24"/>
          <w:szCs w:val="24"/>
          <w:shd w:val="clear" w:color="auto" w:fill="FFFFFF"/>
        </w:rPr>
        <w:t>Основ государственной культурной политики, утвержденных</w:t>
      </w:r>
      <w:r w:rsidRPr="00EF7D7F">
        <w:rPr>
          <w:rStyle w:val="apple-converted-space"/>
          <w:rFonts w:ascii="Times New Roman" w:hAnsi="Times New Roman" w:cs="Times New Roman"/>
          <w:sz w:val="24"/>
          <w:szCs w:val="24"/>
          <w:shd w:val="clear" w:color="auto" w:fill="FFFFFF"/>
        </w:rPr>
        <w:t> </w:t>
      </w:r>
      <w:r w:rsidRPr="00EF7D7F">
        <w:rPr>
          <w:rFonts w:ascii="Times New Roman" w:hAnsi="Times New Roman" w:cs="Times New Roman"/>
          <w:sz w:val="24"/>
          <w:szCs w:val="24"/>
          <w:shd w:val="clear" w:color="auto" w:fill="FFFFFF"/>
        </w:rPr>
        <w:t>Указом Президента Российской Федерации от 24 декабря 2014 года N</w:t>
      </w:r>
      <w:proofErr w:type="gramEnd"/>
      <w:r w:rsidRPr="00EF7D7F">
        <w:rPr>
          <w:rFonts w:ascii="Times New Roman" w:hAnsi="Times New Roman" w:cs="Times New Roman"/>
          <w:sz w:val="24"/>
          <w:szCs w:val="24"/>
          <w:shd w:val="clear" w:color="auto" w:fill="FFFFFF"/>
        </w:rPr>
        <w:t xml:space="preserve"> 808 "Об утверждении Основ государственной культурной политики"</w:t>
      </w:r>
      <w:r w:rsidRPr="00EF7D7F">
        <w:rPr>
          <w:rFonts w:ascii="Times New Roman" w:hAnsi="Times New Roman" w:cs="Times New Roman"/>
          <w:sz w:val="24"/>
          <w:szCs w:val="24"/>
        </w:rPr>
        <w:t xml:space="preserve"> Стратегией государственной культурной политики на период до 2030 года, утвержденной Распоряжением Правительства РФ от 29.02.2016 N 326-р «Об утверждении Стратегии государственной культурной политики на период до 2030года»:</w:t>
      </w:r>
    </w:p>
    <w:p w:rsidR="00EF7D7F" w:rsidRPr="00EF7D7F" w:rsidRDefault="00EF7D7F" w:rsidP="00EF7D7F">
      <w:pPr>
        <w:autoSpaceDE w:val="0"/>
        <w:autoSpaceDN w:val="0"/>
        <w:adjustRightInd w:val="0"/>
        <w:ind w:firstLine="709"/>
        <w:rPr>
          <w:rFonts w:ascii="Times New Roman" w:hAnsi="Times New Roman"/>
        </w:rPr>
      </w:pPr>
      <w:r w:rsidRPr="00EF7D7F">
        <w:rPr>
          <w:rFonts w:ascii="Times New Roman" w:hAnsi="Times New Roman"/>
        </w:rPr>
        <w:t>- формирование единого культурного пространства района;</w:t>
      </w:r>
    </w:p>
    <w:p w:rsidR="00EF7D7F" w:rsidRPr="00EF7D7F" w:rsidRDefault="00EF7D7F" w:rsidP="00EF7D7F">
      <w:pPr>
        <w:pStyle w:val="ConsNonformat"/>
        <w:widowControl/>
        <w:tabs>
          <w:tab w:val="left" w:pos="709"/>
        </w:tabs>
        <w:ind w:right="0" w:firstLine="709"/>
        <w:jc w:val="both"/>
        <w:rPr>
          <w:rFonts w:ascii="Times New Roman" w:hAnsi="Times New Roman" w:cs="Times New Roman"/>
          <w:sz w:val="24"/>
          <w:szCs w:val="24"/>
        </w:rPr>
      </w:pPr>
      <w:r w:rsidRPr="00EF7D7F">
        <w:rPr>
          <w:rFonts w:ascii="Times New Roman" w:hAnsi="Times New Roman" w:cs="Times New Roman"/>
          <w:sz w:val="24"/>
          <w:szCs w:val="24"/>
        </w:rPr>
        <w:t xml:space="preserve"> - укрепление материально-технической базы учреждений культуры; </w:t>
      </w:r>
    </w:p>
    <w:p w:rsidR="00EF7D7F" w:rsidRPr="00EF7D7F" w:rsidRDefault="00EF7D7F" w:rsidP="00EF7D7F">
      <w:pPr>
        <w:pStyle w:val="ConsNonformat"/>
        <w:widowControl/>
        <w:tabs>
          <w:tab w:val="left" w:pos="709"/>
        </w:tabs>
        <w:ind w:right="0" w:firstLine="709"/>
        <w:jc w:val="both"/>
        <w:rPr>
          <w:rFonts w:ascii="Times New Roman" w:hAnsi="Times New Roman" w:cs="Times New Roman"/>
          <w:sz w:val="24"/>
          <w:szCs w:val="24"/>
        </w:rPr>
      </w:pPr>
      <w:r w:rsidRPr="00EF7D7F">
        <w:rPr>
          <w:rFonts w:ascii="Times New Roman" w:hAnsi="Times New Roman" w:cs="Times New Roman"/>
          <w:sz w:val="24"/>
          <w:szCs w:val="24"/>
        </w:rPr>
        <w:t xml:space="preserve"> - обеспечение сохранности и всеобщей доступности информационных ресурсов: фондов библиотек;</w:t>
      </w:r>
    </w:p>
    <w:p w:rsidR="00EF7D7F" w:rsidRPr="00EF7D7F" w:rsidRDefault="00EF7D7F" w:rsidP="00EF7D7F">
      <w:pPr>
        <w:ind w:firstLine="709"/>
        <w:rPr>
          <w:rFonts w:ascii="Times New Roman" w:hAnsi="Times New Roman"/>
        </w:rPr>
      </w:pPr>
      <w:r w:rsidRPr="00EF7D7F">
        <w:rPr>
          <w:rFonts w:ascii="Times New Roman" w:hAnsi="Times New Roman"/>
        </w:rPr>
        <w:t xml:space="preserve">- обеспечение сохранности историко-культурного наследия; </w:t>
      </w:r>
    </w:p>
    <w:p w:rsidR="00EF7D7F" w:rsidRPr="00EF7D7F" w:rsidRDefault="00EF7D7F" w:rsidP="00EF7D7F">
      <w:pPr>
        <w:ind w:firstLine="709"/>
        <w:rPr>
          <w:rFonts w:ascii="Times New Roman" w:hAnsi="Times New Roman"/>
        </w:rPr>
      </w:pPr>
      <w:r w:rsidRPr="00EF7D7F">
        <w:rPr>
          <w:rFonts w:ascii="Times New Roman" w:hAnsi="Times New Roman"/>
        </w:rPr>
        <w:t>- патриотическое воспитание подрастающего поколения;</w:t>
      </w:r>
    </w:p>
    <w:p w:rsidR="00EF7D7F" w:rsidRPr="00EF7D7F" w:rsidRDefault="00EF7D7F" w:rsidP="00EF7D7F">
      <w:pPr>
        <w:ind w:firstLine="709"/>
        <w:rPr>
          <w:rFonts w:ascii="Times New Roman" w:hAnsi="Times New Roman"/>
        </w:rPr>
      </w:pPr>
      <w:r w:rsidRPr="00EF7D7F">
        <w:rPr>
          <w:rFonts w:ascii="Times New Roman" w:hAnsi="Times New Roman"/>
        </w:rPr>
        <w:t>- повышение социальной и территориальной доступности качественных культурных благ и услуг, системы художественного образования;</w:t>
      </w:r>
    </w:p>
    <w:p w:rsidR="00EF7D7F" w:rsidRPr="00EF7D7F" w:rsidRDefault="00EF7D7F" w:rsidP="00EF7D7F">
      <w:pPr>
        <w:ind w:firstLine="709"/>
        <w:rPr>
          <w:rFonts w:ascii="Times New Roman" w:hAnsi="Times New Roman"/>
        </w:rPr>
      </w:pPr>
      <w:r w:rsidRPr="00EF7D7F">
        <w:rPr>
          <w:rFonts w:ascii="Times New Roman" w:hAnsi="Times New Roman"/>
        </w:rPr>
        <w:t>- участие в культурной жизни посредством предоставления услуг по обеспечению доступа населения к музейным ценностям, в том числе обеспечению сохранности музейных фондов;</w:t>
      </w:r>
    </w:p>
    <w:p w:rsidR="00EF7D7F" w:rsidRPr="00EF7D7F" w:rsidRDefault="00EF7D7F" w:rsidP="00EF7D7F">
      <w:pPr>
        <w:ind w:firstLine="709"/>
        <w:rPr>
          <w:rFonts w:ascii="Times New Roman" w:hAnsi="Times New Roman"/>
        </w:rPr>
      </w:pPr>
      <w:r w:rsidRPr="00EF7D7F">
        <w:rPr>
          <w:rFonts w:ascii="Times New Roman" w:hAnsi="Times New Roman"/>
          <w:bCs/>
        </w:rPr>
        <w:t xml:space="preserve">- </w:t>
      </w:r>
      <w:r w:rsidRPr="00EF7D7F">
        <w:rPr>
          <w:rFonts w:ascii="Times New Roman" w:hAnsi="Times New Roman"/>
        </w:rPr>
        <w:t>развитие внутреннего и въездного туризма;</w:t>
      </w:r>
    </w:p>
    <w:p w:rsidR="00EF7D7F" w:rsidRPr="00EF7D7F" w:rsidRDefault="00EF7D7F" w:rsidP="00EF7D7F">
      <w:pPr>
        <w:ind w:firstLine="709"/>
        <w:rPr>
          <w:rFonts w:ascii="Times New Roman" w:hAnsi="Times New Roman"/>
        </w:rPr>
      </w:pPr>
      <w:r w:rsidRPr="00EF7D7F">
        <w:rPr>
          <w:rFonts w:ascii="Times New Roman" w:hAnsi="Times New Roman"/>
        </w:rPr>
        <w:t>- повышение социального статуса работников культуры (уровень доходов, общественное признание) и системы подготовки кадров.</w:t>
      </w:r>
    </w:p>
    <w:p w:rsidR="00EF7D7F" w:rsidRPr="00EF7D7F" w:rsidRDefault="00EF7D7F" w:rsidP="00EF7D7F">
      <w:pPr>
        <w:ind w:firstLine="709"/>
        <w:rPr>
          <w:rFonts w:ascii="Times New Roman" w:hAnsi="Times New Roman"/>
        </w:rPr>
      </w:pPr>
      <w:r w:rsidRPr="00EF7D7F">
        <w:rPr>
          <w:rFonts w:ascii="Times New Roman" w:hAnsi="Times New Roman"/>
        </w:rPr>
        <w:t xml:space="preserve"> Данная муниципальная программа разработана с учетом основных направлений государственной политики в сфере культуры и туризма. </w:t>
      </w:r>
    </w:p>
    <w:p w:rsidR="00EF7D7F" w:rsidRPr="00EF7D7F" w:rsidRDefault="00EF7D7F" w:rsidP="00EF7D7F">
      <w:pPr>
        <w:ind w:firstLine="709"/>
        <w:rPr>
          <w:rFonts w:ascii="Times New Roman" w:hAnsi="Times New Roman"/>
        </w:rPr>
      </w:pPr>
      <w:r w:rsidRPr="00EF7D7F">
        <w:rPr>
          <w:rFonts w:ascii="Times New Roman" w:hAnsi="Times New Roman"/>
        </w:rPr>
        <w:t>Для достижения целей программы необходимо решение задач:</w:t>
      </w:r>
    </w:p>
    <w:p w:rsidR="00EF7D7F" w:rsidRPr="00EF7D7F" w:rsidRDefault="00EF7D7F" w:rsidP="00EF7D7F">
      <w:pPr>
        <w:ind w:firstLine="709"/>
        <w:rPr>
          <w:rFonts w:ascii="Times New Roman" w:hAnsi="Times New Roman"/>
        </w:rPr>
      </w:pPr>
      <w:r w:rsidRPr="00EF7D7F">
        <w:rPr>
          <w:rFonts w:ascii="Times New Roman" w:hAnsi="Times New Roman"/>
        </w:rPr>
        <w:t xml:space="preserve">- сохранение культурного наследия </w:t>
      </w:r>
      <w:proofErr w:type="spellStart"/>
      <w:r w:rsidRPr="00EF7D7F">
        <w:rPr>
          <w:rFonts w:ascii="Times New Roman" w:hAnsi="Times New Roman"/>
        </w:rPr>
        <w:t>Богучарского</w:t>
      </w:r>
      <w:proofErr w:type="spellEnd"/>
      <w:r w:rsidRPr="00EF7D7F">
        <w:rPr>
          <w:rFonts w:ascii="Times New Roman" w:hAnsi="Times New Roman"/>
        </w:rPr>
        <w:t xml:space="preserve"> муниципального района;</w:t>
      </w:r>
    </w:p>
    <w:p w:rsidR="00EF7D7F" w:rsidRPr="00EF7D7F" w:rsidRDefault="00EF7D7F" w:rsidP="00EF7D7F">
      <w:pPr>
        <w:ind w:firstLine="709"/>
        <w:rPr>
          <w:rFonts w:ascii="Times New Roman" w:hAnsi="Times New Roman"/>
        </w:rPr>
      </w:pPr>
      <w:r w:rsidRPr="00EF7D7F">
        <w:rPr>
          <w:rFonts w:ascii="Times New Roman" w:hAnsi="Times New Roman"/>
        </w:rPr>
        <w:t>- сохранение и развитие:</w:t>
      </w:r>
    </w:p>
    <w:p w:rsidR="00EF7D7F" w:rsidRPr="00EF7D7F" w:rsidRDefault="00EF7D7F" w:rsidP="00EF7D7F">
      <w:pPr>
        <w:pStyle w:val="11"/>
        <w:widowControl w:val="0"/>
        <w:autoSpaceDE w:val="0"/>
        <w:autoSpaceDN w:val="0"/>
        <w:adjustRightInd w:val="0"/>
        <w:ind w:left="0" w:firstLine="709"/>
        <w:rPr>
          <w:rFonts w:ascii="Times New Roman" w:hAnsi="Times New Roman" w:cs="Times New Roman"/>
        </w:rPr>
      </w:pPr>
      <w:r w:rsidRPr="00EF7D7F">
        <w:rPr>
          <w:rFonts w:ascii="Times New Roman" w:hAnsi="Times New Roman" w:cs="Times New Roman"/>
        </w:rPr>
        <w:t>- сети учреждений культурно-досуговой сферы;</w:t>
      </w:r>
    </w:p>
    <w:p w:rsidR="00EF7D7F" w:rsidRPr="00EF7D7F" w:rsidRDefault="00EF7D7F" w:rsidP="00EF7D7F">
      <w:pPr>
        <w:ind w:firstLine="709"/>
        <w:rPr>
          <w:rFonts w:ascii="Times New Roman" w:hAnsi="Times New Roman"/>
        </w:rPr>
      </w:pPr>
      <w:r w:rsidRPr="00EF7D7F">
        <w:rPr>
          <w:rFonts w:ascii="Times New Roman" w:hAnsi="Times New Roman"/>
        </w:rPr>
        <w:t>- дополнительного художественно - эстетического образования детей;</w:t>
      </w:r>
    </w:p>
    <w:p w:rsidR="00EF7D7F" w:rsidRPr="00EF7D7F" w:rsidRDefault="00EF7D7F" w:rsidP="00EF7D7F">
      <w:pPr>
        <w:ind w:firstLine="709"/>
        <w:rPr>
          <w:rFonts w:ascii="Times New Roman" w:hAnsi="Times New Roman"/>
        </w:rPr>
      </w:pPr>
      <w:r w:rsidRPr="00EF7D7F">
        <w:rPr>
          <w:rFonts w:ascii="Times New Roman" w:hAnsi="Times New Roman"/>
        </w:rPr>
        <w:t>- библиотечного дела;</w:t>
      </w:r>
    </w:p>
    <w:p w:rsidR="00EF7D7F" w:rsidRPr="00EF7D7F" w:rsidRDefault="00EF7D7F" w:rsidP="00EF7D7F">
      <w:pPr>
        <w:ind w:firstLine="709"/>
        <w:rPr>
          <w:rFonts w:ascii="Times New Roman" w:hAnsi="Times New Roman"/>
        </w:rPr>
      </w:pPr>
      <w:r w:rsidRPr="00EF7D7F">
        <w:rPr>
          <w:rFonts w:ascii="Times New Roman" w:hAnsi="Times New Roman"/>
        </w:rPr>
        <w:t>- музейного дела;</w:t>
      </w:r>
    </w:p>
    <w:p w:rsidR="00EF7D7F" w:rsidRPr="00EF7D7F" w:rsidRDefault="00EF7D7F" w:rsidP="00EF7D7F">
      <w:pPr>
        <w:ind w:firstLine="709"/>
        <w:rPr>
          <w:rFonts w:ascii="Times New Roman" w:hAnsi="Times New Roman"/>
        </w:rPr>
      </w:pPr>
      <w:r w:rsidRPr="00EF7D7F">
        <w:rPr>
          <w:rFonts w:ascii="Times New Roman" w:hAnsi="Times New Roman"/>
        </w:rPr>
        <w:t>- организация районных фестивалей, конкурсов и выставок;</w:t>
      </w:r>
    </w:p>
    <w:p w:rsidR="00EF7D7F" w:rsidRPr="00EF7D7F" w:rsidRDefault="00EF7D7F" w:rsidP="00EF7D7F">
      <w:pPr>
        <w:ind w:firstLine="709"/>
        <w:rPr>
          <w:rFonts w:ascii="Times New Roman" w:hAnsi="Times New Roman"/>
        </w:rPr>
      </w:pPr>
      <w:r w:rsidRPr="00EF7D7F">
        <w:rPr>
          <w:rFonts w:ascii="Times New Roman" w:hAnsi="Times New Roman"/>
        </w:rPr>
        <w:t>- поддержка коллективов народного творчества и молодых дарований;</w:t>
      </w:r>
    </w:p>
    <w:p w:rsidR="00EF7D7F" w:rsidRPr="00EF7D7F" w:rsidRDefault="00EF7D7F" w:rsidP="00EF7D7F">
      <w:pPr>
        <w:shd w:val="clear" w:color="auto" w:fill="FFFFFF"/>
        <w:ind w:firstLine="709"/>
        <w:rPr>
          <w:rFonts w:ascii="Times New Roman" w:hAnsi="Times New Roman"/>
        </w:rPr>
      </w:pPr>
      <w:r w:rsidRPr="00EF7D7F">
        <w:rPr>
          <w:rFonts w:ascii="Times New Roman" w:hAnsi="Times New Roman"/>
        </w:rPr>
        <w:t>- развитие и укрепление материально-технической базы учреждений культуры;</w:t>
      </w:r>
    </w:p>
    <w:p w:rsidR="00EF7D7F" w:rsidRPr="00EF7D7F" w:rsidRDefault="00EF7D7F" w:rsidP="00EF7D7F">
      <w:pPr>
        <w:shd w:val="clear" w:color="auto" w:fill="FFFFFF"/>
        <w:ind w:firstLine="709"/>
        <w:rPr>
          <w:rFonts w:ascii="Times New Roman" w:hAnsi="Times New Roman"/>
        </w:rPr>
      </w:pPr>
      <w:r w:rsidRPr="00EF7D7F">
        <w:rPr>
          <w:rFonts w:ascii="Times New Roman" w:hAnsi="Times New Roman"/>
        </w:rPr>
        <w:lastRenderedPageBreak/>
        <w:t>- развитие информационных услуг, предоставляемых населению;</w:t>
      </w:r>
    </w:p>
    <w:p w:rsidR="00EF7D7F" w:rsidRPr="00EF7D7F" w:rsidRDefault="00EF7D7F" w:rsidP="00EF7D7F">
      <w:pPr>
        <w:ind w:firstLine="709"/>
        <w:rPr>
          <w:rFonts w:ascii="Times New Roman" w:hAnsi="Times New Roman"/>
        </w:rPr>
      </w:pPr>
      <w:r w:rsidRPr="00EF7D7F">
        <w:rPr>
          <w:rFonts w:ascii="Times New Roman" w:hAnsi="Times New Roman"/>
        </w:rPr>
        <w:t>- обеспечение подготовки и повышения квалификации кадров для учреждений культуры;</w:t>
      </w:r>
    </w:p>
    <w:p w:rsidR="00EF7D7F" w:rsidRPr="00EF7D7F" w:rsidRDefault="00EF7D7F" w:rsidP="00EF7D7F">
      <w:pPr>
        <w:ind w:firstLine="709"/>
        <w:rPr>
          <w:rFonts w:ascii="Times New Roman" w:hAnsi="Times New Roman"/>
        </w:rPr>
      </w:pPr>
      <w:r w:rsidRPr="00EF7D7F">
        <w:rPr>
          <w:rFonts w:ascii="Times New Roman" w:hAnsi="Times New Roman"/>
        </w:rPr>
        <w:t>- внедрение инновационных форм работы и модернизация сферы культуры;</w:t>
      </w:r>
    </w:p>
    <w:p w:rsidR="00EF7D7F" w:rsidRPr="00EF7D7F" w:rsidRDefault="00EF7D7F" w:rsidP="00EF7D7F">
      <w:pPr>
        <w:autoSpaceDE w:val="0"/>
        <w:autoSpaceDN w:val="0"/>
        <w:adjustRightInd w:val="0"/>
        <w:ind w:firstLine="709"/>
        <w:rPr>
          <w:rFonts w:ascii="Times New Roman" w:hAnsi="Times New Roman"/>
        </w:rPr>
      </w:pPr>
      <w:r w:rsidRPr="00EF7D7F">
        <w:rPr>
          <w:rFonts w:ascii="Times New Roman" w:hAnsi="Times New Roman"/>
          <w:bCs/>
        </w:rPr>
        <w:t xml:space="preserve">- </w:t>
      </w:r>
      <w:r w:rsidRPr="00EF7D7F">
        <w:rPr>
          <w:rFonts w:ascii="Times New Roman" w:hAnsi="Times New Roman"/>
        </w:rPr>
        <w:t>развитие внутреннего и въездного туризма;</w:t>
      </w:r>
    </w:p>
    <w:p w:rsidR="00EF7D7F" w:rsidRPr="00EF7D7F" w:rsidRDefault="00EF7D7F" w:rsidP="00EF7D7F">
      <w:pPr>
        <w:ind w:firstLine="709"/>
        <w:rPr>
          <w:rFonts w:ascii="Times New Roman" w:hAnsi="Times New Roman"/>
        </w:rPr>
      </w:pPr>
      <w:r w:rsidRPr="00EF7D7F">
        <w:rPr>
          <w:rFonts w:ascii="Times New Roman" w:hAnsi="Times New Roman"/>
        </w:rPr>
        <w:t xml:space="preserve"> Целевые показатели эффективности, характеризующие достижение цели и задач муниципальной программы, следующие:</w:t>
      </w:r>
    </w:p>
    <w:p w:rsidR="00EF7D7F" w:rsidRPr="00EF7D7F" w:rsidRDefault="00EF7D7F" w:rsidP="00EF7D7F">
      <w:pPr>
        <w:pStyle w:val="ConsPlusNonformat"/>
        <w:widowControl/>
        <w:ind w:firstLine="709"/>
        <w:jc w:val="both"/>
        <w:rPr>
          <w:rFonts w:ascii="Times New Roman" w:hAnsi="Times New Roman" w:cs="Times New Roman"/>
          <w:sz w:val="24"/>
          <w:szCs w:val="24"/>
        </w:rPr>
      </w:pPr>
      <w:r w:rsidRPr="00EF7D7F">
        <w:rPr>
          <w:rFonts w:ascii="Times New Roman" w:hAnsi="Times New Roman" w:cs="Times New Roman"/>
          <w:sz w:val="24"/>
          <w:szCs w:val="24"/>
        </w:rPr>
        <w:t>- увеличение численности участников культурно-досуговых мероприятий;</w:t>
      </w:r>
    </w:p>
    <w:p w:rsidR="00EF7D7F" w:rsidRPr="00EF7D7F" w:rsidRDefault="00EF7D7F" w:rsidP="00EF7D7F">
      <w:pPr>
        <w:pStyle w:val="ConsPlusNonformat"/>
        <w:widowControl/>
        <w:ind w:firstLine="709"/>
        <w:jc w:val="both"/>
        <w:rPr>
          <w:rFonts w:ascii="Times New Roman" w:hAnsi="Times New Roman" w:cs="Times New Roman"/>
          <w:sz w:val="24"/>
          <w:szCs w:val="24"/>
        </w:rPr>
      </w:pPr>
      <w:r w:rsidRPr="00EF7D7F">
        <w:rPr>
          <w:rFonts w:ascii="Times New Roman" w:hAnsi="Times New Roman" w:cs="Times New Roman"/>
          <w:sz w:val="24"/>
          <w:szCs w:val="24"/>
        </w:rPr>
        <w:t>- увеличение доли публичных библиотек, подключенных к сети Интернет;</w:t>
      </w:r>
    </w:p>
    <w:p w:rsidR="00EF7D7F" w:rsidRPr="00EF7D7F" w:rsidRDefault="00EF7D7F" w:rsidP="00EF7D7F">
      <w:pPr>
        <w:pStyle w:val="11"/>
        <w:widowControl w:val="0"/>
        <w:tabs>
          <w:tab w:val="left" w:pos="517"/>
        </w:tabs>
        <w:autoSpaceDE w:val="0"/>
        <w:autoSpaceDN w:val="0"/>
        <w:adjustRightInd w:val="0"/>
        <w:ind w:left="0" w:firstLine="709"/>
        <w:rPr>
          <w:rFonts w:ascii="Times New Roman" w:hAnsi="Times New Roman" w:cs="Times New Roman"/>
        </w:rPr>
      </w:pPr>
      <w:r w:rsidRPr="00EF7D7F">
        <w:rPr>
          <w:rFonts w:ascii="Times New Roman" w:hAnsi="Times New Roman" w:cs="Times New Roman"/>
        </w:rPr>
        <w:t>- число пользователей библиотек;</w:t>
      </w:r>
    </w:p>
    <w:p w:rsidR="00EF7D7F" w:rsidRPr="00EF7D7F" w:rsidRDefault="00EF7D7F" w:rsidP="00EF7D7F">
      <w:pPr>
        <w:tabs>
          <w:tab w:val="left" w:pos="517"/>
        </w:tabs>
        <w:ind w:firstLine="709"/>
        <w:rPr>
          <w:rFonts w:ascii="Times New Roman" w:hAnsi="Times New Roman"/>
        </w:rPr>
      </w:pPr>
      <w:r w:rsidRPr="00EF7D7F">
        <w:rPr>
          <w:rFonts w:ascii="Times New Roman" w:hAnsi="Times New Roman"/>
        </w:rPr>
        <w:t>- число посещений библиотек;</w:t>
      </w:r>
    </w:p>
    <w:p w:rsidR="00EF7D7F" w:rsidRPr="00EF7D7F" w:rsidRDefault="00EF7D7F" w:rsidP="00EF7D7F">
      <w:pPr>
        <w:tabs>
          <w:tab w:val="left" w:pos="517"/>
        </w:tabs>
        <w:ind w:firstLine="709"/>
        <w:rPr>
          <w:rFonts w:ascii="Times New Roman" w:hAnsi="Times New Roman"/>
        </w:rPr>
      </w:pPr>
      <w:r w:rsidRPr="00EF7D7F">
        <w:rPr>
          <w:rFonts w:ascii="Times New Roman" w:hAnsi="Times New Roman"/>
        </w:rPr>
        <w:t xml:space="preserve">- повышение уровня удовлетворенности граждан </w:t>
      </w:r>
      <w:proofErr w:type="spellStart"/>
      <w:r w:rsidRPr="00EF7D7F">
        <w:rPr>
          <w:rFonts w:ascii="Times New Roman" w:hAnsi="Times New Roman"/>
        </w:rPr>
        <w:t>Богучарского</w:t>
      </w:r>
      <w:proofErr w:type="spellEnd"/>
      <w:r w:rsidRPr="00EF7D7F">
        <w:rPr>
          <w:rFonts w:ascii="Times New Roman" w:hAnsi="Times New Roman"/>
        </w:rPr>
        <w:t xml:space="preserve"> муниципального района качеством предоставления муниципальных услуг в сфере культуры;</w:t>
      </w:r>
    </w:p>
    <w:p w:rsidR="00EF7D7F" w:rsidRPr="00EF7D7F" w:rsidRDefault="00EF7D7F" w:rsidP="00EF7D7F">
      <w:pPr>
        <w:ind w:firstLine="709"/>
        <w:rPr>
          <w:rFonts w:ascii="Times New Roman" w:hAnsi="Times New Roman"/>
        </w:rPr>
      </w:pPr>
      <w:r w:rsidRPr="00EF7D7F">
        <w:rPr>
          <w:rFonts w:ascii="Times New Roman" w:hAnsi="Times New Roman"/>
        </w:rPr>
        <w:t>- увеличение доли детей, привлекаемых к участию в творческих мероприятиях, в общем числе детей;</w:t>
      </w:r>
    </w:p>
    <w:p w:rsidR="00EF7D7F" w:rsidRPr="00EF7D7F" w:rsidRDefault="00EF7D7F" w:rsidP="00EF7D7F">
      <w:pPr>
        <w:tabs>
          <w:tab w:val="left" w:pos="517"/>
        </w:tabs>
        <w:ind w:firstLine="709"/>
        <w:rPr>
          <w:rFonts w:ascii="Times New Roman" w:hAnsi="Times New Roman"/>
        </w:rPr>
      </w:pPr>
      <w:r w:rsidRPr="00EF7D7F">
        <w:rPr>
          <w:rFonts w:ascii="Times New Roman" w:hAnsi="Times New Roman"/>
        </w:rPr>
        <w:t>- % охвата детей образовательными услугами детской школы искусств;</w:t>
      </w:r>
    </w:p>
    <w:p w:rsidR="00EF7D7F" w:rsidRPr="00EF7D7F" w:rsidRDefault="00EF7D7F" w:rsidP="00EF7D7F">
      <w:pPr>
        <w:tabs>
          <w:tab w:val="left" w:pos="517"/>
        </w:tabs>
        <w:ind w:firstLine="709"/>
        <w:rPr>
          <w:rFonts w:ascii="Times New Roman" w:hAnsi="Times New Roman"/>
        </w:rPr>
      </w:pPr>
      <w:r w:rsidRPr="00EF7D7F">
        <w:rPr>
          <w:rFonts w:ascii="Times New Roman" w:hAnsi="Times New Roman"/>
        </w:rPr>
        <w:t>- увеличение доли представленных (во всех формах) зрителю музейных предметов в общем количестве музейных предметов основного фонда;</w:t>
      </w:r>
    </w:p>
    <w:p w:rsidR="00EF7D7F" w:rsidRPr="00EF7D7F" w:rsidRDefault="00EF7D7F" w:rsidP="00EF7D7F">
      <w:pPr>
        <w:ind w:firstLine="709"/>
        <w:rPr>
          <w:rFonts w:ascii="Times New Roman" w:hAnsi="Times New Roman"/>
        </w:rPr>
      </w:pPr>
      <w:r w:rsidRPr="00EF7D7F">
        <w:rPr>
          <w:rFonts w:ascii="Times New Roman" w:hAnsi="Times New Roman"/>
        </w:rPr>
        <w:t>- увеличение посещаемости музейных учреждений;</w:t>
      </w:r>
    </w:p>
    <w:p w:rsidR="00EF7D7F" w:rsidRPr="00EF7D7F" w:rsidRDefault="00EF7D7F" w:rsidP="00EF7D7F">
      <w:pPr>
        <w:ind w:firstLine="709"/>
        <w:rPr>
          <w:rFonts w:ascii="Times New Roman" w:hAnsi="Times New Roman"/>
        </w:rPr>
      </w:pPr>
      <w:r w:rsidRPr="00EF7D7F">
        <w:rPr>
          <w:rFonts w:ascii="Times New Roman" w:hAnsi="Times New Roman"/>
        </w:rPr>
        <w:t>- увеличение доли музеев, имеющих сайт в сети "Интернет";</w:t>
      </w:r>
    </w:p>
    <w:p w:rsidR="00EF7D7F" w:rsidRPr="00EF7D7F" w:rsidRDefault="00EF7D7F" w:rsidP="00EF7D7F">
      <w:pPr>
        <w:autoSpaceDE w:val="0"/>
        <w:autoSpaceDN w:val="0"/>
        <w:adjustRightInd w:val="0"/>
        <w:ind w:firstLine="709"/>
        <w:rPr>
          <w:rFonts w:ascii="Times New Roman" w:hAnsi="Times New Roman"/>
        </w:rPr>
      </w:pPr>
      <w:r w:rsidRPr="00EF7D7F">
        <w:rPr>
          <w:rFonts w:ascii="Times New Roman" w:hAnsi="Times New Roman"/>
        </w:rPr>
        <w:t xml:space="preserve">- увеличение доли объектов культурного наследия </w:t>
      </w:r>
      <w:proofErr w:type="spellStart"/>
      <w:r w:rsidRPr="00EF7D7F">
        <w:rPr>
          <w:rFonts w:ascii="Times New Roman" w:hAnsi="Times New Roman"/>
        </w:rPr>
        <w:t>Богучарского</w:t>
      </w:r>
      <w:proofErr w:type="spellEnd"/>
      <w:r w:rsidRPr="00EF7D7F">
        <w:rPr>
          <w:rFonts w:ascii="Times New Roman" w:hAnsi="Times New Roman"/>
        </w:rPr>
        <w:t xml:space="preserve"> муниципального района, находящихся в удовлетворительном состоянии, в общем количестве объектов культурного наследия муниципального значения.</w:t>
      </w:r>
    </w:p>
    <w:p w:rsidR="00EF7D7F" w:rsidRPr="00EF7D7F" w:rsidRDefault="00EF7D7F" w:rsidP="00EF7D7F">
      <w:pPr>
        <w:widowControl w:val="0"/>
        <w:autoSpaceDE w:val="0"/>
        <w:autoSpaceDN w:val="0"/>
        <w:adjustRightInd w:val="0"/>
        <w:ind w:firstLine="709"/>
        <w:rPr>
          <w:rFonts w:ascii="Times New Roman" w:hAnsi="Times New Roman"/>
        </w:rPr>
      </w:pPr>
      <w:r w:rsidRPr="00EF7D7F">
        <w:rPr>
          <w:rFonts w:ascii="Times New Roman" w:hAnsi="Times New Roman"/>
        </w:rPr>
        <w:t>Описание показателей (индикаторов) подпрограмм представлено в приложении 1.</w:t>
      </w:r>
    </w:p>
    <w:p w:rsidR="00EF7D7F" w:rsidRPr="00EF7D7F" w:rsidRDefault="00EF7D7F" w:rsidP="00EF7D7F">
      <w:pPr>
        <w:widowControl w:val="0"/>
        <w:autoSpaceDE w:val="0"/>
        <w:autoSpaceDN w:val="0"/>
        <w:adjustRightInd w:val="0"/>
        <w:ind w:firstLine="709"/>
        <w:rPr>
          <w:rFonts w:ascii="Times New Roman" w:hAnsi="Times New Roman"/>
        </w:rPr>
      </w:pPr>
      <w:r w:rsidRPr="00EF7D7F">
        <w:rPr>
          <w:rFonts w:ascii="Times New Roman" w:hAnsi="Times New Roman"/>
        </w:rPr>
        <w:t>Улучшение значений целевых показателей (индикаторов) в рамках реализации Программы предполагается за счет:</w:t>
      </w:r>
    </w:p>
    <w:p w:rsidR="00EF7D7F" w:rsidRPr="00EF7D7F" w:rsidRDefault="00EF7D7F" w:rsidP="00EF7D7F">
      <w:pPr>
        <w:widowControl w:val="0"/>
        <w:autoSpaceDE w:val="0"/>
        <w:autoSpaceDN w:val="0"/>
        <w:adjustRightInd w:val="0"/>
        <w:ind w:firstLine="709"/>
        <w:rPr>
          <w:rFonts w:ascii="Times New Roman" w:hAnsi="Times New Roman"/>
        </w:rPr>
      </w:pPr>
      <w:r w:rsidRPr="00EF7D7F">
        <w:rPr>
          <w:rFonts w:ascii="Times New Roman" w:hAnsi="Times New Roman"/>
        </w:rPr>
        <w:t>- внедрения современных информационных и инновационных технологий в сферу культуры.</w:t>
      </w:r>
    </w:p>
    <w:p w:rsidR="00EF7D7F" w:rsidRPr="00EF7D7F" w:rsidRDefault="00EF7D7F" w:rsidP="00EF7D7F">
      <w:pPr>
        <w:widowControl w:val="0"/>
        <w:autoSpaceDE w:val="0"/>
        <w:autoSpaceDN w:val="0"/>
        <w:adjustRightInd w:val="0"/>
        <w:ind w:firstLine="709"/>
        <w:rPr>
          <w:rFonts w:ascii="Times New Roman" w:hAnsi="Times New Roman"/>
        </w:rPr>
      </w:pPr>
      <w:r w:rsidRPr="00EF7D7F">
        <w:rPr>
          <w:rFonts w:ascii="Times New Roman" w:hAnsi="Times New Roman"/>
        </w:rPr>
        <w:t>Улучшение значений целевых показателей (индикаторов) в рамках реализации Программы предполагается за счет:</w:t>
      </w:r>
    </w:p>
    <w:p w:rsidR="00EF7D7F" w:rsidRPr="00EF7D7F" w:rsidRDefault="00EF7D7F" w:rsidP="00EF7D7F">
      <w:pPr>
        <w:widowControl w:val="0"/>
        <w:autoSpaceDE w:val="0"/>
        <w:autoSpaceDN w:val="0"/>
        <w:adjustRightInd w:val="0"/>
        <w:ind w:firstLine="709"/>
        <w:rPr>
          <w:rFonts w:ascii="Times New Roman" w:hAnsi="Times New Roman"/>
        </w:rPr>
      </w:pPr>
      <w:r w:rsidRPr="00EF7D7F">
        <w:rPr>
          <w:rFonts w:ascii="Times New Roman" w:hAnsi="Times New Roman"/>
        </w:rPr>
        <w:t>- сохранения кадрового состава, повышения квалификации специалистов;</w:t>
      </w:r>
    </w:p>
    <w:p w:rsidR="00EF7D7F" w:rsidRPr="00EF7D7F" w:rsidRDefault="00EF7D7F" w:rsidP="00EF7D7F">
      <w:pPr>
        <w:widowControl w:val="0"/>
        <w:autoSpaceDE w:val="0"/>
        <w:autoSpaceDN w:val="0"/>
        <w:adjustRightInd w:val="0"/>
        <w:ind w:firstLine="709"/>
        <w:rPr>
          <w:rFonts w:ascii="Times New Roman" w:hAnsi="Times New Roman"/>
        </w:rPr>
      </w:pPr>
      <w:r w:rsidRPr="00EF7D7F">
        <w:rPr>
          <w:rFonts w:ascii="Times New Roman" w:hAnsi="Times New Roman"/>
        </w:rPr>
        <w:t>- внедрения современных информационных и инновационных технологий в сферу культуры.</w:t>
      </w:r>
    </w:p>
    <w:p w:rsidR="00EF7D7F" w:rsidRPr="00EF7D7F" w:rsidRDefault="00EF7D7F" w:rsidP="00EF7D7F">
      <w:pPr>
        <w:ind w:firstLine="709"/>
        <w:rPr>
          <w:rFonts w:ascii="Times New Roman" w:hAnsi="Times New Roman"/>
        </w:rPr>
      </w:pPr>
      <w:r w:rsidRPr="00EF7D7F">
        <w:rPr>
          <w:rFonts w:ascii="Times New Roman" w:hAnsi="Times New Roman"/>
        </w:rPr>
        <w:t>Для достижения качественных результатов выделяются следующие приоритетные направления:</w:t>
      </w:r>
    </w:p>
    <w:p w:rsidR="00EF7D7F" w:rsidRPr="00EF7D7F" w:rsidRDefault="00EF7D7F" w:rsidP="00EF7D7F">
      <w:pPr>
        <w:ind w:firstLine="709"/>
        <w:rPr>
          <w:rFonts w:ascii="Times New Roman" w:hAnsi="Times New Roman"/>
        </w:rPr>
      </w:pPr>
      <w:r w:rsidRPr="00EF7D7F">
        <w:rPr>
          <w:rFonts w:ascii="Times New Roman" w:hAnsi="Times New Roman"/>
        </w:rPr>
        <w:t>- обеспечение максимальной доступности для населения культурных благ и образования в сфере культуры и искусства;</w:t>
      </w:r>
    </w:p>
    <w:p w:rsidR="00EF7D7F" w:rsidRPr="00EF7D7F" w:rsidRDefault="00EF7D7F" w:rsidP="00EF7D7F">
      <w:pPr>
        <w:ind w:firstLine="709"/>
        <w:rPr>
          <w:rFonts w:ascii="Times New Roman" w:hAnsi="Times New Roman"/>
        </w:rPr>
      </w:pPr>
      <w:r w:rsidRPr="00EF7D7F">
        <w:rPr>
          <w:rFonts w:ascii="Times New Roman" w:hAnsi="Times New Roman"/>
        </w:rPr>
        <w:t>- создание условий для повышения качества и разнообразия услуг, предоставляемых в сфере культуры;</w:t>
      </w:r>
    </w:p>
    <w:p w:rsidR="00EF7D7F" w:rsidRPr="00EF7D7F" w:rsidRDefault="00EF7D7F" w:rsidP="00EF7D7F">
      <w:pPr>
        <w:ind w:firstLine="709"/>
        <w:rPr>
          <w:rFonts w:ascii="Times New Roman" w:hAnsi="Times New Roman"/>
        </w:rPr>
      </w:pPr>
      <w:r w:rsidRPr="00EF7D7F">
        <w:rPr>
          <w:rFonts w:ascii="Times New Roman" w:hAnsi="Times New Roman"/>
        </w:rPr>
        <w:t>- сохранение и популяризация культурного наследия;</w:t>
      </w:r>
    </w:p>
    <w:p w:rsidR="00EF7D7F" w:rsidRPr="00EF7D7F" w:rsidRDefault="00EF7D7F" w:rsidP="00EF7D7F">
      <w:pPr>
        <w:ind w:firstLine="709"/>
        <w:rPr>
          <w:rFonts w:ascii="Times New Roman" w:hAnsi="Times New Roman"/>
        </w:rPr>
      </w:pPr>
      <w:r w:rsidRPr="00EF7D7F">
        <w:rPr>
          <w:rFonts w:ascii="Times New Roman" w:hAnsi="Times New Roman"/>
        </w:rPr>
        <w:t>- совершенствование организационных, экономических и правовых механизмов развития сферы культуры.</w:t>
      </w:r>
    </w:p>
    <w:p w:rsidR="00EF7D7F" w:rsidRPr="00EF7D7F" w:rsidRDefault="00EF7D7F" w:rsidP="00EF7D7F">
      <w:pPr>
        <w:autoSpaceDE w:val="0"/>
        <w:autoSpaceDN w:val="0"/>
        <w:adjustRightInd w:val="0"/>
        <w:ind w:firstLine="709"/>
        <w:rPr>
          <w:rFonts w:ascii="Times New Roman" w:hAnsi="Times New Roman"/>
        </w:rPr>
      </w:pPr>
    </w:p>
    <w:p w:rsidR="00EF7D7F" w:rsidRPr="00EF7D7F" w:rsidRDefault="00EF7D7F" w:rsidP="00EF7D7F">
      <w:pPr>
        <w:pStyle w:val="ConsPlusNormal"/>
        <w:ind w:firstLine="709"/>
        <w:jc w:val="both"/>
        <w:rPr>
          <w:rFonts w:ascii="Times New Roman" w:hAnsi="Times New Roman" w:cs="Times New Roman"/>
          <w:sz w:val="24"/>
          <w:szCs w:val="24"/>
        </w:rPr>
      </w:pPr>
      <w:r w:rsidRPr="00EF7D7F">
        <w:rPr>
          <w:rFonts w:ascii="Times New Roman" w:hAnsi="Times New Roman" w:cs="Times New Roman"/>
          <w:sz w:val="24"/>
          <w:szCs w:val="24"/>
        </w:rPr>
        <w:t>2.3. Сроки и этапы реализации муниципальной программы.</w:t>
      </w:r>
    </w:p>
    <w:p w:rsidR="00EF7D7F" w:rsidRPr="00EF7D7F" w:rsidRDefault="00EF7D7F" w:rsidP="00EF7D7F">
      <w:pPr>
        <w:autoSpaceDE w:val="0"/>
        <w:autoSpaceDN w:val="0"/>
        <w:adjustRightInd w:val="0"/>
        <w:ind w:firstLine="709"/>
        <w:rPr>
          <w:rFonts w:ascii="Times New Roman" w:hAnsi="Times New Roman"/>
        </w:rPr>
      </w:pPr>
      <w:r w:rsidRPr="00EF7D7F">
        <w:rPr>
          <w:rFonts w:ascii="Times New Roman" w:hAnsi="Times New Roman"/>
        </w:rPr>
        <w:t>Общий срок реализации программы рассчитан на период с 2019 по 2025 год.</w:t>
      </w:r>
    </w:p>
    <w:p w:rsidR="00EF7D7F" w:rsidRPr="00EF7D7F" w:rsidRDefault="00EF7D7F" w:rsidP="00EF7D7F">
      <w:pPr>
        <w:widowControl w:val="0"/>
        <w:autoSpaceDE w:val="0"/>
        <w:autoSpaceDN w:val="0"/>
        <w:adjustRightInd w:val="0"/>
        <w:ind w:firstLine="709"/>
        <w:rPr>
          <w:rFonts w:ascii="Times New Roman" w:hAnsi="Times New Roman"/>
        </w:rPr>
      </w:pPr>
      <w:r w:rsidRPr="00EF7D7F">
        <w:rPr>
          <w:rFonts w:ascii="Times New Roman" w:hAnsi="Times New Roman"/>
        </w:rPr>
        <w:t>В процессе реализации будут сформированы правовые, организационные и методические условия, необходимые для эффективной реализации Программы, в том числе: совершенствование нормативно-правовой базы сферы культуры и туризма, осуществление подготовки и переподготовки персонала, информационная поддержка Программы, будет обеспечено новое качество услуг в сферах культуры и туризма.</w:t>
      </w:r>
    </w:p>
    <w:p w:rsidR="00EF7D7F" w:rsidRPr="00EF7D7F" w:rsidRDefault="00EF7D7F" w:rsidP="00EF7D7F">
      <w:pPr>
        <w:autoSpaceDE w:val="0"/>
        <w:autoSpaceDN w:val="0"/>
        <w:adjustRightInd w:val="0"/>
        <w:ind w:firstLine="709"/>
        <w:rPr>
          <w:rFonts w:ascii="Times New Roman" w:hAnsi="Times New Roman"/>
          <w:bCs/>
        </w:rPr>
      </w:pPr>
    </w:p>
    <w:p w:rsidR="00EF7D7F" w:rsidRPr="00EF7D7F" w:rsidRDefault="00EF7D7F" w:rsidP="00EF7D7F">
      <w:pPr>
        <w:autoSpaceDE w:val="0"/>
        <w:autoSpaceDN w:val="0"/>
        <w:adjustRightInd w:val="0"/>
        <w:ind w:firstLine="709"/>
        <w:rPr>
          <w:rFonts w:ascii="Times New Roman" w:hAnsi="Times New Roman"/>
          <w:bCs/>
        </w:rPr>
      </w:pPr>
      <w:r w:rsidRPr="00EF7D7F">
        <w:rPr>
          <w:rFonts w:ascii="Times New Roman" w:hAnsi="Times New Roman"/>
          <w:bCs/>
        </w:rPr>
        <w:t xml:space="preserve">Раздел </w:t>
      </w:r>
      <w:r w:rsidRPr="00EF7D7F">
        <w:rPr>
          <w:rFonts w:ascii="Times New Roman" w:hAnsi="Times New Roman"/>
          <w:bCs/>
          <w:lang w:val="en-US"/>
        </w:rPr>
        <w:t>III</w:t>
      </w:r>
      <w:r w:rsidRPr="00EF7D7F">
        <w:rPr>
          <w:rFonts w:ascii="Times New Roman" w:hAnsi="Times New Roman"/>
          <w:bCs/>
        </w:rPr>
        <w:t xml:space="preserve">. Обоснование выделения подпрограмм </w:t>
      </w:r>
    </w:p>
    <w:p w:rsidR="00EF7D7F" w:rsidRPr="00EF7D7F" w:rsidRDefault="00EF7D7F" w:rsidP="00EF7D7F">
      <w:pPr>
        <w:autoSpaceDE w:val="0"/>
        <w:autoSpaceDN w:val="0"/>
        <w:adjustRightInd w:val="0"/>
        <w:ind w:firstLine="709"/>
        <w:rPr>
          <w:rFonts w:ascii="Times New Roman" w:hAnsi="Times New Roman"/>
          <w:bCs/>
        </w:rPr>
      </w:pPr>
      <w:r w:rsidRPr="00EF7D7F">
        <w:rPr>
          <w:rFonts w:ascii="Times New Roman" w:hAnsi="Times New Roman"/>
          <w:bCs/>
        </w:rPr>
        <w:t>и обобщенная характеристика основных мероприятий.</w:t>
      </w:r>
    </w:p>
    <w:p w:rsidR="00EF7D7F" w:rsidRPr="00EF7D7F" w:rsidRDefault="00EF7D7F" w:rsidP="00EF7D7F">
      <w:pPr>
        <w:autoSpaceDE w:val="0"/>
        <w:autoSpaceDN w:val="0"/>
        <w:adjustRightInd w:val="0"/>
        <w:ind w:firstLine="709"/>
        <w:rPr>
          <w:rFonts w:ascii="Times New Roman" w:hAnsi="Times New Roman"/>
          <w:bCs/>
        </w:rPr>
      </w:pPr>
    </w:p>
    <w:p w:rsidR="00EF7D7F" w:rsidRPr="00EF7D7F" w:rsidRDefault="00EF7D7F" w:rsidP="00EF7D7F">
      <w:pPr>
        <w:ind w:firstLine="709"/>
        <w:rPr>
          <w:rFonts w:ascii="Times New Roman" w:hAnsi="Times New Roman"/>
        </w:rPr>
      </w:pPr>
      <w:r w:rsidRPr="00EF7D7F">
        <w:rPr>
          <w:rFonts w:ascii="Times New Roman" w:hAnsi="Times New Roman"/>
        </w:rPr>
        <w:t xml:space="preserve"> Состав задач и соответственно подпрограмм муниципальной программы определен с учетом основных направлений реализации муниципальных программ, установленных Перечнем муниципальных программ </w:t>
      </w:r>
      <w:proofErr w:type="spellStart"/>
      <w:r w:rsidRPr="00EF7D7F">
        <w:rPr>
          <w:rFonts w:ascii="Times New Roman" w:hAnsi="Times New Roman"/>
        </w:rPr>
        <w:t>Богучарского</w:t>
      </w:r>
      <w:proofErr w:type="spellEnd"/>
      <w:r w:rsidRPr="00EF7D7F">
        <w:rPr>
          <w:rFonts w:ascii="Times New Roman" w:hAnsi="Times New Roman"/>
        </w:rPr>
        <w:t xml:space="preserve"> муниципального района Воронежской области, утвержденным распоряжением администрации </w:t>
      </w:r>
      <w:proofErr w:type="spellStart"/>
      <w:r w:rsidRPr="00EF7D7F">
        <w:rPr>
          <w:rFonts w:ascii="Times New Roman" w:hAnsi="Times New Roman"/>
        </w:rPr>
        <w:t>Богучарского</w:t>
      </w:r>
      <w:proofErr w:type="spellEnd"/>
      <w:r w:rsidRPr="00EF7D7F">
        <w:rPr>
          <w:rFonts w:ascii="Times New Roman" w:hAnsi="Times New Roman"/>
        </w:rPr>
        <w:t xml:space="preserve"> муниципального района от 23.09.2013 № 281-р. </w:t>
      </w:r>
    </w:p>
    <w:p w:rsidR="00EF7D7F" w:rsidRPr="00EF7D7F" w:rsidRDefault="00EF7D7F" w:rsidP="00EF7D7F">
      <w:pPr>
        <w:pStyle w:val="11"/>
        <w:widowControl w:val="0"/>
        <w:autoSpaceDE w:val="0"/>
        <w:autoSpaceDN w:val="0"/>
        <w:adjustRightInd w:val="0"/>
        <w:ind w:left="0" w:firstLine="709"/>
        <w:rPr>
          <w:rFonts w:ascii="Times New Roman" w:hAnsi="Times New Roman" w:cs="Times New Roman"/>
        </w:rPr>
      </w:pPr>
      <w:r w:rsidRPr="00EF7D7F">
        <w:rPr>
          <w:rFonts w:ascii="Times New Roman" w:hAnsi="Times New Roman" w:cs="Times New Roman"/>
        </w:rPr>
        <w:t>Согласно данному распоряжению задачами муниципальной программы являются сохранение и развитие культуры муниципального района; реконструкция, реставрация, капитальный ремонт объектов культуры и культурного наследия; укрепление и модернизация материально-технической базы учреждений; сохранение библиотечного, информационного, культурно-досугового обслуживания сельского населения; комплектование и обеспечение сохранности библиотечных фондов; сохранение и развитие традиционной народной культуры, кинообслуживания сельского населения; создание условий для получения художественного образования детей в сфере культуры; поддержка молодых дарований; совершенствование музейных процессов; обеспечение свободного доступа к музейным фондам и культурным ценностям; совершенствование методической работы и системы переподготовки, повышения квалификации специалистов учреждений культуры; создание информационных, организационных, правовых и экономических условий для развития приоритетных направлений туризма.</w:t>
      </w:r>
    </w:p>
    <w:p w:rsidR="00EF7D7F" w:rsidRPr="00EF7D7F" w:rsidRDefault="00EF7D7F" w:rsidP="00EF7D7F">
      <w:pPr>
        <w:autoSpaceDE w:val="0"/>
        <w:autoSpaceDN w:val="0"/>
        <w:adjustRightInd w:val="0"/>
        <w:ind w:firstLine="709"/>
        <w:rPr>
          <w:rFonts w:ascii="Times New Roman" w:hAnsi="Times New Roman"/>
        </w:rPr>
      </w:pPr>
      <w:r w:rsidRPr="00EF7D7F">
        <w:rPr>
          <w:rFonts w:ascii="Times New Roman" w:hAnsi="Times New Roman"/>
        </w:rPr>
        <w:t>Состав подпрограмм определен исходя из состава задач муниципальной программы:</w:t>
      </w:r>
    </w:p>
    <w:p w:rsidR="00EF7D7F" w:rsidRPr="00EF7D7F" w:rsidRDefault="00EF7D7F" w:rsidP="00EF7D7F">
      <w:pPr>
        <w:pStyle w:val="ConsPlusTitle"/>
        <w:widowControl/>
        <w:ind w:firstLine="709"/>
        <w:jc w:val="both"/>
        <w:rPr>
          <w:rFonts w:ascii="Times New Roman" w:hAnsi="Times New Roman" w:cs="Times New Roman"/>
          <w:b w:val="0"/>
          <w:bCs w:val="0"/>
          <w:sz w:val="24"/>
          <w:szCs w:val="24"/>
        </w:rPr>
      </w:pPr>
      <w:r w:rsidRPr="00EF7D7F">
        <w:rPr>
          <w:rFonts w:ascii="Times New Roman" w:hAnsi="Times New Roman" w:cs="Times New Roman"/>
          <w:b w:val="0"/>
          <w:sz w:val="24"/>
          <w:szCs w:val="24"/>
        </w:rPr>
        <w:t>Подпрограмма 1.</w:t>
      </w:r>
      <w:r w:rsidRPr="00EF7D7F">
        <w:rPr>
          <w:rFonts w:ascii="Times New Roman" w:hAnsi="Times New Roman" w:cs="Times New Roman"/>
          <w:b w:val="0"/>
          <w:bCs w:val="0"/>
          <w:sz w:val="24"/>
          <w:szCs w:val="24"/>
        </w:rPr>
        <w:t xml:space="preserve"> «Развитие культурно-досуговых учреждений, библиотечного дела и сохранение исторического наследия </w:t>
      </w:r>
      <w:proofErr w:type="spellStart"/>
      <w:r w:rsidRPr="00EF7D7F">
        <w:rPr>
          <w:rFonts w:ascii="Times New Roman" w:hAnsi="Times New Roman" w:cs="Times New Roman"/>
          <w:b w:val="0"/>
          <w:bCs w:val="0"/>
          <w:sz w:val="24"/>
          <w:szCs w:val="24"/>
        </w:rPr>
        <w:t>Богучарского</w:t>
      </w:r>
      <w:proofErr w:type="spellEnd"/>
      <w:r w:rsidRPr="00EF7D7F">
        <w:rPr>
          <w:rFonts w:ascii="Times New Roman" w:hAnsi="Times New Roman" w:cs="Times New Roman"/>
          <w:b w:val="0"/>
          <w:bCs w:val="0"/>
          <w:sz w:val="24"/>
          <w:szCs w:val="24"/>
        </w:rPr>
        <w:t xml:space="preserve"> муниципального района Воронежской области».</w:t>
      </w:r>
    </w:p>
    <w:p w:rsidR="00EF7D7F" w:rsidRPr="00EF7D7F" w:rsidRDefault="00EF7D7F" w:rsidP="00EF7D7F">
      <w:pPr>
        <w:pStyle w:val="ConsPlusTitle"/>
        <w:widowControl/>
        <w:ind w:firstLine="709"/>
        <w:jc w:val="both"/>
        <w:rPr>
          <w:rFonts w:ascii="Times New Roman" w:hAnsi="Times New Roman" w:cs="Times New Roman"/>
          <w:b w:val="0"/>
          <w:bCs w:val="0"/>
          <w:sz w:val="24"/>
          <w:szCs w:val="24"/>
        </w:rPr>
      </w:pPr>
      <w:r w:rsidRPr="00EF7D7F">
        <w:rPr>
          <w:rFonts w:ascii="Times New Roman" w:hAnsi="Times New Roman" w:cs="Times New Roman"/>
          <w:b w:val="0"/>
          <w:sz w:val="24"/>
          <w:szCs w:val="24"/>
        </w:rPr>
        <w:t xml:space="preserve">Подпрограмма 2. </w:t>
      </w:r>
      <w:r w:rsidRPr="00EF7D7F">
        <w:rPr>
          <w:rFonts w:ascii="Times New Roman" w:hAnsi="Times New Roman" w:cs="Times New Roman"/>
          <w:b w:val="0"/>
          <w:bCs w:val="0"/>
          <w:sz w:val="24"/>
          <w:szCs w:val="24"/>
        </w:rPr>
        <w:t xml:space="preserve">«Сохранение и развитие дополнительного образования в сфере культуры </w:t>
      </w:r>
      <w:proofErr w:type="spellStart"/>
      <w:r w:rsidRPr="00EF7D7F">
        <w:rPr>
          <w:rFonts w:ascii="Times New Roman" w:hAnsi="Times New Roman" w:cs="Times New Roman"/>
          <w:b w:val="0"/>
          <w:bCs w:val="0"/>
          <w:sz w:val="24"/>
          <w:szCs w:val="24"/>
        </w:rPr>
        <w:t>Богучарского</w:t>
      </w:r>
      <w:proofErr w:type="spellEnd"/>
      <w:r w:rsidRPr="00EF7D7F">
        <w:rPr>
          <w:rFonts w:ascii="Times New Roman" w:hAnsi="Times New Roman" w:cs="Times New Roman"/>
          <w:b w:val="0"/>
          <w:bCs w:val="0"/>
          <w:sz w:val="24"/>
          <w:szCs w:val="24"/>
        </w:rPr>
        <w:t xml:space="preserve"> муниципального района Воронежской области».</w:t>
      </w:r>
    </w:p>
    <w:p w:rsidR="00EF7D7F" w:rsidRPr="00EF7D7F" w:rsidRDefault="00EF7D7F" w:rsidP="00EF7D7F">
      <w:pPr>
        <w:pStyle w:val="ConsPlusTitle"/>
        <w:widowControl/>
        <w:ind w:firstLine="709"/>
        <w:jc w:val="both"/>
        <w:rPr>
          <w:rFonts w:ascii="Times New Roman" w:hAnsi="Times New Roman" w:cs="Times New Roman"/>
          <w:b w:val="0"/>
          <w:bCs w:val="0"/>
          <w:sz w:val="24"/>
          <w:szCs w:val="24"/>
        </w:rPr>
      </w:pPr>
      <w:r w:rsidRPr="00EF7D7F">
        <w:rPr>
          <w:rFonts w:ascii="Times New Roman" w:hAnsi="Times New Roman" w:cs="Times New Roman"/>
          <w:b w:val="0"/>
          <w:bCs w:val="0"/>
          <w:sz w:val="24"/>
          <w:szCs w:val="24"/>
        </w:rPr>
        <w:t xml:space="preserve">Выделение </w:t>
      </w:r>
      <w:proofErr w:type="gramStart"/>
      <w:r w:rsidRPr="00EF7D7F">
        <w:rPr>
          <w:rFonts w:ascii="Times New Roman" w:hAnsi="Times New Roman" w:cs="Times New Roman"/>
          <w:b w:val="0"/>
          <w:bCs w:val="0"/>
          <w:sz w:val="24"/>
          <w:szCs w:val="24"/>
        </w:rPr>
        <w:t>подпрограмм</w:t>
      </w:r>
      <w:proofErr w:type="gramEnd"/>
      <w:r w:rsidRPr="00EF7D7F">
        <w:rPr>
          <w:rFonts w:ascii="Times New Roman" w:hAnsi="Times New Roman" w:cs="Times New Roman"/>
          <w:b w:val="0"/>
          <w:bCs w:val="0"/>
          <w:sz w:val="24"/>
          <w:szCs w:val="24"/>
        </w:rPr>
        <w:t xml:space="preserve"> в составе программы обусловлено исходя из необходимости достижения ее целей и задач.</w:t>
      </w:r>
    </w:p>
    <w:p w:rsidR="00EF7D7F" w:rsidRPr="00EF7D7F" w:rsidRDefault="00EF7D7F" w:rsidP="00EF7D7F">
      <w:pPr>
        <w:pStyle w:val="ConsPlusTitle"/>
        <w:widowControl/>
        <w:ind w:firstLine="709"/>
        <w:jc w:val="both"/>
        <w:rPr>
          <w:rFonts w:ascii="Times New Roman" w:hAnsi="Times New Roman" w:cs="Times New Roman"/>
          <w:b w:val="0"/>
          <w:bCs w:val="0"/>
          <w:sz w:val="24"/>
          <w:szCs w:val="24"/>
        </w:rPr>
      </w:pPr>
      <w:r w:rsidRPr="00EF7D7F">
        <w:rPr>
          <w:rFonts w:ascii="Times New Roman" w:hAnsi="Times New Roman" w:cs="Times New Roman"/>
          <w:b w:val="0"/>
          <w:bCs w:val="0"/>
          <w:sz w:val="24"/>
          <w:szCs w:val="24"/>
        </w:rPr>
        <w:t xml:space="preserve"> Подпрограмма «Развитие культурно-досуговых учреждений, библиотечного дела и сохранение исторического наследия </w:t>
      </w:r>
      <w:proofErr w:type="spellStart"/>
      <w:r w:rsidRPr="00EF7D7F">
        <w:rPr>
          <w:rFonts w:ascii="Times New Roman" w:hAnsi="Times New Roman" w:cs="Times New Roman"/>
          <w:b w:val="0"/>
          <w:bCs w:val="0"/>
          <w:sz w:val="24"/>
          <w:szCs w:val="24"/>
        </w:rPr>
        <w:t>Богучарского</w:t>
      </w:r>
      <w:proofErr w:type="spellEnd"/>
      <w:r w:rsidRPr="00EF7D7F">
        <w:rPr>
          <w:rFonts w:ascii="Times New Roman" w:hAnsi="Times New Roman" w:cs="Times New Roman"/>
          <w:b w:val="0"/>
          <w:bCs w:val="0"/>
          <w:sz w:val="24"/>
          <w:szCs w:val="24"/>
        </w:rPr>
        <w:t xml:space="preserve"> муниципального района Воронежской области» охватывает такие направления реализации Программы, как:</w:t>
      </w:r>
    </w:p>
    <w:p w:rsidR="00EF7D7F" w:rsidRPr="00EF7D7F" w:rsidRDefault="00EF7D7F" w:rsidP="00EF7D7F">
      <w:pPr>
        <w:widowControl w:val="0"/>
        <w:autoSpaceDE w:val="0"/>
        <w:autoSpaceDN w:val="0"/>
        <w:adjustRightInd w:val="0"/>
        <w:ind w:firstLine="709"/>
        <w:rPr>
          <w:rFonts w:ascii="Times New Roman" w:hAnsi="Times New Roman"/>
        </w:rPr>
      </w:pPr>
      <w:r w:rsidRPr="00EF7D7F">
        <w:rPr>
          <w:rFonts w:ascii="Times New Roman" w:hAnsi="Times New Roman"/>
        </w:rPr>
        <w:t>- сохранение традиционной народной культуры;</w:t>
      </w:r>
    </w:p>
    <w:p w:rsidR="00EF7D7F" w:rsidRPr="00EF7D7F" w:rsidRDefault="00EF7D7F" w:rsidP="00EF7D7F">
      <w:pPr>
        <w:widowControl w:val="0"/>
        <w:autoSpaceDE w:val="0"/>
        <w:autoSpaceDN w:val="0"/>
        <w:adjustRightInd w:val="0"/>
        <w:ind w:firstLine="709"/>
        <w:rPr>
          <w:rFonts w:ascii="Times New Roman" w:hAnsi="Times New Roman"/>
        </w:rPr>
      </w:pPr>
      <w:r w:rsidRPr="00EF7D7F">
        <w:rPr>
          <w:rFonts w:ascii="Times New Roman" w:hAnsi="Times New Roman"/>
        </w:rPr>
        <w:t>- организацию и проведение мероприятий, посвященных значимым событиям российской культуры;</w:t>
      </w:r>
    </w:p>
    <w:p w:rsidR="00EF7D7F" w:rsidRPr="00EF7D7F" w:rsidRDefault="00EF7D7F" w:rsidP="00EF7D7F">
      <w:pPr>
        <w:pStyle w:val="ConsPlusTitle"/>
        <w:widowControl/>
        <w:ind w:firstLine="709"/>
        <w:jc w:val="both"/>
        <w:rPr>
          <w:rFonts w:ascii="Times New Roman" w:hAnsi="Times New Roman" w:cs="Times New Roman"/>
          <w:b w:val="0"/>
          <w:bCs w:val="0"/>
          <w:sz w:val="24"/>
          <w:szCs w:val="24"/>
        </w:rPr>
      </w:pPr>
      <w:r w:rsidRPr="00EF7D7F">
        <w:rPr>
          <w:rFonts w:ascii="Times New Roman" w:hAnsi="Times New Roman" w:cs="Times New Roman"/>
          <w:b w:val="0"/>
          <w:bCs w:val="0"/>
          <w:sz w:val="24"/>
          <w:szCs w:val="24"/>
        </w:rPr>
        <w:t>- содействие сохранению учреждений культуры (капитальный ремонт).</w:t>
      </w:r>
    </w:p>
    <w:p w:rsidR="00EF7D7F" w:rsidRPr="00EF7D7F" w:rsidRDefault="00EF7D7F" w:rsidP="00EF7D7F">
      <w:pPr>
        <w:pStyle w:val="ConsPlusTitle"/>
        <w:widowControl/>
        <w:ind w:firstLine="709"/>
        <w:jc w:val="both"/>
        <w:rPr>
          <w:rFonts w:ascii="Times New Roman" w:hAnsi="Times New Roman" w:cs="Times New Roman"/>
          <w:b w:val="0"/>
          <w:bCs w:val="0"/>
          <w:sz w:val="24"/>
          <w:szCs w:val="24"/>
        </w:rPr>
      </w:pPr>
      <w:r w:rsidRPr="00EF7D7F">
        <w:rPr>
          <w:rFonts w:ascii="Times New Roman" w:hAnsi="Times New Roman" w:cs="Times New Roman"/>
          <w:b w:val="0"/>
          <w:bCs w:val="0"/>
          <w:sz w:val="24"/>
          <w:szCs w:val="24"/>
        </w:rPr>
        <w:t>- модернизацию материально-технической базы учреждений культуры (приобретение оборудования);</w:t>
      </w:r>
    </w:p>
    <w:p w:rsidR="00EF7D7F" w:rsidRPr="00EF7D7F" w:rsidRDefault="00EF7D7F" w:rsidP="00EF7D7F">
      <w:pPr>
        <w:pStyle w:val="ConsPlusTitle"/>
        <w:widowControl/>
        <w:ind w:firstLine="709"/>
        <w:jc w:val="both"/>
        <w:rPr>
          <w:rFonts w:ascii="Times New Roman" w:hAnsi="Times New Roman" w:cs="Times New Roman"/>
          <w:b w:val="0"/>
          <w:bCs w:val="0"/>
          <w:sz w:val="24"/>
          <w:szCs w:val="24"/>
        </w:rPr>
      </w:pPr>
      <w:r w:rsidRPr="00EF7D7F">
        <w:rPr>
          <w:rFonts w:ascii="Times New Roman" w:hAnsi="Times New Roman" w:cs="Times New Roman"/>
          <w:b w:val="0"/>
          <w:bCs w:val="0"/>
          <w:sz w:val="24"/>
          <w:szCs w:val="24"/>
        </w:rPr>
        <w:t>- сохранение и развитие традиционной народной культуры и любительского самодеятельного творчества;</w:t>
      </w:r>
    </w:p>
    <w:p w:rsidR="00EF7D7F" w:rsidRPr="00EF7D7F" w:rsidRDefault="00EF7D7F" w:rsidP="00EF7D7F">
      <w:pPr>
        <w:pStyle w:val="ConsPlusTitle"/>
        <w:widowControl/>
        <w:ind w:firstLine="709"/>
        <w:jc w:val="both"/>
        <w:rPr>
          <w:rFonts w:ascii="Times New Roman" w:hAnsi="Times New Roman" w:cs="Times New Roman"/>
          <w:b w:val="0"/>
          <w:bCs w:val="0"/>
          <w:sz w:val="24"/>
          <w:szCs w:val="24"/>
        </w:rPr>
      </w:pPr>
      <w:r w:rsidRPr="00EF7D7F">
        <w:rPr>
          <w:rFonts w:ascii="Times New Roman" w:hAnsi="Times New Roman" w:cs="Times New Roman"/>
          <w:b w:val="0"/>
          <w:bCs w:val="0"/>
          <w:sz w:val="24"/>
          <w:szCs w:val="24"/>
        </w:rPr>
        <w:t>- развитие библиотечного дела;</w:t>
      </w:r>
    </w:p>
    <w:p w:rsidR="00EF7D7F" w:rsidRPr="00EF7D7F" w:rsidRDefault="00EF7D7F" w:rsidP="00EF7D7F">
      <w:pPr>
        <w:pStyle w:val="ConsPlusTitle"/>
        <w:widowControl/>
        <w:ind w:firstLine="709"/>
        <w:jc w:val="both"/>
        <w:rPr>
          <w:rFonts w:ascii="Times New Roman" w:hAnsi="Times New Roman" w:cs="Times New Roman"/>
          <w:b w:val="0"/>
          <w:bCs w:val="0"/>
          <w:sz w:val="24"/>
          <w:szCs w:val="24"/>
        </w:rPr>
      </w:pPr>
      <w:r w:rsidRPr="00EF7D7F">
        <w:rPr>
          <w:rFonts w:ascii="Times New Roman" w:hAnsi="Times New Roman" w:cs="Times New Roman"/>
          <w:b w:val="0"/>
          <w:bCs w:val="0"/>
          <w:sz w:val="24"/>
          <w:szCs w:val="24"/>
        </w:rPr>
        <w:t>- развитие музейного дела;</w:t>
      </w:r>
    </w:p>
    <w:p w:rsidR="00EF7D7F" w:rsidRPr="00EF7D7F" w:rsidRDefault="00EF7D7F" w:rsidP="00EF7D7F">
      <w:pPr>
        <w:pStyle w:val="ConsPlusTitle"/>
        <w:widowControl/>
        <w:shd w:val="clear" w:color="auto" w:fill="FFFFFF"/>
        <w:ind w:firstLine="709"/>
        <w:jc w:val="both"/>
        <w:rPr>
          <w:rFonts w:ascii="Times New Roman" w:hAnsi="Times New Roman" w:cs="Times New Roman"/>
          <w:b w:val="0"/>
          <w:bCs w:val="0"/>
          <w:sz w:val="24"/>
          <w:szCs w:val="24"/>
        </w:rPr>
      </w:pPr>
      <w:r w:rsidRPr="00EF7D7F">
        <w:rPr>
          <w:rFonts w:ascii="Times New Roman" w:hAnsi="Times New Roman" w:cs="Times New Roman"/>
          <w:b w:val="0"/>
          <w:bCs w:val="0"/>
          <w:sz w:val="24"/>
          <w:szCs w:val="24"/>
        </w:rPr>
        <w:t>- финансовое обеспечение деятельности муниципальных казенных учреждений культуры.</w:t>
      </w:r>
    </w:p>
    <w:p w:rsidR="00EF7D7F" w:rsidRPr="00EF7D7F" w:rsidRDefault="00EF7D7F" w:rsidP="00EF7D7F">
      <w:pPr>
        <w:pStyle w:val="ConsPlusTitle"/>
        <w:widowControl/>
        <w:ind w:firstLine="709"/>
        <w:jc w:val="both"/>
        <w:rPr>
          <w:rFonts w:ascii="Times New Roman" w:hAnsi="Times New Roman" w:cs="Times New Roman"/>
          <w:b w:val="0"/>
          <w:bCs w:val="0"/>
          <w:sz w:val="24"/>
          <w:szCs w:val="24"/>
        </w:rPr>
      </w:pPr>
      <w:r w:rsidRPr="00EF7D7F">
        <w:rPr>
          <w:rFonts w:ascii="Times New Roman" w:hAnsi="Times New Roman" w:cs="Times New Roman"/>
          <w:b w:val="0"/>
          <w:sz w:val="24"/>
          <w:szCs w:val="24"/>
        </w:rPr>
        <w:t xml:space="preserve"> </w:t>
      </w:r>
      <w:r w:rsidRPr="00EF7D7F">
        <w:rPr>
          <w:rFonts w:ascii="Times New Roman" w:hAnsi="Times New Roman" w:cs="Times New Roman"/>
          <w:b w:val="0"/>
          <w:bCs w:val="0"/>
          <w:sz w:val="24"/>
          <w:szCs w:val="24"/>
        </w:rPr>
        <w:t xml:space="preserve">Подпрограмма «Сохранение и развитие дополнительного образования в сфере культуры </w:t>
      </w:r>
      <w:proofErr w:type="spellStart"/>
      <w:r w:rsidRPr="00EF7D7F">
        <w:rPr>
          <w:rFonts w:ascii="Times New Roman" w:hAnsi="Times New Roman" w:cs="Times New Roman"/>
          <w:b w:val="0"/>
          <w:bCs w:val="0"/>
          <w:sz w:val="24"/>
          <w:szCs w:val="24"/>
        </w:rPr>
        <w:t>Богучарского</w:t>
      </w:r>
      <w:proofErr w:type="spellEnd"/>
      <w:r w:rsidRPr="00EF7D7F">
        <w:rPr>
          <w:rFonts w:ascii="Times New Roman" w:hAnsi="Times New Roman" w:cs="Times New Roman"/>
          <w:b w:val="0"/>
          <w:bCs w:val="0"/>
          <w:sz w:val="24"/>
          <w:szCs w:val="24"/>
        </w:rPr>
        <w:t xml:space="preserve"> муниципального района Воронежской области» направлена </w:t>
      </w:r>
      <w:proofErr w:type="gramStart"/>
      <w:r w:rsidRPr="00EF7D7F">
        <w:rPr>
          <w:rFonts w:ascii="Times New Roman" w:hAnsi="Times New Roman" w:cs="Times New Roman"/>
          <w:b w:val="0"/>
          <w:bCs w:val="0"/>
          <w:sz w:val="24"/>
          <w:szCs w:val="24"/>
        </w:rPr>
        <w:t>на</w:t>
      </w:r>
      <w:proofErr w:type="gramEnd"/>
      <w:r w:rsidRPr="00EF7D7F">
        <w:rPr>
          <w:rFonts w:ascii="Times New Roman" w:hAnsi="Times New Roman" w:cs="Times New Roman"/>
          <w:b w:val="0"/>
          <w:bCs w:val="0"/>
          <w:sz w:val="24"/>
          <w:szCs w:val="24"/>
        </w:rPr>
        <w:t xml:space="preserve">: </w:t>
      </w:r>
    </w:p>
    <w:p w:rsidR="00EF7D7F" w:rsidRPr="00EF7D7F" w:rsidRDefault="00EF7D7F" w:rsidP="00EF7D7F">
      <w:pPr>
        <w:pStyle w:val="ConsPlusNormal"/>
        <w:widowControl/>
        <w:shd w:val="clear" w:color="auto" w:fill="FFFFFF"/>
        <w:ind w:firstLine="709"/>
        <w:jc w:val="both"/>
        <w:rPr>
          <w:rFonts w:ascii="Times New Roman" w:hAnsi="Times New Roman" w:cs="Times New Roman"/>
          <w:sz w:val="24"/>
          <w:szCs w:val="24"/>
        </w:rPr>
      </w:pPr>
      <w:r w:rsidRPr="00EF7D7F">
        <w:rPr>
          <w:rFonts w:ascii="Times New Roman" w:hAnsi="Times New Roman" w:cs="Times New Roman"/>
          <w:sz w:val="24"/>
          <w:szCs w:val="24"/>
        </w:rPr>
        <w:t>- выявление и обучение особо одаренных детей, раннюю их ориентацию на профессиональную деятельность в сфере культуры;</w:t>
      </w:r>
    </w:p>
    <w:p w:rsidR="00EF7D7F" w:rsidRPr="00EF7D7F" w:rsidRDefault="00EF7D7F" w:rsidP="00EF7D7F">
      <w:pPr>
        <w:widowControl w:val="0"/>
        <w:shd w:val="clear" w:color="auto" w:fill="FFFFFF"/>
        <w:autoSpaceDE w:val="0"/>
        <w:autoSpaceDN w:val="0"/>
        <w:adjustRightInd w:val="0"/>
        <w:ind w:firstLine="709"/>
        <w:rPr>
          <w:rFonts w:ascii="Times New Roman" w:hAnsi="Times New Roman"/>
        </w:rPr>
      </w:pPr>
      <w:r w:rsidRPr="00EF7D7F">
        <w:rPr>
          <w:rFonts w:ascii="Times New Roman" w:hAnsi="Times New Roman"/>
        </w:rPr>
        <w:t>- обеспечение профессионального роста преподавателей учебных заведений и других работников отрасли;</w:t>
      </w:r>
    </w:p>
    <w:p w:rsidR="00EF7D7F" w:rsidRPr="00EF7D7F" w:rsidRDefault="00EF7D7F" w:rsidP="00EF7D7F">
      <w:pPr>
        <w:pStyle w:val="ConsPlusTitle"/>
        <w:widowControl/>
        <w:ind w:firstLine="709"/>
        <w:jc w:val="both"/>
        <w:rPr>
          <w:rFonts w:ascii="Times New Roman" w:hAnsi="Times New Roman" w:cs="Times New Roman"/>
          <w:b w:val="0"/>
          <w:bCs w:val="0"/>
          <w:sz w:val="24"/>
          <w:szCs w:val="24"/>
        </w:rPr>
      </w:pPr>
      <w:r w:rsidRPr="00EF7D7F">
        <w:rPr>
          <w:rFonts w:ascii="Times New Roman" w:hAnsi="Times New Roman" w:cs="Times New Roman"/>
          <w:b w:val="0"/>
          <w:bCs w:val="0"/>
          <w:sz w:val="24"/>
          <w:szCs w:val="24"/>
        </w:rPr>
        <w:t xml:space="preserve"> - содействие сохранению дополнительного образования в сфере культуры;</w:t>
      </w:r>
    </w:p>
    <w:p w:rsidR="00EF7D7F" w:rsidRPr="00EF7D7F" w:rsidRDefault="00EF7D7F" w:rsidP="00EF7D7F">
      <w:pPr>
        <w:widowControl w:val="0"/>
        <w:shd w:val="clear" w:color="auto" w:fill="FFFFFF"/>
        <w:autoSpaceDE w:val="0"/>
        <w:autoSpaceDN w:val="0"/>
        <w:adjustRightInd w:val="0"/>
        <w:ind w:firstLine="709"/>
        <w:rPr>
          <w:rFonts w:ascii="Times New Roman" w:hAnsi="Times New Roman"/>
        </w:rPr>
      </w:pPr>
      <w:r w:rsidRPr="00EF7D7F">
        <w:rPr>
          <w:rFonts w:ascii="Times New Roman" w:hAnsi="Times New Roman"/>
        </w:rPr>
        <w:lastRenderedPageBreak/>
        <w:t xml:space="preserve"> - финансовое обеспечение деятельности муниципального казенного учреждения дополнительного образования в сфере культуры.</w:t>
      </w:r>
    </w:p>
    <w:p w:rsidR="00EF7D7F" w:rsidRPr="00EF7D7F" w:rsidRDefault="00EF7D7F" w:rsidP="00EF7D7F">
      <w:pPr>
        <w:widowControl w:val="0"/>
        <w:shd w:val="clear" w:color="auto" w:fill="FFFFFF"/>
        <w:autoSpaceDE w:val="0"/>
        <w:autoSpaceDN w:val="0"/>
        <w:adjustRightInd w:val="0"/>
        <w:ind w:firstLine="709"/>
        <w:rPr>
          <w:rFonts w:ascii="Times New Roman" w:hAnsi="Times New Roman"/>
        </w:rPr>
      </w:pPr>
    </w:p>
    <w:p w:rsidR="00EF7D7F" w:rsidRPr="00EF7D7F" w:rsidRDefault="00EF7D7F" w:rsidP="00EF7D7F">
      <w:pPr>
        <w:pStyle w:val="11"/>
        <w:ind w:left="0" w:firstLine="709"/>
        <w:rPr>
          <w:rFonts w:ascii="Times New Roman" w:hAnsi="Times New Roman" w:cs="Times New Roman"/>
          <w:bCs/>
        </w:rPr>
      </w:pPr>
      <w:r w:rsidRPr="00EF7D7F">
        <w:rPr>
          <w:rFonts w:ascii="Times New Roman" w:hAnsi="Times New Roman" w:cs="Times New Roman"/>
          <w:bCs/>
        </w:rPr>
        <w:t xml:space="preserve">Раздел </w:t>
      </w:r>
      <w:r w:rsidRPr="00EF7D7F">
        <w:rPr>
          <w:rFonts w:ascii="Times New Roman" w:hAnsi="Times New Roman" w:cs="Times New Roman"/>
          <w:bCs/>
          <w:lang w:val="en-US"/>
        </w:rPr>
        <w:t>I</w:t>
      </w:r>
      <w:r w:rsidRPr="00EF7D7F">
        <w:rPr>
          <w:rFonts w:ascii="Times New Roman" w:hAnsi="Times New Roman" w:cs="Times New Roman"/>
          <w:bCs/>
        </w:rPr>
        <w:t>V. Ресурсное обеспечение муниципальной программы.</w:t>
      </w:r>
    </w:p>
    <w:p w:rsidR="00EF7D7F" w:rsidRPr="00EF7D7F" w:rsidRDefault="00EF7D7F" w:rsidP="00EF7D7F">
      <w:pPr>
        <w:pStyle w:val="11"/>
        <w:ind w:left="0" w:firstLine="709"/>
        <w:rPr>
          <w:rFonts w:ascii="Times New Roman" w:hAnsi="Times New Roman" w:cs="Times New Roman"/>
          <w:bCs/>
        </w:rPr>
      </w:pPr>
    </w:p>
    <w:p w:rsidR="00EF7D7F" w:rsidRPr="00EF7D7F" w:rsidRDefault="00EF7D7F" w:rsidP="00EF7D7F">
      <w:pPr>
        <w:pStyle w:val="ConsPlusCell"/>
        <w:ind w:firstLine="709"/>
        <w:jc w:val="both"/>
        <w:rPr>
          <w:rFonts w:ascii="Times New Roman" w:hAnsi="Times New Roman" w:cs="Times New Roman"/>
          <w:sz w:val="24"/>
          <w:szCs w:val="24"/>
        </w:rPr>
      </w:pPr>
      <w:r w:rsidRPr="00EF7D7F">
        <w:rPr>
          <w:rFonts w:ascii="Times New Roman" w:hAnsi="Times New Roman" w:cs="Times New Roman"/>
          <w:sz w:val="24"/>
          <w:szCs w:val="24"/>
        </w:rPr>
        <w:t xml:space="preserve">Финансирование мероприятий программы предусмотрено за счет средств </w:t>
      </w:r>
      <w:proofErr w:type="gramStart"/>
      <w:r w:rsidRPr="00EF7D7F">
        <w:rPr>
          <w:rFonts w:ascii="Times New Roman" w:hAnsi="Times New Roman" w:cs="Times New Roman"/>
          <w:sz w:val="24"/>
          <w:szCs w:val="24"/>
        </w:rPr>
        <w:t>областного</w:t>
      </w:r>
      <w:proofErr w:type="gramEnd"/>
      <w:r w:rsidRPr="00EF7D7F">
        <w:rPr>
          <w:rFonts w:ascii="Times New Roman" w:hAnsi="Times New Roman" w:cs="Times New Roman"/>
          <w:sz w:val="24"/>
          <w:szCs w:val="24"/>
        </w:rPr>
        <w:t xml:space="preserve"> и местных бюджетов.</w:t>
      </w:r>
    </w:p>
    <w:p w:rsidR="00EF7D7F" w:rsidRPr="00EF7D7F" w:rsidRDefault="00EF7D7F" w:rsidP="00EF7D7F">
      <w:pPr>
        <w:ind w:firstLine="709"/>
        <w:rPr>
          <w:rFonts w:ascii="Times New Roman" w:hAnsi="Times New Roman"/>
        </w:rPr>
      </w:pPr>
      <w:r w:rsidRPr="00EF7D7F">
        <w:rPr>
          <w:rFonts w:ascii="Times New Roman" w:hAnsi="Times New Roman"/>
        </w:rPr>
        <w:t>Расходы районного бюджета на реализацию муниципальной программы приведены в приложении 2.</w:t>
      </w:r>
    </w:p>
    <w:p w:rsidR="00EF7D7F" w:rsidRPr="00EF7D7F" w:rsidRDefault="00EF7D7F" w:rsidP="00EF7D7F">
      <w:pPr>
        <w:ind w:firstLine="709"/>
        <w:rPr>
          <w:rFonts w:ascii="Times New Roman" w:hAnsi="Times New Roman"/>
        </w:rPr>
      </w:pPr>
      <w:proofErr w:type="gramStart"/>
      <w:r w:rsidRPr="00EF7D7F">
        <w:rPr>
          <w:rFonts w:ascii="Times New Roman" w:hAnsi="Times New Roman"/>
        </w:rPr>
        <w:t>Финансовое обеспечение и прогнозная (справочная) оценка расходов бюджетов различных уровней на реализацию муниципальной программы приведены в приложении 3.</w:t>
      </w:r>
      <w:proofErr w:type="gramEnd"/>
    </w:p>
    <w:p w:rsidR="00EF7D7F" w:rsidRPr="00EF7D7F" w:rsidRDefault="00EF7D7F" w:rsidP="00EF7D7F">
      <w:pPr>
        <w:pStyle w:val="11"/>
        <w:widowControl w:val="0"/>
        <w:autoSpaceDE w:val="0"/>
        <w:autoSpaceDN w:val="0"/>
        <w:adjustRightInd w:val="0"/>
        <w:ind w:left="0" w:firstLine="709"/>
        <w:rPr>
          <w:rFonts w:ascii="Times New Roman" w:hAnsi="Times New Roman" w:cs="Times New Roman"/>
        </w:rPr>
      </w:pPr>
      <w:r w:rsidRPr="00EF7D7F">
        <w:rPr>
          <w:rFonts w:ascii="Times New Roman" w:hAnsi="Times New Roman" w:cs="Times New Roman"/>
        </w:rPr>
        <w:t xml:space="preserve">Финансирование мероприятий муниципальной программы на текущий финансовый год осуществляется </w:t>
      </w:r>
      <w:proofErr w:type="gramStart"/>
      <w:r w:rsidRPr="00EF7D7F">
        <w:rPr>
          <w:rFonts w:ascii="Times New Roman" w:hAnsi="Times New Roman" w:cs="Times New Roman"/>
        </w:rPr>
        <w:t>согласно Плана</w:t>
      </w:r>
      <w:proofErr w:type="gramEnd"/>
      <w:r w:rsidRPr="00EF7D7F">
        <w:rPr>
          <w:rFonts w:ascii="Times New Roman" w:hAnsi="Times New Roman" w:cs="Times New Roman"/>
        </w:rPr>
        <w:t xml:space="preserve"> реализации муниципальной программы приведено в приложении 4.</w:t>
      </w:r>
    </w:p>
    <w:p w:rsidR="00EF7D7F" w:rsidRPr="00EF7D7F" w:rsidRDefault="00EF7D7F" w:rsidP="00EF7D7F">
      <w:pPr>
        <w:tabs>
          <w:tab w:val="left" w:pos="6096"/>
        </w:tabs>
        <w:ind w:firstLine="709"/>
        <w:rPr>
          <w:rFonts w:ascii="Times New Roman" w:hAnsi="Times New Roman"/>
        </w:rPr>
      </w:pPr>
    </w:p>
    <w:p w:rsidR="00EF7D7F" w:rsidRPr="00EF7D7F" w:rsidRDefault="00EF7D7F" w:rsidP="00EF7D7F">
      <w:pPr>
        <w:pStyle w:val="11"/>
        <w:ind w:left="0" w:firstLine="709"/>
        <w:rPr>
          <w:rFonts w:ascii="Times New Roman" w:hAnsi="Times New Roman" w:cs="Times New Roman"/>
          <w:bCs/>
        </w:rPr>
      </w:pPr>
      <w:r w:rsidRPr="00EF7D7F">
        <w:rPr>
          <w:rFonts w:ascii="Times New Roman" w:hAnsi="Times New Roman" w:cs="Times New Roman"/>
          <w:bCs/>
        </w:rPr>
        <w:t xml:space="preserve">Раздел V. Анализ рисков реализации муниципальной программы </w:t>
      </w:r>
    </w:p>
    <w:p w:rsidR="00EF7D7F" w:rsidRPr="00EF7D7F" w:rsidRDefault="00EF7D7F" w:rsidP="00EF7D7F">
      <w:pPr>
        <w:pStyle w:val="11"/>
        <w:ind w:left="0" w:firstLine="709"/>
        <w:rPr>
          <w:rFonts w:ascii="Times New Roman" w:hAnsi="Times New Roman" w:cs="Times New Roman"/>
          <w:bCs/>
        </w:rPr>
      </w:pPr>
      <w:r w:rsidRPr="00EF7D7F">
        <w:rPr>
          <w:rFonts w:ascii="Times New Roman" w:hAnsi="Times New Roman" w:cs="Times New Roman"/>
          <w:bCs/>
        </w:rPr>
        <w:t>и описание мер управления рисками реализации муниципальной программы.</w:t>
      </w:r>
    </w:p>
    <w:p w:rsidR="00EF7D7F" w:rsidRPr="00EF7D7F" w:rsidRDefault="00EF7D7F" w:rsidP="00EF7D7F">
      <w:pPr>
        <w:pStyle w:val="11"/>
        <w:ind w:left="0" w:firstLine="709"/>
        <w:rPr>
          <w:rFonts w:ascii="Times New Roman" w:hAnsi="Times New Roman" w:cs="Times New Roman"/>
          <w:bCs/>
        </w:rPr>
      </w:pPr>
    </w:p>
    <w:p w:rsidR="00EF7D7F" w:rsidRPr="00EF7D7F" w:rsidRDefault="00EF7D7F" w:rsidP="00EF7D7F">
      <w:pPr>
        <w:ind w:firstLine="709"/>
        <w:rPr>
          <w:rFonts w:ascii="Times New Roman" w:hAnsi="Times New Roman"/>
        </w:rPr>
      </w:pPr>
      <w:r w:rsidRPr="00EF7D7F">
        <w:rPr>
          <w:rFonts w:ascii="Times New Roman" w:hAnsi="Times New Roman"/>
        </w:rPr>
        <w:t>К рискам реализации муниципальной программы следует отнести следующие:</w:t>
      </w:r>
    </w:p>
    <w:p w:rsidR="00EF7D7F" w:rsidRPr="00EF7D7F" w:rsidRDefault="00EF7D7F" w:rsidP="00EF7D7F">
      <w:pPr>
        <w:ind w:firstLine="709"/>
        <w:rPr>
          <w:rFonts w:ascii="Times New Roman" w:hAnsi="Times New Roman"/>
        </w:rPr>
      </w:pPr>
      <w:r w:rsidRPr="00EF7D7F">
        <w:rPr>
          <w:rFonts w:ascii="Times New Roman" w:hAnsi="Times New Roman"/>
        </w:rPr>
        <w:t>1) Финансовые риски.</w:t>
      </w:r>
    </w:p>
    <w:p w:rsidR="00EF7D7F" w:rsidRPr="00EF7D7F" w:rsidRDefault="00EF7D7F" w:rsidP="00EF7D7F">
      <w:pPr>
        <w:ind w:firstLine="709"/>
        <w:rPr>
          <w:rFonts w:ascii="Times New Roman" w:hAnsi="Times New Roman"/>
        </w:rPr>
      </w:pPr>
      <w:r w:rsidRPr="00EF7D7F">
        <w:rPr>
          <w:rFonts w:ascii="Times New Roman" w:hAnsi="Times New Roman"/>
        </w:rPr>
        <w:t xml:space="preserve">Финансовые риски относятся к наиболее </w:t>
      </w:r>
      <w:proofErr w:type="gramStart"/>
      <w:r w:rsidRPr="00EF7D7F">
        <w:rPr>
          <w:rFonts w:ascii="Times New Roman" w:hAnsi="Times New Roman"/>
        </w:rPr>
        <w:t>важным</w:t>
      </w:r>
      <w:proofErr w:type="gramEnd"/>
      <w:r w:rsidRPr="00EF7D7F">
        <w:rPr>
          <w:rFonts w:ascii="Times New Roman" w:hAnsi="Times New Roman"/>
        </w:rPr>
        <w:t>. Любое сокращение финансирования со стороны областного и районного бюджетов повлечет неисполнение мероприятий программы, и как следствие, её не выполнение.</w:t>
      </w:r>
    </w:p>
    <w:p w:rsidR="00EF7D7F" w:rsidRPr="00EF7D7F" w:rsidRDefault="00EF7D7F" w:rsidP="00EF7D7F">
      <w:pPr>
        <w:pStyle w:val="ConsPlusNormal"/>
        <w:ind w:firstLine="709"/>
        <w:jc w:val="both"/>
        <w:rPr>
          <w:rFonts w:ascii="Times New Roman" w:hAnsi="Times New Roman" w:cs="Times New Roman"/>
          <w:sz w:val="24"/>
          <w:szCs w:val="24"/>
        </w:rPr>
      </w:pPr>
      <w:r w:rsidRPr="00EF7D7F">
        <w:rPr>
          <w:rFonts w:ascii="Times New Roman" w:hAnsi="Times New Roman" w:cs="Times New Roman"/>
          <w:sz w:val="24"/>
          <w:szCs w:val="24"/>
        </w:rPr>
        <w:t>- финансовые риски, которые связаны с финансированием мероприятий программы в неполном объеме;</w:t>
      </w:r>
    </w:p>
    <w:p w:rsidR="00EF7D7F" w:rsidRPr="00EF7D7F" w:rsidRDefault="00EF7D7F" w:rsidP="00EF7D7F">
      <w:pPr>
        <w:pStyle w:val="ConsPlusNormal"/>
        <w:ind w:firstLine="709"/>
        <w:jc w:val="both"/>
        <w:rPr>
          <w:rFonts w:ascii="Times New Roman" w:hAnsi="Times New Roman" w:cs="Times New Roman"/>
          <w:sz w:val="24"/>
          <w:szCs w:val="24"/>
        </w:rPr>
      </w:pPr>
      <w:r w:rsidRPr="00EF7D7F">
        <w:rPr>
          <w:rFonts w:ascii="Times New Roman" w:hAnsi="Times New Roman" w:cs="Times New Roman"/>
          <w:sz w:val="24"/>
          <w:szCs w:val="24"/>
        </w:rPr>
        <w:t>- сокращение кадрового состава специалистов отрасли, связанное с недостаточным финансированием;</w:t>
      </w:r>
    </w:p>
    <w:p w:rsidR="00EF7D7F" w:rsidRPr="00EF7D7F" w:rsidRDefault="00EF7D7F" w:rsidP="00EF7D7F">
      <w:pPr>
        <w:pStyle w:val="ConsPlusNormal"/>
        <w:ind w:firstLine="709"/>
        <w:jc w:val="both"/>
        <w:rPr>
          <w:rFonts w:ascii="Times New Roman" w:hAnsi="Times New Roman" w:cs="Times New Roman"/>
          <w:sz w:val="24"/>
          <w:szCs w:val="24"/>
        </w:rPr>
      </w:pPr>
      <w:r w:rsidRPr="00EF7D7F">
        <w:rPr>
          <w:rFonts w:ascii="Times New Roman" w:hAnsi="Times New Roman" w:cs="Times New Roman"/>
          <w:sz w:val="24"/>
          <w:szCs w:val="24"/>
        </w:rPr>
        <w:t xml:space="preserve">- непредвиденные риски, связанные с кризисными явлениями в экономике Воронежской области и </w:t>
      </w:r>
      <w:proofErr w:type="spellStart"/>
      <w:r w:rsidRPr="00EF7D7F">
        <w:rPr>
          <w:rFonts w:ascii="Times New Roman" w:hAnsi="Times New Roman" w:cs="Times New Roman"/>
          <w:sz w:val="24"/>
          <w:szCs w:val="24"/>
        </w:rPr>
        <w:t>Богучарского</w:t>
      </w:r>
      <w:proofErr w:type="spellEnd"/>
      <w:r w:rsidRPr="00EF7D7F">
        <w:rPr>
          <w:rFonts w:ascii="Times New Roman" w:hAnsi="Times New Roman" w:cs="Times New Roman"/>
          <w:sz w:val="24"/>
          <w:szCs w:val="24"/>
        </w:rPr>
        <w:t xml:space="preserve"> района, ухудшению динамики основных показателей, в том числе повышению инфляции, снижению темпов экономического роста и доходов населения.</w:t>
      </w:r>
    </w:p>
    <w:p w:rsidR="00EF7D7F" w:rsidRPr="00EF7D7F" w:rsidRDefault="00EF7D7F" w:rsidP="00EF7D7F">
      <w:pPr>
        <w:pStyle w:val="11"/>
        <w:ind w:left="0" w:firstLine="709"/>
        <w:rPr>
          <w:rFonts w:ascii="Times New Roman" w:hAnsi="Times New Roman" w:cs="Times New Roman"/>
          <w:bCs/>
        </w:rPr>
      </w:pPr>
      <w:r w:rsidRPr="00EF7D7F">
        <w:rPr>
          <w:rFonts w:ascii="Times New Roman" w:hAnsi="Times New Roman" w:cs="Times New Roman"/>
        </w:rPr>
        <w:t xml:space="preserve">Таким образом, из вышеперечисленных рисков наибольшее отрицательное влияние на реализацию муниципальной программы может оказать реализация финансовых и непредвиденных рисков, которые содержат угрозу срыва реализации мероприятий программы. </w:t>
      </w:r>
    </w:p>
    <w:p w:rsidR="00EF7D7F" w:rsidRPr="00EF7D7F" w:rsidRDefault="00EF7D7F" w:rsidP="00EF7D7F">
      <w:pPr>
        <w:ind w:firstLine="709"/>
        <w:rPr>
          <w:rFonts w:ascii="Times New Roman" w:hAnsi="Times New Roman"/>
        </w:rPr>
      </w:pPr>
      <w:r w:rsidRPr="00EF7D7F">
        <w:rPr>
          <w:rFonts w:ascii="Times New Roman" w:hAnsi="Times New Roman"/>
        </w:rPr>
        <w:t>2) Законодательные риски.</w:t>
      </w:r>
    </w:p>
    <w:p w:rsidR="00EF7D7F" w:rsidRPr="00EF7D7F" w:rsidRDefault="00EF7D7F" w:rsidP="00EF7D7F">
      <w:pPr>
        <w:ind w:firstLine="709"/>
        <w:rPr>
          <w:rFonts w:ascii="Times New Roman" w:hAnsi="Times New Roman"/>
        </w:rPr>
      </w:pPr>
      <w:r w:rsidRPr="00EF7D7F">
        <w:rPr>
          <w:rFonts w:ascii="Times New Roman" w:hAnsi="Times New Roman"/>
        </w:rPr>
        <w:t>В период реализации муниципальной программы возможно внесение изменений в нормативные правовые акты как на федеральном, так на и областном уровне. Это возможно повлечет за собой корректировку поставленных целей.</w:t>
      </w:r>
    </w:p>
    <w:p w:rsidR="00EF7D7F" w:rsidRPr="00EF7D7F" w:rsidRDefault="00EF7D7F" w:rsidP="00EF7D7F">
      <w:pPr>
        <w:ind w:firstLine="709"/>
        <w:rPr>
          <w:rFonts w:ascii="Times New Roman" w:hAnsi="Times New Roman"/>
        </w:rPr>
      </w:pPr>
      <w:r w:rsidRPr="00EF7D7F">
        <w:rPr>
          <w:rFonts w:ascii="Times New Roman" w:hAnsi="Times New Roman"/>
        </w:rPr>
        <w:t>В целях снижения законодательных рисков планируется своевременное внесение дополнений в действующую нормативную базу, а при необходимости и возможных изменений в финансирование муниципальной программы.</w:t>
      </w:r>
    </w:p>
    <w:p w:rsidR="00EF7D7F" w:rsidRPr="00EF7D7F" w:rsidRDefault="00EF7D7F" w:rsidP="00EF7D7F">
      <w:pPr>
        <w:ind w:firstLine="709"/>
        <w:rPr>
          <w:rFonts w:ascii="Times New Roman" w:hAnsi="Times New Roman"/>
        </w:rPr>
      </w:pPr>
      <w:r w:rsidRPr="00EF7D7F">
        <w:rPr>
          <w:rFonts w:ascii="Times New Roman" w:hAnsi="Times New Roman"/>
        </w:rPr>
        <w:t>Для всех видов рисков главными мерами по управлению ими являются своевременно принятые управленческие решения и корректировка мероприятий муниципальной программы с учетом выделенного на их реализацию ресурсного обеспечения.</w:t>
      </w:r>
    </w:p>
    <w:p w:rsidR="00EF7D7F" w:rsidRPr="00EF7D7F" w:rsidRDefault="00EF7D7F" w:rsidP="00EF7D7F">
      <w:pPr>
        <w:autoSpaceDE w:val="0"/>
        <w:autoSpaceDN w:val="0"/>
        <w:adjustRightInd w:val="0"/>
        <w:ind w:firstLine="709"/>
        <w:rPr>
          <w:rFonts w:ascii="Times New Roman" w:hAnsi="Times New Roman"/>
          <w:bCs/>
        </w:rPr>
      </w:pPr>
    </w:p>
    <w:p w:rsidR="00EF7D7F" w:rsidRPr="00EF7D7F" w:rsidRDefault="00EF7D7F" w:rsidP="00EF7D7F">
      <w:pPr>
        <w:pStyle w:val="11"/>
        <w:ind w:left="0" w:firstLine="709"/>
        <w:rPr>
          <w:rFonts w:ascii="Times New Roman" w:hAnsi="Times New Roman" w:cs="Times New Roman"/>
          <w:bCs/>
        </w:rPr>
      </w:pPr>
      <w:r w:rsidRPr="00EF7D7F">
        <w:rPr>
          <w:rFonts w:ascii="Times New Roman" w:hAnsi="Times New Roman" w:cs="Times New Roman"/>
          <w:bCs/>
        </w:rPr>
        <w:t>Раздел VI. Оценка эффективности реализации муниципальной программы.</w:t>
      </w:r>
    </w:p>
    <w:p w:rsidR="00EF7D7F" w:rsidRPr="00EF7D7F" w:rsidRDefault="00EF7D7F" w:rsidP="00EF7D7F">
      <w:pPr>
        <w:pStyle w:val="11"/>
        <w:ind w:left="0" w:firstLine="709"/>
        <w:rPr>
          <w:rFonts w:ascii="Times New Roman" w:hAnsi="Times New Roman" w:cs="Times New Roman"/>
          <w:bCs/>
        </w:rPr>
      </w:pPr>
    </w:p>
    <w:p w:rsidR="00EF7D7F" w:rsidRPr="00EF7D7F" w:rsidRDefault="00EF7D7F" w:rsidP="00EF7D7F">
      <w:pPr>
        <w:widowControl w:val="0"/>
        <w:autoSpaceDE w:val="0"/>
        <w:autoSpaceDN w:val="0"/>
        <w:adjustRightInd w:val="0"/>
        <w:ind w:firstLine="709"/>
        <w:rPr>
          <w:rFonts w:ascii="Times New Roman" w:hAnsi="Times New Roman"/>
        </w:rPr>
      </w:pPr>
      <w:r w:rsidRPr="00EF7D7F">
        <w:rPr>
          <w:rFonts w:ascii="Times New Roman" w:hAnsi="Times New Roman"/>
        </w:rPr>
        <w:t xml:space="preserve"> Обязательным условием оценки планируемой эффективности муниципальной программы является успешное (полное) выполнение запланированных на период ее реализации целевых индикаторов и показателей муниципальной программы, а также мероприятий в установленные сроки.</w:t>
      </w:r>
    </w:p>
    <w:p w:rsidR="00EF7D7F" w:rsidRPr="00EF7D7F" w:rsidRDefault="00EF7D7F" w:rsidP="00EF7D7F">
      <w:pPr>
        <w:autoSpaceDE w:val="0"/>
        <w:autoSpaceDN w:val="0"/>
        <w:adjustRightInd w:val="0"/>
        <w:ind w:firstLine="709"/>
        <w:rPr>
          <w:rFonts w:ascii="Times New Roman" w:hAnsi="Times New Roman"/>
        </w:rPr>
      </w:pPr>
      <w:r w:rsidRPr="00EF7D7F">
        <w:rPr>
          <w:rFonts w:ascii="Times New Roman" w:hAnsi="Times New Roman"/>
        </w:rPr>
        <w:lastRenderedPageBreak/>
        <w:t>В результате реализации мероприятий Программы в 2019-2025 годах будут достигнуты следующие показатели, характеризующие эффективность реализации подпрограммы:</w:t>
      </w:r>
    </w:p>
    <w:p w:rsidR="00EF7D7F" w:rsidRPr="00EF7D7F" w:rsidRDefault="00EF7D7F" w:rsidP="00EF7D7F">
      <w:pPr>
        <w:pStyle w:val="ConsPlusNonformat"/>
        <w:widowControl/>
        <w:ind w:firstLine="709"/>
        <w:jc w:val="both"/>
        <w:rPr>
          <w:rFonts w:ascii="Times New Roman" w:hAnsi="Times New Roman" w:cs="Times New Roman"/>
          <w:sz w:val="24"/>
          <w:szCs w:val="24"/>
        </w:rPr>
      </w:pPr>
      <w:r w:rsidRPr="00EF7D7F">
        <w:rPr>
          <w:rFonts w:ascii="Times New Roman" w:hAnsi="Times New Roman" w:cs="Times New Roman"/>
          <w:sz w:val="24"/>
          <w:szCs w:val="24"/>
        </w:rPr>
        <w:t xml:space="preserve">- увеличение численности участников культурно-досуговых мероприятий по отношению к уровню 2012 года (в процентах) </w:t>
      </w:r>
      <w:r w:rsidRPr="00EF7D7F">
        <w:rPr>
          <w:rFonts w:ascii="Times New Roman" w:hAnsi="Times New Roman" w:cs="Times New Roman"/>
          <w:bCs/>
          <w:iCs/>
          <w:sz w:val="24"/>
          <w:szCs w:val="24"/>
        </w:rPr>
        <w:t>- 6,3% до 7,4% в 2025г.;</w:t>
      </w:r>
    </w:p>
    <w:p w:rsidR="00EF7D7F" w:rsidRPr="00EF7D7F" w:rsidRDefault="00EF7D7F" w:rsidP="00EF7D7F">
      <w:pPr>
        <w:pStyle w:val="ConsPlusNonformat"/>
        <w:widowControl/>
        <w:ind w:firstLine="709"/>
        <w:jc w:val="both"/>
        <w:rPr>
          <w:rFonts w:ascii="Times New Roman" w:hAnsi="Times New Roman" w:cs="Times New Roman"/>
          <w:sz w:val="24"/>
          <w:szCs w:val="24"/>
        </w:rPr>
      </w:pPr>
      <w:r w:rsidRPr="00EF7D7F">
        <w:rPr>
          <w:rFonts w:ascii="Times New Roman" w:hAnsi="Times New Roman" w:cs="Times New Roman"/>
          <w:sz w:val="24"/>
          <w:szCs w:val="24"/>
        </w:rPr>
        <w:t xml:space="preserve">- повышение уровня удовлетворенности граждан </w:t>
      </w:r>
      <w:proofErr w:type="spellStart"/>
      <w:r w:rsidRPr="00EF7D7F">
        <w:rPr>
          <w:rFonts w:ascii="Times New Roman" w:hAnsi="Times New Roman" w:cs="Times New Roman"/>
          <w:sz w:val="24"/>
          <w:szCs w:val="24"/>
        </w:rPr>
        <w:t>Богучарского</w:t>
      </w:r>
      <w:proofErr w:type="spellEnd"/>
      <w:r w:rsidRPr="00EF7D7F">
        <w:rPr>
          <w:rFonts w:ascii="Times New Roman" w:hAnsi="Times New Roman" w:cs="Times New Roman"/>
          <w:sz w:val="24"/>
          <w:szCs w:val="24"/>
        </w:rPr>
        <w:t xml:space="preserve"> муниципального района качеством предоставления муниципальных услуг в сфере культуры с 74% в 2012 году до </w:t>
      </w:r>
      <w:r w:rsidRPr="00EF7D7F">
        <w:rPr>
          <w:rFonts w:ascii="Times New Roman" w:hAnsi="Times New Roman" w:cs="Times New Roman"/>
          <w:bCs/>
          <w:iCs/>
          <w:sz w:val="24"/>
          <w:szCs w:val="24"/>
        </w:rPr>
        <w:t>97%</w:t>
      </w:r>
      <w:r w:rsidRPr="00EF7D7F">
        <w:rPr>
          <w:rFonts w:ascii="Times New Roman" w:hAnsi="Times New Roman" w:cs="Times New Roman"/>
          <w:sz w:val="24"/>
          <w:szCs w:val="24"/>
        </w:rPr>
        <w:t xml:space="preserve"> в 2025 году;</w:t>
      </w:r>
    </w:p>
    <w:p w:rsidR="00EF7D7F" w:rsidRPr="00EF7D7F" w:rsidRDefault="00EF7D7F" w:rsidP="00EF7D7F">
      <w:pPr>
        <w:pStyle w:val="ConsPlusNonformat"/>
        <w:widowControl/>
        <w:ind w:firstLine="709"/>
        <w:jc w:val="both"/>
        <w:rPr>
          <w:rFonts w:ascii="Times New Roman" w:hAnsi="Times New Roman" w:cs="Times New Roman"/>
          <w:sz w:val="24"/>
          <w:szCs w:val="24"/>
        </w:rPr>
      </w:pPr>
      <w:r w:rsidRPr="00EF7D7F">
        <w:rPr>
          <w:rFonts w:ascii="Times New Roman" w:hAnsi="Times New Roman" w:cs="Times New Roman"/>
          <w:sz w:val="24"/>
          <w:szCs w:val="24"/>
        </w:rPr>
        <w:t xml:space="preserve">- процент охвата детей образовательными услугами детской школы искусств с 15% в 2014 году до </w:t>
      </w:r>
      <w:r w:rsidRPr="00EF7D7F">
        <w:rPr>
          <w:rFonts w:ascii="Times New Roman" w:hAnsi="Times New Roman" w:cs="Times New Roman"/>
          <w:bCs/>
          <w:iCs/>
          <w:sz w:val="24"/>
          <w:szCs w:val="24"/>
        </w:rPr>
        <w:t>16,4 %</w:t>
      </w:r>
      <w:r w:rsidRPr="00EF7D7F">
        <w:rPr>
          <w:rFonts w:ascii="Times New Roman" w:hAnsi="Times New Roman" w:cs="Times New Roman"/>
          <w:sz w:val="24"/>
          <w:szCs w:val="24"/>
        </w:rPr>
        <w:t xml:space="preserve"> в 2025 году;</w:t>
      </w:r>
    </w:p>
    <w:p w:rsidR="00EF7D7F" w:rsidRPr="00EF7D7F" w:rsidRDefault="00EF7D7F" w:rsidP="00EF7D7F">
      <w:pPr>
        <w:pStyle w:val="ConsPlusNonformat"/>
        <w:widowControl/>
        <w:ind w:firstLine="709"/>
        <w:jc w:val="both"/>
        <w:rPr>
          <w:rFonts w:ascii="Times New Roman" w:hAnsi="Times New Roman" w:cs="Times New Roman"/>
          <w:sz w:val="24"/>
          <w:szCs w:val="24"/>
        </w:rPr>
      </w:pPr>
      <w:r w:rsidRPr="00EF7D7F">
        <w:rPr>
          <w:rFonts w:ascii="Times New Roman" w:hAnsi="Times New Roman" w:cs="Times New Roman"/>
          <w:sz w:val="24"/>
          <w:szCs w:val="24"/>
        </w:rPr>
        <w:t>- увеличение численности участников культурно-досуговых мероприятий;</w:t>
      </w:r>
    </w:p>
    <w:p w:rsidR="00EF7D7F" w:rsidRPr="00EF7D7F" w:rsidRDefault="00EF7D7F" w:rsidP="00EF7D7F">
      <w:pPr>
        <w:pStyle w:val="ConsPlusNonformat"/>
        <w:widowControl/>
        <w:ind w:firstLine="709"/>
        <w:jc w:val="both"/>
        <w:rPr>
          <w:rFonts w:ascii="Times New Roman" w:hAnsi="Times New Roman" w:cs="Times New Roman"/>
          <w:sz w:val="24"/>
          <w:szCs w:val="24"/>
        </w:rPr>
      </w:pPr>
      <w:r w:rsidRPr="00EF7D7F">
        <w:rPr>
          <w:rFonts w:ascii="Times New Roman" w:hAnsi="Times New Roman" w:cs="Times New Roman"/>
          <w:sz w:val="24"/>
          <w:szCs w:val="24"/>
        </w:rPr>
        <w:t>- увеличение доли публичных библиотек, подключенных к сети Интернет;</w:t>
      </w:r>
    </w:p>
    <w:p w:rsidR="00EF7D7F" w:rsidRPr="00EF7D7F" w:rsidRDefault="00EF7D7F" w:rsidP="00EF7D7F">
      <w:pPr>
        <w:pStyle w:val="11"/>
        <w:widowControl w:val="0"/>
        <w:tabs>
          <w:tab w:val="left" w:pos="0"/>
        </w:tabs>
        <w:autoSpaceDE w:val="0"/>
        <w:autoSpaceDN w:val="0"/>
        <w:adjustRightInd w:val="0"/>
        <w:ind w:left="0" w:firstLine="709"/>
        <w:rPr>
          <w:rFonts w:ascii="Times New Roman" w:hAnsi="Times New Roman" w:cs="Times New Roman"/>
        </w:rPr>
      </w:pPr>
      <w:r w:rsidRPr="00EF7D7F">
        <w:rPr>
          <w:rFonts w:ascii="Times New Roman" w:hAnsi="Times New Roman" w:cs="Times New Roman"/>
        </w:rPr>
        <w:t>- увеличение числа пользователей библиотек;</w:t>
      </w:r>
    </w:p>
    <w:p w:rsidR="00EF7D7F" w:rsidRPr="00EF7D7F" w:rsidRDefault="00EF7D7F" w:rsidP="00EF7D7F">
      <w:pPr>
        <w:tabs>
          <w:tab w:val="left" w:pos="0"/>
        </w:tabs>
        <w:ind w:firstLine="709"/>
        <w:rPr>
          <w:rFonts w:ascii="Times New Roman" w:hAnsi="Times New Roman"/>
        </w:rPr>
      </w:pPr>
      <w:r w:rsidRPr="00EF7D7F">
        <w:rPr>
          <w:rFonts w:ascii="Times New Roman" w:hAnsi="Times New Roman"/>
        </w:rPr>
        <w:t>- увеличение числа посещений библиотек;</w:t>
      </w:r>
    </w:p>
    <w:p w:rsidR="00EF7D7F" w:rsidRPr="00EF7D7F" w:rsidRDefault="00EF7D7F" w:rsidP="00EF7D7F">
      <w:pPr>
        <w:tabs>
          <w:tab w:val="left" w:pos="0"/>
        </w:tabs>
        <w:ind w:firstLine="709"/>
        <w:rPr>
          <w:rFonts w:ascii="Times New Roman" w:hAnsi="Times New Roman"/>
        </w:rPr>
      </w:pPr>
      <w:r w:rsidRPr="00EF7D7F">
        <w:rPr>
          <w:rFonts w:ascii="Times New Roman" w:hAnsi="Times New Roman"/>
        </w:rPr>
        <w:t>- увеличение количества библиографических записей в электронном каталоге библиотек района;</w:t>
      </w:r>
    </w:p>
    <w:p w:rsidR="00EF7D7F" w:rsidRPr="00EF7D7F" w:rsidRDefault="00EF7D7F" w:rsidP="00EF7D7F">
      <w:pPr>
        <w:ind w:firstLine="709"/>
        <w:rPr>
          <w:rFonts w:ascii="Times New Roman" w:hAnsi="Times New Roman"/>
        </w:rPr>
      </w:pPr>
      <w:r w:rsidRPr="00EF7D7F">
        <w:rPr>
          <w:rFonts w:ascii="Times New Roman" w:hAnsi="Times New Roman"/>
        </w:rPr>
        <w:t>- увеличение доли детей, привлекаемых к участию в творческих мероприятиях, в общем числе детей;</w:t>
      </w:r>
    </w:p>
    <w:p w:rsidR="00EF7D7F" w:rsidRPr="00EF7D7F" w:rsidRDefault="00EF7D7F" w:rsidP="00EF7D7F">
      <w:pPr>
        <w:tabs>
          <w:tab w:val="left" w:pos="0"/>
        </w:tabs>
        <w:ind w:firstLine="709"/>
        <w:rPr>
          <w:rFonts w:ascii="Times New Roman" w:hAnsi="Times New Roman"/>
        </w:rPr>
      </w:pPr>
      <w:r w:rsidRPr="00EF7D7F">
        <w:rPr>
          <w:rFonts w:ascii="Times New Roman" w:hAnsi="Times New Roman"/>
        </w:rPr>
        <w:t>- увеличение доли представленных (во всех формах) зрителю музейных предметов в общем количестве музейных предметов основного фонда музеев Воронежской области;</w:t>
      </w:r>
    </w:p>
    <w:p w:rsidR="00EF7D7F" w:rsidRPr="00EF7D7F" w:rsidRDefault="00EF7D7F" w:rsidP="00EF7D7F">
      <w:pPr>
        <w:ind w:firstLine="709"/>
        <w:rPr>
          <w:rFonts w:ascii="Times New Roman" w:hAnsi="Times New Roman"/>
        </w:rPr>
      </w:pPr>
      <w:r w:rsidRPr="00EF7D7F">
        <w:rPr>
          <w:rFonts w:ascii="Times New Roman" w:hAnsi="Times New Roman"/>
        </w:rPr>
        <w:t>- увеличение посещаемости музейных учреждений;</w:t>
      </w:r>
    </w:p>
    <w:p w:rsidR="00EF7D7F" w:rsidRPr="00EF7D7F" w:rsidRDefault="00EF7D7F" w:rsidP="00EF7D7F">
      <w:pPr>
        <w:pStyle w:val="ConsPlusNonformat"/>
        <w:widowControl/>
        <w:ind w:firstLine="709"/>
        <w:jc w:val="both"/>
        <w:rPr>
          <w:rFonts w:ascii="Times New Roman" w:hAnsi="Times New Roman" w:cs="Times New Roman"/>
          <w:bCs/>
          <w:iCs/>
          <w:sz w:val="24"/>
          <w:szCs w:val="24"/>
        </w:rPr>
      </w:pPr>
      <w:r w:rsidRPr="00EF7D7F">
        <w:rPr>
          <w:rFonts w:ascii="Times New Roman" w:hAnsi="Times New Roman" w:cs="Times New Roman"/>
          <w:sz w:val="24"/>
          <w:szCs w:val="24"/>
        </w:rPr>
        <w:t>- соотношение значения среднемесячной заработной платы работников муниципальных учреждений культуры к среднемесячному доходу от трудовой деятельности по Воронежской области к 2025 году достигнет 100</w:t>
      </w:r>
      <w:r w:rsidRPr="00EF7D7F">
        <w:rPr>
          <w:rFonts w:ascii="Times New Roman" w:hAnsi="Times New Roman" w:cs="Times New Roman"/>
          <w:bCs/>
          <w:iCs/>
          <w:sz w:val="24"/>
          <w:szCs w:val="24"/>
        </w:rPr>
        <w:t>%.</w:t>
      </w:r>
    </w:p>
    <w:p w:rsidR="00EF7D7F" w:rsidRPr="00EF7D7F" w:rsidRDefault="00EF7D7F" w:rsidP="00EF7D7F">
      <w:pPr>
        <w:pStyle w:val="ConsPlusNormal"/>
        <w:ind w:firstLine="709"/>
        <w:jc w:val="both"/>
        <w:rPr>
          <w:rFonts w:ascii="Times New Roman" w:hAnsi="Times New Roman" w:cs="Times New Roman"/>
          <w:sz w:val="24"/>
          <w:szCs w:val="24"/>
        </w:rPr>
      </w:pPr>
      <w:r w:rsidRPr="00EF7D7F">
        <w:rPr>
          <w:rFonts w:ascii="Times New Roman" w:hAnsi="Times New Roman" w:cs="Times New Roman"/>
          <w:sz w:val="24"/>
          <w:szCs w:val="24"/>
        </w:rPr>
        <w:t>Кроме того, достигнутые количественные показатели эффективности программы в значительной степени трансформируются в качественные социальные результаты.</w:t>
      </w:r>
    </w:p>
    <w:p w:rsidR="00EF7D7F" w:rsidRPr="00EF7D7F" w:rsidRDefault="00EF7D7F" w:rsidP="00EF7D7F">
      <w:pPr>
        <w:pStyle w:val="ConsPlusNonformat"/>
        <w:widowControl/>
        <w:ind w:firstLine="709"/>
        <w:jc w:val="both"/>
        <w:rPr>
          <w:rFonts w:ascii="Times New Roman" w:hAnsi="Times New Roman" w:cs="Times New Roman"/>
          <w:sz w:val="24"/>
          <w:szCs w:val="24"/>
        </w:rPr>
      </w:pPr>
      <w:r w:rsidRPr="00EF7D7F">
        <w:rPr>
          <w:rFonts w:ascii="Times New Roman" w:hAnsi="Times New Roman" w:cs="Times New Roman"/>
          <w:sz w:val="24"/>
          <w:szCs w:val="24"/>
        </w:rPr>
        <w:t>В результате реализации муниципальной программы к 2025 г. будут достигнуты следующие конечные результаты:</w:t>
      </w:r>
    </w:p>
    <w:p w:rsidR="00EF7D7F" w:rsidRPr="00EF7D7F" w:rsidRDefault="00EF7D7F" w:rsidP="00EF7D7F">
      <w:pPr>
        <w:pStyle w:val="ConsPlusNonformat"/>
        <w:widowControl/>
        <w:numPr>
          <w:ilvl w:val="0"/>
          <w:numId w:val="4"/>
        </w:numPr>
        <w:ind w:left="0" w:firstLine="709"/>
        <w:jc w:val="both"/>
        <w:rPr>
          <w:rFonts w:ascii="Times New Roman" w:hAnsi="Times New Roman" w:cs="Times New Roman"/>
          <w:sz w:val="24"/>
          <w:szCs w:val="24"/>
        </w:rPr>
      </w:pPr>
      <w:r w:rsidRPr="00EF7D7F">
        <w:rPr>
          <w:rFonts w:ascii="Times New Roman" w:hAnsi="Times New Roman" w:cs="Times New Roman"/>
          <w:sz w:val="24"/>
          <w:szCs w:val="24"/>
        </w:rPr>
        <w:t xml:space="preserve">сохранение единого культурного пространства </w:t>
      </w:r>
      <w:proofErr w:type="spellStart"/>
      <w:r w:rsidRPr="00EF7D7F">
        <w:rPr>
          <w:rFonts w:ascii="Times New Roman" w:hAnsi="Times New Roman" w:cs="Times New Roman"/>
          <w:sz w:val="24"/>
          <w:szCs w:val="24"/>
        </w:rPr>
        <w:t>Богучарского</w:t>
      </w:r>
      <w:proofErr w:type="spellEnd"/>
      <w:r w:rsidRPr="00EF7D7F">
        <w:rPr>
          <w:rFonts w:ascii="Times New Roman" w:hAnsi="Times New Roman" w:cs="Times New Roman"/>
          <w:sz w:val="24"/>
          <w:szCs w:val="24"/>
        </w:rPr>
        <w:t xml:space="preserve"> муниципального района; </w:t>
      </w:r>
    </w:p>
    <w:p w:rsidR="00EF7D7F" w:rsidRPr="00EF7D7F" w:rsidRDefault="00EF7D7F" w:rsidP="00EF7D7F">
      <w:pPr>
        <w:pStyle w:val="ConsPlusNonformat"/>
        <w:widowControl/>
        <w:numPr>
          <w:ilvl w:val="0"/>
          <w:numId w:val="4"/>
        </w:numPr>
        <w:ind w:left="0" w:firstLine="709"/>
        <w:jc w:val="both"/>
        <w:rPr>
          <w:rFonts w:ascii="Times New Roman" w:hAnsi="Times New Roman" w:cs="Times New Roman"/>
          <w:sz w:val="24"/>
          <w:szCs w:val="24"/>
        </w:rPr>
      </w:pPr>
      <w:r w:rsidRPr="00EF7D7F">
        <w:rPr>
          <w:rFonts w:ascii="Times New Roman" w:hAnsi="Times New Roman" w:cs="Times New Roman"/>
          <w:sz w:val="24"/>
          <w:szCs w:val="24"/>
        </w:rPr>
        <w:t>сохранение культурного наследия и развитие творческого потенциала;</w:t>
      </w:r>
    </w:p>
    <w:p w:rsidR="00EF7D7F" w:rsidRPr="00EF7D7F" w:rsidRDefault="00EF7D7F" w:rsidP="00EF7D7F">
      <w:pPr>
        <w:pStyle w:val="ConsPlusNonformat"/>
        <w:widowControl/>
        <w:numPr>
          <w:ilvl w:val="0"/>
          <w:numId w:val="4"/>
        </w:numPr>
        <w:ind w:left="0" w:firstLine="709"/>
        <w:jc w:val="both"/>
        <w:rPr>
          <w:rFonts w:ascii="Times New Roman" w:hAnsi="Times New Roman" w:cs="Times New Roman"/>
          <w:sz w:val="24"/>
          <w:szCs w:val="24"/>
        </w:rPr>
      </w:pPr>
      <w:r w:rsidRPr="00EF7D7F">
        <w:rPr>
          <w:rFonts w:ascii="Times New Roman" w:hAnsi="Times New Roman" w:cs="Times New Roman"/>
          <w:sz w:val="24"/>
          <w:szCs w:val="24"/>
        </w:rPr>
        <w:t xml:space="preserve">рост объема и расширение спектра услуг в сфере культуры, оказываемых населению </w:t>
      </w:r>
      <w:proofErr w:type="spellStart"/>
      <w:r w:rsidRPr="00EF7D7F">
        <w:rPr>
          <w:rFonts w:ascii="Times New Roman" w:hAnsi="Times New Roman" w:cs="Times New Roman"/>
          <w:sz w:val="24"/>
          <w:szCs w:val="24"/>
        </w:rPr>
        <w:t>Богучарского</w:t>
      </w:r>
      <w:proofErr w:type="spellEnd"/>
      <w:r w:rsidRPr="00EF7D7F">
        <w:rPr>
          <w:rFonts w:ascii="Times New Roman" w:hAnsi="Times New Roman" w:cs="Times New Roman"/>
          <w:sz w:val="24"/>
          <w:szCs w:val="24"/>
        </w:rPr>
        <w:t xml:space="preserve"> муниципального района;</w:t>
      </w:r>
    </w:p>
    <w:p w:rsidR="00EF7D7F" w:rsidRPr="00EF7D7F" w:rsidRDefault="00EF7D7F" w:rsidP="00EF7D7F">
      <w:pPr>
        <w:pStyle w:val="ConsPlusNonformat"/>
        <w:widowControl/>
        <w:numPr>
          <w:ilvl w:val="0"/>
          <w:numId w:val="4"/>
        </w:numPr>
        <w:ind w:left="0" w:firstLine="709"/>
        <w:jc w:val="both"/>
        <w:rPr>
          <w:rFonts w:ascii="Times New Roman" w:hAnsi="Times New Roman" w:cs="Times New Roman"/>
          <w:bCs/>
          <w:sz w:val="24"/>
          <w:szCs w:val="24"/>
        </w:rPr>
      </w:pPr>
      <w:r w:rsidRPr="00EF7D7F">
        <w:rPr>
          <w:rFonts w:ascii="Times New Roman" w:hAnsi="Times New Roman" w:cs="Times New Roman"/>
          <w:sz w:val="24"/>
          <w:szCs w:val="24"/>
        </w:rPr>
        <w:t>увеличение уровня социального обеспечения работников культуры.</w:t>
      </w:r>
    </w:p>
    <w:p w:rsidR="00EF7D7F" w:rsidRPr="00EF7D7F" w:rsidRDefault="00EF7D7F" w:rsidP="00EF7D7F">
      <w:pPr>
        <w:autoSpaceDE w:val="0"/>
        <w:autoSpaceDN w:val="0"/>
        <w:adjustRightInd w:val="0"/>
        <w:ind w:firstLine="709"/>
        <w:jc w:val="center"/>
        <w:rPr>
          <w:rFonts w:ascii="Times New Roman" w:hAnsi="Times New Roman"/>
          <w:bCs/>
        </w:rPr>
      </w:pPr>
    </w:p>
    <w:p w:rsidR="00EF7D7F" w:rsidRPr="00EF7D7F" w:rsidRDefault="00EF7D7F" w:rsidP="00EF7D7F">
      <w:pPr>
        <w:autoSpaceDE w:val="0"/>
        <w:autoSpaceDN w:val="0"/>
        <w:adjustRightInd w:val="0"/>
        <w:ind w:firstLine="709"/>
        <w:jc w:val="center"/>
        <w:rPr>
          <w:rFonts w:ascii="Times New Roman" w:hAnsi="Times New Roman"/>
          <w:bCs/>
        </w:rPr>
      </w:pPr>
      <w:r w:rsidRPr="00EF7D7F">
        <w:rPr>
          <w:rFonts w:ascii="Times New Roman" w:hAnsi="Times New Roman"/>
          <w:bCs/>
        </w:rPr>
        <w:t xml:space="preserve">Раздел </w:t>
      </w:r>
      <w:r w:rsidRPr="00EF7D7F">
        <w:rPr>
          <w:rFonts w:ascii="Times New Roman" w:hAnsi="Times New Roman"/>
          <w:bCs/>
          <w:lang w:val="en-US"/>
        </w:rPr>
        <w:t>VII</w:t>
      </w:r>
      <w:r w:rsidRPr="00EF7D7F">
        <w:rPr>
          <w:rFonts w:ascii="Times New Roman" w:hAnsi="Times New Roman"/>
          <w:bCs/>
        </w:rPr>
        <w:t>. Подпрограммы муниципальной программы.</w:t>
      </w:r>
    </w:p>
    <w:p w:rsidR="00EF7D7F" w:rsidRPr="00EF7D7F" w:rsidRDefault="00EF7D7F" w:rsidP="00EF7D7F">
      <w:pPr>
        <w:autoSpaceDE w:val="0"/>
        <w:autoSpaceDN w:val="0"/>
        <w:adjustRightInd w:val="0"/>
        <w:ind w:firstLine="709"/>
        <w:jc w:val="center"/>
        <w:rPr>
          <w:rFonts w:ascii="Times New Roman" w:hAnsi="Times New Roman"/>
        </w:rPr>
      </w:pPr>
      <w:r w:rsidRPr="00EF7D7F">
        <w:rPr>
          <w:rFonts w:ascii="Times New Roman" w:hAnsi="Times New Roman"/>
        </w:rPr>
        <w:t>Подпрограмма 1.</w:t>
      </w:r>
    </w:p>
    <w:p w:rsidR="00EF7D7F" w:rsidRPr="00EF7D7F" w:rsidRDefault="00EF7D7F" w:rsidP="00EF7D7F">
      <w:pPr>
        <w:autoSpaceDE w:val="0"/>
        <w:autoSpaceDN w:val="0"/>
        <w:adjustRightInd w:val="0"/>
        <w:ind w:firstLine="709"/>
        <w:jc w:val="center"/>
        <w:rPr>
          <w:rFonts w:ascii="Times New Roman" w:hAnsi="Times New Roman"/>
        </w:rPr>
      </w:pPr>
    </w:p>
    <w:p w:rsidR="00EF7D7F" w:rsidRPr="00EF7D7F" w:rsidRDefault="00EF7D7F" w:rsidP="00EF7D7F">
      <w:pPr>
        <w:autoSpaceDE w:val="0"/>
        <w:autoSpaceDN w:val="0"/>
        <w:adjustRightInd w:val="0"/>
        <w:ind w:firstLine="709"/>
        <w:jc w:val="center"/>
        <w:rPr>
          <w:rFonts w:ascii="Times New Roman" w:hAnsi="Times New Roman"/>
        </w:rPr>
      </w:pPr>
      <w:r w:rsidRPr="00EF7D7F">
        <w:rPr>
          <w:rFonts w:ascii="Times New Roman" w:hAnsi="Times New Roman"/>
        </w:rPr>
        <w:t>Паспорт</w:t>
      </w:r>
    </w:p>
    <w:p w:rsidR="00EF7D7F" w:rsidRPr="00EF7D7F" w:rsidRDefault="00EF7D7F" w:rsidP="00EF7D7F">
      <w:pPr>
        <w:ind w:firstLine="709"/>
        <w:jc w:val="center"/>
        <w:rPr>
          <w:rFonts w:ascii="Times New Roman" w:hAnsi="Times New Roman"/>
        </w:rPr>
      </w:pPr>
      <w:r w:rsidRPr="00EF7D7F">
        <w:rPr>
          <w:rFonts w:ascii="Times New Roman" w:hAnsi="Times New Roman"/>
        </w:rPr>
        <w:t xml:space="preserve">подпрограммы 1 муниципальной программы </w:t>
      </w:r>
      <w:proofErr w:type="spellStart"/>
      <w:r w:rsidRPr="00EF7D7F">
        <w:rPr>
          <w:rFonts w:ascii="Times New Roman" w:hAnsi="Times New Roman"/>
        </w:rPr>
        <w:t>Богучарского</w:t>
      </w:r>
      <w:proofErr w:type="spellEnd"/>
      <w:r w:rsidRPr="00EF7D7F">
        <w:rPr>
          <w:rFonts w:ascii="Times New Roman" w:hAnsi="Times New Roman"/>
        </w:rPr>
        <w:t xml:space="preserve"> муниципального района «Развитие культуры и туризма </w:t>
      </w:r>
      <w:proofErr w:type="spellStart"/>
      <w:r w:rsidRPr="00EF7D7F">
        <w:rPr>
          <w:rFonts w:ascii="Times New Roman" w:hAnsi="Times New Roman"/>
        </w:rPr>
        <w:t>Богучарского</w:t>
      </w:r>
      <w:proofErr w:type="spellEnd"/>
      <w:r w:rsidRPr="00EF7D7F">
        <w:rPr>
          <w:rFonts w:ascii="Times New Roman" w:hAnsi="Times New Roman"/>
        </w:rPr>
        <w:t xml:space="preserve"> муниципального района» на 2019-2025 годы</w:t>
      </w:r>
    </w:p>
    <w:p w:rsidR="00EF7D7F" w:rsidRPr="00EF7D7F" w:rsidRDefault="00EF7D7F" w:rsidP="00EF7D7F">
      <w:pPr>
        <w:widowControl w:val="0"/>
        <w:autoSpaceDE w:val="0"/>
        <w:autoSpaceDN w:val="0"/>
        <w:adjustRightInd w:val="0"/>
        <w:ind w:firstLine="709"/>
        <w:rPr>
          <w:rFonts w:ascii="Times New Roman" w:hAnsi="Times New Roman"/>
        </w:rPr>
      </w:pPr>
    </w:p>
    <w:tbl>
      <w:tblPr>
        <w:tblW w:w="9654" w:type="dxa"/>
        <w:jc w:val="right"/>
        <w:tblInd w:w="2" w:type="dxa"/>
        <w:tblLook w:val="00A0" w:firstRow="1" w:lastRow="0" w:firstColumn="1" w:lastColumn="0" w:noHBand="0" w:noVBand="0"/>
      </w:tblPr>
      <w:tblGrid>
        <w:gridCol w:w="2992"/>
        <w:gridCol w:w="6662"/>
      </w:tblGrid>
      <w:tr w:rsidR="00EF7D7F" w:rsidRPr="00EF7D7F" w:rsidTr="00437640">
        <w:trPr>
          <w:trHeight w:val="750"/>
          <w:jc w:val="right"/>
        </w:trPr>
        <w:tc>
          <w:tcPr>
            <w:tcW w:w="2992" w:type="dxa"/>
            <w:tcBorders>
              <w:top w:val="single" w:sz="4" w:space="0" w:color="auto"/>
              <w:left w:val="single" w:sz="4" w:space="0" w:color="auto"/>
              <w:bottom w:val="single" w:sz="4" w:space="0" w:color="auto"/>
              <w:right w:val="single" w:sz="4" w:space="0" w:color="auto"/>
            </w:tcBorders>
          </w:tcPr>
          <w:p w:rsidR="00EF7D7F" w:rsidRPr="00EF7D7F" w:rsidRDefault="00EF7D7F" w:rsidP="00437640">
            <w:pPr>
              <w:widowControl w:val="0"/>
              <w:autoSpaceDE w:val="0"/>
              <w:autoSpaceDN w:val="0"/>
              <w:adjustRightInd w:val="0"/>
              <w:ind w:firstLine="0"/>
              <w:rPr>
                <w:rFonts w:ascii="Times New Roman" w:eastAsia="Calibri" w:hAnsi="Times New Roman"/>
              </w:rPr>
            </w:pPr>
            <w:r w:rsidRPr="00EF7D7F">
              <w:rPr>
                <w:rFonts w:ascii="Times New Roman" w:eastAsia="Calibri" w:hAnsi="Times New Roman"/>
              </w:rPr>
              <w:t>Наименование подпрограммы</w:t>
            </w:r>
          </w:p>
        </w:tc>
        <w:tc>
          <w:tcPr>
            <w:tcW w:w="6662" w:type="dxa"/>
            <w:tcBorders>
              <w:top w:val="single" w:sz="4" w:space="0" w:color="auto"/>
              <w:left w:val="nil"/>
              <w:bottom w:val="single" w:sz="4" w:space="0" w:color="auto"/>
              <w:right w:val="single" w:sz="4" w:space="0" w:color="auto"/>
            </w:tcBorders>
            <w:noWrap/>
          </w:tcPr>
          <w:p w:rsidR="00EF7D7F" w:rsidRPr="00EF7D7F" w:rsidRDefault="00EF7D7F" w:rsidP="00437640">
            <w:pPr>
              <w:pStyle w:val="ConsPlusTitle"/>
              <w:widowControl/>
              <w:jc w:val="both"/>
              <w:rPr>
                <w:rFonts w:ascii="Times New Roman" w:hAnsi="Times New Roman" w:cs="Times New Roman"/>
                <w:b w:val="0"/>
                <w:bCs w:val="0"/>
                <w:sz w:val="24"/>
                <w:szCs w:val="24"/>
              </w:rPr>
            </w:pPr>
            <w:r w:rsidRPr="00EF7D7F">
              <w:rPr>
                <w:rFonts w:ascii="Times New Roman" w:hAnsi="Times New Roman" w:cs="Times New Roman"/>
                <w:b w:val="0"/>
                <w:bCs w:val="0"/>
                <w:sz w:val="24"/>
                <w:szCs w:val="24"/>
              </w:rPr>
              <w:t xml:space="preserve">«Развитие культурно-досуговых учреждений, библиотечного дела и сохранение исторического наследия </w:t>
            </w:r>
            <w:proofErr w:type="spellStart"/>
            <w:r w:rsidRPr="00EF7D7F">
              <w:rPr>
                <w:rFonts w:ascii="Times New Roman" w:hAnsi="Times New Roman" w:cs="Times New Roman"/>
                <w:b w:val="0"/>
                <w:bCs w:val="0"/>
                <w:sz w:val="24"/>
                <w:szCs w:val="24"/>
              </w:rPr>
              <w:t>Богучарского</w:t>
            </w:r>
            <w:proofErr w:type="spellEnd"/>
            <w:r w:rsidRPr="00EF7D7F">
              <w:rPr>
                <w:rFonts w:ascii="Times New Roman" w:hAnsi="Times New Roman" w:cs="Times New Roman"/>
                <w:b w:val="0"/>
                <w:bCs w:val="0"/>
                <w:sz w:val="24"/>
                <w:szCs w:val="24"/>
              </w:rPr>
              <w:t xml:space="preserve"> муниципального района»</w:t>
            </w:r>
          </w:p>
        </w:tc>
      </w:tr>
      <w:tr w:rsidR="00EF7D7F" w:rsidRPr="00EF7D7F" w:rsidTr="00437640">
        <w:trPr>
          <w:trHeight w:val="750"/>
          <w:jc w:val="right"/>
        </w:trPr>
        <w:tc>
          <w:tcPr>
            <w:tcW w:w="2992" w:type="dxa"/>
            <w:tcBorders>
              <w:top w:val="single" w:sz="4" w:space="0" w:color="auto"/>
              <w:left w:val="single" w:sz="4" w:space="0" w:color="auto"/>
              <w:bottom w:val="single" w:sz="4" w:space="0" w:color="auto"/>
              <w:right w:val="single" w:sz="4" w:space="0" w:color="auto"/>
            </w:tcBorders>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Исполнители подпрограммы </w:t>
            </w:r>
          </w:p>
        </w:tc>
        <w:tc>
          <w:tcPr>
            <w:tcW w:w="6662" w:type="dxa"/>
            <w:tcBorders>
              <w:top w:val="single" w:sz="4" w:space="0" w:color="auto"/>
              <w:left w:val="nil"/>
              <w:bottom w:val="single" w:sz="4" w:space="0" w:color="auto"/>
              <w:right w:val="single" w:sz="4" w:space="0" w:color="auto"/>
            </w:tcBorders>
            <w:noWrap/>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МКУ «Управление культуры» </w:t>
            </w:r>
            <w:proofErr w:type="spellStart"/>
            <w:r w:rsidRPr="00EF7D7F">
              <w:rPr>
                <w:rFonts w:ascii="Times New Roman" w:eastAsia="Calibri" w:hAnsi="Times New Roman"/>
              </w:rPr>
              <w:t>Богучарского</w:t>
            </w:r>
            <w:proofErr w:type="spellEnd"/>
            <w:r w:rsidRPr="00EF7D7F">
              <w:rPr>
                <w:rFonts w:ascii="Times New Roman" w:eastAsia="Calibri" w:hAnsi="Times New Roman"/>
              </w:rPr>
              <w:t xml:space="preserve"> муниципального района,</w:t>
            </w:r>
          </w:p>
          <w:p w:rsidR="00EF7D7F" w:rsidRPr="00EF7D7F" w:rsidRDefault="00EF7D7F" w:rsidP="00437640">
            <w:pPr>
              <w:pStyle w:val="11"/>
              <w:shd w:val="clear" w:color="auto" w:fill="FFFFFF"/>
              <w:tabs>
                <w:tab w:val="left" w:leader="underscore" w:pos="1793"/>
              </w:tabs>
              <w:ind w:left="0" w:firstLine="0"/>
              <w:rPr>
                <w:rFonts w:ascii="Times New Roman" w:hAnsi="Times New Roman" w:cs="Times New Roman"/>
              </w:rPr>
            </w:pPr>
            <w:r w:rsidRPr="00EF7D7F">
              <w:rPr>
                <w:rFonts w:ascii="Times New Roman" w:hAnsi="Times New Roman" w:cs="Times New Roman"/>
              </w:rPr>
              <w:t>МКУ «</w:t>
            </w:r>
            <w:proofErr w:type="spellStart"/>
            <w:r w:rsidRPr="00EF7D7F">
              <w:rPr>
                <w:rFonts w:ascii="Times New Roman" w:hAnsi="Times New Roman" w:cs="Times New Roman"/>
              </w:rPr>
              <w:t>Межпоселенческий</w:t>
            </w:r>
            <w:proofErr w:type="spellEnd"/>
            <w:r w:rsidRPr="00EF7D7F">
              <w:rPr>
                <w:rFonts w:ascii="Times New Roman" w:hAnsi="Times New Roman" w:cs="Times New Roman"/>
              </w:rPr>
              <w:t xml:space="preserve"> центр народного творчества и культуры», РМКУ «</w:t>
            </w:r>
            <w:proofErr w:type="spellStart"/>
            <w:r w:rsidRPr="00EF7D7F">
              <w:rPr>
                <w:rFonts w:ascii="Times New Roman" w:hAnsi="Times New Roman" w:cs="Times New Roman"/>
              </w:rPr>
              <w:t>Богучарская</w:t>
            </w:r>
            <w:proofErr w:type="spellEnd"/>
            <w:r w:rsidRPr="00EF7D7F">
              <w:rPr>
                <w:rFonts w:ascii="Times New Roman" w:hAnsi="Times New Roman" w:cs="Times New Roman"/>
              </w:rPr>
              <w:t xml:space="preserve"> </w:t>
            </w:r>
            <w:proofErr w:type="spellStart"/>
            <w:r w:rsidRPr="00EF7D7F">
              <w:rPr>
                <w:rFonts w:ascii="Times New Roman" w:hAnsi="Times New Roman" w:cs="Times New Roman"/>
              </w:rPr>
              <w:t>межпоселенческая</w:t>
            </w:r>
            <w:proofErr w:type="spellEnd"/>
            <w:r w:rsidRPr="00EF7D7F">
              <w:rPr>
                <w:rFonts w:ascii="Times New Roman" w:hAnsi="Times New Roman" w:cs="Times New Roman"/>
              </w:rPr>
              <w:t xml:space="preserve"> центральная библиотека», МКУ </w:t>
            </w:r>
            <w:proofErr w:type="spellStart"/>
            <w:r w:rsidRPr="00EF7D7F">
              <w:rPr>
                <w:rFonts w:ascii="Times New Roman" w:hAnsi="Times New Roman" w:cs="Times New Roman"/>
              </w:rPr>
              <w:t>Богучарский</w:t>
            </w:r>
            <w:proofErr w:type="spellEnd"/>
            <w:r w:rsidRPr="00EF7D7F">
              <w:rPr>
                <w:rFonts w:ascii="Times New Roman" w:hAnsi="Times New Roman" w:cs="Times New Roman"/>
              </w:rPr>
              <w:t xml:space="preserve"> районный историко-краеведческий музей</w:t>
            </w:r>
          </w:p>
        </w:tc>
      </w:tr>
      <w:tr w:rsidR="00EF7D7F" w:rsidRPr="00EF7D7F" w:rsidTr="00437640">
        <w:trPr>
          <w:trHeight w:val="820"/>
          <w:jc w:val="right"/>
        </w:trPr>
        <w:tc>
          <w:tcPr>
            <w:tcW w:w="2992" w:type="dxa"/>
            <w:tcBorders>
              <w:top w:val="single" w:sz="4" w:space="0" w:color="auto"/>
              <w:left w:val="single" w:sz="4" w:space="0" w:color="auto"/>
              <w:bottom w:val="single" w:sz="4" w:space="0" w:color="auto"/>
              <w:right w:val="single" w:sz="4" w:space="0" w:color="auto"/>
            </w:tcBorders>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lastRenderedPageBreak/>
              <w:t xml:space="preserve">Основные мероприятия, входящие в состав подпрограммы </w:t>
            </w:r>
          </w:p>
        </w:tc>
        <w:tc>
          <w:tcPr>
            <w:tcW w:w="6662" w:type="dxa"/>
            <w:tcBorders>
              <w:top w:val="single" w:sz="4" w:space="0" w:color="auto"/>
              <w:left w:val="nil"/>
              <w:bottom w:val="single" w:sz="4" w:space="0" w:color="auto"/>
              <w:right w:val="single" w:sz="4" w:space="0" w:color="auto"/>
            </w:tcBorders>
            <w:noWrap/>
          </w:tcPr>
          <w:p w:rsidR="00EF7D7F" w:rsidRPr="00EF7D7F" w:rsidRDefault="00EF7D7F" w:rsidP="00437640">
            <w:pPr>
              <w:pStyle w:val="ConsPlusTitle"/>
              <w:widowControl/>
              <w:jc w:val="both"/>
              <w:rPr>
                <w:rFonts w:ascii="Times New Roman" w:hAnsi="Times New Roman" w:cs="Times New Roman"/>
                <w:b w:val="0"/>
                <w:bCs w:val="0"/>
                <w:sz w:val="24"/>
                <w:szCs w:val="24"/>
              </w:rPr>
            </w:pPr>
            <w:r w:rsidRPr="00EF7D7F">
              <w:rPr>
                <w:rFonts w:ascii="Times New Roman" w:hAnsi="Times New Roman" w:cs="Times New Roman"/>
                <w:b w:val="0"/>
                <w:bCs w:val="0"/>
                <w:sz w:val="24"/>
                <w:szCs w:val="24"/>
              </w:rPr>
              <w:t>1. Сохранение и развитие традиционной народной культуры и любительского самодеятельного творчества.</w:t>
            </w:r>
          </w:p>
          <w:p w:rsidR="00EF7D7F" w:rsidRPr="00EF7D7F" w:rsidRDefault="00EF7D7F" w:rsidP="00437640">
            <w:pPr>
              <w:pStyle w:val="ConsPlusTitle"/>
              <w:widowControl/>
              <w:jc w:val="both"/>
              <w:rPr>
                <w:rFonts w:ascii="Times New Roman" w:hAnsi="Times New Roman" w:cs="Times New Roman"/>
                <w:b w:val="0"/>
                <w:bCs w:val="0"/>
                <w:sz w:val="24"/>
                <w:szCs w:val="24"/>
              </w:rPr>
            </w:pPr>
            <w:r w:rsidRPr="00EF7D7F">
              <w:rPr>
                <w:rFonts w:ascii="Times New Roman" w:hAnsi="Times New Roman" w:cs="Times New Roman"/>
                <w:b w:val="0"/>
                <w:bCs w:val="0"/>
                <w:sz w:val="24"/>
                <w:szCs w:val="24"/>
              </w:rPr>
              <w:t>2. Развитие библиотечного дела.</w:t>
            </w:r>
          </w:p>
          <w:p w:rsidR="00EF7D7F" w:rsidRPr="00EF7D7F" w:rsidRDefault="00EF7D7F" w:rsidP="00437640">
            <w:pPr>
              <w:pStyle w:val="ConsPlusTitle"/>
              <w:widowControl/>
              <w:jc w:val="both"/>
              <w:rPr>
                <w:rFonts w:ascii="Times New Roman" w:hAnsi="Times New Roman" w:cs="Times New Roman"/>
                <w:b w:val="0"/>
                <w:bCs w:val="0"/>
                <w:sz w:val="24"/>
                <w:szCs w:val="24"/>
              </w:rPr>
            </w:pPr>
            <w:r w:rsidRPr="00EF7D7F">
              <w:rPr>
                <w:rFonts w:ascii="Times New Roman" w:hAnsi="Times New Roman" w:cs="Times New Roman"/>
                <w:b w:val="0"/>
                <w:bCs w:val="0"/>
                <w:sz w:val="24"/>
                <w:szCs w:val="24"/>
              </w:rPr>
              <w:t>3. Развитие музейного дела.</w:t>
            </w:r>
          </w:p>
          <w:p w:rsidR="00EF7D7F" w:rsidRPr="00EF7D7F" w:rsidRDefault="00EF7D7F" w:rsidP="00437640">
            <w:pPr>
              <w:pStyle w:val="ConsPlusTitle"/>
              <w:widowControl/>
              <w:shd w:val="clear" w:color="auto" w:fill="FFFFFF"/>
              <w:jc w:val="both"/>
              <w:rPr>
                <w:rFonts w:ascii="Times New Roman" w:hAnsi="Times New Roman" w:cs="Times New Roman"/>
                <w:b w:val="0"/>
                <w:bCs w:val="0"/>
                <w:sz w:val="24"/>
                <w:szCs w:val="24"/>
              </w:rPr>
            </w:pPr>
            <w:r w:rsidRPr="00EF7D7F">
              <w:rPr>
                <w:rFonts w:ascii="Times New Roman" w:hAnsi="Times New Roman" w:cs="Times New Roman"/>
                <w:b w:val="0"/>
                <w:bCs w:val="0"/>
                <w:sz w:val="24"/>
                <w:szCs w:val="24"/>
              </w:rPr>
              <w:t>4. Финансовое обеспечение деятельности муниципальных казенных учреждений культуры.</w:t>
            </w:r>
          </w:p>
          <w:p w:rsidR="00EF7D7F" w:rsidRPr="00EF7D7F" w:rsidRDefault="00EF7D7F" w:rsidP="00437640">
            <w:pPr>
              <w:pStyle w:val="ConsPlusTitle"/>
              <w:widowControl/>
              <w:shd w:val="clear" w:color="auto" w:fill="FFFFFF"/>
              <w:jc w:val="both"/>
              <w:rPr>
                <w:rFonts w:ascii="Times New Roman" w:hAnsi="Times New Roman" w:cs="Times New Roman"/>
                <w:b w:val="0"/>
                <w:bCs w:val="0"/>
                <w:sz w:val="24"/>
                <w:szCs w:val="24"/>
              </w:rPr>
            </w:pPr>
            <w:r w:rsidRPr="00EF7D7F">
              <w:rPr>
                <w:rFonts w:ascii="Times New Roman" w:hAnsi="Times New Roman" w:cs="Times New Roman"/>
                <w:b w:val="0"/>
                <w:bCs w:val="0"/>
                <w:sz w:val="24"/>
                <w:szCs w:val="24"/>
              </w:rPr>
              <w:t>5.Софинансирование мероприятий Государственной программы Воронежской области «Доступная среда».</w:t>
            </w:r>
          </w:p>
          <w:p w:rsidR="00EF7D7F" w:rsidRPr="00EF7D7F" w:rsidRDefault="00EF7D7F" w:rsidP="00437640">
            <w:pPr>
              <w:pStyle w:val="ConsPlusTitle"/>
              <w:widowControl/>
              <w:shd w:val="clear" w:color="auto" w:fill="FFFFFF"/>
              <w:jc w:val="both"/>
              <w:rPr>
                <w:rFonts w:ascii="Times New Roman" w:hAnsi="Times New Roman" w:cs="Times New Roman"/>
                <w:b w:val="0"/>
                <w:bCs w:val="0"/>
                <w:sz w:val="24"/>
                <w:szCs w:val="24"/>
              </w:rPr>
            </w:pPr>
            <w:r w:rsidRPr="00EF7D7F">
              <w:rPr>
                <w:rFonts w:ascii="Times New Roman" w:hAnsi="Times New Roman" w:cs="Times New Roman"/>
                <w:b w:val="0"/>
                <w:bCs w:val="0"/>
                <w:sz w:val="24"/>
                <w:szCs w:val="24"/>
              </w:rPr>
              <w:t xml:space="preserve">6. </w:t>
            </w:r>
            <w:proofErr w:type="spellStart"/>
            <w:r w:rsidRPr="00EF7D7F">
              <w:rPr>
                <w:rFonts w:ascii="Times New Roman" w:hAnsi="Times New Roman" w:cs="Times New Roman"/>
                <w:b w:val="0"/>
                <w:bCs w:val="0"/>
                <w:sz w:val="24"/>
                <w:szCs w:val="24"/>
              </w:rPr>
              <w:t>Софинансирование</w:t>
            </w:r>
            <w:proofErr w:type="spellEnd"/>
            <w:r w:rsidRPr="00EF7D7F">
              <w:rPr>
                <w:rFonts w:ascii="Times New Roman" w:hAnsi="Times New Roman" w:cs="Times New Roman"/>
                <w:b w:val="0"/>
                <w:bCs w:val="0"/>
                <w:sz w:val="24"/>
                <w:szCs w:val="24"/>
              </w:rPr>
              <w:t xml:space="preserve"> мероприятий Федеральной целевой программы «Укрепление единства российской нации и этнокультурное развитие народов России (2014 - 2020 годы)» в рамках подпрограммы «Этнокультурное развитие Воронежской области» государственной программы Воронежской области «Развитие культуры и туризма».</w:t>
            </w:r>
          </w:p>
          <w:p w:rsidR="00EF7D7F" w:rsidRPr="00EF7D7F" w:rsidRDefault="00EF7D7F" w:rsidP="00437640">
            <w:pPr>
              <w:pStyle w:val="ConsPlusTitle"/>
              <w:widowControl/>
              <w:jc w:val="both"/>
              <w:rPr>
                <w:rFonts w:ascii="Times New Roman" w:hAnsi="Times New Roman" w:cs="Times New Roman"/>
                <w:b w:val="0"/>
                <w:bCs w:val="0"/>
                <w:sz w:val="24"/>
                <w:szCs w:val="24"/>
              </w:rPr>
            </w:pPr>
            <w:r w:rsidRPr="00EF7D7F">
              <w:rPr>
                <w:rFonts w:ascii="Times New Roman" w:hAnsi="Times New Roman" w:cs="Times New Roman"/>
                <w:b w:val="0"/>
                <w:bCs w:val="0"/>
                <w:sz w:val="24"/>
                <w:szCs w:val="24"/>
              </w:rPr>
              <w:t>7. Содействие сохранению учреждений культуры (капитальный ремонт).</w:t>
            </w:r>
          </w:p>
          <w:p w:rsidR="00EF7D7F" w:rsidRPr="00EF7D7F" w:rsidRDefault="00EF7D7F" w:rsidP="00437640">
            <w:pPr>
              <w:pStyle w:val="ConsPlusTitle"/>
              <w:widowControl/>
              <w:shd w:val="clear" w:color="auto" w:fill="FFFFFF"/>
              <w:jc w:val="both"/>
              <w:rPr>
                <w:rFonts w:ascii="Times New Roman" w:hAnsi="Times New Roman" w:cs="Times New Roman"/>
                <w:b w:val="0"/>
                <w:bCs w:val="0"/>
                <w:sz w:val="24"/>
                <w:szCs w:val="24"/>
              </w:rPr>
            </w:pPr>
            <w:r w:rsidRPr="00EF7D7F">
              <w:rPr>
                <w:rFonts w:ascii="Times New Roman" w:hAnsi="Times New Roman" w:cs="Times New Roman"/>
                <w:b w:val="0"/>
                <w:bCs w:val="0"/>
                <w:sz w:val="24"/>
                <w:szCs w:val="24"/>
              </w:rPr>
              <w:t>8. Модернизация материально-технической базы учреждений культуры (приобретение оборудования).</w:t>
            </w:r>
          </w:p>
          <w:p w:rsidR="00EF7D7F" w:rsidRPr="00EF7D7F" w:rsidRDefault="00EF7D7F" w:rsidP="00437640">
            <w:pPr>
              <w:pStyle w:val="ConsPlusTitle"/>
              <w:widowControl/>
              <w:shd w:val="clear" w:color="auto" w:fill="FFFFFF"/>
              <w:jc w:val="both"/>
              <w:rPr>
                <w:rFonts w:ascii="Times New Roman" w:hAnsi="Times New Roman" w:cs="Times New Roman"/>
                <w:b w:val="0"/>
                <w:bCs w:val="0"/>
                <w:sz w:val="24"/>
                <w:szCs w:val="24"/>
              </w:rPr>
            </w:pPr>
            <w:r w:rsidRPr="00EF7D7F">
              <w:rPr>
                <w:rFonts w:ascii="Times New Roman" w:hAnsi="Times New Roman" w:cs="Times New Roman"/>
                <w:b w:val="0"/>
                <w:bCs w:val="0"/>
                <w:sz w:val="24"/>
                <w:szCs w:val="24"/>
              </w:rPr>
              <w:t>9.Федеральный проект «Культурная среда»</w:t>
            </w:r>
          </w:p>
        </w:tc>
      </w:tr>
      <w:tr w:rsidR="00EF7D7F" w:rsidRPr="00EF7D7F" w:rsidTr="00437640">
        <w:trPr>
          <w:trHeight w:val="820"/>
          <w:jc w:val="right"/>
        </w:trPr>
        <w:tc>
          <w:tcPr>
            <w:tcW w:w="2992" w:type="dxa"/>
            <w:tcBorders>
              <w:top w:val="single" w:sz="4" w:space="0" w:color="auto"/>
              <w:left w:val="single" w:sz="4" w:space="0" w:color="auto"/>
              <w:bottom w:val="single" w:sz="4" w:space="0" w:color="auto"/>
              <w:right w:val="single" w:sz="4" w:space="0" w:color="auto"/>
            </w:tcBorders>
          </w:tcPr>
          <w:p w:rsidR="00EF7D7F" w:rsidRPr="00EF7D7F" w:rsidRDefault="00EF7D7F" w:rsidP="00437640">
            <w:pPr>
              <w:shd w:val="clear" w:color="auto" w:fill="FFFFFF"/>
              <w:ind w:firstLine="0"/>
              <w:rPr>
                <w:rFonts w:ascii="Times New Roman" w:eastAsia="Calibri" w:hAnsi="Times New Roman"/>
              </w:rPr>
            </w:pPr>
            <w:r w:rsidRPr="00EF7D7F">
              <w:rPr>
                <w:rFonts w:ascii="Times New Roman" w:eastAsia="Calibri" w:hAnsi="Times New Roman"/>
              </w:rPr>
              <w:t>Основные мероприятия, входящие в состав подпрограммы, в рамках которых реализуются мероприятия, входящие в состав проектов (программ) по основным направлениям стратегического развития РФ</w:t>
            </w:r>
          </w:p>
        </w:tc>
        <w:tc>
          <w:tcPr>
            <w:tcW w:w="6662" w:type="dxa"/>
            <w:tcBorders>
              <w:top w:val="single" w:sz="4" w:space="0" w:color="auto"/>
              <w:left w:val="nil"/>
              <w:bottom w:val="single" w:sz="4" w:space="0" w:color="auto"/>
              <w:right w:val="single" w:sz="4" w:space="0" w:color="auto"/>
            </w:tcBorders>
            <w:noWrap/>
          </w:tcPr>
          <w:p w:rsidR="00EF7D7F" w:rsidRPr="00EF7D7F" w:rsidRDefault="00EF7D7F" w:rsidP="00437640">
            <w:pPr>
              <w:pStyle w:val="ConsPlusTitle"/>
              <w:widowControl/>
              <w:jc w:val="both"/>
              <w:rPr>
                <w:rFonts w:ascii="Times New Roman" w:hAnsi="Times New Roman" w:cs="Times New Roman"/>
                <w:b w:val="0"/>
                <w:bCs w:val="0"/>
                <w:sz w:val="24"/>
                <w:szCs w:val="24"/>
              </w:rPr>
            </w:pPr>
          </w:p>
        </w:tc>
      </w:tr>
      <w:tr w:rsidR="00EF7D7F" w:rsidRPr="00EF7D7F" w:rsidTr="00437640">
        <w:trPr>
          <w:trHeight w:val="820"/>
          <w:jc w:val="right"/>
        </w:trPr>
        <w:tc>
          <w:tcPr>
            <w:tcW w:w="2992" w:type="dxa"/>
            <w:tcBorders>
              <w:top w:val="single" w:sz="4" w:space="0" w:color="auto"/>
              <w:left w:val="single" w:sz="4" w:space="0" w:color="auto"/>
              <w:bottom w:val="single" w:sz="4" w:space="0" w:color="auto"/>
              <w:right w:val="single" w:sz="4" w:space="0" w:color="auto"/>
            </w:tcBorders>
          </w:tcPr>
          <w:p w:rsidR="00EF7D7F" w:rsidRPr="00EF7D7F" w:rsidRDefault="00EF7D7F" w:rsidP="00437640">
            <w:pPr>
              <w:shd w:val="clear" w:color="auto" w:fill="FFFFFF"/>
              <w:ind w:firstLine="0"/>
              <w:rPr>
                <w:rFonts w:ascii="Times New Roman" w:eastAsia="Calibri" w:hAnsi="Times New Roman"/>
              </w:rPr>
            </w:pPr>
            <w:r w:rsidRPr="00EF7D7F">
              <w:rPr>
                <w:rFonts w:ascii="Times New Roman" w:eastAsia="Calibri" w:hAnsi="Times New Roman"/>
              </w:rPr>
              <w:t>Основные мероприятия, входящие в состав подпрограммы, в рамках которых реализуются мероприятия, входящие в состав ведомственных проектов (программ)</w:t>
            </w:r>
          </w:p>
        </w:tc>
        <w:tc>
          <w:tcPr>
            <w:tcW w:w="6662" w:type="dxa"/>
            <w:tcBorders>
              <w:top w:val="single" w:sz="4" w:space="0" w:color="auto"/>
              <w:left w:val="nil"/>
              <w:bottom w:val="single" w:sz="4" w:space="0" w:color="auto"/>
              <w:right w:val="single" w:sz="4" w:space="0" w:color="auto"/>
            </w:tcBorders>
            <w:noWrap/>
          </w:tcPr>
          <w:p w:rsidR="00EF7D7F" w:rsidRPr="00EF7D7F" w:rsidRDefault="00EF7D7F" w:rsidP="00437640">
            <w:pPr>
              <w:pStyle w:val="ConsPlusTitle"/>
              <w:widowControl/>
              <w:jc w:val="both"/>
              <w:rPr>
                <w:rFonts w:ascii="Times New Roman" w:hAnsi="Times New Roman" w:cs="Times New Roman"/>
                <w:b w:val="0"/>
                <w:bCs w:val="0"/>
                <w:sz w:val="24"/>
                <w:szCs w:val="24"/>
              </w:rPr>
            </w:pPr>
          </w:p>
        </w:tc>
      </w:tr>
      <w:tr w:rsidR="00EF7D7F" w:rsidRPr="00EF7D7F" w:rsidTr="00437640">
        <w:trPr>
          <w:trHeight w:val="1125"/>
          <w:jc w:val="right"/>
        </w:trPr>
        <w:tc>
          <w:tcPr>
            <w:tcW w:w="2992" w:type="dxa"/>
            <w:tcBorders>
              <w:top w:val="nil"/>
              <w:left w:val="single" w:sz="4" w:space="0" w:color="auto"/>
              <w:bottom w:val="single" w:sz="4" w:space="0" w:color="auto"/>
              <w:right w:val="single" w:sz="4" w:space="0" w:color="auto"/>
            </w:tcBorders>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Цель подпрограммы </w:t>
            </w:r>
          </w:p>
        </w:tc>
        <w:tc>
          <w:tcPr>
            <w:tcW w:w="6662" w:type="dxa"/>
            <w:tcBorders>
              <w:top w:val="nil"/>
              <w:left w:val="nil"/>
              <w:bottom w:val="single" w:sz="4" w:space="0" w:color="auto"/>
              <w:right w:val="single" w:sz="4" w:space="0" w:color="auto"/>
            </w:tcBorders>
            <w:noWrap/>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Развитие культурного потенциала населения </w:t>
            </w:r>
            <w:proofErr w:type="spellStart"/>
            <w:r w:rsidRPr="00EF7D7F">
              <w:rPr>
                <w:rFonts w:ascii="Times New Roman" w:eastAsia="Calibri" w:hAnsi="Times New Roman"/>
              </w:rPr>
              <w:t>Богучарского</w:t>
            </w:r>
            <w:proofErr w:type="spellEnd"/>
            <w:r w:rsidRPr="00EF7D7F">
              <w:rPr>
                <w:rFonts w:ascii="Times New Roman" w:eastAsia="Calibri" w:hAnsi="Times New Roman"/>
              </w:rPr>
              <w:t xml:space="preserve"> муниципального района, расширение доступа населения к культурным ценностям и информации, развитие и сохранение кадрового потенциала, обеспечение достойной оплаты труда работников.</w:t>
            </w:r>
          </w:p>
        </w:tc>
      </w:tr>
      <w:tr w:rsidR="00EF7D7F" w:rsidRPr="00EF7D7F" w:rsidTr="00437640">
        <w:trPr>
          <w:trHeight w:val="70"/>
          <w:jc w:val="right"/>
        </w:trPr>
        <w:tc>
          <w:tcPr>
            <w:tcW w:w="2992" w:type="dxa"/>
            <w:tcBorders>
              <w:top w:val="nil"/>
              <w:left w:val="single" w:sz="4" w:space="0" w:color="auto"/>
              <w:bottom w:val="single" w:sz="4" w:space="0" w:color="auto"/>
              <w:right w:val="single" w:sz="4" w:space="0" w:color="auto"/>
            </w:tcBorders>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Задачи подпрограммы </w:t>
            </w:r>
          </w:p>
        </w:tc>
        <w:tc>
          <w:tcPr>
            <w:tcW w:w="6662" w:type="dxa"/>
            <w:tcBorders>
              <w:top w:val="nil"/>
              <w:left w:val="nil"/>
              <w:bottom w:val="single" w:sz="4" w:space="0" w:color="auto"/>
              <w:right w:val="single" w:sz="4" w:space="0" w:color="auto"/>
            </w:tcBorders>
            <w:noWrap/>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 - обеспечение доступности к культурному продукту путем информатизации отрасли;</w:t>
            </w:r>
          </w:p>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создание условий для творческой самореализации жителей, вовлечение их в организацию и проведение культурно-массовых</w:t>
            </w:r>
            <w:r w:rsidRPr="00EF7D7F">
              <w:rPr>
                <w:rFonts w:ascii="Times New Roman" w:hAnsi="Times New Roman"/>
              </w:rPr>
              <w:t xml:space="preserve"> </w:t>
            </w:r>
            <w:r w:rsidRPr="00EF7D7F">
              <w:rPr>
                <w:rFonts w:ascii="Times New Roman" w:eastAsia="Calibri" w:hAnsi="Times New Roman"/>
              </w:rPr>
              <w:t>мероприятий фестивалей, конкурсов, творческих отчетов, участие в клубных формированиях;</w:t>
            </w:r>
          </w:p>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патриотическое воспитание населения</w:t>
            </w:r>
          </w:p>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 формирование представления о </w:t>
            </w:r>
            <w:proofErr w:type="spellStart"/>
            <w:r w:rsidRPr="00EF7D7F">
              <w:rPr>
                <w:rFonts w:ascii="Times New Roman" w:eastAsia="Calibri" w:hAnsi="Times New Roman"/>
              </w:rPr>
              <w:t>Богучарском</w:t>
            </w:r>
            <w:proofErr w:type="spellEnd"/>
            <w:r w:rsidRPr="00EF7D7F">
              <w:rPr>
                <w:rFonts w:ascii="Times New Roman" w:hAnsi="Times New Roman"/>
              </w:rPr>
              <w:t xml:space="preserve"> </w:t>
            </w:r>
            <w:r w:rsidRPr="00EF7D7F">
              <w:rPr>
                <w:rFonts w:ascii="Times New Roman" w:eastAsia="Calibri" w:hAnsi="Times New Roman"/>
              </w:rPr>
              <w:t>районе как о районе, благоприятном для туризма.</w:t>
            </w:r>
          </w:p>
        </w:tc>
      </w:tr>
      <w:tr w:rsidR="00EF7D7F" w:rsidRPr="00EF7D7F" w:rsidTr="00437640">
        <w:trPr>
          <w:trHeight w:val="1426"/>
          <w:jc w:val="right"/>
        </w:trPr>
        <w:tc>
          <w:tcPr>
            <w:tcW w:w="2992" w:type="dxa"/>
            <w:tcBorders>
              <w:top w:val="single" w:sz="4" w:space="0" w:color="auto"/>
              <w:left w:val="single" w:sz="4" w:space="0" w:color="auto"/>
              <w:bottom w:val="single" w:sz="4" w:space="0" w:color="auto"/>
              <w:right w:val="single" w:sz="4" w:space="0" w:color="auto"/>
            </w:tcBorders>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lastRenderedPageBreak/>
              <w:t xml:space="preserve">Основные целевые показатели и индикаторы подпрограммы </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center"/>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 повышение уровня удовлетворенности граждан </w:t>
            </w:r>
            <w:proofErr w:type="spellStart"/>
            <w:r w:rsidRPr="00EF7D7F">
              <w:rPr>
                <w:rFonts w:ascii="Times New Roman" w:eastAsia="Calibri" w:hAnsi="Times New Roman"/>
              </w:rPr>
              <w:t>Богучарского</w:t>
            </w:r>
            <w:proofErr w:type="spellEnd"/>
            <w:r w:rsidRPr="00EF7D7F">
              <w:rPr>
                <w:rFonts w:ascii="Times New Roman" w:eastAsia="Calibri" w:hAnsi="Times New Roman"/>
              </w:rPr>
              <w:t xml:space="preserve"> муниципального района качеством предоставления муниципальных услуг в сфере культуры;</w:t>
            </w:r>
          </w:p>
          <w:p w:rsidR="00EF7D7F" w:rsidRPr="00EF7D7F" w:rsidRDefault="00EF7D7F" w:rsidP="00437640">
            <w:pPr>
              <w:pStyle w:val="ConsPlusNonformat"/>
              <w:widowControl/>
              <w:jc w:val="both"/>
              <w:rPr>
                <w:rFonts w:ascii="Times New Roman" w:hAnsi="Times New Roman" w:cs="Times New Roman"/>
                <w:sz w:val="24"/>
                <w:szCs w:val="24"/>
              </w:rPr>
            </w:pPr>
            <w:r w:rsidRPr="00EF7D7F">
              <w:rPr>
                <w:rFonts w:ascii="Times New Roman" w:hAnsi="Times New Roman" w:cs="Times New Roman"/>
                <w:sz w:val="24"/>
                <w:szCs w:val="24"/>
              </w:rPr>
              <w:t>- увеличение численности участников культурно-досуговых мероприятий;</w:t>
            </w:r>
          </w:p>
          <w:p w:rsidR="00EF7D7F" w:rsidRPr="00EF7D7F" w:rsidRDefault="00EF7D7F" w:rsidP="00437640">
            <w:pPr>
              <w:pStyle w:val="ConsPlusNonformat"/>
              <w:widowControl/>
              <w:jc w:val="both"/>
              <w:rPr>
                <w:rFonts w:ascii="Times New Roman" w:hAnsi="Times New Roman" w:cs="Times New Roman"/>
                <w:sz w:val="24"/>
                <w:szCs w:val="24"/>
              </w:rPr>
            </w:pPr>
            <w:r w:rsidRPr="00EF7D7F">
              <w:rPr>
                <w:rFonts w:ascii="Times New Roman" w:hAnsi="Times New Roman" w:cs="Times New Roman"/>
                <w:sz w:val="24"/>
                <w:szCs w:val="24"/>
              </w:rPr>
              <w:t>- увеличение доли публичных библиотек, подключенных к сети Интернет;</w:t>
            </w:r>
          </w:p>
          <w:p w:rsidR="00EF7D7F" w:rsidRPr="00EF7D7F" w:rsidRDefault="00EF7D7F" w:rsidP="00437640">
            <w:pPr>
              <w:pStyle w:val="11"/>
              <w:widowControl w:val="0"/>
              <w:numPr>
                <w:ilvl w:val="0"/>
                <w:numId w:val="4"/>
              </w:numPr>
              <w:tabs>
                <w:tab w:val="left" w:pos="517"/>
              </w:tabs>
              <w:autoSpaceDE w:val="0"/>
              <w:autoSpaceDN w:val="0"/>
              <w:adjustRightInd w:val="0"/>
              <w:ind w:left="0" w:firstLine="0"/>
              <w:rPr>
                <w:rFonts w:ascii="Times New Roman" w:hAnsi="Times New Roman" w:cs="Times New Roman"/>
              </w:rPr>
            </w:pPr>
            <w:r w:rsidRPr="00EF7D7F">
              <w:rPr>
                <w:rFonts w:ascii="Times New Roman" w:hAnsi="Times New Roman" w:cs="Times New Roman"/>
              </w:rPr>
              <w:t>число пользователей библиотек;</w:t>
            </w:r>
          </w:p>
          <w:p w:rsidR="00EF7D7F" w:rsidRPr="00EF7D7F" w:rsidRDefault="00EF7D7F" w:rsidP="00437640">
            <w:pPr>
              <w:numPr>
                <w:ilvl w:val="0"/>
                <w:numId w:val="4"/>
              </w:numPr>
              <w:tabs>
                <w:tab w:val="left" w:pos="517"/>
              </w:tabs>
              <w:ind w:left="0" w:firstLine="0"/>
              <w:rPr>
                <w:rFonts w:ascii="Times New Roman" w:eastAsia="Calibri" w:hAnsi="Times New Roman"/>
              </w:rPr>
            </w:pPr>
            <w:r w:rsidRPr="00EF7D7F">
              <w:rPr>
                <w:rFonts w:ascii="Times New Roman" w:eastAsia="Calibri" w:hAnsi="Times New Roman"/>
              </w:rPr>
              <w:t>число посещений библиотек;</w:t>
            </w:r>
          </w:p>
          <w:p w:rsidR="00EF7D7F" w:rsidRPr="00EF7D7F" w:rsidRDefault="00EF7D7F" w:rsidP="00437640">
            <w:pPr>
              <w:numPr>
                <w:ilvl w:val="0"/>
                <w:numId w:val="4"/>
              </w:numPr>
              <w:tabs>
                <w:tab w:val="left" w:pos="517"/>
              </w:tabs>
              <w:ind w:left="0" w:firstLine="0"/>
              <w:rPr>
                <w:rFonts w:ascii="Times New Roman" w:eastAsia="Calibri" w:hAnsi="Times New Roman"/>
              </w:rPr>
            </w:pPr>
            <w:r w:rsidRPr="00EF7D7F">
              <w:rPr>
                <w:rFonts w:ascii="Times New Roman" w:eastAsia="Calibri" w:hAnsi="Times New Roman"/>
              </w:rPr>
              <w:t>увеличение количества библиографических записей в электронном каталоге библиотек;</w:t>
            </w:r>
          </w:p>
          <w:p w:rsidR="00EF7D7F" w:rsidRPr="00EF7D7F" w:rsidRDefault="00EF7D7F" w:rsidP="00437640">
            <w:pPr>
              <w:tabs>
                <w:tab w:val="left" w:pos="517"/>
              </w:tabs>
              <w:ind w:firstLine="0"/>
              <w:rPr>
                <w:rFonts w:ascii="Times New Roman" w:eastAsia="Calibri" w:hAnsi="Times New Roman"/>
              </w:rPr>
            </w:pPr>
            <w:r w:rsidRPr="00EF7D7F">
              <w:rPr>
                <w:rFonts w:ascii="Times New Roman" w:eastAsia="Calibri" w:hAnsi="Times New Roman"/>
              </w:rPr>
              <w:t>- увеличение доли представленных (во всех формах) зрителю музейных предметов в общем количестве музейных предметов основного фонда музеев района;</w:t>
            </w:r>
          </w:p>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увеличение посещаемости музейных учреждений;</w:t>
            </w:r>
          </w:p>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увеличение доли музеев, имеющих</w:t>
            </w:r>
            <w:r w:rsidRPr="00EF7D7F">
              <w:rPr>
                <w:rFonts w:ascii="Times New Roman" w:hAnsi="Times New Roman"/>
              </w:rPr>
              <w:t xml:space="preserve"> </w:t>
            </w:r>
            <w:r w:rsidRPr="00EF7D7F">
              <w:rPr>
                <w:rFonts w:ascii="Times New Roman" w:eastAsia="Calibri" w:hAnsi="Times New Roman"/>
              </w:rPr>
              <w:t>сайт в сети «Интернет»;</w:t>
            </w:r>
          </w:p>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увеличение доли детей, привлекаемых к участию в творческих мероприятиях, в общем числе детей.</w:t>
            </w:r>
          </w:p>
        </w:tc>
      </w:tr>
      <w:tr w:rsidR="00EF7D7F" w:rsidRPr="00EF7D7F" w:rsidTr="00437640">
        <w:trPr>
          <w:trHeight w:val="750"/>
          <w:jc w:val="right"/>
        </w:trPr>
        <w:tc>
          <w:tcPr>
            <w:tcW w:w="2992" w:type="dxa"/>
            <w:tcBorders>
              <w:top w:val="single" w:sz="4" w:space="0" w:color="auto"/>
              <w:left w:val="single" w:sz="4" w:space="0" w:color="auto"/>
              <w:bottom w:val="single" w:sz="4" w:space="0" w:color="auto"/>
              <w:right w:val="single" w:sz="4" w:space="0" w:color="auto"/>
            </w:tcBorders>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Сроки реализации подпрограммы </w:t>
            </w:r>
          </w:p>
        </w:tc>
        <w:tc>
          <w:tcPr>
            <w:tcW w:w="6662" w:type="dxa"/>
            <w:tcBorders>
              <w:top w:val="single" w:sz="4" w:space="0" w:color="auto"/>
              <w:left w:val="nil"/>
              <w:bottom w:val="single" w:sz="4" w:space="0" w:color="auto"/>
              <w:right w:val="single" w:sz="4" w:space="0" w:color="auto"/>
            </w:tcBorders>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2019 – 2025 годы</w:t>
            </w:r>
          </w:p>
        </w:tc>
      </w:tr>
      <w:tr w:rsidR="00EF7D7F" w:rsidRPr="00EF7D7F" w:rsidTr="00437640">
        <w:trPr>
          <w:trHeight w:val="350"/>
          <w:jc w:val="right"/>
        </w:trPr>
        <w:tc>
          <w:tcPr>
            <w:tcW w:w="2992" w:type="dxa"/>
            <w:tcBorders>
              <w:top w:val="single" w:sz="4" w:space="0" w:color="auto"/>
              <w:left w:val="single" w:sz="4" w:space="0" w:color="auto"/>
              <w:bottom w:val="single" w:sz="4" w:space="0" w:color="auto"/>
              <w:right w:val="single" w:sz="4" w:space="0" w:color="auto"/>
            </w:tcBorders>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Объемы и источники финансирования.</w:t>
            </w:r>
          </w:p>
        </w:tc>
        <w:tc>
          <w:tcPr>
            <w:tcW w:w="6662" w:type="dxa"/>
            <w:tcBorders>
              <w:top w:val="single" w:sz="4" w:space="0" w:color="auto"/>
              <w:left w:val="nil"/>
              <w:bottom w:val="single" w:sz="4" w:space="0" w:color="auto"/>
              <w:right w:val="single" w:sz="4" w:space="0" w:color="auto"/>
            </w:tcBorders>
          </w:tcPr>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Объем финансирования подпрограммы составляет - 753 753</w:t>
            </w:r>
            <w:r w:rsidRPr="00EF7D7F">
              <w:rPr>
                <w:rFonts w:ascii="Times New Roman" w:hAnsi="Times New Roman" w:cs="Times New Roman"/>
                <w:bCs/>
                <w:sz w:val="24"/>
                <w:szCs w:val="24"/>
              </w:rPr>
              <w:t>,0</w:t>
            </w:r>
            <w:r w:rsidRPr="00EF7D7F">
              <w:rPr>
                <w:rFonts w:ascii="Times New Roman" w:hAnsi="Times New Roman" w:cs="Times New Roman"/>
                <w:sz w:val="24"/>
                <w:szCs w:val="24"/>
              </w:rPr>
              <w:t xml:space="preserve"> тыс. рублей, </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в том числе по источникам финансирования:</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 областной бюджет – 157 834,0 тыс. рублей;</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 федеральный бюджет – 6 868,0 тыс. рублей</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 xml:space="preserve">- местный бюджет </w:t>
            </w:r>
            <w:r w:rsidRPr="00EF7D7F">
              <w:rPr>
                <w:rFonts w:ascii="Times New Roman" w:hAnsi="Times New Roman" w:cs="Times New Roman"/>
                <w:bCs/>
                <w:sz w:val="24"/>
                <w:szCs w:val="24"/>
              </w:rPr>
              <w:t xml:space="preserve">– 589 051,0 </w:t>
            </w:r>
            <w:r w:rsidRPr="00EF7D7F">
              <w:rPr>
                <w:rFonts w:ascii="Times New Roman" w:hAnsi="Times New Roman" w:cs="Times New Roman"/>
                <w:sz w:val="24"/>
                <w:szCs w:val="24"/>
              </w:rPr>
              <w:t>тыс</w:t>
            </w:r>
            <w:r w:rsidRPr="00EF7D7F">
              <w:rPr>
                <w:rFonts w:ascii="Times New Roman" w:hAnsi="Times New Roman" w:cs="Times New Roman"/>
                <w:bCs/>
                <w:sz w:val="24"/>
                <w:szCs w:val="24"/>
              </w:rPr>
              <w:t>.</w:t>
            </w:r>
            <w:r w:rsidRPr="00EF7D7F">
              <w:rPr>
                <w:rFonts w:ascii="Times New Roman" w:hAnsi="Times New Roman" w:cs="Times New Roman"/>
                <w:sz w:val="24"/>
                <w:szCs w:val="24"/>
              </w:rPr>
              <w:t xml:space="preserve"> рублей.</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в том числе по годам реализации государственной программы:</w:t>
            </w:r>
          </w:p>
          <w:p w:rsidR="00EF7D7F" w:rsidRPr="00EF7D7F" w:rsidRDefault="00EF7D7F" w:rsidP="00437640">
            <w:pPr>
              <w:pStyle w:val="ConsPlusCell"/>
              <w:jc w:val="both"/>
              <w:rPr>
                <w:rFonts w:ascii="Times New Roman" w:hAnsi="Times New Roman" w:cs="Times New Roman"/>
                <w:bCs/>
                <w:sz w:val="24"/>
                <w:szCs w:val="24"/>
              </w:rPr>
            </w:pPr>
            <w:r w:rsidRPr="00EF7D7F">
              <w:rPr>
                <w:rFonts w:ascii="Times New Roman" w:hAnsi="Times New Roman" w:cs="Times New Roman"/>
                <w:bCs/>
                <w:sz w:val="24"/>
                <w:szCs w:val="24"/>
              </w:rPr>
              <w:t>2019 год:</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Всего – 99616,0 тыс. рублей,</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в том числе по источникам финансирования:</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 областной бюджет – 25878,0 тыс. рублей;</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 федеральный бюджет – 111,0 тыс. рублей</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 местный бюджет – 73627,0 тыс. рублей.</w:t>
            </w:r>
          </w:p>
          <w:p w:rsidR="00EF7D7F" w:rsidRPr="00EF7D7F" w:rsidRDefault="00EF7D7F" w:rsidP="00437640">
            <w:pPr>
              <w:pStyle w:val="ConsPlusCell"/>
              <w:jc w:val="both"/>
              <w:rPr>
                <w:rFonts w:ascii="Times New Roman" w:hAnsi="Times New Roman" w:cs="Times New Roman"/>
                <w:sz w:val="24"/>
                <w:szCs w:val="24"/>
              </w:rPr>
            </w:pPr>
          </w:p>
          <w:p w:rsidR="00EF7D7F" w:rsidRPr="00EF7D7F" w:rsidRDefault="00EF7D7F" w:rsidP="00437640">
            <w:pPr>
              <w:pStyle w:val="ConsPlusCell"/>
              <w:jc w:val="both"/>
              <w:rPr>
                <w:rFonts w:ascii="Times New Roman" w:hAnsi="Times New Roman" w:cs="Times New Roman"/>
                <w:bCs/>
                <w:sz w:val="24"/>
                <w:szCs w:val="24"/>
              </w:rPr>
            </w:pPr>
            <w:r w:rsidRPr="00EF7D7F">
              <w:rPr>
                <w:rFonts w:ascii="Times New Roman" w:hAnsi="Times New Roman" w:cs="Times New Roman"/>
                <w:bCs/>
                <w:sz w:val="24"/>
                <w:szCs w:val="24"/>
              </w:rPr>
              <w:t>2020 год:</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Всего – 77 773,0 тыс. рублей</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в том числе по источникам финансирования:</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 xml:space="preserve">- федеральный бюджет – 6 040,0 </w:t>
            </w:r>
            <w:proofErr w:type="spellStart"/>
            <w:r w:rsidRPr="00EF7D7F">
              <w:rPr>
                <w:rFonts w:ascii="Times New Roman" w:hAnsi="Times New Roman" w:cs="Times New Roman"/>
                <w:sz w:val="24"/>
                <w:szCs w:val="24"/>
              </w:rPr>
              <w:t>тыс</w:t>
            </w:r>
            <w:proofErr w:type="gramStart"/>
            <w:r w:rsidRPr="00EF7D7F">
              <w:rPr>
                <w:rFonts w:ascii="Times New Roman" w:hAnsi="Times New Roman" w:cs="Times New Roman"/>
                <w:sz w:val="24"/>
                <w:szCs w:val="24"/>
              </w:rPr>
              <w:t>.р</w:t>
            </w:r>
            <w:proofErr w:type="gramEnd"/>
            <w:r w:rsidRPr="00EF7D7F">
              <w:rPr>
                <w:rFonts w:ascii="Times New Roman" w:hAnsi="Times New Roman" w:cs="Times New Roman"/>
                <w:sz w:val="24"/>
                <w:szCs w:val="24"/>
              </w:rPr>
              <w:t>ублей</w:t>
            </w:r>
            <w:proofErr w:type="spellEnd"/>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 xml:space="preserve">- областной бюджет – 1 076,0 </w:t>
            </w:r>
            <w:proofErr w:type="spellStart"/>
            <w:r w:rsidRPr="00EF7D7F">
              <w:rPr>
                <w:rFonts w:ascii="Times New Roman" w:hAnsi="Times New Roman" w:cs="Times New Roman"/>
                <w:sz w:val="24"/>
                <w:szCs w:val="24"/>
              </w:rPr>
              <w:t>тыс</w:t>
            </w:r>
            <w:proofErr w:type="gramStart"/>
            <w:r w:rsidRPr="00EF7D7F">
              <w:rPr>
                <w:rFonts w:ascii="Times New Roman" w:hAnsi="Times New Roman" w:cs="Times New Roman"/>
                <w:sz w:val="24"/>
                <w:szCs w:val="24"/>
              </w:rPr>
              <w:t>.р</w:t>
            </w:r>
            <w:proofErr w:type="gramEnd"/>
            <w:r w:rsidRPr="00EF7D7F">
              <w:rPr>
                <w:rFonts w:ascii="Times New Roman" w:hAnsi="Times New Roman" w:cs="Times New Roman"/>
                <w:sz w:val="24"/>
                <w:szCs w:val="24"/>
              </w:rPr>
              <w:t>ублей</w:t>
            </w:r>
            <w:proofErr w:type="spellEnd"/>
            <w:r w:rsidRPr="00EF7D7F">
              <w:rPr>
                <w:rFonts w:ascii="Times New Roman" w:hAnsi="Times New Roman" w:cs="Times New Roman"/>
                <w:sz w:val="24"/>
                <w:szCs w:val="24"/>
              </w:rPr>
              <w:t>;</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 местный бюджет – 70 657,0 тыс. рублей</w:t>
            </w:r>
          </w:p>
          <w:p w:rsidR="00EF7D7F" w:rsidRPr="00EF7D7F" w:rsidRDefault="00EF7D7F" w:rsidP="00437640">
            <w:pPr>
              <w:pStyle w:val="ConsPlusCell"/>
              <w:jc w:val="both"/>
              <w:rPr>
                <w:rFonts w:ascii="Times New Roman" w:hAnsi="Times New Roman" w:cs="Times New Roman"/>
                <w:sz w:val="24"/>
                <w:szCs w:val="24"/>
              </w:rPr>
            </w:pPr>
          </w:p>
          <w:p w:rsidR="00EF7D7F" w:rsidRPr="00EF7D7F" w:rsidRDefault="00EF7D7F" w:rsidP="00437640">
            <w:pPr>
              <w:pStyle w:val="ConsPlusCell"/>
              <w:jc w:val="both"/>
              <w:rPr>
                <w:rFonts w:ascii="Times New Roman" w:hAnsi="Times New Roman" w:cs="Times New Roman"/>
                <w:bCs/>
                <w:sz w:val="24"/>
                <w:szCs w:val="24"/>
              </w:rPr>
            </w:pPr>
            <w:r w:rsidRPr="00EF7D7F">
              <w:rPr>
                <w:rFonts w:ascii="Times New Roman" w:hAnsi="Times New Roman" w:cs="Times New Roman"/>
                <w:bCs/>
                <w:sz w:val="24"/>
                <w:szCs w:val="24"/>
              </w:rPr>
              <w:t>2021 год:</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Всего –76 166,0</w:t>
            </w:r>
            <w:r w:rsidRPr="00EF7D7F">
              <w:rPr>
                <w:rFonts w:ascii="Times New Roman" w:hAnsi="Times New Roman" w:cs="Times New Roman"/>
                <w:bCs/>
                <w:sz w:val="24"/>
                <w:szCs w:val="24"/>
              </w:rPr>
              <w:t xml:space="preserve"> </w:t>
            </w:r>
            <w:r w:rsidRPr="00EF7D7F">
              <w:rPr>
                <w:rFonts w:ascii="Times New Roman" w:hAnsi="Times New Roman" w:cs="Times New Roman"/>
                <w:sz w:val="24"/>
                <w:szCs w:val="24"/>
              </w:rPr>
              <w:t>тыс. рублей</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в том числе по источникам финансирования:</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 федеральный бюджет –</w:t>
            </w:r>
            <w:r w:rsidRPr="00EF7D7F">
              <w:rPr>
                <w:rFonts w:ascii="Times New Roman" w:hAnsi="Times New Roman" w:cs="Times New Roman"/>
                <w:bCs/>
                <w:sz w:val="24"/>
                <w:szCs w:val="24"/>
              </w:rPr>
              <w:t xml:space="preserve"> 158,0</w:t>
            </w:r>
            <w:r w:rsidRPr="00EF7D7F">
              <w:rPr>
                <w:rFonts w:ascii="Times New Roman" w:hAnsi="Times New Roman" w:cs="Times New Roman"/>
                <w:sz w:val="24"/>
                <w:szCs w:val="24"/>
              </w:rPr>
              <w:t xml:space="preserve"> тыс. рублей;</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 xml:space="preserve">- областной бюджет – 1540,0 </w:t>
            </w:r>
            <w:proofErr w:type="spellStart"/>
            <w:r w:rsidRPr="00EF7D7F">
              <w:rPr>
                <w:rFonts w:ascii="Times New Roman" w:hAnsi="Times New Roman" w:cs="Times New Roman"/>
                <w:sz w:val="24"/>
                <w:szCs w:val="24"/>
              </w:rPr>
              <w:t>тыс</w:t>
            </w:r>
            <w:proofErr w:type="gramStart"/>
            <w:r w:rsidRPr="00EF7D7F">
              <w:rPr>
                <w:rFonts w:ascii="Times New Roman" w:hAnsi="Times New Roman" w:cs="Times New Roman"/>
                <w:sz w:val="24"/>
                <w:szCs w:val="24"/>
              </w:rPr>
              <w:t>.р</w:t>
            </w:r>
            <w:proofErr w:type="gramEnd"/>
            <w:r w:rsidRPr="00EF7D7F">
              <w:rPr>
                <w:rFonts w:ascii="Times New Roman" w:hAnsi="Times New Roman" w:cs="Times New Roman"/>
                <w:sz w:val="24"/>
                <w:szCs w:val="24"/>
              </w:rPr>
              <w:t>ублей</w:t>
            </w:r>
            <w:proofErr w:type="spellEnd"/>
            <w:r w:rsidRPr="00EF7D7F">
              <w:rPr>
                <w:rFonts w:ascii="Times New Roman" w:hAnsi="Times New Roman" w:cs="Times New Roman"/>
                <w:sz w:val="24"/>
                <w:szCs w:val="24"/>
              </w:rPr>
              <w:t>;</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 местный бюджет – 74 468,0 тыс. рублей.</w:t>
            </w:r>
          </w:p>
          <w:p w:rsidR="00EF7D7F" w:rsidRPr="00EF7D7F" w:rsidRDefault="00EF7D7F" w:rsidP="00437640">
            <w:pPr>
              <w:pStyle w:val="ConsPlusCell"/>
              <w:jc w:val="both"/>
              <w:rPr>
                <w:rFonts w:ascii="Times New Roman" w:hAnsi="Times New Roman" w:cs="Times New Roman"/>
                <w:sz w:val="24"/>
                <w:szCs w:val="24"/>
              </w:rPr>
            </w:pPr>
          </w:p>
          <w:p w:rsidR="00EF7D7F" w:rsidRPr="00EF7D7F" w:rsidRDefault="00EF7D7F" w:rsidP="00437640">
            <w:pPr>
              <w:pStyle w:val="ConsPlusCell"/>
              <w:jc w:val="both"/>
              <w:rPr>
                <w:rFonts w:ascii="Times New Roman" w:hAnsi="Times New Roman" w:cs="Times New Roman"/>
                <w:bCs/>
                <w:sz w:val="24"/>
                <w:szCs w:val="24"/>
              </w:rPr>
            </w:pPr>
            <w:r w:rsidRPr="00EF7D7F">
              <w:rPr>
                <w:rFonts w:ascii="Times New Roman" w:hAnsi="Times New Roman" w:cs="Times New Roman"/>
                <w:bCs/>
                <w:sz w:val="24"/>
                <w:szCs w:val="24"/>
              </w:rPr>
              <w:lastRenderedPageBreak/>
              <w:t>2022год:</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Всего – 121 820,0 тыс. рублей,</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в том числе по источникам финансирования:</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-федеральный бюджет – 151,0 тыс. рублей;</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 xml:space="preserve">- областной бюджет – 41 274,0 </w:t>
            </w:r>
            <w:proofErr w:type="spellStart"/>
            <w:r w:rsidRPr="00EF7D7F">
              <w:rPr>
                <w:rFonts w:ascii="Times New Roman" w:hAnsi="Times New Roman" w:cs="Times New Roman"/>
                <w:sz w:val="24"/>
                <w:szCs w:val="24"/>
              </w:rPr>
              <w:t>тыс</w:t>
            </w:r>
            <w:proofErr w:type="gramStart"/>
            <w:r w:rsidRPr="00EF7D7F">
              <w:rPr>
                <w:rFonts w:ascii="Times New Roman" w:hAnsi="Times New Roman" w:cs="Times New Roman"/>
                <w:sz w:val="24"/>
                <w:szCs w:val="24"/>
              </w:rPr>
              <w:t>.р</w:t>
            </w:r>
            <w:proofErr w:type="gramEnd"/>
            <w:r w:rsidRPr="00EF7D7F">
              <w:rPr>
                <w:rFonts w:ascii="Times New Roman" w:hAnsi="Times New Roman" w:cs="Times New Roman"/>
                <w:sz w:val="24"/>
                <w:szCs w:val="24"/>
              </w:rPr>
              <w:t>ублей</w:t>
            </w:r>
            <w:proofErr w:type="spellEnd"/>
            <w:r w:rsidRPr="00EF7D7F">
              <w:rPr>
                <w:rFonts w:ascii="Times New Roman" w:hAnsi="Times New Roman" w:cs="Times New Roman"/>
                <w:sz w:val="24"/>
                <w:szCs w:val="24"/>
              </w:rPr>
              <w:t>;</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 местный бюджет – 80 395,0 тыс. рублей.</w:t>
            </w:r>
          </w:p>
          <w:p w:rsidR="00EF7D7F" w:rsidRPr="00EF7D7F" w:rsidRDefault="00EF7D7F" w:rsidP="00437640">
            <w:pPr>
              <w:pStyle w:val="ConsPlusCell"/>
              <w:jc w:val="both"/>
              <w:rPr>
                <w:rFonts w:ascii="Times New Roman" w:hAnsi="Times New Roman" w:cs="Times New Roman"/>
                <w:sz w:val="24"/>
                <w:szCs w:val="24"/>
              </w:rPr>
            </w:pPr>
          </w:p>
          <w:p w:rsidR="00EF7D7F" w:rsidRPr="00EF7D7F" w:rsidRDefault="00EF7D7F" w:rsidP="00437640">
            <w:pPr>
              <w:pStyle w:val="ConsPlusCell"/>
              <w:jc w:val="both"/>
              <w:rPr>
                <w:rFonts w:ascii="Times New Roman" w:hAnsi="Times New Roman" w:cs="Times New Roman"/>
                <w:bCs/>
                <w:sz w:val="24"/>
                <w:szCs w:val="24"/>
              </w:rPr>
            </w:pPr>
            <w:r w:rsidRPr="00EF7D7F">
              <w:rPr>
                <w:rFonts w:ascii="Times New Roman" w:hAnsi="Times New Roman" w:cs="Times New Roman"/>
                <w:bCs/>
                <w:sz w:val="24"/>
                <w:szCs w:val="24"/>
              </w:rPr>
              <w:t>2023 год:</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Всего – 129 135,0</w:t>
            </w:r>
            <w:r w:rsidRPr="00EF7D7F">
              <w:rPr>
                <w:rFonts w:ascii="Times New Roman" w:hAnsi="Times New Roman" w:cs="Times New Roman"/>
                <w:bCs/>
                <w:sz w:val="24"/>
                <w:szCs w:val="24"/>
              </w:rPr>
              <w:t xml:space="preserve"> </w:t>
            </w:r>
            <w:proofErr w:type="spellStart"/>
            <w:r w:rsidRPr="00EF7D7F">
              <w:rPr>
                <w:rFonts w:ascii="Times New Roman" w:hAnsi="Times New Roman" w:cs="Times New Roman"/>
                <w:sz w:val="24"/>
                <w:szCs w:val="24"/>
              </w:rPr>
              <w:t>тыс</w:t>
            </w:r>
            <w:proofErr w:type="gramStart"/>
            <w:r w:rsidRPr="00EF7D7F">
              <w:rPr>
                <w:rFonts w:ascii="Times New Roman" w:hAnsi="Times New Roman" w:cs="Times New Roman"/>
                <w:sz w:val="24"/>
                <w:szCs w:val="24"/>
              </w:rPr>
              <w:t>.р</w:t>
            </w:r>
            <w:proofErr w:type="gramEnd"/>
            <w:r w:rsidRPr="00EF7D7F">
              <w:rPr>
                <w:rFonts w:ascii="Times New Roman" w:hAnsi="Times New Roman" w:cs="Times New Roman"/>
                <w:sz w:val="24"/>
                <w:szCs w:val="24"/>
              </w:rPr>
              <w:t>ублей</w:t>
            </w:r>
            <w:proofErr w:type="spellEnd"/>
            <w:r w:rsidRPr="00EF7D7F">
              <w:rPr>
                <w:rFonts w:ascii="Times New Roman" w:hAnsi="Times New Roman" w:cs="Times New Roman"/>
                <w:sz w:val="24"/>
                <w:szCs w:val="24"/>
              </w:rPr>
              <w:t>,</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в том числе по источникам финансирования:</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 федеральный бюджет – 136,0 тыс. рублей;</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 областной бюджет – 40 022 ,0 тыс. рублей;</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 местный бюджет – 88 977,0</w:t>
            </w:r>
            <w:r w:rsidRPr="00EF7D7F">
              <w:rPr>
                <w:rFonts w:ascii="Times New Roman" w:hAnsi="Times New Roman" w:cs="Times New Roman"/>
                <w:bCs/>
                <w:sz w:val="24"/>
                <w:szCs w:val="24"/>
              </w:rPr>
              <w:t xml:space="preserve"> </w:t>
            </w:r>
            <w:r w:rsidRPr="00EF7D7F">
              <w:rPr>
                <w:rFonts w:ascii="Times New Roman" w:hAnsi="Times New Roman" w:cs="Times New Roman"/>
                <w:sz w:val="24"/>
                <w:szCs w:val="24"/>
              </w:rPr>
              <w:t>тыс. рублей.</w:t>
            </w:r>
          </w:p>
          <w:p w:rsidR="00EF7D7F" w:rsidRPr="00EF7D7F" w:rsidRDefault="00EF7D7F" w:rsidP="00437640">
            <w:pPr>
              <w:pStyle w:val="ConsPlusCell"/>
              <w:jc w:val="both"/>
              <w:rPr>
                <w:rFonts w:ascii="Times New Roman" w:hAnsi="Times New Roman" w:cs="Times New Roman"/>
                <w:sz w:val="24"/>
                <w:szCs w:val="24"/>
              </w:rPr>
            </w:pPr>
          </w:p>
          <w:p w:rsidR="00EF7D7F" w:rsidRPr="00EF7D7F" w:rsidRDefault="00EF7D7F" w:rsidP="00437640">
            <w:pPr>
              <w:pStyle w:val="ConsPlusCell"/>
              <w:jc w:val="both"/>
              <w:rPr>
                <w:rFonts w:ascii="Times New Roman" w:hAnsi="Times New Roman" w:cs="Times New Roman"/>
                <w:bCs/>
                <w:sz w:val="24"/>
                <w:szCs w:val="24"/>
              </w:rPr>
            </w:pPr>
            <w:r w:rsidRPr="00EF7D7F">
              <w:rPr>
                <w:rFonts w:ascii="Times New Roman" w:hAnsi="Times New Roman" w:cs="Times New Roman"/>
                <w:bCs/>
                <w:sz w:val="24"/>
                <w:szCs w:val="24"/>
              </w:rPr>
              <w:t>2024 год:</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Всего – 145 783,0</w:t>
            </w:r>
            <w:r w:rsidRPr="00EF7D7F">
              <w:rPr>
                <w:rFonts w:ascii="Times New Roman" w:hAnsi="Times New Roman" w:cs="Times New Roman"/>
                <w:bCs/>
                <w:sz w:val="24"/>
                <w:szCs w:val="24"/>
              </w:rPr>
              <w:t xml:space="preserve"> </w:t>
            </w:r>
            <w:r w:rsidRPr="00EF7D7F">
              <w:rPr>
                <w:rFonts w:ascii="Times New Roman" w:hAnsi="Times New Roman" w:cs="Times New Roman"/>
                <w:sz w:val="24"/>
                <w:szCs w:val="24"/>
              </w:rPr>
              <w:t>тыс. рублей,</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в том числе по источникам финансирования:</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 федеральный бюджет – 136,0 тыс. рублей;</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 областной бюджет – 48 022,0 тыс. рублей;</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 местный бюджет – 97 625,0</w:t>
            </w:r>
            <w:r w:rsidRPr="00EF7D7F">
              <w:rPr>
                <w:rFonts w:ascii="Times New Roman" w:hAnsi="Times New Roman" w:cs="Times New Roman"/>
                <w:bCs/>
                <w:sz w:val="24"/>
                <w:szCs w:val="24"/>
              </w:rPr>
              <w:t xml:space="preserve"> </w:t>
            </w:r>
            <w:r w:rsidRPr="00EF7D7F">
              <w:rPr>
                <w:rFonts w:ascii="Times New Roman" w:hAnsi="Times New Roman" w:cs="Times New Roman"/>
                <w:sz w:val="24"/>
                <w:szCs w:val="24"/>
              </w:rPr>
              <w:t>тыс. рублей.</w:t>
            </w:r>
          </w:p>
          <w:p w:rsidR="00EF7D7F" w:rsidRPr="00EF7D7F" w:rsidRDefault="00EF7D7F" w:rsidP="00437640">
            <w:pPr>
              <w:pStyle w:val="ConsPlusCell"/>
              <w:jc w:val="both"/>
              <w:rPr>
                <w:rFonts w:ascii="Times New Roman" w:hAnsi="Times New Roman" w:cs="Times New Roman"/>
                <w:sz w:val="24"/>
                <w:szCs w:val="24"/>
              </w:rPr>
            </w:pPr>
          </w:p>
          <w:p w:rsidR="00EF7D7F" w:rsidRPr="00EF7D7F" w:rsidRDefault="00EF7D7F" w:rsidP="00437640">
            <w:pPr>
              <w:pStyle w:val="ConsPlusCell"/>
              <w:jc w:val="both"/>
              <w:rPr>
                <w:rFonts w:ascii="Times New Roman" w:hAnsi="Times New Roman" w:cs="Times New Roman"/>
                <w:bCs/>
                <w:sz w:val="24"/>
                <w:szCs w:val="24"/>
              </w:rPr>
            </w:pPr>
            <w:r w:rsidRPr="00EF7D7F">
              <w:rPr>
                <w:rFonts w:ascii="Times New Roman" w:hAnsi="Times New Roman" w:cs="Times New Roman"/>
                <w:bCs/>
                <w:sz w:val="24"/>
                <w:szCs w:val="24"/>
              </w:rPr>
              <w:t>2025 год:</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Всего – 103 460,0</w:t>
            </w:r>
            <w:r w:rsidRPr="00EF7D7F">
              <w:rPr>
                <w:rFonts w:ascii="Times New Roman" w:hAnsi="Times New Roman" w:cs="Times New Roman"/>
                <w:bCs/>
                <w:sz w:val="24"/>
                <w:szCs w:val="24"/>
              </w:rPr>
              <w:t xml:space="preserve"> </w:t>
            </w:r>
            <w:r w:rsidRPr="00EF7D7F">
              <w:rPr>
                <w:rFonts w:ascii="Times New Roman" w:hAnsi="Times New Roman" w:cs="Times New Roman"/>
                <w:sz w:val="24"/>
                <w:szCs w:val="24"/>
              </w:rPr>
              <w:t>тыс. рублей,</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в том числе по источникам финансирования:</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 федеральный бюджет – 136,0 тыс. рублей;</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 областной бюджет – 22,0 тыс. рублей;</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 местный бюджет – 103 302,0</w:t>
            </w:r>
            <w:r w:rsidRPr="00EF7D7F">
              <w:rPr>
                <w:rFonts w:ascii="Times New Roman" w:hAnsi="Times New Roman" w:cs="Times New Roman"/>
                <w:bCs/>
                <w:sz w:val="24"/>
                <w:szCs w:val="24"/>
              </w:rPr>
              <w:t xml:space="preserve"> </w:t>
            </w:r>
            <w:r w:rsidRPr="00EF7D7F">
              <w:rPr>
                <w:rFonts w:ascii="Times New Roman" w:hAnsi="Times New Roman" w:cs="Times New Roman"/>
                <w:sz w:val="24"/>
                <w:szCs w:val="24"/>
              </w:rPr>
              <w:t>тыс. рублей</w:t>
            </w:r>
          </w:p>
        </w:tc>
      </w:tr>
      <w:tr w:rsidR="00EF7D7F" w:rsidRPr="00EF7D7F" w:rsidTr="00437640">
        <w:trPr>
          <w:trHeight w:val="708"/>
          <w:jc w:val="right"/>
        </w:trPr>
        <w:tc>
          <w:tcPr>
            <w:tcW w:w="2992" w:type="dxa"/>
            <w:tcBorders>
              <w:top w:val="single" w:sz="4" w:space="0" w:color="auto"/>
              <w:left w:val="single" w:sz="4" w:space="0" w:color="auto"/>
              <w:bottom w:val="single" w:sz="4" w:space="0" w:color="auto"/>
              <w:right w:val="single" w:sz="4" w:space="0" w:color="auto"/>
            </w:tcBorders>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lastRenderedPageBreak/>
              <w:t xml:space="preserve">Ожидаемые непосредственные результаты реализации подпрограммы </w:t>
            </w:r>
          </w:p>
        </w:tc>
        <w:tc>
          <w:tcPr>
            <w:tcW w:w="6662" w:type="dxa"/>
            <w:tcBorders>
              <w:top w:val="single" w:sz="4" w:space="0" w:color="auto"/>
              <w:left w:val="single" w:sz="4" w:space="0" w:color="auto"/>
              <w:bottom w:val="single" w:sz="4" w:space="0" w:color="auto"/>
              <w:right w:val="single" w:sz="4" w:space="0" w:color="auto"/>
            </w:tcBorders>
          </w:tcPr>
          <w:p w:rsidR="00EF7D7F" w:rsidRPr="00EF7D7F" w:rsidRDefault="00EF7D7F" w:rsidP="00437640">
            <w:pPr>
              <w:widowControl w:val="0"/>
              <w:autoSpaceDE w:val="0"/>
              <w:autoSpaceDN w:val="0"/>
              <w:adjustRightInd w:val="0"/>
              <w:ind w:firstLine="0"/>
              <w:rPr>
                <w:rFonts w:ascii="Times New Roman" w:eastAsia="Calibri" w:hAnsi="Times New Roman"/>
              </w:rPr>
            </w:pPr>
            <w:r w:rsidRPr="00EF7D7F">
              <w:rPr>
                <w:rFonts w:ascii="Times New Roman" w:eastAsia="Calibri" w:hAnsi="Times New Roman"/>
              </w:rPr>
              <w:t>- повышение прозрачности и открытости деятельности учреждений</w:t>
            </w:r>
            <w:r w:rsidRPr="00EF7D7F">
              <w:rPr>
                <w:rFonts w:ascii="Times New Roman" w:hAnsi="Times New Roman"/>
              </w:rPr>
              <w:t xml:space="preserve"> </w:t>
            </w:r>
            <w:r w:rsidRPr="00EF7D7F">
              <w:rPr>
                <w:rFonts w:ascii="Times New Roman" w:eastAsia="Calibri" w:hAnsi="Times New Roman"/>
              </w:rPr>
              <w:t>культуры;</w:t>
            </w:r>
          </w:p>
          <w:p w:rsidR="00EF7D7F" w:rsidRPr="00EF7D7F" w:rsidRDefault="00EF7D7F" w:rsidP="00437640">
            <w:pPr>
              <w:widowControl w:val="0"/>
              <w:autoSpaceDE w:val="0"/>
              <w:autoSpaceDN w:val="0"/>
              <w:adjustRightInd w:val="0"/>
              <w:ind w:firstLine="0"/>
              <w:rPr>
                <w:rFonts w:ascii="Times New Roman" w:eastAsia="Calibri" w:hAnsi="Times New Roman"/>
              </w:rPr>
            </w:pPr>
            <w:r w:rsidRPr="00EF7D7F">
              <w:rPr>
                <w:rFonts w:ascii="Times New Roman" w:eastAsia="Calibri" w:hAnsi="Times New Roman"/>
              </w:rPr>
              <w:t>- внедрение современных информационных и инновационных технологий в сфере культуры;</w:t>
            </w:r>
          </w:p>
          <w:p w:rsidR="00EF7D7F" w:rsidRPr="00EF7D7F" w:rsidRDefault="00EF7D7F" w:rsidP="00437640">
            <w:pPr>
              <w:pStyle w:val="ConsPlusNormal"/>
              <w:ind w:firstLine="0"/>
              <w:jc w:val="both"/>
              <w:rPr>
                <w:rFonts w:ascii="Times New Roman" w:hAnsi="Times New Roman" w:cs="Times New Roman"/>
                <w:sz w:val="24"/>
                <w:szCs w:val="24"/>
              </w:rPr>
            </w:pPr>
            <w:r w:rsidRPr="00EF7D7F">
              <w:rPr>
                <w:rFonts w:ascii="Times New Roman" w:hAnsi="Times New Roman" w:cs="Times New Roman"/>
                <w:sz w:val="24"/>
                <w:szCs w:val="24"/>
              </w:rPr>
              <w:t>- увеличения объемов финансирования в сфере культуры.</w:t>
            </w:r>
          </w:p>
        </w:tc>
      </w:tr>
    </w:tbl>
    <w:p w:rsidR="00EF7D7F" w:rsidRPr="00EF7D7F" w:rsidRDefault="00EF7D7F" w:rsidP="00EF7D7F">
      <w:pPr>
        <w:ind w:firstLine="709"/>
        <w:rPr>
          <w:rFonts w:ascii="Times New Roman" w:hAnsi="Times New Roman"/>
          <w:bCs/>
        </w:rPr>
      </w:pPr>
    </w:p>
    <w:p w:rsidR="00EF7D7F" w:rsidRPr="00EF7D7F" w:rsidRDefault="00EF7D7F" w:rsidP="00EF7D7F">
      <w:pPr>
        <w:ind w:firstLine="709"/>
        <w:rPr>
          <w:rFonts w:ascii="Times New Roman" w:hAnsi="Times New Roman"/>
          <w:bCs/>
        </w:rPr>
      </w:pPr>
      <w:r w:rsidRPr="00EF7D7F">
        <w:rPr>
          <w:rFonts w:ascii="Times New Roman" w:hAnsi="Times New Roman"/>
          <w:bCs/>
        </w:rPr>
        <w:t>1. Характеристика сферы реализации подпрограммы.</w:t>
      </w:r>
    </w:p>
    <w:p w:rsidR="00EF7D7F" w:rsidRPr="00EF7D7F" w:rsidRDefault="00EF7D7F" w:rsidP="00EF7D7F">
      <w:pPr>
        <w:ind w:firstLine="709"/>
        <w:rPr>
          <w:rFonts w:ascii="Times New Roman" w:hAnsi="Times New Roman"/>
          <w:bCs/>
        </w:rPr>
      </w:pPr>
    </w:p>
    <w:p w:rsidR="00EF7D7F" w:rsidRPr="00EF7D7F" w:rsidRDefault="00EF7D7F" w:rsidP="00EF7D7F">
      <w:pPr>
        <w:widowControl w:val="0"/>
        <w:autoSpaceDE w:val="0"/>
        <w:autoSpaceDN w:val="0"/>
        <w:adjustRightInd w:val="0"/>
        <w:ind w:firstLine="709"/>
        <w:rPr>
          <w:rFonts w:ascii="Times New Roman" w:hAnsi="Times New Roman"/>
        </w:rPr>
      </w:pPr>
      <w:r w:rsidRPr="00EF7D7F">
        <w:rPr>
          <w:rFonts w:ascii="Times New Roman" w:hAnsi="Times New Roman"/>
        </w:rPr>
        <w:t xml:space="preserve">Культурная среда сегодня </w:t>
      </w:r>
      <w:proofErr w:type="gramStart"/>
      <w:r w:rsidRPr="00EF7D7F">
        <w:rPr>
          <w:rFonts w:ascii="Times New Roman" w:hAnsi="Times New Roman"/>
        </w:rPr>
        <w:t>становится ключевым понятием современного общества и представляет</w:t>
      </w:r>
      <w:proofErr w:type="gramEnd"/>
      <w:r w:rsidRPr="00EF7D7F">
        <w:rPr>
          <w:rFonts w:ascii="Times New Roman" w:hAnsi="Times New Roman"/>
        </w:rPr>
        <w:t xml:space="preserve"> собой не отдельную область муниципального регулирования, а сложную и многоуровневую систему, внутри которой решение проблем может быть только комплексным, учитывающим множество смежных факторов и соединяющим усилия разных ведомств</w:t>
      </w:r>
      <w:r w:rsidRPr="00EF7D7F">
        <w:rPr>
          <w:rFonts w:ascii="Times New Roman" w:hAnsi="Times New Roman"/>
          <w:bCs/>
        </w:rPr>
        <w:t xml:space="preserve">. </w:t>
      </w:r>
      <w:r w:rsidRPr="00EF7D7F">
        <w:rPr>
          <w:rFonts w:ascii="Times New Roman" w:hAnsi="Times New Roman"/>
        </w:rPr>
        <w:t>В последнее время удалось добиться расширения форм и объемов участия государства и общества в поддержке сферы культуры.</w:t>
      </w:r>
    </w:p>
    <w:p w:rsidR="00EF7D7F" w:rsidRPr="00EF7D7F" w:rsidRDefault="00EF7D7F" w:rsidP="00EF7D7F">
      <w:pPr>
        <w:pStyle w:val="ConsPlusTitle"/>
        <w:widowControl/>
        <w:ind w:firstLine="709"/>
        <w:jc w:val="both"/>
        <w:rPr>
          <w:rFonts w:ascii="Times New Roman" w:hAnsi="Times New Roman" w:cs="Times New Roman"/>
          <w:b w:val="0"/>
          <w:bCs w:val="0"/>
          <w:sz w:val="24"/>
          <w:szCs w:val="24"/>
        </w:rPr>
      </w:pPr>
      <w:r w:rsidRPr="00EF7D7F">
        <w:rPr>
          <w:rFonts w:ascii="Times New Roman" w:hAnsi="Times New Roman" w:cs="Times New Roman"/>
          <w:b w:val="0"/>
          <w:bCs w:val="0"/>
          <w:sz w:val="24"/>
          <w:szCs w:val="24"/>
        </w:rPr>
        <w:t>Вместе с тем, многие проблемы сферы культуры пока остаются нерешенными. Для решения</w:t>
      </w:r>
      <w:r w:rsidRPr="00EF7D7F">
        <w:rPr>
          <w:rFonts w:ascii="Times New Roman" w:hAnsi="Times New Roman" w:cs="Times New Roman"/>
          <w:b w:val="0"/>
          <w:sz w:val="24"/>
          <w:szCs w:val="24"/>
        </w:rPr>
        <w:t xml:space="preserve"> </w:t>
      </w:r>
      <w:r w:rsidRPr="00EF7D7F">
        <w:rPr>
          <w:rFonts w:ascii="Times New Roman" w:hAnsi="Times New Roman" w:cs="Times New Roman"/>
          <w:b w:val="0"/>
          <w:bCs w:val="0"/>
          <w:sz w:val="24"/>
          <w:szCs w:val="24"/>
        </w:rPr>
        <w:t xml:space="preserve">насущных проблем в отрасли культура </w:t>
      </w:r>
      <w:proofErr w:type="spellStart"/>
      <w:r w:rsidRPr="00EF7D7F">
        <w:rPr>
          <w:rFonts w:ascii="Times New Roman" w:hAnsi="Times New Roman" w:cs="Times New Roman"/>
          <w:b w:val="0"/>
          <w:bCs w:val="0"/>
          <w:sz w:val="24"/>
          <w:szCs w:val="24"/>
        </w:rPr>
        <w:t>Богучарского</w:t>
      </w:r>
      <w:proofErr w:type="spellEnd"/>
      <w:r w:rsidRPr="00EF7D7F">
        <w:rPr>
          <w:rFonts w:ascii="Times New Roman" w:hAnsi="Times New Roman" w:cs="Times New Roman"/>
          <w:b w:val="0"/>
          <w:bCs w:val="0"/>
          <w:sz w:val="24"/>
          <w:szCs w:val="24"/>
        </w:rPr>
        <w:t xml:space="preserve"> муниципального района разработана подпрограмма «Развитие культурно-досуговых учреждений, библиотечного дела и сохранение исторического наследия </w:t>
      </w:r>
      <w:proofErr w:type="spellStart"/>
      <w:r w:rsidRPr="00EF7D7F">
        <w:rPr>
          <w:rFonts w:ascii="Times New Roman" w:hAnsi="Times New Roman" w:cs="Times New Roman"/>
          <w:b w:val="0"/>
          <w:bCs w:val="0"/>
          <w:sz w:val="24"/>
          <w:szCs w:val="24"/>
        </w:rPr>
        <w:t>Богучарского</w:t>
      </w:r>
      <w:proofErr w:type="spellEnd"/>
      <w:r w:rsidRPr="00EF7D7F">
        <w:rPr>
          <w:rFonts w:ascii="Times New Roman" w:hAnsi="Times New Roman" w:cs="Times New Roman"/>
          <w:b w:val="0"/>
          <w:bCs w:val="0"/>
          <w:sz w:val="24"/>
          <w:szCs w:val="24"/>
        </w:rPr>
        <w:t xml:space="preserve"> муниципального района». </w:t>
      </w:r>
    </w:p>
    <w:p w:rsidR="00EF7D7F" w:rsidRPr="00EF7D7F" w:rsidRDefault="00EF7D7F" w:rsidP="00EF7D7F">
      <w:pPr>
        <w:widowControl w:val="0"/>
        <w:autoSpaceDE w:val="0"/>
        <w:autoSpaceDN w:val="0"/>
        <w:adjustRightInd w:val="0"/>
        <w:ind w:firstLine="709"/>
        <w:rPr>
          <w:rFonts w:ascii="Times New Roman" w:hAnsi="Times New Roman"/>
        </w:rPr>
      </w:pPr>
      <w:r w:rsidRPr="00EF7D7F">
        <w:rPr>
          <w:rFonts w:ascii="Times New Roman" w:hAnsi="Times New Roman"/>
        </w:rPr>
        <w:t xml:space="preserve">Сфера реализации подпрограммы охватывает: </w:t>
      </w:r>
    </w:p>
    <w:p w:rsidR="00EF7D7F" w:rsidRPr="00EF7D7F" w:rsidRDefault="00EF7D7F" w:rsidP="00EF7D7F">
      <w:pPr>
        <w:pStyle w:val="ConsPlusTitle"/>
        <w:widowControl/>
        <w:ind w:firstLine="709"/>
        <w:jc w:val="both"/>
        <w:rPr>
          <w:rFonts w:ascii="Times New Roman" w:hAnsi="Times New Roman" w:cs="Times New Roman"/>
          <w:b w:val="0"/>
          <w:bCs w:val="0"/>
          <w:sz w:val="24"/>
          <w:szCs w:val="24"/>
        </w:rPr>
      </w:pPr>
      <w:r w:rsidRPr="00EF7D7F">
        <w:rPr>
          <w:rFonts w:ascii="Times New Roman" w:hAnsi="Times New Roman" w:cs="Times New Roman"/>
          <w:b w:val="0"/>
          <w:bCs w:val="0"/>
          <w:sz w:val="24"/>
          <w:szCs w:val="24"/>
        </w:rPr>
        <w:t>- содействие сохранению учреждений культуры (капитальный ремонт);</w:t>
      </w:r>
    </w:p>
    <w:p w:rsidR="00EF7D7F" w:rsidRPr="00EF7D7F" w:rsidRDefault="00EF7D7F" w:rsidP="00EF7D7F">
      <w:pPr>
        <w:pStyle w:val="ConsPlusTitle"/>
        <w:widowControl/>
        <w:ind w:firstLine="709"/>
        <w:jc w:val="both"/>
        <w:rPr>
          <w:rFonts w:ascii="Times New Roman" w:hAnsi="Times New Roman" w:cs="Times New Roman"/>
          <w:b w:val="0"/>
          <w:bCs w:val="0"/>
          <w:sz w:val="24"/>
          <w:szCs w:val="24"/>
        </w:rPr>
      </w:pPr>
      <w:r w:rsidRPr="00EF7D7F">
        <w:rPr>
          <w:rFonts w:ascii="Times New Roman" w:hAnsi="Times New Roman" w:cs="Times New Roman"/>
          <w:b w:val="0"/>
          <w:bCs w:val="0"/>
          <w:sz w:val="24"/>
          <w:szCs w:val="24"/>
        </w:rPr>
        <w:t>- модернизацию материально-технической базы учреждений культуры (приобретение оборудования);</w:t>
      </w:r>
    </w:p>
    <w:p w:rsidR="00EF7D7F" w:rsidRPr="00EF7D7F" w:rsidRDefault="00EF7D7F" w:rsidP="00EF7D7F">
      <w:pPr>
        <w:pStyle w:val="ConsPlusTitle"/>
        <w:widowControl/>
        <w:ind w:firstLine="709"/>
        <w:jc w:val="both"/>
        <w:rPr>
          <w:rFonts w:ascii="Times New Roman" w:hAnsi="Times New Roman" w:cs="Times New Roman"/>
          <w:b w:val="0"/>
          <w:bCs w:val="0"/>
          <w:sz w:val="24"/>
          <w:szCs w:val="24"/>
        </w:rPr>
      </w:pPr>
      <w:r w:rsidRPr="00EF7D7F">
        <w:rPr>
          <w:rFonts w:ascii="Times New Roman" w:hAnsi="Times New Roman" w:cs="Times New Roman"/>
          <w:b w:val="0"/>
          <w:bCs w:val="0"/>
          <w:sz w:val="24"/>
          <w:szCs w:val="24"/>
        </w:rPr>
        <w:lastRenderedPageBreak/>
        <w:t>- сохранение и развитие традиционной народной культуры и любительского самодеятельного творчества;</w:t>
      </w:r>
    </w:p>
    <w:p w:rsidR="00EF7D7F" w:rsidRPr="00EF7D7F" w:rsidRDefault="00EF7D7F" w:rsidP="00EF7D7F">
      <w:pPr>
        <w:pStyle w:val="ConsPlusTitle"/>
        <w:widowControl/>
        <w:ind w:firstLine="709"/>
        <w:jc w:val="both"/>
        <w:rPr>
          <w:rFonts w:ascii="Times New Roman" w:hAnsi="Times New Roman" w:cs="Times New Roman"/>
          <w:b w:val="0"/>
          <w:bCs w:val="0"/>
          <w:sz w:val="24"/>
          <w:szCs w:val="24"/>
        </w:rPr>
      </w:pPr>
      <w:r w:rsidRPr="00EF7D7F">
        <w:rPr>
          <w:rFonts w:ascii="Times New Roman" w:hAnsi="Times New Roman" w:cs="Times New Roman"/>
          <w:b w:val="0"/>
          <w:bCs w:val="0"/>
          <w:sz w:val="24"/>
          <w:szCs w:val="24"/>
        </w:rPr>
        <w:t>- развитие библиотечного дела;</w:t>
      </w:r>
    </w:p>
    <w:p w:rsidR="00EF7D7F" w:rsidRPr="00EF7D7F" w:rsidRDefault="00EF7D7F" w:rsidP="00EF7D7F">
      <w:pPr>
        <w:pStyle w:val="ConsPlusTitle"/>
        <w:widowControl/>
        <w:ind w:firstLine="709"/>
        <w:jc w:val="both"/>
        <w:rPr>
          <w:rFonts w:ascii="Times New Roman" w:hAnsi="Times New Roman" w:cs="Times New Roman"/>
          <w:b w:val="0"/>
          <w:bCs w:val="0"/>
          <w:sz w:val="24"/>
          <w:szCs w:val="24"/>
        </w:rPr>
      </w:pPr>
      <w:r w:rsidRPr="00EF7D7F">
        <w:rPr>
          <w:rFonts w:ascii="Times New Roman" w:hAnsi="Times New Roman" w:cs="Times New Roman"/>
          <w:b w:val="0"/>
          <w:bCs w:val="0"/>
          <w:sz w:val="24"/>
          <w:szCs w:val="24"/>
        </w:rPr>
        <w:t>- развитие музейного дела;</w:t>
      </w:r>
    </w:p>
    <w:p w:rsidR="00EF7D7F" w:rsidRPr="00EF7D7F" w:rsidRDefault="00EF7D7F" w:rsidP="00EF7D7F">
      <w:pPr>
        <w:pStyle w:val="ConsPlusTitle"/>
        <w:widowControl/>
        <w:shd w:val="clear" w:color="auto" w:fill="FFFFFF"/>
        <w:ind w:firstLine="709"/>
        <w:jc w:val="both"/>
        <w:rPr>
          <w:rFonts w:ascii="Times New Roman" w:hAnsi="Times New Roman" w:cs="Times New Roman"/>
          <w:b w:val="0"/>
          <w:bCs w:val="0"/>
          <w:sz w:val="24"/>
          <w:szCs w:val="24"/>
        </w:rPr>
      </w:pPr>
      <w:r w:rsidRPr="00EF7D7F">
        <w:rPr>
          <w:rFonts w:ascii="Times New Roman" w:hAnsi="Times New Roman" w:cs="Times New Roman"/>
          <w:b w:val="0"/>
          <w:bCs w:val="0"/>
          <w:sz w:val="24"/>
          <w:szCs w:val="24"/>
        </w:rPr>
        <w:t>- финансовое обеспечение деятельности муниципальных казенных учреждений культуры.</w:t>
      </w:r>
    </w:p>
    <w:p w:rsidR="00EF7D7F" w:rsidRPr="00EF7D7F" w:rsidRDefault="00EF7D7F" w:rsidP="00EF7D7F">
      <w:pPr>
        <w:ind w:firstLine="709"/>
        <w:rPr>
          <w:rFonts w:ascii="Times New Roman" w:hAnsi="Times New Roman"/>
          <w:bCs/>
        </w:rPr>
      </w:pPr>
      <w:r w:rsidRPr="00EF7D7F">
        <w:rPr>
          <w:rFonts w:ascii="Times New Roman" w:hAnsi="Times New Roman"/>
        </w:rPr>
        <w:t xml:space="preserve">Необходимость разработки реализации подпрограммы «Развитие культурно-досуговых учреждений, библиотечного дела и сохранение исторического наследия </w:t>
      </w:r>
      <w:proofErr w:type="spellStart"/>
      <w:r w:rsidRPr="00EF7D7F">
        <w:rPr>
          <w:rFonts w:ascii="Times New Roman" w:hAnsi="Times New Roman"/>
        </w:rPr>
        <w:t>Богучарского</w:t>
      </w:r>
      <w:proofErr w:type="spellEnd"/>
      <w:r w:rsidRPr="00EF7D7F">
        <w:rPr>
          <w:rFonts w:ascii="Times New Roman" w:hAnsi="Times New Roman"/>
        </w:rPr>
        <w:t xml:space="preserve"> муниципального района Воронежской области» на 2019-2025 годы обусловлена потребностью создания условий для доступности участия всего населения в культурной жизни, а также вовлеченности детей, молодежи, лиц пожилого возраста в активную социокультурную деятельность;</w:t>
      </w:r>
      <w:r w:rsidRPr="00EF7D7F">
        <w:rPr>
          <w:rFonts w:ascii="Times New Roman" w:hAnsi="Times New Roman"/>
          <w:bCs/>
        </w:rPr>
        <w:t xml:space="preserve"> </w:t>
      </w:r>
      <w:r w:rsidRPr="00EF7D7F">
        <w:rPr>
          <w:rFonts w:ascii="Times New Roman" w:hAnsi="Times New Roman"/>
        </w:rPr>
        <w:t>формирования культурной среды, отвечающей растущим потребностям личности и общества, повышения качества, разнообразия и эффективности услуг в сферах культуры и туризма; перевод отрасли на инновационный путь развития, превращение культуры и туризма в наиболее развитые и привлекательные сферы общественной деятельности, в том числе через широкое внедрение информационных технологий; повышения престижности проживания в малых городах и сельской местности, формирования условий социального комфорта для закрепления на селе трудовых ресурсов. Ситуацию в сфере культуры необходимо не просто стабилизировать с точки зрения объемов, уникальности, востребованности предоставляемых услуг, но и придать новое качество за счет изменения информационно-коммуникативной составляющей, что могло бы обеспечить отрасли культуры устойчивое развитие.</w:t>
      </w:r>
    </w:p>
    <w:p w:rsidR="00EF7D7F" w:rsidRPr="00EF7D7F" w:rsidRDefault="00EF7D7F" w:rsidP="00EF7D7F">
      <w:pPr>
        <w:tabs>
          <w:tab w:val="left" w:pos="6096"/>
        </w:tabs>
        <w:ind w:firstLine="709"/>
        <w:rPr>
          <w:rFonts w:ascii="Times New Roman" w:hAnsi="Times New Roman"/>
          <w:bCs/>
        </w:rPr>
      </w:pPr>
    </w:p>
    <w:p w:rsidR="00EF7D7F" w:rsidRPr="00EF7D7F" w:rsidRDefault="00EF7D7F" w:rsidP="00EF7D7F">
      <w:pPr>
        <w:ind w:firstLine="709"/>
        <w:rPr>
          <w:rFonts w:ascii="Times New Roman" w:hAnsi="Times New Roman"/>
          <w:bCs/>
        </w:rPr>
      </w:pPr>
      <w:r w:rsidRPr="00EF7D7F">
        <w:rPr>
          <w:rFonts w:ascii="Times New Roman" w:hAnsi="Times New Roman"/>
          <w:bCs/>
        </w:rPr>
        <w:t>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EF7D7F" w:rsidRPr="00EF7D7F" w:rsidRDefault="00EF7D7F" w:rsidP="00EF7D7F">
      <w:pPr>
        <w:pStyle w:val="ConsPlusNormal"/>
        <w:ind w:firstLine="709"/>
        <w:jc w:val="both"/>
        <w:rPr>
          <w:rFonts w:ascii="Times New Roman" w:hAnsi="Times New Roman" w:cs="Times New Roman"/>
          <w:sz w:val="24"/>
          <w:szCs w:val="24"/>
        </w:rPr>
      </w:pPr>
    </w:p>
    <w:p w:rsidR="00EF7D7F" w:rsidRPr="00EF7D7F" w:rsidRDefault="00EF7D7F" w:rsidP="00EF7D7F">
      <w:pPr>
        <w:pStyle w:val="ConsPlusNormal"/>
        <w:ind w:firstLine="709"/>
        <w:jc w:val="both"/>
        <w:rPr>
          <w:rFonts w:ascii="Times New Roman" w:hAnsi="Times New Roman" w:cs="Times New Roman"/>
          <w:sz w:val="24"/>
          <w:szCs w:val="24"/>
        </w:rPr>
      </w:pPr>
      <w:r w:rsidRPr="00EF7D7F">
        <w:rPr>
          <w:rFonts w:ascii="Times New Roman" w:hAnsi="Times New Roman" w:cs="Times New Roman"/>
          <w:sz w:val="24"/>
          <w:szCs w:val="24"/>
        </w:rPr>
        <w:t>2.1. Приоритеты муниципальной политики в сфере реализации подпрограммы.</w:t>
      </w:r>
    </w:p>
    <w:p w:rsidR="00EF7D7F" w:rsidRPr="00EF7D7F" w:rsidRDefault="00EF7D7F" w:rsidP="00EF7D7F">
      <w:pPr>
        <w:widowControl w:val="0"/>
        <w:autoSpaceDE w:val="0"/>
        <w:autoSpaceDN w:val="0"/>
        <w:adjustRightInd w:val="0"/>
        <w:ind w:firstLine="709"/>
        <w:rPr>
          <w:rFonts w:ascii="Times New Roman" w:hAnsi="Times New Roman"/>
        </w:rPr>
      </w:pPr>
      <w:r w:rsidRPr="00EF7D7F">
        <w:rPr>
          <w:rFonts w:ascii="Times New Roman" w:hAnsi="Times New Roman"/>
        </w:rPr>
        <w:t xml:space="preserve">В соответствии с целями социально-экономического развития </w:t>
      </w:r>
      <w:proofErr w:type="spellStart"/>
      <w:r w:rsidRPr="00EF7D7F">
        <w:rPr>
          <w:rFonts w:ascii="Times New Roman" w:hAnsi="Times New Roman"/>
        </w:rPr>
        <w:t>Богучарского</w:t>
      </w:r>
      <w:proofErr w:type="spellEnd"/>
      <w:r w:rsidRPr="00EF7D7F">
        <w:rPr>
          <w:rFonts w:ascii="Times New Roman" w:hAnsi="Times New Roman"/>
        </w:rPr>
        <w:t xml:space="preserve"> муниципального района на период до 2025 года предстоит:</w:t>
      </w:r>
    </w:p>
    <w:p w:rsidR="00EF7D7F" w:rsidRPr="00EF7D7F" w:rsidRDefault="00EF7D7F" w:rsidP="00EF7D7F">
      <w:pPr>
        <w:widowControl w:val="0"/>
        <w:autoSpaceDE w:val="0"/>
        <w:autoSpaceDN w:val="0"/>
        <w:adjustRightInd w:val="0"/>
        <w:ind w:firstLine="709"/>
        <w:rPr>
          <w:rFonts w:ascii="Times New Roman" w:hAnsi="Times New Roman"/>
        </w:rPr>
      </w:pPr>
      <w:r w:rsidRPr="00EF7D7F">
        <w:rPr>
          <w:rFonts w:ascii="Times New Roman" w:hAnsi="Times New Roman"/>
        </w:rPr>
        <w:t>- укрепить материально-техническую базу учреждений культуры, библиотек и музея;</w:t>
      </w:r>
    </w:p>
    <w:p w:rsidR="00EF7D7F" w:rsidRPr="00EF7D7F" w:rsidRDefault="00EF7D7F" w:rsidP="00EF7D7F">
      <w:pPr>
        <w:widowControl w:val="0"/>
        <w:autoSpaceDE w:val="0"/>
        <w:autoSpaceDN w:val="0"/>
        <w:adjustRightInd w:val="0"/>
        <w:ind w:firstLine="709"/>
        <w:rPr>
          <w:rFonts w:ascii="Times New Roman" w:hAnsi="Times New Roman"/>
        </w:rPr>
      </w:pPr>
      <w:r w:rsidRPr="00EF7D7F">
        <w:rPr>
          <w:rFonts w:ascii="Times New Roman" w:hAnsi="Times New Roman"/>
        </w:rPr>
        <w:t>- обеспечить условия для повышения профессионального уровня и условий труда работников учреждений культуры;</w:t>
      </w:r>
    </w:p>
    <w:p w:rsidR="00EF7D7F" w:rsidRPr="00EF7D7F" w:rsidRDefault="00EF7D7F" w:rsidP="00EF7D7F">
      <w:pPr>
        <w:pStyle w:val="11"/>
        <w:ind w:left="0" w:firstLine="709"/>
        <w:rPr>
          <w:rFonts w:ascii="Times New Roman" w:hAnsi="Times New Roman" w:cs="Times New Roman"/>
        </w:rPr>
      </w:pPr>
      <w:r w:rsidRPr="00EF7D7F">
        <w:rPr>
          <w:rFonts w:ascii="Times New Roman" w:hAnsi="Times New Roman" w:cs="Times New Roman"/>
        </w:rPr>
        <w:t>- содействовать более активному использованию творческого потенциала населения, особенно детей и молодёжи;</w:t>
      </w:r>
    </w:p>
    <w:p w:rsidR="00EF7D7F" w:rsidRPr="00EF7D7F" w:rsidRDefault="00EF7D7F" w:rsidP="00EF7D7F">
      <w:pPr>
        <w:pStyle w:val="a6"/>
        <w:tabs>
          <w:tab w:val="left" w:pos="567"/>
        </w:tabs>
        <w:spacing w:after="0"/>
        <w:ind w:left="0" w:firstLine="709"/>
        <w:rPr>
          <w:rFonts w:ascii="Times New Roman" w:hAnsi="Times New Roman" w:cs="Times New Roman"/>
        </w:rPr>
      </w:pPr>
      <w:r w:rsidRPr="00EF7D7F">
        <w:rPr>
          <w:rFonts w:ascii="Times New Roman" w:hAnsi="Times New Roman" w:cs="Times New Roman"/>
        </w:rPr>
        <w:t xml:space="preserve"> - обеспечить надлежащий уровень сохранения, использования, популяризации объектов культурного наследия.</w:t>
      </w:r>
    </w:p>
    <w:p w:rsidR="00EF7D7F" w:rsidRPr="00EF7D7F" w:rsidRDefault="00EF7D7F" w:rsidP="00EF7D7F">
      <w:pPr>
        <w:pStyle w:val="ConsPlusNonformat"/>
        <w:widowControl/>
        <w:tabs>
          <w:tab w:val="left" w:pos="0"/>
        </w:tabs>
        <w:ind w:firstLine="709"/>
        <w:jc w:val="both"/>
        <w:rPr>
          <w:rFonts w:ascii="Times New Roman" w:hAnsi="Times New Roman" w:cs="Times New Roman"/>
          <w:sz w:val="24"/>
          <w:szCs w:val="24"/>
        </w:rPr>
      </w:pPr>
    </w:p>
    <w:p w:rsidR="00EF7D7F" w:rsidRPr="00EF7D7F" w:rsidRDefault="00EF7D7F" w:rsidP="00EF7D7F">
      <w:pPr>
        <w:pStyle w:val="ConsPlusNormal"/>
        <w:ind w:firstLine="709"/>
        <w:jc w:val="both"/>
        <w:rPr>
          <w:rFonts w:ascii="Times New Roman" w:hAnsi="Times New Roman" w:cs="Times New Roman"/>
          <w:sz w:val="24"/>
          <w:szCs w:val="24"/>
        </w:rPr>
      </w:pPr>
      <w:r w:rsidRPr="00EF7D7F">
        <w:rPr>
          <w:rFonts w:ascii="Times New Roman" w:hAnsi="Times New Roman" w:cs="Times New Roman"/>
          <w:sz w:val="24"/>
          <w:szCs w:val="24"/>
        </w:rPr>
        <w:t xml:space="preserve">2.2. Цели, задачи и показатели (индикаторы) достижения целей и решения задач. </w:t>
      </w:r>
    </w:p>
    <w:p w:rsidR="00EF7D7F" w:rsidRPr="00EF7D7F" w:rsidRDefault="00EF7D7F" w:rsidP="00EF7D7F">
      <w:pPr>
        <w:pStyle w:val="ConsPlusNonformat"/>
        <w:widowControl/>
        <w:ind w:firstLine="709"/>
        <w:jc w:val="both"/>
        <w:rPr>
          <w:rFonts w:ascii="Times New Roman" w:hAnsi="Times New Roman" w:cs="Times New Roman"/>
          <w:sz w:val="24"/>
          <w:szCs w:val="24"/>
        </w:rPr>
      </w:pPr>
      <w:r w:rsidRPr="00EF7D7F">
        <w:rPr>
          <w:rFonts w:ascii="Times New Roman" w:hAnsi="Times New Roman" w:cs="Times New Roman"/>
          <w:sz w:val="24"/>
          <w:szCs w:val="24"/>
        </w:rPr>
        <w:t xml:space="preserve">В соответствии с приоритетами основной целью подпрограммы является развитие культурного потенциала населения </w:t>
      </w:r>
      <w:proofErr w:type="spellStart"/>
      <w:r w:rsidRPr="00EF7D7F">
        <w:rPr>
          <w:rFonts w:ascii="Times New Roman" w:hAnsi="Times New Roman" w:cs="Times New Roman"/>
          <w:sz w:val="24"/>
          <w:szCs w:val="24"/>
        </w:rPr>
        <w:t>Богучарского</w:t>
      </w:r>
      <w:proofErr w:type="spellEnd"/>
      <w:r w:rsidRPr="00EF7D7F">
        <w:rPr>
          <w:rFonts w:ascii="Times New Roman" w:hAnsi="Times New Roman" w:cs="Times New Roman"/>
          <w:sz w:val="24"/>
          <w:szCs w:val="24"/>
        </w:rPr>
        <w:t xml:space="preserve"> муниципального района, расширение доступа населения к культурным ценностям и информации, развитие и сохранение кадрового потенциала, обеспечение достойной оплаты труда работников.</w:t>
      </w:r>
    </w:p>
    <w:p w:rsidR="00EF7D7F" w:rsidRPr="00EF7D7F" w:rsidRDefault="00EF7D7F" w:rsidP="00EF7D7F">
      <w:pPr>
        <w:autoSpaceDE w:val="0"/>
        <w:autoSpaceDN w:val="0"/>
        <w:adjustRightInd w:val="0"/>
        <w:ind w:firstLine="709"/>
        <w:rPr>
          <w:rFonts w:ascii="Times New Roman" w:hAnsi="Times New Roman"/>
        </w:rPr>
      </w:pPr>
      <w:proofErr w:type="gramStart"/>
      <w:r w:rsidRPr="00EF7D7F">
        <w:rPr>
          <w:rFonts w:ascii="Times New Roman" w:hAnsi="Times New Roman"/>
        </w:rPr>
        <w:t>Исходя из поставленной цели определены</w:t>
      </w:r>
      <w:proofErr w:type="gramEnd"/>
      <w:r w:rsidRPr="00EF7D7F">
        <w:rPr>
          <w:rFonts w:ascii="Times New Roman" w:hAnsi="Times New Roman"/>
        </w:rPr>
        <w:t xml:space="preserve"> следующие первоочередные задачи:</w:t>
      </w:r>
    </w:p>
    <w:p w:rsidR="00EF7D7F" w:rsidRPr="00EF7D7F" w:rsidRDefault="00EF7D7F" w:rsidP="00EF7D7F">
      <w:pPr>
        <w:autoSpaceDE w:val="0"/>
        <w:autoSpaceDN w:val="0"/>
        <w:adjustRightInd w:val="0"/>
        <w:ind w:firstLine="709"/>
        <w:rPr>
          <w:rFonts w:ascii="Times New Roman" w:hAnsi="Times New Roman"/>
        </w:rPr>
      </w:pPr>
      <w:r w:rsidRPr="00EF7D7F">
        <w:rPr>
          <w:rFonts w:ascii="Times New Roman" w:hAnsi="Times New Roman"/>
        </w:rPr>
        <w:t xml:space="preserve"> - создание условий для творческой самореализации жителей, вовлечение их в организацию и проведение фестивалей, конкурсов, творческих отчетов;</w:t>
      </w:r>
    </w:p>
    <w:p w:rsidR="00EF7D7F" w:rsidRPr="00EF7D7F" w:rsidRDefault="00EF7D7F" w:rsidP="00EF7D7F">
      <w:pPr>
        <w:widowControl w:val="0"/>
        <w:autoSpaceDE w:val="0"/>
        <w:autoSpaceDN w:val="0"/>
        <w:adjustRightInd w:val="0"/>
        <w:ind w:firstLine="709"/>
        <w:rPr>
          <w:rFonts w:ascii="Times New Roman" w:hAnsi="Times New Roman"/>
        </w:rPr>
      </w:pPr>
      <w:r w:rsidRPr="00EF7D7F">
        <w:rPr>
          <w:rFonts w:ascii="Times New Roman" w:hAnsi="Times New Roman"/>
        </w:rPr>
        <w:t xml:space="preserve"> - обеспечение доступности к культурному продукту путем информатизации отрасли;</w:t>
      </w:r>
    </w:p>
    <w:p w:rsidR="00EF7D7F" w:rsidRPr="00EF7D7F" w:rsidRDefault="00EF7D7F" w:rsidP="00EF7D7F">
      <w:pPr>
        <w:pStyle w:val="a6"/>
        <w:spacing w:after="0"/>
        <w:ind w:left="0" w:firstLine="709"/>
        <w:rPr>
          <w:rFonts w:ascii="Times New Roman" w:hAnsi="Times New Roman" w:cs="Times New Roman"/>
        </w:rPr>
      </w:pPr>
      <w:r w:rsidRPr="00EF7D7F">
        <w:rPr>
          <w:rFonts w:ascii="Times New Roman" w:hAnsi="Times New Roman" w:cs="Times New Roman"/>
        </w:rPr>
        <w:lastRenderedPageBreak/>
        <w:t>- формирование культурной среды, отвечающей растущим потребностям личности и общества, повышение качества, разнообразия и эффективности услуг в сферах культуры и туризма.</w:t>
      </w:r>
    </w:p>
    <w:p w:rsidR="00EF7D7F" w:rsidRPr="00EF7D7F" w:rsidRDefault="00EF7D7F" w:rsidP="00EF7D7F">
      <w:pPr>
        <w:pStyle w:val="ConsCell"/>
        <w:snapToGrid w:val="0"/>
        <w:ind w:firstLine="709"/>
        <w:jc w:val="both"/>
        <w:rPr>
          <w:rFonts w:ascii="Times New Roman" w:hAnsi="Times New Roman" w:cs="Times New Roman"/>
          <w:sz w:val="24"/>
          <w:szCs w:val="24"/>
        </w:rPr>
      </w:pPr>
      <w:r w:rsidRPr="00EF7D7F">
        <w:rPr>
          <w:rFonts w:ascii="Times New Roman" w:hAnsi="Times New Roman" w:cs="Times New Roman"/>
          <w:sz w:val="24"/>
          <w:szCs w:val="24"/>
        </w:rPr>
        <w:t xml:space="preserve">При оценке достижения поставленных задач планируется использовать показатели (индикаторы), характеризующие общее развитие отрасли культуры: </w:t>
      </w:r>
    </w:p>
    <w:p w:rsidR="00EF7D7F" w:rsidRPr="00EF7D7F" w:rsidRDefault="00EF7D7F" w:rsidP="00EF7D7F">
      <w:pPr>
        <w:ind w:firstLine="709"/>
        <w:rPr>
          <w:rFonts w:ascii="Times New Roman" w:hAnsi="Times New Roman"/>
        </w:rPr>
      </w:pPr>
      <w:r w:rsidRPr="00EF7D7F">
        <w:rPr>
          <w:rFonts w:ascii="Times New Roman" w:hAnsi="Times New Roman"/>
        </w:rPr>
        <w:t xml:space="preserve">- повышение уровня удовлетворенности граждан </w:t>
      </w:r>
      <w:proofErr w:type="spellStart"/>
      <w:r w:rsidRPr="00EF7D7F">
        <w:rPr>
          <w:rFonts w:ascii="Times New Roman" w:hAnsi="Times New Roman"/>
        </w:rPr>
        <w:t>Богучарского</w:t>
      </w:r>
      <w:proofErr w:type="spellEnd"/>
      <w:r w:rsidRPr="00EF7D7F">
        <w:rPr>
          <w:rFonts w:ascii="Times New Roman" w:hAnsi="Times New Roman"/>
        </w:rPr>
        <w:t xml:space="preserve"> муниципального района качеством предоставления муниципальных услуг в сфере культуры;</w:t>
      </w:r>
    </w:p>
    <w:p w:rsidR="00EF7D7F" w:rsidRPr="00EF7D7F" w:rsidRDefault="00EF7D7F" w:rsidP="00EF7D7F">
      <w:pPr>
        <w:pStyle w:val="ConsPlusNonformat"/>
        <w:widowControl/>
        <w:ind w:firstLine="709"/>
        <w:jc w:val="both"/>
        <w:rPr>
          <w:rFonts w:ascii="Times New Roman" w:hAnsi="Times New Roman" w:cs="Times New Roman"/>
          <w:sz w:val="24"/>
          <w:szCs w:val="24"/>
        </w:rPr>
      </w:pPr>
      <w:r w:rsidRPr="00EF7D7F">
        <w:rPr>
          <w:rFonts w:ascii="Times New Roman" w:hAnsi="Times New Roman" w:cs="Times New Roman"/>
          <w:sz w:val="24"/>
          <w:szCs w:val="24"/>
        </w:rPr>
        <w:t>- увеличение численности участников культурно-досуговых мероприятий;</w:t>
      </w:r>
    </w:p>
    <w:p w:rsidR="00EF7D7F" w:rsidRPr="00EF7D7F" w:rsidRDefault="00EF7D7F" w:rsidP="00EF7D7F">
      <w:pPr>
        <w:pStyle w:val="ConsPlusNonformat"/>
        <w:widowControl/>
        <w:ind w:firstLine="709"/>
        <w:jc w:val="both"/>
        <w:rPr>
          <w:rFonts w:ascii="Times New Roman" w:hAnsi="Times New Roman" w:cs="Times New Roman"/>
          <w:sz w:val="24"/>
          <w:szCs w:val="24"/>
        </w:rPr>
      </w:pPr>
      <w:r w:rsidRPr="00EF7D7F">
        <w:rPr>
          <w:rFonts w:ascii="Times New Roman" w:hAnsi="Times New Roman" w:cs="Times New Roman"/>
          <w:sz w:val="24"/>
          <w:szCs w:val="24"/>
        </w:rPr>
        <w:t>- увеличение доли публичных библиотек, подключенных к сети Интернет;</w:t>
      </w:r>
    </w:p>
    <w:p w:rsidR="00EF7D7F" w:rsidRPr="00EF7D7F" w:rsidRDefault="00EF7D7F" w:rsidP="00EF7D7F">
      <w:pPr>
        <w:pStyle w:val="11"/>
        <w:widowControl w:val="0"/>
        <w:tabs>
          <w:tab w:val="left" w:pos="517"/>
        </w:tabs>
        <w:autoSpaceDE w:val="0"/>
        <w:autoSpaceDN w:val="0"/>
        <w:adjustRightInd w:val="0"/>
        <w:ind w:left="0" w:firstLine="709"/>
        <w:rPr>
          <w:rFonts w:ascii="Times New Roman" w:hAnsi="Times New Roman" w:cs="Times New Roman"/>
        </w:rPr>
      </w:pPr>
      <w:r w:rsidRPr="00EF7D7F">
        <w:rPr>
          <w:rFonts w:ascii="Times New Roman" w:hAnsi="Times New Roman" w:cs="Times New Roman"/>
        </w:rPr>
        <w:t>- число пользователей библиотек;</w:t>
      </w:r>
    </w:p>
    <w:p w:rsidR="00EF7D7F" w:rsidRPr="00EF7D7F" w:rsidRDefault="00EF7D7F" w:rsidP="00EF7D7F">
      <w:pPr>
        <w:pStyle w:val="11"/>
        <w:widowControl w:val="0"/>
        <w:tabs>
          <w:tab w:val="left" w:pos="517"/>
        </w:tabs>
        <w:autoSpaceDE w:val="0"/>
        <w:autoSpaceDN w:val="0"/>
        <w:adjustRightInd w:val="0"/>
        <w:ind w:left="0" w:firstLine="709"/>
        <w:rPr>
          <w:rFonts w:ascii="Times New Roman" w:hAnsi="Times New Roman" w:cs="Times New Roman"/>
        </w:rPr>
      </w:pPr>
      <w:r w:rsidRPr="00EF7D7F">
        <w:rPr>
          <w:rFonts w:ascii="Times New Roman" w:hAnsi="Times New Roman" w:cs="Times New Roman"/>
        </w:rPr>
        <w:t>- число посещений библиотек;</w:t>
      </w:r>
    </w:p>
    <w:p w:rsidR="00EF7D7F" w:rsidRPr="00EF7D7F" w:rsidRDefault="00EF7D7F" w:rsidP="00EF7D7F">
      <w:pPr>
        <w:pStyle w:val="11"/>
        <w:widowControl w:val="0"/>
        <w:tabs>
          <w:tab w:val="left" w:pos="517"/>
        </w:tabs>
        <w:autoSpaceDE w:val="0"/>
        <w:autoSpaceDN w:val="0"/>
        <w:adjustRightInd w:val="0"/>
        <w:ind w:left="0" w:firstLine="709"/>
        <w:rPr>
          <w:rFonts w:ascii="Times New Roman" w:hAnsi="Times New Roman" w:cs="Times New Roman"/>
        </w:rPr>
      </w:pPr>
      <w:r w:rsidRPr="00EF7D7F">
        <w:rPr>
          <w:rFonts w:ascii="Times New Roman" w:hAnsi="Times New Roman" w:cs="Times New Roman"/>
        </w:rPr>
        <w:t>- увеличение количества библиографических записей в электронном каталоге библиотек Воронежской области;</w:t>
      </w:r>
    </w:p>
    <w:p w:rsidR="00EF7D7F" w:rsidRPr="00EF7D7F" w:rsidRDefault="00EF7D7F" w:rsidP="00EF7D7F">
      <w:pPr>
        <w:pStyle w:val="11"/>
        <w:widowControl w:val="0"/>
        <w:tabs>
          <w:tab w:val="left" w:pos="517"/>
        </w:tabs>
        <w:autoSpaceDE w:val="0"/>
        <w:autoSpaceDN w:val="0"/>
        <w:adjustRightInd w:val="0"/>
        <w:ind w:left="0" w:firstLine="709"/>
        <w:rPr>
          <w:rFonts w:ascii="Times New Roman" w:hAnsi="Times New Roman" w:cs="Times New Roman"/>
        </w:rPr>
      </w:pPr>
      <w:r w:rsidRPr="00EF7D7F">
        <w:rPr>
          <w:rFonts w:ascii="Times New Roman" w:hAnsi="Times New Roman" w:cs="Times New Roman"/>
        </w:rPr>
        <w:t>- увеличение доли представленных (во всех формах) зрителю музейных предметов в общем количестве музейных предметов основного фонда музеев Воронежской области;</w:t>
      </w:r>
    </w:p>
    <w:p w:rsidR="00EF7D7F" w:rsidRPr="00EF7D7F" w:rsidRDefault="00EF7D7F" w:rsidP="00EF7D7F">
      <w:pPr>
        <w:ind w:firstLine="709"/>
        <w:rPr>
          <w:rFonts w:ascii="Times New Roman" w:hAnsi="Times New Roman"/>
        </w:rPr>
      </w:pPr>
      <w:r w:rsidRPr="00EF7D7F">
        <w:rPr>
          <w:rFonts w:ascii="Times New Roman" w:hAnsi="Times New Roman"/>
        </w:rPr>
        <w:t>- увеличение посещаемости музейных учреждений;</w:t>
      </w:r>
    </w:p>
    <w:p w:rsidR="00EF7D7F" w:rsidRPr="00EF7D7F" w:rsidRDefault="00EF7D7F" w:rsidP="00EF7D7F">
      <w:pPr>
        <w:ind w:firstLine="709"/>
        <w:rPr>
          <w:rFonts w:ascii="Times New Roman" w:hAnsi="Times New Roman"/>
        </w:rPr>
      </w:pPr>
      <w:r w:rsidRPr="00EF7D7F">
        <w:rPr>
          <w:rFonts w:ascii="Times New Roman" w:hAnsi="Times New Roman"/>
        </w:rPr>
        <w:t>- увеличение доли детей, привлекаемых к участию в творческих мероприятиях, в общем числе детей.</w:t>
      </w:r>
    </w:p>
    <w:p w:rsidR="00EF7D7F" w:rsidRPr="00EF7D7F" w:rsidRDefault="00EF7D7F" w:rsidP="00EF7D7F">
      <w:pPr>
        <w:ind w:firstLine="709"/>
        <w:rPr>
          <w:rFonts w:ascii="Times New Roman" w:hAnsi="Times New Roman"/>
        </w:rPr>
      </w:pPr>
    </w:p>
    <w:p w:rsidR="00EF7D7F" w:rsidRPr="00EF7D7F" w:rsidRDefault="00EF7D7F" w:rsidP="00EF7D7F">
      <w:pPr>
        <w:pStyle w:val="ConsPlusNormal"/>
        <w:ind w:firstLine="709"/>
        <w:jc w:val="both"/>
        <w:rPr>
          <w:rFonts w:ascii="Times New Roman" w:hAnsi="Times New Roman" w:cs="Times New Roman"/>
          <w:sz w:val="24"/>
          <w:szCs w:val="24"/>
        </w:rPr>
      </w:pPr>
      <w:r w:rsidRPr="00EF7D7F">
        <w:rPr>
          <w:rFonts w:ascii="Times New Roman" w:hAnsi="Times New Roman" w:cs="Times New Roman"/>
          <w:sz w:val="24"/>
          <w:szCs w:val="24"/>
        </w:rPr>
        <w:t>2.3. Сроки и этапы реализации муниципальной программы.</w:t>
      </w:r>
    </w:p>
    <w:p w:rsidR="00EF7D7F" w:rsidRPr="00EF7D7F" w:rsidRDefault="00EF7D7F" w:rsidP="00EF7D7F">
      <w:pPr>
        <w:autoSpaceDE w:val="0"/>
        <w:autoSpaceDN w:val="0"/>
        <w:adjustRightInd w:val="0"/>
        <w:ind w:firstLine="709"/>
        <w:rPr>
          <w:rFonts w:ascii="Times New Roman" w:hAnsi="Times New Roman"/>
        </w:rPr>
      </w:pPr>
      <w:r w:rsidRPr="00EF7D7F">
        <w:rPr>
          <w:rFonts w:ascii="Times New Roman" w:hAnsi="Times New Roman"/>
        </w:rPr>
        <w:t>Общий срок реализации программы рассчитан на период с 2019 по 2025год.</w:t>
      </w:r>
    </w:p>
    <w:p w:rsidR="00EF7D7F" w:rsidRPr="00EF7D7F" w:rsidRDefault="00EF7D7F" w:rsidP="00EF7D7F">
      <w:pPr>
        <w:autoSpaceDE w:val="0"/>
        <w:autoSpaceDN w:val="0"/>
        <w:adjustRightInd w:val="0"/>
        <w:ind w:firstLine="709"/>
        <w:rPr>
          <w:rFonts w:ascii="Times New Roman" w:hAnsi="Times New Roman"/>
          <w:bCs/>
        </w:rPr>
      </w:pPr>
    </w:p>
    <w:p w:rsidR="00EF7D7F" w:rsidRPr="00EF7D7F" w:rsidRDefault="00EF7D7F" w:rsidP="00EF7D7F">
      <w:pPr>
        <w:autoSpaceDE w:val="0"/>
        <w:autoSpaceDN w:val="0"/>
        <w:adjustRightInd w:val="0"/>
        <w:ind w:firstLine="709"/>
        <w:rPr>
          <w:rFonts w:ascii="Times New Roman" w:hAnsi="Times New Roman"/>
          <w:bCs/>
        </w:rPr>
      </w:pPr>
      <w:r w:rsidRPr="00EF7D7F">
        <w:rPr>
          <w:rFonts w:ascii="Times New Roman" w:hAnsi="Times New Roman"/>
          <w:bCs/>
        </w:rPr>
        <w:t>3. Характеристика основных мероприятий подпрограммы.</w:t>
      </w:r>
    </w:p>
    <w:p w:rsidR="00EF7D7F" w:rsidRPr="00EF7D7F" w:rsidRDefault="00EF7D7F" w:rsidP="00EF7D7F">
      <w:pPr>
        <w:autoSpaceDE w:val="0"/>
        <w:autoSpaceDN w:val="0"/>
        <w:adjustRightInd w:val="0"/>
        <w:ind w:firstLine="709"/>
        <w:rPr>
          <w:rFonts w:ascii="Times New Roman" w:hAnsi="Times New Roman"/>
          <w:bCs/>
        </w:rPr>
      </w:pPr>
    </w:p>
    <w:p w:rsidR="00EF7D7F" w:rsidRPr="00EF7D7F" w:rsidRDefault="00EF7D7F" w:rsidP="00EF7D7F">
      <w:pPr>
        <w:autoSpaceDE w:val="0"/>
        <w:autoSpaceDN w:val="0"/>
        <w:adjustRightInd w:val="0"/>
        <w:ind w:firstLine="709"/>
        <w:rPr>
          <w:rFonts w:ascii="Times New Roman" w:hAnsi="Times New Roman"/>
        </w:rPr>
      </w:pPr>
      <w:r w:rsidRPr="00EF7D7F">
        <w:rPr>
          <w:rFonts w:ascii="Times New Roman" w:hAnsi="Times New Roman"/>
          <w:bCs/>
        </w:rPr>
        <w:t xml:space="preserve"> </w:t>
      </w:r>
      <w:r w:rsidRPr="00EF7D7F">
        <w:rPr>
          <w:rFonts w:ascii="Times New Roman" w:hAnsi="Times New Roman"/>
        </w:rPr>
        <w:t>К основным мероприятиям относятся:</w:t>
      </w:r>
    </w:p>
    <w:p w:rsidR="00EF7D7F" w:rsidRPr="00EF7D7F" w:rsidRDefault="00EF7D7F" w:rsidP="00EF7D7F">
      <w:pPr>
        <w:pStyle w:val="ConsPlusTitle"/>
        <w:widowControl/>
        <w:ind w:firstLine="709"/>
        <w:jc w:val="both"/>
        <w:rPr>
          <w:rFonts w:ascii="Times New Roman" w:hAnsi="Times New Roman" w:cs="Times New Roman"/>
          <w:b w:val="0"/>
          <w:iCs/>
          <w:sz w:val="24"/>
          <w:szCs w:val="24"/>
        </w:rPr>
      </w:pPr>
      <w:r w:rsidRPr="00EF7D7F">
        <w:rPr>
          <w:rFonts w:ascii="Times New Roman" w:hAnsi="Times New Roman" w:cs="Times New Roman"/>
          <w:b w:val="0"/>
          <w:iCs/>
          <w:sz w:val="24"/>
          <w:szCs w:val="24"/>
        </w:rPr>
        <w:t>Мероприятие 1. Сохранение и развитие традиционной народной культуры и любительского самодеятельного творчества.</w:t>
      </w:r>
    </w:p>
    <w:p w:rsidR="00EF7D7F" w:rsidRPr="00EF7D7F" w:rsidRDefault="00EF7D7F" w:rsidP="00EF7D7F">
      <w:pPr>
        <w:ind w:firstLine="709"/>
        <w:rPr>
          <w:rFonts w:ascii="Times New Roman" w:hAnsi="Times New Roman"/>
        </w:rPr>
      </w:pPr>
      <w:r w:rsidRPr="00EF7D7F">
        <w:rPr>
          <w:rFonts w:ascii="Times New Roman" w:hAnsi="Times New Roman"/>
        </w:rPr>
        <w:t>Срок реализации основного мероприятия: 2019 - 2025 годы.</w:t>
      </w:r>
    </w:p>
    <w:p w:rsidR="00EF7D7F" w:rsidRPr="00EF7D7F" w:rsidRDefault="00EF7D7F" w:rsidP="00EF7D7F">
      <w:pPr>
        <w:ind w:firstLine="709"/>
        <w:rPr>
          <w:rFonts w:ascii="Times New Roman" w:hAnsi="Times New Roman"/>
        </w:rPr>
      </w:pPr>
      <w:r w:rsidRPr="00EF7D7F">
        <w:rPr>
          <w:rFonts w:ascii="Times New Roman" w:hAnsi="Times New Roman"/>
        </w:rPr>
        <w:t xml:space="preserve">Исполнитель мероприятия – МКУ «Управление культуры» </w:t>
      </w:r>
      <w:proofErr w:type="spellStart"/>
      <w:r w:rsidRPr="00EF7D7F">
        <w:rPr>
          <w:rFonts w:ascii="Times New Roman" w:hAnsi="Times New Roman"/>
        </w:rPr>
        <w:t>Богучарского</w:t>
      </w:r>
      <w:proofErr w:type="spellEnd"/>
      <w:r w:rsidRPr="00EF7D7F">
        <w:rPr>
          <w:rFonts w:ascii="Times New Roman" w:hAnsi="Times New Roman"/>
        </w:rPr>
        <w:t xml:space="preserve"> муниципального района, МКУ «</w:t>
      </w:r>
      <w:proofErr w:type="spellStart"/>
      <w:r w:rsidRPr="00EF7D7F">
        <w:rPr>
          <w:rFonts w:ascii="Times New Roman" w:hAnsi="Times New Roman"/>
        </w:rPr>
        <w:t>Межпоселенческий</w:t>
      </w:r>
      <w:proofErr w:type="spellEnd"/>
      <w:r w:rsidRPr="00EF7D7F">
        <w:rPr>
          <w:rFonts w:ascii="Times New Roman" w:hAnsi="Times New Roman"/>
        </w:rPr>
        <w:t xml:space="preserve"> центр народного творчества и культуры».</w:t>
      </w:r>
    </w:p>
    <w:p w:rsidR="00EF7D7F" w:rsidRPr="00EF7D7F" w:rsidRDefault="00EF7D7F" w:rsidP="00EF7D7F">
      <w:pPr>
        <w:autoSpaceDE w:val="0"/>
        <w:autoSpaceDN w:val="0"/>
        <w:adjustRightInd w:val="0"/>
        <w:ind w:firstLine="709"/>
        <w:rPr>
          <w:rFonts w:ascii="Times New Roman" w:hAnsi="Times New Roman"/>
          <w:bCs/>
        </w:rPr>
      </w:pPr>
      <w:proofErr w:type="gramStart"/>
      <w:r w:rsidRPr="00EF7D7F">
        <w:rPr>
          <w:rFonts w:ascii="Times New Roman" w:hAnsi="Times New Roman"/>
        </w:rPr>
        <w:t xml:space="preserve">Сеть культурно-досуговых учреждений клубного типа </w:t>
      </w:r>
      <w:proofErr w:type="spellStart"/>
      <w:r w:rsidRPr="00EF7D7F">
        <w:rPr>
          <w:rFonts w:ascii="Times New Roman" w:hAnsi="Times New Roman"/>
        </w:rPr>
        <w:t>Богучарского</w:t>
      </w:r>
      <w:proofErr w:type="spellEnd"/>
      <w:r w:rsidRPr="00EF7D7F">
        <w:rPr>
          <w:rFonts w:ascii="Times New Roman" w:hAnsi="Times New Roman"/>
        </w:rPr>
        <w:t xml:space="preserve"> муниципального района состоит из</w:t>
      </w:r>
      <w:r w:rsidRPr="00EF7D7F">
        <w:rPr>
          <w:rFonts w:ascii="Times New Roman" w:hAnsi="Times New Roman"/>
          <w:bCs/>
        </w:rPr>
        <w:t xml:space="preserve"> 34</w:t>
      </w:r>
      <w:r w:rsidRPr="00EF7D7F">
        <w:rPr>
          <w:rFonts w:ascii="Times New Roman" w:hAnsi="Times New Roman"/>
        </w:rPr>
        <w:t xml:space="preserve"> учреждений, из них: районные – </w:t>
      </w:r>
      <w:r w:rsidRPr="00EF7D7F">
        <w:rPr>
          <w:rFonts w:ascii="Times New Roman" w:hAnsi="Times New Roman"/>
          <w:bCs/>
        </w:rPr>
        <w:t>4</w:t>
      </w:r>
      <w:r w:rsidRPr="00EF7D7F">
        <w:rPr>
          <w:rFonts w:ascii="Times New Roman" w:hAnsi="Times New Roman"/>
        </w:rPr>
        <w:t xml:space="preserve"> (РДК, Дом народного творчества и ремёсел, культурно-досуговый центр детей и молодёжи, Дом культуры ветеранов), сельские – </w:t>
      </w:r>
      <w:r w:rsidRPr="00EF7D7F">
        <w:rPr>
          <w:rFonts w:ascii="Times New Roman" w:hAnsi="Times New Roman"/>
          <w:bCs/>
        </w:rPr>
        <w:t>28 (</w:t>
      </w:r>
      <w:r w:rsidRPr="00EF7D7F">
        <w:rPr>
          <w:rFonts w:ascii="Times New Roman" w:hAnsi="Times New Roman"/>
        </w:rPr>
        <w:t xml:space="preserve">23 СДК, 5 СК), 1 автоклуб, 1 ПМФКЦ (передвижной многофункциональный культурный центр) в них работает </w:t>
      </w:r>
      <w:r w:rsidRPr="00EF7D7F">
        <w:rPr>
          <w:rFonts w:ascii="Times New Roman" w:hAnsi="Times New Roman"/>
          <w:bCs/>
        </w:rPr>
        <w:t xml:space="preserve">371 </w:t>
      </w:r>
      <w:r w:rsidRPr="00EF7D7F">
        <w:rPr>
          <w:rFonts w:ascii="Times New Roman" w:hAnsi="Times New Roman"/>
        </w:rPr>
        <w:t xml:space="preserve">клубное формирование, в которых насчитывается </w:t>
      </w:r>
      <w:r w:rsidRPr="00EF7D7F">
        <w:rPr>
          <w:rFonts w:ascii="Times New Roman" w:hAnsi="Times New Roman"/>
          <w:bCs/>
        </w:rPr>
        <w:t xml:space="preserve">4112 </w:t>
      </w:r>
      <w:r w:rsidRPr="00EF7D7F">
        <w:rPr>
          <w:rFonts w:ascii="Times New Roman" w:hAnsi="Times New Roman"/>
        </w:rPr>
        <w:t xml:space="preserve">участников, в год проводится более </w:t>
      </w:r>
      <w:r w:rsidRPr="00EF7D7F">
        <w:rPr>
          <w:rFonts w:ascii="Times New Roman" w:hAnsi="Times New Roman"/>
          <w:bCs/>
        </w:rPr>
        <w:t>6311</w:t>
      </w:r>
      <w:proofErr w:type="gramEnd"/>
      <w:r w:rsidRPr="00EF7D7F">
        <w:rPr>
          <w:rFonts w:ascii="Times New Roman" w:hAnsi="Times New Roman"/>
          <w:bCs/>
        </w:rPr>
        <w:t xml:space="preserve"> </w:t>
      </w:r>
      <w:r w:rsidRPr="00EF7D7F">
        <w:rPr>
          <w:rFonts w:ascii="Times New Roman" w:hAnsi="Times New Roman"/>
        </w:rPr>
        <w:t xml:space="preserve">мероприятий, </w:t>
      </w:r>
      <w:r w:rsidRPr="00EF7D7F">
        <w:rPr>
          <w:rFonts w:ascii="Times New Roman" w:hAnsi="Times New Roman"/>
          <w:bCs/>
        </w:rPr>
        <w:t xml:space="preserve">7 </w:t>
      </w:r>
      <w:r w:rsidRPr="00EF7D7F">
        <w:rPr>
          <w:rFonts w:ascii="Times New Roman" w:hAnsi="Times New Roman"/>
        </w:rPr>
        <w:t>самодеятельных коллективов носят почетное звание «народный».</w:t>
      </w:r>
    </w:p>
    <w:p w:rsidR="00EF7D7F" w:rsidRPr="00EF7D7F" w:rsidRDefault="00EF7D7F" w:rsidP="00EF7D7F">
      <w:pPr>
        <w:ind w:firstLine="709"/>
        <w:rPr>
          <w:rFonts w:ascii="Times New Roman" w:hAnsi="Times New Roman"/>
        </w:rPr>
      </w:pPr>
      <w:r w:rsidRPr="00EF7D7F">
        <w:rPr>
          <w:rFonts w:ascii="Times New Roman" w:hAnsi="Times New Roman"/>
        </w:rPr>
        <w:t>Работа учреждений культуры муниципального района традиционно ориентирована на различные возрастные категории граждан с использованием разнообразных направлений и форм работы.</w:t>
      </w:r>
    </w:p>
    <w:p w:rsidR="00EF7D7F" w:rsidRPr="00EF7D7F" w:rsidRDefault="00EF7D7F" w:rsidP="00EF7D7F">
      <w:pPr>
        <w:ind w:firstLine="709"/>
        <w:rPr>
          <w:rFonts w:ascii="Times New Roman" w:hAnsi="Times New Roman"/>
        </w:rPr>
      </w:pPr>
      <w:r w:rsidRPr="00EF7D7F">
        <w:rPr>
          <w:rFonts w:ascii="Times New Roman" w:hAnsi="Times New Roman"/>
        </w:rPr>
        <w:t>В целях выполнения данного мероприятия необходимо:</w:t>
      </w:r>
    </w:p>
    <w:p w:rsidR="00EF7D7F" w:rsidRPr="00EF7D7F" w:rsidRDefault="00EF7D7F" w:rsidP="00EF7D7F">
      <w:pPr>
        <w:ind w:firstLine="709"/>
        <w:rPr>
          <w:rFonts w:ascii="Times New Roman" w:hAnsi="Times New Roman"/>
        </w:rPr>
      </w:pPr>
      <w:r w:rsidRPr="00EF7D7F">
        <w:rPr>
          <w:rFonts w:ascii="Times New Roman" w:hAnsi="Times New Roman"/>
        </w:rPr>
        <w:t>- ежегодное проведение культурно-массовых мероприятий: районные фестивали, смотры, конкурсы, государственные и профессиональные праздники;</w:t>
      </w:r>
    </w:p>
    <w:p w:rsidR="00EF7D7F" w:rsidRPr="00EF7D7F" w:rsidRDefault="00EF7D7F" w:rsidP="00EF7D7F">
      <w:pPr>
        <w:ind w:firstLine="709"/>
        <w:rPr>
          <w:rFonts w:ascii="Times New Roman" w:hAnsi="Times New Roman"/>
        </w:rPr>
      </w:pPr>
      <w:r w:rsidRPr="00EF7D7F">
        <w:rPr>
          <w:rFonts w:ascii="Times New Roman" w:hAnsi="Times New Roman"/>
        </w:rPr>
        <w:t xml:space="preserve">- организация досуга населения: народные календарные праздники, </w:t>
      </w:r>
      <w:proofErr w:type="spellStart"/>
      <w:r w:rsidRPr="00EF7D7F">
        <w:rPr>
          <w:rFonts w:ascii="Times New Roman" w:hAnsi="Times New Roman"/>
        </w:rPr>
        <w:t>конкурсно</w:t>
      </w:r>
      <w:proofErr w:type="spellEnd"/>
      <w:r w:rsidRPr="00EF7D7F">
        <w:rPr>
          <w:rFonts w:ascii="Times New Roman" w:hAnsi="Times New Roman"/>
        </w:rPr>
        <w:t>-игровые программы, познавательные и досуговые мероприятия с различными категориями населения;</w:t>
      </w:r>
    </w:p>
    <w:p w:rsidR="00EF7D7F" w:rsidRPr="00EF7D7F" w:rsidRDefault="00EF7D7F" w:rsidP="00EF7D7F">
      <w:pPr>
        <w:ind w:firstLine="709"/>
        <w:rPr>
          <w:rFonts w:ascii="Times New Roman" w:hAnsi="Times New Roman"/>
        </w:rPr>
      </w:pPr>
      <w:r w:rsidRPr="00EF7D7F">
        <w:rPr>
          <w:rFonts w:ascii="Times New Roman" w:hAnsi="Times New Roman"/>
        </w:rPr>
        <w:t>- обеспечение участие в зональных, областных, региональных, Всероссийских фестивалях-конкурсах самодеятельного творчества;</w:t>
      </w:r>
    </w:p>
    <w:p w:rsidR="00EF7D7F" w:rsidRPr="00EF7D7F" w:rsidRDefault="00EF7D7F" w:rsidP="00EF7D7F">
      <w:pPr>
        <w:ind w:firstLine="709"/>
        <w:rPr>
          <w:rFonts w:ascii="Times New Roman" w:hAnsi="Times New Roman"/>
        </w:rPr>
      </w:pPr>
      <w:r w:rsidRPr="00EF7D7F">
        <w:rPr>
          <w:rFonts w:ascii="Times New Roman" w:hAnsi="Times New Roman"/>
        </w:rPr>
        <w:t xml:space="preserve">- проведение мероприятий </w:t>
      </w:r>
      <w:proofErr w:type="spellStart"/>
      <w:r w:rsidRPr="00EF7D7F">
        <w:rPr>
          <w:rFonts w:ascii="Times New Roman" w:hAnsi="Times New Roman"/>
        </w:rPr>
        <w:t>общерайонного</w:t>
      </w:r>
      <w:proofErr w:type="spellEnd"/>
      <w:r w:rsidRPr="00EF7D7F">
        <w:rPr>
          <w:rFonts w:ascii="Times New Roman" w:hAnsi="Times New Roman"/>
        </w:rPr>
        <w:t xml:space="preserve"> значения, направленные на расширение спектра и улучшение качества социальных услуг в сфере культуры;</w:t>
      </w:r>
    </w:p>
    <w:p w:rsidR="00EF7D7F" w:rsidRPr="00EF7D7F" w:rsidRDefault="00EF7D7F" w:rsidP="00EF7D7F">
      <w:pPr>
        <w:ind w:firstLine="709"/>
        <w:rPr>
          <w:rFonts w:ascii="Times New Roman" w:hAnsi="Times New Roman"/>
        </w:rPr>
      </w:pPr>
      <w:r w:rsidRPr="00EF7D7F">
        <w:rPr>
          <w:rFonts w:ascii="Times New Roman" w:hAnsi="Times New Roman"/>
        </w:rPr>
        <w:lastRenderedPageBreak/>
        <w:t>- поддержка и развитие традиционных народных промыслов;</w:t>
      </w:r>
    </w:p>
    <w:p w:rsidR="00EF7D7F" w:rsidRPr="00EF7D7F" w:rsidRDefault="00EF7D7F" w:rsidP="00EF7D7F">
      <w:pPr>
        <w:ind w:firstLine="709"/>
        <w:rPr>
          <w:rFonts w:ascii="Times New Roman" w:hAnsi="Times New Roman"/>
        </w:rPr>
      </w:pPr>
      <w:r w:rsidRPr="00EF7D7F">
        <w:rPr>
          <w:rFonts w:ascii="Times New Roman" w:hAnsi="Times New Roman"/>
        </w:rPr>
        <w:t xml:space="preserve">- организация семинаров для специалистов учреждений культуры района с целью расширения профессиональных навыков. </w:t>
      </w:r>
    </w:p>
    <w:p w:rsidR="00EF7D7F" w:rsidRPr="00EF7D7F" w:rsidRDefault="00EF7D7F" w:rsidP="00EF7D7F">
      <w:pPr>
        <w:tabs>
          <w:tab w:val="left" w:pos="993"/>
        </w:tabs>
        <w:ind w:firstLine="709"/>
        <w:rPr>
          <w:rFonts w:ascii="Times New Roman" w:hAnsi="Times New Roman"/>
        </w:rPr>
      </w:pPr>
      <w:r w:rsidRPr="00EF7D7F">
        <w:rPr>
          <w:rFonts w:ascii="Times New Roman" w:hAnsi="Times New Roman"/>
        </w:rPr>
        <w:t xml:space="preserve"> Необходимым условием сохранения традиционной народной культуры и любительского самодеятельного творчества является разработка программ и мероприятий с учетом потребностей разных социальных и возрастных групп населения, с использованием современных информационных и технологических возможностей, совершенствование механизмов поддержки творческих инициатив, которые обеспечат актуализацию культурно-досуговой деятельности, популяризацию среди населения содержательных форм организации досуга. </w:t>
      </w:r>
    </w:p>
    <w:p w:rsidR="00EF7D7F" w:rsidRPr="00EF7D7F" w:rsidRDefault="00EF7D7F" w:rsidP="00EF7D7F">
      <w:pPr>
        <w:tabs>
          <w:tab w:val="left" w:pos="993"/>
        </w:tabs>
        <w:ind w:firstLine="709"/>
        <w:rPr>
          <w:rFonts w:ascii="Times New Roman" w:hAnsi="Times New Roman"/>
        </w:rPr>
      </w:pPr>
      <w:r w:rsidRPr="00EF7D7F">
        <w:rPr>
          <w:rFonts w:ascii="Times New Roman" w:hAnsi="Times New Roman"/>
        </w:rPr>
        <w:t xml:space="preserve">Для улучшения качества работы по сохранению объектов культурного наследия, военно-мемориальных объектов и использования их в патриотическом воспитании граждан и подрастающего поколения </w:t>
      </w:r>
      <w:proofErr w:type="spellStart"/>
      <w:r w:rsidRPr="00EF7D7F">
        <w:rPr>
          <w:rFonts w:ascii="Times New Roman" w:hAnsi="Times New Roman"/>
        </w:rPr>
        <w:t>Богучарского</w:t>
      </w:r>
      <w:proofErr w:type="spellEnd"/>
      <w:r w:rsidRPr="00EF7D7F">
        <w:rPr>
          <w:rFonts w:ascii="Times New Roman" w:hAnsi="Times New Roman"/>
        </w:rPr>
        <w:t xml:space="preserve"> муниципального района также необходимы:</w:t>
      </w:r>
    </w:p>
    <w:p w:rsidR="00EF7D7F" w:rsidRPr="00EF7D7F" w:rsidRDefault="00EF7D7F" w:rsidP="00EF7D7F">
      <w:pPr>
        <w:tabs>
          <w:tab w:val="left" w:pos="993"/>
        </w:tabs>
        <w:ind w:firstLine="709"/>
        <w:rPr>
          <w:rFonts w:ascii="Times New Roman" w:hAnsi="Times New Roman"/>
        </w:rPr>
      </w:pPr>
      <w:r w:rsidRPr="00EF7D7F">
        <w:rPr>
          <w:rFonts w:ascii="Times New Roman" w:hAnsi="Times New Roman"/>
        </w:rPr>
        <w:t xml:space="preserve">- разработка планов, перечней мероприятий по обеспечению сохранности военно-мемориальных объектов на территории </w:t>
      </w:r>
      <w:proofErr w:type="spellStart"/>
      <w:r w:rsidRPr="00EF7D7F">
        <w:rPr>
          <w:rFonts w:ascii="Times New Roman" w:hAnsi="Times New Roman"/>
        </w:rPr>
        <w:t>Богучарского</w:t>
      </w:r>
      <w:proofErr w:type="spellEnd"/>
      <w:r w:rsidRPr="00EF7D7F">
        <w:rPr>
          <w:rFonts w:ascii="Times New Roman" w:hAnsi="Times New Roman"/>
        </w:rPr>
        <w:t xml:space="preserve"> муниципального района Воронежской области, проведение работ по ремонту, восстановлению и благоустройству памятников и территорий военно-мемориальных объектов.</w:t>
      </w:r>
    </w:p>
    <w:p w:rsidR="00EF7D7F" w:rsidRPr="00EF7D7F" w:rsidRDefault="00EF7D7F" w:rsidP="00EF7D7F">
      <w:pPr>
        <w:tabs>
          <w:tab w:val="left" w:pos="993"/>
        </w:tabs>
        <w:ind w:firstLine="709"/>
        <w:rPr>
          <w:rFonts w:ascii="Times New Roman" w:hAnsi="Times New Roman"/>
        </w:rPr>
      </w:pPr>
      <w:r w:rsidRPr="00EF7D7F">
        <w:rPr>
          <w:rFonts w:ascii="Times New Roman" w:hAnsi="Times New Roman"/>
        </w:rPr>
        <w:t xml:space="preserve">- проведение работ по достойному увековечиванию памяти погибших при исполнении воинского долга в годы Великой Отечественной войны 1941 – 1945 </w:t>
      </w:r>
      <w:proofErr w:type="spellStart"/>
      <w:r w:rsidRPr="00EF7D7F">
        <w:rPr>
          <w:rFonts w:ascii="Times New Roman" w:hAnsi="Times New Roman"/>
        </w:rPr>
        <w:t>г.г</w:t>
      </w:r>
      <w:proofErr w:type="spellEnd"/>
      <w:r w:rsidRPr="00EF7D7F">
        <w:rPr>
          <w:rFonts w:ascii="Times New Roman" w:hAnsi="Times New Roman"/>
        </w:rPr>
        <w:t>., а также в ходе последующих войн и конфликтов.</w:t>
      </w:r>
    </w:p>
    <w:p w:rsidR="00EF7D7F" w:rsidRPr="00EF7D7F" w:rsidRDefault="00EF7D7F" w:rsidP="00EF7D7F">
      <w:pPr>
        <w:widowControl w:val="0"/>
        <w:shd w:val="clear" w:color="auto" w:fill="FFFFFF"/>
        <w:autoSpaceDE w:val="0"/>
        <w:autoSpaceDN w:val="0"/>
        <w:adjustRightInd w:val="0"/>
        <w:ind w:firstLine="709"/>
        <w:rPr>
          <w:rFonts w:ascii="Times New Roman" w:hAnsi="Times New Roman"/>
        </w:rPr>
      </w:pPr>
      <w:r w:rsidRPr="00EF7D7F">
        <w:rPr>
          <w:rFonts w:ascii="Times New Roman" w:hAnsi="Times New Roman"/>
        </w:rPr>
        <w:t xml:space="preserve">Стимулирование творческого процесса служит одним из основных методов поддержки развития отрасли культуры. Это направление расходов бюджетных средств, по которому выражается результат. </w:t>
      </w:r>
    </w:p>
    <w:p w:rsidR="00EF7D7F" w:rsidRPr="00EF7D7F" w:rsidRDefault="00EF7D7F" w:rsidP="00EF7D7F">
      <w:pPr>
        <w:widowControl w:val="0"/>
        <w:shd w:val="clear" w:color="auto" w:fill="FFFFFF"/>
        <w:autoSpaceDE w:val="0"/>
        <w:autoSpaceDN w:val="0"/>
        <w:adjustRightInd w:val="0"/>
        <w:ind w:firstLine="709"/>
        <w:rPr>
          <w:rFonts w:ascii="Times New Roman" w:hAnsi="Times New Roman"/>
        </w:rPr>
      </w:pPr>
    </w:p>
    <w:p w:rsidR="00EF7D7F" w:rsidRPr="00EF7D7F" w:rsidRDefault="00EF7D7F" w:rsidP="00EF7D7F">
      <w:pPr>
        <w:ind w:firstLine="709"/>
        <w:rPr>
          <w:rFonts w:ascii="Times New Roman" w:hAnsi="Times New Roman"/>
          <w:bCs/>
          <w:iCs/>
        </w:rPr>
      </w:pPr>
      <w:r w:rsidRPr="00EF7D7F">
        <w:rPr>
          <w:rFonts w:ascii="Times New Roman" w:hAnsi="Times New Roman"/>
          <w:bCs/>
          <w:iCs/>
        </w:rPr>
        <w:t>Мероприятие 1.1. Развитие культурно-познавательного внутреннего и въездного туризма</w:t>
      </w:r>
    </w:p>
    <w:p w:rsidR="00EF7D7F" w:rsidRPr="00EF7D7F" w:rsidRDefault="00EF7D7F" w:rsidP="00EF7D7F">
      <w:pPr>
        <w:ind w:firstLine="709"/>
        <w:rPr>
          <w:rFonts w:ascii="Times New Roman" w:hAnsi="Times New Roman"/>
        </w:rPr>
      </w:pPr>
      <w:r w:rsidRPr="00EF7D7F">
        <w:rPr>
          <w:rFonts w:ascii="Times New Roman" w:hAnsi="Times New Roman"/>
        </w:rPr>
        <w:t>Срок реализации данного мероприятия – 2019-2025гг.</w:t>
      </w:r>
    </w:p>
    <w:p w:rsidR="00EF7D7F" w:rsidRPr="00EF7D7F" w:rsidRDefault="00EF7D7F" w:rsidP="00EF7D7F">
      <w:pPr>
        <w:ind w:firstLine="709"/>
        <w:rPr>
          <w:rFonts w:ascii="Times New Roman" w:hAnsi="Times New Roman"/>
        </w:rPr>
      </w:pPr>
      <w:r w:rsidRPr="00EF7D7F">
        <w:rPr>
          <w:rFonts w:ascii="Times New Roman" w:hAnsi="Times New Roman"/>
        </w:rPr>
        <w:t>Культурно-познавательный туризм представляет собой комплексное явление, связанное с поездками с познавательной целью граждан по территории своего района и въезд на территорию района туристов, знакомством с культурой, в результате которого человек формирует культурную компетентность, самосознание и культурное самоопределение. Таким образом, культурно-познавательный туризм станет одним из инструментов в процессе создания гармоничной личности. Сегодня помимо традиционного культурно-познавательного туризма указываются следующие направления культурно-познавательного туризма: культурно-исторический, культурно-событийный, культурно-археологический, культурно-этнографический, культурно-этнический, культурно-религиозный, культурн</w:t>
      </w:r>
      <w:proofErr w:type="gramStart"/>
      <w:r w:rsidRPr="00EF7D7F">
        <w:rPr>
          <w:rFonts w:ascii="Times New Roman" w:hAnsi="Times New Roman"/>
        </w:rPr>
        <w:t>о-</w:t>
      </w:r>
      <w:proofErr w:type="gramEnd"/>
      <w:r w:rsidRPr="00EF7D7F">
        <w:rPr>
          <w:rFonts w:ascii="Times New Roman" w:hAnsi="Times New Roman"/>
        </w:rPr>
        <w:t xml:space="preserve"> экологический и др.</w:t>
      </w:r>
    </w:p>
    <w:p w:rsidR="00EF7D7F" w:rsidRPr="00EF7D7F" w:rsidRDefault="00EF7D7F" w:rsidP="00EF7D7F">
      <w:pPr>
        <w:ind w:firstLine="709"/>
        <w:rPr>
          <w:rFonts w:ascii="Times New Roman" w:hAnsi="Times New Roman"/>
        </w:rPr>
      </w:pPr>
      <w:r w:rsidRPr="00EF7D7F">
        <w:rPr>
          <w:rFonts w:ascii="Times New Roman" w:hAnsi="Times New Roman"/>
        </w:rPr>
        <w:t xml:space="preserve"> Цель мероприятия:</w:t>
      </w:r>
    </w:p>
    <w:p w:rsidR="00EF7D7F" w:rsidRPr="00EF7D7F" w:rsidRDefault="00EF7D7F" w:rsidP="00EF7D7F">
      <w:pPr>
        <w:ind w:firstLine="709"/>
        <w:rPr>
          <w:rFonts w:ascii="Times New Roman" w:hAnsi="Times New Roman"/>
        </w:rPr>
      </w:pPr>
      <w:r w:rsidRPr="00EF7D7F">
        <w:rPr>
          <w:rFonts w:ascii="Times New Roman" w:hAnsi="Times New Roman"/>
        </w:rPr>
        <w:t xml:space="preserve">- формирование представления о </w:t>
      </w:r>
      <w:proofErr w:type="spellStart"/>
      <w:r w:rsidRPr="00EF7D7F">
        <w:rPr>
          <w:rFonts w:ascii="Times New Roman" w:hAnsi="Times New Roman"/>
        </w:rPr>
        <w:t>Богучарском</w:t>
      </w:r>
      <w:proofErr w:type="spellEnd"/>
      <w:r w:rsidRPr="00EF7D7F">
        <w:rPr>
          <w:rFonts w:ascii="Times New Roman" w:hAnsi="Times New Roman"/>
        </w:rPr>
        <w:t xml:space="preserve"> районе как о районе, благоприятном для туризма, проведение мероприятий, интересных для туристов;</w:t>
      </w:r>
    </w:p>
    <w:p w:rsidR="00EF7D7F" w:rsidRPr="00EF7D7F" w:rsidRDefault="00EF7D7F" w:rsidP="00EF7D7F">
      <w:pPr>
        <w:pStyle w:val="a4"/>
        <w:ind w:firstLine="709"/>
        <w:jc w:val="both"/>
        <w:rPr>
          <w:rFonts w:ascii="Times New Roman" w:hAnsi="Times New Roman" w:cs="Times New Roman"/>
          <w:sz w:val="24"/>
          <w:szCs w:val="24"/>
        </w:rPr>
      </w:pPr>
      <w:r w:rsidRPr="00EF7D7F">
        <w:rPr>
          <w:rFonts w:ascii="Times New Roman" w:hAnsi="Times New Roman" w:cs="Times New Roman"/>
          <w:iCs/>
          <w:sz w:val="24"/>
          <w:szCs w:val="24"/>
        </w:rPr>
        <w:t xml:space="preserve"> -</w:t>
      </w:r>
      <w:r w:rsidRPr="00EF7D7F">
        <w:rPr>
          <w:rFonts w:ascii="Times New Roman" w:hAnsi="Times New Roman" w:cs="Times New Roman"/>
          <w:sz w:val="24"/>
          <w:szCs w:val="24"/>
        </w:rPr>
        <w:t xml:space="preserve">развитие культурно-познавательного туризма, как важного средства создания культурных связей, а также способа приобщения к культуре. </w:t>
      </w:r>
    </w:p>
    <w:p w:rsidR="00EF7D7F" w:rsidRPr="00EF7D7F" w:rsidRDefault="00EF7D7F" w:rsidP="00EF7D7F">
      <w:pPr>
        <w:pStyle w:val="a4"/>
        <w:ind w:firstLine="709"/>
        <w:jc w:val="both"/>
        <w:rPr>
          <w:rFonts w:ascii="Times New Roman" w:hAnsi="Times New Roman" w:cs="Times New Roman"/>
          <w:sz w:val="24"/>
          <w:szCs w:val="24"/>
        </w:rPr>
      </w:pPr>
      <w:r w:rsidRPr="00EF7D7F">
        <w:rPr>
          <w:rFonts w:ascii="Times New Roman" w:hAnsi="Times New Roman" w:cs="Times New Roman"/>
          <w:sz w:val="24"/>
          <w:szCs w:val="24"/>
        </w:rPr>
        <w:t xml:space="preserve"> Задачи мероприятия:</w:t>
      </w:r>
    </w:p>
    <w:p w:rsidR="00EF7D7F" w:rsidRPr="00EF7D7F" w:rsidRDefault="00EF7D7F" w:rsidP="00EF7D7F">
      <w:pPr>
        <w:pStyle w:val="a4"/>
        <w:ind w:firstLine="709"/>
        <w:jc w:val="both"/>
        <w:rPr>
          <w:rFonts w:ascii="Times New Roman" w:hAnsi="Times New Roman" w:cs="Times New Roman"/>
          <w:sz w:val="24"/>
          <w:szCs w:val="24"/>
        </w:rPr>
      </w:pPr>
      <w:r w:rsidRPr="00EF7D7F">
        <w:rPr>
          <w:rFonts w:ascii="Times New Roman" w:hAnsi="Times New Roman" w:cs="Times New Roman"/>
          <w:sz w:val="24"/>
          <w:szCs w:val="24"/>
        </w:rPr>
        <w:t>- разработка комплекса программных мероприятий, направленных на подготовку объектов наследия и учреждений культуры к включению в программу культурно-познавательного туризма;</w:t>
      </w:r>
    </w:p>
    <w:p w:rsidR="00EF7D7F" w:rsidRPr="00EF7D7F" w:rsidRDefault="00EF7D7F" w:rsidP="00EF7D7F">
      <w:pPr>
        <w:pStyle w:val="a4"/>
        <w:ind w:firstLine="709"/>
        <w:jc w:val="both"/>
        <w:rPr>
          <w:rFonts w:ascii="Times New Roman" w:hAnsi="Times New Roman" w:cs="Times New Roman"/>
          <w:sz w:val="24"/>
          <w:szCs w:val="24"/>
        </w:rPr>
      </w:pPr>
      <w:r w:rsidRPr="00EF7D7F">
        <w:rPr>
          <w:rFonts w:ascii="Times New Roman" w:hAnsi="Times New Roman" w:cs="Times New Roman"/>
          <w:sz w:val="24"/>
          <w:szCs w:val="24"/>
        </w:rPr>
        <w:t>- проведение инвентаризации ресурсов культурно-познавательного туризма района;</w:t>
      </w:r>
    </w:p>
    <w:p w:rsidR="00EF7D7F" w:rsidRPr="00EF7D7F" w:rsidRDefault="00EF7D7F" w:rsidP="00EF7D7F">
      <w:pPr>
        <w:pStyle w:val="a4"/>
        <w:ind w:firstLine="709"/>
        <w:jc w:val="both"/>
        <w:rPr>
          <w:rFonts w:ascii="Times New Roman" w:hAnsi="Times New Roman" w:cs="Times New Roman"/>
          <w:sz w:val="24"/>
          <w:szCs w:val="24"/>
        </w:rPr>
      </w:pPr>
      <w:r w:rsidRPr="00EF7D7F">
        <w:rPr>
          <w:rFonts w:ascii="Times New Roman" w:hAnsi="Times New Roman" w:cs="Times New Roman"/>
          <w:sz w:val="24"/>
          <w:szCs w:val="24"/>
        </w:rPr>
        <w:t>- повышение качества туристических продуктов и культурных программ;</w:t>
      </w:r>
    </w:p>
    <w:p w:rsidR="00EF7D7F" w:rsidRPr="00EF7D7F" w:rsidRDefault="00EF7D7F" w:rsidP="00EF7D7F">
      <w:pPr>
        <w:pStyle w:val="a4"/>
        <w:ind w:firstLine="709"/>
        <w:jc w:val="both"/>
        <w:rPr>
          <w:rFonts w:ascii="Times New Roman" w:hAnsi="Times New Roman" w:cs="Times New Roman"/>
          <w:sz w:val="24"/>
          <w:szCs w:val="24"/>
        </w:rPr>
      </w:pPr>
      <w:r w:rsidRPr="00EF7D7F">
        <w:rPr>
          <w:rFonts w:ascii="Times New Roman" w:hAnsi="Times New Roman" w:cs="Times New Roman"/>
          <w:sz w:val="24"/>
          <w:szCs w:val="24"/>
        </w:rPr>
        <w:lastRenderedPageBreak/>
        <w:t>- разработка образа района как объекта культурно-познавательного туризма (например, «Шолохов и Богучар», «Богучар – родина русского сказочника Афанасьева», «Белогорский целебный источник» и т. п.), улучшение инвестиционного климата;</w:t>
      </w:r>
    </w:p>
    <w:p w:rsidR="00EF7D7F" w:rsidRPr="00EF7D7F" w:rsidRDefault="00EF7D7F" w:rsidP="00EF7D7F">
      <w:pPr>
        <w:pStyle w:val="a4"/>
        <w:ind w:firstLine="709"/>
        <w:jc w:val="both"/>
        <w:rPr>
          <w:rFonts w:ascii="Times New Roman" w:hAnsi="Times New Roman" w:cs="Times New Roman"/>
          <w:sz w:val="24"/>
          <w:szCs w:val="24"/>
        </w:rPr>
      </w:pPr>
      <w:r w:rsidRPr="00EF7D7F">
        <w:rPr>
          <w:rFonts w:ascii="Times New Roman" w:hAnsi="Times New Roman" w:cs="Times New Roman"/>
          <w:sz w:val="24"/>
          <w:szCs w:val="24"/>
        </w:rPr>
        <w:t xml:space="preserve">- разработка событийного календаря </w:t>
      </w:r>
      <w:proofErr w:type="spellStart"/>
      <w:r w:rsidRPr="00EF7D7F">
        <w:rPr>
          <w:rFonts w:ascii="Times New Roman" w:hAnsi="Times New Roman" w:cs="Times New Roman"/>
          <w:sz w:val="24"/>
          <w:szCs w:val="24"/>
        </w:rPr>
        <w:t>Богучарского</w:t>
      </w:r>
      <w:proofErr w:type="spellEnd"/>
      <w:r w:rsidRPr="00EF7D7F">
        <w:rPr>
          <w:rFonts w:ascii="Times New Roman" w:hAnsi="Times New Roman" w:cs="Times New Roman"/>
          <w:sz w:val="24"/>
          <w:szCs w:val="24"/>
        </w:rPr>
        <w:t xml:space="preserve"> района на 2019-2025 годы.</w:t>
      </w:r>
    </w:p>
    <w:p w:rsidR="00EF7D7F" w:rsidRPr="00EF7D7F" w:rsidRDefault="00EF7D7F" w:rsidP="00EF7D7F">
      <w:pPr>
        <w:pStyle w:val="a4"/>
        <w:ind w:firstLine="709"/>
        <w:jc w:val="both"/>
        <w:rPr>
          <w:rFonts w:ascii="Times New Roman" w:hAnsi="Times New Roman" w:cs="Times New Roman"/>
          <w:sz w:val="24"/>
          <w:szCs w:val="24"/>
        </w:rPr>
      </w:pPr>
      <w:r w:rsidRPr="00EF7D7F">
        <w:rPr>
          <w:rFonts w:ascii="Times New Roman" w:hAnsi="Times New Roman" w:cs="Times New Roman"/>
          <w:sz w:val="24"/>
          <w:szCs w:val="24"/>
        </w:rPr>
        <w:t xml:space="preserve"> Реализация мероприятия будет способствовать созданию прочных предпосылок и условий для удовлетворения потребностей населения в активном и полноценном отдыхе, приобщении к культурным ценностям. При этом особое внимание будет уделено решению проблем отдыха и туризма наименее социально защищенных слоев населения, развитие семейного туризма.</w:t>
      </w:r>
    </w:p>
    <w:p w:rsidR="00EF7D7F" w:rsidRPr="00EF7D7F" w:rsidRDefault="00EF7D7F" w:rsidP="00EF7D7F">
      <w:pPr>
        <w:pStyle w:val="a4"/>
        <w:ind w:firstLine="709"/>
        <w:jc w:val="both"/>
        <w:rPr>
          <w:rFonts w:ascii="Times New Roman" w:hAnsi="Times New Roman" w:cs="Times New Roman"/>
          <w:sz w:val="24"/>
          <w:szCs w:val="24"/>
        </w:rPr>
      </w:pPr>
      <w:r w:rsidRPr="00EF7D7F">
        <w:rPr>
          <w:rFonts w:ascii="Times New Roman" w:hAnsi="Times New Roman" w:cs="Times New Roman"/>
          <w:sz w:val="24"/>
          <w:szCs w:val="24"/>
        </w:rPr>
        <w:t xml:space="preserve"> Намеченные меры будут способствовать расширению притока в район туристов, воспитанию патриотичности, так как они интенсифицируют работу по выявлению местных преимуществ и общих национальных ценностей, обеспечат более полное использование культурного потенциала района. </w:t>
      </w:r>
    </w:p>
    <w:p w:rsidR="00EF7D7F" w:rsidRPr="00EF7D7F" w:rsidRDefault="00EF7D7F" w:rsidP="00EF7D7F">
      <w:pPr>
        <w:pStyle w:val="a4"/>
        <w:ind w:firstLine="709"/>
        <w:jc w:val="both"/>
        <w:rPr>
          <w:rFonts w:ascii="Times New Roman" w:hAnsi="Times New Roman" w:cs="Times New Roman"/>
          <w:sz w:val="24"/>
          <w:szCs w:val="24"/>
        </w:rPr>
      </w:pPr>
      <w:r w:rsidRPr="00EF7D7F">
        <w:rPr>
          <w:rFonts w:ascii="Times New Roman" w:hAnsi="Times New Roman" w:cs="Times New Roman"/>
          <w:sz w:val="24"/>
          <w:szCs w:val="24"/>
        </w:rPr>
        <w:t xml:space="preserve"> Развитие в </w:t>
      </w:r>
      <w:proofErr w:type="spellStart"/>
      <w:r w:rsidRPr="00EF7D7F">
        <w:rPr>
          <w:rFonts w:ascii="Times New Roman" w:hAnsi="Times New Roman" w:cs="Times New Roman"/>
          <w:sz w:val="24"/>
          <w:szCs w:val="24"/>
        </w:rPr>
        <w:t>Богучарском</w:t>
      </w:r>
      <w:proofErr w:type="spellEnd"/>
      <w:r w:rsidRPr="00EF7D7F">
        <w:rPr>
          <w:rFonts w:ascii="Times New Roman" w:hAnsi="Times New Roman" w:cs="Times New Roman"/>
          <w:sz w:val="24"/>
          <w:szCs w:val="24"/>
        </w:rPr>
        <w:t xml:space="preserve"> муниципальном районе культурно-познавательного въездного и внутреннего туризма значительно повысит его привлекательность как сферы предпринимательства и сферы делового сотрудничества.</w:t>
      </w:r>
    </w:p>
    <w:p w:rsidR="00EF7D7F" w:rsidRPr="00EF7D7F" w:rsidRDefault="00EF7D7F" w:rsidP="00EF7D7F">
      <w:pPr>
        <w:pStyle w:val="a4"/>
        <w:ind w:firstLine="709"/>
        <w:jc w:val="both"/>
        <w:rPr>
          <w:rFonts w:ascii="Times New Roman" w:hAnsi="Times New Roman" w:cs="Times New Roman"/>
          <w:sz w:val="24"/>
          <w:szCs w:val="24"/>
        </w:rPr>
      </w:pPr>
      <w:r w:rsidRPr="00EF7D7F">
        <w:rPr>
          <w:rFonts w:ascii="Times New Roman" w:hAnsi="Times New Roman" w:cs="Times New Roman"/>
          <w:sz w:val="24"/>
          <w:szCs w:val="24"/>
        </w:rPr>
        <w:t>Индикаторы реализации мероприятия:</w:t>
      </w:r>
    </w:p>
    <w:p w:rsidR="00EF7D7F" w:rsidRPr="00EF7D7F" w:rsidRDefault="00EF7D7F" w:rsidP="00EF7D7F">
      <w:pPr>
        <w:pStyle w:val="a4"/>
        <w:ind w:firstLine="709"/>
        <w:jc w:val="both"/>
        <w:rPr>
          <w:rFonts w:ascii="Times New Roman" w:hAnsi="Times New Roman" w:cs="Times New Roman"/>
          <w:sz w:val="24"/>
          <w:szCs w:val="24"/>
        </w:rPr>
      </w:pPr>
      <w:r w:rsidRPr="00EF7D7F">
        <w:rPr>
          <w:rFonts w:ascii="Times New Roman" w:hAnsi="Times New Roman" w:cs="Times New Roman"/>
          <w:sz w:val="24"/>
          <w:szCs w:val="24"/>
        </w:rPr>
        <w:t>- увеличение числа туристов (посетителей мероприятий);</w:t>
      </w:r>
    </w:p>
    <w:p w:rsidR="00EF7D7F" w:rsidRPr="00EF7D7F" w:rsidRDefault="00EF7D7F" w:rsidP="00EF7D7F">
      <w:pPr>
        <w:pStyle w:val="a4"/>
        <w:ind w:firstLine="709"/>
        <w:jc w:val="both"/>
        <w:rPr>
          <w:rFonts w:ascii="Times New Roman" w:hAnsi="Times New Roman" w:cs="Times New Roman"/>
          <w:sz w:val="24"/>
          <w:szCs w:val="24"/>
        </w:rPr>
      </w:pPr>
      <w:r w:rsidRPr="00EF7D7F">
        <w:rPr>
          <w:rFonts w:ascii="Times New Roman" w:hAnsi="Times New Roman" w:cs="Times New Roman"/>
          <w:sz w:val="24"/>
          <w:szCs w:val="24"/>
        </w:rPr>
        <w:t>- увеличение числа проводимых мероприятий (в том числе для туристов и с участием туристов).</w:t>
      </w:r>
    </w:p>
    <w:p w:rsidR="00EF7D7F" w:rsidRPr="00EF7D7F" w:rsidRDefault="00EF7D7F" w:rsidP="00EF7D7F">
      <w:pPr>
        <w:widowControl w:val="0"/>
        <w:shd w:val="clear" w:color="auto" w:fill="FFFFFF"/>
        <w:autoSpaceDE w:val="0"/>
        <w:autoSpaceDN w:val="0"/>
        <w:adjustRightInd w:val="0"/>
        <w:ind w:firstLine="709"/>
        <w:rPr>
          <w:rFonts w:ascii="Times New Roman" w:hAnsi="Times New Roman"/>
          <w:bCs/>
          <w:iCs/>
        </w:rPr>
      </w:pPr>
    </w:p>
    <w:p w:rsidR="00EF7D7F" w:rsidRPr="00EF7D7F" w:rsidRDefault="00EF7D7F" w:rsidP="00EF7D7F">
      <w:pPr>
        <w:widowControl w:val="0"/>
        <w:shd w:val="clear" w:color="auto" w:fill="FFFFFF"/>
        <w:autoSpaceDE w:val="0"/>
        <w:autoSpaceDN w:val="0"/>
        <w:adjustRightInd w:val="0"/>
        <w:ind w:firstLine="709"/>
        <w:rPr>
          <w:rFonts w:ascii="Times New Roman" w:hAnsi="Times New Roman"/>
          <w:bCs/>
          <w:iCs/>
        </w:rPr>
      </w:pPr>
      <w:r w:rsidRPr="00EF7D7F">
        <w:rPr>
          <w:rFonts w:ascii="Times New Roman" w:hAnsi="Times New Roman"/>
          <w:bCs/>
          <w:iCs/>
        </w:rPr>
        <w:t>Мероприятие 1.2. Патриотическое воспитание</w:t>
      </w:r>
    </w:p>
    <w:p w:rsidR="00EF7D7F" w:rsidRPr="00EF7D7F" w:rsidRDefault="00EF7D7F" w:rsidP="00EF7D7F">
      <w:pPr>
        <w:widowControl w:val="0"/>
        <w:shd w:val="clear" w:color="auto" w:fill="FFFFFF"/>
        <w:autoSpaceDE w:val="0"/>
        <w:autoSpaceDN w:val="0"/>
        <w:adjustRightInd w:val="0"/>
        <w:ind w:firstLine="709"/>
        <w:rPr>
          <w:rFonts w:ascii="Times New Roman" w:hAnsi="Times New Roman"/>
          <w:bCs/>
          <w:iCs/>
        </w:rPr>
      </w:pPr>
      <w:r w:rsidRPr="00EF7D7F">
        <w:rPr>
          <w:rFonts w:ascii="Times New Roman" w:hAnsi="Times New Roman"/>
        </w:rPr>
        <w:t>Срок реализации данного мероприятия – 2019-2025гг.</w:t>
      </w:r>
    </w:p>
    <w:p w:rsidR="00EF7D7F" w:rsidRPr="00EF7D7F" w:rsidRDefault="00EF7D7F" w:rsidP="00EF7D7F">
      <w:pPr>
        <w:widowControl w:val="0"/>
        <w:shd w:val="clear" w:color="auto" w:fill="FFFFFF"/>
        <w:autoSpaceDE w:val="0"/>
        <w:autoSpaceDN w:val="0"/>
        <w:adjustRightInd w:val="0"/>
        <w:ind w:firstLine="709"/>
        <w:rPr>
          <w:rFonts w:ascii="Times New Roman" w:hAnsi="Times New Roman"/>
        </w:rPr>
      </w:pPr>
      <w:r w:rsidRPr="00EF7D7F">
        <w:rPr>
          <w:rFonts w:ascii="Times New Roman" w:hAnsi="Times New Roman"/>
        </w:rPr>
        <w:t>Мероприятие ориентировано на все социальные слои и возрастные группы граждан при сохранении приоритета патриотического воспитания детей и молодежи.</w:t>
      </w:r>
    </w:p>
    <w:p w:rsidR="00EF7D7F" w:rsidRPr="00EF7D7F" w:rsidRDefault="00EF7D7F" w:rsidP="00EF7D7F">
      <w:pPr>
        <w:widowControl w:val="0"/>
        <w:shd w:val="clear" w:color="auto" w:fill="FFFFFF"/>
        <w:autoSpaceDE w:val="0"/>
        <w:autoSpaceDN w:val="0"/>
        <w:adjustRightInd w:val="0"/>
        <w:ind w:firstLine="709"/>
        <w:rPr>
          <w:rFonts w:ascii="Times New Roman" w:hAnsi="Times New Roman"/>
        </w:rPr>
      </w:pPr>
      <w:r w:rsidRPr="00EF7D7F">
        <w:rPr>
          <w:rFonts w:ascii="Times New Roman" w:hAnsi="Times New Roman"/>
        </w:rPr>
        <w:t>Цель мероприятия:</w:t>
      </w:r>
    </w:p>
    <w:p w:rsidR="00EF7D7F" w:rsidRPr="00EF7D7F" w:rsidRDefault="00EF7D7F" w:rsidP="00EF7D7F">
      <w:pPr>
        <w:widowControl w:val="0"/>
        <w:shd w:val="clear" w:color="auto" w:fill="FFFFFF"/>
        <w:autoSpaceDE w:val="0"/>
        <w:autoSpaceDN w:val="0"/>
        <w:adjustRightInd w:val="0"/>
        <w:ind w:firstLine="709"/>
        <w:rPr>
          <w:rFonts w:ascii="Times New Roman" w:hAnsi="Times New Roman"/>
        </w:rPr>
      </w:pPr>
      <w:r w:rsidRPr="00EF7D7F">
        <w:rPr>
          <w:rFonts w:ascii="Times New Roman" w:hAnsi="Times New Roman"/>
        </w:rPr>
        <w:t>- укрепление межуровневого и межотраслевого взаимодействия, общественно-государственного партнерства в вопросах патриотического воспитания;</w:t>
      </w:r>
    </w:p>
    <w:p w:rsidR="00EF7D7F" w:rsidRPr="00EF7D7F" w:rsidRDefault="00EF7D7F" w:rsidP="00EF7D7F">
      <w:pPr>
        <w:widowControl w:val="0"/>
        <w:shd w:val="clear" w:color="auto" w:fill="FFFFFF"/>
        <w:autoSpaceDE w:val="0"/>
        <w:autoSpaceDN w:val="0"/>
        <w:adjustRightInd w:val="0"/>
        <w:ind w:firstLine="709"/>
        <w:rPr>
          <w:rFonts w:ascii="Times New Roman" w:hAnsi="Times New Roman"/>
        </w:rPr>
      </w:pPr>
      <w:r w:rsidRPr="00EF7D7F">
        <w:rPr>
          <w:rFonts w:ascii="Times New Roman" w:hAnsi="Times New Roman"/>
        </w:rPr>
        <w:t>- совершенствование и развитие успешно зарекомендовавших себя форм и методов работы по патриотическому воспитанию с учетом динамично меняющейся ситуации и возрастных особенностей граждан, включающих в себя:</w:t>
      </w:r>
    </w:p>
    <w:p w:rsidR="00EF7D7F" w:rsidRPr="00EF7D7F" w:rsidRDefault="00EF7D7F" w:rsidP="00EF7D7F">
      <w:pPr>
        <w:widowControl w:val="0"/>
        <w:shd w:val="clear" w:color="auto" w:fill="FFFFFF"/>
        <w:autoSpaceDE w:val="0"/>
        <w:autoSpaceDN w:val="0"/>
        <w:adjustRightInd w:val="0"/>
        <w:ind w:firstLine="709"/>
        <w:rPr>
          <w:rFonts w:ascii="Times New Roman" w:hAnsi="Times New Roman"/>
        </w:rPr>
      </w:pPr>
      <w:r w:rsidRPr="00EF7D7F">
        <w:rPr>
          <w:rFonts w:ascii="Times New Roman" w:hAnsi="Times New Roman"/>
        </w:rPr>
        <w:t>- содействие укреплению и развитию общественного сознания, высокой нравственности и гражданской солидарности;</w:t>
      </w:r>
    </w:p>
    <w:p w:rsidR="00EF7D7F" w:rsidRPr="00EF7D7F" w:rsidRDefault="00EF7D7F" w:rsidP="00EF7D7F">
      <w:pPr>
        <w:widowControl w:val="0"/>
        <w:shd w:val="clear" w:color="auto" w:fill="FFFFFF"/>
        <w:autoSpaceDE w:val="0"/>
        <w:autoSpaceDN w:val="0"/>
        <w:adjustRightInd w:val="0"/>
        <w:ind w:firstLine="709"/>
        <w:rPr>
          <w:rFonts w:ascii="Times New Roman" w:hAnsi="Times New Roman"/>
        </w:rPr>
      </w:pPr>
      <w:r w:rsidRPr="00EF7D7F">
        <w:rPr>
          <w:rFonts w:ascii="Times New Roman" w:hAnsi="Times New Roman"/>
        </w:rPr>
        <w:t>- активизацию интереса к изучению истории России и формирование чувства уважения к прошлому нашей страны, ее героическим страницам, в том числе сохранение памяти о подвигах защитников Отечества;</w:t>
      </w:r>
    </w:p>
    <w:p w:rsidR="00EF7D7F" w:rsidRPr="00EF7D7F" w:rsidRDefault="00EF7D7F" w:rsidP="00EF7D7F">
      <w:pPr>
        <w:widowControl w:val="0"/>
        <w:shd w:val="clear" w:color="auto" w:fill="FFFFFF"/>
        <w:autoSpaceDE w:val="0"/>
        <w:autoSpaceDN w:val="0"/>
        <w:adjustRightInd w:val="0"/>
        <w:ind w:firstLine="709"/>
        <w:rPr>
          <w:rFonts w:ascii="Times New Roman" w:hAnsi="Times New Roman"/>
        </w:rPr>
      </w:pPr>
      <w:r w:rsidRPr="00EF7D7F">
        <w:rPr>
          <w:rFonts w:ascii="Times New Roman" w:hAnsi="Times New Roman"/>
        </w:rPr>
        <w:t>- углубление знаний граждан о событиях, ставших основой государственных праздников и памятных дат России и ее регионов;</w:t>
      </w:r>
    </w:p>
    <w:p w:rsidR="00EF7D7F" w:rsidRPr="00EF7D7F" w:rsidRDefault="00EF7D7F" w:rsidP="00EF7D7F">
      <w:pPr>
        <w:widowControl w:val="0"/>
        <w:shd w:val="clear" w:color="auto" w:fill="FFFFFF"/>
        <w:autoSpaceDE w:val="0"/>
        <w:autoSpaceDN w:val="0"/>
        <w:adjustRightInd w:val="0"/>
        <w:ind w:firstLine="709"/>
        <w:rPr>
          <w:rFonts w:ascii="Times New Roman" w:hAnsi="Times New Roman"/>
        </w:rPr>
      </w:pPr>
      <w:r w:rsidRPr="00EF7D7F">
        <w:rPr>
          <w:rFonts w:ascii="Times New Roman" w:hAnsi="Times New Roman"/>
        </w:rPr>
        <w:t>- развитие у подрастающего поколения чувства гордости, глубокого уважения и почитания к Государственному гербу Российской Федерации, Государственному флагу Российской Федерации, Государственному гимну Российской Федерации, а также к другим, в том числе историческим, символами памятникам Отечества;</w:t>
      </w:r>
    </w:p>
    <w:p w:rsidR="00EF7D7F" w:rsidRPr="00EF7D7F" w:rsidRDefault="00EF7D7F" w:rsidP="00EF7D7F">
      <w:pPr>
        <w:widowControl w:val="0"/>
        <w:shd w:val="clear" w:color="auto" w:fill="FFFFFF"/>
        <w:autoSpaceDE w:val="0"/>
        <w:autoSpaceDN w:val="0"/>
        <w:adjustRightInd w:val="0"/>
        <w:ind w:firstLine="709"/>
        <w:rPr>
          <w:rFonts w:ascii="Times New Roman" w:hAnsi="Times New Roman"/>
        </w:rPr>
      </w:pPr>
      <w:r w:rsidRPr="00EF7D7F">
        <w:rPr>
          <w:rFonts w:ascii="Times New Roman" w:hAnsi="Times New Roman"/>
        </w:rPr>
        <w:t xml:space="preserve">- популяризацию подвигов героев видных деятелей российской истории и культуры, уроженцев </w:t>
      </w:r>
      <w:proofErr w:type="spellStart"/>
      <w:r w:rsidRPr="00EF7D7F">
        <w:rPr>
          <w:rFonts w:ascii="Times New Roman" w:hAnsi="Times New Roman"/>
        </w:rPr>
        <w:t>Богучарской</w:t>
      </w:r>
      <w:proofErr w:type="spellEnd"/>
      <w:r w:rsidRPr="00EF7D7F">
        <w:rPr>
          <w:rFonts w:ascii="Times New Roman" w:hAnsi="Times New Roman"/>
        </w:rPr>
        <w:t xml:space="preserve"> земли, от древних времен до наших дней, в том числе Георгиевских кавалеров, Героев Советского Союза, Героев Российской Федерации, Героев труда, граждан, награжденных за большие заслуги перед государством и обществом;</w:t>
      </w:r>
    </w:p>
    <w:p w:rsidR="00EF7D7F" w:rsidRPr="00EF7D7F" w:rsidRDefault="00EF7D7F" w:rsidP="00EF7D7F">
      <w:pPr>
        <w:widowControl w:val="0"/>
        <w:shd w:val="clear" w:color="auto" w:fill="FFFFFF"/>
        <w:autoSpaceDE w:val="0"/>
        <w:autoSpaceDN w:val="0"/>
        <w:adjustRightInd w:val="0"/>
        <w:ind w:firstLine="709"/>
        <w:rPr>
          <w:rFonts w:ascii="Times New Roman" w:hAnsi="Times New Roman"/>
        </w:rPr>
      </w:pPr>
      <w:r w:rsidRPr="00EF7D7F">
        <w:rPr>
          <w:rFonts w:ascii="Times New Roman" w:hAnsi="Times New Roman"/>
        </w:rPr>
        <w:t>- создание и активную поддержку детских и молодежных патриотических объединений при учреждениях культуры;</w:t>
      </w:r>
    </w:p>
    <w:p w:rsidR="00EF7D7F" w:rsidRPr="00EF7D7F" w:rsidRDefault="00EF7D7F" w:rsidP="00EF7D7F">
      <w:pPr>
        <w:widowControl w:val="0"/>
        <w:shd w:val="clear" w:color="auto" w:fill="FFFFFF"/>
        <w:autoSpaceDE w:val="0"/>
        <w:autoSpaceDN w:val="0"/>
        <w:adjustRightInd w:val="0"/>
        <w:ind w:firstLine="709"/>
        <w:rPr>
          <w:rFonts w:ascii="Times New Roman" w:hAnsi="Times New Roman"/>
        </w:rPr>
      </w:pPr>
      <w:r w:rsidRPr="00EF7D7F">
        <w:rPr>
          <w:rFonts w:ascii="Times New Roman" w:hAnsi="Times New Roman"/>
        </w:rPr>
        <w:t>- активную краеведческую работу.</w:t>
      </w:r>
    </w:p>
    <w:p w:rsidR="00EF7D7F" w:rsidRPr="00EF7D7F" w:rsidRDefault="00EF7D7F" w:rsidP="00EF7D7F">
      <w:pPr>
        <w:widowControl w:val="0"/>
        <w:shd w:val="clear" w:color="auto" w:fill="FFFFFF"/>
        <w:autoSpaceDE w:val="0"/>
        <w:autoSpaceDN w:val="0"/>
        <w:adjustRightInd w:val="0"/>
        <w:ind w:firstLine="709"/>
        <w:rPr>
          <w:rFonts w:ascii="Times New Roman" w:hAnsi="Times New Roman"/>
        </w:rPr>
      </w:pPr>
      <w:r w:rsidRPr="00EF7D7F">
        <w:rPr>
          <w:rFonts w:ascii="Times New Roman" w:hAnsi="Times New Roman"/>
        </w:rPr>
        <w:t xml:space="preserve">- обеспечение формирования у молодежи морально-психологической и физической </w:t>
      </w:r>
      <w:r w:rsidRPr="00EF7D7F">
        <w:rPr>
          <w:rFonts w:ascii="Times New Roman" w:hAnsi="Times New Roman"/>
        </w:rPr>
        <w:lastRenderedPageBreak/>
        <w:t>готовности к защите Отечества, верности конституционному и воинскому догу в условиях мирного и военного времени, высокой гражданской ответственности;</w:t>
      </w:r>
    </w:p>
    <w:p w:rsidR="00EF7D7F" w:rsidRPr="00EF7D7F" w:rsidRDefault="00EF7D7F" w:rsidP="00EF7D7F">
      <w:pPr>
        <w:widowControl w:val="0"/>
        <w:shd w:val="clear" w:color="auto" w:fill="FFFFFF"/>
        <w:autoSpaceDE w:val="0"/>
        <w:autoSpaceDN w:val="0"/>
        <w:adjustRightInd w:val="0"/>
        <w:ind w:firstLine="709"/>
        <w:rPr>
          <w:rFonts w:ascii="Times New Roman" w:hAnsi="Times New Roman"/>
        </w:rPr>
      </w:pPr>
      <w:r w:rsidRPr="00EF7D7F">
        <w:rPr>
          <w:rFonts w:ascii="Times New Roman" w:hAnsi="Times New Roman"/>
        </w:rPr>
        <w:t>- развитие и активизацию взаимодействия военно-патриотических объединений (клубов), воинских частей и ветеранских организаций с учреждениями культуры в целях повышения мотивации у молодежи к военной службе и готовности к защите Отечества;</w:t>
      </w:r>
    </w:p>
    <w:p w:rsidR="00EF7D7F" w:rsidRPr="00EF7D7F" w:rsidRDefault="00EF7D7F" w:rsidP="00EF7D7F">
      <w:pPr>
        <w:widowControl w:val="0"/>
        <w:shd w:val="clear" w:color="auto" w:fill="FFFFFF"/>
        <w:autoSpaceDE w:val="0"/>
        <w:autoSpaceDN w:val="0"/>
        <w:adjustRightInd w:val="0"/>
        <w:ind w:firstLine="709"/>
        <w:rPr>
          <w:rFonts w:ascii="Times New Roman" w:hAnsi="Times New Roman"/>
        </w:rPr>
      </w:pPr>
      <w:r w:rsidRPr="00EF7D7F">
        <w:rPr>
          <w:rFonts w:ascii="Times New Roman" w:hAnsi="Times New Roman"/>
        </w:rPr>
        <w:t>- формирование у граждан, в том числе детей и молодежи, активной гражданской позиции, чувства сопричастности к процессам, происходящим в стране, истории и культуре России путем вовлечения их в волонтерскую практику.</w:t>
      </w:r>
    </w:p>
    <w:p w:rsidR="00EF7D7F" w:rsidRPr="00EF7D7F" w:rsidRDefault="00EF7D7F" w:rsidP="00EF7D7F">
      <w:pPr>
        <w:widowControl w:val="0"/>
        <w:shd w:val="clear" w:color="auto" w:fill="FFFFFF"/>
        <w:autoSpaceDE w:val="0"/>
        <w:autoSpaceDN w:val="0"/>
        <w:adjustRightInd w:val="0"/>
        <w:ind w:firstLine="709"/>
        <w:rPr>
          <w:rFonts w:ascii="Times New Roman" w:hAnsi="Times New Roman"/>
        </w:rPr>
      </w:pPr>
      <w:r w:rsidRPr="00EF7D7F">
        <w:rPr>
          <w:rFonts w:ascii="Times New Roman" w:hAnsi="Times New Roman"/>
        </w:rPr>
        <w:t>В целях выполнения задач патриотического воспитания необходимо актуализировать такие его формы, как:</w:t>
      </w:r>
    </w:p>
    <w:p w:rsidR="00EF7D7F" w:rsidRPr="00EF7D7F" w:rsidRDefault="00EF7D7F" w:rsidP="00EF7D7F">
      <w:pPr>
        <w:widowControl w:val="0"/>
        <w:shd w:val="clear" w:color="auto" w:fill="FFFFFF"/>
        <w:autoSpaceDE w:val="0"/>
        <w:autoSpaceDN w:val="0"/>
        <w:adjustRightInd w:val="0"/>
        <w:ind w:firstLine="709"/>
        <w:rPr>
          <w:rFonts w:ascii="Times New Roman" w:hAnsi="Times New Roman"/>
        </w:rPr>
      </w:pPr>
      <w:r w:rsidRPr="00EF7D7F">
        <w:rPr>
          <w:rFonts w:ascii="Times New Roman" w:hAnsi="Times New Roman"/>
        </w:rPr>
        <w:t>- увеличение числа постоянно действующих объединений, клубов, кружков патриотического направления в клубных и библиотечных учреждениях района, краеведческом музее;</w:t>
      </w:r>
    </w:p>
    <w:p w:rsidR="00EF7D7F" w:rsidRPr="00EF7D7F" w:rsidRDefault="00EF7D7F" w:rsidP="00EF7D7F">
      <w:pPr>
        <w:widowControl w:val="0"/>
        <w:shd w:val="clear" w:color="auto" w:fill="FFFFFF"/>
        <w:autoSpaceDE w:val="0"/>
        <w:autoSpaceDN w:val="0"/>
        <w:adjustRightInd w:val="0"/>
        <w:ind w:firstLine="709"/>
        <w:rPr>
          <w:rFonts w:ascii="Times New Roman" w:hAnsi="Times New Roman"/>
        </w:rPr>
      </w:pPr>
      <w:r w:rsidRPr="00EF7D7F">
        <w:rPr>
          <w:rFonts w:ascii="Times New Roman" w:hAnsi="Times New Roman"/>
        </w:rPr>
        <w:t>- углубление контактов с образовательными учреждениями района в вопросах патриотического воспитания, основываясь на общих задачах и принципах доброжелательного взаимного партнерства, избегая суеты и параллелизма;</w:t>
      </w:r>
    </w:p>
    <w:p w:rsidR="00EF7D7F" w:rsidRPr="00EF7D7F" w:rsidRDefault="00EF7D7F" w:rsidP="00EF7D7F">
      <w:pPr>
        <w:widowControl w:val="0"/>
        <w:shd w:val="clear" w:color="auto" w:fill="FFFFFF"/>
        <w:autoSpaceDE w:val="0"/>
        <w:autoSpaceDN w:val="0"/>
        <w:adjustRightInd w:val="0"/>
        <w:ind w:firstLine="709"/>
        <w:rPr>
          <w:rFonts w:ascii="Times New Roman" w:hAnsi="Times New Roman"/>
        </w:rPr>
      </w:pPr>
      <w:r w:rsidRPr="00EF7D7F">
        <w:rPr>
          <w:rFonts w:ascii="Times New Roman" w:hAnsi="Times New Roman"/>
        </w:rPr>
        <w:t>- увеличение количества и повышение качества проводимых мероприятий патриотического характера;</w:t>
      </w:r>
    </w:p>
    <w:p w:rsidR="00EF7D7F" w:rsidRPr="00EF7D7F" w:rsidRDefault="00EF7D7F" w:rsidP="00EF7D7F">
      <w:pPr>
        <w:widowControl w:val="0"/>
        <w:shd w:val="clear" w:color="auto" w:fill="FFFFFF"/>
        <w:autoSpaceDE w:val="0"/>
        <w:autoSpaceDN w:val="0"/>
        <w:adjustRightInd w:val="0"/>
        <w:ind w:firstLine="709"/>
        <w:rPr>
          <w:rFonts w:ascii="Times New Roman" w:hAnsi="Times New Roman"/>
        </w:rPr>
      </w:pPr>
      <w:r w:rsidRPr="00EF7D7F">
        <w:rPr>
          <w:rFonts w:ascii="Times New Roman" w:hAnsi="Times New Roman"/>
        </w:rPr>
        <w:t>- активное использование в программах праздников, концертов других публичных мероприятиях патриотических произведений, государственной атрибутики;</w:t>
      </w:r>
    </w:p>
    <w:p w:rsidR="00EF7D7F" w:rsidRPr="00EF7D7F" w:rsidRDefault="00EF7D7F" w:rsidP="00EF7D7F">
      <w:pPr>
        <w:widowControl w:val="0"/>
        <w:shd w:val="clear" w:color="auto" w:fill="FFFFFF"/>
        <w:autoSpaceDE w:val="0"/>
        <w:autoSpaceDN w:val="0"/>
        <w:adjustRightInd w:val="0"/>
        <w:ind w:firstLine="709"/>
        <w:rPr>
          <w:rFonts w:ascii="Times New Roman" w:hAnsi="Times New Roman"/>
        </w:rPr>
      </w:pPr>
      <w:r w:rsidRPr="00EF7D7F">
        <w:rPr>
          <w:rFonts w:ascii="Times New Roman" w:hAnsi="Times New Roman"/>
        </w:rPr>
        <w:t>- шире пропагандировать исторические знания, внедрять современные формы и методы работы (</w:t>
      </w:r>
      <w:proofErr w:type="spellStart"/>
      <w:r w:rsidRPr="00EF7D7F">
        <w:rPr>
          <w:rFonts w:ascii="Times New Roman" w:hAnsi="Times New Roman"/>
        </w:rPr>
        <w:t>квест</w:t>
      </w:r>
      <w:proofErr w:type="spellEnd"/>
      <w:r w:rsidRPr="00EF7D7F">
        <w:rPr>
          <w:rFonts w:ascii="Times New Roman" w:hAnsi="Times New Roman"/>
        </w:rPr>
        <w:t>-игры, патриотические акции, школы волонтеров и т.п.).</w:t>
      </w:r>
    </w:p>
    <w:p w:rsidR="00EF7D7F" w:rsidRPr="00EF7D7F" w:rsidRDefault="00EF7D7F" w:rsidP="00EF7D7F">
      <w:pPr>
        <w:widowControl w:val="0"/>
        <w:shd w:val="clear" w:color="auto" w:fill="FFFFFF"/>
        <w:autoSpaceDE w:val="0"/>
        <w:autoSpaceDN w:val="0"/>
        <w:adjustRightInd w:val="0"/>
        <w:ind w:firstLine="709"/>
        <w:rPr>
          <w:rFonts w:ascii="Times New Roman" w:hAnsi="Times New Roman"/>
        </w:rPr>
      </w:pPr>
      <w:r w:rsidRPr="00EF7D7F">
        <w:rPr>
          <w:rFonts w:ascii="Times New Roman" w:hAnsi="Times New Roman"/>
        </w:rPr>
        <w:t>Намеченные меры будут способствовать воспитанию любви и преданности России и своей малой Родине, станут мотивацией для приложения сил сделать их краше и комфортнее, будут пробуждать гордость и желание защищать свою страну.</w:t>
      </w:r>
    </w:p>
    <w:p w:rsidR="00EF7D7F" w:rsidRPr="00EF7D7F" w:rsidRDefault="00EF7D7F" w:rsidP="00EF7D7F">
      <w:pPr>
        <w:widowControl w:val="0"/>
        <w:shd w:val="clear" w:color="auto" w:fill="FFFFFF"/>
        <w:autoSpaceDE w:val="0"/>
        <w:autoSpaceDN w:val="0"/>
        <w:adjustRightInd w:val="0"/>
        <w:ind w:firstLine="709"/>
        <w:rPr>
          <w:rFonts w:ascii="Times New Roman" w:hAnsi="Times New Roman"/>
        </w:rPr>
      </w:pPr>
      <w:r w:rsidRPr="00EF7D7F">
        <w:rPr>
          <w:rFonts w:ascii="Times New Roman" w:hAnsi="Times New Roman"/>
        </w:rPr>
        <w:t>Индикаторы реализации мероприятия:</w:t>
      </w:r>
    </w:p>
    <w:p w:rsidR="00EF7D7F" w:rsidRPr="00EF7D7F" w:rsidRDefault="00EF7D7F" w:rsidP="00EF7D7F">
      <w:pPr>
        <w:widowControl w:val="0"/>
        <w:shd w:val="clear" w:color="auto" w:fill="FFFFFF"/>
        <w:autoSpaceDE w:val="0"/>
        <w:autoSpaceDN w:val="0"/>
        <w:adjustRightInd w:val="0"/>
        <w:ind w:firstLine="709"/>
        <w:rPr>
          <w:rFonts w:ascii="Times New Roman" w:hAnsi="Times New Roman"/>
        </w:rPr>
      </w:pPr>
      <w:r w:rsidRPr="00EF7D7F">
        <w:rPr>
          <w:rFonts w:ascii="Times New Roman" w:hAnsi="Times New Roman"/>
        </w:rPr>
        <w:t>- увеличение числа детей и молодежи, участвующих в патриотических мероприятиях;</w:t>
      </w:r>
    </w:p>
    <w:p w:rsidR="00EF7D7F" w:rsidRPr="00EF7D7F" w:rsidRDefault="00EF7D7F" w:rsidP="00EF7D7F">
      <w:pPr>
        <w:widowControl w:val="0"/>
        <w:shd w:val="clear" w:color="auto" w:fill="FFFFFF"/>
        <w:autoSpaceDE w:val="0"/>
        <w:autoSpaceDN w:val="0"/>
        <w:adjustRightInd w:val="0"/>
        <w:ind w:firstLine="709"/>
        <w:rPr>
          <w:rFonts w:ascii="Times New Roman" w:hAnsi="Times New Roman"/>
        </w:rPr>
      </w:pPr>
      <w:r w:rsidRPr="00EF7D7F">
        <w:rPr>
          <w:rFonts w:ascii="Times New Roman" w:hAnsi="Times New Roman"/>
        </w:rPr>
        <w:t>- увеличение количества и улучшение качества мероприятий патриотической направленности;</w:t>
      </w:r>
    </w:p>
    <w:p w:rsidR="00EF7D7F" w:rsidRPr="00EF7D7F" w:rsidRDefault="00EF7D7F" w:rsidP="00EF7D7F">
      <w:pPr>
        <w:widowControl w:val="0"/>
        <w:shd w:val="clear" w:color="auto" w:fill="FFFFFF"/>
        <w:autoSpaceDE w:val="0"/>
        <w:autoSpaceDN w:val="0"/>
        <w:adjustRightInd w:val="0"/>
        <w:ind w:firstLine="709"/>
        <w:rPr>
          <w:rFonts w:ascii="Times New Roman" w:hAnsi="Times New Roman"/>
        </w:rPr>
      </w:pPr>
      <w:r w:rsidRPr="00EF7D7F">
        <w:rPr>
          <w:rFonts w:ascii="Times New Roman" w:hAnsi="Times New Roman"/>
        </w:rPr>
        <w:t>- объединение усилий различных ведомств, общественных организаций и семьи в вопросах патриотического воспитания детей и молодежи.</w:t>
      </w:r>
    </w:p>
    <w:p w:rsidR="00EF7D7F" w:rsidRPr="00EF7D7F" w:rsidRDefault="00EF7D7F" w:rsidP="00EF7D7F">
      <w:pPr>
        <w:pStyle w:val="a4"/>
        <w:ind w:firstLine="709"/>
        <w:jc w:val="both"/>
        <w:rPr>
          <w:rFonts w:ascii="Times New Roman" w:hAnsi="Times New Roman" w:cs="Times New Roman"/>
          <w:sz w:val="24"/>
          <w:szCs w:val="24"/>
        </w:rPr>
      </w:pPr>
    </w:p>
    <w:p w:rsidR="00EF7D7F" w:rsidRPr="00EF7D7F" w:rsidRDefault="00EF7D7F" w:rsidP="00EF7D7F">
      <w:pPr>
        <w:pStyle w:val="a4"/>
        <w:ind w:firstLine="709"/>
        <w:jc w:val="both"/>
        <w:rPr>
          <w:rFonts w:ascii="Times New Roman" w:hAnsi="Times New Roman" w:cs="Times New Roman"/>
          <w:bCs/>
          <w:iCs/>
          <w:sz w:val="24"/>
          <w:szCs w:val="24"/>
        </w:rPr>
      </w:pPr>
      <w:r w:rsidRPr="00EF7D7F">
        <w:rPr>
          <w:rFonts w:ascii="Times New Roman" w:hAnsi="Times New Roman" w:cs="Times New Roman"/>
          <w:bCs/>
          <w:iCs/>
          <w:sz w:val="24"/>
          <w:szCs w:val="24"/>
        </w:rPr>
        <w:t>Мероприятие 2. Развитие библиотечного дела.</w:t>
      </w:r>
    </w:p>
    <w:p w:rsidR="00EF7D7F" w:rsidRPr="00EF7D7F" w:rsidRDefault="00EF7D7F" w:rsidP="00EF7D7F">
      <w:pPr>
        <w:ind w:firstLine="709"/>
        <w:rPr>
          <w:rFonts w:ascii="Times New Roman" w:hAnsi="Times New Roman"/>
        </w:rPr>
      </w:pPr>
      <w:r w:rsidRPr="00EF7D7F">
        <w:rPr>
          <w:rFonts w:ascii="Times New Roman" w:hAnsi="Times New Roman"/>
        </w:rPr>
        <w:t>Срок реализации основного мероприятия: 2019 - 2025 годы.</w:t>
      </w:r>
    </w:p>
    <w:p w:rsidR="00EF7D7F" w:rsidRPr="00EF7D7F" w:rsidRDefault="00EF7D7F" w:rsidP="00EF7D7F">
      <w:pPr>
        <w:ind w:firstLine="709"/>
        <w:rPr>
          <w:rFonts w:ascii="Times New Roman" w:hAnsi="Times New Roman"/>
        </w:rPr>
      </w:pPr>
      <w:r w:rsidRPr="00EF7D7F">
        <w:rPr>
          <w:rFonts w:ascii="Times New Roman" w:hAnsi="Times New Roman"/>
        </w:rPr>
        <w:t>Исполнитель мероприятия – РМКУ «</w:t>
      </w:r>
      <w:proofErr w:type="spellStart"/>
      <w:r w:rsidRPr="00EF7D7F">
        <w:rPr>
          <w:rFonts w:ascii="Times New Roman" w:hAnsi="Times New Roman"/>
        </w:rPr>
        <w:t>Богучарская</w:t>
      </w:r>
      <w:proofErr w:type="spellEnd"/>
      <w:r w:rsidRPr="00EF7D7F">
        <w:rPr>
          <w:rFonts w:ascii="Times New Roman" w:hAnsi="Times New Roman"/>
        </w:rPr>
        <w:t xml:space="preserve"> </w:t>
      </w:r>
      <w:proofErr w:type="spellStart"/>
      <w:r w:rsidRPr="00EF7D7F">
        <w:rPr>
          <w:rFonts w:ascii="Times New Roman" w:hAnsi="Times New Roman"/>
        </w:rPr>
        <w:t>межпоселенческая</w:t>
      </w:r>
      <w:proofErr w:type="spellEnd"/>
      <w:r w:rsidRPr="00EF7D7F">
        <w:rPr>
          <w:rFonts w:ascii="Times New Roman" w:hAnsi="Times New Roman"/>
        </w:rPr>
        <w:t xml:space="preserve"> центральная библиотека».</w:t>
      </w:r>
    </w:p>
    <w:p w:rsidR="00EF7D7F" w:rsidRPr="00EF7D7F" w:rsidRDefault="00EF7D7F" w:rsidP="00EF7D7F">
      <w:pPr>
        <w:shd w:val="clear" w:color="auto" w:fill="FFFFFF"/>
        <w:autoSpaceDE w:val="0"/>
        <w:autoSpaceDN w:val="0"/>
        <w:adjustRightInd w:val="0"/>
        <w:ind w:firstLine="709"/>
        <w:rPr>
          <w:rFonts w:ascii="Times New Roman" w:hAnsi="Times New Roman"/>
        </w:rPr>
      </w:pPr>
      <w:r w:rsidRPr="00EF7D7F">
        <w:rPr>
          <w:rFonts w:ascii="Times New Roman" w:hAnsi="Times New Roman"/>
        </w:rPr>
        <w:t xml:space="preserve">Сеть библиотек района состоит из 30 библиотек, 1 </w:t>
      </w:r>
      <w:proofErr w:type="spellStart"/>
      <w:r w:rsidRPr="00EF7D7F">
        <w:rPr>
          <w:rFonts w:ascii="Times New Roman" w:hAnsi="Times New Roman"/>
        </w:rPr>
        <w:t>межпоселенческая</w:t>
      </w:r>
      <w:proofErr w:type="spellEnd"/>
      <w:r w:rsidRPr="00EF7D7F">
        <w:rPr>
          <w:rFonts w:ascii="Times New Roman" w:hAnsi="Times New Roman"/>
        </w:rPr>
        <w:t xml:space="preserve"> центральная районная библиотека, филиал «Военный городок», 1 детская библиотека, 27 сельских библиотек-филиалов. Библиотечный фонд составляет на начало 2018 года – 361537 экз., число пользователей - 17366 чел.</w:t>
      </w:r>
    </w:p>
    <w:p w:rsidR="00EF7D7F" w:rsidRPr="00EF7D7F" w:rsidRDefault="00EF7D7F" w:rsidP="00EF7D7F">
      <w:pPr>
        <w:ind w:firstLine="709"/>
        <w:rPr>
          <w:rFonts w:ascii="Times New Roman" w:hAnsi="Times New Roman"/>
        </w:rPr>
      </w:pPr>
      <w:r w:rsidRPr="00EF7D7F">
        <w:rPr>
          <w:rFonts w:ascii="Times New Roman" w:hAnsi="Times New Roman"/>
        </w:rPr>
        <w:t>Одна из главных задач мероприятия - формирование фонда - достижение соответствия его состава запросам пользователей и задачам библиотеки. От состояния книжных фондов, систематического и планомерного их пополнения в значительной мере зависит успех работы библиотеки. Однако</w:t>
      </w:r>
      <w:proofErr w:type="gramStart"/>
      <w:r w:rsidRPr="00EF7D7F">
        <w:rPr>
          <w:rFonts w:ascii="Times New Roman" w:hAnsi="Times New Roman"/>
        </w:rPr>
        <w:t>,</w:t>
      </w:r>
      <w:proofErr w:type="gramEnd"/>
      <w:r w:rsidRPr="00EF7D7F">
        <w:rPr>
          <w:rFonts w:ascii="Times New Roman" w:hAnsi="Times New Roman"/>
        </w:rPr>
        <w:t xml:space="preserve"> современный этап развития библиотек характеризуется, с одной стороны, стабилизацией спроса на традиционные библиотечные услуги, а с другой стороны, увеличивается роль конкурентной среды (все более доступен Интернет и его поисковые возможности). </w:t>
      </w:r>
      <w:proofErr w:type="gramStart"/>
      <w:r w:rsidRPr="00EF7D7F">
        <w:rPr>
          <w:rFonts w:ascii="Times New Roman" w:hAnsi="Times New Roman"/>
        </w:rPr>
        <w:t xml:space="preserve">Поэтому современная библиотека не может ограничить формирование своих фондов только печатными документами, свой сервис стандартным набором услуг, она должна формировать фонды документами на электронных носителях, расширять границы библиотечного сервиса за счет освоения информационных и </w:t>
      </w:r>
      <w:r w:rsidRPr="00EF7D7F">
        <w:rPr>
          <w:rFonts w:ascii="Times New Roman" w:hAnsi="Times New Roman"/>
        </w:rPr>
        <w:lastRenderedPageBreak/>
        <w:t>социально-культурных технологий и связывать свое развитие с обеспечением доступа пользователей к любой документированной информации, не ограниченной библиотечными фондами.</w:t>
      </w:r>
      <w:proofErr w:type="gramEnd"/>
      <w:r w:rsidRPr="00EF7D7F">
        <w:rPr>
          <w:rFonts w:ascii="Times New Roman" w:hAnsi="Times New Roman"/>
        </w:rPr>
        <w:t xml:space="preserve"> </w:t>
      </w:r>
      <w:proofErr w:type="gramStart"/>
      <w:r w:rsidRPr="00EF7D7F">
        <w:rPr>
          <w:rFonts w:ascii="Times New Roman" w:hAnsi="Times New Roman"/>
        </w:rPr>
        <w:t xml:space="preserve">Согласно плана мероприятий ("дорожной карты") </w:t>
      </w:r>
      <w:proofErr w:type="spellStart"/>
      <w:r w:rsidRPr="00EF7D7F">
        <w:rPr>
          <w:rFonts w:ascii="Times New Roman" w:hAnsi="Times New Roman"/>
        </w:rPr>
        <w:t>Богучарского</w:t>
      </w:r>
      <w:proofErr w:type="spellEnd"/>
      <w:r w:rsidRPr="00EF7D7F">
        <w:rPr>
          <w:rFonts w:ascii="Times New Roman" w:hAnsi="Times New Roman"/>
        </w:rPr>
        <w:t xml:space="preserve"> муниципального района Воронежской области "Изменения в отраслях социальной сферы, направленные на повышение эффективности деятельности сферы культуры" (далее - "дорожная карта") увеличение доли публичных библиотек, подключенных к сети "Интернет" в общем количестве библиотек </w:t>
      </w:r>
      <w:proofErr w:type="spellStart"/>
      <w:r w:rsidRPr="00EF7D7F">
        <w:rPr>
          <w:rFonts w:ascii="Times New Roman" w:hAnsi="Times New Roman"/>
        </w:rPr>
        <w:t>Богучарского</w:t>
      </w:r>
      <w:proofErr w:type="spellEnd"/>
      <w:r w:rsidRPr="00EF7D7F">
        <w:rPr>
          <w:rFonts w:ascii="Times New Roman" w:hAnsi="Times New Roman"/>
        </w:rPr>
        <w:t xml:space="preserve"> муниципального района Воронежской области должно увеличиться с 23,9% в 2013 году до 55% в 2025 году;</w:t>
      </w:r>
      <w:proofErr w:type="gramEnd"/>
      <w:r w:rsidRPr="00EF7D7F">
        <w:rPr>
          <w:rFonts w:ascii="Times New Roman" w:hAnsi="Times New Roman"/>
        </w:rPr>
        <w:t xml:space="preserve"> увеличение количества библиографических записей в электронном каталоге библиотек Воронежской области, в том числе, включенных в сводный электронный каталог библиотек России (по сравнению с предыдущим годом) должно составить до 55 % в 2025 г.</w:t>
      </w:r>
    </w:p>
    <w:p w:rsidR="00EF7D7F" w:rsidRPr="00EF7D7F" w:rsidRDefault="00EF7D7F" w:rsidP="00EF7D7F">
      <w:pPr>
        <w:pStyle w:val="ConsPlusNormal"/>
        <w:ind w:firstLine="709"/>
        <w:jc w:val="both"/>
        <w:rPr>
          <w:rFonts w:ascii="Times New Roman" w:hAnsi="Times New Roman" w:cs="Times New Roman"/>
          <w:sz w:val="24"/>
          <w:szCs w:val="24"/>
        </w:rPr>
      </w:pPr>
      <w:r w:rsidRPr="00EF7D7F">
        <w:rPr>
          <w:rFonts w:ascii="Times New Roman" w:hAnsi="Times New Roman" w:cs="Times New Roman"/>
          <w:sz w:val="24"/>
          <w:szCs w:val="24"/>
        </w:rPr>
        <w:t xml:space="preserve">Назрел вопрос о замене устаревшего библиотечного оборудования. </w:t>
      </w:r>
    </w:p>
    <w:p w:rsidR="00EF7D7F" w:rsidRPr="00EF7D7F" w:rsidRDefault="00EF7D7F" w:rsidP="00EF7D7F">
      <w:pPr>
        <w:pStyle w:val="a6"/>
        <w:spacing w:after="0"/>
        <w:ind w:left="0" w:firstLine="709"/>
        <w:rPr>
          <w:rFonts w:ascii="Times New Roman" w:hAnsi="Times New Roman" w:cs="Times New Roman"/>
        </w:rPr>
      </w:pPr>
      <w:r w:rsidRPr="00EF7D7F">
        <w:rPr>
          <w:rFonts w:ascii="Times New Roman" w:hAnsi="Times New Roman" w:cs="Times New Roman"/>
        </w:rPr>
        <w:t xml:space="preserve"> Для решения выше обозначенных проблем необходимо укрепление материально технической базы библиотек.</w:t>
      </w:r>
    </w:p>
    <w:p w:rsidR="00EF7D7F" w:rsidRPr="00EF7D7F" w:rsidRDefault="00EF7D7F" w:rsidP="00EF7D7F">
      <w:pPr>
        <w:pStyle w:val="a4"/>
        <w:shd w:val="clear" w:color="auto" w:fill="FFFFFF"/>
        <w:ind w:firstLine="709"/>
        <w:jc w:val="both"/>
        <w:rPr>
          <w:rFonts w:ascii="Times New Roman" w:hAnsi="Times New Roman" w:cs="Times New Roman"/>
          <w:sz w:val="24"/>
          <w:szCs w:val="24"/>
        </w:rPr>
      </w:pPr>
      <w:r w:rsidRPr="00EF7D7F">
        <w:rPr>
          <w:rFonts w:ascii="Times New Roman" w:hAnsi="Times New Roman" w:cs="Times New Roman"/>
          <w:sz w:val="24"/>
          <w:szCs w:val="24"/>
        </w:rPr>
        <w:t>Развитие библиотечного дела включает:</w:t>
      </w:r>
    </w:p>
    <w:p w:rsidR="00EF7D7F" w:rsidRPr="00EF7D7F" w:rsidRDefault="00EF7D7F" w:rsidP="00EF7D7F">
      <w:pPr>
        <w:pStyle w:val="11"/>
        <w:shd w:val="clear" w:color="auto" w:fill="FFFFFF"/>
        <w:tabs>
          <w:tab w:val="left" w:pos="709"/>
        </w:tabs>
        <w:ind w:left="0" w:firstLine="709"/>
        <w:rPr>
          <w:rFonts w:ascii="Times New Roman" w:hAnsi="Times New Roman" w:cs="Times New Roman"/>
        </w:rPr>
      </w:pPr>
      <w:r w:rsidRPr="00EF7D7F">
        <w:rPr>
          <w:rFonts w:ascii="Times New Roman" w:hAnsi="Times New Roman" w:cs="Times New Roman"/>
        </w:rPr>
        <w:t xml:space="preserve"> - внедрение новых информационных технологий в обслуживание читателей региона (подключение к сети Интернет);</w:t>
      </w:r>
    </w:p>
    <w:p w:rsidR="00EF7D7F" w:rsidRPr="00EF7D7F" w:rsidRDefault="00EF7D7F" w:rsidP="00EF7D7F">
      <w:pPr>
        <w:pStyle w:val="11"/>
        <w:shd w:val="clear" w:color="auto" w:fill="FFFFFF"/>
        <w:tabs>
          <w:tab w:val="left" w:pos="709"/>
          <w:tab w:val="left" w:pos="1418"/>
        </w:tabs>
        <w:ind w:left="0" w:firstLine="709"/>
        <w:rPr>
          <w:rFonts w:ascii="Times New Roman" w:hAnsi="Times New Roman" w:cs="Times New Roman"/>
        </w:rPr>
      </w:pPr>
      <w:r w:rsidRPr="00EF7D7F">
        <w:rPr>
          <w:rFonts w:ascii="Times New Roman" w:hAnsi="Times New Roman" w:cs="Times New Roman"/>
        </w:rPr>
        <w:t xml:space="preserve"> - комплектования книжных фондов библиотек; </w:t>
      </w:r>
    </w:p>
    <w:p w:rsidR="00EF7D7F" w:rsidRPr="00EF7D7F" w:rsidRDefault="00EF7D7F" w:rsidP="00EF7D7F">
      <w:pPr>
        <w:pStyle w:val="11"/>
        <w:shd w:val="clear" w:color="auto" w:fill="FFFFFF"/>
        <w:tabs>
          <w:tab w:val="left" w:pos="709"/>
        </w:tabs>
        <w:ind w:left="0" w:firstLine="709"/>
        <w:rPr>
          <w:rFonts w:ascii="Times New Roman" w:hAnsi="Times New Roman" w:cs="Times New Roman"/>
        </w:rPr>
      </w:pPr>
      <w:r w:rsidRPr="00EF7D7F">
        <w:rPr>
          <w:rFonts w:ascii="Times New Roman" w:hAnsi="Times New Roman" w:cs="Times New Roman"/>
        </w:rPr>
        <w:t xml:space="preserve"> - профессиональную переподготовку и повышение квалификации библиотечных работников.</w:t>
      </w:r>
    </w:p>
    <w:p w:rsidR="00EF7D7F" w:rsidRPr="00EF7D7F" w:rsidRDefault="00EF7D7F" w:rsidP="00EF7D7F">
      <w:pPr>
        <w:pStyle w:val="11"/>
        <w:shd w:val="clear" w:color="auto" w:fill="FFFFFF"/>
        <w:tabs>
          <w:tab w:val="left" w:pos="709"/>
        </w:tabs>
        <w:ind w:left="0" w:firstLine="709"/>
        <w:rPr>
          <w:rFonts w:ascii="Times New Roman" w:hAnsi="Times New Roman" w:cs="Times New Roman"/>
        </w:rPr>
      </w:pPr>
      <w:r w:rsidRPr="00EF7D7F">
        <w:rPr>
          <w:rFonts w:ascii="Times New Roman" w:hAnsi="Times New Roman" w:cs="Times New Roman"/>
        </w:rPr>
        <w:t xml:space="preserve"> В ходе выполнения мероприятия будут выполнены задачи:</w:t>
      </w:r>
    </w:p>
    <w:p w:rsidR="00EF7D7F" w:rsidRPr="00EF7D7F" w:rsidRDefault="00EF7D7F" w:rsidP="00EF7D7F">
      <w:pPr>
        <w:pStyle w:val="11"/>
        <w:shd w:val="clear" w:color="auto" w:fill="FFFFFF"/>
        <w:tabs>
          <w:tab w:val="left" w:pos="709"/>
        </w:tabs>
        <w:ind w:left="0" w:firstLine="709"/>
        <w:rPr>
          <w:rFonts w:ascii="Times New Roman" w:hAnsi="Times New Roman" w:cs="Times New Roman"/>
        </w:rPr>
      </w:pPr>
      <w:r w:rsidRPr="00EF7D7F">
        <w:rPr>
          <w:rFonts w:ascii="Times New Roman" w:hAnsi="Times New Roman" w:cs="Times New Roman"/>
        </w:rPr>
        <w:t xml:space="preserve"> - сохранение единого информационного пространства; </w:t>
      </w:r>
    </w:p>
    <w:p w:rsidR="00EF7D7F" w:rsidRPr="00EF7D7F" w:rsidRDefault="00EF7D7F" w:rsidP="00EF7D7F">
      <w:pPr>
        <w:pStyle w:val="11"/>
        <w:shd w:val="clear" w:color="auto" w:fill="FFFFFF"/>
        <w:tabs>
          <w:tab w:val="left" w:pos="709"/>
        </w:tabs>
        <w:ind w:left="0" w:firstLine="709"/>
        <w:rPr>
          <w:rFonts w:ascii="Times New Roman" w:hAnsi="Times New Roman" w:cs="Times New Roman"/>
        </w:rPr>
      </w:pPr>
      <w:r w:rsidRPr="00EF7D7F">
        <w:rPr>
          <w:rFonts w:ascii="Times New Roman" w:hAnsi="Times New Roman" w:cs="Times New Roman"/>
        </w:rPr>
        <w:t xml:space="preserve"> - содействие патриотическому и нравственному развитию подрастающего поколения;</w:t>
      </w:r>
    </w:p>
    <w:p w:rsidR="00EF7D7F" w:rsidRPr="00EF7D7F" w:rsidRDefault="00EF7D7F" w:rsidP="00EF7D7F">
      <w:pPr>
        <w:pStyle w:val="11"/>
        <w:shd w:val="clear" w:color="auto" w:fill="FFFFFF"/>
        <w:tabs>
          <w:tab w:val="left" w:pos="709"/>
        </w:tabs>
        <w:ind w:left="0" w:firstLine="709"/>
        <w:rPr>
          <w:rFonts w:ascii="Times New Roman" w:hAnsi="Times New Roman" w:cs="Times New Roman"/>
        </w:rPr>
      </w:pPr>
      <w:r w:rsidRPr="00EF7D7F">
        <w:rPr>
          <w:rFonts w:ascii="Times New Roman" w:hAnsi="Times New Roman" w:cs="Times New Roman"/>
        </w:rPr>
        <w:t xml:space="preserve"> - поддержка и повышение творческих способностей населения </w:t>
      </w:r>
      <w:proofErr w:type="spellStart"/>
      <w:r w:rsidRPr="00EF7D7F">
        <w:rPr>
          <w:rFonts w:ascii="Times New Roman" w:hAnsi="Times New Roman" w:cs="Times New Roman"/>
        </w:rPr>
        <w:t>Богучарского</w:t>
      </w:r>
      <w:proofErr w:type="spellEnd"/>
      <w:r w:rsidRPr="00EF7D7F">
        <w:rPr>
          <w:rFonts w:ascii="Times New Roman" w:hAnsi="Times New Roman" w:cs="Times New Roman"/>
        </w:rPr>
        <w:t xml:space="preserve"> района.</w:t>
      </w:r>
    </w:p>
    <w:p w:rsidR="00EF7D7F" w:rsidRPr="00EF7D7F" w:rsidRDefault="00EF7D7F" w:rsidP="00EF7D7F">
      <w:pPr>
        <w:pStyle w:val="11"/>
        <w:shd w:val="clear" w:color="auto" w:fill="FFFFFF"/>
        <w:tabs>
          <w:tab w:val="left" w:pos="709"/>
        </w:tabs>
        <w:ind w:left="0" w:firstLine="709"/>
        <w:rPr>
          <w:rFonts w:ascii="Times New Roman" w:hAnsi="Times New Roman" w:cs="Times New Roman"/>
        </w:rPr>
      </w:pPr>
    </w:p>
    <w:p w:rsidR="00EF7D7F" w:rsidRPr="00EF7D7F" w:rsidRDefault="00EF7D7F" w:rsidP="00EF7D7F">
      <w:pPr>
        <w:pStyle w:val="a5"/>
        <w:shd w:val="clear" w:color="auto" w:fill="FFFFFF"/>
        <w:spacing w:before="0" w:beforeAutospacing="0" w:after="0" w:afterAutospacing="0"/>
        <w:ind w:firstLine="709"/>
        <w:rPr>
          <w:bCs/>
          <w:iCs/>
          <w:color w:val="auto"/>
        </w:rPr>
      </w:pPr>
      <w:r w:rsidRPr="00EF7D7F">
        <w:rPr>
          <w:bCs/>
          <w:iCs/>
          <w:color w:val="auto"/>
        </w:rPr>
        <w:t>Мероприятие 3. Развитие музейного дела.</w:t>
      </w:r>
    </w:p>
    <w:p w:rsidR="00EF7D7F" w:rsidRPr="00EF7D7F" w:rsidRDefault="00EF7D7F" w:rsidP="00EF7D7F">
      <w:pPr>
        <w:ind w:firstLine="709"/>
        <w:rPr>
          <w:rFonts w:ascii="Times New Roman" w:hAnsi="Times New Roman"/>
        </w:rPr>
      </w:pPr>
      <w:r w:rsidRPr="00EF7D7F">
        <w:rPr>
          <w:rFonts w:ascii="Times New Roman" w:hAnsi="Times New Roman"/>
        </w:rPr>
        <w:t>Срок реализации основного мероприятия: 2019 - 2025 годы.</w:t>
      </w:r>
    </w:p>
    <w:p w:rsidR="00EF7D7F" w:rsidRPr="00EF7D7F" w:rsidRDefault="00EF7D7F" w:rsidP="00EF7D7F">
      <w:pPr>
        <w:ind w:firstLine="709"/>
        <w:rPr>
          <w:rFonts w:ascii="Times New Roman" w:hAnsi="Times New Roman"/>
        </w:rPr>
      </w:pPr>
      <w:r w:rsidRPr="00EF7D7F">
        <w:rPr>
          <w:rFonts w:ascii="Times New Roman" w:hAnsi="Times New Roman"/>
        </w:rPr>
        <w:t>Исполнитель мероприятия – МКУ «</w:t>
      </w:r>
      <w:proofErr w:type="spellStart"/>
      <w:r w:rsidRPr="00EF7D7F">
        <w:rPr>
          <w:rFonts w:ascii="Times New Roman" w:hAnsi="Times New Roman"/>
        </w:rPr>
        <w:t>Богучарский</w:t>
      </w:r>
      <w:proofErr w:type="spellEnd"/>
      <w:r w:rsidRPr="00EF7D7F">
        <w:rPr>
          <w:rFonts w:ascii="Times New Roman" w:hAnsi="Times New Roman"/>
        </w:rPr>
        <w:t xml:space="preserve"> районный историко-краеведческий музей».</w:t>
      </w:r>
    </w:p>
    <w:p w:rsidR="00EF7D7F" w:rsidRPr="00EF7D7F" w:rsidRDefault="00EF7D7F" w:rsidP="00EF7D7F">
      <w:pPr>
        <w:ind w:firstLine="709"/>
        <w:rPr>
          <w:rFonts w:ascii="Times New Roman" w:hAnsi="Times New Roman"/>
        </w:rPr>
      </w:pPr>
      <w:r w:rsidRPr="00EF7D7F">
        <w:rPr>
          <w:rFonts w:ascii="Times New Roman" w:hAnsi="Times New Roman"/>
        </w:rPr>
        <w:t>В формировании исторической памяти и обеспечения преемственности культурно-исторического развития особое место принадлежит музеям, которые играют все большую роль в духовной жизни общества, в просвещении, образовании и нравственно-эстетическом, патриотическом воспитании населения.</w:t>
      </w:r>
    </w:p>
    <w:p w:rsidR="00EF7D7F" w:rsidRPr="00EF7D7F" w:rsidRDefault="00EF7D7F" w:rsidP="00EF7D7F">
      <w:pPr>
        <w:pStyle w:val="a6"/>
        <w:spacing w:after="0"/>
        <w:ind w:left="0" w:firstLine="709"/>
        <w:rPr>
          <w:rFonts w:ascii="Times New Roman" w:hAnsi="Times New Roman" w:cs="Times New Roman"/>
        </w:rPr>
      </w:pPr>
      <w:r w:rsidRPr="00EF7D7F">
        <w:rPr>
          <w:rFonts w:ascii="Times New Roman" w:hAnsi="Times New Roman" w:cs="Times New Roman"/>
        </w:rPr>
        <w:t>Главным направлением работы музея является сохранение историко-культурного наследия, рассказывающего об архитектуре, культуре, промышленности и природе нашего края.</w:t>
      </w:r>
    </w:p>
    <w:p w:rsidR="00EF7D7F" w:rsidRPr="00EF7D7F" w:rsidRDefault="00EF7D7F" w:rsidP="00EF7D7F">
      <w:pPr>
        <w:pStyle w:val="a6"/>
        <w:spacing w:after="0"/>
        <w:ind w:left="0" w:firstLine="709"/>
        <w:rPr>
          <w:rFonts w:ascii="Times New Roman" w:hAnsi="Times New Roman" w:cs="Times New Roman"/>
        </w:rPr>
      </w:pPr>
      <w:r w:rsidRPr="00EF7D7F">
        <w:rPr>
          <w:rFonts w:ascii="Times New Roman" w:hAnsi="Times New Roman" w:cs="Times New Roman"/>
        </w:rPr>
        <w:t xml:space="preserve"> В течение года музей ведет большую работу по формированию фондов и коллекций. На начало 2018 года число предметов основного и научно вспомогательного фонда музея насчитывает 33436 экспонатов фонда. </w:t>
      </w:r>
    </w:p>
    <w:p w:rsidR="00EF7D7F" w:rsidRPr="00EF7D7F" w:rsidRDefault="00EF7D7F" w:rsidP="00EF7D7F">
      <w:pPr>
        <w:ind w:firstLine="709"/>
        <w:rPr>
          <w:rFonts w:ascii="Times New Roman" w:hAnsi="Times New Roman"/>
        </w:rPr>
      </w:pPr>
      <w:r w:rsidRPr="00EF7D7F">
        <w:rPr>
          <w:rFonts w:ascii="Times New Roman" w:hAnsi="Times New Roman"/>
        </w:rPr>
        <w:t xml:space="preserve">Основные задачи мероприятия: </w:t>
      </w:r>
    </w:p>
    <w:p w:rsidR="00EF7D7F" w:rsidRPr="00EF7D7F" w:rsidRDefault="00EF7D7F" w:rsidP="00EF7D7F">
      <w:pPr>
        <w:ind w:firstLine="709"/>
        <w:rPr>
          <w:rFonts w:ascii="Times New Roman" w:hAnsi="Times New Roman"/>
        </w:rPr>
      </w:pPr>
      <w:r w:rsidRPr="00EF7D7F">
        <w:rPr>
          <w:rFonts w:ascii="Times New Roman" w:hAnsi="Times New Roman"/>
        </w:rPr>
        <w:t xml:space="preserve">Пополнение и обновление фондов музея, выставочная и экскурсионная работа, массовые мероприятия по пропаганде исторического наследия района и др. мероприятия на базе музея и за его пределами, издание каталогов, изготовление наглядных пособий историко-краеведческой и культурной направленности. Кроме того, актуальна проблема более эффективного использования историко-культурного потенциала </w:t>
      </w:r>
      <w:proofErr w:type="spellStart"/>
      <w:r w:rsidRPr="00EF7D7F">
        <w:rPr>
          <w:rFonts w:ascii="Times New Roman" w:hAnsi="Times New Roman"/>
        </w:rPr>
        <w:t>Богучарского</w:t>
      </w:r>
      <w:proofErr w:type="spellEnd"/>
      <w:r w:rsidRPr="00EF7D7F">
        <w:rPr>
          <w:rFonts w:ascii="Times New Roman" w:hAnsi="Times New Roman"/>
        </w:rPr>
        <w:t xml:space="preserve"> района для активизации внутреннего туризма.</w:t>
      </w:r>
    </w:p>
    <w:p w:rsidR="00EF7D7F" w:rsidRPr="00EF7D7F" w:rsidRDefault="00EF7D7F" w:rsidP="00EF7D7F">
      <w:pPr>
        <w:ind w:firstLine="709"/>
        <w:rPr>
          <w:rFonts w:ascii="Times New Roman" w:hAnsi="Times New Roman"/>
        </w:rPr>
      </w:pPr>
      <w:r w:rsidRPr="00EF7D7F">
        <w:rPr>
          <w:rFonts w:ascii="Times New Roman" w:hAnsi="Times New Roman"/>
        </w:rPr>
        <w:t>Цели мероприятия:</w:t>
      </w:r>
    </w:p>
    <w:p w:rsidR="00EF7D7F" w:rsidRPr="00EF7D7F" w:rsidRDefault="00EF7D7F" w:rsidP="00EF7D7F">
      <w:pPr>
        <w:ind w:firstLine="709"/>
        <w:rPr>
          <w:rFonts w:ascii="Times New Roman" w:hAnsi="Times New Roman"/>
        </w:rPr>
      </w:pPr>
      <w:r w:rsidRPr="00EF7D7F">
        <w:rPr>
          <w:rFonts w:ascii="Times New Roman" w:hAnsi="Times New Roman"/>
        </w:rPr>
        <w:t xml:space="preserve">- сохранение историко-культурного наследия </w:t>
      </w:r>
      <w:proofErr w:type="spellStart"/>
      <w:r w:rsidRPr="00EF7D7F">
        <w:rPr>
          <w:rFonts w:ascii="Times New Roman" w:hAnsi="Times New Roman"/>
        </w:rPr>
        <w:t>Богучарского</w:t>
      </w:r>
      <w:proofErr w:type="spellEnd"/>
      <w:r w:rsidRPr="00EF7D7F">
        <w:rPr>
          <w:rFonts w:ascii="Times New Roman" w:hAnsi="Times New Roman"/>
        </w:rPr>
        <w:t xml:space="preserve"> муниципального района;</w:t>
      </w:r>
    </w:p>
    <w:p w:rsidR="00EF7D7F" w:rsidRPr="00EF7D7F" w:rsidRDefault="00EF7D7F" w:rsidP="00EF7D7F">
      <w:pPr>
        <w:ind w:firstLine="709"/>
        <w:rPr>
          <w:rFonts w:ascii="Times New Roman" w:hAnsi="Times New Roman"/>
        </w:rPr>
      </w:pPr>
      <w:r w:rsidRPr="00EF7D7F">
        <w:rPr>
          <w:rFonts w:ascii="Times New Roman" w:hAnsi="Times New Roman"/>
        </w:rPr>
        <w:t>- внедрение в музейную сферу новых информационных технологий;</w:t>
      </w:r>
    </w:p>
    <w:p w:rsidR="00EF7D7F" w:rsidRPr="00EF7D7F" w:rsidRDefault="00EF7D7F" w:rsidP="00EF7D7F">
      <w:pPr>
        <w:ind w:firstLine="709"/>
        <w:rPr>
          <w:rFonts w:ascii="Times New Roman" w:hAnsi="Times New Roman"/>
        </w:rPr>
      </w:pPr>
      <w:r w:rsidRPr="00EF7D7F">
        <w:rPr>
          <w:rFonts w:ascii="Times New Roman" w:hAnsi="Times New Roman"/>
        </w:rPr>
        <w:t>- улучшение сохранности музейных фондов;</w:t>
      </w:r>
    </w:p>
    <w:p w:rsidR="00EF7D7F" w:rsidRPr="00EF7D7F" w:rsidRDefault="00EF7D7F" w:rsidP="00EF7D7F">
      <w:pPr>
        <w:ind w:firstLine="709"/>
        <w:rPr>
          <w:rFonts w:ascii="Times New Roman" w:hAnsi="Times New Roman"/>
        </w:rPr>
      </w:pPr>
      <w:r w:rsidRPr="00EF7D7F">
        <w:rPr>
          <w:rFonts w:ascii="Times New Roman" w:hAnsi="Times New Roman"/>
        </w:rPr>
        <w:t>- повышение качества и доступности музейных услуг;</w:t>
      </w:r>
    </w:p>
    <w:p w:rsidR="00EF7D7F" w:rsidRPr="00EF7D7F" w:rsidRDefault="00EF7D7F" w:rsidP="00EF7D7F">
      <w:pPr>
        <w:ind w:firstLine="709"/>
        <w:rPr>
          <w:rFonts w:ascii="Times New Roman" w:hAnsi="Times New Roman"/>
        </w:rPr>
      </w:pPr>
      <w:r w:rsidRPr="00EF7D7F">
        <w:rPr>
          <w:rFonts w:ascii="Times New Roman" w:hAnsi="Times New Roman"/>
        </w:rPr>
        <w:t xml:space="preserve">- расширение разнообразия музейных услуг и форм музейной деятельности; </w:t>
      </w:r>
    </w:p>
    <w:p w:rsidR="00EF7D7F" w:rsidRPr="00EF7D7F" w:rsidRDefault="00EF7D7F" w:rsidP="00EF7D7F">
      <w:pPr>
        <w:ind w:firstLine="709"/>
        <w:rPr>
          <w:rFonts w:ascii="Times New Roman" w:hAnsi="Times New Roman"/>
        </w:rPr>
      </w:pPr>
      <w:r w:rsidRPr="00EF7D7F">
        <w:rPr>
          <w:rFonts w:ascii="Times New Roman" w:hAnsi="Times New Roman"/>
        </w:rPr>
        <w:lastRenderedPageBreak/>
        <w:t>- рост востребованности музеев у населения;</w:t>
      </w:r>
    </w:p>
    <w:p w:rsidR="00EF7D7F" w:rsidRPr="00EF7D7F" w:rsidRDefault="00EF7D7F" w:rsidP="00EF7D7F">
      <w:pPr>
        <w:ind w:firstLine="709"/>
        <w:rPr>
          <w:rFonts w:ascii="Times New Roman" w:hAnsi="Times New Roman"/>
        </w:rPr>
      </w:pPr>
      <w:r w:rsidRPr="00EF7D7F">
        <w:rPr>
          <w:rFonts w:ascii="Times New Roman" w:hAnsi="Times New Roman"/>
        </w:rPr>
        <w:t>- повышение эффективности использования бюджетных средств, направляемых на музейное дело;</w:t>
      </w:r>
    </w:p>
    <w:p w:rsidR="00EF7D7F" w:rsidRPr="00EF7D7F" w:rsidRDefault="00EF7D7F" w:rsidP="00EF7D7F">
      <w:pPr>
        <w:ind w:firstLine="709"/>
        <w:rPr>
          <w:rFonts w:ascii="Times New Roman" w:hAnsi="Times New Roman"/>
        </w:rPr>
      </w:pPr>
      <w:r w:rsidRPr="00EF7D7F">
        <w:rPr>
          <w:rFonts w:ascii="Times New Roman" w:hAnsi="Times New Roman"/>
        </w:rPr>
        <w:t>- повышение качества музейного менеджмента, прозрачности, подотчетности и результативности деятельности музея;</w:t>
      </w:r>
    </w:p>
    <w:p w:rsidR="00EF7D7F" w:rsidRPr="00EF7D7F" w:rsidRDefault="00EF7D7F" w:rsidP="00EF7D7F">
      <w:pPr>
        <w:ind w:firstLine="709"/>
        <w:rPr>
          <w:rFonts w:ascii="Times New Roman" w:hAnsi="Times New Roman"/>
        </w:rPr>
      </w:pPr>
      <w:r w:rsidRPr="00EF7D7F">
        <w:rPr>
          <w:rFonts w:ascii="Times New Roman" w:hAnsi="Times New Roman"/>
        </w:rPr>
        <w:t>- развитие сферы туризма в районе;</w:t>
      </w:r>
    </w:p>
    <w:p w:rsidR="00EF7D7F" w:rsidRPr="00EF7D7F" w:rsidRDefault="00EF7D7F" w:rsidP="00EF7D7F">
      <w:pPr>
        <w:ind w:firstLine="709"/>
        <w:rPr>
          <w:rFonts w:ascii="Times New Roman" w:hAnsi="Times New Roman"/>
        </w:rPr>
      </w:pPr>
      <w:r w:rsidRPr="00EF7D7F">
        <w:rPr>
          <w:rFonts w:ascii="Times New Roman" w:hAnsi="Times New Roman"/>
        </w:rPr>
        <w:t>- максимальное вовлечение туризма в популяризацию и использование историко-культурного наследия;</w:t>
      </w:r>
    </w:p>
    <w:p w:rsidR="00EF7D7F" w:rsidRPr="00EF7D7F" w:rsidRDefault="00EF7D7F" w:rsidP="00EF7D7F">
      <w:pPr>
        <w:ind w:firstLine="709"/>
        <w:rPr>
          <w:rFonts w:ascii="Times New Roman" w:hAnsi="Times New Roman"/>
        </w:rPr>
      </w:pPr>
      <w:r w:rsidRPr="00EF7D7F">
        <w:rPr>
          <w:rFonts w:ascii="Times New Roman" w:hAnsi="Times New Roman"/>
        </w:rPr>
        <w:t>- укрепление материально-технической базы.</w:t>
      </w:r>
    </w:p>
    <w:p w:rsidR="00EF7D7F" w:rsidRPr="00EF7D7F" w:rsidRDefault="00EF7D7F" w:rsidP="00EF7D7F">
      <w:pPr>
        <w:ind w:firstLine="709"/>
        <w:rPr>
          <w:rFonts w:ascii="Times New Roman" w:hAnsi="Times New Roman"/>
        </w:rPr>
      </w:pPr>
    </w:p>
    <w:p w:rsidR="00EF7D7F" w:rsidRPr="00EF7D7F" w:rsidRDefault="00EF7D7F" w:rsidP="00EF7D7F">
      <w:pPr>
        <w:pStyle w:val="a5"/>
        <w:shd w:val="clear" w:color="auto" w:fill="FFFFFF"/>
        <w:spacing w:before="0" w:beforeAutospacing="0" w:after="0" w:afterAutospacing="0"/>
        <w:ind w:firstLine="709"/>
        <w:rPr>
          <w:bCs/>
          <w:iCs/>
          <w:color w:val="auto"/>
        </w:rPr>
      </w:pPr>
      <w:r w:rsidRPr="00EF7D7F">
        <w:rPr>
          <w:bCs/>
          <w:iCs/>
          <w:color w:val="auto"/>
        </w:rPr>
        <w:t>Мероприятие 4. Финансовое обеспечение деятельности муниципальных казенных учреждений культуры.</w:t>
      </w:r>
    </w:p>
    <w:p w:rsidR="00EF7D7F" w:rsidRPr="00EF7D7F" w:rsidRDefault="00EF7D7F" w:rsidP="00EF7D7F">
      <w:pPr>
        <w:pStyle w:val="a6"/>
        <w:spacing w:after="0"/>
        <w:ind w:left="0" w:firstLine="709"/>
        <w:rPr>
          <w:rFonts w:ascii="Times New Roman" w:hAnsi="Times New Roman" w:cs="Times New Roman"/>
        </w:rPr>
      </w:pPr>
      <w:r w:rsidRPr="00EF7D7F">
        <w:rPr>
          <w:rFonts w:ascii="Times New Roman" w:hAnsi="Times New Roman" w:cs="Times New Roman"/>
        </w:rPr>
        <w:t xml:space="preserve"> Основная задача данного мероприятия состоит в концентрации финансовых ресурсов на проведение наиболее значимых мероприятий, направленных на сохранение и обеспечение функционирования учреждений культуры, финансовой поддержки творческих коллективов, социально значимых проектов; повышение оплаты труда работников культуры, предусмотренное Указом Президента Российской Федерации от 7 мая 2012 </w:t>
      </w:r>
    </w:p>
    <w:p w:rsidR="00EF7D7F" w:rsidRPr="00EF7D7F" w:rsidRDefault="00EF7D7F" w:rsidP="00EF7D7F">
      <w:pPr>
        <w:pStyle w:val="a6"/>
        <w:spacing w:after="0"/>
        <w:ind w:left="0" w:firstLine="709"/>
        <w:rPr>
          <w:rFonts w:ascii="Times New Roman" w:hAnsi="Times New Roman" w:cs="Times New Roman"/>
        </w:rPr>
      </w:pPr>
      <w:proofErr w:type="gramStart"/>
      <w:r w:rsidRPr="00EF7D7F">
        <w:rPr>
          <w:rFonts w:ascii="Times New Roman" w:hAnsi="Times New Roman" w:cs="Times New Roman"/>
        </w:rPr>
        <w:t xml:space="preserve">№ 597 "О мероприятиях по реализации государственной социальной политики" и средней заработной платы, установленной в Воронежской области и в соответствии планом мероприятий "Дорожная карта", утвержденным распоряжением администрации </w:t>
      </w:r>
      <w:proofErr w:type="spellStart"/>
      <w:r w:rsidRPr="00EF7D7F">
        <w:rPr>
          <w:rFonts w:ascii="Times New Roman" w:hAnsi="Times New Roman" w:cs="Times New Roman"/>
        </w:rPr>
        <w:t>Богучарского</w:t>
      </w:r>
      <w:proofErr w:type="spellEnd"/>
      <w:r w:rsidRPr="00EF7D7F">
        <w:rPr>
          <w:rFonts w:ascii="Times New Roman" w:hAnsi="Times New Roman" w:cs="Times New Roman"/>
        </w:rPr>
        <w:t xml:space="preserve"> муниципального района Воронежской области от 17.06.2013 №172, доведение средней заработной платы работников культуры до 100 % средней заработной платы, установленной в Воронежской области к 2025 году, повышение квалификации работников культуры.</w:t>
      </w:r>
      <w:proofErr w:type="gramEnd"/>
    </w:p>
    <w:p w:rsidR="00EF7D7F" w:rsidRPr="00EF7D7F" w:rsidRDefault="00EF7D7F" w:rsidP="00EF7D7F">
      <w:pPr>
        <w:ind w:firstLine="709"/>
        <w:rPr>
          <w:rFonts w:ascii="Times New Roman" w:hAnsi="Times New Roman"/>
        </w:rPr>
      </w:pPr>
      <w:r w:rsidRPr="00EF7D7F">
        <w:rPr>
          <w:rFonts w:ascii="Times New Roman" w:hAnsi="Times New Roman"/>
        </w:rPr>
        <w:t>Срок реализации мероприятия: 2019 - 2025 годы.</w:t>
      </w:r>
    </w:p>
    <w:p w:rsidR="00EF7D7F" w:rsidRPr="00EF7D7F" w:rsidRDefault="00EF7D7F" w:rsidP="00EF7D7F">
      <w:pPr>
        <w:pStyle w:val="11"/>
        <w:shd w:val="clear" w:color="auto" w:fill="FFFFFF"/>
        <w:tabs>
          <w:tab w:val="left" w:leader="underscore" w:pos="1793"/>
        </w:tabs>
        <w:ind w:left="0" w:firstLine="709"/>
        <w:rPr>
          <w:rFonts w:ascii="Times New Roman" w:hAnsi="Times New Roman" w:cs="Times New Roman"/>
        </w:rPr>
      </w:pPr>
      <w:r w:rsidRPr="00EF7D7F">
        <w:rPr>
          <w:rFonts w:ascii="Times New Roman" w:hAnsi="Times New Roman" w:cs="Times New Roman"/>
        </w:rPr>
        <w:t xml:space="preserve">Исполнители мероприятия – МКУ «Управление культуры» </w:t>
      </w:r>
      <w:proofErr w:type="spellStart"/>
      <w:r w:rsidRPr="00EF7D7F">
        <w:rPr>
          <w:rFonts w:ascii="Times New Roman" w:hAnsi="Times New Roman" w:cs="Times New Roman"/>
        </w:rPr>
        <w:t>Богучарского</w:t>
      </w:r>
      <w:proofErr w:type="spellEnd"/>
      <w:r w:rsidRPr="00EF7D7F">
        <w:rPr>
          <w:rFonts w:ascii="Times New Roman" w:hAnsi="Times New Roman" w:cs="Times New Roman"/>
        </w:rPr>
        <w:t xml:space="preserve"> муниципального района, МКУ «</w:t>
      </w:r>
      <w:proofErr w:type="spellStart"/>
      <w:r w:rsidRPr="00EF7D7F">
        <w:rPr>
          <w:rFonts w:ascii="Times New Roman" w:hAnsi="Times New Roman" w:cs="Times New Roman"/>
        </w:rPr>
        <w:t>Межпоселенческий</w:t>
      </w:r>
      <w:proofErr w:type="spellEnd"/>
      <w:r w:rsidRPr="00EF7D7F">
        <w:rPr>
          <w:rFonts w:ascii="Times New Roman" w:hAnsi="Times New Roman" w:cs="Times New Roman"/>
        </w:rPr>
        <w:t xml:space="preserve"> центр народного творчества и культуры», РМКУ «</w:t>
      </w:r>
      <w:proofErr w:type="spellStart"/>
      <w:r w:rsidRPr="00EF7D7F">
        <w:rPr>
          <w:rFonts w:ascii="Times New Roman" w:hAnsi="Times New Roman" w:cs="Times New Roman"/>
        </w:rPr>
        <w:t>Богучарская</w:t>
      </w:r>
      <w:proofErr w:type="spellEnd"/>
      <w:r w:rsidRPr="00EF7D7F">
        <w:rPr>
          <w:rFonts w:ascii="Times New Roman" w:hAnsi="Times New Roman" w:cs="Times New Roman"/>
        </w:rPr>
        <w:t xml:space="preserve"> </w:t>
      </w:r>
      <w:proofErr w:type="spellStart"/>
      <w:r w:rsidRPr="00EF7D7F">
        <w:rPr>
          <w:rFonts w:ascii="Times New Roman" w:hAnsi="Times New Roman" w:cs="Times New Roman"/>
        </w:rPr>
        <w:t>межпоселенческая</w:t>
      </w:r>
      <w:proofErr w:type="spellEnd"/>
      <w:r w:rsidRPr="00EF7D7F">
        <w:rPr>
          <w:rFonts w:ascii="Times New Roman" w:hAnsi="Times New Roman" w:cs="Times New Roman"/>
        </w:rPr>
        <w:t xml:space="preserve"> центральная библиотека», МКУ «</w:t>
      </w:r>
      <w:proofErr w:type="spellStart"/>
      <w:r w:rsidRPr="00EF7D7F">
        <w:rPr>
          <w:rFonts w:ascii="Times New Roman" w:hAnsi="Times New Roman" w:cs="Times New Roman"/>
        </w:rPr>
        <w:t>Богучарский</w:t>
      </w:r>
      <w:proofErr w:type="spellEnd"/>
      <w:r w:rsidRPr="00EF7D7F">
        <w:rPr>
          <w:rFonts w:ascii="Times New Roman" w:hAnsi="Times New Roman" w:cs="Times New Roman"/>
        </w:rPr>
        <w:t xml:space="preserve"> районный историко-краеведческий музей».</w:t>
      </w:r>
    </w:p>
    <w:p w:rsidR="00EF7D7F" w:rsidRPr="00EF7D7F" w:rsidRDefault="00EF7D7F" w:rsidP="00EF7D7F">
      <w:pPr>
        <w:pStyle w:val="11"/>
        <w:shd w:val="clear" w:color="auto" w:fill="FFFFFF"/>
        <w:tabs>
          <w:tab w:val="left" w:leader="underscore" w:pos="1793"/>
        </w:tabs>
        <w:ind w:left="0" w:firstLine="709"/>
        <w:rPr>
          <w:rFonts w:ascii="Times New Roman" w:hAnsi="Times New Roman" w:cs="Times New Roman"/>
        </w:rPr>
      </w:pPr>
    </w:p>
    <w:p w:rsidR="00EF7D7F" w:rsidRPr="00EF7D7F" w:rsidRDefault="00EF7D7F" w:rsidP="00EF7D7F">
      <w:pPr>
        <w:pStyle w:val="ConsPlusTitle"/>
        <w:widowControl/>
        <w:shd w:val="clear" w:color="auto" w:fill="FFFFFF"/>
        <w:ind w:firstLine="709"/>
        <w:jc w:val="both"/>
        <w:rPr>
          <w:rFonts w:ascii="Times New Roman" w:hAnsi="Times New Roman" w:cs="Times New Roman"/>
          <w:b w:val="0"/>
          <w:iCs/>
          <w:sz w:val="24"/>
          <w:szCs w:val="24"/>
        </w:rPr>
      </w:pPr>
      <w:r w:rsidRPr="00EF7D7F">
        <w:rPr>
          <w:rFonts w:ascii="Times New Roman" w:hAnsi="Times New Roman" w:cs="Times New Roman"/>
          <w:b w:val="0"/>
          <w:iCs/>
          <w:sz w:val="24"/>
          <w:szCs w:val="24"/>
        </w:rPr>
        <w:t xml:space="preserve">Мероприятие 5. </w:t>
      </w:r>
      <w:proofErr w:type="spellStart"/>
      <w:r w:rsidRPr="00EF7D7F">
        <w:rPr>
          <w:rFonts w:ascii="Times New Roman" w:hAnsi="Times New Roman" w:cs="Times New Roman"/>
          <w:b w:val="0"/>
          <w:iCs/>
          <w:sz w:val="24"/>
          <w:szCs w:val="24"/>
        </w:rPr>
        <w:t>Софинансирование</w:t>
      </w:r>
      <w:proofErr w:type="spellEnd"/>
      <w:r w:rsidRPr="00EF7D7F">
        <w:rPr>
          <w:rFonts w:ascii="Times New Roman" w:hAnsi="Times New Roman" w:cs="Times New Roman"/>
          <w:b w:val="0"/>
          <w:iCs/>
          <w:sz w:val="24"/>
          <w:szCs w:val="24"/>
        </w:rPr>
        <w:t xml:space="preserve"> Государственной программы Воронежской области «Доступная среда».</w:t>
      </w:r>
    </w:p>
    <w:p w:rsidR="00EF7D7F" w:rsidRPr="00EF7D7F" w:rsidRDefault="00EF7D7F" w:rsidP="00EF7D7F">
      <w:pPr>
        <w:pStyle w:val="ConsPlusTitle"/>
        <w:widowControl/>
        <w:shd w:val="clear" w:color="auto" w:fill="FFFFFF"/>
        <w:ind w:firstLine="709"/>
        <w:jc w:val="both"/>
        <w:rPr>
          <w:rFonts w:ascii="Times New Roman" w:hAnsi="Times New Roman" w:cs="Times New Roman"/>
          <w:b w:val="0"/>
          <w:bCs w:val="0"/>
          <w:sz w:val="24"/>
          <w:szCs w:val="24"/>
        </w:rPr>
      </w:pPr>
      <w:r w:rsidRPr="00EF7D7F">
        <w:rPr>
          <w:rFonts w:ascii="Times New Roman" w:hAnsi="Times New Roman" w:cs="Times New Roman"/>
          <w:b w:val="0"/>
          <w:bCs w:val="0"/>
          <w:sz w:val="24"/>
          <w:szCs w:val="24"/>
        </w:rPr>
        <w:t>Срок реализации данного мероприятия - 2019 – 2025гг.</w:t>
      </w:r>
    </w:p>
    <w:p w:rsidR="00EF7D7F" w:rsidRPr="00EF7D7F" w:rsidRDefault="00EF7D7F" w:rsidP="00EF7D7F">
      <w:pPr>
        <w:pStyle w:val="ConsPlusTitle"/>
        <w:widowControl/>
        <w:shd w:val="clear" w:color="auto" w:fill="FFFFFF"/>
        <w:ind w:firstLine="709"/>
        <w:jc w:val="both"/>
        <w:rPr>
          <w:rFonts w:ascii="Times New Roman" w:hAnsi="Times New Roman" w:cs="Times New Roman"/>
          <w:b w:val="0"/>
          <w:bCs w:val="0"/>
          <w:sz w:val="24"/>
          <w:szCs w:val="24"/>
        </w:rPr>
      </w:pPr>
      <w:r w:rsidRPr="00EF7D7F">
        <w:rPr>
          <w:rFonts w:ascii="Times New Roman" w:hAnsi="Times New Roman" w:cs="Times New Roman"/>
          <w:b w:val="0"/>
          <w:bCs w:val="0"/>
          <w:sz w:val="24"/>
          <w:szCs w:val="24"/>
        </w:rPr>
        <w:t>Основными задачами данного мероприятия являются:</w:t>
      </w:r>
    </w:p>
    <w:p w:rsidR="00EF7D7F" w:rsidRPr="00EF7D7F" w:rsidRDefault="00EF7D7F" w:rsidP="00EF7D7F">
      <w:pPr>
        <w:pStyle w:val="ConsPlusTitle"/>
        <w:widowControl/>
        <w:shd w:val="clear" w:color="auto" w:fill="FFFFFF"/>
        <w:ind w:firstLine="709"/>
        <w:jc w:val="both"/>
        <w:rPr>
          <w:rFonts w:ascii="Times New Roman" w:hAnsi="Times New Roman" w:cs="Times New Roman"/>
          <w:b w:val="0"/>
          <w:bCs w:val="0"/>
          <w:sz w:val="24"/>
          <w:szCs w:val="24"/>
        </w:rPr>
      </w:pPr>
      <w:proofErr w:type="gramStart"/>
      <w:r w:rsidRPr="00EF7D7F">
        <w:rPr>
          <w:rFonts w:ascii="Times New Roman" w:hAnsi="Times New Roman" w:cs="Times New Roman"/>
          <w:b w:val="0"/>
          <w:bCs w:val="0"/>
          <w:sz w:val="24"/>
          <w:szCs w:val="24"/>
        </w:rPr>
        <w:t>- адаптация зданий, приоритетных культурно-зрелищных, библиотечных и музейных учреждений и прилегающим к ним территорий для беспрепятственного доступа инвалидов и других маломобильных групп населения с учетом их особых потребностей и получения ими услуг;</w:t>
      </w:r>
      <w:proofErr w:type="gramEnd"/>
    </w:p>
    <w:p w:rsidR="00EF7D7F" w:rsidRPr="00EF7D7F" w:rsidRDefault="00EF7D7F" w:rsidP="00EF7D7F">
      <w:pPr>
        <w:pStyle w:val="ConsPlusTitle"/>
        <w:widowControl/>
        <w:shd w:val="clear" w:color="auto" w:fill="FFFFFF"/>
        <w:ind w:firstLine="709"/>
        <w:jc w:val="both"/>
        <w:rPr>
          <w:rFonts w:ascii="Times New Roman" w:hAnsi="Times New Roman" w:cs="Times New Roman"/>
          <w:b w:val="0"/>
          <w:bCs w:val="0"/>
          <w:sz w:val="24"/>
          <w:szCs w:val="24"/>
        </w:rPr>
      </w:pPr>
      <w:r w:rsidRPr="00EF7D7F">
        <w:rPr>
          <w:rFonts w:ascii="Times New Roman" w:hAnsi="Times New Roman" w:cs="Times New Roman"/>
          <w:b w:val="0"/>
          <w:bCs w:val="0"/>
          <w:sz w:val="24"/>
          <w:szCs w:val="24"/>
        </w:rPr>
        <w:t>- оснащение и приобретение специального оборудования для организации доступа инвалидов к произведениям культуры и искусства, библиотечным фондам и информации в доступных формах;</w:t>
      </w:r>
    </w:p>
    <w:p w:rsidR="00EF7D7F" w:rsidRPr="00EF7D7F" w:rsidRDefault="00EF7D7F" w:rsidP="00EF7D7F">
      <w:pPr>
        <w:pStyle w:val="ConsPlusTitle"/>
        <w:widowControl/>
        <w:shd w:val="clear" w:color="auto" w:fill="FFFFFF"/>
        <w:ind w:firstLine="709"/>
        <w:jc w:val="both"/>
        <w:rPr>
          <w:rFonts w:ascii="Times New Roman" w:hAnsi="Times New Roman" w:cs="Times New Roman"/>
          <w:b w:val="0"/>
          <w:bCs w:val="0"/>
          <w:sz w:val="24"/>
          <w:szCs w:val="24"/>
        </w:rPr>
      </w:pPr>
      <w:r w:rsidRPr="00EF7D7F">
        <w:rPr>
          <w:rFonts w:ascii="Times New Roman" w:hAnsi="Times New Roman" w:cs="Times New Roman"/>
          <w:b w:val="0"/>
          <w:bCs w:val="0"/>
          <w:sz w:val="24"/>
          <w:szCs w:val="24"/>
        </w:rPr>
        <w:t>- организация музейных экскурсий для инвалидов по зрению с использованием аудиогида, для инвалидов по слуху с предоставлением им соответствующей текстовой информации.</w:t>
      </w:r>
    </w:p>
    <w:p w:rsidR="00EF7D7F" w:rsidRPr="00EF7D7F" w:rsidRDefault="00EF7D7F" w:rsidP="00EF7D7F">
      <w:pPr>
        <w:pStyle w:val="11"/>
        <w:shd w:val="clear" w:color="auto" w:fill="FFFFFF"/>
        <w:tabs>
          <w:tab w:val="left" w:leader="underscore" w:pos="1793"/>
        </w:tabs>
        <w:ind w:left="0" w:firstLine="709"/>
        <w:rPr>
          <w:rFonts w:ascii="Times New Roman" w:hAnsi="Times New Roman" w:cs="Times New Roman"/>
        </w:rPr>
      </w:pPr>
    </w:p>
    <w:p w:rsidR="00EF7D7F" w:rsidRPr="00EF7D7F" w:rsidRDefault="00EF7D7F" w:rsidP="00EF7D7F">
      <w:pPr>
        <w:pStyle w:val="ConsPlusTitle"/>
        <w:widowControl/>
        <w:shd w:val="clear" w:color="auto" w:fill="FFFFFF"/>
        <w:ind w:firstLine="709"/>
        <w:jc w:val="both"/>
        <w:rPr>
          <w:rFonts w:ascii="Times New Roman" w:hAnsi="Times New Roman" w:cs="Times New Roman"/>
          <w:b w:val="0"/>
          <w:iCs/>
          <w:sz w:val="24"/>
          <w:szCs w:val="24"/>
        </w:rPr>
      </w:pPr>
      <w:r w:rsidRPr="00EF7D7F">
        <w:rPr>
          <w:rFonts w:ascii="Times New Roman" w:hAnsi="Times New Roman" w:cs="Times New Roman"/>
          <w:b w:val="0"/>
          <w:iCs/>
          <w:sz w:val="24"/>
          <w:szCs w:val="24"/>
        </w:rPr>
        <w:t xml:space="preserve">Мероприятие 6. </w:t>
      </w:r>
      <w:proofErr w:type="spellStart"/>
      <w:r w:rsidRPr="00EF7D7F">
        <w:rPr>
          <w:rFonts w:ascii="Times New Roman" w:hAnsi="Times New Roman" w:cs="Times New Roman"/>
          <w:b w:val="0"/>
          <w:iCs/>
          <w:sz w:val="24"/>
          <w:szCs w:val="24"/>
        </w:rPr>
        <w:t>Софинансирование</w:t>
      </w:r>
      <w:proofErr w:type="spellEnd"/>
      <w:r w:rsidRPr="00EF7D7F">
        <w:rPr>
          <w:rFonts w:ascii="Times New Roman" w:hAnsi="Times New Roman" w:cs="Times New Roman"/>
          <w:b w:val="0"/>
          <w:iCs/>
          <w:sz w:val="24"/>
          <w:szCs w:val="24"/>
        </w:rPr>
        <w:t xml:space="preserve"> мероприятий федеральной целевой программы «Укрепление единства российской нации и этнокультурное развитие народов России (2014-2020 годы)» в рамках подпрограммы «Этнокультурное развитие Воронежской области» государственной программы Воронежской области «Развитие культуры и туризма»</w:t>
      </w:r>
    </w:p>
    <w:p w:rsidR="00EF7D7F" w:rsidRPr="00EF7D7F" w:rsidRDefault="00EF7D7F" w:rsidP="00EF7D7F">
      <w:pPr>
        <w:pStyle w:val="ConsPlusTitle"/>
        <w:widowControl/>
        <w:shd w:val="clear" w:color="auto" w:fill="FFFFFF"/>
        <w:ind w:firstLine="709"/>
        <w:jc w:val="both"/>
        <w:rPr>
          <w:rFonts w:ascii="Times New Roman" w:hAnsi="Times New Roman" w:cs="Times New Roman"/>
          <w:b w:val="0"/>
          <w:bCs w:val="0"/>
          <w:sz w:val="24"/>
          <w:szCs w:val="24"/>
        </w:rPr>
      </w:pPr>
      <w:r w:rsidRPr="00EF7D7F">
        <w:rPr>
          <w:rFonts w:ascii="Times New Roman" w:hAnsi="Times New Roman" w:cs="Times New Roman"/>
          <w:b w:val="0"/>
          <w:bCs w:val="0"/>
          <w:sz w:val="24"/>
          <w:szCs w:val="24"/>
        </w:rPr>
        <w:t>Срок реализации данного мероприятия – 2019-2025 гг.</w:t>
      </w:r>
    </w:p>
    <w:p w:rsidR="00EF7D7F" w:rsidRPr="00EF7D7F" w:rsidRDefault="00EF7D7F" w:rsidP="00EF7D7F">
      <w:pPr>
        <w:pStyle w:val="11"/>
        <w:shd w:val="clear" w:color="auto" w:fill="FFFFFF"/>
        <w:tabs>
          <w:tab w:val="left" w:leader="underscore" w:pos="0"/>
        </w:tabs>
        <w:ind w:left="0" w:firstLine="709"/>
        <w:rPr>
          <w:rFonts w:ascii="Times New Roman" w:hAnsi="Times New Roman" w:cs="Times New Roman"/>
        </w:rPr>
      </w:pPr>
      <w:r w:rsidRPr="00EF7D7F">
        <w:rPr>
          <w:rFonts w:ascii="Times New Roman" w:hAnsi="Times New Roman" w:cs="Times New Roman"/>
        </w:rPr>
        <w:lastRenderedPageBreak/>
        <w:t xml:space="preserve">Основное мероприятие подпрограммы - этнокультурное развитие народов, проживающих на территории </w:t>
      </w:r>
      <w:proofErr w:type="spellStart"/>
      <w:r w:rsidRPr="00EF7D7F">
        <w:rPr>
          <w:rFonts w:ascii="Times New Roman" w:hAnsi="Times New Roman" w:cs="Times New Roman"/>
        </w:rPr>
        <w:t>Богучарского</w:t>
      </w:r>
      <w:proofErr w:type="spellEnd"/>
      <w:r w:rsidRPr="00EF7D7F">
        <w:rPr>
          <w:rFonts w:ascii="Times New Roman" w:hAnsi="Times New Roman" w:cs="Times New Roman"/>
        </w:rPr>
        <w:t xml:space="preserve"> муниципального района Воронежской области.</w:t>
      </w:r>
    </w:p>
    <w:p w:rsidR="00EF7D7F" w:rsidRPr="00EF7D7F" w:rsidRDefault="00EF7D7F" w:rsidP="00EF7D7F">
      <w:pPr>
        <w:pStyle w:val="11"/>
        <w:shd w:val="clear" w:color="auto" w:fill="FFFFFF"/>
        <w:tabs>
          <w:tab w:val="left" w:leader="underscore" w:pos="0"/>
        </w:tabs>
        <w:ind w:left="0" w:firstLine="709"/>
        <w:rPr>
          <w:rFonts w:ascii="Times New Roman" w:hAnsi="Times New Roman" w:cs="Times New Roman"/>
        </w:rPr>
      </w:pPr>
      <w:r w:rsidRPr="00EF7D7F">
        <w:rPr>
          <w:rFonts w:ascii="Times New Roman" w:hAnsi="Times New Roman" w:cs="Times New Roman"/>
        </w:rPr>
        <w:t xml:space="preserve"> Цель подпрограммы - укрепление единства многонационального народа Российской Федерации на территории </w:t>
      </w:r>
      <w:proofErr w:type="spellStart"/>
      <w:r w:rsidRPr="00EF7D7F">
        <w:rPr>
          <w:rFonts w:ascii="Times New Roman" w:hAnsi="Times New Roman" w:cs="Times New Roman"/>
        </w:rPr>
        <w:t>Богучарского</w:t>
      </w:r>
      <w:proofErr w:type="spellEnd"/>
      <w:r w:rsidRPr="00EF7D7F">
        <w:rPr>
          <w:rFonts w:ascii="Times New Roman" w:hAnsi="Times New Roman" w:cs="Times New Roman"/>
        </w:rPr>
        <w:t xml:space="preserve"> муниципального района Воронежской области.</w:t>
      </w:r>
    </w:p>
    <w:p w:rsidR="00EF7D7F" w:rsidRPr="00EF7D7F" w:rsidRDefault="00EF7D7F" w:rsidP="00EF7D7F">
      <w:pPr>
        <w:pStyle w:val="11"/>
        <w:shd w:val="clear" w:color="auto" w:fill="FFFFFF"/>
        <w:tabs>
          <w:tab w:val="left" w:leader="underscore" w:pos="0"/>
        </w:tabs>
        <w:ind w:left="0" w:firstLine="709"/>
        <w:rPr>
          <w:rFonts w:ascii="Times New Roman" w:hAnsi="Times New Roman" w:cs="Times New Roman"/>
        </w:rPr>
      </w:pPr>
      <w:r w:rsidRPr="00EF7D7F">
        <w:rPr>
          <w:rFonts w:ascii="Times New Roman" w:hAnsi="Times New Roman" w:cs="Times New Roman"/>
        </w:rPr>
        <w:t xml:space="preserve">Задача подпрограммы - содействие этнокультурному многообразию народов России на территории </w:t>
      </w:r>
      <w:proofErr w:type="spellStart"/>
      <w:r w:rsidRPr="00EF7D7F">
        <w:rPr>
          <w:rFonts w:ascii="Times New Roman" w:hAnsi="Times New Roman" w:cs="Times New Roman"/>
        </w:rPr>
        <w:t>Богучарского</w:t>
      </w:r>
      <w:proofErr w:type="spellEnd"/>
      <w:r w:rsidRPr="00EF7D7F">
        <w:rPr>
          <w:rFonts w:ascii="Times New Roman" w:hAnsi="Times New Roman" w:cs="Times New Roman"/>
        </w:rPr>
        <w:t xml:space="preserve"> муниципального района Воронежской области.</w:t>
      </w:r>
    </w:p>
    <w:p w:rsidR="00EF7D7F" w:rsidRPr="00EF7D7F" w:rsidRDefault="00EF7D7F" w:rsidP="00EF7D7F">
      <w:pPr>
        <w:pStyle w:val="11"/>
        <w:shd w:val="clear" w:color="auto" w:fill="FFFFFF"/>
        <w:tabs>
          <w:tab w:val="left" w:leader="underscore" w:pos="0"/>
        </w:tabs>
        <w:ind w:left="0" w:firstLine="709"/>
        <w:rPr>
          <w:rFonts w:ascii="Times New Roman" w:hAnsi="Times New Roman" w:cs="Times New Roman"/>
        </w:rPr>
      </w:pPr>
      <w:r w:rsidRPr="00EF7D7F">
        <w:rPr>
          <w:rFonts w:ascii="Times New Roman" w:hAnsi="Times New Roman" w:cs="Times New Roman"/>
        </w:rPr>
        <w:t xml:space="preserve">Реализация подпрограммы будет способствовать укреплению единства многонационального народа Российской Федерации (российской нации) на территории </w:t>
      </w:r>
      <w:proofErr w:type="spellStart"/>
      <w:r w:rsidRPr="00EF7D7F">
        <w:rPr>
          <w:rFonts w:ascii="Times New Roman" w:hAnsi="Times New Roman" w:cs="Times New Roman"/>
        </w:rPr>
        <w:t>Богучарского</w:t>
      </w:r>
      <w:proofErr w:type="spellEnd"/>
      <w:r w:rsidRPr="00EF7D7F">
        <w:rPr>
          <w:rFonts w:ascii="Times New Roman" w:hAnsi="Times New Roman" w:cs="Times New Roman"/>
        </w:rPr>
        <w:t xml:space="preserve"> муниципального района Воронежской области вследствие:</w:t>
      </w:r>
      <w:r w:rsidRPr="00EF7D7F">
        <w:rPr>
          <w:rFonts w:ascii="Times New Roman" w:hAnsi="Times New Roman" w:cs="Times New Roman"/>
        </w:rPr>
        <w:br/>
        <w:t xml:space="preserve"> - повышения интереса и знаний жителей района об истории народов России, об объектах культурного наследия </w:t>
      </w:r>
      <w:proofErr w:type="spellStart"/>
      <w:r w:rsidRPr="00EF7D7F">
        <w:rPr>
          <w:rFonts w:ascii="Times New Roman" w:hAnsi="Times New Roman" w:cs="Times New Roman"/>
        </w:rPr>
        <w:t>Богучарского</w:t>
      </w:r>
      <w:proofErr w:type="spellEnd"/>
      <w:r w:rsidRPr="00EF7D7F">
        <w:rPr>
          <w:rFonts w:ascii="Times New Roman" w:hAnsi="Times New Roman" w:cs="Times New Roman"/>
        </w:rPr>
        <w:t xml:space="preserve"> муниципального района Воронежской области;</w:t>
      </w:r>
    </w:p>
    <w:p w:rsidR="00EF7D7F" w:rsidRPr="00EF7D7F" w:rsidRDefault="00EF7D7F" w:rsidP="00EF7D7F">
      <w:pPr>
        <w:pStyle w:val="11"/>
        <w:shd w:val="clear" w:color="auto" w:fill="FFFFFF"/>
        <w:tabs>
          <w:tab w:val="left" w:leader="underscore" w:pos="0"/>
        </w:tabs>
        <w:ind w:left="0" w:firstLine="709"/>
        <w:rPr>
          <w:rFonts w:ascii="Times New Roman" w:hAnsi="Times New Roman" w:cs="Times New Roman"/>
        </w:rPr>
      </w:pPr>
      <w:r w:rsidRPr="00EF7D7F">
        <w:rPr>
          <w:rFonts w:ascii="Times New Roman" w:hAnsi="Times New Roman" w:cs="Times New Roman"/>
        </w:rPr>
        <w:t xml:space="preserve">- поддержки языкового многообразия и формирования уважительного отношения к русскому языку как основному фактору укрепления гражданской идентичности на территории </w:t>
      </w:r>
      <w:proofErr w:type="spellStart"/>
      <w:r w:rsidRPr="00EF7D7F">
        <w:rPr>
          <w:rFonts w:ascii="Times New Roman" w:hAnsi="Times New Roman" w:cs="Times New Roman"/>
        </w:rPr>
        <w:t>Богучарского</w:t>
      </w:r>
      <w:proofErr w:type="spellEnd"/>
      <w:r w:rsidRPr="00EF7D7F">
        <w:rPr>
          <w:rFonts w:ascii="Times New Roman" w:hAnsi="Times New Roman" w:cs="Times New Roman"/>
        </w:rPr>
        <w:t xml:space="preserve"> муниципального района Воронежской области;</w:t>
      </w:r>
    </w:p>
    <w:p w:rsidR="00EF7D7F" w:rsidRPr="00EF7D7F" w:rsidRDefault="00EF7D7F" w:rsidP="00EF7D7F">
      <w:pPr>
        <w:pStyle w:val="11"/>
        <w:shd w:val="clear" w:color="auto" w:fill="FFFFFF"/>
        <w:tabs>
          <w:tab w:val="left" w:leader="underscore" w:pos="0"/>
        </w:tabs>
        <w:ind w:left="0" w:firstLine="709"/>
        <w:rPr>
          <w:rFonts w:ascii="Times New Roman" w:hAnsi="Times New Roman" w:cs="Times New Roman"/>
        </w:rPr>
      </w:pPr>
      <w:r w:rsidRPr="00EF7D7F">
        <w:rPr>
          <w:rFonts w:ascii="Times New Roman" w:hAnsi="Times New Roman" w:cs="Times New Roman"/>
        </w:rPr>
        <w:t>- роста числа участников мероприятий, направленных на этнокультурное развитие народов России и поддержку языкового многообразия;</w:t>
      </w:r>
    </w:p>
    <w:p w:rsidR="00EF7D7F" w:rsidRPr="00EF7D7F" w:rsidRDefault="00EF7D7F" w:rsidP="00EF7D7F">
      <w:pPr>
        <w:pStyle w:val="11"/>
        <w:shd w:val="clear" w:color="auto" w:fill="FFFFFF"/>
        <w:tabs>
          <w:tab w:val="left" w:leader="underscore" w:pos="0"/>
        </w:tabs>
        <w:ind w:left="0" w:firstLine="709"/>
        <w:rPr>
          <w:rFonts w:ascii="Times New Roman" w:hAnsi="Times New Roman" w:cs="Times New Roman"/>
        </w:rPr>
      </w:pPr>
      <w:r w:rsidRPr="00EF7D7F">
        <w:rPr>
          <w:rFonts w:ascii="Times New Roman" w:hAnsi="Times New Roman" w:cs="Times New Roman"/>
        </w:rPr>
        <w:t xml:space="preserve">- содействия развитию районной инфраструктуры этнокультурной сферы, в том числе создание и развитие Дома дружбы в </w:t>
      </w:r>
      <w:proofErr w:type="spellStart"/>
      <w:r w:rsidRPr="00EF7D7F">
        <w:rPr>
          <w:rFonts w:ascii="Times New Roman" w:hAnsi="Times New Roman" w:cs="Times New Roman"/>
        </w:rPr>
        <w:t>Богучарском</w:t>
      </w:r>
      <w:proofErr w:type="spellEnd"/>
      <w:r w:rsidRPr="00EF7D7F">
        <w:rPr>
          <w:rFonts w:ascii="Times New Roman" w:hAnsi="Times New Roman" w:cs="Times New Roman"/>
        </w:rPr>
        <w:t xml:space="preserve"> муниципальном районе Воронежской области;</w:t>
      </w:r>
    </w:p>
    <w:p w:rsidR="00EF7D7F" w:rsidRPr="00EF7D7F" w:rsidRDefault="00EF7D7F" w:rsidP="00EF7D7F">
      <w:pPr>
        <w:pStyle w:val="11"/>
        <w:shd w:val="clear" w:color="auto" w:fill="FFFFFF"/>
        <w:tabs>
          <w:tab w:val="left" w:leader="underscore" w:pos="0"/>
        </w:tabs>
        <w:ind w:left="0" w:firstLine="709"/>
        <w:rPr>
          <w:rFonts w:ascii="Times New Roman" w:hAnsi="Times New Roman" w:cs="Times New Roman"/>
        </w:rPr>
      </w:pPr>
      <w:r w:rsidRPr="00EF7D7F">
        <w:rPr>
          <w:rFonts w:ascii="Times New Roman" w:hAnsi="Times New Roman" w:cs="Times New Roman"/>
        </w:rPr>
        <w:t xml:space="preserve">- повышения квалификации работников органов и учреждений культуры по предупреждению межнациональных конфликтов, понимания целей, задач и особенностей реализации государственной национальной политики на территории </w:t>
      </w:r>
      <w:proofErr w:type="spellStart"/>
      <w:r w:rsidRPr="00EF7D7F">
        <w:rPr>
          <w:rFonts w:ascii="Times New Roman" w:hAnsi="Times New Roman" w:cs="Times New Roman"/>
        </w:rPr>
        <w:t>Богучарского</w:t>
      </w:r>
      <w:proofErr w:type="spellEnd"/>
      <w:r w:rsidRPr="00EF7D7F">
        <w:rPr>
          <w:rFonts w:ascii="Times New Roman" w:hAnsi="Times New Roman" w:cs="Times New Roman"/>
        </w:rPr>
        <w:t xml:space="preserve"> муниципального района Воронежской области;</w:t>
      </w:r>
    </w:p>
    <w:p w:rsidR="00EF7D7F" w:rsidRPr="00EF7D7F" w:rsidRDefault="00EF7D7F" w:rsidP="00EF7D7F">
      <w:pPr>
        <w:pStyle w:val="11"/>
        <w:shd w:val="clear" w:color="auto" w:fill="FFFFFF"/>
        <w:tabs>
          <w:tab w:val="left" w:leader="underscore" w:pos="0"/>
        </w:tabs>
        <w:ind w:left="0" w:firstLine="709"/>
        <w:rPr>
          <w:rFonts w:ascii="Times New Roman" w:hAnsi="Times New Roman" w:cs="Times New Roman"/>
        </w:rPr>
      </w:pPr>
      <w:r w:rsidRPr="00EF7D7F">
        <w:rPr>
          <w:rFonts w:ascii="Times New Roman" w:hAnsi="Times New Roman" w:cs="Times New Roman"/>
        </w:rPr>
        <w:t xml:space="preserve">- привлечения внимания общественности к деятельности этнокультурных, общественных объединений и творческих коллективов, действующих на территории </w:t>
      </w:r>
      <w:proofErr w:type="spellStart"/>
      <w:r w:rsidRPr="00EF7D7F">
        <w:rPr>
          <w:rFonts w:ascii="Times New Roman" w:hAnsi="Times New Roman" w:cs="Times New Roman"/>
        </w:rPr>
        <w:t>Богучарского</w:t>
      </w:r>
      <w:proofErr w:type="spellEnd"/>
      <w:r w:rsidRPr="00EF7D7F">
        <w:rPr>
          <w:rFonts w:ascii="Times New Roman" w:hAnsi="Times New Roman" w:cs="Times New Roman"/>
        </w:rPr>
        <w:t xml:space="preserve"> муниципального района Воронежской области</w:t>
      </w:r>
    </w:p>
    <w:p w:rsidR="00EF7D7F" w:rsidRPr="00EF7D7F" w:rsidRDefault="00EF7D7F" w:rsidP="00EF7D7F">
      <w:pPr>
        <w:pStyle w:val="11"/>
        <w:shd w:val="clear" w:color="auto" w:fill="FFFFFF"/>
        <w:tabs>
          <w:tab w:val="left" w:leader="underscore" w:pos="0"/>
        </w:tabs>
        <w:ind w:left="0" w:firstLine="709"/>
        <w:rPr>
          <w:rFonts w:ascii="Times New Roman" w:hAnsi="Times New Roman" w:cs="Times New Roman"/>
        </w:rPr>
      </w:pPr>
    </w:p>
    <w:p w:rsidR="00EF7D7F" w:rsidRPr="00EF7D7F" w:rsidRDefault="00EF7D7F" w:rsidP="00EF7D7F">
      <w:pPr>
        <w:shd w:val="clear" w:color="auto" w:fill="FFFFFF"/>
        <w:autoSpaceDE w:val="0"/>
        <w:autoSpaceDN w:val="0"/>
        <w:adjustRightInd w:val="0"/>
        <w:ind w:firstLine="709"/>
        <w:rPr>
          <w:rFonts w:ascii="Times New Roman" w:hAnsi="Times New Roman"/>
          <w:bCs/>
          <w:iCs/>
        </w:rPr>
      </w:pPr>
      <w:r w:rsidRPr="00EF7D7F">
        <w:rPr>
          <w:rFonts w:ascii="Times New Roman" w:hAnsi="Times New Roman"/>
          <w:bCs/>
          <w:iCs/>
        </w:rPr>
        <w:t>Мероприятие 7. Содействие сохранению учреждений культуры (капитальный ремонт).</w:t>
      </w:r>
    </w:p>
    <w:p w:rsidR="00EF7D7F" w:rsidRPr="00EF7D7F" w:rsidRDefault="00EF7D7F" w:rsidP="00EF7D7F">
      <w:pPr>
        <w:ind w:firstLine="709"/>
        <w:rPr>
          <w:rFonts w:ascii="Times New Roman" w:hAnsi="Times New Roman"/>
        </w:rPr>
      </w:pPr>
      <w:r w:rsidRPr="00EF7D7F">
        <w:rPr>
          <w:rFonts w:ascii="Times New Roman" w:hAnsi="Times New Roman"/>
        </w:rPr>
        <w:t>Срок реализации основного мероприятия: 2019 - 2025 годы.</w:t>
      </w:r>
    </w:p>
    <w:p w:rsidR="00EF7D7F" w:rsidRPr="00EF7D7F" w:rsidRDefault="00EF7D7F" w:rsidP="00EF7D7F">
      <w:pPr>
        <w:ind w:firstLine="709"/>
        <w:rPr>
          <w:rFonts w:ascii="Times New Roman" w:hAnsi="Times New Roman"/>
        </w:rPr>
      </w:pPr>
      <w:r w:rsidRPr="00EF7D7F">
        <w:rPr>
          <w:rFonts w:ascii="Times New Roman" w:hAnsi="Times New Roman"/>
        </w:rPr>
        <w:t xml:space="preserve">Исполнитель мероприятия – МКУ «Управление культуры» </w:t>
      </w:r>
      <w:proofErr w:type="spellStart"/>
      <w:r w:rsidRPr="00EF7D7F">
        <w:rPr>
          <w:rFonts w:ascii="Times New Roman" w:hAnsi="Times New Roman"/>
        </w:rPr>
        <w:t>Богучарского</w:t>
      </w:r>
      <w:proofErr w:type="spellEnd"/>
      <w:r w:rsidRPr="00EF7D7F">
        <w:rPr>
          <w:rFonts w:ascii="Times New Roman" w:hAnsi="Times New Roman"/>
        </w:rPr>
        <w:t xml:space="preserve"> муниципального района.</w:t>
      </w:r>
    </w:p>
    <w:p w:rsidR="00EF7D7F" w:rsidRPr="00EF7D7F" w:rsidRDefault="00EF7D7F" w:rsidP="00EF7D7F">
      <w:pPr>
        <w:pStyle w:val="11"/>
        <w:ind w:left="0" w:firstLine="709"/>
        <w:rPr>
          <w:rFonts w:ascii="Times New Roman" w:hAnsi="Times New Roman" w:cs="Times New Roman"/>
        </w:rPr>
      </w:pPr>
      <w:r w:rsidRPr="00EF7D7F">
        <w:rPr>
          <w:rFonts w:ascii="Times New Roman" w:hAnsi="Times New Roman" w:cs="Times New Roman"/>
        </w:rPr>
        <w:t>Износ основных сре</w:t>
      </w:r>
      <w:proofErr w:type="gramStart"/>
      <w:r w:rsidRPr="00EF7D7F">
        <w:rPr>
          <w:rFonts w:ascii="Times New Roman" w:hAnsi="Times New Roman" w:cs="Times New Roman"/>
        </w:rPr>
        <w:t>дств в з</w:t>
      </w:r>
      <w:proofErr w:type="gramEnd"/>
      <w:r w:rsidRPr="00EF7D7F">
        <w:rPr>
          <w:rFonts w:ascii="Times New Roman" w:hAnsi="Times New Roman" w:cs="Times New Roman"/>
        </w:rPr>
        <w:t xml:space="preserve">начительной степени затрудняет использование потенциала культуры в полном объеме: требуют ремонта здания учреждений культуры райцентра, неудовлетворительное состояние большинства зданий культуры, находящихся в ведении муниципальных образований сельских поселений. </w:t>
      </w:r>
    </w:p>
    <w:p w:rsidR="00EF7D7F" w:rsidRPr="00EF7D7F" w:rsidRDefault="00EF7D7F" w:rsidP="00EF7D7F">
      <w:pPr>
        <w:ind w:firstLine="709"/>
        <w:rPr>
          <w:rFonts w:ascii="Times New Roman" w:hAnsi="Times New Roman"/>
        </w:rPr>
      </w:pPr>
      <w:r w:rsidRPr="00EF7D7F">
        <w:rPr>
          <w:rFonts w:ascii="Times New Roman" w:hAnsi="Times New Roman"/>
        </w:rPr>
        <w:t>Накопившиеся за прошлые годы проблемы в сфере культуры значительно превышают возможности по их решению, темпы износа недвижимых объектов культуры продолжают отставать от темпов их восстановления.</w:t>
      </w:r>
    </w:p>
    <w:p w:rsidR="00EF7D7F" w:rsidRPr="00EF7D7F" w:rsidRDefault="00EF7D7F" w:rsidP="00EF7D7F">
      <w:pPr>
        <w:widowControl w:val="0"/>
        <w:autoSpaceDE w:val="0"/>
        <w:autoSpaceDN w:val="0"/>
        <w:adjustRightInd w:val="0"/>
        <w:ind w:firstLine="709"/>
        <w:rPr>
          <w:rFonts w:ascii="Times New Roman" w:hAnsi="Times New Roman"/>
        </w:rPr>
      </w:pPr>
      <w:r w:rsidRPr="00EF7D7F">
        <w:rPr>
          <w:rFonts w:ascii="Times New Roman" w:hAnsi="Times New Roman"/>
        </w:rPr>
        <w:t>Органы местного самоуправления района, муниципальные учреждения культуры в ходе реализации Программы примут участие в проведении ремонтных, противоаварийных работ и противопожарных мероприятий в учреждениях культуры райцентра и сельских поселений района.</w:t>
      </w:r>
    </w:p>
    <w:p w:rsidR="00EF7D7F" w:rsidRPr="00EF7D7F" w:rsidRDefault="00EF7D7F" w:rsidP="00EF7D7F">
      <w:pPr>
        <w:autoSpaceDE w:val="0"/>
        <w:autoSpaceDN w:val="0"/>
        <w:adjustRightInd w:val="0"/>
        <w:ind w:firstLine="709"/>
        <w:rPr>
          <w:rFonts w:ascii="Times New Roman" w:hAnsi="Times New Roman"/>
        </w:rPr>
      </w:pPr>
      <w:r w:rsidRPr="00EF7D7F">
        <w:rPr>
          <w:rFonts w:ascii="Times New Roman" w:hAnsi="Times New Roman"/>
        </w:rPr>
        <w:t>В результате осуществления намеченных программных мероприятий будет укреплена материально-техническая база учреждений культуры.</w:t>
      </w:r>
    </w:p>
    <w:p w:rsidR="00EF7D7F" w:rsidRPr="00EF7D7F" w:rsidRDefault="00EF7D7F" w:rsidP="00EF7D7F">
      <w:pPr>
        <w:autoSpaceDE w:val="0"/>
        <w:autoSpaceDN w:val="0"/>
        <w:adjustRightInd w:val="0"/>
        <w:ind w:firstLine="709"/>
        <w:rPr>
          <w:rFonts w:ascii="Times New Roman" w:hAnsi="Times New Roman"/>
        </w:rPr>
      </w:pPr>
      <w:r w:rsidRPr="00EF7D7F">
        <w:rPr>
          <w:rFonts w:ascii="Times New Roman" w:hAnsi="Times New Roman"/>
        </w:rPr>
        <w:t>Это окажет существенное влияние на повышение безопасности объектов культуры, сокращение аварийных ситуаций в конструкциях несущих элементов зданий и инженерных систем, соответствие объектов требованиям санитарных норм и правил, предписаний органов противопожарной безопасности по эксплуатации зданий учреждений культуры.</w:t>
      </w:r>
    </w:p>
    <w:p w:rsidR="00EF7D7F" w:rsidRPr="00EF7D7F" w:rsidRDefault="00EF7D7F" w:rsidP="00EF7D7F">
      <w:pPr>
        <w:autoSpaceDE w:val="0"/>
        <w:autoSpaceDN w:val="0"/>
        <w:adjustRightInd w:val="0"/>
        <w:ind w:firstLine="709"/>
        <w:rPr>
          <w:rFonts w:ascii="Times New Roman" w:hAnsi="Times New Roman"/>
        </w:rPr>
      </w:pPr>
      <w:r w:rsidRPr="00EF7D7F">
        <w:rPr>
          <w:rFonts w:ascii="Times New Roman" w:hAnsi="Times New Roman"/>
        </w:rPr>
        <w:t>Создание принципиально новых условий в учреждениях культуры позволит реализовать творческий потенциал населения и заложить прочный фундамент для инновационных проектов в культурно-досуговой деятельности.</w:t>
      </w:r>
    </w:p>
    <w:p w:rsidR="00EF7D7F" w:rsidRPr="00EF7D7F" w:rsidRDefault="00EF7D7F" w:rsidP="00EF7D7F">
      <w:pPr>
        <w:autoSpaceDE w:val="0"/>
        <w:autoSpaceDN w:val="0"/>
        <w:adjustRightInd w:val="0"/>
        <w:ind w:firstLine="709"/>
        <w:rPr>
          <w:rFonts w:ascii="Times New Roman" w:hAnsi="Times New Roman"/>
        </w:rPr>
      </w:pPr>
    </w:p>
    <w:p w:rsidR="00EF7D7F" w:rsidRPr="00EF7D7F" w:rsidRDefault="00EF7D7F" w:rsidP="00EF7D7F">
      <w:pPr>
        <w:widowControl w:val="0"/>
        <w:autoSpaceDE w:val="0"/>
        <w:autoSpaceDN w:val="0"/>
        <w:adjustRightInd w:val="0"/>
        <w:ind w:firstLine="709"/>
        <w:rPr>
          <w:rFonts w:ascii="Times New Roman" w:hAnsi="Times New Roman"/>
          <w:bCs/>
          <w:iCs/>
        </w:rPr>
      </w:pPr>
      <w:r w:rsidRPr="00EF7D7F">
        <w:rPr>
          <w:rFonts w:ascii="Times New Roman" w:hAnsi="Times New Roman"/>
          <w:bCs/>
          <w:iCs/>
        </w:rPr>
        <w:t>Мероприятие 8. Модернизация материально-технической базы (приобретение оборудования).</w:t>
      </w:r>
    </w:p>
    <w:p w:rsidR="00EF7D7F" w:rsidRPr="00EF7D7F" w:rsidRDefault="00EF7D7F" w:rsidP="00EF7D7F">
      <w:pPr>
        <w:ind w:firstLine="709"/>
        <w:rPr>
          <w:rFonts w:ascii="Times New Roman" w:hAnsi="Times New Roman"/>
        </w:rPr>
      </w:pPr>
      <w:r w:rsidRPr="00EF7D7F">
        <w:rPr>
          <w:rFonts w:ascii="Times New Roman" w:hAnsi="Times New Roman"/>
        </w:rPr>
        <w:lastRenderedPageBreak/>
        <w:t>Срок реализации основного мероприятия: 2019 - 2025 годы.</w:t>
      </w:r>
    </w:p>
    <w:p w:rsidR="00EF7D7F" w:rsidRPr="00EF7D7F" w:rsidRDefault="00EF7D7F" w:rsidP="00EF7D7F">
      <w:pPr>
        <w:ind w:firstLine="709"/>
        <w:rPr>
          <w:rFonts w:ascii="Times New Roman" w:hAnsi="Times New Roman"/>
        </w:rPr>
      </w:pPr>
      <w:r w:rsidRPr="00EF7D7F">
        <w:rPr>
          <w:rFonts w:ascii="Times New Roman" w:hAnsi="Times New Roman"/>
        </w:rPr>
        <w:t xml:space="preserve">Исполнитель мероприятия – МКУ «Управление культуры» </w:t>
      </w:r>
      <w:proofErr w:type="spellStart"/>
      <w:r w:rsidRPr="00EF7D7F">
        <w:rPr>
          <w:rFonts w:ascii="Times New Roman" w:hAnsi="Times New Roman"/>
        </w:rPr>
        <w:t>Богучарского</w:t>
      </w:r>
      <w:proofErr w:type="spellEnd"/>
      <w:r w:rsidRPr="00EF7D7F">
        <w:rPr>
          <w:rFonts w:ascii="Times New Roman" w:hAnsi="Times New Roman"/>
        </w:rPr>
        <w:t xml:space="preserve"> муниципального района.</w:t>
      </w:r>
    </w:p>
    <w:p w:rsidR="00EF7D7F" w:rsidRPr="00EF7D7F" w:rsidRDefault="00EF7D7F" w:rsidP="00EF7D7F">
      <w:pPr>
        <w:ind w:firstLine="709"/>
        <w:rPr>
          <w:rFonts w:ascii="Times New Roman" w:hAnsi="Times New Roman"/>
        </w:rPr>
      </w:pPr>
      <w:r w:rsidRPr="00EF7D7F">
        <w:rPr>
          <w:rFonts w:ascii="Times New Roman" w:hAnsi="Times New Roman"/>
        </w:rPr>
        <w:t xml:space="preserve">В муниципальных учреждениях культуры проходят мероприятия различного уровня - концерты, конкурсы, фестивали. Возникает необходимость создания современной технической базы, с широким спектром возможностей. На сегодняшний день имеющееся на базе учреждений культуры оборудование и музыкальные инструменты требует замены или, из-за сильного износа, постоянного ремонта. Давно назрела необходимость в техническом переоснащении учреждений. </w:t>
      </w:r>
    </w:p>
    <w:p w:rsidR="00EF7D7F" w:rsidRPr="00EF7D7F" w:rsidRDefault="00EF7D7F" w:rsidP="00EF7D7F">
      <w:pPr>
        <w:ind w:firstLine="709"/>
        <w:rPr>
          <w:rFonts w:ascii="Times New Roman" w:hAnsi="Times New Roman"/>
        </w:rPr>
      </w:pPr>
      <w:r w:rsidRPr="00EF7D7F">
        <w:rPr>
          <w:rFonts w:ascii="Times New Roman" w:hAnsi="Times New Roman"/>
        </w:rPr>
        <w:t xml:space="preserve">Муниципальные учреждения культуры на сегодняшний день </w:t>
      </w:r>
      <w:proofErr w:type="gramStart"/>
      <w:r w:rsidRPr="00EF7D7F">
        <w:rPr>
          <w:rFonts w:ascii="Times New Roman" w:hAnsi="Times New Roman"/>
        </w:rPr>
        <w:t>неконкурентоспособны и в полном объеме не готовы</w:t>
      </w:r>
      <w:proofErr w:type="gramEnd"/>
      <w:r w:rsidRPr="00EF7D7F">
        <w:rPr>
          <w:rFonts w:ascii="Times New Roman" w:hAnsi="Times New Roman"/>
        </w:rPr>
        <w:t xml:space="preserve"> отвечать запросам населения. Приобретение нового светового и музыкального оборудования будет способствовать значительному повышению качественного уровня проводимых мероприятий, позволит увеличить общий количественный показатель посещений.</w:t>
      </w:r>
    </w:p>
    <w:p w:rsidR="00EF7D7F" w:rsidRPr="00EF7D7F" w:rsidRDefault="00EF7D7F" w:rsidP="00EF7D7F">
      <w:pPr>
        <w:ind w:firstLine="709"/>
        <w:rPr>
          <w:rFonts w:ascii="Times New Roman" w:hAnsi="Times New Roman"/>
        </w:rPr>
      </w:pPr>
      <w:r w:rsidRPr="00EF7D7F">
        <w:rPr>
          <w:rFonts w:ascii="Times New Roman" w:hAnsi="Times New Roman"/>
        </w:rPr>
        <w:t>Кроме того, требуется компьютеризация учреждений культуры, обеспечение их оргтехникой для создания единого информационного пространства (для обеспечения выхода в Интернет).</w:t>
      </w:r>
    </w:p>
    <w:p w:rsidR="00EF7D7F" w:rsidRPr="00EF7D7F" w:rsidRDefault="00EF7D7F" w:rsidP="00EF7D7F">
      <w:pPr>
        <w:ind w:firstLine="709"/>
        <w:rPr>
          <w:rFonts w:ascii="Times New Roman" w:hAnsi="Times New Roman"/>
        </w:rPr>
      </w:pPr>
      <w:r w:rsidRPr="00EF7D7F">
        <w:rPr>
          <w:rFonts w:ascii="Times New Roman" w:hAnsi="Times New Roman"/>
        </w:rPr>
        <w:t>Отсутствие поступлений новой мебели в учреждения культуры лишает возможности качественно вести массовую и кружковую работу, предоставлять услуги потребителям на должном уровне.</w:t>
      </w:r>
    </w:p>
    <w:p w:rsidR="00EF7D7F" w:rsidRPr="00EF7D7F" w:rsidRDefault="00EF7D7F" w:rsidP="00EF7D7F">
      <w:pPr>
        <w:pStyle w:val="11"/>
        <w:tabs>
          <w:tab w:val="num" w:pos="0"/>
        </w:tabs>
        <w:ind w:left="0" w:firstLine="709"/>
        <w:rPr>
          <w:rFonts w:ascii="Times New Roman" w:hAnsi="Times New Roman" w:cs="Times New Roman"/>
        </w:rPr>
      </w:pPr>
      <w:r w:rsidRPr="00EF7D7F">
        <w:rPr>
          <w:rFonts w:ascii="Times New Roman" w:hAnsi="Times New Roman" w:cs="Times New Roman"/>
        </w:rPr>
        <w:t>Цель данного мероприятия – повышение эффективности и качества культурно-досуговой деятельности путем технического переоснащения, замены морально устаревшего оборудования, музыкальных инструментов, одежды для сцены, компьютеров, подключение к сети Интернет.</w:t>
      </w:r>
    </w:p>
    <w:p w:rsidR="00EF7D7F" w:rsidRPr="00EF7D7F" w:rsidRDefault="00EF7D7F" w:rsidP="00EF7D7F">
      <w:pPr>
        <w:pStyle w:val="11"/>
        <w:tabs>
          <w:tab w:val="num" w:pos="0"/>
        </w:tabs>
        <w:ind w:left="0" w:firstLine="709"/>
        <w:rPr>
          <w:rFonts w:ascii="Times New Roman" w:hAnsi="Times New Roman" w:cs="Times New Roman"/>
        </w:rPr>
      </w:pPr>
      <w:r w:rsidRPr="00EF7D7F">
        <w:rPr>
          <w:rFonts w:ascii="Times New Roman" w:hAnsi="Times New Roman" w:cs="Times New Roman"/>
        </w:rPr>
        <w:t xml:space="preserve">Реализация мероприятия позволит улучшить оснащение учреждений культуры, обеспечив их современным оборудованием и музыкальными инструментами; пополнить книжные фонды муниципальных библиотек; </w:t>
      </w:r>
      <w:proofErr w:type="gramStart"/>
      <w:r w:rsidRPr="00EF7D7F">
        <w:rPr>
          <w:rFonts w:ascii="Times New Roman" w:hAnsi="Times New Roman" w:cs="Times New Roman"/>
        </w:rPr>
        <w:t>сохранить и обеспечить</w:t>
      </w:r>
      <w:proofErr w:type="gramEnd"/>
      <w:r w:rsidRPr="00EF7D7F">
        <w:rPr>
          <w:rFonts w:ascii="Times New Roman" w:hAnsi="Times New Roman" w:cs="Times New Roman"/>
        </w:rPr>
        <w:t xml:space="preserve"> дальнейшее развитие самодеятельного художественного творчества, традиционной народной культуры.</w:t>
      </w:r>
    </w:p>
    <w:p w:rsidR="00EF7D7F" w:rsidRPr="00EF7D7F" w:rsidRDefault="00EF7D7F" w:rsidP="00EF7D7F">
      <w:pPr>
        <w:pStyle w:val="11"/>
        <w:ind w:left="0" w:firstLine="709"/>
        <w:rPr>
          <w:rFonts w:ascii="Times New Roman" w:hAnsi="Times New Roman" w:cs="Times New Roman"/>
        </w:rPr>
      </w:pPr>
      <w:r w:rsidRPr="00EF7D7F">
        <w:rPr>
          <w:rFonts w:ascii="Times New Roman" w:hAnsi="Times New Roman" w:cs="Times New Roman"/>
        </w:rPr>
        <w:t xml:space="preserve"> </w:t>
      </w:r>
    </w:p>
    <w:p w:rsidR="00EF7D7F" w:rsidRPr="00EF7D7F" w:rsidRDefault="00EF7D7F" w:rsidP="00EF7D7F">
      <w:pPr>
        <w:pStyle w:val="a5"/>
        <w:shd w:val="clear" w:color="auto" w:fill="FFFFFF"/>
        <w:spacing w:before="0" w:beforeAutospacing="0" w:after="0" w:afterAutospacing="0"/>
        <w:ind w:firstLine="709"/>
        <w:rPr>
          <w:bCs/>
          <w:iCs/>
          <w:color w:val="auto"/>
        </w:rPr>
      </w:pPr>
      <w:r w:rsidRPr="00EF7D7F">
        <w:rPr>
          <w:bCs/>
          <w:iCs/>
          <w:color w:val="auto"/>
        </w:rPr>
        <w:t>Мероприятие 9. Федеральный проект «Культурная среда»</w:t>
      </w:r>
    </w:p>
    <w:p w:rsidR="00EF7D7F" w:rsidRPr="00EF7D7F" w:rsidRDefault="00EF7D7F" w:rsidP="00EF7D7F">
      <w:pPr>
        <w:pStyle w:val="a5"/>
        <w:shd w:val="clear" w:color="auto" w:fill="FFFFFF"/>
        <w:spacing w:before="0" w:beforeAutospacing="0" w:after="0" w:afterAutospacing="0"/>
        <w:ind w:firstLine="709"/>
        <w:rPr>
          <w:color w:val="auto"/>
        </w:rPr>
      </w:pPr>
      <w:r w:rsidRPr="00EF7D7F">
        <w:rPr>
          <w:color w:val="auto"/>
        </w:rPr>
        <w:t>Срок реализации мероприятия 01.01.2019г. - 31.12.2024г.</w:t>
      </w:r>
    </w:p>
    <w:p w:rsidR="00EF7D7F" w:rsidRPr="00EF7D7F" w:rsidRDefault="00EF7D7F" w:rsidP="00EF7D7F">
      <w:pPr>
        <w:ind w:firstLine="709"/>
        <w:rPr>
          <w:rFonts w:ascii="Times New Roman" w:hAnsi="Times New Roman"/>
        </w:rPr>
      </w:pPr>
      <w:r w:rsidRPr="00EF7D7F">
        <w:rPr>
          <w:rFonts w:ascii="Times New Roman" w:hAnsi="Times New Roman"/>
        </w:rPr>
        <w:t xml:space="preserve">Исполнитель мероприятия – МКУ «Управление культуры» </w:t>
      </w:r>
      <w:proofErr w:type="spellStart"/>
      <w:r w:rsidRPr="00EF7D7F">
        <w:rPr>
          <w:rFonts w:ascii="Times New Roman" w:hAnsi="Times New Roman"/>
        </w:rPr>
        <w:t>Богучарского</w:t>
      </w:r>
      <w:proofErr w:type="spellEnd"/>
      <w:r w:rsidRPr="00EF7D7F">
        <w:rPr>
          <w:rFonts w:ascii="Times New Roman" w:hAnsi="Times New Roman"/>
        </w:rPr>
        <w:t xml:space="preserve"> муниципального района.</w:t>
      </w:r>
    </w:p>
    <w:p w:rsidR="00EF7D7F" w:rsidRPr="00EF7D7F" w:rsidRDefault="00EF7D7F" w:rsidP="00EF7D7F">
      <w:pPr>
        <w:pStyle w:val="11"/>
        <w:ind w:left="0" w:firstLine="709"/>
        <w:rPr>
          <w:rFonts w:ascii="Times New Roman" w:hAnsi="Times New Roman" w:cs="Times New Roman"/>
        </w:rPr>
      </w:pPr>
      <w:r w:rsidRPr="00EF7D7F">
        <w:rPr>
          <w:rFonts w:ascii="Times New Roman" w:hAnsi="Times New Roman" w:cs="Times New Roman"/>
        </w:rPr>
        <w:t>Необходимость разработки этого мероприятия обусловлена потребностью:</w:t>
      </w:r>
    </w:p>
    <w:p w:rsidR="00EF7D7F" w:rsidRPr="00EF7D7F" w:rsidRDefault="00EF7D7F" w:rsidP="00EF7D7F">
      <w:pPr>
        <w:pStyle w:val="11"/>
        <w:ind w:left="0" w:firstLine="709"/>
        <w:rPr>
          <w:rFonts w:ascii="Times New Roman" w:hAnsi="Times New Roman" w:cs="Times New Roman"/>
        </w:rPr>
      </w:pPr>
      <w:r w:rsidRPr="00EF7D7F">
        <w:rPr>
          <w:rFonts w:ascii="Times New Roman" w:hAnsi="Times New Roman" w:cs="Times New Roman"/>
        </w:rPr>
        <w:t>- увеличения численности населения, для которого улучшено качество культурной среды;</w:t>
      </w:r>
    </w:p>
    <w:p w:rsidR="00EF7D7F" w:rsidRPr="00EF7D7F" w:rsidRDefault="00EF7D7F" w:rsidP="00EF7D7F">
      <w:pPr>
        <w:ind w:firstLine="709"/>
        <w:rPr>
          <w:rFonts w:ascii="Times New Roman" w:hAnsi="Times New Roman"/>
        </w:rPr>
      </w:pPr>
      <w:r w:rsidRPr="00EF7D7F">
        <w:rPr>
          <w:rFonts w:ascii="Times New Roman" w:hAnsi="Times New Roman"/>
        </w:rPr>
        <w:t>- создания условий для показа национальных кинофильмов в кинозалах, расположенных в населенных пунктах численностью населения до 500 тыс. человек;</w:t>
      </w:r>
    </w:p>
    <w:p w:rsidR="00EF7D7F" w:rsidRPr="00EF7D7F" w:rsidRDefault="00EF7D7F" w:rsidP="00EF7D7F">
      <w:pPr>
        <w:ind w:firstLine="709"/>
        <w:rPr>
          <w:rFonts w:ascii="Times New Roman" w:hAnsi="Times New Roman"/>
        </w:rPr>
      </w:pPr>
      <w:r w:rsidRPr="00EF7D7F">
        <w:rPr>
          <w:rFonts w:ascii="Times New Roman" w:hAnsi="Times New Roman"/>
        </w:rPr>
        <w:t>- реализацию программы развития муниципальных библиотек, предполагающей создание на их основе библиотек нового типа на основе модельного стандарта деятельности общедоступной библиотеки (</w:t>
      </w:r>
      <w:proofErr w:type="gramStart"/>
      <w:r w:rsidRPr="00EF7D7F">
        <w:rPr>
          <w:rFonts w:ascii="Times New Roman" w:hAnsi="Times New Roman"/>
        </w:rPr>
        <w:t>утвержден</w:t>
      </w:r>
      <w:proofErr w:type="gramEnd"/>
      <w:r w:rsidRPr="00EF7D7F">
        <w:rPr>
          <w:rFonts w:ascii="Times New Roman" w:hAnsi="Times New Roman"/>
        </w:rPr>
        <w:t xml:space="preserve"> решением Коллегии Минкультуры России № 21 от 6 декабря 2014 года);</w:t>
      </w:r>
    </w:p>
    <w:p w:rsidR="00EF7D7F" w:rsidRPr="00EF7D7F" w:rsidRDefault="00EF7D7F" w:rsidP="00EF7D7F">
      <w:pPr>
        <w:ind w:firstLine="709"/>
        <w:rPr>
          <w:rFonts w:ascii="Times New Roman" w:hAnsi="Times New Roman"/>
        </w:rPr>
      </w:pPr>
      <w:r w:rsidRPr="00EF7D7F">
        <w:rPr>
          <w:rFonts w:ascii="Times New Roman" w:hAnsi="Times New Roman"/>
        </w:rPr>
        <w:t xml:space="preserve">- комплектование книжных фондов муниципальных общедоступных библиотек субъектов Российской Федерации; </w:t>
      </w:r>
    </w:p>
    <w:p w:rsidR="00EF7D7F" w:rsidRPr="00EF7D7F" w:rsidRDefault="00EF7D7F" w:rsidP="00EF7D7F">
      <w:pPr>
        <w:pStyle w:val="11"/>
        <w:shd w:val="clear" w:color="auto" w:fill="FFFFFF"/>
        <w:tabs>
          <w:tab w:val="left" w:leader="underscore" w:pos="0"/>
        </w:tabs>
        <w:ind w:left="0" w:firstLine="709"/>
        <w:rPr>
          <w:rFonts w:ascii="Times New Roman" w:hAnsi="Times New Roman" w:cs="Times New Roman"/>
        </w:rPr>
      </w:pPr>
      <w:r w:rsidRPr="00EF7D7F">
        <w:rPr>
          <w:rFonts w:ascii="Times New Roman" w:hAnsi="Times New Roman" w:cs="Times New Roman"/>
        </w:rPr>
        <w:t xml:space="preserve"> - обновления </w:t>
      </w:r>
      <w:proofErr w:type="gramStart"/>
      <w:r w:rsidRPr="00EF7D7F">
        <w:rPr>
          <w:rFonts w:ascii="Times New Roman" w:hAnsi="Times New Roman" w:cs="Times New Roman"/>
        </w:rPr>
        <w:t>материально-техническая</w:t>
      </w:r>
      <w:proofErr w:type="gramEnd"/>
      <w:r w:rsidRPr="00EF7D7F">
        <w:rPr>
          <w:rFonts w:ascii="Times New Roman" w:hAnsi="Times New Roman" w:cs="Times New Roman"/>
        </w:rPr>
        <w:t xml:space="preserve"> базы домов культуры в населенных пунктах с числом жителей до 50 тыс.;</w:t>
      </w:r>
    </w:p>
    <w:p w:rsidR="00EF7D7F" w:rsidRPr="00EF7D7F" w:rsidRDefault="00EF7D7F" w:rsidP="00EF7D7F">
      <w:pPr>
        <w:pStyle w:val="11"/>
        <w:shd w:val="clear" w:color="auto" w:fill="FFFFFF"/>
        <w:tabs>
          <w:tab w:val="left" w:leader="underscore" w:pos="0"/>
        </w:tabs>
        <w:ind w:left="0" w:firstLine="709"/>
        <w:rPr>
          <w:rFonts w:ascii="Times New Roman" w:hAnsi="Times New Roman" w:cs="Times New Roman"/>
        </w:rPr>
      </w:pPr>
      <w:r w:rsidRPr="00EF7D7F">
        <w:rPr>
          <w:rFonts w:ascii="Times New Roman" w:hAnsi="Times New Roman" w:cs="Times New Roman"/>
        </w:rPr>
        <w:t xml:space="preserve"> - приобретение подвижных многофункциональных культурных центров (автоклубов)</w:t>
      </w:r>
    </w:p>
    <w:p w:rsidR="00EF7D7F" w:rsidRPr="00EF7D7F" w:rsidRDefault="00EF7D7F" w:rsidP="00EF7D7F">
      <w:pPr>
        <w:pStyle w:val="11"/>
        <w:shd w:val="clear" w:color="auto" w:fill="FFFFFF"/>
        <w:tabs>
          <w:tab w:val="left" w:leader="underscore" w:pos="0"/>
        </w:tabs>
        <w:ind w:left="0" w:firstLine="709"/>
        <w:rPr>
          <w:rFonts w:ascii="Times New Roman" w:hAnsi="Times New Roman" w:cs="Times New Roman"/>
        </w:rPr>
      </w:pPr>
      <w:r w:rsidRPr="00EF7D7F">
        <w:rPr>
          <w:rFonts w:ascii="Times New Roman" w:hAnsi="Times New Roman" w:cs="Times New Roman"/>
        </w:rPr>
        <w:t xml:space="preserve"> - создания (реконструкции) и капитального ремонта культурно-досуговых учреждений на территории сельских поселений</w:t>
      </w:r>
    </w:p>
    <w:p w:rsidR="00EF7D7F" w:rsidRPr="00EF7D7F" w:rsidRDefault="00EF7D7F" w:rsidP="00EF7D7F">
      <w:pPr>
        <w:pStyle w:val="11"/>
        <w:shd w:val="clear" w:color="auto" w:fill="FFFFFF"/>
        <w:tabs>
          <w:tab w:val="left" w:leader="underscore" w:pos="0"/>
        </w:tabs>
        <w:ind w:left="0" w:firstLine="709"/>
        <w:rPr>
          <w:rFonts w:ascii="Times New Roman" w:hAnsi="Times New Roman" w:cs="Times New Roman"/>
        </w:rPr>
      </w:pPr>
      <w:r w:rsidRPr="00EF7D7F">
        <w:rPr>
          <w:rFonts w:ascii="Times New Roman" w:hAnsi="Times New Roman" w:cs="Times New Roman"/>
        </w:rPr>
        <w:t xml:space="preserve"> - оснащение образовательных учреждений в сфере культуры (детские школы искусств по видам искусств и училищ) музыкальными инструментами, оборудованием и учебными материалами</w:t>
      </w:r>
    </w:p>
    <w:p w:rsidR="00EF7D7F" w:rsidRPr="00EF7D7F" w:rsidRDefault="00EF7D7F" w:rsidP="00EF7D7F">
      <w:pPr>
        <w:pStyle w:val="11"/>
        <w:shd w:val="clear" w:color="auto" w:fill="FFFFFF"/>
        <w:tabs>
          <w:tab w:val="left" w:leader="underscore" w:pos="0"/>
        </w:tabs>
        <w:ind w:left="0" w:firstLine="709"/>
        <w:rPr>
          <w:rFonts w:ascii="Times New Roman" w:hAnsi="Times New Roman" w:cs="Times New Roman"/>
        </w:rPr>
      </w:pPr>
    </w:p>
    <w:p w:rsidR="00EF7D7F" w:rsidRPr="00EF7D7F" w:rsidRDefault="00EF7D7F" w:rsidP="00EF7D7F">
      <w:pPr>
        <w:shd w:val="clear" w:color="auto" w:fill="FFFFFF"/>
        <w:autoSpaceDE w:val="0"/>
        <w:autoSpaceDN w:val="0"/>
        <w:adjustRightInd w:val="0"/>
        <w:ind w:firstLine="709"/>
        <w:rPr>
          <w:rFonts w:ascii="Times New Roman" w:hAnsi="Times New Roman"/>
          <w:bCs/>
          <w:iCs/>
        </w:rPr>
      </w:pPr>
      <w:r w:rsidRPr="00EF7D7F">
        <w:rPr>
          <w:rFonts w:ascii="Times New Roman" w:hAnsi="Times New Roman"/>
          <w:bCs/>
          <w:iCs/>
        </w:rPr>
        <w:t>Мероприятие 10. Государственная поддержка отрасли культуры (межбюджетные трансферты).</w:t>
      </w:r>
    </w:p>
    <w:p w:rsidR="00EF7D7F" w:rsidRPr="00EF7D7F" w:rsidRDefault="00EF7D7F" w:rsidP="00EF7D7F">
      <w:pPr>
        <w:pStyle w:val="a5"/>
        <w:spacing w:before="0" w:beforeAutospacing="0" w:after="0" w:afterAutospacing="0"/>
        <w:ind w:firstLine="709"/>
        <w:rPr>
          <w:color w:val="auto"/>
        </w:rPr>
      </w:pPr>
      <w:r w:rsidRPr="00EF7D7F">
        <w:rPr>
          <w:color w:val="auto"/>
        </w:rPr>
        <w:lastRenderedPageBreak/>
        <w:t xml:space="preserve">Единая субсидия предоставляется на </w:t>
      </w:r>
      <w:proofErr w:type="spellStart"/>
      <w:r w:rsidRPr="00EF7D7F">
        <w:rPr>
          <w:color w:val="auto"/>
        </w:rPr>
        <w:t>софинансирование</w:t>
      </w:r>
      <w:proofErr w:type="spellEnd"/>
      <w:r w:rsidRPr="00EF7D7F">
        <w:rPr>
          <w:color w:val="auto"/>
        </w:rPr>
        <w:t xml:space="preserve"> по реализации мероприятий, предусматривающих:</w:t>
      </w:r>
    </w:p>
    <w:p w:rsidR="00EF7D7F" w:rsidRPr="00EF7D7F" w:rsidRDefault="00EF7D7F" w:rsidP="00EF7D7F">
      <w:pPr>
        <w:pStyle w:val="a5"/>
        <w:spacing w:before="0" w:beforeAutospacing="0" w:after="0" w:afterAutospacing="0"/>
        <w:ind w:firstLine="709"/>
        <w:rPr>
          <w:color w:val="auto"/>
        </w:rPr>
      </w:pPr>
      <w:r w:rsidRPr="00EF7D7F">
        <w:rPr>
          <w:color w:val="auto"/>
        </w:rPr>
        <w:t>а) оснащение музеев компьютерным и телекоммуникационным оборудованием;</w:t>
      </w:r>
    </w:p>
    <w:p w:rsidR="00EF7D7F" w:rsidRPr="00EF7D7F" w:rsidRDefault="00EF7D7F" w:rsidP="00EF7D7F">
      <w:pPr>
        <w:pStyle w:val="a5"/>
        <w:spacing w:before="0" w:beforeAutospacing="0" w:after="0" w:afterAutospacing="0"/>
        <w:ind w:firstLine="709"/>
        <w:rPr>
          <w:color w:val="auto"/>
        </w:rPr>
      </w:pPr>
      <w:r w:rsidRPr="00EF7D7F">
        <w:rPr>
          <w:color w:val="auto"/>
        </w:rPr>
        <w:t>б) закупка оборудования (фондового, противопожарного) для музеев;</w:t>
      </w:r>
    </w:p>
    <w:p w:rsidR="00EF7D7F" w:rsidRPr="00EF7D7F" w:rsidRDefault="00EF7D7F" w:rsidP="00EF7D7F">
      <w:pPr>
        <w:pStyle w:val="a5"/>
        <w:spacing w:before="0" w:beforeAutospacing="0" w:after="0" w:afterAutospacing="0"/>
        <w:ind w:firstLine="709"/>
        <w:rPr>
          <w:color w:val="auto"/>
        </w:rPr>
      </w:pPr>
      <w:r w:rsidRPr="00EF7D7F">
        <w:rPr>
          <w:color w:val="auto"/>
        </w:rPr>
        <w:t>в) обеспечение музеев современными средствами охраны;</w:t>
      </w:r>
    </w:p>
    <w:p w:rsidR="00EF7D7F" w:rsidRPr="00EF7D7F" w:rsidRDefault="00EF7D7F" w:rsidP="00EF7D7F">
      <w:pPr>
        <w:pStyle w:val="a5"/>
        <w:spacing w:before="0" w:beforeAutospacing="0" w:after="0" w:afterAutospacing="0"/>
        <w:ind w:firstLine="709"/>
        <w:rPr>
          <w:color w:val="auto"/>
        </w:rPr>
      </w:pPr>
      <w:r w:rsidRPr="00EF7D7F">
        <w:rPr>
          <w:color w:val="auto"/>
        </w:rPr>
        <w:t>г) изготовление и поставка мобильных библиотечных комплексов;</w:t>
      </w:r>
    </w:p>
    <w:p w:rsidR="00EF7D7F" w:rsidRPr="00EF7D7F" w:rsidRDefault="00EF7D7F" w:rsidP="00EF7D7F">
      <w:pPr>
        <w:pStyle w:val="a5"/>
        <w:spacing w:before="0" w:beforeAutospacing="0" w:after="0" w:afterAutospacing="0"/>
        <w:ind w:firstLine="709"/>
        <w:rPr>
          <w:color w:val="auto"/>
        </w:rPr>
      </w:pPr>
      <w:r w:rsidRPr="00EF7D7F">
        <w:rPr>
          <w:color w:val="auto"/>
        </w:rPr>
        <w:t>д) создание модельных библиотек (для целей модернизации сельской библиотечной сети);</w:t>
      </w:r>
    </w:p>
    <w:p w:rsidR="00EF7D7F" w:rsidRPr="00EF7D7F" w:rsidRDefault="00EF7D7F" w:rsidP="00EF7D7F">
      <w:pPr>
        <w:pStyle w:val="a5"/>
        <w:spacing w:before="0" w:beforeAutospacing="0" w:after="0" w:afterAutospacing="0"/>
        <w:ind w:firstLine="709"/>
        <w:rPr>
          <w:color w:val="auto"/>
        </w:rPr>
      </w:pPr>
      <w:r w:rsidRPr="00EF7D7F">
        <w:rPr>
          <w:color w:val="auto"/>
        </w:rPr>
        <w:t>е) создание общероссийской системы доступа к Национальной электронной библиотеке;</w:t>
      </w:r>
    </w:p>
    <w:p w:rsidR="00EF7D7F" w:rsidRPr="00EF7D7F" w:rsidRDefault="00EF7D7F" w:rsidP="00EF7D7F">
      <w:pPr>
        <w:pStyle w:val="a5"/>
        <w:spacing w:before="0" w:beforeAutospacing="0" w:after="0" w:afterAutospacing="0"/>
        <w:ind w:firstLine="709"/>
        <w:rPr>
          <w:color w:val="auto"/>
        </w:rPr>
      </w:pPr>
      <w:r w:rsidRPr="00EF7D7F">
        <w:rPr>
          <w:color w:val="auto"/>
        </w:rPr>
        <w:t>ж) создание многофункциональных мобильных культурных центров;</w:t>
      </w:r>
    </w:p>
    <w:p w:rsidR="00EF7D7F" w:rsidRPr="00EF7D7F" w:rsidRDefault="00EF7D7F" w:rsidP="00EF7D7F">
      <w:pPr>
        <w:pStyle w:val="a5"/>
        <w:spacing w:before="0" w:beforeAutospacing="0" w:after="0" w:afterAutospacing="0"/>
        <w:ind w:firstLine="709"/>
        <w:rPr>
          <w:color w:val="auto"/>
        </w:rPr>
      </w:pPr>
      <w:r w:rsidRPr="00EF7D7F">
        <w:rPr>
          <w:color w:val="auto"/>
        </w:rPr>
        <w:t>з) обновление материально-технической базы, приобретение специального оборудования для учреждений культуры в малых городах и на селе;</w:t>
      </w:r>
    </w:p>
    <w:p w:rsidR="00EF7D7F" w:rsidRPr="00EF7D7F" w:rsidRDefault="00EF7D7F" w:rsidP="00EF7D7F">
      <w:pPr>
        <w:pStyle w:val="a5"/>
        <w:spacing w:before="0" w:beforeAutospacing="0" w:after="0" w:afterAutospacing="0"/>
        <w:ind w:firstLine="709"/>
        <w:rPr>
          <w:color w:val="auto"/>
        </w:rPr>
      </w:pPr>
      <w:r w:rsidRPr="00EF7D7F">
        <w:rPr>
          <w:color w:val="auto"/>
        </w:rPr>
        <w:t>и) обеспечение сельских учреждений культуры специализированным автотранспортом;</w:t>
      </w:r>
    </w:p>
    <w:p w:rsidR="00EF7D7F" w:rsidRPr="00EF7D7F" w:rsidRDefault="00EF7D7F" w:rsidP="00EF7D7F">
      <w:pPr>
        <w:pStyle w:val="a5"/>
        <w:spacing w:before="0" w:beforeAutospacing="0" w:after="0" w:afterAutospacing="0"/>
        <w:ind w:firstLine="709"/>
        <w:rPr>
          <w:color w:val="auto"/>
        </w:rPr>
      </w:pPr>
      <w:r w:rsidRPr="00EF7D7F">
        <w:rPr>
          <w:color w:val="auto"/>
        </w:rPr>
        <w:t>к) укрепление материально-технической базы творческих казачьих коллективов;</w:t>
      </w:r>
    </w:p>
    <w:p w:rsidR="00EF7D7F" w:rsidRPr="00EF7D7F" w:rsidRDefault="00EF7D7F" w:rsidP="00EF7D7F">
      <w:pPr>
        <w:pStyle w:val="a5"/>
        <w:spacing w:before="0" w:beforeAutospacing="0" w:after="0" w:afterAutospacing="0"/>
        <w:ind w:firstLine="709"/>
        <w:rPr>
          <w:color w:val="auto"/>
        </w:rPr>
      </w:pPr>
      <w:r w:rsidRPr="00EF7D7F">
        <w:rPr>
          <w:color w:val="auto"/>
        </w:rPr>
        <w:t>м) подключение общедоступных библиотек к сети "Интернет" и развитие библиотечного дела с учетом задачи расширения информационных технологий и оцифровки;</w:t>
      </w:r>
    </w:p>
    <w:p w:rsidR="00EF7D7F" w:rsidRPr="00EF7D7F" w:rsidRDefault="00EF7D7F" w:rsidP="00EF7D7F">
      <w:pPr>
        <w:pStyle w:val="a5"/>
        <w:spacing w:before="0" w:beforeAutospacing="0" w:after="0" w:afterAutospacing="0"/>
        <w:ind w:firstLine="709"/>
        <w:rPr>
          <w:color w:val="auto"/>
        </w:rPr>
      </w:pPr>
      <w:r w:rsidRPr="00EF7D7F">
        <w:rPr>
          <w:color w:val="auto"/>
        </w:rPr>
        <w:t>н) государственная поддержка лучших работников муниципальных учреждений культуры, находящихся на территории сельских поселений;</w:t>
      </w:r>
    </w:p>
    <w:p w:rsidR="00EF7D7F" w:rsidRPr="00EF7D7F" w:rsidRDefault="00EF7D7F" w:rsidP="00EF7D7F">
      <w:pPr>
        <w:pStyle w:val="a5"/>
        <w:spacing w:before="0" w:beforeAutospacing="0" w:after="0" w:afterAutospacing="0"/>
        <w:ind w:firstLine="709"/>
        <w:rPr>
          <w:color w:val="auto"/>
        </w:rPr>
      </w:pPr>
      <w:r w:rsidRPr="00EF7D7F">
        <w:rPr>
          <w:color w:val="auto"/>
        </w:rPr>
        <w:t>о) государственная поддержка муниципальных учреждений культуры;</w:t>
      </w:r>
    </w:p>
    <w:p w:rsidR="00EF7D7F" w:rsidRPr="00EF7D7F" w:rsidRDefault="00EF7D7F" w:rsidP="00EF7D7F">
      <w:pPr>
        <w:pStyle w:val="a5"/>
        <w:spacing w:before="0" w:beforeAutospacing="0" w:after="0" w:afterAutospacing="0"/>
        <w:ind w:firstLine="709"/>
        <w:rPr>
          <w:color w:val="auto"/>
        </w:rPr>
      </w:pPr>
      <w:proofErr w:type="gramStart"/>
      <w:r w:rsidRPr="00EF7D7F">
        <w:rPr>
          <w:color w:val="auto"/>
        </w:rPr>
        <w:t xml:space="preserve">п) </w:t>
      </w:r>
      <w:proofErr w:type="spellStart"/>
      <w:r w:rsidRPr="00EF7D7F">
        <w:rPr>
          <w:color w:val="auto"/>
        </w:rPr>
        <w:t>софинансирование</w:t>
      </w:r>
      <w:proofErr w:type="spellEnd"/>
      <w:r w:rsidRPr="00EF7D7F">
        <w:rPr>
          <w:color w:val="auto"/>
        </w:rPr>
        <w:t xml:space="preserve"> расходов, возникающих при реализации государственных программ субъектов Российской Федерации, на комплексные мероприятия, направленные на создание новых учреждений культурно-досугового типа в сельской местности, включая модернизацию инфраструктуры (в том числе строительство зданий учреждений), приобретение оборудования для оснащения учреждений и привлечение специалистов культурно-досуговой деятельности в целях обеспечения доступа к культурным ценностям и творческой самореализации жителей сельской местности.</w:t>
      </w:r>
      <w:proofErr w:type="gramEnd"/>
    </w:p>
    <w:p w:rsidR="00EF7D7F" w:rsidRPr="00EF7D7F" w:rsidRDefault="00EF7D7F" w:rsidP="00EF7D7F">
      <w:pPr>
        <w:shd w:val="clear" w:color="auto" w:fill="FFFFFF"/>
        <w:autoSpaceDE w:val="0"/>
        <w:autoSpaceDN w:val="0"/>
        <w:adjustRightInd w:val="0"/>
        <w:ind w:firstLine="709"/>
        <w:rPr>
          <w:rFonts w:ascii="Times New Roman" w:hAnsi="Times New Roman"/>
        </w:rPr>
      </w:pPr>
    </w:p>
    <w:p w:rsidR="00EF7D7F" w:rsidRPr="00EF7D7F" w:rsidRDefault="00EF7D7F" w:rsidP="00EF7D7F">
      <w:pPr>
        <w:shd w:val="clear" w:color="auto" w:fill="FFFFFF"/>
        <w:autoSpaceDE w:val="0"/>
        <w:autoSpaceDN w:val="0"/>
        <w:adjustRightInd w:val="0"/>
        <w:ind w:firstLine="709"/>
        <w:rPr>
          <w:rFonts w:ascii="Times New Roman" w:hAnsi="Times New Roman"/>
          <w:bCs/>
        </w:rPr>
      </w:pPr>
      <w:r w:rsidRPr="00EF7D7F">
        <w:rPr>
          <w:rFonts w:ascii="Times New Roman" w:hAnsi="Times New Roman"/>
          <w:bCs/>
        </w:rPr>
        <w:t>4. Основные меры муниципального и правового регулирования подпрограммы.</w:t>
      </w:r>
    </w:p>
    <w:p w:rsidR="00EF7D7F" w:rsidRPr="00EF7D7F" w:rsidRDefault="00EF7D7F" w:rsidP="00EF7D7F">
      <w:pPr>
        <w:shd w:val="clear" w:color="auto" w:fill="FFFFFF"/>
        <w:autoSpaceDE w:val="0"/>
        <w:autoSpaceDN w:val="0"/>
        <w:adjustRightInd w:val="0"/>
        <w:ind w:firstLine="709"/>
        <w:rPr>
          <w:rFonts w:ascii="Times New Roman" w:hAnsi="Times New Roman"/>
          <w:bCs/>
        </w:rPr>
      </w:pPr>
    </w:p>
    <w:p w:rsidR="00EF7D7F" w:rsidRPr="00EF7D7F" w:rsidRDefault="00EF7D7F" w:rsidP="00EF7D7F">
      <w:pPr>
        <w:pStyle w:val="ConsPlusNormal"/>
        <w:ind w:firstLine="709"/>
        <w:jc w:val="both"/>
        <w:rPr>
          <w:rFonts w:ascii="Times New Roman" w:hAnsi="Times New Roman" w:cs="Times New Roman"/>
          <w:sz w:val="24"/>
          <w:szCs w:val="24"/>
        </w:rPr>
      </w:pPr>
      <w:r w:rsidRPr="00EF7D7F">
        <w:rPr>
          <w:rFonts w:ascii="Times New Roman" w:hAnsi="Times New Roman" w:cs="Times New Roman"/>
          <w:sz w:val="24"/>
          <w:szCs w:val="24"/>
        </w:rPr>
        <w:t>Сфера реализации подпрограммы регламентируется в соответствии с законодательством РФ.</w:t>
      </w:r>
    </w:p>
    <w:p w:rsidR="00EF7D7F" w:rsidRPr="00EF7D7F" w:rsidRDefault="00EF7D7F" w:rsidP="00EF7D7F">
      <w:pPr>
        <w:ind w:firstLine="709"/>
        <w:rPr>
          <w:rFonts w:ascii="Times New Roman" w:hAnsi="Times New Roman"/>
          <w:bCs/>
        </w:rPr>
      </w:pPr>
    </w:p>
    <w:p w:rsidR="00EF7D7F" w:rsidRPr="00EF7D7F" w:rsidRDefault="00EF7D7F" w:rsidP="00EF7D7F">
      <w:pPr>
        <w:ind w:firstLine="709"/>
        <w:rPr>
          <w:rFonts w:ascii="Times New Roman" w:hAnsi="Times New Roman"/>
          <w:bCs/>
        </w:rPr>
      </w:pPr>
      <w:r w:rsidRPr="00EF7D7F">
        <w:rPr>
          <w:rFonts w:ascii="Times New Roman" w:hAnsi="Times New Roman"/>
          <w:bCs/>
        </w:rPr>
        <w:t>5. Информация об участии общественных, научных и иных организаций, а также внебюджетных фондов и физических лиц в реализации подпрограммы муниципальной программы.</w:t>
      </w:r>
    </w:p>
    <w:p w:rsidR="00EF7D7F" w:rsidRPr="00EF7D7F" w:rsidRDefault="00EF7D7F" w:rsidP="00EF7D7F">
      <w:pPr>
        <w:ind w:firstLine="709"/>
        <w:rPr>
          <w:rFonts w:ascii="Times New Roman" w:hAnsi="Times New Roman"/>
          <w:bCs/>
        </w:rPr>
      </w:pPr>
    </w:p>
    <w:p w:rsidR="00EF7D7F" w:rsidRPr="00EF7D7F" w:rsidRDefault="00EF7D7F" w:rsidP="00EF7D7F">
      <w:pPr>
        <w:ind w:firstLine="709"/>
        <w:rPr>
          <w:rFonts w:ascii="Times New Roman" w:hAnsi="Times New Roman"/>
        </w:rPr>
      </w:pPr>
      <w:r w:rsidRPr="00EF7D7F">
        <w:rPr>
          <w:rFonts w:ascii="Times New Roman" w:hAnsi="Times New Roman"/>
        </w:rPr>
        <w:t>Подпрограмма не предполагает участие в реализации основных мероприятий акционерных обществ с государственным участием, общественных, научных и иных организаций, а также внебюджетных фондов, юридических и физических лиц.</w:t>
      </w:r>
    </w:p>
    <w:p w:rsidR="00EF7D7F" w:rsidRPr="00EF7D7F" w:rsidRDefault="00EF7D7F" w:rsidP="00EF7D7F">
      <w:pPr>
        <w:ind w:firstLine="709"/>
        <w:rPr>
          <w:rFonts w:ascii="Times New Roman" w:hAnsi="Times New Roman"/>
          <w:bCs/>
        </w:rPr>
      </w:pPr>
    </w:p>
    <w:p w:rsidR="00EF7D7F" w:rsidRPr="00EF7D7F" w:rsidRDefault="00EF7D7F" w:rsidP="00EF7D7F">
      <w:pPr>
        <w:pStyle w:val="11"/>
        <w:ind w:left="0" w:firstLine="709"/>
        <w:rPr>
          <w:rFonts w:ascii="Times New Roman" w:hAnsi="Times New Roman" w:cs="Times New Roman"/>
          <w:bCs/>
        </w:rPr>
      </w:pPr>
      <w:r w:rsidRPr="00EF7D7F">
        <w:rPr>
          <w:rFonts w:ascii="Times New Roman" w:hAnsi="Times New Roman" w:cs="Times New Roman"/>
          <w:bCs/>
        </w:rPr>
        <w:t xml:space="preserve"> 6. Финансовое обеспечение реализации подпрограммы.</w:t>
      </w:r>
    </w:p>
    <w:p w:rsidR="00EF7D7F" w:rsidRPr="00EF7D7F" w:rsidRDefault="00EF7D7F" w:rsidP="00EF7D7F">
      <w:pPr>
        <w:pStyle w:val="11"/>
        <w:ind w:left="0" w:firstLine="709"/>
        <w:rPr>
          <w:rFonts w:ascii="Times New Roman" w:hAnsi="Times New Roman" w:cs="Times New Roman"/>
          <w:bCs/>
        </w:rPr>
      </w:pPr>
    </w:p>
    <w:p w:rsidR="00EF7D7F" w:rsidRPr="00EF7D7F" w:rsidRDefault="00EF7D7F" w:rsidP="00EF7D7F">
      <w:pPr>
        <w:ind w:firstLine="709"/>
        <w:rPr>
          <w:rFonts w:ascii="Times New Roman" w:hAnsi="Times New Roman"/>
        </w:rPr>
      </w:pPr>
      <w:r w:rsidRPr="00EF7D7F">
        <w:rPr>
          <w:rFonts w:ascii="Times New Roman" w:hAnsi="Times New Roman"/>
        </w:rPr>
        <w:t>Расходы районного бюджета на реализацию подпрограммы приведены в приложении 2.</w:t>
      </w:r>
    </w:p>
    <w:p w:rsidR="00EF7D7F" w:rsidRPr="00EF7D7F" w:rsidRDefault="00EF7D7F" w:rsidP="00EF7D7F">
      <w:pPr>
        <w:ind w:firstLine="709"/>
        <w:rPr>
          <w:rFonts w:ascii="Times New Roman" w:hAnsi="Times New Roman"/>
        </w:rPr>
      </w:pPr>
      <w:r w:rsidRPr="00EF7D7F">
        <w:rPr>
          <w:rFonts w:ascii="Times New Roman" w:hAnsi="Times New Roman"/>
        </w:rPr>
        <w:t>Финансовое обеспечение и прогнозная (справочная) оценка расходов бюджетов различных уровней на реализацию подпрограммы приведено в приложении 3.</w:t>
      </w:r>
    </w:p>
    <w:p w:rsidR="00EF7D7F" w:rsidRPr="00EF7D7F" w:rsidRDefault="00EF7D7F" w:rsidP="00EF7D7F">
      <w:pPr>
        <w:pStyle w:val="11"/>
        <w:widowControl w:val="0"/>
        <w:autoSpaceDE w:val="0"/>
        <w:autoSpaceDN w:val="0"/>
        <w:adjustRightInd w:val="0"/>
        <w:ind w:left="0" w:firstLine="709"/>
        <w:rPr>
          <w:rFonts w:ascii="Times New Roman" w:hAnsi="Times New Roman" w:cs="Times New Roman"/>
        </w:rPr>
      </w:pPr>
      <w:r w:rsidRPr="00EF7D7F">
        <w:rPr>
          <w:rFonts w:ascii="Times New Roman" w:hAnsi="Times New Roman" w:cs="Times New Roman"/>
        </w:rPr>
        <w:t xml:space="preserve">Финансирование мероприятий подпрограммы на текущий финансовый год осуществляется </w:t>
      </w:r>
      <w:proofErr w:type="gramStart"/>
      <w:r w:rsidRPr="00EF7D7F">
        <w:rPr>
          <w:rFonts w:ascii="Times New Roman" w:hAnsi="Times New Roman" w:cs="Times New Roman"/>
        </w:rPr>
        <w:t>согласно Плана</w:t>
      </w:r>
      <w:proofErr w:type="gramEnd"/>
      <w:r w:rsidRPr="00EF7D7F">
        <w:rPr>
          <w:rFonts w:ascii="Times New Roman" w:hAnsi="Times New Roman" w:cs="Times New Roman"/>
        </w:rPr>
        <w:t xml:space="preserve"> реализации муниципальной программы приведено в приложении 4.</w:t>
      </w:r>
    </w:p>
    <w:p w:rsidR="00EF7D7F" w:rsidRPr="00EF7D7F" w:rsidRDefault="00EF7D7F" w:rsidP="00EF7D7F">
      <w:pPr>
        <w:pStyle w:val="11"/>
        <w:ind w:left="0" w:firstLine="709"/>
        <w:rPr>
          <w:rFonts w:ascii="Times New Roman" w:hAnsi="Times New Roman" w:cs="Times New Roman"/>
          <w:bCs/>
        </w:rPr>
      </w:pPr>
      <w:r w:rsidRPr="00EF7D7F">
        <w:rPr>
          <w:rFonts w:ascii="Times New Roman" w:hAnsi="Times New Roman" w:cs="Times New Roman"/>
          <w:bCs/>
        </w:rPr>
        <w:lastRenderedPageBreak/>
        <w:t>7. Анализ рисков реализации подпрограммы и описание мер управления рисками реализации подпрограммы.</w:t>
      </w:r>
    </w:p>
    <w:p w:rsidR="00EF7D7F" w:rsidRPr="00EF7D7F" w:rsidRDefault="00EF7D7F" w:rsidP="00EF7D7F">
      <w:pPr>
        <w:pStyle w:val="11"/>
        <w:ind w:left="0" w:firstLine="709"/>
        <w:rPr>
          <w:rFonts w:ascii="Times New Roman" w:hAnsi="Times New Roman" w:cs="Times New Roman"/>
          <w:bCs/>
        </w:rPr>
      </w:pPr>
    </w:p>
    <w:p w:rsidR="00EF7D7F" w:rsidRPr="00EF7D7F" w:rsidRDefault="00EF7D7F" w:rsidP="00EF7D7F">
      <w:pPr>
        <w:pStyle w:val="ConsPlusNormal"/>
        <w:ind w:firstLine="709"/>
        <w:jc w:val="both"/>
        <w:rPr>
          <w:rFonts w:ascii="Times New Roman" w:hAnsi="Times New Roman" w:cs="Times New Roman"/>
          <w:sz w:val="24"/>
          <w:szCs w:val="24"/>
        </w:rPr>
      </w:pPr>
      <w:r w:rsidRPr="00EF7D7F">
        <w:rPr>
          <w:rFonts w:ascii="Times New Roman" w:hAnsi="Times New Roman" w:cs="Times New Roman"/>
          <w:sz w:val="24"/>
          <w:szCs w:val="24"/>
        </w:rPr>
        <w:t>К рискам реализации подпрограммы следует отнести:</w:t>
      </w:r>
    </w:p>
    <w:p w:rsidR="00EF7D7F" w:rsidRPr="00EF7D7F" w:rsidRDefault="00EF7D7F" w:rsidP="00EF7D7F">
      <w:pPr>
        <w:pStyle w:val="ConsPlusNormal"/>
        <w:ind w:firstLine="709"/>
        <w:jc w:val="both"/>
        <w:rPr>
          <w:rFonts w:ascii="Times New Roman" w:hAnsi="Times New Roman" w:cs="Times New Roman"/>
          <w:sz w:val="24"/>
          <w:szCs w:val="24"/>
        </w:rPr>
      </w:pPr>
      <w:r w:rsidRPr="00EF7D7F">
        <w:rPr>
          <w:rFonts w:ascii="Times New Roman" w:hAnsi="Times New Roman" w:cs="Times New Roman"/>
          <w:sz w:val="24"/>
          <w:szCs w:val="24"/>
        </w:rPr>
        <w:t>- финансовые риски, которые связаны с финансированием мероприятий программы в неполном объеме;</w:t>
      </w:r>
    </w:p>
    <w:p w:rsidR="00EF7D7F" w:rsidRPr="00EF7D7F" w:rsidRDefault="00EF7D7F" w:rsidP="00EF7D7F">
      <w:pPr>
        <w:pStyle w:val="ConsPlusNormal"/>
        <w:ind w:firstLine="709"/>
        <w:jc w:val="both"/>
        <w:rPr>
          <w:rFonts w:ascii="Times New Roman" w:hAnsi="Times New Roman" w:cs="Times New Roman"/>
          <w:sz w:val="24"/>
          <w:szCs w:val="24"/>
        </w:rPr>
      </w:pPr>
      <w:r w:rsidRPr="00EF7D7F">
        <w:rPr>
          <w:rFonts w:ascii="Times New Roman" w:hAnsi="Times New Roman" w:cs="Times New Roman"/>
          <w:sz w:val="24"/>
          <w:szCs w:val="24"/>
        </w:rPr>
        <w:t>- сокращение кадрового состава специалистов отрасли, связанное с недостаточным финансированием;</w:t>
      </w:r>
    </w:p>
    <w:p w:rsidR="00EF7D7F" w:rsidRPr="00EF7D7F" w:rsidRDefault="00EF7D7F" w:rsidP="00EF7D7F">
      <w:pPr>
        <w:pStyle w:val="a8"/>
        <w:tabs>
          <w:tab w:val="left" w:pos="0"/>
        </w:tabs>
        <w:spacing w:after="0"/>
        <w:ind w:firstLine="709"/>
        <w:rPr>
          <w:sz w:val="24"/>
          <w:szCs w:val="24"/>
        </w:rPr>
      </w:pPr>
      <w:r w:rsidRPr="00EF7D7F">
        <w:rPr>
          <w:sz w:val="24"/>
          <w:szCs w:val="24"/>
        </w:rPr>
        <w:t>- риски усиления разрыва между современными требованиями и фактическим состоянием материально-технической базы, технического оснащения и систем управления учреждениями сферы культуры могут послужить причиной существенного снижения качества и доступности муниципальных услуг в сфере культуры;</w:t>
      </w:r>
    </w:p>
    <w:p w:rsidR="00EF7D7F" w:rsidRPr="00EF7D7F" w:rsidRDefault="00EF7D7F" w:rsidP="00EF7D7F">
      <w:pPr>
        <w:pStyle w:val="ConsPlusNormal"/>
        <w:ind w:firstLine="709"/>
        <w:jc w:val="both"/>
        <w:rPr>
          <w:rFonts w:ascii="Times New Roman" w:hAnsi="Times New Roman" w:cs="Times New Roman"/>
          <w:sz w:val="24"/>
          <w:szCs w:val="24"/>
        </w:rPr>
      </w:pPr>
      <w:r w:rsidRPr="00EF7D7F">
        <w:rPr>
          <w:rFonts w:ascii="Times New Roman" w:hAnsi="Times New Roman" w:cs="Times New Roman"/>
          <w:sz w:val="24"/>
          <w:szCs w:val="24"/>
        </w:rPr>
        <w:t>- непредвиденные риски, связанные с кризисными явлениями, ухудшению динамики основных показателей, в том числе повышению инфляции, снижению темпов экономического роста и доходов населения.</w:t>
      </w:r>
    </w:p>
    <w:p w:rsidR="00EF7D7F" w:rsidRPr="00EF7D7F" w:rsidRDefault="00EF7D7F" w:rsidP="00EF7D7F">
      <w:pPr>
        <w:pStyle w:val="11"/>
        <w:ind w:left="0" w:firstLine="709"/>
        <w:rPr>
          <w:rFonts w:ascii="Times New Roman" w:hAnsi="Times New Roman" w:cs="Times New Roman"/>
          <w:bCs/>
        </w:rPr>
      </w:pPr>
      <w:r w:rsidRPr="00EF7D7F">
        <w:rPr>
          <w:rFonts w:ascii="Times New Roman" w:hAnsi="Times New Roman" w:cs="Times New Roman"/>
        </w:rPr>
        <w:t xml:space="preserve">Таким образом, из вышеперечисленных рисков наибольшее отрицательное влияние на реализацию подпрограммы может оказать реализация финансовых и непредвиденных рисков, которые содержат угрозу срыва реализации мероприятий подпрограммы. </w:t>
      </w:r>
    </w:p>
    <w:p w:rsidR="00EF7D7F" w:rsidRPr="00EF7D7F" w:rsidRDefault="00EF7D7F" w:rsidP="00EF7D7F">
      <w:pPr>
        <w:autoSpaceDE w:val="0"/>
        <w:autoSpaceDN w:val="0"/>
        <w:adjustRightInd w:val="0"/>
        <w:ind w:firstLine="709"/>
        <w:rPr>
          <w:rFonts w:ascii="Times New Roman" w:hAnsi="Times New Roman"/>
          <w:bCs/>
        </w:rPr>
      </w:pPr>
    </w:p>
    <w:p w:rsidR="00EF7D7F" w:rsidRPr="00EF7D7F" w:rsidRDefault="00EF7D7F" w:rsidP="00EF7D7F">
      <w:pPr>
        <w:pStyle w:val="11"/>
        <w:ind w:left="0" w:firstLine="709"/>
        <w:rPr>
          <w:rFonts w:ascii="Times New Roman" w:hAnsi="Times New Roman" w:cs="Times New Roman"/>
          <w:bCs/>
        </w:rPr>
      </w:pPr>
      <w:r w:rsidRPr="00EF7D7F">
        <w:rPr>
          <w:rFonts w:ascii="Times New Roman" w:hAnsi="Times New Roman" w:cs="Times New Roman"/>
          <w:bCs/>
        </w:rPr>
        <w:t>8. Оценка эффективности реализации подпрограммы.</w:t>
      </w:r>
    </w:p>
    <w:p w:rsidR="00EF7D7F" w:rsidRPr="00EF7D7F" w:rsidRDefault="00EF7D7F" w:rsidP="00EF7D7F">
      <w:pPr>
        <w:pStyle w:val="11"/>
        <w:ind w:left="0" w:firstLine="709"/>
        <w:rPr>
          <w:rFonts w:ascii="Times New Roman" w:hAnsi="Times New Roman" w:cs="Times New Roman"/>
          <w:bCs/>
        </w:rPr>
      </w:pPr>
    </w:p>
    <w:p w:rsidR="00EF7D7F" w:rsidRPr="00EF7D7F" w:rsidRDefault="00EF7D7F" w:rsidP="00EF7D7F">
      <w:pPr>
        <w:widowControl w:val="0"/>
        <w:autoSpaceDE w:val="0"/>
        <w:autoSpaceDN w:val="0"/>
        <w:adjustRightInd w:val="0"/>
        <w:ind w:firstLine="709"/>
        <w:rPr>
          <w:rFonts w:ascii="Times New Roman" w:hAnsi="Times New Roman"/>
        </w:rPr>
      </w:pPr>
      <w:r w:rsidRPr="00EF7D7F">
        <w:rPr>
          <w:rFonts w:ascii="Times New Roman" w:hAnsi="Times New Roman"/>
        </w:rPr>
        <w:t xml:space="preserve"> Обязательным условием оценки планируемой эффективности подпрограммы является успешное (полное) выполнение запланированных на период ее реализации целевых индикаторов и показателей муниципальной программы, а также мероприятий в установленные сроки.</w:t>
      </w:r>
    </w:p>
    <w:p w:rsidR="00EF7D7F" w:rsidRPr="00EF7D7F" w:rsidRDefault="00EF7D7F" w:rsidP="00EF7D7F">
      <w:pPr>
        <w:autoSpaceDE w:val="0"/>
        <w:autoSpaceDN w:val="0"/>
        <w:adjustRightInd w:val="0"/>
        <w:ind w:firstLine="709"/>
        <w:rPr>
          <w:rFonts w:ascii="Times New Roman" w:hAnsi="Times New Roman"/>
        </w:rPr>
      </w:pPr>
      <w:r w:rsidRPr="00EF7D7F">
        <w:rPr>
          <w:rFonts w:ascii="Times New Roman" w:hAnsi="Times New Roman"/>
        </w:rPr>
        <w:t>В результате реализации подпрограммы в 2019-2025 годах будут достигнуты следующие показатели, характеризующие эффективность реализации подпрограммы:</w:t>
      </w:r>
    </w:p>
    <w:p w:rsidR="00EF7D7F" w:rsidRPr="00EF7D7F" w:rsidRDefault="00EF7D7F" w:rsidP="00EF7D7F">
      <w:pPr>
        <w:pStyle w:val="ConsPlusNonformat"/>
        <w:widowControl/>
        <w:ind w:firstLine="709"/>
        <w:jc w:val="both"/>
        <w:rPr>
          <w:rFonts w:ascii="Times New Roman" w:hAnsi="Times New Roman" w:cs="Times New Roman"/>
          <w:sz w:val="24"/>
          <w:szCs w:val="24"/>
        </w:rPr>
      </w:pPr>
      <w:r w:rsidRPr="00EF7D7F">
        <w:rPr>
          <w:rFonts w:ascii="Times New Roman" w:hAnsi="Times New Roman" w:cs="Times New Roman"/>
          <w:sz w:val="24"/>
          <w:szCs w:val="24"/>
        </w:rPr>
        <w:t>- увеличение численности участников культурно-досуговых мероприятий;</w:t>
      </w:r>
    </w:p>
    <w:p w:rsidR="00EF7D7F" w:rsidRPr="00EF7D7F" w:rsidRDefault="00EF7D7F" w:rsidP="00EF7D7F">
      <w:pPr>
        <w:pStyle w:val="ConsPlusNonformat"/>
        <w:widowControl/>
        <w:ind w:firstLine="709"/>
        <w:jc w:val="both"/>
        <w:rPr>
          <w:rFonts w:ascii="Times New Roman" w:hAnsi="Times New Roman" w:cs="Times New Roman"/>
          <w:sz w:val="24"/>
          <w:szCs w:val="24"/>
        </w:rPr>
      </w:pPr>
      <w:r w:rsidRPr="00EF7D7F">
        <w:rPr>
          <w:rFonts w:ascii="Times New Roman" w:hAnsi="Times New Roman" w:cs="Times New Roman"/>
          <w:sz w:val="24"/>
          <w:szCs w:val="24"/>
        </w:rPr>
        <w:t>- увеличение доли публичных библиотек, подключенных к сети Интернет;</w:t>
      </w:r>
    </w:p>
    <w:p w:rsidR="00EF7D7F" w:rsidRPr="00EF7D7F" w:rsidRDefault="00EF7D7F" w:rsidP="00EF7D7F">
      <w:pPr>
        <w:pStyle w:val="ConsPlusNonformat"/>
        <w:widowControl/>
        <w:ind w:firstLine="709"/>
        <w:jc w:val="both"/>
        <w:rPr>
          <w:rFonts w:ascii="Times New Roman" w:hAnsi="Times New Roman" w:cs="Times New Roman"/>
          <w:sz w:val="24"/>
          <w:szCs w:val="24"/>
        </w:rPr>
      </w:pPr>
      <w:r w:rsidRPr="00EF7D7F">
        <w:rPr>
          <w:rFonts w:ascii="Times New Roman" w:hAnsi="Times New Roman" w:cs="Times New Roman"/>
          <w:sz w:val="24"/>
          <w:szCs w:val="24"/>
        </w:rPr>
        <w:t xml:space="preserve">- повышение уровня удовлетворенности граждан </w:t>
      </w:r>
      <w:proofErr w:type="spellStart"/>
      <w:r w:rsidRPr="00EF7D7F">
        <w:rPr>
          <w:rFonts w:ascii="Times New Roman" w:hAnsi="Times New Roman" w:cs="Times New Roman"/>
          <w:sz w:val="24"/>
          <w:szCs w:val="24"/>
        </w:rPr>
        <w:t>Богучарского</w:t>
      </w:r>
      <w:proofErr w:type="spellEnd"/>
      <w:r w:rsidRPr="00EF7D7F">
        <w:rPr>
          <w:rFonts w:ascii="Times New Roman" w:hAnsi="Times New Roman" w:cs="Times New Roman"/>
          <w:sz w:val="24"/>
          <w:szCs w:val="24"/>
        </w:rPr>
        <w:t xml:space="preserve"> муниципального района качеством предоставления муниципальных услуг в сфере культуры;</w:t>
      </w:r>
    </w:p>
    <w:p w:rsidR="00EF7D7F" w:rsidRPr="00EF7D7F" w:rsidRDefault="00EF7D7F" w:rsidP="00EF7D7F">
      <w:pPr>
        <w:pStyle w:val="ConsPlusNonformat"/>
        <w:widowControl/>
        <w:ind w:firstLine="709"/>
        <w:jc w:val="both"/>
        <w:rPr>
          <w:rFonts w:ascii="Times New Roman" w:hAnsi="Times New Roman" w:cs="Times New Roman"/>
          <w:sz w:val="24"/>
          <w:szCs w:val="24"/>
        </w:rPr>
      </w:pPr>
      <w:r w:rsidRPr="00EF7D7F">
        <w:rPr>
          <w:rFonts w:ascii="Times New Roman" w:hAnsi="Times New Roman" w:cs="Times New Roman"/>
          <w:sz w:val="24"/>
          <w:szCs w:val="24"/>
        </w:rPr>
        <w:t>- увеличение доли детей, привлекаемых к участию в творческих мероприятиях.</w:t>
      </w:r>
    </w:p>
    <w:p w:rsidR="00EF7D7F" w:rsidRPr="00EF7D7F" w:rsidRDefault="00EF7D7F" w:rsidP="00EF7D7F">
      <w:pPr>
        <w:pStyle w:val="ConsPlusNonformat"/>
        <w:widowControl/>
        <w:ind w:firstLine="709"/>
        <w:jc w:val="both"/>
        <w:rPr>
          <w:rFonts w:ascii="Times New Roman" w:hAnsi="Times New Roman" w:cs="Times New Roman"/>
          <w:sz w:val="24"/>
          <w:szCs w:val="24"/>
        </w:rPr>
      </w:pPr>
      <w:r w:rsidRPr="00EF7D7F">
        <w:rPr>
          <w:rFonts w:ascii="Times New Roman" w:hAnsi="Times New Roman" w:cs="Times New Roman"/>
          <w:sz w:val="24"/>
          <w:szCs w:val="24"/>
        </w:rPr>
        <w:t>В результате реализации подпрограммы к 2025 г. будут достигнуты следующие конечные результаты:</w:t>
      </w:r>
    </w:p>
    <w:p w:rsidR="00EF7D7F" w:rsidRPr="00EF7D7F" w:rsidRDefault="00EF7D7F" w:rsidP="00EF7D7F">
      <w:pPr>
        <w:widowControl w:val="0"/>
        <w:autoSpaceDE w:val="0"/>
        <w:autoSpaceDN w:val="0"/>
        <w:adjustRightInd w:val="0"/>
        <w:ind w:firstLine="709"/>
        <w:rPr>
          <w:rFonts w:ascii="Times New Roman" w:hAnsi="Times New Roman"/>
        </w:rPr>
      </w:pPr>
      <w:r w:rsidRPr="00EF7D7F">
        <w:rPr>
          <w:rFonts w:ascii="Times New Roman" w:hAnsi="Times New Roman"/>
        </w:rPr>
        <w:t>- повышение прозрачности и открытости деятельности учреждений культуры;</w:t>
      </w:r>
    </w:p>
    <w:p w:rsidR="00EF7D7F" w:rsidRPr="00EF7D7F" w:rsidRDefault="00EF7D7F" w:rsidP="00EF7D7F">
      <w:pPr>
        <w:widowControl w:val="0"/>
        <w:autoSpaceDE w:val="0"/>
        <w:autoSpaceDN w:val="0"/>
        <w:adjustRightInd w:val="0"/>
        <w:ind w:firstLine="709"/>
        <w:rPr>
          <w:rFonts w:ascii="Times New Roman" w:hAnsi="Times New Roman"/>
        </w:rPr>
      </w:pPr>
      <w:r w:rsidRPr="00EF7D7F">
        <w:rPr>
          <w:rFonts w:ascii="Times New Roman" w:hAnsi="Times New Roman"/>
        </w:rPr>
        <w:t>- внедрение современных информационных и инновационных технологий в сферах культуры;</w:t>
      </w:r>
    </w:p>
    <w:p w:rsidR="00EF7D7F" w:rsidRPr="00EF7D7F" w:rsidRDefault="00EF7D7F" w:rsidP="00EF7D7F">
      <w:pPr>
        <w:ind w:firstLine="709"/>
        <w:rPr>
          <w:rFonts w:ascii="Times New Roman" w:hAnsi="Times New Roman"/>
        </w:rPr>
      </w:pPr>
      <w:r w:rsidRPr="00EF7D7F">
        <w:rPr>
          <w:rFonts w:ascii="Times New Roman" w:hAnsi="Times New Roman"/>
        </w:rPr>
        <w:t>- повысится уровень сохранности и эффективности использования объектов нематериального культурного наследия народов;</w:t>
      </w:r>
    </w:p>
    <w:p w:rsidR="00EF7D7F" w:rsidRPr="00EF7D7F" w:rsidRDefault="00EF7D7F" w:rsidP="00EF7D7F">
      <w:pPr>
        <w:ind w:firstLine="709"/>
        <w:rPr>
          <w:rFonts w:ascii="Times New Roman" w:hAnsi="Times New Roman"/>
        </w:rPr>
      </w:pPr>
      <w:r w:rsidRPr="00EF7D7F">
        <w:rPr>
          <w:rFonts w:ascii="Times New Roman" w:hAnsi="Times New Roman"/>
        </w:rPr>
        <w:t>- повысится уровень качества и доступности культурно-досуговых услуг;</w:t>
      </w:r>
    </w:p>
    <w:p w:rsidR="00EF7D7F" w:rsidRPr="00EF7D7F" w:rsidRDefault="00EF7D7F" w:rsidP="00EF7D7F">
      <w:pPr>
        <w:ind w:firstLine="709"/>
        <w:rPr>
          <w:rFonts w:ascii="Times New Roman" w:hAnsi="Times New Roman"/>
        </w:rPr>
      </w:pPr>
      <w:r w:rsidRPr="00EF7D7F">
        <w:rPr>
          <w:rFonts w:ascii="Times New Roman" w:hAnsi="Times New Roman"/>
        </w:rPr>
        <w:t>- повысится заработная плата работников культуры;</w:t>
      </w:r>
    </w:p>
    <w:p w:rsidR="00EF7D7F" w:rsidRPr="00EF7D7F" w:rsidRDefault="00EF7D7F" w:rsidP="00EF7D7F">
      <w:pPr>
        <w:ind w:firstLine="709"/>
        <w:rPr>
          <w:rFonts w:ascii="Times New Roman" w:hAnsi="Times New Roman"/>
        </w:rPr>
      </w:pPr>
      <w:r w:rsidRPr="00EF7D7F">
        <w:rPr>
          <w:rFonts w:ascii="Times New Roman" w:hAnsi="Times New Roman"/>
        </w:rPr>
        <w:t>- укрепится материально-техническая база учреждений культуры.</w:t>
      </w:r>
    </w:p>
    <w:p w:rsidR="00EF7D7F" w:rsidRPr="00EF7D7F" w:rsidRDefault="00EF7D7F" w:rsidP="00EF7D7F">
      <w:pPr>
        <w:ind w:firstLine="709"/>
        <w:rPr>
          <w:rFonts w:ascii="Times New Roman" w:hAnsi="Times New Roman"/>
        </w:rPr>
      </w:pPr>
      <w:r w:rsidRPr="00EF7D7F">
        <w:rPr>
          <w:rFonts w:ascii="Times New Roman" w:hAnsi="Times New Roman"/>
        </w:rPr>
        <w:t>Социальный эффект выражается:</w:t>
      </w:r>
    </w:p>
    <w:p w:rsidR="00EF7D7F" w:rsidRPr="00EF7D7F" w:rsidRDefault="00EF7D7F" w:rsidP="00EF7D7F">
      <w:pPr>
        <w:ind w:firstLine="709"/>
        <w:rPr>
          <w:rFonts w:ascii="Times New Roman" w:hAnsi="Times New Roman"/>
        </w:rPr>
      </w:pPr>
      <w:r w:rsidRPr="00EF7D7F">
        <w:rPr>
          <w:rFonts w:ascii="Times New Roman" w:hAnsi="Times New Roman"/>
        </w:rPr>
        <w:t xml:space="preserve">- в повышении социальной роли культуры в формировании гармоничной личности и, как следствие: </w:t>
      </w:r>
    </w:p>
    <w:p w:rsidR="00EF7D7F" w:rsidRPr="00EF7D7F" w:rsidRDefault="00EF7D7F" w:rsidP="00EF7D7F">
      <w:pPr>
        <w:ind w:firstLine="709"/>
        <w:rPr>
          <w:rFonts w:ascii="Times New Roman" w:hAnsi="Times New Roman"/>
        </w:rPr>
      </w:pPr>
      <w:r w:rsidRPr="00EF7D7F">
        <w:rPr>
          <w:rFonts w:ascii="Times New Roman" w:hAnsi="Times New Roman"/>
        </w:rPr>
        <w:t>- в создании благоприятной общественной атмосферы, в укреплении единого культурного пространства района как фактора сохранения ее целостности;</w:t>
      </w:r>
    </w:p>
    <w:p w:rsidR="00EF7D7F" w:rsidRPr="00EF7D7F" w:rsidRDefault="00EF7D7F" w:rsidP="00EF7D7F">
      <w:pPr>
        <w:ind w:firstLine="709"/>
        <w:rPr>
          <w:rFonts w:ascii="Times New Roman" w:hAnsi="Times New Roman"/>
        </w:rPr>
      </w:pPr>
      <w:r w:rsidRPr="00EF7D7F">
        <w:rPr>
          <w:rFonts w:ascii="Times New Roman" w:hAnsi="Times New Roman"/>
        </w:rPr>
        <w:t xml:space="preserve">- в создании благоприятных условий для активной и разнообразной творческой деятельности жителей </w:t>
      </w:r>
      <w:proofErr w:type="spellStart"/>
      <w:r w:rsidRPr="00EF7D7F">
        <w:rPr>
          <w:rFonts w:ascii="Times New Roman" w:hAnsi="Times New Roman"/>
        </w:rPr>
        <w:t>Богучарского</w:t>
      </w:r>
      <w:proofErr w:type="spellEnd"/>
      <w:r w:rsidRPr="00EF7D7F">
        <w:rPr>
          <w:rFonts w:ascii="Times New Roman" w:hAnsi="Times New Roman"/>
        </w:rPr>
        <w:t xml:space="preserve"> района;</w:t>
      </w:r>
    </w:p>
    <w:p w:rsidR="00EF7D7F" w:rsidRPr="00EF7D7F" w:rsidRDefault="00EF7D7F" w:rsidP="00EF7D7F">
      <w:pPr>
        <w:ind w:firstLine="709"/>
        <w:rPr>
          <w:rFonts w:ascii="Times New Roman" w:hAnsi="Times New Roman"/>
        </w:rPr>
      </w:pPr>
      <w:r w:rsidRPr="00EF7D7F">
        <w:rPr>
          <w:rFonts w:ascii="Times New Roman" w:hAnsi="Times New Roman"/>
        </w:rPr>
        <w:t>- в расширении доступа населению к качественным культурным благам и информации в сфере культуры;</w:t>
      </w:r>
    </w:p>
    <w:p w:rsidR="00EF7D7F" w:rsidRPr="00EF7D7F" w:rsidRDefault="00EF7D7F" w:rsidP="00EF7D7F">
      <w:pPr>
        <w:shd w:val="clear" w:color="auto" w:fill="FFFFFF"/>
        <w:autoSpaceDE w:val="0"/>
        <w:autoSpaceDN w:val="0"/>
        <w:adjustRightInd w:val="0"/>
        <w:ind w:firstLine="709"/>
        <w:rPr>
          <w:rFonts w:ascii="Times New Roman" w:hAnsi="Times New Roman"/>
        </w:rPr>
      </w:pPr>
      <w:r w:rsidRPr="00EF7D7F">
        <w:rPr>
          <w:rFonts w:ascii="Times New Roman" w:hAnsi="Times New Roman"/>
        </w:rPr>
        <w:lastRenderedPageBreak/>
        <w:t>- в осуществлении эффективной кадровой политики в сфере культуры.</w:t>
      </w:r>
    </w:p>
    <w:p w:rsidR="00EF7D7F" w:rsidRPr="00EF7D7F" w:rsidRDefault="00EF7D7F" w:rsidP="00EF7D7F">
      <w:pPr>
        <w:shd w:val="clear" w:color="auto" w:fill="FFFFFF"/>
        <w:autoSpaceDE w:val="0"/>
        <w:autoSpaceDN w:val="0"/>
        <w:adjustRightInd w:val="0"/>
        <w:ind w:firstLine="709"/>
        <w:jc w:val="center"/>
        <w:rPr>
          <w:rFonts w:ascii="Times New Roman" w:hAnsi="Times New Roman"/>
        </w:rPr>
      </w:pPr>
    </w:p>
    <w:p w:rsidR="00EF7D7F" w:rsidRPr="00EF7D7F" w:rsidRDefault="00EF7D7F" w:rsidP="00EF7D7F">
      <w:pPr>
        <w:shd w:val="clear" w:color="auto" w:fill="FFFFFF"/>
        <w:autoSpaceDE w:val="0"/>
        <w:autoSpaceDN w:val="0"/>
        <w:adjustRightInd w:val="0"/>
        <w:ind w:firstLine="709"/>
        <w:jc w:val="center"/>
        <w:rPr>
          <w:rFonts w:ascii="Times New Roman" w:hAnsi="Times New Roman"/>
        </w:rPr>
      </w:pPr>
      <w:r w:rsidRPr="00EF7D7F">
        <w:rPr>
          <w:rFonts w:ascii="Times New Roman" w:hAnsi="Times New Roman"/>
        </w:rPr>
        <w:t>Подпрограмма 2.</w:t>
      </w:r>
    </w:p>
    <w:p w:rsidR="00EF7D7F" w:rsidRPr="00EF7D7F" w:rsidRDefault="00EF7D7F" w:rsidP="00EF7D7F">
      <w:pPr>
        <w:shd w:val="clear" w:color="auto" w:fill="FFFFFF"/>
        <w:autoSpaceDE w:val="0"/>
        <w:autoSpaceDN w:val="0"/>
        <w:adjustRightInd w:val="0"/>
        <w:ind w:firstLine="709"/>
        <w:jc w:val="center"/>
        <w:rPr>
          <w:rFonts w:ascii="Times New Roman" w:hAnsi="Times New Roman"/>
        </w:rPr>
      </w:pPr>
    </w:p>
    <w:p w:rsidR="00EF7D7F" w:rsidRPr="00EF7D7F" w:rsidRDefault="00EF7D7F" w:rsidP="00EF7D7F">
      <w:pPr>
        <w:shd w:val="clear" w:color="auto" w:fill="FFFFFF"/>
        <w:autoSpaceDE w:val="0"/>
        <w:autoSpaceDN w:val="0"/>
        <w:adjustRightInd w:val="0"/>
        <w:ind w:firstLine="709"/>
        <w:jc w:val="center"/>
        <w:rPr>
          <w:rFonts w:ascii="Times New Roman" w:hAnsi="Times New Roman"/>
          <w:bCs/>
        </w:rPr>
      </w:pPr>
      <w:r w:rsidRPr="00EF7D7F">
        <w:rPr>
          <w:rFonts w:ascii="Times New Roman" w:hAnsi="Times New Roman"/>
          <w:bCs/>
        </w:rPr>
        <w:t>Паспорт</w:t>
      </w:r>
    </w:p>
    <w:p w:rsidR="00EF7D7F" w:rsidRPr="00EF7D7F" w:rsidRDefault="00EF7D7F" w:rsidP="00EF7D7F">
      <w:pPr>
        <w:ind w:firstLine="709"/>
        <w:jc w:val="center"/>
        <w:rPr>
          <w:rFonts w:ascii="Times New Roman" w:hAnsi="Times New Roman"/>
        </w:rPr>
      </w:pPr>
      <w:r w:rsidRPr="00EF7D7F">
        <w:rPr>
          <w:rFonts w:ascii="Times New Roman" w:hAnsi="Times New Roman"/>
        </w:rPr>
        <w:t>Подпрограммы 2 муниципальной программы</w:t>
      </w:r>
    </w:p>
    <w:p w:rsidR="00EF7D7F" w:rsidRPr="00EF7D7F" w:rsidRDefault="00EF7D7F" w:rsidP="00EF7D7F">
      <w:pPr>
        <w:ind w:firstLine="709"/>
        <w:jc w:val="center"/>
        <w:rPr>
          <w:rFonts w:ascii="Times New Roman" w:hAnsi="Times New Roman"/>
        </w:rPr>
      </w:pPr>
      <w:proofErr w:type="spellStart"/>
      <w:r w:rsidRPr="00EF7D7F">
        <w:rPr>
          <w:rFonts w:ascii="Times New Roman" w:hAnsi="Times New Roman"/>
        </w:rPr>
        <w:t>Богучарского</w:t>
      </w:r>
      <w:proofErr w:type="spellEnd"/>
      <w:r w:rsidRPr="00EF7D7F">
        <w:rPr>
          <w:rFonts w:ascii="Times New Roman" w:hAnsi="Times New Roman"/>
        </w:rPr>
        <w:t xml:space="preserve"> муниципального района</w:t>
      </w:r>
    </w:p>
    <w:p w:rsidR="00EF7D7F" w:rsidRPr="00EF7D7F" w:rsidRDefault="00EF7D7F" w:rsidP="00EF7D7F">
      <w:pPr>
        <w:autoSpaceDE w:val="0"/>
        <w:autoSpaceDN w:val="0"/>
        <w:adjustRightInd w:val="0"/>
        <w:ind w:firstLine="709"/>
        <w:rPr>
          <w:rFonts w:ascii="Times New Roman" w:hAnsi="Times New Roman"/>
          <w:bCs/>
        </w:rPr>
      </w:pPr>
    </w:p>
    <w:tbl>
      <w:tblPr>
        <w:tblW w:w="9513" w:type="dxa"/>
        <w:jc w:val="right"/>
        <w:tblInd w:w="2" w:type="dxa"/>
        <w:tblLook w:val="00A0" w:firstRow="1" w:lastRow="0" w:firstColumn="1" w:lastColumn="0" w:noHBand="0" w:noVBand="0"/>
      </w:tblPr>
      <w:tblGrid>
        <w:gridCol w:w="4126"/>
        <w:gridCol w:w="5387"/>
      </w:tblGrid>
      <w:tr w:rsidR="00EF7D7F" w:rsidRPr="00EF7D7F" w:rsidTr="00437640">
        <w:trPr>
          <w:trHeight w:val="750"/>
          <w:jc w:val="right"/>
        </w:trPr>
        <w:tc>
          <w:tcPr>
            <w:tcW w:w="4126" w:type="dxa"/>
            <w:tcBorders>
              <w:top w:val="single" w:sz="4" w:space="0" w:color="auto"/>
              <w:left w:val="single" w:sz="4" w:space="0" w:color="auto"/>
              <w:bottom w:val="single" w:sz="4" w:space="0" w:color="auto"/>
              <w:right w:val="single" w:sz="4" w:space="0" w:color="auto"/>
            </w:tcBorders>
          </w:tcPr>
          <w:p w:rsidR="00EF7D7F" w:rsidRPr="00EF7D7F" w:rsidRDefault="00EF7D7F" w:rsidP="00437640">
            <w:pPr>
              <w:widowControl w:val="0"/>
              <w:autoSpaceDE w:val="0"/>
              <w:autoSpaceDN w:val="0"/>
              <w:adjustRightInd w:val="0"/>
              <w:ind w:firstLine="0"/>
              <w:rPr>
                <w:rFonts w:ascii="Times New Roman" w:eastAsia="Calibri" w:hAnsi="Times New Roman"/>
              </w:rPr>
            </w:pPr>
            <w:r w:rsidRPr="00EF7D7F">
              <w:rPr>
                <w:rFonts w:ascii="Times New Roman" w:eastAsia="Calibri" w:hAnsi="Times New Roman"/>
              </w:rPr>
              <w:t>Наименование подпрограммы</w:t>
            </w:r>
          </w:p>
        </w:tc>
        <w:tc>
          <w:tcPr>
            <w:tcW w:w="5387" w:type="dxa"/>
            <w:tcBorders>
              <w:top w:val="single" w:sz="4" w:space="0" w:color="auto"/>
              <w:left w:val="nil"/>
              <w:bottom w:val="single" w:sz="4" w:space="0" w:color="auto"/>
              <w:right w:val="single" w:sz="4" w:space="0" w:color="auto"/>
            </w:tcBorders>
            <w:noWrap/>
          </w:tcPr>
          <w:p w:rsidR="00EF7D7F" w:rsidRPr="00EF7D7F" w:rsidRDefault="00EF7D7F" w:rsidP="00437640">
            <w:pPr>
              <w:autoSpaceDE w:val="0"/>
              <w:autoSpaceDN w:val="0"/>
              <w:adjustRightInd w:val="0"/>
              <w:ind w:firstLine="0"/>
              <w:rPr>
                <w:rFonts w:ascii="Times New Roman" w:eastAsia="Calibri" w:hAnsi="Times New Roman"/>
                <w:bCs/>
              </w:rPr>
            </w:pPr>
            <w:r w:rsidRPr="00EF7D7F">
              <w:rPr>
                <w:rFonts w:ascii="Times New Roman" w:eastAsia="Calibri" w:hAnsi="Times New Roman"/>
                <w:bCs/>
              </w:rPr>
              <w:t xml:space="preserve"> «Сохранение и развитие дополнительного образования в сфере культуры </w:t>
            </w:r>
            <w:proofErr w:type="spellStart"/>
            <w:r w:rsidRPr="00EF7D7F">
              <w:rPr>
                <w:rFonts w:ascii="Times New Roman" w:eastAsia="Calibri" w:hAnsi="Times New Roman"/>
                <w:bCs/>
              </w:rPr>
              <w:t>Богучарского</w:t>
            </w:r>
            <w:proofErr w:type="spellEnd"/>
            <w:r w:rsidRPr="00EF7D7F">
              <w:rPr>
                <w:rFonts w:ascii="Times New Roman" w:eastAsia="Calibri" w:hAnsi="Times New Roman"/>
                <w:bCs/>
              </w:rPr>
              <w:t xml:space="preserve"> муниципального района»</w:t>
            </w:r>
            <w:r w:rsidRPr="00EF7D7F">
              <w:rPr>
                <w:rFonts w:ascii="Times New Roman" w:eastAsia="Calibri" w:hAnsi="Times New Roman"/>
              </w:rPr>
              <w:t xml:space="preserve"> муниципальной программы </w:t>
            </w:r>
            <w:proofErr w:type="spellStart"/>
            <w:r w:rsidRPr="00EF7D7F">
              <w:rPr>
                <w:rFonts w:ascii="Times New Roman" w:eastAsia="Calibri" w:hAnsi="Times New Roman"/>
              </w:rPr>
              <w:t>Богучарского</w:t>
            </w:r>
            <w:proofErr w:type="spellEnd"/>
            <w:r w:rsidRPr="00EF7D7F">
              <w:rPr>
                <w:rFonts w:ascii="Times New Roman" w:eastAsia="Calibri" w:hAnsi="Times New Roman"/>
              </w:rPr>
              <w:t xml:space="preserve"> муниципального района Воронежской области </w:t>
            </w:r>
            <w:r w:rsidRPr="00EF7D7F">
              <w:rPr>
                <w:rFonts w:ascii="Times New Roman" w:eastAsia="Calibri" w:hAnsi="Times New Roman"/>
                <w:bCs/>
              </w:rPr>
              <w:t>«Развитие</w:t>
            </w:r>
            <w:r w:rsidRPr="00EF7D7F">
              <w:rPr>
                <w:rFonts w:ascii="Times New Roman" w:hAnsi="Times New Roman"/>
                <w:bCs/>
              </w:rPr>
              <w:t xml:space="preserve"> </w:t>
            </w:r>
            <w:r w:rsidRPr="00EF7D7F">
              <w:rPr>
                <w:rFonts w:ascii="Times New Roman" w:eastAsia="Calibri" w:hAnsi="Times New Roman"/>
                <w:bCs/>
              </w:rPr>
              <w:t xml:space="preserve">культуры и туризма </w:t>
            </w:r>
            <w:proofErr w:type="spellStart"/>
            <w:r w:rsidRPr="00EF7D7F">
              <w:rPr>
                <w:rFonts w:ascii="Times New Roman" w:eastAsia="Calibri" w:hAnsi="Times New Roman"/>
                <w:bCs/>
              </w:rPr>
              <w:t>Богучарского</w:t>
            </w:r>
            <w:proofErr w:type="spellEnd"/>
            <w:r w:rsidRPr="00EF7D7F">
              <w:rPr>
                <w:rFonts w:ascii="Times New Roman" w:eastAsia="Calibri" w:hAnsi="Times New Roman"/>
                <w:bCs/>
              </w:rPr>
              <w:t xml:space="preserve"> муниципального района»</w:t>
            </w:r>
          </w:p>
        </w:tc>
      </w:tr>
      <w:tr w:rsidR="00EF7D7F" w:rsidRPr="00EF7D7F" w:rsidTr="00437640">
        <w:trPr>
          <w:trHeight w:val="750"/>
          <w:jc w:val="right"/>
        </w:trPr>
        <w:tc>
          <w:tcPr>
            <w:tcW w:w="4126" w:type="dxa"/>
            <w:tcBorders>
              <w:top w:val="single" w:sz="4" w:space="0" w:color="auto"/>
              <w:left w:val="single" w:sz="4" w:space="0" w:color="auto"/>
              <w:bottom w:val="single" w:sz="4" w:space="0" w:color="auto"/>
              <w:right w:val="single" w:sz="4" w:space="0" w:color="auto"/>
            </w:tcBorders>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Исполнители подпрограммы </w:t>
            </w:r>
          </w:p>
        </w:tc>
        <w:tc>
          <w:tcPr>
            <w:tcW w:w="5387" w:type="dxa"/>
            <w:tcBorders>
              <w:top w:val="single" w:sz="4" w:space="0" w:color="auto"/>
              <w:left w:val="nil"/>
              <w:bottom w:val="single" w:sz="4" w:space="0" w:color="auto"/>
              <w:right w:val="single" w:sz="4" w:space="0" w:color="auto"/>
            </w:tcBorders>
            <w:noWrap/>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МКУДО </w:t>
            </w:r>
            <w:proofErr w:type="spellStart"/>
            <w:r w:rsidRPr="00EF7D7F">
              <w:rPr>
                <w:rFonts w:ascii="Times New Roman" w:eastAsia="Calibri" w:hAnsi="Times New Roman"/>
              </w:rPr>
              <w:t>Богучарская</w:t>
            </w:r>
            <w:proofErr w:type="spellEnd"/>
            <w:r w:rsidRPr="00EF7D7F">
              <w:rPr>
                <w:rFonts w:ascii="Times New Roman" w:eastAsia="Calibri" w:hAnsi="Times New Roman"/>
              </w:rPr>
              <w:t xml:space="preserve"> ДШИ им. А.М. Кищенко, муниципальные учреждения культуры </w:t>
            </w:r>
            <w:proofErr w:type="spellStart"/>
            <w:r w:rsidRPr="00EF7D7F">
              <w:rPr>
                <w:rFonts w:ascii="Times New Roman" w:eastAsia="Calibri" w:hAnsi="Times New Roman"/>
              </w:rPr>
              <w:t>Богучарского</w:t>
            </w:r>
            <w:proofErr w:type="spellEnd"/>
            <w:r w:rsidRPr="00EF7D7F">
              <w:rPr>
                <w:rFonts w:ascii="Times New Roman" w:eastAsia="Calibri" w:hAnsi="Times New Roman"/>
              </w:rPr>
              <w:t xml:space="preserve"> муниципального района Воронежской области</w:t>
            </w:r>
          </w:p>
        </w:tc>
      </w:tr>
      <w:tr w:rsidR="00EF7D7F" w:rsidRPr="00EF7D7F" w:rsidTr="00437640">
        <w:trPr>
          <w:trHeight w:val="820"/>
          <w:jc w:val="right"/>
        </w:trPr>
        <w:tc>
          <w:tcPr>
            <w:tcW w:w="4126" w:type="dxa"/>
            <w:tcBorders>
              <w:top w:val="nil"/>
              <w:left w:val="single" w:sz="4" w:space="0" w:color="auto"/>
              <w:bottom w:val="single" w:sz="4" w:space="0" w:color="auto"/>
              <w:right w:val="single" w:sz="4" w:space="0" w:color="auto"/>
            </w:tcBorders>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Основные мероприятия, входящие в состав подпрограммы </w:t>
            </w:r>
          </w:p>
        </w:tc>
        <w:tc>
          <w:tcPr>
            <w:tcW w:w="5387" w:type="dxa"/>
            <w:tcBorders>
              <w:top w:val="nil"/>
              <w:left w:val="nil"/>
              <w:bottom w:val="single" w:sz="4" w:space="0" w:color="auto"/>
              <w:right w:val="single" w:sz="4" w:space="0" w:color="auto"/>
            </w:tcBorders>
            <w:noWrap/>
          </w:tcPr>
          <w:p w:rsidR="00EF7D7F" w:rsidRPr="00EF7D7F" w:rsidRDefault="00EF7D7F" w:rsidP="00437640">
            <w:pPr>
              <w:pStyle w:val="ConsPlusTitle"/>
              <w:widowControl/>
              <w:jc w:val="both"/>
              <w:rPr>
                <w:rFonts w:ascii="Times New Roman" w:hAnsi="Times New Roman" w:cs="Times New Roman"/>
                <w:b w:val="0"/>
                <w:bCs w:val="0"/>
                <w:sz w:val="24"/>
                <w:szCs w:val="24"/>
              </w:rPr>
            </w:pPr>
            <w:r w:rsidRPr="00EF7D7F">
              <w:rPr>
                <w:rFonts w:ascii="Times New Roman" w:hAnsi="Times New Roman" w:cs="Times New Roman"/>
                <w:b w:val="0"/>
                <w:bCs w:val="0"/>
                <w:sz w:val="24"/>
                <w:szCs w:val="24"/>
              </w:rPr>
              <w:t>1.Содействие сохранению дополнительного образования в сфере культуры и финансовое обеспечение деятельности муниципального казенного учреждения дополнительного образования в сфере культуры.</w:t>
            </w:r>
          </w:p>
          <w:p w:rsidR="00EF7D7F" w:rsidRPr="00EF7D7F" w:rsidRDefault="00EF7D7F" w:rsidP="00437640">
            <w:pPr>
              <w:pStyle w:val="ConsPlusTitle"/>
              <w:widowControl/>
              <w:jc w:val="both"/>
              <w:rPr>
                <w:rFonts w:ascii="Times New Roman" w:hAnsi="Times New Roman" w:cs="Times New Roman"/>
                <w:b w:val="0"/>
                <w:bCs w:val="0"/>
                <w:sz w:val="24"/>
                <w:szCs w:val="24"/>
              </w:rPr>
            </w:pPr>
            <w:r w:rsidRPr="00EF7D7F">
              <w:rPr>
                <w:rFonts w:ascii="Times New Roman" w:hAnsi="Times New Roman" w:cs="Times New Roman"/>
                <w:b w:val="0"/>
                <w:bCs w:val="0"/>
                <w:sz w:val="24"/>
                <w:szCs w:val="24"/>
              </w:rPr>
              <w:t xml:space="preserve">2.Федеральный проект «Культурная среда» </w:t>
            </w:r>
          </w:p>
        </w:tc>
      </w:tr>
      <w:tr w:rsidR="00EF7D7F" w:rsidRPr="00EF7D7F" w:rsidTr="00437640">
        <w:trPr>
          <w:trHeight w:val="820"/>
          <w:jc w:val="right"/>
        </w:trPr>
        <w:tc>
          <w:tcPr>
            <w:tcW w:w="4126" w:type="dxa"/>
            <w:tcBorders>
              <w:top w:val="nil"/>
              <w:left w:val="single" w:sz="4" w:space="0" w:color="auto"/>
              <w:bottom w:val="single" w:sz="4" w:space="0" w:color="auto"/>
              <w:right w:val="single" w:sz="4" w:space="0" w:color="auto"/>
            </w:tcBorders>
          </w:tcPr>
          <w:p w:rsidR="00EF7D7F" w:rsidRPr="00EF7D7F" w:rsidRDefault="00EF7D7F" w:rsidP="00437640">
            <w:pPr>
              <w:shd w:val="clear" w:color="auto" w:fill="FFFFFF"/>
              <w:ind w:firstLine="0"/>
              <w:rPr>
                <w:rFonts w:ascii="Times New Roman" w:eastAsia="Calibri" w:hAnsi="Times New Roman"/>
              </w:rPr>
            </w:pPr>
            <w:r w:rsidRPr="00EF7D7F">
              <w:rPr>
                <w:rFonts w:ascii="Times New Roman" w:eastAsia="Calibri" w:hAnsi="Times New Roman"/>
              </w:rPr>
              <w:t>Основные мероприятия, входящие в состав подпрограммы, в рамках которых реализуются мероприятия, входящие в состав проектов (программ) по основным направлениям стратегического развития РФ</w:t>
            </w:r>
          </w:p>
        </w:tc>
        <w:tc>
          <w:tcPr>
            <w:tcW w:w="5387" w:type="dxa"/>
            <w:tcBorders>
              <w:top w:val="nil"/>
              <w:left w:val="nil"/>
              <w:bottom w:val="single" w:sz="4" w:space="0" w:color="auto"/>
              <w:right w:val="single" w:sz="4" w:space="0" w:color="auto"/>
            </w:tcBorders>
            <w:noWrap/>
          </w:tcPr>
          <w:p w:rsidR="00EF7D7F" w:rsidRPr="00EF7D7F" w:rsidRDefault="00EF7D7F" w:rsidP="00437640">
            <w:pPr>
              <w:pStyle w:val="ConsPlusTitle"/>
              <w:widowControl/>
              <w:jc w:val="both"/>
              <w:rPr>
                <w:rFonts w:ascii="Times New Roman" w:hAnsi="Times New Roman" w:cs="Times New Roman"/>
                <w:b w:val="0"/>
                <w:bCs w:val="0"/>
                <w:sz w:val="24"/>
                <w:szCs w:val="24"/>
              </w:rPr>
            </w:pPr>
            <w:r w:rsidRPr="00EF7D7F">
              <w:rPr>
                <w:rFonts w:ascii="Times New Roman" w:hAnsi="Times New Roman" w:cs="Times New Roman"/>
                <w:b w:val="0"/>
                <w:sz w:val="24"/>
                <w:szCs w:val="24"/>
              </w:rPr>
              <w:t>Федеральный проект «Культурная среда»</w:t>
            </w:r>
          </w:p>
        </w:tc>
      </w:tr>
      <w:tr w:rsidR="00EF7D7F" w:rsidRPr="00EF7D7F" w:rsidTr="00437640">
        <w:trPr>
          <w:trHeight w:val="820"/>
          <w:jc w:val="right"/>
        </w:trPr>
        <w:tc>
          <w:tcPr>
            <w:tcW w:w="4126" w:type="dxa"/>
            <w:tcBorders>
              <w:top w:val="nil"/>
              <w:left w:val="single" w:sz="4" w:space="0" w:color="auto"/>
              <w:bottom w:val="single" w:sz="4" w:space="0" w:color="auto"/>
              <w:right w:val="single" w:sz="4" w:space="0" w:color="auto"/>
            </w:tcBorders>
          </w:tcPr>
          <w:p w:rsidR="00EF7D7F" w:rsidRPr="00EF7D7F" w:rsidRDefault="00EF7D7F" w:rsidP="00437640">
            <w:pPr>
              <w:shd w:val="clear" w:color="auto" w:fill="FFFFFF"/>
              <w:ind w:firstLine="0"/>
              <w:rPr>
                <w:rFonts w:ascii="Times New Roman" w:eastAsia="Calibri" w:hAnsi="Times New Roman"/>
              </w:rPr>
            </w:pPr>
            <w:r w:rsidRPr="00EF7D7F">
              <w:rPr>
                <w:rFonts w:ascii="Times New Roman" w:eastAsia="Calibri" w:hAnsi="Times New Roman"/>
              </w:rPr>
              <w:t>Основные мероприятия, входящие в состав подпрограммы, в рамках которых реализуются мероприятия, входящие в состав ведомственных проектов (программ)</w:t>
            </w:r>
          </w:p>
        </w:tc>
        <w:tc>
          <w:tcPr>
            <w:tcW w:w="5387" w:type="dxa"/>
            <w:tcBorders>
              <w:top w:val="nil"/>
              <w:left w:val="nil"/>
              <w:bottom w:val="single" w:sz="4" w:space="0" w:color="auto"/>
              <w:right w:val="single" w:sz="4" w:space="0" w:color="auto"/>
            </w:tcBorders>
            <w:noWrap/>
          </w:tcPr>
          <w:p w:rsidR="00EF7D7F" w:rsidRPr="00EF7D7F" w:rsidRDefault="00EF7D7F" w:rsidP="00437640">
            <w:pPr>
              <w:pStyle w:val="ConsPlusTitle"/>
              <w:widowControl/>
              <w:jc w:val="both"/>
              <w:rPr>
                <w:rFonts w:ascii="Times New Roman" w:hAnsi="Times New Roman" w:cs="Times New Roman"/>
                <w:b w:val="0"/>
                <w:bCs w:val="0"/>
                <w:sz w:val="24"/>
                <w:szCs w:val="24"/>
              </w:rPr>
            </w:pPr>
          </w:p>
        </w:tc>
      </w:tr>
      <w:tr w:rsidR="00EF7D7F" w:rsidRPr="00EF7D7F" w:rsidTr="00437640">
        <w:trPr>
          <w:trHeight w:val="1125"/>
          <w:jc w:val="right"/>
        </w:trPr>
        <w:tc>
          <w:tcPr>
            <w:tcW w:w="4126" w:type="dxa"/>
            <w:tcBorders>
              <w:top w:val="nil"/>
              <w:left w:val="single" w:sz="4" w:space="0" w:color="auto"/>
              <w:bottom w:val="single" w:sz="4" w:space="0" w:color="auto"/>
              <w:right w:val="single" w:sz="4" w:space="0" w:color="auto"/>
            </w:tcBorders>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Цель подпрограммы </w:t>
            </w:r>
          </w:p>
        </w:tc>
        <w:tc>
          <w:tcPr>
            <w:tcW w:w="5387" w:type="dxa"/>
            <w:tcBorders>
              <w:top w:val="nil"/>
              <w:left w:val="nil"/>
              <w:bottom w:val="single" w:sz="4" w:space="0" w:color="auto"/>
              <w:right w:val="single" w:sz="4" w:space="0" w:color="auto"/>
            </w:tcBorders>
            <w:noWrap/>
          </w:tcPr>
          <w:p w:rsidR="00EF7D7F" w:rsidRPr="00EF7D7F" w:rsidRDefault="00EF7D7F" w:rsidP="00437640">
            <w:pPr>
              <w:pStyle w:val="ConsPlusNonformat"/>
              <w:widowControl/>
              <w:shd w:val="clear" w:color="auto" w:fill="FFFFFF"/>
              <w:tabs>
                <w:tab w:val="left" w:pos="2814"/>
              </w:tabs>
              <w:jc w:val="both"/>
              <w:rPr>
                <w:rFonts w:ascii="Times New Roman" w:hAnsi="Times New Roman" w:cs="Times New Roman"/>
                <w:sz w:val="24"/>
                <w:szCs w:val="24"/>
              </w:rPr>
            </w:pPr>
            <w:r w:rsidRPr="00EF7D7F">
              <w:rPr>
                <w:rFonts w:ascii="Times New Roman" w:hAnsi="Times New Roman" w:cs="Times New Roman"/>
                <w:sz w:val="24"/>
                <w:szCs w:val="24"/>
              </w:rPr>
              <w:t xml:space="preserve">- создание условий для всестороннего развития способностей наиболее одаренных учащихся; </w:t>
            </w:r>
          </w:p>
          <w:p w:rsidR="00EF7D7F" w:rsidRPr="00EF7D7F" w:rsidRDefault="00EF7D7F" w:rsidP="00437640">
            <w:pPr>
              <w:pStyle w:val="ConsPlusNonformat"/>
              <w:widowControl/>
              <w:shd w:val="clear" w:color="auto" w:fill="FFFFFF"/>
              <w:tabs>
                <w:tab w:val="left" w:pos="2814"/>
              </w:tabs>
              <w:jc w:val="both"/>
              <w:rPr>
                <w:rFonts w:ascii="Times New Roman" w:hAnsi="Times New Roman" w:cs="Times New Roman"/>
                <w:sz w:val="24"/>
                <w:szCs w:val="24"/>
              </w:rPr>
            </w:pPr>
            <w:r w:rsidRPr="00EF7D7F">
              <w:rPr>
                <w:rFonts w:ascii="Times New Roman" w:hAnsi="Times New Roman" w:cs="Times New Roman"/>
                <w:sz w:val="24"/>
                <w:szCs w:val="24"/>
              </w:rPr>
              <w:t>- создание условий для творческой самореализации обучающихся;</w:t>
            </w:r>
          </w:p>
          <w:p w:rsidR="00EF7D7F" w:rsidRPr="00EF7D7F" w:rsidRDefault="00EF7D7F" w:rsidP="00437640">
            <w:pPr>
              <w:shd w:val="clear" w:color="auto" w:fill="FFFFFF"/>
              <w:ind w:firstLine="0"/>
              <w:rPr>
                <w:rFonts w:ascii="Times New Roman" w:eastAsia="Calibri" w:hAnsi="Times New Roman"/>
              </w:rPr>
            </w:pPr>
            <w:r w:rsidRPr="00EF7D7F">
              <w:rPr>
                <w:rFonts w:ascii="Times New Roman" w:eastAsia="Calibri" w:hAnsi="Times New Roman"/>
              </w:rPr>
              <w:t xml:space="preserve">- повышение престижности и привлекательности профессий в сфере дополнительного образования в отрасли культуры </w:t>
            </w:r>
            <w:proofErr w:type="spellStart"/>
            <w:r w:rsidRPr="00EF7D7F">
              <w:rPr>
                <w:rFonts w:ascii="Times New Roman" w:eastAsia="Calibri" w:hAnsi="Times New Roman"/>
              </w:rPr>
              <w:t>Богучарского</w:t>
            </w:r>
            <w:proofErr w:type="spellEnd"/>
            <w:r w:rsidRPr="00EF7D7F">
              <w:rPr>
                <w:rFonts w:ascii="Times New Roman" w:eastAsia="Calibri" w:hAnsi="Times New Roman"/>
              </w:rPr>
              <w:t xml:space="preserve"> муниципального района.</w:t>
            </w:r>
          </w:p>
        </w:tc>
      </w:tr>
      <w:tr w:rsidR="00EF7D7F" w:rsidRPr="00EF7D7F" w:rsidTr="00437640">
        <w:trPr>
          <w:trHeight w:val="1125"/>
          <w:jc w:val="right"/>
        </w:trPr>
        <w:tc>
          <w:tcPr>
            <w:tcW w:w="4126" w:type="dxa"/>
            <w:tcBorders>
              <w:top w:val="nil"/>
              <w:left w:val="single" w:sz="4" w:space="0" w:color="auto"/>
              <w:bottom w:val="single" w:sz="4" w:space="0" w:color="auto"/>
              <w:right w:val="single" w:sz="4" w:space="0" w:color="auto"/>
            </w:tcBorders>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Задачи подпрограммы </w:t>
            </w:r>
          </w:p>
        </w:tc>
        <w:tc>
          <w:tcPr>
            <w:tcW w:w="5387" w:type="dxa"/>
            <w:tcBorders>
              <w:top w:val="nil"/>
              <w:left w:val="nil"/>
              <w:bottom w:val="single" w:sz="4" w:space="0" w:color="auto"/>
              <w:right w:val="single" w:sz="4" w:space="0" w:color="auto"/>
            </w:tcBorders>
            <w:noWrap/>
          </w:tcPr>
          <w:p w:rsidR="00EF7D7F" w:rsidRPr="00EF7D7F" w:rsidRDefault="00EF7D7F" w:rsidP="00437640">
            <w:pPr>
              <w:pStyle w:val="ConsPlusNormal"/>
              <w:ind w:firstLine="0"/>
              <w:jc w:val="both"/>
              <w:rPr>
                <w:rFonts w:ascii="Times New Roman" w:hAnsi="Times New Roman" w:cs="Times New Roman"/>
                <w:sz w:val="24"/>
                <w:szCs w:val="24"/>
              </w:rPr>
            </w:pPr>
            <w:r w:rsidRPr="00EF7D7F">
              <w:rPr>
                <w:rFonts w:ascii="Times New Roman" w:hAnsi="Times New Roman" w:cs="Times New Roman"/>
                <w:sz w:val="24"/>
                <w:szCs w:val="24"/>
              </w:rPr>
              <w:t>Развитие и сохранение кадрового потенциала учреждения дополнительного образования в сфере культуры, обеспечение профессионального роста преподавателей учебного заведения.</w:t>
            </w:r>
          </w:p>
        </w:tc>
      </w:tr>
      <w:tr w:rsidR="00EF7D7F" w:rsidRPr="00EF7D7F" w:rsidTr="00437640">
        <w:trPr>
          <w:trHeight w:val="349"/>
          <w:jc w:val="right"/>
        </w:trPr>
        <w:tc>
          <w:tcPr>
            <w:tcW w:w="4126" w:type="dxa"/>
            <w:tcBorders>
              <w:top w:val="single" w:sz="4" w:space="0" w:color="auto"/>
              <w:left w:val="single" w:sz="4" w:space="0" w:color="auto"/>
              <w:bottom w:val="single" w:sz="4" w:space="0" w:color="auto"/>
              <w:right w:val="single" w:sz="4" w:space="0" w:color="auto"/>
            </w:tcBorders>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Основные целевые показатели и индикаторы подпрограммы </w:t>
            </w:r>
          </w:p>
        </w:tc>
        <w:tc>
          <w:tcPr>
            <w:tcW w:w="5387" w:type="dxa"/>
            <w:tcBorders>
              <w:top w:val="single" w:sz="4" w:space="0" w:color="auto"/>
              <w:left w:val="single" w:sz="4" w:space="0" w:color="auto"/>
              <w:bottom w:val="single" w:sz="4" w:space="0" w:color="auto"/>
              <w:right w:val="single" w:sz="4" w:space="0" w:color="auto"/>
            </w:tcBorders>
          </w:tcPr>
          <w:p w:rsidR="00EF7D7F" w:rsidRPr="00EF7D7F" w:rsidRDefault="00EF7D7F" w:rsidP="00437640">
            <w:pPr>
              <w:pStyle w:val="ConsPlusNonformat"/>
              <w:widowControl/>
              <w:shd w:val="clear" w:color="auto" w:fill="FFFFFF"/>
              <w:tabs>
                <w:tab w:val="left" w:pos="2814"/>
              </w:tabs>
              <w:jc w:val="both"/>
              <w:rPr>
                <w:rFonts w:ascii="Times New Roman" w:hAnsi="Times New Roman" w:cs="Times New Roman"/>
                <w:sz w:val="24"/>
                <w:szCs w:val="24"/>
              </w:rPr>
            </w:pPr>
            <w:r w:rsidRPr="00EF7D7F">
              <w:rPr>
                <w:rFonts w:ascii="Times New Roman" w:hAnsi="Times New Roman" w:cs="Times New Roman"/>
                <w:sz w:val="24"/>
                <w:szCs w:val="24"/>
              </w:rPr>
              <w:t xml:space="preserve"> - доля учащихся, успешно сдавших промежуточную аттестацию;</w:t>
            </w:r>
          </w:p>
          <w:p w:rsidR="00EF7D7F" w:rsidRPr="00EF7D7F" w:rsidRDefault="00EF7D7F" w:rsidP="00437640">
            <w:pPr>
              <w:pStyle w:val="ConsPlusNonformat"/>
              <w:widowControl/>
              <w:shd w:val="clear" w:color="auto" w:fill="FFFFFF"/>
              <w:tabs>
                <w:tab w:val="left" w:pos="2814"/>
              </w:tabs>
              <w:jc w:val="both"/>
              <w:rPr>
                <w:rFonts w:ascii="Times New Roman" w:hAnsi="Times New Roman" w:cs="Times New Roman"/>
                <w:sz w:val="24"/>
                <w:szCs w:val="24"/>
              </w:rPr>
            </w:pPr>
            <w:r w:rsidRPr="00EF7D7F">
              <w:rPr>
                <w:rFonts w:ascii="Times New Roman" w:hAnsi="Times New Roman" w:cs="Times New Roman"/>
                <w:sz w:val="24"/>
                <w:szCs w:val="24"/>
              </w:rPr>
              <w:lastRenderedPageBreak/>
              <w:t>- доля учащихся, посещающих учебные занятия в полном объеме;</w:t>
            </w:r>
          </w:p>
          <w:p w:rsidR="00EF7D7F" w:rsidRPr="00EF7D7F" w:rsidRDefault="00EF7D7F" w:rsidP="00437640">
            <w:pPr>
              <w:pStyle w:val="ConsPlusNonformat"/>
              <w:widowControl/>
              <w:shd w:val="clear" w:color="auto" w:fill="FFFFFF"/>
              <w:tabs>
                <w:tab w:val="left" w:pos="2814"/>
              </w:tabs>
              <w:jc w:val="both"/>
              <w:rPr>
                <w:rFonts w:ascii="Times New Roman" w:hAnsi="Times New Roman" w:cs="Times New Roman"/>
                <w:sz w:val="24"/>
                <w:szCs w:val="24"/>
              </w:rPr>
            </w:pPr>
            <w:r w:rsidRPr="00EF7D7F">
              <w:rPr>
                <w:rFonts w:ascii="Times New Roman" w:hAnsi="Times New Roman" w:cs="Times New Roman"/>
                <w:sz w:val="24"/>
                <w:szCs w:val="24"/>
              </w:rPr>
              <w:t>- доля учащихся, привлеченных к участию в творческих мероприятиях;</w:t>
            </w:r>
          </w:p>
          <w:p w:rsidR="00EF7D7F" w:rsidRPr="00EF7D7F" w:rsidRDefault="00EF7D7F" w:rsidP="00437640">
            <w:pPr>
              <w:pStyle w:val="ConsPlusNonformat"/>
              <w:widowControl/>
              <w:shd w:val="clear" w:color="auto" w:fill="FFFFFF"/>
              <w:tabs>
                <w:tab w:val="left" w:pos="2814"/>
              </w:tabs>
              <w:jc w:val="both"/>
              <w:rPr>
                <w:rFonts w:ascii="Times New Roman" w:hAnsi="Times New Roman" w:cs="Times New Roman"/>
                <w:sz w:val="24"/>
                <w:szCs w:val="24"/>
              </w:rPr>
            </w:pPr>
            <w:r w:rsidRPr="00EF7D7F">
              <w:rPr>
                <w:rFonts w:ascii="Times New Roman" w:hAnsi="Times New Roman" w:cs="Times New Roman"/>
                <w:sz w:val="24"/>
                <w:szCs w:val="24"/>
              </w:rPr>
              <w:t xml:space="preserve">- повышение уровня удовлетворенности граждан </w:t>
            </w:r>
            <w:proofErr w:type="spellStart"/>
            <w:r w:rsidRPr="00EF7D7F">
              <w:rPr>
                <w:rFonts w:ascii="Times New Roman" w:hAnsi="Times New Roman" w:cs="Times New Roman"/>
                <w:sz w:val="24"/>
                <w:szCs w:val="24"/>
              </w:rPr>
              <w:t>Богучарского</w:t>
            </w:r>
            <w:proofErr w:type="spellEnd"/>
            <w:r w:rsidRPr="00EF7D7F">
              <w:rPr>
                <w:rFonts w:ascii="Times New Roman" w:hAnsi="Times New Roman" w:cs="Times New Roman"/>
                <w:sz w:val="24"/>
                <w:szCs w:val="24"/>
              </w:rPr>
              <w:t xml:space="preserve"> муниципального района качеством предоставляемых образовательных услуг в сфере культуры;</w:t>
            </w:r>
          </w:p>
          <w:p w:rsidR="00EF7D7F" w:rsidRPr="00EF7D7F" w:rsidRDefault="00EF7D7F" w:rsidP="00437640">
            <w:pPr>
              <w:pStyle w:val="ConsPlusNonformat"/>
              <w:widowControl/>
              <w:shd w:val="clear" w:color="auto" w:fill="FFFFFF"/>
              <w:tabs>
                <w:tab w:val="left" w:pos="2814"/>
              </w:tabs>
              <w:jc w:val="both"/>
              <w:rPr>
                <w:rFonts w:ascii="Times New Roman" w:hAnsi="Times New Roman" w:cs="Times New Roman"/>
                <w:sz w:val="24"/>
                <w:szCs w:val="24"/>
              </w:rPr>
            </w:pPr>
            <w:r w:rsidRPr="00EF7D7F">
              <w:rPr>
                <w:rFonts w:ascii="Times New Roman" w:hAnsi="Times New Roman" w:cs="Times New Roman"/>
                <w:sz w:val="24"/>
                <w:szCs w:val="24"/>
              </w:rPr>
              <w:t>- сопровождение и актуализация сайтов ДШИ в сети «Интернет» с регулярно обновляемыми страницами.</w:t>
            </w:r>
          </w:p>
        </w:tc>
      </w:tr>
      <w:tr w:rsidR="00EF7D7F" w:rsidRPr="00EF7D7F" w:rsidTr="00437640">
        <w:trPr>
          <w:trHeight w:val="344"/>
          <w:jc w:val="right"/>
        </w:trPr>
        <w:tc>
          <w:tcPr>
            <w:tcW w:w="4126" w:type="dxa"/>
            <w:tcBorders>
              <w:top w:val="single" w:sz="4" w:space="0" w:color="auto"/>
              <w:left w:val="single" w:sz="4" w:space="0" w:color="auto"/>
              <w:bottom w:val="single" w:sz="4" w:space="0" w:color="auto"/>
              <w:right w:val="single" w:sz="4" w:space="0" w:color="auto"/>
            </w:tcBorders>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lastRenderedPageBreak/>
              <w:t xml:space="preserve">Сроки реализации подпрограммы </w:t>
            </w:r>
          </w:p>
        </w:tc>
        <w:tc>
          <w:tcPr>
            <w:tcW w:w="5387" w:type="dxa"/>
            <w:tcBorders>
              <w:top w:val="single" w:sz="4" w:space="0" w:color="auto"/>
              <w:left w:val="nil"/>
              <w:bottom w:val="single" w:sz="4" w:space="0" w:color="auto"/>
              <w:right w:val="single" w:sz="4" w:space="0" w:color="auto"/>
            </w:tcBorders>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2019- 2025 годы</w:t>
            </w:r>
          </w:p>
        </w:tc>
      </w:tr>
      <w:tr w:rsidR="00EF7D7F" w:rsidRPr="00EF7D7F" w:rsidTr="00437640">
        <w:trPr>
          <w:trHeight w:val="2325"/>
          <w:jc w:val="right"/>
        </w:trPr>
        <w:tc>
          <w:tcPr>
            <w:tcW w:w="4126" w:type="dxa"/>
            <w:tcBorders>
              <w:top w:val="single" w:sz="4" w:space="0" w:color="auto"/>
              <w:left w:val="single" w:sz="4" w:space="0" w:color="auto"/>
              <w:bottom w:val="single" w:sz="4" w:space="0" w:color="auto"/>
              <w:right w:val="single" w:sz="4" w:space="0" w:color="auto"/>
            </w:tcBorders>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Объемы и источники финансирования подпрограммы (в действующих ценах каждого года реализации подпрограммы) </w:t>
            </w:r>
          </w:p>
        </w:tc>
        <w:tc>
          <w:tcPr>
            <w:tcW w:w="5387" w:type="dxa"/>
            <w:tcBorders>
              <w:top w:val="single" w:sz="4" w:space="0" w:color="auto"/>
              <w:left w:val="nil"/>
              <w:bottom w:val="single" w:sz="4" w:space="0" w:color="auto"/>
              <w:right w:val="single" w:sz="4" w:space="0" w:color="auto"/>
            </w:tcBorders>
            <w:shd w:val="clear" w:color="auto" w:fill="FFFFFF"/>
          </w:tcPr>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 xml:space="preserve">Объем финансирования муниципальной программы составляет 177 935,0 тыс. руб., </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в том числе по источникам финансирования:</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 федеральный бюджет – 4 600,0 тыс. руб.;</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 областной бюджет – 1 488,0 тыс. руб.;</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 местный бюджет – 171 847,0 тыс. руб.;</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в том числе по годам реализации государственной программы:</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2019 год:</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Всего – 24 398,0 тыс. руб.,</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в том числе по источникам финансирования:</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 федеральный бюджет – 4 600,0 тыс. руб.;</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 областной бюджет – 400,0 тыс. руб.;</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 местный бюджет – 19 398,0 тыс. руб.</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2020 год:</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Всего – 18 474,0 тыс. руб.</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в том числе по источникам финансирования:</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 федеральный бюджет –______ тыс. руб.;</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 областной бюджет – 300,0 тыс. руб.;</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 местный бюджет – 18 174,0 тыс. руб.</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2021 год:</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Всего – 21 509,0 тыс. руб.,</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в том числе по источникам финансирования:</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 федеральный бюджет –______ тыс. руб.;</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 областной бюджет – 58,0 тыс. руб.;</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 местный бюджет – 21 451,0 тыс. руб.</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2022 год:</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Всего – 22 358,0 тыс. руб.,</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в том числе по источникам финансирования:</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 федеральный бюджет –______ тыс. руб.;</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 областной бюджет – 730,0 тыс. руб.;</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 местный бюджет – 28 628,0 тыс. руб.</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2023 год:</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Всего – 25 757,0 тыс. руб.,</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в том числе по источникам финансирования:</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 федеральный бюджет –______ тыс. руб.;</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 областной бюджет – _____ тыс. руб.;</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 местный бюджет – 25 757,0 тыс. руб.</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lastRenderedPageBreak/>
              <w:t>2024 год:</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Всего – 28 389,0 тыс. руб.,</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 xml:space="preserve">в том числе по источникам финансирования: </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 федеральный бюджет – ____ тыс. руб.;</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 областной бюджет – _____ тыс. руб.;</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 местный бюджет – 28 389 тыс. руб.</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2025 год:</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Всего – 30 050,0 тыс. руб.,</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 xml:space="preserve">в том числе по источникам финансирования: </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 федеральный бюджет – _____ тыс. руб.;</w:t>
            </w:r>
          </w:p>
          <w:p w:rsidR="00EF7D7F" w:rsidRPr="00EF7D7F" w:rsidRDefault="00EF7D7F" w:rsidP="00437640">
            <w:pPr>
              <w:pStyle w:val="ConsPlusCell"/>
              <w:jc w:val="both"/>
              <w:rPr>
                <w:rFonts w:ascii="Times New Roman" w:hAnsi="Times New Roman" w:cs="Times New Roman"/>
                <w:sz w:val="24"/>
                <w:szCs w:val="24"/>
              </w:rPr>
            </w:pPr>
            <w:r w:rsidRPr="00EF7D7F">
              <w:rPr>
                <w:rFonts w:ascii="Times New Roman" w:hAnsi="Times New Roman" w:cs="Times New Roman"/>
                <w:sz w:val="24"/>
                <w:szCs w:val="24"/>
              </w:rPr>
              <w:t>- областной бюджет – _____ тыс. руб.;</w:t>
            </w:r>
          </w:p>
          <w:p w:rsidR="00EF7D7F" w:rsidRPr="00EF7D7F" w:rsidRDefault="00EF7D7F" w:rsidP="00437640">
            <w:pPr>
              <w:pStyle w:val="ConsPlusCell"/>
              <w:shd w:val="clear" w:color="auto" w:fill="FFFFFF"/>
              <w:jc w:val="both"/>
              <w:rPr>
                <w:rFonts w:ascii="Times New Roman" w:hAnsi="Times New Roman" w:cs="Times New Roman"/>
                <w:sz w:val="24"/>
                <w:szCs w:val="24"/>
              </w:rPr>
            </w:pPr>
            <w:r w:rsidRPr="00EF7D7F">
              <w:rPr>
                <w:rFonts w:ascii="Times New Roman" w:hAnsi="Times New Roman" w:cs="Times New Roman"/>
                <w:sz w:val="24"/>
                <w:szCs w:val="24"/>
              </w:rPr>
              <w:t>- местный бюджет – 30 050,0 тыс. руб.</w:t>
            </w:r>
          </w:p>
        </w:tc>
      </w:tr>
      <w:tr w:rsidR="00EF7D7F" w:rsidRPr="00EF7D7F" w:rsidTr="00437640">
        <w:trPr>
          <w:trHeight w:val="1500"/>
          <w:jc w:val="right"/>
        </w:trPr>
        <w:tc>
          <w:tcPr>
            <w:tcW w:w="4126" w:type="dxa"/>
            <w:tcBorders>
              <w:top w:val="single" w:sz="4" w:space="0" w:color="auto"/>
              <w:left w:val="single" w:sz="4" w:space="0" w:color="auto"/>
              <w:bottom w:val="single" w:sz="4" w:space="0" w:color="auto"/>
              <w:right w:val="single" w:sz="4" w:space="0" w:color="auto"/>
            </w:tcBorders>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lastRenderedPageBreak/>
              <w:t xml:space="preserve">Ожидаемые конечные результаты реализации подпрограммы </w:t>
            </w:r>
          </w:p>
        </w:tc>
        <w:tc>
          <w:tcPr>
            <w:tcW w:w="5387" w:type="dxa"/>
            <w:tcBorders>
              <w:top w:val="single" w:sz="4" w:space="0" w:color="auto"/>
              <w:left w:val="single" w:sz="4" w:space="0" w:color="auto"/>
              <w:bottom w:val="single" w:sz="4" w:space="0" w:color="auto"/>
              <w:right w:val="single" w:sz="4" w:space="0" w:color="auto"/>
            </w:tcBorders>
          </w:tcPr>
          <w:p w:rsidR="00EF7D7F" w:rsidRPr="00EF7D7F" w:rsidRDefault="00EF7D7F" w:rsidP="00437640">
            <w:pPr>
              <w:pStyle w:val="a4"/>
              <w:jc w:val="both"/>
              <w:rPr>
                <w:rFonts w:ascii="Times New Roman" w:hAnsi="Times New Roman" w:cs="Times New Roman"/>
                <w:sz w:val="24"/>
                <w:szCs w:val="24"/>
              </w:rPr>
            </w:pPr>
            <w:r w:rsidRPr="00EF7D7F">
              <w:rPr>
                <w:rFonts w:ascii="Times New Roman" w:hAnsi="Times New Roman" w:cs="Times New Roman"/>
                <w:sz w:val="24"/>
                <w:szCs w:val="24"/>
              </w:rPr>
              <w:t xml:space="preserve">- увеличение среднегодового контингента </w:t>
            </w:r>
            <w:proofErr w:type="gramStart"/>
            <w:r w:rsidRPr="00EF7D7F">
              <w:rPr>
                <w:rFonts w:ascii="Times New Roman" w:hAnsi="Times New Roman" w:cs="Times New Roman"/>
                <w:sz w:val="24"/>
                <w:szCs w:val="24"/>
              </w:rPr>
              <w:t>обучающихся</w:t>
            </w:r>
            <w:proofErr w:type="gramEnd"/>
            <w:r w:rsidRPr="00EF7D7F">
              <w:rPr>
                <w:rFonts w:ascii="Times New Roman" w:hAnsi="Times New Roman" w:cs="Times New Roman"/>
                <w:sz w:val="24"/>
                <w:szCs w:val="24"/>
              </w:rPr>
              <w:t xml:space="preserve"> по программам дополнительного образования сферы культуры;</w:t>
            </w:r>
          </w:p>
          <w:p w:rsidR="00EF7D7F" w:rsidRPr="00EF7D7F" w:rsidRDefault="00EF7D7F" w:rsidP="00437640">
            <w:pPr>
              <w:pStyle w:val="a4"/>
              <w:jc w:val="both"/>
              <w:rPr>
                <w:rFonts w:ascii="Times New Roman" w:hAnsi="Times New Roman" w:cs="Times New Roman"/>
                <w:sz w:val="24"/>
                <w:szCs w:val="24"/>
              </w:rPr>
            </w:pPr>
            <w:r w:rsidRPr="00EF7D7F">
              <w:rPr>
                <w:rFonts w:ascii="Times New Roman" w:hAnsi="Times New Roman" w:cs="Times New Roman"/>
                <w:sz w:val="24"/>
                <w:szCs w:val="24"/>
              </w:rPr>
              <w:t xml:space="preserve">- доведение средней заработной платы работников образовательных учреждений культуры </w:t>
            </w:r>
            <w:proofErr w:type="spellStart"/>
            <w:r w:rsidRPr="00EF7D7F">
              <w:rPr>
                <w:rFonts w:ascii="Times New Roman" w:hAnsi="Times New Roman" w:cs="Times New Roman"/>
                <w:sz w:val="24"/>
                <w:szCs w:val="24"/>
              </w:rPr>
              <w:t>Богучарского</w:t>
            </w:r>
            <w:proofErr w:type="spellEnd"/>
            <w:r w:rsidRPr="00EF7D7F">
              <w:rPr>
                <w:rFonts w:ascii="Times New Roman" w:hAnsi="Times New Roman" w:cs="Times New Roman"/>
                <w:sz w:val="24"/>
                <w:szCs w:val="24"/>
              </w:rPr>
              <w:t xml:space="preserve"> муниципального района до 100 % средней заработной платы, установленной в Воронежской области к 2025 году;</w:t>
            </w:r>
          </w:p>
          <w:p w:rsidR="00EF7D7F" w:rsidRPr="00EF7D7F" w:rsidRDefault="00EF7D7F" w:rsidP="00437640">
            <w:pPr>
              <w:pStyle w:val="a4"/>
              <w:jc w:val="both"/>
              <w:rPr>
                <w:rFonts w:ascii="Times New Roman" w:hAnsi="Times New Roman" w:cs="Times New Roman"/>
                <w:sz w:val="24"/>
                <w:szCs w:val="24"/>
                <w:highlight w:val="magenta"/>
              </w:rPr>
            </w:pPr>
            <w:r w:rsidRPr="00EF7D7F">
              <w:rPr>
                <w:rFonts w:ascii="Times New Roman" w:hAnsi="Times New Roman" w:cs="Times New Roman"/>
                <w:sz w:val="24"/>
                <w:szCs w:val="24"/>
              </w:rPr>
              <w:t>- увеличение количества слушателей, прошедших курсы повышения квалификации.</w:t>
            </w:r>
          </w:p>
        </w:tc>
      </w:tr>
    </w:tbl>
    <w:p w:rsidR="00EF7D7F" w:rsidRPr="00EF7D7F" w:rsidRDefault="00EF7D7F" w:rsidP="00EF7D7F">
      <w:pPr>
        <w:shd w:val="clear" w:color="auto" w:fill="FFFFFF"/>
        <w:ind w:firstLine="709"/>
        <w:rPr>
          <w:rFonts w:ascii="Times New Roman" w:hAnsi="Times New Roman"/>
          <w:bCs/>
        </w:rPr>
      </w:pPr>
    </w:p>
    <w:p w:rsidR="00EF7D7F" w:rsidRPr="00EF7D7F" w:rsidRDefault="00EF7D7F" w:rsidP="00EF7D7F">
      <w:pPr>
        <w:shd w:val="clear" w:color="auto" w:fill="FFFFFF"/>
        <w:ind w:firstLine="709"/>
        <w:rPr>
          <w:rFonts w:ascii="Times New Roman" w:hAnsi="Times New Roman"/>
          <w:bCs/>
        </w:rPr>
      </w:pPr>
      <w:r w:rsidRPr="00EF7D7F">
        <w:rPr>
          <w:rFonts w:ascii="Times New Roman" w:hAnsi="Times New Roman"/>
          <w:bCs/>
        </w:rPr>
        <w:t>1. Характеристика сферы реализации подпрограммы.</w:t>
      </w:r>
    </w:p>
    <w:p w:rsidR="00EF7D7F" w:rsidRPr="00EF7D7F" w:rsidRDefault="00EF7D7F" w:rsidP="00EF7D7F">
      <w:pPr>
        <w:pStyle w:val="a4"/>
        <w:shd w:val="clear" w:color="auto" w:fill="FFFFFF"/>
        <w:ind w:firstLine="709"/>
        <w:jc w:val="both"/>
        <w:rPr>
          <w:rFonts w:ascii="Times New Roman" w:hAnsi="Times New Roman" w:cs="Times New Roman"/>
          <w:bCs/>
          <w:sz w:val="24"/>
          <w:szCs w:val="24"/>
        </w:rPr>
      </w:pPr>
      <w:r w:rsidRPr="00EF7D7F">
        <w:rPr>
          <w:rFonts w:ascii="Times New Roman" w:hAnsi="Times New Roman" w:cs="Times New Roman"/>
          <w:bCs/>
          <w:sz w:val="24"/>
          <w:szCs w:val="24"/>
        </w:rPr>
        <w:t xml:space="preserve"> </w:t>
      </w:r>
    </w:p>
    <w:p w:rsidR="00EF7D7F" w:rsidRPr="00EF7D7F" w:rsidRDefault="00EF7D7F" w:rsidP="00EF7D7F">
      <w:pPr>
        <w:pStyle w:val="a4"/>
        <w:shd w:val="clear" w:color="auto" w:fill="FFFFFF"/>
        <w:ind w:firstLine="709"/>
        <w:jc w:val="both"/>
        <w:rPr>
          <w:rFonts w:ascii="Times New Roman" w:hAnsi="Times New Roman" w:cs="Times New Roman"/>
          <w:sz w:val="24"/>
          <w:szCs w:val="24"/>
        </w:rPr>
      </w:pPr>
      <w:r w:rsidRPr="00EF7D7F">
        <w:rPr>
          <w:rFonts w:ascii="Times New Roman" w:hAnsi="Times New Roman" w:cs="Times New Roman"/>
          <w:sz w:val="24"/>
          <w:szCs w:val="24"/>
        </w:rPr>
        <w:t xml:space="preserve">Общий контингент учащихся МКУДО </w:t>
      </w:r>
      <w:proofErr w:type="spellStart"/>
      <w:r w:rsidRPr="00EF7D7F">
        <w:rPr>
          <w:rFonts w:ascii="Times New Roman" w:hAnsi="Times New Roman" w:cs="Times New Roman"/>
          <w:sz w:val="24"/>
          <w:szCs w:val="24"/>
        </w:rPr>
        <w:t>Богучарская</w:t>
      </w:r>
      <w:proofErr w:type="spellEnd"/>
      <w:r w:rsidRPr="00EF7D7F">
        <w:rPr>
          <w:rFonts w:ascii="Times New Roman" w:hAnsi="Times New Roman" w:cs="Times New Roman"/>
          <w:sz w:val="24"/>
          <w:szCs w:val="24"/>
        </w:rPr>
        <w:t xml:space="preserve"> ДШИ на начало 2017-2018 учебного года составляет </w:t>
      </w:r>
      <w:r w:rsidRPr="00EF7D7F">
        <w:rPr>
          <w:rFonts w:ascii="Times New Roman" w:hAnsi="Times New Roman" w:cs="Times New Roman"/>
          <w:bCs/>
          <w:sz w:val="24"/>
          <w:szCs w:val="24"/>
        </w:rPr>
        <w:t>481</w:t>
      </w:r>
      <w:r w:rsidRPr="00EF7D7F">
        <w:rPr>
          <w:rFonts w:ascii="Times New Roman" w:hAnsi="Times New Roman" w:cs="Times New Roman"/>
          <w:sz w:val="24"/>
          <w:szCs w:val="24"/>
        </w:rPr>
        <w:t xml:space="preserve"> учащихся, штатных единиц- </w:t>
      </w:r>
      <w:r w:rsidRPr="00EF7D7F">
        <w:rPr>
          <w:rFonts w:ascii="Times New Roman" w:hAnsi="Times New Roman" w:cs="Times New Roman"/>
          <w:bCs/>
          <w:sz w:val="24"/>
          <w:szCs w:val="24"/>
        </w:rPr>
        <w:t>69</w:t>
      </w:r>
      <w:r w:rsidRPr="00EF7D7F">
        <w:rPr>
          <w:rFonts w:ascii="Times New Roman" w:hAnsi="Times New Roman" w:cs="Times New Roman"/>
          <w:sz w:val="24"/>
          <w:szCs w:val="24"/>
        </w:rPr>
        <w:t xml:space="preserve">, количество сотрудников – </w:t>
      </w:r>
      <w:r w:rsidRPr="00EF7D7F">
        <w:rPr>
          <w:rFonts w:ascii="Times New Roman" w:hAnsi="Times New Roman" w:cs="Times New Roman"/>
          <w:bCs/>
          <w:sz w:val="24"/>
          <w:szCs w:val="24"/>
        </w:rPr>
        <w:t>48</w:t>
      </w:r>
      <w:r w:rsidRPr="00EF7D7F">
        <w:rPr>
          <w:rFonts w:ascii="Times New Roman" w:hAnsi="Times New Roman" w:cs="Times New Roman"/>
          <w:sz w:val="24"/>
          <w:szCs w:val="24"/>
        </w:rPr>
        <w:t xml:space="preserve"> чел., из них основной персонал – </w:t>
      </w:r>
      <w:r w:rsidRPr="00EF7D7F">
        <w:rPr>
          <w:rFonts w:ascii="Times New Roman" w:hAnsi="Times New Roman" w:cs="Times New Roman"/>
          <w:bCs/>
          <w:sz w:val="24"/>
          <w:szCs w:val="24"/>
        </w:rPr>
        <w:t>27</w:t>
      </w:r>
      <w:r w:rsidRPr="00EF7D7F">
        <w:rPr>
          <w:rFonts w:ascii="Times New Roman" w:hAnsi="Times New Roman" w:cs="Times New Roman"/>
          <w:sz w:val="24"/>
          <w:szCs w:val="24"/>
        </w:rPr>
        <w:t xml:space="preserve"> человек.</w:t>
      </w:r>
    </w:p>
    <w:p w:rsidR="00EF7D7F" w:rsidRPr="00EF7D7F" w:rsidRDefault="00EF7D7F" w:rsidP="00EF7D7F">
      <w:pPr>
        <w:shd w:val="clear" w:color="auto" w:fill="FFFFFF"/>
        <w:ind w:firstLine="709"/>
        <w:rPr>
          <w:rFonts w:ascii="Times New Roman" w:hAnsi="Times New Roman"/>
        </w:rPr>
      </w:pPr>
      <w:r w:rsidRPr="00EF7D7F">
        <w:rPr>
          <w:rFonts w:ascii="Times New Roman" w:hAnsi="Times New Roman"/>
        </w:rPr>
        <w:t xml:space="preserve">В соответствии с Указом Президента Российской Федерации от 07.05.2012 № 597 «О мероприятиях по реализации государственной социальной политики», принимаются меры, направленные на поддержку материального обеспечения педагогических работников, увеличения заработной платы. </w:t>
      </w:r>
    </w:p>
    <w:p w:rsidR="00EF7D7F" w:rsidRPr="00EF7D7F" w:rsidRDefault="00EF7D7F" w:rsidP="00EF7D7F">
      <w:pPr>
        <w:pStyle w:val="a4"/>
        <w:shd w:val="clear" w:color="auto" w:fill="FFFFFF"/>
        <w:ind w:firstLine="709"/>
        <w:jc w:val="both"/>
        <w:rPr>
          <w:rFonts w:ascii="Times New Roman" w:hAnsi="Times New Roman" w:cs="Times New Roman"/>
          <w:sz w:val="24"/>
          <w:szCs w:val="24"/>
        </w:rPr>
      </w:pPr>
      <w:r w:rsidRPr="00EF7D7F">
        <w:rPr>
          <w:rFonts w:ascii="Times New Roman" w:hAnsi="Times New Roman" w:cs="Times New Roman"/>
          <w:sz w:val="24"/>
          <w:szCs w:val="24"/>
        </w:rPr>
        <w:t xml:space="preserve">Ведется комплексная работа по поиску и поддержке одаренных детей </w:t>
      </w:r>
      <w:proofErr w:type="spellStart"/>
      <w:r w:rsidRPr="00EF7D7F">
        <w:rPr>
          <w:rFonts w:ascii="Times New Roman" w:hAnsi="Times New Roman" w:cs="Times New Roman"/>
          <w:sz w:val="24"/>
          <w:szCs w:val="24"/>
        </w:rPr>
        <w:t>Богучарского</w:t>
      </w:r>
      <w:proofErr w:type="spellEnd"/>
      <w:r w:rsidRPr="00EF7D7F">
        <w:rPr>
          <w:rFonts w:ascii="Times New Roman" w:hAnsi="Times New Roman" w:cs="Times New Roman"/>
          <w:sz w:val="24"/>
          <w:szCs w:val="24"/>
        </w:rPr>
        <w:t xml:space="preserve"> муниципального района. </w:t>
      </w:r>
    </w:p>
    <w:p w:rsidR="00EF7D7F" w:rsidRPr="00EF7D7F" w:rsidRDefault="00EF7D7F" w:rsidP="00EF7D7F">
      <w:pPr>
        <w:shd w:val="clear" w:color="auto" w:fill="FFFFFF"/>
        <w:ind w:firstLine="709"/>
        <w:rPr>
          <w:rFonts w:ascii="Times New Roman" w:hAnsi="Times New Roman"/>
        </w:rPr>
      </w:pPr>
      <w:r w:rsidRPr="00EF7D7F">
        <w:rPr>
          <w:rFonts w:ascii="Times New Roman" w:hAnsi="Times New Roman"/>
        </w:rPr>
        <w:t xml:space="preserve">Реализация мероприятий подпрограммы направлена </w:t>
      </w:r>
      <w:proofErr w:type="gramStart"/>
      <w:r w:rsidRPr="00EF7D7F">
        <w:rPr>
          <w:rFonts w:ascii="Times New Roman" w:hAnsi="Times New Roman"/>
        </w:rPr>
        <w:t>на</w:t>
      </w:r>
      <w:proofErr w:type="gramEnd"/>
      <w:r w:rsidRPr="00EF7D7F">
        <w:rPr>
          <w:rFonts w:ascii="Times New Roman" w:hAnsi="Times New Roman"/>
        </w:rPr>
        <w:t>:</w:t>
      </w:r>
    </w:p>
    <w:p w:rsidR="00EF7D7F" w:rsidRPr="00EF7D7F" w:rsidRDefault="00EF7D7F" w:rsidP="00EF7D7F">
      <w:pPr>
        <w:pStyle w:val="ConsPlusNonformat"/>
        <w:widowControl/>
        <w:shd w:val="clear" w:color="auto" w:fill="FFFFFF"/>
        <w:tabs>
          <w:tab w:val="left" w:pos="709"/>
        </w:tabs>
        <w:ind w:firstLine="709"/>
        <w:jc w:val="both"/>
        <w:rPr>
          <w:rFonts w:ascii="Times New Roman" w:hAnsi="Times New Roman" w:cs="Times New Roman"/>
          <w:sz w:val="24"/>
          <w:szCs w:val="24"/>
        </w:rPr>
      </w:pPr>
      <w:r w:rsidRPr="00EF7D7F">
        <w:rPr>
          <w:rFonts w:ascii="Times New Roman" w:hAnsi="Times New Roman" w:cs="Times New Roman"/>
          <w:sz w:val="24"/>
          <w:szCs w:val="24"/>
        </w:rPr>
        <w:t xml:space="preserve"> - создание условий для всестороннего развития творческих способностей учащихся; </w:t>
      </w:r>
    </w:p>
    <w:p w:rsidR="00EF7D7F" w:rsidRPr="00EF7D7F" w:rsidRDefault="00EF7D7F" w:rsidP="00EF7D7F">
      <w:pPr>
        <w:pStyle w:val="ConsPlusNonformat"/>
        <w:widowControl/>
        <w:shd w:val="clear" w:color="auto" w:fill="FFFFFF"/>
        <w:tabs>
          <w:tab w:val="left" w:pos="709"/>
        </w:tabs>
        <w:ind w:firstLine="709"/>
        <w:jc w:val="both"/>
        <w:rPr>
          <w:rFonts w:ascii="Times New Roman" w:hAnsi="Times New Roman" w:cs="Times New Roman"/>
          <w:sz w:val="24"/>
          <w:szCs w:val="24"/>
        </w:rPr>
      </w:pPr>
      <w:r w:rsidRPr="00EF7D7F">
        <w:rPr>
          <w:rFonts w:ascii="Times New Roman" w:hAnsi="Times New Roman" w:cs="Times New Roman"/>
          <w:sz w:val="24"/>
          <w:szCs w:val="24"/>
        </w:rPr>
        <w:t xml:space="preserve"> - создание условий для творческой самореализации обучающихся;</w:t>
      </w:r>
    </w:p>
    <w:p w:rsidR="00EF7D7F" w:rsidRPr="00EF7D7F" w:rsidRDefault="00EF7D7F" w:rsidP="00EF7D7F">
      <w:pPr>
        <w:shd w:val="clear" w:color="auto" w:fill="FFFFFF"/>
        <w:ind w:firstLine="709"/>
        <w:rPr>
          <w:rFonts w:ascii="Times New Roman" w:hAnsi="Times New Roman"/>
        </w:rPr>
      </w:pPr>
      <w:r w:rsidRPr="00EF7D7F">
        <w:rPr>
          <w:rFonts w:ascii="Times New Roman" w:hAnsi="Times New Roman"/>
        </w:rPr>
        <w:t xml:space="preserve">- сохранение и развитие кадрового потенциала. Повышение престижности и привлекательности профессий в сфере образования отрасли культуры </w:t>
      </w:r>
      <w:proofErr w:type="spellStart"/>
      <w:r w:rsidRPr="00EF7D7F">
        <w:rPr>
          <w:rFonts w:ascii="Times New Roman" w:hAnsi="Times New Roman"/>
        </w:rPr>
        <w:t>Богучарского</w:t>
      </w:r>
      <w:proofErr w:type="spellEnd"/>
      <w:r w:rsidRPr="00EF7D7F">
        <w:rPr>
          <w:rFonts w:ascii="Times New Roman" w:hAnsi="Times New Roman"/>
        </w:rPr>
        <w:t xml:space="preserve"> муниципального района.</w:t>
      </w:r>
    </w:p>
    <w:p w:rsidR="00EF7D7F" w:rsidRPr="00EF7D7F" w:rsidRDefault="00EF7D7F" w:rsidP="00EF7D7F">
      <w:pPr>
        <w:shd w:val="clear" w:color="auto" w:fill="FFFFFF"/>
        <w:ind w:firstLine="709"/>
        <w:rPr>
          <w:rFonts w:ascii="Times New Roman" w:hAnsi="Times New Roman"/>
        </w:rPr>
      </w:pPr>
    </w:p>
    <w:p w:rsidR="00EF7D7F" w:rsidRPr="00EF7D7F" w:rsidRDefault="00EF7D7F" w:rsidP="00EF7D7F">
      <w:pPr>
        <w:shd w:val="clear" w:color="auto" w:fill="FFFFFF"/>
        <w:ind w:firstLine="709"/>
        <w:rPr>
          <w:rFonts w:ascii="Times New Roman" w:hAnsi="Times New Roman"/>
          <w:bCs/>
        </w:rPr>
      </w:pPr>
      <w:r w:rsidRPr="00EF7D7F">
        <w:rPr>
          <w:rFonts w:ascii="Times New Roman" w:hAnsi="Times New Roman"/>
          <w:bCs/>
        </w:rPr>
        <w:t xml:space="preserve">2. Приоритеты реализации подпрограммы, цели, задачи </w:t>
      </w:r>
    </w:p>
    <w:p w:rsidR="00EF7D7F" w:rsidRPr="00EF7D7F" w:rsidRDefault="00EF7D7F" w:rsidP="00EF7D7F">
      <w:pPr>
        <w:shd w:val="clear" w:color="auto" w:fill="FFFFFF"/>
        <w:ind w:firstLine="709"/>
        <w:rPr>
          <w:rFonts w:ascii="Times New Roman" w:hAnsi="Times New Roman"/>
          <w:bCs/>
        </w:rPr>
      </w:pPr>
      <w:r w:rsidRPr="00EF7D7F">
        <w:rPr>
          <w:rFonts w:ascii="Times New Roman" w:hAnsi="Times New Roman"/>
          <w:bCs/>
        </w:rPr>
        <w:t xml:space="preserve">и показатели (индикаторы) достижения целей и решения задач, описание основных ожидаемых конечных результатов подпрограммы, </w:t>
      </w:r>
    </w:p>
    <w:p w:rsidR="00EF7D7F" w:rsidRPr="00EF7D7F" w:rsidRDefault="00EF7D7F" w:rsidP="00EF7D7F">
      <w:pPr>
        <w:shd w:val="clear" w:color="auto" w:fill="FFFFFF"/>
        <w:ind w:firstLine="709"/>
        <w:rPr>
          <w:rFonts w:ascii="Times New Roman" w:hAnsi="Times New Roman"/>
          <w:bCs/>
        </w:rPr>
      </w:pPr>
      <w:r w:rsidRPr="00EF7D7F">
        <w:rPr>
          <w:rFonts w:ascii="Times New Roman" w:hAnsi="Times New Roman"/>
          <w:bCs/>
        </w:rPr>
        <w:t>сроков и контрольных этапов реализации подпрограммы</w:t>
      </w:r>
    </w:p>
    <w:p w:rsidR="00EF7D7F" w:rsidRPr="00EF7D7F" w:rsidRDefault="00EF7D7F" w:rsidP="00EF7D7F">
      <w:pPr>
        <w:shd w:val="clear" w:color="auto" w:fill="FFFFFF"/>
        <w:ind w:firstLine="709"/>
        <w:rPr>
          <w:rFonts w:ascii="Times New Roman" w:hAnsi="Times New Roman"/>
        </w:rPr>
      </w:pPr>
    </w:p>
    <w:p w:rsidR="00EF7D7F" w:rsidRPr="00EF7D7F" w:rsidRDefault="00EF7D7F" w:rsidP="00EF7D7F">
      <w:pPr>
        <w:pStyle w:val="ConsPlusNormal"/>
        <w:ind w:firstLine="709"/>
        <w:jc w:val="both"/>
        <w:rPr>
          <w:rFonts w:ascii="Times New Roman" w:hAnsi="Times New Roman" w:cs="Times New Roman"/>
          <w:sz w:val="24"/>
          <w:szCs w:val="24"/>
        </w:rPr>
      </w:pPr>
      <w:r w:rsidRPr="00EF7D7F">
        <w:rPr>
          <w:rFonts w:ascii="Times New Roman" w:hAnsi="Times New Roman" w:cs="Times New Roman"/>
          <w:sz w:val="24"/>
          <w:szCs w:val="24"/>
        </w:rPr>
        <w:t xml:space="preserve">2.1. Приоритеты муниципальной политики в сфере реализации </w:t>
      </w:r>
    </w:p>
    <w:p w:rsidR="00EF7D7F" w:rsidRPr="00EF7D7F" w:rsidRDefault="00EF7D7F" w:rsidP="00EF7D7F">
      <w:pPr>
        <w:pStyle w:val="ConsPlusNormal"/>
        <w:ind w:firstLine="709"/>
        <w:jc w:val="both"/>
        <w:rPr>
          <w:rFonts w:ascii="Times New Roman" w:hAnsi="Times New Roman" w:cs="Times New Roman"/>
          <w:sz w:val="24"/>
          <w:szCs w:val="24"/>
        </w:rPr>
      </w:pPr>
      <w:r w:rsidRPr="00EF7D7F">
        <w:rPr>
          <w:rFonts w:ascii="Times New Roman" w:hAnsi="Times New Roman" w:cs="Times New Roman"/>
          <w:sz w:val="24"/>
          <w:szCs w:val="24"/>
        </w:rPr>
        <w:t>подпрограммы.</w:t>
      </w:r>
    </w:p>
    <w:p w:rsidR="00EF7D7F" w:rsidRPr="00EF7D7F" w:rsidRDefault="00EF7D7F" w:rsidP="00EF7D7F">
      <w:pPr>
        <w:pStyle w:val="ConsPlusNormal"/>
        <w:shd w:val="clear" w:color="auto" w:fill="FFFFFF"/>
        <w:ind w:firstLine="709"/>
        <w:jc w:val="both"/>
        <w:rPr>
          <w:rFonts w:ascii="Times New Roman" w:hAnsi="Times New Roman" w:cs="Times New Roman"/>
          <w:sz w:val="24"/>
          <w:szCs w:val="24"/>
        </w:rPr>
      </w:pPr>
      <w:r w:rsidRPr="00EF7D7F">
        <w:rPr>
          <w:rFonts w:ascii="Times New Roman" w:hAnsi="Times New Roman" w:cs="Times New Roman"/>
          <w:sz w:val="24"/>
          <w:szCs w:val="24"/>
        </w:rPr>
        <w:t xml:space="preserve"> В число приоритетов образовательной подпрограммы ставится: </w:t>
      </w:r>
    </w:p>
    <w:p w:rsidR="00EF7D7F" w:rsidRPr="00EF7D7F" w:rsidRDefault="00EF7D7F" w:rsidP="00EF7D7F">
      <w:pPr>
        <w:pStyle w:val="ConsPlusNormal"/>
        <w:shd w:val="clear" w:color="auto" w:fill="FFFFFF"/>
        <w:ind w:firstLine="709"/>
        <w:jc w:val="both"/>
        <w:rPr>
          <w:rFonts w:ascii="Times New Roman" w:hAnsi="Times New Roman" w:cs="Times New Roman"/>
          <w:sz w:val="24"/>
          <w:szCs w:val="24"/>
        </w:rPr>
      </w:pPr>
      <w:r w:rsidRPr="00EF7D7F">
        <w:rPr>
          <w:rFonts w:ascii="Times New Roman" w:hAnsi="Times New Roman" w:cs="Times New Roman"/>
          <w:sz w:val="24"/>
          <w:szCs w:val="24"/>
        </w:rPr>
        <w:lastRenderedPageBreak/>
        <w:t>- повышение качества образовательных услуг по дополнительному образованию детей путем реализации дополнительных общеобразовательных предпрофессиональных программ по видам искусств и общеразвивающих программ, воспитание подрастающего поколения в духе культурных традиций страны, создание условий для развития творческих способностей детей и подростков, самореализации и духовного обогащения творчески активной части населения района.</w:t>
      </w:r>
    </w:p>
    <w:p w:rsidR="00EF7D7F" w:rsidRPr="00EF7D7F" w:rsidRDefault="00EF7D7F" w:rsidP="00EF7D7F">
      <w:pPr>
        <w:shd w:val="clear" w:color="auto" w:fill="FFFFFF"/>
        <w:ind w:firstLine="709"/>
        <w:rPr>
          <w:rFonts w:ascii="Times New Roman" w:hAnsi="Times New Roman"/>
        </w:rPr>
      </w:pPr>
    </w:p>
    <w:p w:rsidR="00EF7D7F" w:rsidRPr="00EF7D7F" w:rsidRDefault="00EF7D7F" w:rsidP="00EF7D7F">
      <w:pPr>
        <w:pStyle w:val="ConsPlusNormal"/>
        <w:ind w:firstLine="709"/>
        <w:jc w:val="both"/>
        <w:rPr>
          <w:rFonts w:ascii="Times New Roman" w:hAnsi="Times New Roman" w:cs="Times New Roman"/>
          <w:sz w:val="24"/>
          <w:szCs w:val="24"/>
        </w:rPr>
      </w:pPr>
      <w:r w:rsidRPr="00EF7D7F">
        <w:rPr>
          <w:rFonts w:ascii="Times New Roman" w:hAnsi="Times New Roman" w:cs="Times New Roman"/>
          <w:sz w:val="24"/>
          <w:szCs w:val="24"/>
        </w:rPr>
        <w:t>2.2. Цели, задачи и показатели (индикаторы) достижения целей и решения задач.</w:t>
      </w:r>
    </w:p>
    <w:p w:rsidR="00EF7D7F" w:rsidRPr="00EF7D7F" w:rsidRDefault="00EF7D7F" w:rsidP="00EF7D7F">
      <w:pPr>
        <w:pStyle w:val="ConsPlusNormal"/>
        <w:ind w:firstLine="709"/>
        <w:jc w:val="both"/>
        <w:rPr>
          <w:rFonts w:ascii="Times New Roman" w:hAnsi="Times New Roman" w:cs="Times New Roman"/>
          <w:sz w:val="24"/>
          <w:szCs w:val="24"/>
        </w:rPr>
      </w:pPr>
      <w:r w:rsidRPr="00EF7D7F">
        <w:rPr>
          <w:rFonts w:ascii="Times New Roman" w:hAnsi="Times New Roman" w:cs="Times New Roman"/>
          <w:sz w:val="24"/>
          <w:szCs w:val="24"/>
        </w:rPr>
        <w:t>При реализации подпрограммы выделены следующие цели:</w:t>
      </w:r>
    </w:p>
    <w:p w:rsidR="00EF7D7F" w:rsidRPr="00EF7D7F" w:rsidRDefault="00EF7D7F" w:rsidP="00EF7D7F">
      <w:pPr>
        <w:pStyle w:val="ConsPlusNonformat"/>
        <w:widowControl/>
        <w:shd w:val="clear" w:color="auto" w:fill="FFFFFF"/>
        <w:tabs>
          <w:tab w:val="left" w:pos="2814"/>
        </w:tabs>
        <w:ind w:firstLine="709"/>
        <w:jc w:val="both"/>
        <w:rPr>
          <w:rFonts w:ascii="Times New Roman" w:hAnsi="Times New Roman" w:cs="Times New Roman"/>
          <w:sz w:val="24"/>
          <w:szCs w:val="24"/>
        </w:rPr>
      </w:pPr>
      <w:r w:rsidRPr="00EF7D7F">
        <w:rPr>
          <w:rFonts w:ascii="Times New Roman" w:hAnsi="Times New Roman" w:cs="Times New Roman"/>
          <w:sz w:val="24"/>
          <w:szCs w:val="24"/>
        </w:rPr>
        <w:t xml:space="preserve">- создание условий для всестороннего развития способностей наиболее одаренных учащихся; </w:t>
      </w:r>
    </w:p>
    <w:p w:rsidR="00EF7D7F" w:rsidRPr="00EF7D7F" w:rsidRDefault="00EF7D7F" w:rsidP="00EF7D7F">
      <w:pPr>
        <w:pStyle w:val="ConsPlusNonformat"/>
        <w:widowControl/>
        <w:shd w:val="clear" w:color="auto" w:fill="FFFFFF"/>
        <w:tabs>
          <w:tab w:val="left" w:pos="2814"/>
        </w:tabs>
        <w:ind w:firstLine="709"/>
        <w:jc w:val="both"/>
        <w:rPr>
          <w:rFonts w:ascii="Times New Roman" w:hAnsi="Times New Roman" w:cs="Times New Roman"/>
          <w:sz w:val="24"/>
          <w:szCs w:val="24"/>
        </w:rPr>
      </w:pPr>
      <w:r w:rsidRPr="00EF7D7F">
        <w:rPr>
          <w:rFonts w:ascii="Times New Roman" w:hAnsi="Times New Roman" w:cs="Times New Roman"/>
          <w:sz w:val="24"/>
          <w:szCs w:val="24"/>
        </w:rPr>
        <w:t>- создание условий для творческой самореализации обучающихся;</w:t>
      </w:r>
    </w:p>
    <w:p w:rsidR="00EF7D7F" w:rsidRPr="00EF7D7F" w:rsidRDefault="00EF7D7F" w:rsidP="00EF7D7F">
      <w:pPr>
        <w:shd w:val="clear" w:color="auto" w:fill="FFFFFF"/>
        <w:ind w:firstLine="709"/>
        <w:rPr>
          <w:rFonts w:ascii="Times New Roman" w:hAnsi="Times New Roman"/>
        </w:rPr>
      </w:pPr>
      <w:r w:rsidRPr="00EF7D7F">
        <w:rPr>
          <w:rFonts w:ascii="Times New Roman" w:hAnsi="Times New Roman"/>
        </w:rPr>
        <w:t xml:space="preserve">- повышение престижности и привлекательности профессий в сфере дополнительного образования в отрасли культуры </w:t>
      </w:r>
      <w:proofErr w:type="spellStart"/>
      <w:r w:rsidRPr="00EF7D7F">
        <w:rPr>
          <w:rFonts w:ascii="Times New Roman" w:hAnsi="Times New Roman"/>
        </w:rPr>
        <w:t>Богучарского</w:t>
      </w:r>
      <w:proofErr w:type="spellEnd"/>
      <w:r w:rsidRPr="00EF7D7F">
        <w:rPr>
          <w:rFonts w:ascii="Times New Roman" w:hAnsi="Times New Roman"/>
        </w:rPr>
        <w:t xml:space="preserve"> муниципального района.</w:t>
      </w:r>
    </w:p>
    <w:p w:rsidR="00EF7D7F" w:rsidRPr="00EF7D7F" w:rsidRDefault="00EF7D7F" w:rsidP="00EF7D7F">
      <w:pPr>
        <w:pStyle w:val="ConsPlusNonformat"/>
        <w:widowControl/>
        <w:shd w:val="clear" w:color="auto" w:fill="FFFFFF"/>
        <w:tabs>
          <w:tab w:val="left" w:pos="2814"/>
        </w:tabs>
        <w:ind w:firstLine="709"/>
        <w:jc w:val="both"/>
        <w:rPr>
          <w:rFonts w:ascii="Times New Roman" w:hAnsi="Times New Roman" w:cs="Times New Roman"/>
          <w:sz w:val="24"/>
          <w:szCs w:val="24"/>
        </w:rPr>
      </w:pPr>
    </w:p>
    <w:p w:rsidR="00EF7D7F" w:rsidRPr="00EF7D7F" w:rsidRDefault="00EF7D7F" w:rsidP="00EF7D7F">
      <w:pPr>
        <w:autoSpaceDE w:val="0"/>
        <w:autoSpaceDN w:val="0"/>
        <w:adjustRightInd w:val="0"/>
        <w:ind w:firstLine="709"/>
        <w:rPr>
          <w:rFonts w:ascii="Times New Roman" w:hAnsi="Times New Roman"/>
        </w:rPr>
      </w:pPr>
      <w:r w:rsidRPr="00EF7D7F">
        <w:rPr>
          <w:rFonts w:ascii="Times New Roman" w:hAnsi="Times New Roman"/>
        </w:rPr>
        <w:t>Определены следующие первоочередные задачи:</w:t>
      </w:r>
    </w:p>
    <w:p w:rsidR="00EF7D7F" w:rsidRPr="00EF7D7F" w:rsidRDefault="00EF7D7F" w:rsidP="00EF7D7F">
      <w:pPr>
        <w:pStyle w:val="a4"/>
        <w:shd w:val="clear" w:color="auto" w:fill="FFFFFF"/>
        <w:ind w:firstLine="709"/>
        <w:jc w:val="both"/>
        <w:rPr>
          <w:rFonts w:ascii="Times New Roman" w:hAnsi="Times New Roman" w:cs="Times New Roman"/>
          <w:sz w:val="24"/>
          <w:szCs w:val="24"/>
        </w:rPr>
      </w:pPr>
      <w:r w:rsidRPr="00EF7D7F">
        <w:rPr>
          <w:rFonts w:ascii="Times New Roman" w:hAnsi="Times New Roman" w:cs="Times New Roman"/>
          <w:sz w:val="24"/>
          <w:szCs w:val="24"/>
        </w:rPr>
        <w:t xml:space="preserve">Задача 1. Развитие и сохранение кадрового потенциала учреждения дополнительного образования в сфере культуры. </w:t>
      </w:r>
    </w:p>
    <w:p w:rsidR="00EF7D7F" w:rsidRPr="00EF7D7F" w:rsidRDefault="00EF7D7F" w:rsidP="00EF7D7F">
      <w:pPr>
        <w:pStyle w:val="a4"/>
        <w:shd w:val="clear" w:color="auto" w:fill="FFFFFF"/>
        <w:ind w:firstLine="709"/>
        <w:jc w:val="both"/>
        <w:rPr>
          <w:rFonts w:ascii="Times New Roman" w:hAnsi="Times New Roman" w:cs="Times New Roman"/>
          <w:sz w:val="24"/>
          <w:szCs w:val="24"/>
        </w:rPr>
      </w:pPr>
      <w:r w:rsidRPr="00EF7D7F">
        <w:rPr>
          <w:rFonts w:ascii="Times New Roman" w:hAnsi="Times New Roman" w:cs="Times New Roman"/>
          <w:sz w:val="24"/>
          <w:szCs w:val="24"/>
        </w:rPr>
        <w:t xml:space="preserve"> До 2025 года должно быть полное удовлетворение в специалистах соответствующих квалификаций. При реализации подпрограммы выделена следующая основная цель - удовлетворение потребности населения </w:t>
      </w:r>
      <w:proofErr w:type="spellStart"/>
      <w:r w:rsidRPr="00EF7D7F">
        <w:rPr>
          <w:rFonts w:ascii="Times New Roman" w:hAnsi="Times New Roman" w:cs="Times New Roman"/>
          <w:sz w:val="24"/>
          <w:szCs w:val="24"/>
        </w:rPr>
        <w:t>Богучарского</w:t>
      </w:r>
      <w:proofErr w:type="spellEnd"/>
      <w:r w:rsidRPr="00EF7D7F">
        <w:rPr>
          <w:rFonts w:ascii="Times New Roman" w:hAnsi="Times New Roman" w:cs="Times New Roman"/>
          <w:sz w:val="24"/>
          <w:szCs w:val="24"/>
        </w:rPr>
        <w:t xml:space="preserve"> муниципального района в соответствующих образовательных услугах. </w:t>
      </w:r>
    </w:p>
    <w:p w:rsidR="00EF7D7F" w:rsidRPr="00EF7D7F" w:rsidRDefault="00EF7D7F" w:rsidP="00EF7D7F">
      <w:pPr>
        <w:pStyle w:val="a4"/>
        <w:shd w:val="clear" w:color="auto" w:fill="FFFFFF"/>
        <w:ind w:firstLine="709"/>
        <w:jc w:val="both"/>
        <w:rPr>
          <w:rFonts w:ascii="Times New Roman" w:hAnsi="Times New Roman" w:cs="Times New Roman"/>
          <w:sz w:val="24"/>
          <w:szCs w:val="24"/>
        </w:rPr>
      </w:pPr>
      <w:r w:rsidRPr="00EF7D7F">
        <w:rPr>
          <w:rFonts w:ascii="Times New Roman" w:hAnsi="Times New Roman" w:cs="Times New Roman"/>
          <w:sz w:val="24"/>
          <w:szCs w:val="24"/>
        </w:rPr>
        <w:t xml:space="preserve">Задача 2. Обеспечение профессионального роста преподавателей учебного заведения. </w:t>
      </w:r>
    </w:p>
    <w:p w:rsidR="00EF7D7F" w:rsidRPr="00EF7D7F" w:rsidRDefault="00EF7D7F" w:rsidP="00EF7D7F">
      <w:pPr>
        <w:pStyle w:val="a4"/>
        <w:shd w:val="clear" w:color="auto" w:fill="FFFFFF"/>
        <w:ind w:firstLine="709"/>
        <w:jc w:val="both"/>
        <w:rPr>
          <w:rFonts w:ascii="Times New Roman" w:hAnsi="Times New Roman" w:cs="Times New Roman"/>
          <w:sz w:val="24"/>
          <w:szCs w:val="24"/>
        </w:rPr>
      </w:pPr>
      <w:r w:rsidRPr="00EF7D7F">
        <w:rPr>
          <w:rFonts w:ascii="Times New Roman" w:hAnsi="Times New Roman" w:cs="Times New Roman"/>
          <w:sz w:val="24"/>
          <w:szCs w:val="24"/>
        </w:rPr>
        <w:t xml:space="preserve"> Оценка в достижении поставленной цели и решения задач планируется использовать показатели, характеризующие общее развитие дополнительного образования сферы культуры, и показатели, позволяющие оценить непосредственно реализацию мероприятий, осуществляемых в рамках подпрограммы.</w:t>
      </w:r>
    </w:p>
    <w:p w:rsidR="00EF7D7F" w:rsidRPr="00EF7D7F" w:rsidRDefault="00EF7D7F" w:rsidP="00EF7D7F">
      <w:pPr>
        <w:pStyle w:val="ConsPlusNormal"/>
        <w:shd w:val="clear" w:color="auto" w:fill="FFFFFF"/>
        <w:ind w:firstLine="709"/>
        <w:jc w:val="both"/>
        <w:rPr>
          <w:rFonts w:ascii="Times New Roman" w:hAnsi="Times New Roman" w:cs="Times New Roman"/>
          <w:sz w:val="24"/>
          <w:szCs w:val="24"/>
        </w:rPr>
      </w:pPr>
    </w:p>
    <w:p w:rsidR="00EF7D7F" w:rsidRPr="00EF7D7F" w:rsidRDefault="00EF7D7F" w:rsidP="00EF7D7F">
      <w:pPr>
        <w:pStyle w:val="ConsPlusNormal"/>
        <w:shd w:val="clear" w:color="auto" w:fill="FFFFFF"/>
        <w:ind w:firstLine="709"/>
        <w:jc w:val="both"/>
        <w:rPr>
          <w:rFonts w:ascii="Times New Roman" w:hAnsi="Times New Roman" w:cs="Times New Roman"/>
          <w:sz w:val="24"/>
          <w:szCs w:val="24"/>
        </w:rPr>
      </w:pPr>
      <w:r w:rsidRPr="00EF7D7F">
        <w:rPr>
          <w:rFonts w:ascii="Times New Roman" w:hAnsi="Times New Roman" w:cs="Times New Roman"/>
          <w:sz w:val="24"/>
          <w:szCs w:val="24"/>
        </w:rPr>
        <w:t>2.3. Описание основных ожидаемых конечных результатов подпрограммы.</w:t>
      </w:r>
    </w:p>
    <w:p w:rsidR="00EF7D7F" w:rsidRPr="00EF7D7F" w:rsidRDefault="00EF7D7F" w:rsidP="00EF7D7F">
      <w:pPr>
        <w:pStyle w:val="ConsPlusNormal"/>
        <w:shd w:val="clear" w:color="auto" w:fill="FFFFFF"/>
        <w:ind w:firstLine="709"/>
        <w:jc w:val="both"/>
        <w:rPr>
          <w:rFonts w:ascii="Times New Roman" w:hAnsi="Times New Roman" w:cs="Times New Roman"/>
          <w:sz w:val="24"/>
          <w:szCs w:val="24"/>
        </w:rPr>
      </w:pPr>
      <w:r w:rsidRPr="00EF7D7F">
        <w:rPr>
          <w:rFonts w:ascii="Times New Roman" w:hAnsi="Times New Roman" w:cs="Times New Roman"/>
          <w:sz w:val="24"/>
          <w:szCs w:val="24"/>
        </w:rPr>
        <w:t>Основными ожидаемыми результатами реализации подпрограммы по итогам 2025 года будут:</w:t>
      </w:r>
    </w:p>
    <w:p w:rsidR="00EF7D7F" w:rsidRPr="00EF7D7F" w:rsidRDefault="00EF7D7F" w:rsidP="00EF7D7F">
      <w:pPr>
        <w:pStyle w:val="ConsPlusNormal"/>
        <w:shd w:val="clear" w:color="auto" w:fill="FFFFFF"/>
        <w:ind w:firstLine="709"/>
        <w:jc w:val="both"/>
        <w:rPr>
          <w:rFonts w:ascii="Times New Roman" w:hAnsi="Times New Roman" w:cs="Times New Roman"/>
          <w:sz w:val="24"/>
          <w:szCs w:val="24"/>
        </w:rPr>
      </w:pPr>
      <w:r w:rsidRPr="00EF7D7F">
        <w:rPr>
          <w:rFonts w:ascii="Times New Roman" w:hAnsi="Times New Roman" w:cs="Times New Roman"/>
          <w:sz w:val="24"/>
          <w:szCs w:val="24"/>
        </w:rPr>
        <w:t xml:space="preserve">- увеличение среднегодового контингента </w:t>
      </w:r>
      <w:proofErr w:type="gramStart"/>
      <w:r w:rsidRPr="00EF7D7F">
        <w:rPr>
          <w:rFonts w:ascii="Times New Roman" w:hAnsi="Times New Roman" w:cs="Times New Roman"/>
          <w:sz w:val="24"/>
          <w:szCs w:val="24"/>
        </w:rPr>
        <w:t>обучающихся</w:t>
      </w:r>
      <w:proofErr w:type="gramEnd"/>
      <w:r w:rsidRPr="00EF7D7F">
        <w:rPr>
          <w:rFonts w:ascii="Times New Roman" w:hAnsi="Times New Roman" w:cs="Times New Roman"/>
          <w:sz w:val="24"/>
          <w:szCs w:val="24"/>
        </w:rPr>
        <w:t xml:space="preserve"> по программам дополнительного образования в сфере культуры;</w:t>
      </w:r>
    </w:p>
    <w:p w:rsidR="00EF7D7F" w:rsidRPr="00EF7D7F" w:rsidRDefault="00EF7D7F" w:rsidP="00EF7D7F">
      <w:pPr>
        <w:pStyle w:val="a4"/>
        <w:shd w:val="clear" w:color="auto" w:fill="FFFFFF"/>
        <w:ind w:firstLine="709"/>
        <w:jc w:val="both"/>
        <w:rPr>
          <w:rFonts w:ascii="Times New Roman" w:hAnsi="Times New Roman" w:cs="Times New Roman"/>
          <w:sz w:val="24"/>
          <w:szCs w:val="24"/>
        </w:rPr>
      </w:pPr>
      <w:r w:rsidRPr="00EF7D7F">
        <w:rPr>
          <w:rFonts w:ascii="Times New Roman" w:hAnsi="Times New Roman" w:cs="Times New Roman"/>
          <w:sz w:val="24"/>
          <w:szCs w:val="24"/>
        </w:rPr>
        <w:t>- доведение средней заработной платы работников образовательных учреждений культуры Воронежской области до 100 % средней заработной платы, установленной в Воронежской области к 2025 году;</w:t>
      </w:r>
    </w:p>
    <w:p w:rsidR="00EF7D7F" w:rsidRPr="00EF7D7F" w:rsidRDefault="00EF7D7F" w:rsidP="00EF7D7F">
      <w:pPr>
        <w:pStyle w:val="a4"/>
        <w:shd w:val="clear" w:color="auto" w:fill="FFFFFF"/>
        <w:ind w:firstLine="709"/>
        <w:jc w:val="both"/>
        <w:rPr>
          <w:rFonts w:ascii="Times New Roman" w:hAnsi="Times New Roman" w:cs="Times New Roman"/>
          <w:sz w:val="24"/>
          <w:szCs w:val="24"/>
        </w:rPr>
      </w:pPr>
      <w:r w:rsidRPr="00EF7D7F">
        <w:rPr>
          <w:rFonts w:ascii="Times New Roman" w:hAnsi="Times New Roman" w:cs="Times New Roman"/>
          <w:sz w:val="24"/>
          <w:szCs w:val="24"/>
        </w:rPr>
        <w:t>- увеличение количества слушателей, прошедших курсы повышения квалификации.</w:t>
      </w:r>
    </w:p>
    <w:p w:rsidR="00EF7D7F" w:rsidRPr="00EF7D7F" w:rsidRDefault="00EF7D7F" w:rsidP="00EF7D7F">
      <w:pPr>
        <w:pStyle w:val="ConsPlusNormal"/>
        <w:shd w:val="clear" w:color="auto" w:fill="FFFFFF"/>
        <w:ind w:firstLine="709"/>
        <w:jc w:val="both"/>
        <w:rPr>
          <w:rFonts w:ascii="Times New Roman" w:hAnsi="Times New Roman" w:cs="Times New Roman"/>
          <w:sz w:val="24"/>
          <w:szCs w:val="24"/>
        </w:rPr>
      </w:pPr>
    </w:p>
    <w:p w:rsidR="00EF7D7F" w:rsidRPr="00EF7D7F" w:rsidRDefault="00EF7D7F" w:rsidP="00EF7D7F">
      <w:pPr>
        <w:pStyle w:val="ConsPlusNormal"/>
        <w:shd w:val="clear" w:color="auto" w:fill="FFFFFF"/>
        <w:ind w:firstLine="709"/>
        <w:jc w:val="both"/>
        <w:rPr>
          <w:rFonts w:ascii="Times New Roman" w:hAnsi="Times New Roman" w:cs="Times New Roman"/>
          <w:sz w:val="24"/>
          <w:szCs w:val="24"/>
        </w:rPr>
      </w:pPr>
      <w:r w:rsidRPr="00EF7D7F">
        <w:rPr>
          <w:rFonts w:ascii="Times New Roman" w:hAnsi="Times New Roman" w:cs="Times New Roman"/>
          <w:sz w:val="24"/>
          <w:szCs w:val="24"/>
        </w:rPr>
        <w:t>2.4. Сроки и этапы реализации подпрограммы.</w:t>
      </w:r>
    </w:p>
    <w:p w:rsidR="00EF7D7F" w:rsidRPr="00EF7D7F" w:rsidRDefault="00EF7D7F" w:rsidP="00EF7D7F">
      <w:pPr>
        <w:pStyle w:val="ConsPlusNormal"/>
        <w:shd w:val="clear" w:color="auto" w:fill="FFFFFF"/>
        <w:ind w:firstLine="709"/>
        <w:jc w:val="both"/>
        <w:rPr>
          <w:rFonts w:ascii="Times New Roman" w:hAnsi="Times New Roman" w:cs="Times New Roman"/>
          <w:sz w:val="24"/>
          <w:szCs w:val="24"/>
        </w:rPr>
      </w:pPr>
      <w:r w:rsidRPr="00EF7D7F">
        <w:rPr>
          <w:rFonts w:ascii="Times New Roman" w:hAnsi="Times New Roman" w:cs="Times New Roman"/>
          <w:sz w:val="24"/>
          <w:szCs w:val="24"/>
        </w:rPr>
        <w:t>Общий срок реализации подпрограммы рассчитан на период с 2019 по 2025 год.</w:t>
      </w:r>
    </w:p>
    <w:p w:rsidR="00EF7D7F" w:rsidRPr="00EF7D7F" w:rsidRDefault="00EF7D7F" w:rsidP="00EF7D7F">
      <w:pPr>
        <w:pStyle w:val="ConsPlusNormal"/>
        <w:shd w:val="clear" w:color="auto" w:fill="FFFFFF"/>
        <w:ind w:firstLine="709"/>
        <w:jc w:val="both"/>
        <w:rPr>
          <w:rFonts w:ascii="Times New Roman" w:hAnsi="Times New Roman" w:cs="Times New Roman"/>
          <w:sz w:val="24"/>
          <w:szCs w:val="24"/>
        </w:rPr>
      </w:pPr>
    </w:p>
    <w:p w:rsidR="00EF7D7F" w:rsidRPr="00EF7D7F" w:rsidRDefault="00EF7D7F" w:rsidP="00EF7D7F">
      <w:pPr>
        <w:pStyle w:val="ConsPlusNormal"/>
        <w:shd w:val="clear" w:color="auto" w:fill="FFFFFF"/>
        <w:ind w:firstLine="709"/>
        <w:jc w:val="both"/>
        <w:rPr>
          <w:rFonts w:ascii="Times New Roman" w:hAnsi="Times New Roman" w:cs="Times New Roman"/>
          <w:bCs/>
          <w:sz w:val="24"/>
          <w:szCs w:val="24"/>
        </w:rPr>
      </w:pPr>
      <w:r w:rsidRPr="00EF7D7F">
        <w:rPr>
          <w:rFonts w:ascii="Times New Roman" w:hAnsi="Times New Roman" w:cs="Times New Roman"/>
          <w:bCs/>
          <w:sz w:val="24"/>
          <w:szCs w:val="24"/>
        </w:rPr>
        <w:t>3. Характеристика основных мероприятий подпрограммы.</w:t>
      </w:r>
    </w:p>
    <w:p w:rsidR="00EF7D7F" w:rsidRPr="00EF7D7F" w:rsidRDefault="00EF7D7F" w:rsidP="00EF7D7F">
      <w:pPr>
        <w:pStyle w:val="ConsPlusNormal"/>
        <w:shd w:val="clear" w:color="auto" w:fill="FFFFFF"/>
        <w:ind w:firstLine="709"/>
        <w:jc w:val="both"/>
        <w:rPr>
          <w:rFonts w:ascii="Times New Roman" w:hAnsi="Times New Roman" w:cs="Times New Roman"/>
          <w:sz w:val="24"/>
          <w:szCs w:val="24"/>
        </w:rPr>
      </w:pPr>
    </w:p>
    <w:p w:rsidR="00EF7D7F" w:rsidRPr="00EF7D7F" w:rsidRDefault="00EF7D7F" w:rsidP="00EF7D7F">
      <w:pPr>
        <w:pStyle w:val="ConsPlusNormal"/>
        <w:shd w:val="clear" w:color="auto" w:fill="FFFFFF"/>
        <w:ind w:firstLine="709"/>
        <w:jc w:val="both"/>
        <w:rPr>
          <w:rFonts w:ascii="Times New Roman" w:hAnsi="Times New Roman" w:cs="Times New Roman"/>
          <w:sz w:val="24"/>
          <w:szCs w:val="24"/>
        </w:rPr>
      </w:pPr>
      <w:r w:rsidRPr="00EF7D7F">
        <w:rPr>
          <w:rFonts w:ascii="Times New Roman" w:hAnsi="Times New Roman" w:cs="Times New Roman"/>
          <w:sz w:val="24"/>
          <w:szCs w:val="24"/>
        </w:rPr>
        <w:t xml:space="preserve">В рамках подпрограммы планируется реализация одного основного мероприятия: </w:t>
      </w:r>
    </w:p>
    <w:p w:rsidR="00EF7D7F" w:rsidRPr="00EF7D7F" w:rsidRDefault="00EF7D7F" w:rsidP="00EF7D7F">
      <w:pPr>
        <w:pStyle w:val="ConsPlusNormal"/>
        <w:ind w:firstLine="709"/>
        <w:jc w:val="both"/>
        <w:rPr>
          <w:rFonts w:ascii="Times New Roman" w:hAnsi="Times New Roman" w:cs="Times New Roman"/>
          <w:sz w:val="24"/>
          <w:szCs w:val="24"/>
        </w:rPr>
      </w:pPr>
      <w:r w:rsidRPr="00EF7D7F">
        <w:rPr>
          <w:rFonts w:ascii="Times New Roman" w:hAnsi="Times New Roman" w:cs="Times New Roman"/>
          <w:sz w:val="24"/>
          <w:szCs w:val="24"/>
        </w:rPr>
        <w:t xml:space="preserve">Развитие образования в сфере культуры, подготовка и переподготовка кадров работников сферы культуры, в состав, которого входят три мероприятия: </w:t>
      </w:r>
    </w:p>
    <w:p w:rsidR="00EF7D7F" w:rsidRPr="00EF7D7F" w:rsidRDefault="00EF7D7F" w:rsidP="00EF7D7F">
      <w:pPr>
        <w:pStyle w:val="ConsPlusNormal"/>
        <w:shd w:val="clear" w:color="auto" w:fill="FFFFFF"/>
        <w:ind w:firstLine="709"/>
        <w:jc w:val="both"/>
        <w:rPr>
          <w:rFonts w:ascii="Times New Roman" w:hAnsi="Times New Roman" w:cs="Times New Roman"/>
          <w:sz w:val="24"/>
          <w:szCs w:val="24"/>
        </w:rPr>
      </w:pPr>
    </w:p>
    <w:p w:rsidR="00EF7D7F" w:rsidRPr="00EF7D7F" w:rsidRDefault="00EF7D7F" w:rsidP="00EF7D7F">
      <w:pPr>
        <w:pStyle w:val="a5"/>
        <w:shd w:val="clear" w:color="auto" w:fill="FFFFFF"/>
        <w:spacing w:before="0" w:beforeAutospacing="0" w:after="0" w:afterAutospacing="0"/>
        <w:ind w:firstLine="709"/>
        <w:rPr>
          <w:bCs/>
          <w:color w:val="auto"/>
        </w:rPr>
      </w:pPr>
      <w:r w:rsidRPr="00EF7D7F">
        <w:rPr>
          <w:bCs/>
          <w:color w:val="auto"/>
        </w:rPr>
        <w:t>Мероприятие 3.1. Содействие сохранению учреждения дополнительного образования в сфере культуры (капитальный ремонт) и финансовое обеспечение деятельности муниципального казенного учреждения дополнительного образования.</w:t>
      </w:r>
    </w:p>
    <w:p w:rsidR="00EF7D7F" w:rsidRPr="00EF7D7F" w:rsidRDefault="00EF7D7F" w:rsidP="00EF7D7F">
      <w:pPr>
        <w:shd w:val="clear" w:color="auto" w:fill="FFFFFF"/>
        <w:ind w:firstLine="709"/>
        <w:rPr>
          <w:rFonts w:ascii="Times New Roman" w:hAnsi="Times New Roman"/>
        </w:rPr>
      </w:pPr>
      <w:r w:rsidRPr="00EF7D7F">
        <w:rPr>
          <w:rFonts w:ascii="Times New Roman" w:hAnsi="Times New Roman"/>
        </w:rPr>
        <w:lastRenderedPageBreak/>
        <w:t>Срок реализации основного мероприятия: 2019 - 2025 годы.</w:t>
      </w:r>
    </w:p>
    <w:p w:rsidR="00EF7D7F" w:rsidRPr="00EF7D7F" w:rsidRDefault="00EF7D7F" w:rsidP="00EF7D7F">
      <w:pPr>
        <w:shd w:val="clear" w:color="auto" w:fill="FFFFFF"/>
        <w:ind w:firstLine="709"/>
        <w:rPr>
          <w:rFonts w:ascii="Times New Roman" w:hAnsi="Times New Roman"/>
        </w:rPr>
      </w:pPr>
      <w:r w:rsidRPr="00EF7D7F">
        <w:rPr>
          <w:rFonts w:ascii="Times New Roman" w:hAnsi="Times New Roman"/>
        </w:rPr>
        <w:t xml:space="preserve">Исполнитель мероприятия – МКУДО </w:t>
      </w:r>
      <w:proofErr w:type="spellStart"/>
      <w:r w:rsidRPr="00EF7D7F">
        <w:rPr>
          <w:rFonts w:ascii="Times New Roman" w:hAnsi="Times New Roman"/>
        </w:rPr>
        <w:t>Богучарская</w:t>
      </w:r>
      <w:proofErr w:type="spellEnd"/>
      <w:r w:rsidRPr="00EF7D7F">
        <w:rPr>
          <w:rFonts w:ascii="Times New Roman" w:hAnsi="Times New Roman"/>
        </w:rPr>
        <w:t xml:space="preserve"> ДШИ.</w:t>
      </w:r>
    </w:p>
    <w:p w:rsidR="00EF7D7F" w:rsidRPr="00EF7D7F" w:rsidRDefault="00EF7D7F" w:rsidP="00EF7D7F">
      <w:pPr>
        <w:pStyle w:val="11"/>
        <w:ind w:left="0" w:firstLine="709"/>
        <w:rPr>
          <w:rFonts w:ascii="Times New Roman" w:hAnsi="Times New Roman" w:cs="Times New Roman"/>
        </w:rPr>
      </w:pPr>
      <w:r w:rsidRPr="00EF7D7F">
        <w:rPr>
          <w:rFonts w:ascii="Times New Roman" w:hAnsi="Times New Roman" w:cs="Times New Roman"/>
        </w:rPr>
        <w:t>Необходимость разработки этого мероприятия обусловлена потребностью:</w:t>
      </w:r>
    </w:p>
    <w:p w:rsidR="00EF7D7F" w:rsidRPr="00EF7D7F" w:rsidRDefault="00EF7D7F" w:rsidP="00EF7D7F">
      <w:pPr>
        <w:pStyle w:val="ConsPlusTitle"/>
        <w:widowControl/>
        <w:ind w:firstLine="709"/>
        <w:jc w:val="both"/>
        <w:rPr>
          <w:rFonts w:ascii="Times New Roman" w:hAnsi="Times New Roman" w:cs="Times New Roman"/>
          <w:b w:val="0"/>
          <w:bCs w:val="0"/>
          <w:sz w:val="24"/>
          <w:szCs w:val="24"/>
        </w:rPr>
      </w:pPr>
      <w:r w:rsidRPr="00EF7D7F">
        <w:rPr>
          <w:rFonts w:ascii="Times New Roman" w:hAnsi="Times New Roman" w:cs="Times New Roman"/>
          <w:b w:val="0"/>
          <w:bCs w:val="0"/>
          <w:sz w:val="24"/>
          <w:szCs w:val="24"/>
        </w:rPr>
        <w:t xml:space="preserve"> - содействия сохранению дополнительного образования в сфере культуры;</w:t>
      </w:r>
    </w:p>
    <w:p w:rsidR="00EF7D7F" w:rsidRPr="00EF7D7F" w:rsidRDefault="00EF7D7F" w:rsidP="00EF7D7F">
      <w:pPr>
        <w:widowControl w:val="0"/>
        <w:shd w:val="clear" w:color="auto" w:fill="FFFFFF"/>
        <w:autoSpaceDE w:val="0"/>
        <w:autoSpaceDN w:val="0"/>
        <w:adjustRightInd w:val="0"/>
        <w:ind w:firstLine="709"/>
        <w:rPr>
          <w:rFonts w:ascii="Times New Roman" w:hAnsi="Times New Roman"/>
        </w:rPr>
      </w:pPr>
      <w:r w:rsidRPr="00EF7D7F">
        <w:rPr>
          <w:rFonts w:ascii="Times New Roman" w:hAnsi="Times New Roman"/>
        </w:rPr>
        <w:t xml:space="preserve"> - финансового обеспечения деятельности муниципального казенного учреждения дополнительного образования в сфере культуры;</w:t>
      </w:r>
    </w:p>
    <w:p w:rsidR="00EF7D7F" w:rsidRPr="00EF7D7F" w:rsidRDefault="00EF7D7F" w:rsidP="00EF7D7F">
      <w:pPr>
        <w:pStyle w:val="11"/>
        <w:ind w:left="0" w:firstLine="709"/>
        <w:rPr>
          <w:rFonts w:ascii="Times New Roman" w:hAnsi="Times New Roman" w:cs="Times New Roman"/>
        </w:rPr>
      </w:pPr>
      <w:r w:rsidRPr="00EF7D7F">
        <w:rPr>
          <w:rFonts w:ascii="Times New Roman" w:hAnsi="Times New Roman" w:cs="Times New Roman"/>
        </w:rPr>
        <w:t>- выявления и обучения особо одаренных детей, ранней их ориентацией на профессиональную деятельность в сфере культуры;</w:t>
      </w:r>
    </w:p>
    <w:p w:rsidR="00EF7D7F" w:rsidRPr="00EF7D7F" w:rsidRDefault="00EF7D7F" w:rsidP="00EF7D7F">
      <w:pPr>
        <w:widowControl w:val="0"/>
        <w:shd w:val="clear" w:color="auto" w:fill="FFFFFF"/>
        <w:autoSpaceDE w:val="0"/>
        <w:autoSpaceDN w:val="0"/>
        <w:adjustRightInd w:val="0"/>
        <w:ind w:firstLine="709"/>
        <w:rPr>
          <w:rFonts w:ascii="Times New Roman" w:hAnsi="Times New Roman"/>
        </w:rPr>
      </w:pPr>
      <w:r w:rsidRPr="00EF7D7F">
        <w:rPr>
          <w:rFonts w:ascii="Times New Roman" w:hAnsi="Times New Roman"/>
        </w:rPr>
        <w:t>- обеспечения профессионального роста преподавателей учебных заведений и других работников отрасли, потребностью повышения престижности дополнительного образования, формирования условий социального комфорта для закрепления трудовых ресурсов.</w:t>
      </w:r>
    </w:p>
    <w:p w:rsidR="00EF7D7F" w:rsidRPr="00EF7D7F" w:rsidRDefault="00EF7D7F" w:rsidP="00EF7D7F">
      <w:pPr>
        <w:shd w:val="clear" w:color="auto" w:fill="FFFFFF"/>
        <w:ind w:firstLine="709"/>
        <w:rPr>
          <w:rFonts w:ascii="Times New Roman" w:hAnsi="Times New Roman"/>
        </w:rPr>
      </w:pPr>
      <w:r w:rsidRPr="00EF7D7F">
        <w:rPr>
          <w:rFonts w:ascii="Times New Roman" w:hAnsi="Times New Roman"/>
        </w:rPr>
        <w:t>В связи с износом основных сре</w:t>
      </w:r>
      <w:proofErr w:type="gramStart"/>
      <w:r w:rsidRPr="00EF7D7F">
        <w:rPr>
          <w:rFonts w:ascii="Times New Roman" w:hAnsi="Times New Roman"/>
        </w:rPr>
        <w:t>дств тр</w:t>
      </w:r>
      <w:proofErr w:type="gramEnd"/>
      <w:r w:rsidRPr="00EF7D7F">
        <w:rPr>
          <w:rFonts w:ascii="Times New Roman" w:hAnsi="Times New Roman"/>
        </w:rPr>
        <w:t>ебуется капитальный ремонт старого здания школы искусств - памятника архитектуры «Арестный дом» 1884 г., находящегося по адресу г. Богучар, ул.1 Мая 2-б:</w:t>
      </w:r>
    </w:p>
    <w:p w:rsidR="00EF7D7F" w:rsidRPr="00EF7D7F" w:rsidRDefault="00EF7D7F" w:rsidP="00EF7D7F">
      <w:pPr>
        <w:shd w:val="clear" w:color="auto" w:fill="FFFFFF"/>
        <w:ind w:firstLine="709"/>
        <w:rPr>
          <w:rFonts w:ascii="Times New Roman" w:hAnsi="Times New Roman"/>
        </w:rPr>
      </w:pPr>
      <w:r w:rsidRPr="00EF7D7F">
        <w:rPr>
          <w:rFonts w:ascii="Times New Roman" w:hAnsi="Times New Roman"/>
        </w:rPr>
        <w:t xml:space="preserve">- замена кровли всего здания; </w:t>
      </w:r>
    </w:p>
    <w:p w:rsidR="00EF7D7F" w:rsidRPr="00EF7D7F" w:rsidRDefault="00EF7D7F" w:rsidP="00EF7D7F">
      <w:pPr>
        <w:shd w:val="clear" w:color="auto" w:fill="FFFFFF"/>
        <w:ind w:firstLine="709"/>
        <w:rPr>
          <w:rFonts w:ascii="Times New Roman" w:hAnsi="Times New Roman"/>
        </w:rPr>
      </w:pPr>
      <w:r w:rsidRPr="00EF7D7F">
        <w:rPr>
          <w:rFonts w:ascii="Times New Roman" w:hAnsi="Times New Roman"/>
        </w:rPr>
        <w:t>- ремонт фасадов и декоративных элементов;</w:t>
      </w:r>
    </w:p>
    <w:p w:rsidR="00EF7D7F" w:rsidRPr="00EF7D7F" w:rsidRDefault="00EF7D7F" w:rsidP="00EF7D7F">
      <w:pPr>
        <w:shd w:val="clear" w:color="auto" w:fill="FFFFFF"/>
        <w:ind w:firstLine="709"/>
        <w:rPr>
          <w:rFonts w:ascii="Times New Roman" w:hAnsi="Times New Roman"/>
        </w:rPr>
      </w:pPr>
      <w:r w:rsidRPr="00EF7D7F">
        <w:rPr>
          <w:rFonts w:ascii="Times New Roman" w:hAnsi="Times New Roman"/>
        </w:rPr>
        <w:t>- замена оконных и дверных блоков;</w:t>
      </w:r>
    </w:p>
    <w:p w:rsidR="00EF7D7F" w:rsidRPr="00EF7D7F" w:rsidRDefault="00EF7D7F" w:rsidP="00EF7D7F">
      <w:pPr>
        <w:shd w:val="clear" w:color="auto" w:fill="FFFFFF"/>
        <w:ind w:firstLine="709"/>
        <w:rPr>
          <w:rFonts w:ascii="Times New Roman" w:hAnsi="Times New Roman"/>
        </w:rPr>
      </w:pPr>
      <w:r w:rsidRPr="00EF7D7F">
        <w:rPr>
          <w:rFonts w:ascii="Times New Roman" w:hAnsi="Times New Roman"/>
        </w:rPr>
        <w:t>- установка водостоков по периметру крыши и решение проблемы водоотвода от здания;</w:t>
      </w:r>
    </w:p>
    <w:p w:rsidR="00EF7D7F" w:rsidRPr="00EF7D7F" w:rsidRDefault="00EF7D7F" w:rsidP="00EF7D7F">
      <w:pPr>
        <w:shd w:val="clear" w:color="auto" w:fill="FFFFFF"/>
        <w:ind w:firstLine="709"/>
        <w:rPr>
          <w:rFonts w:ascii="Times New Roman" w:hAnsi="Times New Roman"/>
        </w:rPr>
      </w:pPr>
      <w:r w:rsidRPr="00EF7D7F">
        <w:rPr>
          <w:rFonts w:ascii="Times New Roman" w:hAnsi="Times New Roman"/>
        </w:rPr>
        <w:t xml:space="preserve">- ремонт </w:t>
      </w:r>
      <w:proofErr w:type="spellStart"/>
      <w:r w:rsidRPr="00EF7D7F">
        <w:rPr>
          <w:rFonts w:ascii="Times New Roman" w:hAnsi="Times New Roman"/>
        </w:rPr>
        <w:t>отмостки</w:t>
      </w:r>
      <w:proofErr w:type="spellEnd"/>
      <w:r w:rsidRPr="00EF7D7F">
        <w:rPr>
          <w:rFonts w:ascii="Times New Roman" w:hAnsi="Times New Roman"/>
        </w:rPr>
        <w:t>;</w:t>
      </w:r>
    </w:p>
    <w:p w:rsidR="00EF7D7F" w:rsidRPr="00EF7D7F" w:rsidRDefault="00EF7D7F" w:rsidP="00EF7D7F">
      <w:pPr>
        <w:shd w:val="clear" w:color="auto" w:fill="FFFFFF"/>
        <w:ind w:firstLine="709"/>
        <w:rPr>
          <w:rFonts w:ascii="Times New Roman" w:hAnsi="Times New Roman"/>
        </w:rPr>
      </w:pPr>
      <w:r w:rsidRPr="00EF7D7F">
        <w:rPr>
          <w:rFonts w:ascii="Times New Roman" w:hAnsi="Times New Roman"/>
        </w:rPr>
        <w:t>- выполнить комплекс мероприятий по высушиванию кладки стен;</w:t>
      </w:r>
    </w:p>
    <w:p w:rsidR="00EF7D7F" w:rsidRPr="00EF7D7F" w:rsidRDefault="00EF7D7F" w:rsidP="00EF7D7F">
      <w:pPr>
        <w:shd w:val="clear" w:color="auto" w:fill="FFFFFF"/>
        <w:ind w:firstLine="709"/>
        <w:rPr>
          <w:rFonts w:ascii="Times New Roman" w:hAnsi="Times New Roman"/>
        </w:rPr>
      </w:pPr>
      <w:r w:rsidRPr="00EF7D7F">
        <w:rPr>
          <w:rFonts w:ascii="Times New Roman" w:hAnsi="Times New Roman"/>
        </w:rPr>
        <w:t>- ремонт внутренних помещений;</w:t>
      </w:r>
    </w:p>
    <w:p w:rsidR="00EF7D7F" w:rsidRPr="00EF7D7F" w:rsidRDefault="00EF7D7F" w:rsidP="00EF7D7F">
      <w:pPr>
        <w:shd w:val="clear" w:color="auto" w:fill="FFFFFF"/>
        <w:ind w:firstLine="709"/>
        <w:rPr>
          <w:rFonts w:ascii="Times New Roman" w:hAnsi="Times New Roman"/>
        </w:rPr>
      </w:pPr>
      <w:r w:rsidRPr="00EF7D7F">
        <w:rPr>
          <w:rFonts w:ascii="Times New Roman" w:hAnsi="Times New Roman"/>
        </w:rPr>
        <w:t>- замена электропроводки;</w:t>
      </w:r>
    </w:p>
    <w:p w:rsidR="00EF7D7F" w:rsidRPr="00EF7D7F" w:rsidRDefault="00EF7D7F" w:rsidP="00EF7D7F">
      <w:pPr>
        <w:shd w:val="clear" w:color="auto" w:fill="FFFFFF"/>
        <w:ind w:firstLine="709"/>
        <w:rPr>
          <w:rFonts w:ascii="Times New Roman" w:hAnsi="Times New Roman"/>
        </w:rPr>
      </w:pPr>
      <w:r w:rsidRPr="00EF7D7F">
        <w:rPr>
          <w:rFonts w:ascii="Times New Roman" w:hAnsi="Times New Roman"/>
        </w:rPr>
        <w:t>- установка теплоотражающих экранов за отопительными приборами.</w:t>
      </w:r>
    </w:p>
    <w:p w:rsidR="00EF7D7F" w:rsidRPr="00EF7D7F" w:rsidRDefault="00EF7D7F" w:rsidP="00EF7D7F">
      <w:pPr>
        <w:shd w:val="clear" w:color="auto" w:fill="FFFFFF"/>
        <w:ind w:firstLine="709"/>
        <w:rPr>
          <w:rFonts w:ascii="Times New Roman" w:hAnsi="Times New Roman"/>
        </w:rPr>
      </w:pPr>
      <w:r w:rsidRPr="00EF7D7F">
        <w:rPr>
          <w:rFonts w:ascii="Times New Roman" w:hAnsi="Times New Roman"/>
        </w:rPr>
        <w:t>В связи с требованиями программы в области энергосбережения и повышения энергетической эффективности в здании по адресу: г. Богучар, пл. Ленина, д.2:</w:t>
      </w:r>
    </w:p>
    <w:p w:rsidR="00EF7D7F" w:rsidRPr="00EF7D7F" w:rsidRDefault="00EF7D7F" w:rsidP="00EF7D7F">
      <w:pPr>
        <w:shd w:val="clear" w:color="auto" w:fill="FFFFFF"/>
        <w:ind w:firstLine="709"/>
        <w:rPr>
          <w:rFonts w:ascii="Times New Roman" w:hAnsi="Times New Roman"/>
        </w:rPr>
      </w:pPr>
      <w:r w:rsidRPr="00EF7D7F">
        <w:rPr>
          <w:rFonts w:ascii="Times New Roman" w:hAnsi="Times New Roman"/>
        </w:rPr>
        <w:t>- замена окон на окна ПВХ с двойным остеклением;</w:t>
      </w:r>
    </w:p>
    <w:p w:rsidR="00EF7D7F" w:rsidRPr="00EF7D7F" w:rsidRDefault="00EF7D7F" w:rsidP="00EF7D7F">
      <w:pPr>
        <w:shd w:val="clear" w:color="auto" w:fill="FFFFFF"/>
        <w:ind w:firstLine="709"/>
        <w:rPr>
          <w:rFonts w:ascii="Times New Roman" w:hAnsi="Times New Roman"/>
        </w:rPr>
      </w:pPr>
      <w:r w:rsidRPr="00EF7D7F">
        <w:rPr>
          <w:rFonts w:ascii="Times New Roman" w:hAnsi="Times New Roman"/>
        </w:rPr>
        <w:t>- замена наружных дверей;</w:t>
      </w:r>
    </w:p>
    <w:p w:rsidR="00EF7D7F" w:rsidRPr="00EF7D7F" w:rsidRDefault="00EF7D7F" w:rsidP="00EF7D7F">
      <w:pPr>
        <w:shd w:val="clear" w:color="auto" w:fill="FFFFFF"/>
        <w:ind w:firstLine="709"/>
        <w:rPr>
          <w:rFonts w:ascii="Times New Roman" w:hAnsi="Times New Roman"/>
        </w:rPr>
      </w:pPr>
      <w:r w:rsidRPr="00EF7D7F">
        <w:rPr>
          <w:rFonts w:ascii="Times New Roman" w:hAnsi="Times New Roman"/>
        </w:rPr>
        <w:t>- замена ламп накаливания на энергосберегающие лампы;</w:t>
      </w:r>
    </w:p>
    <w:p w:rsidR="00EF7D7F" w:rsidRPr="00EF7D7F" w:rsidRDefault="00EF7D7F" w:rsidP="00EF7D7F">
      <w:pPr>
        <w:shd w:val="clear" w:color="auto" w:fill="FFFFFF"/>
        <w:ind w:firstLine="709"/>
        <w:rPr>
          <w:rFonts w:ascii="Times New Roman" w:hAnsi="Times New Roman"/>
        </w:rPr>
      </w:pPr>
      <w:r w:rsidRPr="00EF7D7F">
        <w:rPr>
          <w:rFonts w:ascii="Times New Roman" w:hAnsi="Times New Roman"/>
        </w:rPr>
        <w:t>- установка теплоотражающих экранов за отопительными приборами.</w:t>
      </w:r>
    </w:p>
    <w:p w:rsidR="00EF7D7F" w:rsidRPr="00EF7D7F" w:rsidRDefault="00EF7D7F" w:rsidP="00EF7D7F">
      <w:pPr>
        <w:pStyle w:val="a5"/>
        <w:shd w:val="clear" w:color="auto" w:fill="FFFFFF"/>
        <w:spacing w:before="0" w:beforeAutospacing="0" w:after="0" w:afterAutospacing="0"/>
        <w:ind w:firstLine="709"/>
        <w:rPr>
          <w:color w:val="auto"/>
        </w:rPr>
      </w:pPr>
      <w:r w:rsidRPr="00EF7D7F">
        <w:rPr>
          <w:bCs/>
          <w:color w:val="auto"/>
        </w:rPr>
        <w:t xml:space="preserve"> </w:t>
      </w:r>
      <w:r w:rsidRPr="00EF7D7F">
        <w:rPr>
          <w:color w:val="auto"/>
        </w:rPr>
        <w:t>Ожидаемые результаты: повышение качества и расширение спектра предоставляемых образовательных услуг, увеличение контингента учащихся, увеличение числа детей, участвующих в творческих мероприятиях, сохранение и развитие кадрового потенциала образовательных учреждений сферы культуры. Развитие научно-методического потенциала образовательных учреждений. Повышение качества дополнительного образования художественно-эстетической направленности.</w:t>
      </w:r>
    </w:p>
    <w:p w:rsidR="00EF7D7F" w:rsidRPr="00EF7D7F" w:rsidRDefault="00EF7D7F" w:rsidP="00EF7D7F">
      <w:pPr>
        <w:pStyle w:val="a5"/>
        <w:shd w:val="clear" w:color="auto" w:fill="FFFFFF"/>
        <w:spacing w:before="0" w:beforeAutospacing="0" w:after="0" w:afterAutospacing="0"/>
        <w:ind w:firstLine="709"/>
        <w:rPr>
          <w:color w:val="auto"/>
        </w:rPr>
      </w:pPr>
    </w:p>
    <w:p w:rsidR="00EF7D7F" w:rsidRPr="00EF7D7F" w:rsidRDefault="00EF7D7F" w:rsidP="00EF7D7F">
      <w:pPr>
        <w:pStyle w:val="a5"/>
        <w:shd w:val="clear" w:color="auto" w:fill="FFFFFF"/>
        <w:spacing w:before="0" w:beforeAutospacing="0" w:after="0" w:afterAutospacing="0"/>
        <w:ind w:firstLine="709"/>
        <w:rPr>
          <w:bCs/>
          <w:color w:val="auto"/>
        </w:rPr>
      </w:pPr>
      <w:r w:rsidRPr="00EF7D7F">
        <w:rPr>
          <w:bCs/>
          <w:color w:val="auto"/>
        </w:rPr>
        <w:t>Мероприятие 3.2. Федеральный проект «Культурная среда»</w:t>
      </w:r>
    </w:p>
    <w:p w:rsidR="00EF7D7F" w:rsidRPr="00EF7D7F" w:rsidRDefault="00EF7D7F" w:rsidP="00EF7D7F">
      <w:pPr>
        <w:pStyle w:val="a5"/>
        <w:shd w:val="clear" w:color="auto" w:fill="FFFFFF"/>
        <w:spacing w:before="0" w:beforeAutospacing="0" w:after="0" w:afterAutospacing="0"/>
        <w:ind w:firstLine="709"/>
        <w:rPr>
          <w:color w:val="auto"/>
        </w:rPr>
      </w:pPr>
      <w:r w:rsidRPr="00EF7D7F">
        <w:rPr>
          <w:color w:val="auto"/>
        </w:rPr>
        <w:t>Срок реализации мероприятия 01.01.2019г. - 31.12.2024г.</w:t>
      </w:r>
    </w:p>
    <w:p w:rsidR="00EF7D7F" w:rsidRPr="00EF7D7F" w:rsidRDefault="00EF7D7F" w:rsidP="00EF7D7F">
      <w:pPr>
        <w:shd w:val="clear" w:color="auto" w:fill="FFFFFF"/>
        <w:ind w:firstLine="709"/>
        <w:rPr>
          <w:rFonts w:ascii="Times New Roman" w:hAnsi="Times New Roman"/>
        </w:rPr>
      </w:pPr>
      <w:r w:rsidRPr="00EF7D7F">
        <w:rPr>
          <w:rFonts w:ascii="Times New Roman" w:hAnsi="Times New Roman"/>
        </w:rPr>
        <w:t xml:space="preserve">Исполнитель мероприятия – МКУДО </w:t>
      </w:r>
      <w:proofErr w:type="spellStart"/>
      <w:r w:rsidRPr="00EF7D7F">
        <w:rPr>
          <w:rFonts w:ascii="Times New Roman" w:hAnsi="Times New Roman"/>
        </w:rPr>
        <w:t>Богучарская</w:t>
      </w:r>
      <w:proofErr w:type="spellEnd"/>
      <w:r w:rsidRPr="00EF7D7F">
        <w:rPr>
          <w:rFonts w:ascii="Times New Roman" w:hAnsi="Times New Roman"/>
        </w:rPr>
        <w:t xml:space="preserve"> ДШИ им. А.М. Кищенко.</w:t>
      </w:r>
    </w:p>
    <w:p w:rsidR="00EF7D7F" w:rsidRPr="00EF7D7F" w:rsidRDefault="00EF7D7F" w:rsidP="00EF7D7F">
      <w:pPr>
        <w:pStyle w:val="11"/>
        <w:ind w:left="0" w:firstLine="709"/>
        <w:rPr>
          <w:rFonts w:ascii="Times New Roman" w:hAnsi="Times New Roman" w:cs="Times New Roman"/>
        </w:rPr>
      </w:pPr>
      <w:r w:rsidRPr="00EF7D7F">
        <w:rPr>
          <w:rFonts w:ascii="Times New Roman" w:hAnsi="Times New Roman" w:cs="Times New Roman"/>
        </w:rPr>
        <w:t>Необходимость разработки этого мероприятия обусловлена потребностью:</w:t>
      </w:r>
    </w:p>
    <w:p w:rsidR="00EF7D7F" w:rsidRPr="00EF7D7F" w:rsidRDefault="00EF7D7F" w:rsidP="00EF7D7F">
      <w:pPr>
        <w:pStyle w:val="a5"/>
        <w:shd w:val="clear" w:color="auto" w:fill="FFFFFF"/>
        <w:spacing w:before="0" w:beforeAutospacing="0" w:after="0" w:afterAutospacing="0"/>
        <w:ind w:firstLine="709"/>
        <w:rPr>
          <w:color w:val="auto"/>
        </w:rPr>
      </w:pPr>
      <w:r w:rsidRPr="00EF7D7F">
        <w:rPr>
          <w:color w:val="auto"/>
        </w:rPr>
        <w:t>- создать условия для самореализации и раскрытия таланта каждого человека путем оснащения специализированным оборудованием, музыкальными инструментами и учебными материалами детской школы искусств.</w:t>
      </w:r>
    </w:p>
    <w:p w:rsidR="00EF7D7F" w:rsidRPr="00EF7D7F" w:rsidRDefault="00EF7D7F" w:rsidP="00EF7D7F">
      <w:pPr>
        <w:pStyle w:val="a5"/>
        <w:shd w:val="clear" w:color="auto" w:fill="FFFFFF"/>
        <w:spacing w:before="0" w:beforeAutospacing="0" w:after="0" w:afterAutospacing="0"/>
        <w:ind w:firstLine="709"/>
        <w:rPr>
          <w:color w:val="auto"/>
        </w:rPr>
      </w:pPr>
    </w:p>
    <w:p w:rsidR="00EF7D7F" w:rsidRPr="00EF7D7F" w:rsidRDefault="00EF7D7F" w:rsidP="00EF7D7F">
      <w:pPr>
        <w:pStyle w:val="a5"/>
        <w:shd w:val="clear" w:color="auto" w:fill="FFFFFF"/>
        <w:spacing w:before="0" w:beforeAutospacing="0" w:after="0" w:afterAutospacing="0"/>
        <w:ind w:firstLine="709"/>
        <w:rPr>
          <w:bCs/>
          <w:color w:val="auto"/>
        </w:rPr>
      </w:pPr>
      <w:r w:rsidRPr="00EF7D7F">
        <w:rPr>
          <w:bCs/>
          <w:color w:val="auto"/>
        </w:rPr>
        <w:t>Мероприятие 3.3. Государственная поддержка отрасли культуры (межбюджетные трансферты)</w:t>
      </w:r>
    </w:p>
    <w:p w:rsidR="00EF7D7F" w:rsidRPr="00EF7D7F" w:rsidRDefault="00EF7D7F" w:rsidP="00EF7D7F">
      <w:pPr>
        <w:pStyle w:val="a5"/>
        <w:shd w:val="clear" w:color="auto" w:fill="FFFFFF"/>
        <w:spacing w:before="0" w:beforeAutospacing="0" w:after="0" w:afterAutospacing="0"/>
        <w:ind w:firstLine="709"/>
        <w:rPr>
          <w:color w:val="auto"/>
        </w:rPr>
      </w:pPr>
      <w:r w:rsidRPr="00EF7D7F">
        <w:rPr>
          <w:color w:val="auto"/>
        </w:rPr>
        <w:t>Срок реализации мероприятия 01.01.2019г. - 31.12.2025г.</w:t>
      </w:r>
    </w:p>
    <w:p w:rsidR="00EF7D7F" w:rsidRPr="00EF7D7F" w:rsidRDefault="00EF7D7F" w:rsidP="00EF7D7F">
      <w:pPr>
        <w:shd w:val="clear" w:color="auto" w:fill="FFFFFF"/>
        <w:ind w:firstLine="709"/>
        <w:rPr>
          <w:rFonts w:ascii="Times New Roman" w:hAnsi="Times New Roman"/>
        </w:rPr>
      </w:pPr>
      <w:r w:rsidRPr="00EF7D7F">
        <w:rPr>
          <w:rFonts w:ascii="Times New Roman" w:hAnsi="Times New Roman"/>
        </w:rPr>
        <w:t xml:space="preserve">Исполнитель мероприятия – МКУДО </w:t>
      </w:r>
      <w:proofErr w:type="spellStart"/>
      <w:r w:rsidRPr="00EF7D7F">
        <w:rPr>
          <w:rFonts w:ascii="Times New Roman" w:hAnsi="Times New Roman"/>
        </w:rPr>
        <w:t>Богучарская</w:t>
      </w:r>
      <w:proofErr w:type="spellEnd"/>
      <w:r w:rsidRPr="00EF7D7F">
        <w:rPr>
          <w:rFonts w:ascii="Times New Roman" w:hAnsi="Times New Roman"/>
        </w:rPr>
        <w:t xml:space="preserve"> ДШИ им. А.М. Кищенко.</w:t>
      </w:r>
    </w:p>
    <w:p w:rsidR="00EF7D7F" w:rsidRPr="00EF7D7F" w:rsidRDefault="00EF7D7F" w:rsidP="00EF7D7F">
      <w:pPr>
        <w:pStyle w:val="11"/>
        <w:ind w:left="0" w:firstLine="709"/>
        <w:rPr>
          <w:rFonts w:ascii="Times New Roman" w:hAnsi="Times New Roman" w:cs="Times New Roman"/>
          <w:bCs/>
        </w:rPr>
      </w:pPr>
      <w:r w:rsidRPr="00EF7D7F">
        <w:rPr>
          <w:rFonts w:ascii="Times New Roman" w:hAnsi="Times New Roman" w:cs="Times New Roman"/>
        </w:rPr>
        <w:t>Необходимость разработки этого мероприятия обусловлена потребностью:</w:t>
      </w:r>
    </w:p>
    <w:p w:rsidR="00EF7D7F" w:rsidRPr="00EF7D7F" w:rsidRDefault="00EF7D7F" w:rsidP="00EF7D7F">
      <w:pPr>
        <w:pStyle w:val="a5"/>
        <w:spacing w:before="0" w:beforeAutospacing="0" w:after="0" w:afterAutospacing="0"/>
        <w:ind w:firstLine="709"/>
        <w:rPr>
          <w:color w:val="auto"/>
        </w:rPr>
      </w:pPr>
      <w:r w:rsidRPr="00EF7D7F">
        <w:rPr>
          <w:color w:val="auto"/>
        </w:rPr>
        <w:lastRenderedPageBreak/>
        <w:t>- укрепления материально-технической базы и оснащения оборудованием детской школы искусств;</w:t>
      </w:r>
    </w:p>
    <w:p w:rsidR="00EF7D7F" w:rsidRPr="00EF7D7F" w:rsidRDefault="00EF7D7F" w:rsidP="00EF7D7F">
      <w:pPr>
        <w:shd w:val="clear" w:color="auto" w:fill="FFFFFF"/>
        <w:autoSpaceDE w:val="0"/>
        <w:autoSpaceDN w:val="0"/>
        <w:adjustRightInd w:val="0"/>
        <w:ind w:firstLine="709"/>
        <w:rPr>
          <w:rFonts w:ascii="Times New Roman" w:hAnsi="Times New Roman"/>
          <w:bCs/>
        </w:rPr>
      </w:pPr>
      <w:r w:rsidRPr="00EF7D7F">
        <w:rPr>
          <w:rFonts w:ascii="Times New Roman" w:hAnsi="Times New Roman"/>
        </w:rPr>
        <w:t>4</w:t>
      </w:r>
      <w:r w:rsidRPr="00EF7D7F">
        <w:rPr>
          <w:rFonts w:ascii="Times New Roman" w:hAnsi="Times New Roman"/>
          <w:bCs/>
        </w:rPr>
        <w:t>. Основные меры муниципального и правового регулирования подпрограммы.</w:t>
      </w:r>
    </w:p>
    <w:p w:rsidR="00EF7D7F" w:rsidRPr="00EF7D7F" w:rsidRDefault="00EF7D7F" w:rsidP="00EF7D7F">
      <w:pPr>
        <w:shd w:val="clear" w:color="auto" w:fill="FFFFFF"/>
        <w:autoSpaceDE w:val="0"/>
        <w:autoSpaceDN w:val="0"/>
        <w:adjustRightInd w:val="0"/>
        <w:ind w:firstLine="709"/>
        <w:rPr>
          <w:rFonts w:ascii="Times New Roman" w:hAnsi="Times New Roman"/>
          <w:bCs/>
        </w:rPr>
      </w:pPr>
    </w:p>
    <w:p w:rsidR="00EF7D7F" w:rsidRPr="00EF7D7F" w:rsidRDefault="00EF7D7F" w:rsidP="00EF7D7F">
      <w:pPr>
        <w:pStyle w:val="ConsPlusNormal"/>
        <w:ind w:firstLine="709"/>
        <w:jc w:val="both"/>
        <w:rPr>
          <w:rFonts w:ascii="Times New Roman" w:hAnsi="Times New Roman" w:cs="Times New Roman"/>
          <w:sz w:val="24"/>
          <w:szCs w:val="24"/>
        </w:rPr>
      </w:pPr>
      <w:r w:rsidRPr="00EF7D7F">
        <w:rPr>
          <w:rFonts w:ascii="Times New Roman" w:hAnsi="Times New Roman" w:cs="Times New Roman"/>
          <w:sz w:val="24"/>
          <w:szCs w:val="24"/>
        </w:rPr>
        <w:t>Сфера реализации подпрограммы регламентируется в соответствии с законодательством РФ.</w:t>
      </w:r>
    </w:p>
    <w:p w:rsidR="00EF7D7F" w:rsidRPr="00EF7D7F" w:rsidRDefault="00EF7D7F" w:rsidP="00EF7D7F">
      <w:pPr>
        <w:pStyle w:val="ConsPlusNormal"/>
        <w:shd w:val="clear" w:color="auto" w:fill="FFFFFF"/>
        <w:ind w:firstLine="709"/>
        <w:jc w:val="both"/>
        <w:rPr>
          <w:rFonts w:ascii="Times New Roman" w:hAnsi="Times New Roman" w:cs="Times New Roman"/>
          <w:sz w:val="24"/>
          <w:szCs w:val="24"/>
        </w:rPr>
      </w:pPr>
      <w:r w:rsidRPr="00EF7D7F">
        <w:rPr>
          <w:rFonts w:ascii="Times New Roman" w:hAnsi="Times New Roman" w:cs="Times New Roman"/>
          <w:sz w:val="24"/>
          <w:szCs w:val="24"/>
        </w:rPr>
        <w:t xml:space="preserve"> </w:t>
      </w:r>
    </w:p>
    <w:p w:rsidR="00EF7D7F" w:rsidRPr="00EF7D7F" w:rsidRDefault="00EF7D7F" w:rsidP="00EF7D7F">
      <w:pPr>
        <w:ind w:firstLine="709"/>
        <w:rPr>
          <w:rFonts w:ascii="Times New Roman" w:hAnsi="Times New Roman"/>
          <w:bCs/>
        </w:rPr>
      </w:pPr>
      <w:r w:rsidRPr="00EF7D7F">
        <w:rPr>
          <w:rFonts w:ascii="Times New Roman" w:hAnsi="Times New Roman"/>
          <w:bCs/>
        </w:rPr>
        <w:t>5. Информация об участии общественных, научных и иных организаций, а также внебюджетных фондов и физических лиц</w:t>
      </w:r>
    </w:p>
    <w:p w:rsidR="00EF7D7F" w:rsidRPr="00EF7D7F" w:rsidRDefault="00EF7D7F" w:rsidP="00EF7D7F">
      <w:pPr>
        <w:ind w:firstLine="709"/>
        <w:rPr>
          <w:rFonts w:ascii="Times New Roman" w:hAnsi="Times New Roman"/>
          <w:bCs/>
        </w:rPr>
      </w:pPr>
      <w:r w:rsidRPr="00EF7D7F">
        <w:rPr>
          <w:rFonts w:ascii="Times New Roman" w:hAnsi="Times New Roman"/>
          <w:bCs/>
        </w:rPr>
        <w:t>в реализации подпрограммы муниципальной программы.</w:t>
      </w:r>
    </w:p>
    <w:p w:rsidR="00EF7D7F" w:rsidRPr="00EF7D7F" w:rsidRDefault="00EF7D7F" w:rsidP="00EF7D7F">
      <w:pPr>
        <w:ind w:firstLine="709"/>
        <w:rPr>
          <w:rFonts w:ascii="Times New Roman" w:hAnsi="Times New Roman"/>
          <w:bCs/>
        </w:rPr>
      </w:pPr>
    </w:p>
    <w:p w:rsidR="00EF7D7F" w:rsidRPr="00EF7D7F" w:rsidRDefault="00EF7D7F" w:rsidP="00EF7D7F">
      <w:pPr>
        <w:ind w:firstLine="709"/>
        <w:rPr>
          <w:rFonts w:ascii="Times New Roman" w:hAnsi="Times New Roman"/>
        </w:rPr>
      </w:pPr>
      <w:r w:rsidRPr="00EF7D7F">
        <w:rPr>
          <w:rFonts w:ascii="Times New Roman" w:hAnsi="Times New Roman"/>
        </w:rPr>
        <w:t>Подпрограмма не предполагает участие в реализации основных мероприятий акционерных обществ с государственным участием, общественных, научных и иных организаций, а также внебюджетных фондов, юридических и физических лиц.</w:t>
      </w:r>
    </w:p>
    <w:p w:rsidR="00EF7D7F" w:rsidRPr="00EF7D7F" w:rsidRDefault="00EF7D7F" w:rsidP="00EF7D7F">
      <w:pPr>
        <w:ind w:firstLine="709"/>
        <w:rPr>
          <w:rFonts w:ascii="Times New Roman" w:hAnsi="Times New Roman"/>
          <w:bCs/>
        </w:rPr>
      </w:pPr>
    </w:p>
    <w:p w:rsidR="00EF7D7F" w:rsidRPr="00EF7D7F" w:rsidRDefault="00EF7D7F" w:rsidP="00EF7D7F">
      <w:pPr>
        <w:pStyle w:val="11"/>
        <w:ind w:left="0" w:firstLine="709"/>
        <w:rPr>
          <w:rFonts w:ascii="Times New Roman" w:hAnsi="Times New Roman" w:cs="Times New Roman"/>
          <w:bCs/>
        </w:rPr>
      </w:pPr>
      <w:r w:rsidRPr="00EF7D7F">
        <w:rPr>
          <w:rFonts w:ascii="Times New Roman" w:hAnsi="Times New Roman" w:cs="Times New Roman"/>
          <w:bCs/>
        </w:rPr>
        <w:t>6. Финансовое обеспечение реализации подпрограммы.</w:t>
      </w:r>
    </w:p>
    <w:p w:rsidR="00EF7D7F" w:rsidRPr="00EF7D7F" w:rsidRDefault="00EF7D7F" w:rsidP="00EF7D7F">
      <w:pPr>
        <w:pStyle w:val="11"/>
        <w:ind w:left="0" w:firstLine="709"/>
        <w:rPr>
          <w:rFonts w:ascii="Times New Roman" w:hAnsi="Times New Roman" w:cs="Times New Roman"/>
          <w:bCs/>
        </w:rPr>
      </w:pPr>
    </w:p>
    <w:p w:rsidR="00EF7D7F" w:rsidRPr="00EF7D7F" w:rsidRDefault="00EF7D7F" w:rsidP="00EF7D7F">
      <w:pPr>
        <w:ind w:firstLine="709"/>
        <w:rPr>
          <w:rFonts w:ascii="Times New Roman" w:hAnsi="Times New Roman"/>
        </w:rPr>
      </w:pPr>
      <w:r w:rsidRPr="00EF7D7F">
        <w:rPr>
          <w:rFonts w:ascii="Times New Roman" w:hAnsi="Times New Roman"/>
        </w:rPr>
        <w:t>Расходы районного бюджета на реализацию подпрограммы приведены в приложении 2.</w:t>
      </w:r>
    </w:p>
    <w:p w:rsidR="00EF7D7F" w:rsidRPr="00EF7D7F" w:rsidRDefault="00EF7D7F" w:rsidP="00EF7D7F">
      <w:pPr>
        <w:ind w:firstLine="709"/>
        <w:rPr>
          <w:rFonts w:ascii="Times New Roman" w:hAnsi="Times New Roman"/>
        </w:rPr>
      </w:pPr>
      <w:r w:rsidRPr="00EF7D7F">
        <w:rPr>
          <w:rFonts w:ascii="Times New Roman" w:hAnsi="Times New Roman"/>
        </w:rPr>
        <w:t>Финансовое обеспечение и прогнозная (справочная) оценка расходов бюджетов различных уровней на реализацию подпрограммы приведено в приложении 3.</w:t>
      </w:r>
    </w:p>
    <w:p w:rsidR="00EF7D7F" w:rsidRPr="00EF7D7F" w:rsidRDefault="00EF7D7F" w:rsidP="00EF7D7F">
      <w:pPr>
        <w:pStyle w:val="11"/>
        <w:widowControl w:val="0"/>
        <w:autoSpaceDE w:val="0"/>
        <w:autoSpaceDN w:val="0"/>
        <w:adjustRightInd w:val="0"/>
        <w:ind w:left="0" w:firstLine="709"/>
        <w:rPr>
          <w:rFonts w:ascii="Times New Roman" w:hAnsi="Times New Roman" w:cs="Times New Roman"/>
        </w:rPr>
      </w:pPr>
      <w:r w:rsidRPr="00EF7D7F">
        <w:rPr>
          <w:rFonts w:ascii="Times New Roman" w:hAnsi="Times New Roman" w:cs="Times New Roman"/>
        </w:rPr>
        <w:t xml:space="preserve">Финансирование мероприятий подпрограммы на текущий финансовый год осуществляется </w:t>
      </w:r>
      <w:proofErr w:type="gramStart"/>
      <w:r w:rsidRPr="00EF7D7F">
        <w:rPr>
          <w:rFonts w:ascii="Times New Roman" w:hAnsi="Times New Roman" w:cs="Times New Roman"/>
        </w:rPr>
        <w:t>согласно Плана</w:t>
      </w:r>
      <w:proofErr w:type="gramEnd"/>
      <w:r w:rsidRPr="00EF7D7F">
        <w:rPr>
          <w:rFonts w:ascii="Times New Roman" w:hAnsi="Times New Roman" w:cs="Times New Roman"/>
        </w:rPr>
        <w:t xml:space="preserve"> реализации муниципальной программы приведено в приложении 4.</w:t>
      </w:r>
    </w:p>
    <w:p w:rsidR="00EF7D7F" w:rsidRPr="00EF7D7F" w:rsidRDefault="00EF7D7F" w:rsidP="00EF7D7F">
      <w:pPr>
        <w:pStyle w:val="11"/>
        <w:ind w:left="0" w:firstLine="709"/>
        <w:rPr>
          <w:rFonts w:ascii="Times New Roman" w:hAnsi="Times New Roman" w:cs="Times New Roman"/>
          <w:bCs/>
        </w:rPr>
      </w:pPr>
      <w:r w:rsidRPr="00EF7D7F">
        <w:rPr>
          <w:rFonts w:ascii="Times New Roman" w:hAnsi="Times New Roman" w:cs="Times New Roman"/>
          <w:bCs/>
        </w:rPr>
        <w:t>7. Анализ рисков реализации подпрограммы и описание мер управления рисками реализации подпрограммы.</w:t>
      </w:r>
    </w:p>
    <w:p w:rsidR="00EF7D7F" w:rsidRPr="00EF7D7F" w:rsidRDefault="00EF7D7F" w:rsidP="00EF7D7F">
      <w:pPr>
        <w:pStyle w:val="11"/>
        <w:ind w:left="0" w:firstLine="709"/>
        <w:rPr>
          <w:rFonts w:ascii="Times New Roman" w:hAnsi="Times New Roman" w:cs="Times New Roman"/>
          <w:bCs/>
        </w:rPr>
      </w:pPr>
    </w:p>
    <w:p w:rsidR="00EF7D7F" w:rsidRPr="00EF7D7F" w:rsidRDefault="00EF7D7F" w:rsidP="00EF7D7F">
      <w:pPr>
        <w:pStyle w:val="ConsPlusNormal"/>
        <w:ind w:firstLine="709"/>
        <w:jc w:val="both"/>
        <w:rPr>
          <w:rFonts w:ascii="Times New Roman" w:hAnsi="Times New Roman" w:cs="Times New Roman"/>
          <w:sz w:val="24"/>
          <w:szCs w:val="24"/>
        </w:rPr>
      </w:pPr>
      <w:r w:rsidRPr="00EF7D7F">
        <w:rPr>
          <w:rFonts w:ascii="Times New Roman" w:hAnsi="Times New Roman" w:cs="Times New Roman"/>
          <w:sz w:val="24"/>
          <w:szCs w:val="24"/>
        </w:rPr>
        <w:t>К рискам реализации подпрограммы следует отнести:</w:t>
      </w:r>
    </w:p>
    <w:p w:rsidR="00EF7D7F" w:rsidRPr="00EF7D7F" w:rsidRDefault="00EF7D7F" w:rsidP="00EF7D7F">
      <w:pPr>
        <w:pStyle w:val="ConsPlusNormal"/>
        <w:ind w:firstLine="709"/>
        <w:jc w:val="both"/>
        <w:rPr>
          <w:rFonts w:ascii="Times New Roman" w:hAnsi="Times New Roman" w:cs="Times New Roman"/>
          <w:sz w:val="24"/>
          <w:szCs w:val="24"/>
        </w:rPr>
      </w:pPr>
      <w:r w:rsidRPr="00EF7D7F">
        <w:rPr>
          <w:rFonts w:ascii="Times New Roman" w:hAnsi="Times New Roman" w:cs="Times New Roman"/>
          <w:sz w:val="24"/>
          <w:szCs w:val="24"/>
        </w:rPr>
        <w:t>- финансовые риски, которые связаны с финансированием мероприятий программы в неполном объеме;</w:t>
      </w:r>
    </w:p>
    <w:p w:rsidR="00EF7D7F" w:rsidRPr="00EF7D7F" w:rsidRDefault="00EF7D7F" w:rsidP="00EF7D7F">
      <w:pPr>
        <w:pStyle w:val="ConsPlusNormal"/>
        <w:ind w:firstLine="709"/>
        <w:jc w:val="both"/>
        <w:rPr>
          <w:rFonts w:ascii="Times New Roman" w:hAnsi="Times New Roman" w:cs="Times New Roman"/>
          <w:sz w:val="24"/>
          <w:szCs w:val="24"/>
        </w:rPr>
      </w:pPr>
      <w:r w:rsidRPr="00EF7D7F">
        <w:rPr>
          <w:rFonts w:ascii="Times New Roman" w:hAnsi="Times New Roman" w:cs="Times New Roman"/>
          <w:sz w:val="24"/>
          <w:szCs w:val="24"/>
        </w:rPr>
        <w:t xml:space="preserve">- непредвиденные риски, связанные с кризисными явлениями в экономике Воронежской области и </w:t>
      </w:r>
      <w:proofErr w:type="spellStart"/>
      <w:r w:rsidRPr="00EF7D7F">
        <w:rPr>
          <w:rFonts w:ascii="Times New Roman" w:hAnsi="Times New Roman" w:cs="Times New Roman"/>
          <w:sz w:val="24"/>
          <w:szCs w:val="24"/>
        </w:rPr>
        <w:t>Богучарского</w:t>
      </w:r>
      <w:proofErr w:type="spellEnd"/>
      <w:r w:rsidRPr="00EF7D7F">
        <w:rPr>
          <w:rFonts w:ascii="Times New Roman" w:hAnsi="Times New Roman" w:cs="Times New Roman"/>
          <w:sz w:val="24"/>
          <w:szCs w:val="24"/>
        </w:rPr>
        <w:t xml:space="preserve"> района, ухудшению динамики основных показателей, в том числе повышению инфляции, снижению темпов экономического роста и доходов населения.</w:t>
      </w:r>
    </w:p>
    <w:p w:rsidR="00EF7D7F" w:rsidRPr="00EF7D7F" w:rsidRDefault="00EF7D7F" w:rsidP="00EF7D7F">
      <w:pPr>
        <w:pStyle w:val="11"/>
        <w:ind w:left="0" w:firstLine="709"/>
        <w:rPr>
          <w:rFonts w:ascii="Times New Roman" w:hAnsi="Times New Roman" w:cs="Times New Roman"/>
          <w:bCs/>
        </w:rPr>
      </w:pPr>
      <w:r w:rsidRPr="00EF7D7F">
        <w:rPr>
          <w:rFonts w:ascii="Times New Roman" w:hAnsi="Times New Roman" w:cs="Times New Roman"/>
        </w:rPr>
        <w:t xml:space="preserve">Таким образом, из вышеперечисленных рисков наибольшее отрицательное влияние на реализацию подпрограммы может оказать реализация финансовых и непредвиденных рисков, которые содержат угрозу срыва реализации мероприятий подпрограммы. </w:t>
      </w:r>
    </w:p>
    <w:p w:rsidR="00EF7D7F" w:rsidRPr="00EF7D7F" w:rsidRDefault="00EF7D7F" w:rsidP="00EF7D7F">
      <w:pPr>
        <w:pStyle w:val="ConsPlusNormal"/>
        <w:shd w:val="clear" w:color="auto" w:fill="FFFFFF"/>
        <w:ind w:firstLine="709"/>
        <w:jc w:val="both"/>
        <w:rPr>
          <w:rFonts w:ascii="Times New Roman" w:hAnsi="Times New Roman" w:cs="Times New Roman"/>
          <w:sz w:val="24"/>
          <w:szCs w:val="24"/>
        </w:rPr>
      </w:pPr>
    </w:p>
    <w:p w:rsidR="00EF7D7F" w:rsidRPr="00EF7D7F" w:rsidRDefault="00EF7D7F" w:rsidP="00EF7D7F">
      <w:pPr>
        <w:shd w:val="clear" w:color="auto" w:fill="FFFFFF"/>
        <w:ind w:firstLine="709"/>
        <w:rPr>
          <w:rFonts w:ascii="Times New Roman" w:hAnsi="Times New Roman"/>
          <w:bCs/>
        </w:rPr>
      </w:pPr>
      <w:r w:rsidRPr="00EF7D7F">
        <w:rPr>
          <w:rFonts w:ascii="Times New Roman" w:hAnsi="Times New Roman"/>
          <w:bCs/>
        </w:rPr>
        <w:t>8. Оценка эффективности реализации подпрограммы.</w:t>
      </w:r>
    </w:p>
    <w:p w:rsidR="00EF7D7F" w:rsidRPr="00EF7D7F" w:rsidRDefault="00EF7D7F" w:rsidP="00EF7D7F">
      <w:pPr>
        <w:pStyle w:val="ConsPlusNormal"/>
        <w:shd w:val="clear" w:color="auto" w:fill="FFFFFF"/>
        <w:ind w:firstLine="709"/>
        <w:jc w:val="both"/>
        <w:rPr>
          <w:rFonts w:ascii="Times New Roman" w:hAnsi="Times New Roman" w:cs="Times New Roman"/>
          <w:sz w:val="24"/>
          <w:szCs w:val="24"/>
        </w:rPr>
      </w:pPr>
    </w:p>
    <w:p w:rsidR="00EF7D7F" w:rsidRPr="00EF7D7F" w:rsidRDefault="00EF7D7F" w:rsidP="00EF7D7F">
      <w:pPr>
        <w:shd w:val="clear" w:color="auto" w:fill="FFFFFF"/>
        <w:autoSpaceDE w:val="0"/>
        <w:autoSpaceDN w:val="0"/>
        <w:adjustRightInd w:val="0"/>
        <w:ind w:firstLine="709"/>
        <w:rPr>
          <w:rFonts w:ascii="Times New Roman" w:hAnsi="Times New Roman"/>
        </w:rPr>
      </w:pPr>
      <w:r w:rsidRPr="00EF7D7F">
        <w:rPr>
          <w:rFonts w:ascii="Times New Roman" w:hAnsi="Times New Roman"/>
        </w:rPr>
        <w:t>В результате реализации мероприятий подпрограммы в 2019 - 2025 годах будут достигнуты следующие показатели, характеризующие эффективность реализации подпрограммы:</w:t>
      </w:r>
    </w:p>
    <w:p w:rsidR="00EF7D7F" w:rsidRPr="00EF7D7F" w:rsidRDefault="00EF7D7F" w:rsidP="00EF7D7F">
      <w:pPr>
        <w:pStyle w:val="a4"/>
        <w:shd w:val="clear" w:color="auto" w:fill="FFFFFF"/>
        <w:ind w:firstLine="709"/>
        <w:jc w:val="both"/>
        <w:rPr>
          <w:rFonts w:ascii="Times New Roman" w:hAnsi="Times New Roman" w:cs="Times New Roman"/>
          <w:sz w:val="24"/>
          <w:szCs w:val="24"/>
        </w:rPr>
      </w:pPr>
      <w:r w:rsidRPr="00EF7D7F">
        <w:rPr>
          <w:rFonts w:ascii="Times New Roman" w:hAnsi="Times New Roman" w:cs="Times New Roman"/>
          <w:sz w:val="24"/>
          <w:szCs w:val="24"/>
        </w:rPr>
        <w:t xml:space="preserve">- доведение средней заработной платы педагогических работников образовательных учреждений культуры </w:t>
      </w:r>
      <w:proofErr w:type="spellStart"/>
      <w:r w:rsidRPr="00EF7D7F">
        <w:rPr>
          <w:rFonts w:ascii="Times New Roman" w:hAnsi="Times New Roman" w:cs="Times New Roman"/>
          <w:sz w:val="24"/>
          <w:szCs w:val="24"/>
        </w:rPr>
        <w:t>Богучарского</w:t>
      </w:r>
      <w:proofErr w:type="spellEnd"/>
      <w:r w:rsidRPr="00EF7D7F">
        <w:rPr>
          <w:rFonts w:ascii="Times New Roman" w:hAnsi="Times New Roman" w:cs="Times New Roman"/>
          <w:sz w:val="24"/>
          <w:szCs w:val="24"/>
        </w:rPr>
        <w:t xml:space="preserve"> муниципального района до 100 % средней заработной платы, установленной в Воронежской области к 2025 году;</w:t>
      </w:r>
    </w:p>
    <w:p w:rsidR="00EF7D7F" w:rsidRPr="00EF7D7F" w:rsidRDefault="00EF7D7F" w:rsidP="00EF7D7F">
      <w:pPr>
        <w:pStyle w:val="a4"/>
        <w:shd w:val="clear" w:color="auto" w:fill="FFFFFF"/>
        <w:ind w:firstLine="709"/>
        <w:jc w:val="both"/>
        <w:rPr>
          <w:rFonts w:ascii="Times New Roman" w:hAnsi="Times New Roman" w:cs="Times New Roman"/>
          <w:sz w:val="24"/>
          <w:szCs w:val="24"/>
          <w:highlight w:val="magenta"/>
        </w:rPr>
      </w:pPr>
      <w:r w:rsidRPr="00EF7D7F">
        <w:rPr>
          <w:rFonts w:ascii="Times New Roman" w:hAnsi="Times New Roman" w:cs="Times New Roman"/>
          <w:sz w:val="24"/>
          <w:szCs w:val="24"/>
        </w:rPr>
        <w:t>- увеличение количества слушателей, прошедших курсы повышения квалификации;</w:t>
      </w:r>
    </w:p>
    <w:p w:rsidR="00EF7D7F" w:rsidRPr="00EF7D7F" w:rsidRDefault="00EF7D7F" w:rsidP="00EF7D7F">
      <w:pPr>
        <w:pStyle w:val="ConsPlusNonformat"/>
        <w:widowControl/>
        <w:shd w:val="clear" w:color="auto" w:fill="FFFFFF"/>
        <w:tabs>
          <w:tab w:val="left" w:pos="0"/>
        </w:tabs>
        <w:ind w:firstLine="709"/>
        <w:jc w:val="both"/>
        <w:rPr>
          <w:rFonts w:ascii="Times New Roman" w:hAnsi="Times New Roman" w:cs="Times New Roman"/>
          <w:sz w:val="24"/>
          <w:szCs w:val="24"/>
        </w:rPr>
      </w:pPr>
      <w:r w:rsidRPr="00EF7D7F">
        <w:rPr>
          <w:rFonts w:ascii="Times New Roman" w:hAnsi="Times New Roman" w:cs="Times New Roman"/>
          <w:sz w:val="24"/>
          <w:szCs w:val="24"/>
        </w:rPr>
        <w:t xml:space="preserve"> - повышение качества и расширение спектра предоставляемых образовательных услуг; </w:t>
      </w:r>
    </w:p>
    <w:p w:rsidR="00EF7D7F" w:rsidRPr="00EF7D7F" w:rsidRDefault="00EF7D7F" w:rsidP="00EF7D7F">
      <w:pPr>
        <w:pStyle w:val="ConsPlusNonformat"/>
        <w:widowControl/>
        <w:shd w:val="clear" w:color="auto" w:fill="FFFFFF"/>
        <w:tabs>
          <w:tab w:val="left" w:pos="0"/>
        </w:tabs>
        <w:ind w:firstLine="709"/>
        <w:jc w:val="both"/>
        <w:rPr>
          <w:rFonts w:ascii="Times New Roman" w:hAnsi="Times New Roman" w:cs="Times New Roman"/>
          <w:sz w:val="24"/>
          <w:szCs w:val="24"/>
        </w:rPr>
      </w:pPr>
      <w:r w:rsidRPr="00EF7D7F">
        <w:rPr>
          <w:rFonts w:ascii="Times New Roman" w:hAnsi="Times New Roman" w:cs="Times New Roman"/>
          <w:sz w:val="24"/>
          <w:szCs w:val="24"/>
        </w:rPr>
        <w:t xml:space="preserve"> - создание условий для всестороннего развития способностей наиболее одаренных учащихся образовательных учреждений сферы культуры;</w:t>
      </w:r>
    </w:p>
    <w:p w:rsidR="00EF7D7F" w:rsidRPr="00EF7D7F" w:rsidRDefault="00EF7D7F" w:rsidP="00EF7D7F">
      <w:pPr>
        <w:pStyle w:val="ConsPlusNonformat"/>
        <w:widowControl/>
        <w:shd w:val="clear" w:color="auto" w:fill="FFFFFF"/>
        <w:tabs>
          <w:tab w:val="left" w:pos="0"/>
        </w:tabs>
        <w:ind w:firstLine="709"/>
        <w:jc w:val="both"/>
        <w:rPr>
          <w:rFonts w:ascii="Times New Roman" w:hAnsi="Times New Roman" w:cs="Times New Roman"/>
          <w:sz w:val="24"/>
          <w:szCs w:val="24"/>
        </w:rPr>
      </w:pPr>
      <w:r w:rsidRPr="00EF7D7F">
        <w:rPr>
          <w:rFonts w:ascii="Times New Roman" w:hAnsi="Times New Roman" w:cs="Times New Roman"/>
          <w:sz w:val="24"/>
          <w:szCs w:val="24"/>
        </w:rPr>
        <w:t xml:space="preserve"> - создание условий для творческой самореализации обучающихся;</w:t>
      </w:r>
    </w:p>
    <w:p w:rsidR="00EF7D7F" w:rsidRPr="00EF7D7F" w:rsidRDefault="00EF7D7F" w:rsidP="00EF7D7F">
      <w:pPr>
        <w:shd w:val="clear" w:color="auto" w:fill="FFFFFF"/>
        <w:autoSpaceDE w:val="0"/>
        <w:autoSpaceDN w:val="0"/>
        <w:adjustRightInd w:val="0"/>
        <w:ind w:firstLine="709"/>
        <w:rPr>
          <w:rFonts w:ascii="Times New Roman" w:hAnsi="Times New Roman"/>
        </w:rPr>
      </w:pPr>
      <w:r w:rsidRPr="00EF7D7F">
        <w:rPr>
          <w:rFonts w:ascii="Times New Roman" w:hAnsi="Times New Roman"/>
        </w:rPr>
        <w:lastRenderedPageBreak/>
        <w:t>- сохранение и развитие кадрового потенциала. Повышение престижности и привлекательности профессий в сфере образования отрасли культуры.</w:t>
      </w:r>
    </w:p>
    <w:p w:rsidR="00EF7D7F" w:rsidRPr="00EF7D7F" w:rsidRDefault="00EF7D7F" w:rsidP="00EF7D7F">
      <w:pPr>
        <w:ind w:firstLine="709"/>
        <w:rPr>
          <w:rFonts w:ascii="Times New Roman" w:hAnsi="Times New Roman"/>
        </w:rPr>
      </w:pPr>
    </w:p>
    <w:p w:rsidR="00EF7D7F" w:rsidRPr="00EF7D7F" w:rsidRDefault="00EF7D7F" w:rsidP="00EF7D7F">
      <w:pPr>
        <w:ind w:left="3969" w:firstLine="0"/>
        <w:jc w:val="left"/>
        <w:rPr>
          <w:rFonts w:ascii="Times New Roman" w:hAnsi="Times New Roman"/>
        </w:rPr>
      </w:pPr>
      <w:r w:rsidRPr="00EF7D7F">
        <w:rPr>
          <w:rFonts w:ascii="Times New Roman" w:hAnsi="Times New Roman"/>
        </w:rPr>
        <w:br w:type="page"/>
      </w:r>
    </w:p>
    <w:p w:rsidR="00EF7D7F" w:rsidRPr="00EF7D7F" w:rsidRDefault="00EF7D7F" w:rsidP="00EF7D7F">
      <w:pPr>
        <w:ind w:left="3969" w:firstLine="0"/>
        <w:jc w:val="left"/>
        <w:rPr>
          <w:rFonts w:ascii="Times New Roman" w:hAnsi="Times New Roman"/>
        </w:rPr>
      </w:pPr>
      <w:r w:rsidRPr="00EF7D7F">
        <w:rPr>
          <w:rFonts w:ascii="Times New Roman" w:hAnsi="Times New Roman"/>
        </w:rPr>
        <w:lastRenderedPageBreak/>
        <w:t>Приложение 1</w:t>
      </w:r>
    </w:p>
    <w:p w:rsidR="00EF7D7F" w:rsidRPr="00EF7D7F" w:rsidRDefault="00EF7D7F" w:rsidP="00EF7D7F">
      <w:pPr>
        <w:ind w:left="3969" w:firstLine="0"/>
        <w:jc w:val="left"/>
        <w:rPr>
          <w:rFonts w:ascii="Times New Roman" w:hAnsi="Times New Roman"/>
        </w:rPr>
      </w:pPr>
      <w:r w:rsidRPr="00EF7D7F">
        <w:rPr>
          <w:rFonts w:ascii="Times New Roman" w:hAnsi="Times New Roman"/>
        </w:rPr>
        <w:t>к постановлению администрации</w:t>
      </w:r>
    </w:p>
    <w:p w:rsidR="00EF7D7F" w:rsidRPr="00EF7D7F" w:rsidRDefault="00EF7D7F" w:rsidP="00EF7D7F">
      <w:pPr>
        <w:ind w:left="3969" w:firstLine="0"/>
        <w:jc w:val="left"/>
        <w:rPr>
          <w:rFonts w:ascii="Times New Roman" w:hAnsi="Times New Roman"/>
        </w:rPr>
      </w:pPr>
      <w:proofErr w:type="spellStart"/>
      <w:r w:rsidRPr="00EF7D7F">
        <w:rPr>
          <w:rFonts w:ascii="Times New Roman" w:hAnsi="Times New Roman"/>
        </w:rPr>
        <w:t>Богучарского</w:t>
      </w:r>
      <w:proofErr w:type="spellEnd"/>
      <w:r w:rsidRPr="00EF7D7F">
        <w:rPr>
          <w:rFonts w:ascii="Times New Roman" w:hAnsi="Times New Roman"/>
        </w:rPr>
        <w:t xml:space="preserve"> муниципального района </w:t>
      </w:r>
    </w:p>
    <w:p w:rsidR="00EF7D7F" w:rsidRPr="00EF7D7F" w:rsidRDefault="00EF7D7F" w:rsidP="00EF7D7F">
      <w:pPr>
        <w:ind w:left="3969" w:firstLine="0"/>
        <w:jc w:val="left"/>
        <w:rPr>
          <w:rFonts w:ascii="Times New Roman" w:hAnsi="Times New Roman"/>
        </w:rPr>
      </w:pPr>
      <w:r w:rsidRPr="00EF7D7F">
        <w:rPr>
          <w:rFonts w:ascii="Times New Roman" w:hAnsi="Times New Roman"/>
        </w:rPr>
        <w:t>от 27.01.2023 № 48</w:t>
      </w:r>
    </w:p>
    <w:p w:rsidR="00EF7D7F" w:rsidRPr="00EF7D7F" w:rsidRDefault="00EF7D7F" w:rsidP="00EF7D7F">
      <w:pPr>
        <w:ind w:left="3969" w:firstLine="0"/>
        <w:jc w:val="left"/>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
        <w:gridCol w:w="166"/>
        <w:gridCol w:w="4430"/>
        <w:gridCol w:w="592"/>
        <w:gridCol w:w="506"/>
        <w:gridCol w:w="295"/>
        <w:gridCol w:w="256"/>
        <w:gridCol w:w="279"/>
        <w:gridCol w:w="272"/>
        <w:gridCol w:w="263"/>
        <w:gridCol w:w="289"/>
        <w:gridCol w:w="246"/>
        <w:gridCol w:w="305"/>
        <w:gridCol w:w="230"/>
        <w:gridCol w:w="321"/>
        <w:gridCol w:w="214"/>
        <w:gridCol w:w="337"/>
        <w:gridCol w:w="195"/>
        <w:gridCol w:w="357"/>
      </w:tblGrid>
      <w:tr w:rsidR="00EF7D7F" w:rsidRPr="00EF7D7F" w:rsidTr="00437640">
        <w:trPr>
          <w:trHeight w:val="312"/>
        </w:trPr>
        <w:tc>
          <w:tcPr>
            <w:tcW w:w="181"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p>
        </w:tc>
        <w:tc>
          <w:tcPr>
            <w:tcW w:w="1246"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p>
        </w:tc>
        <w:tc>
          <w:tcPr>
            <w:tcW w:w="530" w:type="pct"/>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p>
        </w:tc>
        <w:tc>
          <w:tcPr>
            <w:tcW w:w="2688" w:type="pct"/>
            <w:gridSpan w:val="14"/>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Приложение 1</w:t>
            </w:r>
            <w:r w:rsidRPr="00EF7D7F">
              <w:rPr>
                <w:rFonts w:ascii="Times New Roman" w:eastAsia="Calibri" w:hAnsi="Times New Roman"/>
              </w:rPr>
              <w:br/>
              <w:t>к</w:t>
            </w:r>
            <w:r w:rsidRPr="00EF7D7F">
              <w:rPr>
                <w:rFonts w:ascii="Times New Roman" w:hAnsi="Times New Roman"/>
              </w:rPr>
              <w:t xml:space="preserve"> </w:t>
            </w:r>
            <w:r w:rsidRPr="00EF7D7F">
              <w:rPr>
                <w:rFonts w:ascii="Times New Roman" w:eastAsia="Calibri" w:hAnsi="Times New Roman"/>
              </w:rPr>
              <w:t xml:space="preserve">муниципальной программе </w:t>
            </w:r>
            <w:proofErr w:type="spellStart"/>
            <w:r w:rsidRPr="00EF7D7F">
              <w:rPr>
                <w:rFonts w:ascii="Times New Roman" w:eastAsia="Calibri" w:hAnsi="Times New Roman"/>
              </w:rPr>
              <w:t>Богучарского</w:t>
            </w:r>
            <w:proofErr w:type="spellEnd"/>
            <w:r w:rsidRPr="00EF7D7F">
              <w:rPr>
                <w:rFonts w:ascii="Times New Roman" w:eastAsia="Calibri" w:hAnsi="Times New Roman"/>
              </w:rPr>
              <w:t xml:space="preserve"> муниципального района Воронежской области «Развитие культуры и туризма </w:t>
            </w:r>
            <w:proofErr w:type="spellStart"/>
            <w:r w:rsidRPr="00EF7D7F">
              <w:rPr>
                <w:rFonts w:ascii="Times New Roman" w:eastAsia="Calibri" w:hAnsi="Times New Roman"/>
              </w:rPr>
              <w:t>Богучарского</w:t>
            </w:r>
            <w:proofErr w:type="spellEnd"/>
            <w:r w:rsidRPr="00EF7D7F">
              <w:rPr>
                <w:rFonts w:ascii="Times New Roman" w:eastAsia="Calibri" w:hAnsi="Times New Roman"/>
              </w:rPr>
              <w:t xml:space="preserve"> муниципального района Воронежской области »</w:t>
            </w:r>
            <w:r w:rsidRPr="00EF7D7F">
              <w:rPr>
                <w:rFonts w:ascii="Times New Roman" w:hAnsi="Times New Roman"/>
              </w:rPr>
              <w:t xml:space="preserve"> </w:t>
            </w:r>
            <w:r w:rsidRPr="00EF7D7F">
              <w:rPr>
                <w:rFonts w:ascii="Times New Roman" w:eastAsia="Calibri" w:hAnsi="Times New Roman"/>
              </w:rPr>
              <w:t>2019-2025 годы.</w:t>
            </w:r>
          </w:p>
        </w:tc>
        <w:tc>
          <w:tcPr>
            <w:tcW w:w="355"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p>
        </w:tc>
      </w:tr>
      <w:tr w:rsidR="00EF7D7F" w:rsidRPr="00EF7D7F" w:rsidTr="00437640">
        <w:trPr>
          <w:trHeight w:val="312"/>
        </w:trPr>
        <w:tc>
          <w:tcPr>
            <w:tcW w:w="181"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p>
        </w:tc>
        <w:tc>
          <w:tcPr>
            <w:tcW w:w="1246"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p>
        </w:tc>
        <w:tc>
          <w:tcPr>
            <w:tcW w:w="530" w:type="pct"/>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p>
        </w:tc>
        <w:tc>
          <w:tcPr>
            <w:tcW w:w="558" w:type="pct"/>
            <w:gridSpan w:val="2"/>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p>
        </w:tc>
        <w:tc>
          <w:tcPr>
            <w:tcW w:w="355" w:type="pct"/>
            <w:gridSpan w:val="2"/>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p>
        </w:tc>
        <w:tc>
          <w:tcPr>
            <w:tcW w:w="355" w:type="pct"/>
            <w:gridSpan w:val="2"/>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p>
        </w:tc>
        <w:tc>
          <w:tcPr>
            <w:tcW w:w="355" w:type="pct"/>
            <w:gridSpan w:val="2"/>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p>
        </w:tc>
        <w:tc>
          <w:tcPr>
            <w:tcW w:w="355" w:type="pct"/>
            <w:gridSpan w:val="2"/>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p>
        </w:tc>
        <w:tc>
          <w:tcPr>
            <w:tcW w:w="355" w:type="pct"/>
            <w:gridSpan w:val="2"/>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p>
        </w:tc>
        <w:tc>
          <w:tcPr>
            <w:tcW w:w="355" w:type="pct"/>
            <w:gridSpan w:val="2"/>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p>
        </w:tc>
        <w:tc>
          <w:tcPr>
            <w:tcW w:w="355" w:type="pct"/>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p>
        </w:tc>
      </w:tr>
      <w:tr w:rsidR="00EF7D7F" w:rsidRPr="00EF7D7F" w:rsidTr="00437640">
        <w:trPr>
          <w:trHeight w:val="312"/>
        </w:trPr>
        <w:tc>
          <w:tcPr>
            <w:tcW w:w="4645" w:type="pct"/>
            <w:gridSpan w:val="18"/>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xml:space="preserve">Сведения о показателях (индикаторах) муниципальной программы </w:t>
            </w:r>
            <w:proofErr w:type="spellStart"/>
            <w:r w:rsidRPr="00EF7D7F">
              <w:rPr>
                <w:rFonts w:ascii="Times New Roman" w:eastAsia="Calibri" w:hAnsi="Times New Roman"/>
              </w:rPr>
              <w:t>Богучарского</w:t>
            </w:r>
            <w:proofErr w:type="spellEnd"/>
            <w:r w:rsidRPr="00EF7D7F">
              <w:rPr>
                <w:rFonts w:ascii="Times New Roman" w:eastAsia="Calibri" w:hAnsi="Times New Roman"/>
              </w:rPr>
              <w:t xml:space="preserve"> муниципального района</w:t>
            </w:r>
            <w:r w:rsidRPr="00EF7D7F">
              <w:rPr>
                <w:rFonts w:ascii="Times New Roman" w:hAnsi="Times New Roman"/>
              </w:rPr>
              <w:t xml:space="preserve"> </w:t>
            </w:r>
            <w:r w:rsidRPr="00EF7D7F">
              <w:rPr>
                <w:rFonts w:ascii="Times New Roman" w:eastAsia="Calibri" w:hAnsi="Times New Roman"/>
              </w:rPr>
              <w:t xml:space="preserve">Воронежской области «Развитие культуры и туризма </w:t>
            </w:r>
            <w:proofErr w:type="spellStart"/>
            <w:r w:rsidRPr="00EF7D7F">
              <w:rPr>
                <w:rFonts w:ascii="Times New Roman" w:eastAsia="Calibri" w:hAnsi="Times New Roman"/>
              </w:rPr>
              <w:t>Богучарского</w:t>
            </w:r>
            <w:proofErr w:type="spellEnd"/>
            <w:r w:rsidRPr="00EF7D7F">
              <w:rPr>
                <w:rFonts w:ascii="Times New Roman" w:eastAsia="Calibri" w:hAnsi="Times New Roman"/>
              </w:rPr>
              <w:t xml:space="preserve"> муниципального района Воронежской области» 2019-2025 годы и их значениях</w:t>
            </w:r>
          </w:p>
        </w:tc>
        <w:tc>
          <w:tcPr>
            <w:tcW w:w="355" w:type="pct"/>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p>
        </w:tc>
      </w:tr>
      <w:tr w:rsidR="00EF7D7F" w:rsidRPr="00EF7D7F" w:rsidTr="00437640">
        <w:trPr>
          <w:trHeight w:val="312"/>
        </w:trPr>
        <w:tc>
          <w:tcPr>
            <w:tcW w:w="228"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p>
        </w:tc>
        <w:tc>
          <w:tcPr>
            <w:tcW w:w="1198"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p>
        </w:tc>
        <w:tc>
          <w:tcPr>
            <w:tcW w:w="530" w:type="pct"/>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p>
        </w:tc>
        <w:tc>
          <w:tcPr>
            <w:tcW w:w="558" w:type="pct"/>
            <w:gridSpan w:val="2"/>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bCs/>
              </w:rPr>
            </w:pPr>
          </w:p>
        </w:tc>
        <w:tc>
          <w:tcPr>
            <w:tcW w:w="355" w:type="pct"/>
            <w:gridSpan w:val="2"/>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p>
        </w:tc>
        <w:tc>
          <w:tcPr>
            <w:tcW w:w="355" w:type="pct"/>
            <w:gridSpan w:val="2"/>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p>
        </w:tc>
        <w:tc>
          <w:tcPr>
            <w:tcW w:w="355" w:type="pct"/>
            <w:gridSpan w:val="2"/>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p>
        </w:tc>
        <w:tc>
          <w:tcPr>
            <w:tcW w:w="355" w:type="pct"/>
            <w:gridSpan w:val="2"/>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p>
        </w:tc>
        <w:tc>
          <w:tcPr>
            <w:tcW w:w="355" w:type="pct"/>
            <w:gridSpan w:val="2"/>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p>
        </w:tc>
        <w:tc>
          <w:tcPr>
            <w:tcW w:w="355" w:type="pct"/>
            <w:gridSpan w:val="2"/>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p>
        </w:tc>
        <w:tc>
          <w:tcPr>
            <w:tcW w:w="355" w:type="pct"/>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p>
        </w:tc>
      </w:tr>
      <w:tr w:rsidR="00EF7D7F" w:rsidRPr="00EF7D7F" w:rsidTr="00437640">
        <w:trPr>
          <w:trHeight w:val="312"/>
        </w:trPr>
        <w:tc>
          <w:tcPr>
            <w:tcW w:w="228" w:type="pct"/>
            <w:gridSpan w:val="2"/>
            <w:vMerge w:val="restar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xml:space="preserve">№ </w:t>
            </w:r>
            <w:proofErr w:type="gramStart"/>
            <w:r w:rsidRPr="00EF7D7F">
              <w:rPr>
                <w:rFonts w:ascii="Times New Roman" w:eastAsia="Calibri" w:hAnsi="Times New Roman"/>
              </w:rPr>
              <w:t>п</w:t>
            </w:r>
            <w:proofErr w:type="gramEnd"/>
            <w:r w:rsidRPr="00EF7D7F">
              <w:rPr>
                <w:rFonts w:ascii="Times New Roman" w:eastAsia="Calibri" w:hAnsi="Times New Roman"/>
              </w:rPr>
              <w:t>/п</w:t>
            </w:r>
          </w:p>
        </w:tc>
        <w:tc>
          <w:tcPr>
            <w:tcW w:w="1198" w:type="pct"/>
            <w:vMerge w:val="restar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Наименование показателя (индикатора)</w:t>
            </w:r>
          </w:p>
        </w:tc>
        <w:tc>
          <w:tcPr>
            <w:tcW w:w="530" w:type="pct"/>
            <w:vMerge w:val="restar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Пункт Федерального плана</w:t>
            </w:r>
            <w:r w:rsidRPr="00EF7D7F">
              <w:rPr>
                <w:rFonts w:ascii="Times New Roman" w:eastAsia="Calibri" w:hAnsi="Times New Roman"/>
              </w:rPr>
              <w:br/>
              <w:t>статистических работ</w:t>
            </w:r>
          </w:p>
        </w:tc>
        <w:tc>
          <w:tcPr>
            <w:tcW w:w="558" w:type="pct"/>
            <w:gridSpan w:val="2"/>
            <w:vMerge w:val="restar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2485" w:type="pct"/>
            <w:gridSpan w:val="13"/>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Значения показателя (индикатора) по годам реализации муниципальной программы</w:t>
            </w:r>
          </w:p>
        </w:tc>
      </w:tr>
      <w:tr w:rsidR="00EF7D7F" w:rsidRPr="00EF7D7F" w:rsidTr="00437640">
        <w:trPr>
          <w:trHeight w:val="312"/>
        </w:trPr>
        <w:tc>
          <w:tcPr>
            <w:tcW w:w="228" w:type="pct"/>
            <w:gridSpan w:val="2"/>
            <w:vMerge/>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p>
        </w:tc>
        <w:tc>
          <w:tcPr>
            <w:tcW w:w="1198" w:type="pct"/>
            <w:vMerge/>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p>
        </w:tc>
        <w:tc>
          <w:tcPr>
            <w:tcW w:w="530" w:type="pct"/>
            <w:vMerge/>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p>
        </w:tc>
        <w:tc>
          <w:tcPr>
            <w:tcW w:w="558" w:type="pct"/>
            <w:gridSpan w:val="2"/>
            <w:vMerge/>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p>
        </w:tc>
        <w:tc>
          <w:tcPr>
            <w:tcW w:w="355"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2019</w:t>
            </w:r>
          </w:p>
        </w:tc>
        <w:tc>
          <w:tcPr>
            <w:tcW w:w="355"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2020</w:t>
            </w:r>
          </w:p>
        </w:tc>
        <w:tc>
          <w:tcPr>
            <w:tcW w:w="355"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2021</w:t>
            </w:r>
          </w:p>
        </w:tc>
        <w:tc>
          <w:tcPr>
            <w:tcW w:w="355"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2022</w:t>
            </w:r>
          </w:p>
        </w:tc>
        <w:tc>
          <w:tcPr>
            <w:tcW w:w="355"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2023</w:t>
            </w:r>
          </w:p>
        </w:tc>
        <w:tc>
          <w:tcPr>
            <w:tcW w:w="355"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2024</w:t>
            </w:r>
          </w:p>
        </w:tc>
        <w:tc>
          <w:tcPr>
            <w:tcW w:w="355"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2025</w:t>
            </w:r>
          </w:p>
        </w:tc>
      </w:tr>
      <w:tr w:rsidR="00EF7D7F" w:rsidRPr="00EF7D7F" w:rsidTr="00437640">
        <w:trPr>
          <w:trHeight w:val="312"/>
        </w:trPr>
        <w:tc>
          <w:tcPr>
            <w:tcW w:w="228"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1</w:t>
            </w:r>
          </w:p>
        </w:tc>
        <w:tc>
          <w:tcPr>
            <w:tcW w:w="1198"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2</w:t>
            </w:r>
          </w:p>
        </w:tc>
        <w:tc>
          <w:tcPr>
            <w:tcW w:w="530"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3</w:t>
            </w:r>
          </w:p>
        </w:tc>
        <w:tc>
          <w:tcPr>
            <w:tcW w:w="558"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4</w:t>
            </w:r>
          </w:p>
        </w:tc>
        <w:tc>
          <w:tcPr>
            <w:tcW w:w="355"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5</w:t>
            </w:r>
          </w:p>
        </w:tc>
        <w:tc>
          <w:tcPr>
            <w:tcW w:w="355"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6</w:t>
            </w:r>
          </w:p>
        </w:tc>
        <w:tc>
          <w:tcPr>
            <w:tcW w:w="355"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7</w:t>
            </w:r>
          </w:p>
        </w:tc>
        <w:tc>
          <w:tcPr>
            <w:tcW w:w="355"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8</w:t>
            </w:r>
          </w:p>
        </w:tc>
        <w:tc>
          <w:tcPr>
            <w:tcW w:w="355"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9</w:t>
            </w:r>
          </w:p>
        </w:tc>
        <w:tc>
          <w:tcPr>
            <w:tcW w:w="355"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10</w:t>
            </w:r>
          </w:p>
        </w:tc>
        <w:tc>
          <w:tcPr>
            <w:tcW w:w="355"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11</w:t>
            </w:r>
          </w:p>
        </w:tc>
      </w:tr>
      <w:tr w:rsidR="00EF7D7F" w:rsidRPr="00EF7D7F" w:rsidTr="00437640">
        <w:trPr>
          <w:trHeight w:val="312"/>
        </w:trPr>
        <w:tc>
          <w:tcPr>
            <w:tcW w:w="5000" w:type="pct"/>
            <w:gridSpan w:val="19"/>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МУНИЦИПАЛЬНАЯ ПРОГРАММА</w:t>
            </w:r>
            <w:r w:rsidRPr="00EF7D7F">
              <w:rPr>
                <w:rFonts w:ascii="Times New Roman" w:hAnsi="Times New Roman"/>
              </w:rPr>
              <w:t xml:space="preserve"> </w:t>
            </w:r>
            <w:r w:rsidRPr="00EF7D7F">
              <w:rPr>
                <w:rFonts w:ascii="Times New Roman" w:eastAsia="Calibri" w:hAnsi="Times New Roman"/>
              </w:rPr>
              <w:t>"Развитие</w:t>
            </w:r>
            <w:r w:rsidRPr="00EF7D7F">
              <w:rPr>
                <w:rFonts w:ascii="Times New Roman" w:hAnsi="Times New Roman"/>
              </w:rPr>
              <w:t xml:space="preserve"> </w:t>
            </w:r>
            <w:r w:rsidRPr="00EF7D7F">
              <w:rPr>
                <w:rFonts w:ascii="Times New Roman" w:eastAsia="Calibri" w:hAnsi="Times New Roman"/>
              </w:rPr>
              <w:t xml:space="preserve">культуры и туризма </w:t>
            </w:r>
            <w:proofErr w:type="spellStart"/>
            <w:r w:rsidRPr="00EF7D7F">
              <w:rPr>
                <w:rFonts w:ascii="Times New Roman" w:eastAsia="Calibri" w:hAnsi="Times New Roman"/>
              </w:rPr>
              <w:t>Богучарского</w:t>
            </w:r>
            <w:proofErr w:type="spellEnd"/>
            <w:r w:rsidRPr="00EF7D7F">
              <w:rPr>
                <w:rFonts w:ascii="Times New Roman" w:eastAsia="Calibri" w:hAnsi="Times New Roman"/>
              </w:rPr>
              <w:t xml:space="preserve"> муниципального района"</w:t>
            </w:r>
          </w:p>
        </w:tc>
      </w:tr>
      <w:tr w:rsidR="00EF7D7F" w:rsidRPr="00EF7D7F" w:rsidTr="00437640">
        <w:trPr>
          <w:trHeight w:val="312"/>
        </w:trPr>
        <w:tc>
          <w:tcPr>
            <w:tcW w:w="5000" w:type="pct"/>
            <w:gridSpan w:val="19"/>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ПОДПРОГРАММА 1 Развитие</w:t>
            </w:r>
            <w:r w:rsidRPr="00EF7D7F">
              <w:rPr>
                <w:rFonts w:ascii="Times New Roman" w:hAnsi="Times New Roman"/>
              </w:rPr>
              <w:t xml:space="preserve"> </w:t>
            </w:r>
            <w:r w:rsidRPr="00EF7D7F">
              <w:rPr>
                <w:rFonts w:ascii="Times New Roman" w:eastAsia="Calibri" w:hAnsi="Times New Roman"/>
              </w:rPr>
              <w:t xml:space="preserve">культурно-досуговых учреждений, библиотечного дела и сохранение исторического наследия </w:t>
            </w:r>
            <w:proofErr w:type="spellStart"/>
            <w:r w:rsidRPr="00EF7D7F">
              <w:rPr>
                <w:rFonts w:ascii="Times New Roman" w:eastAsia="Calibri" w:hAnsi="Times New Roman"/>
              </w:rPr>
              <w:t>Богучарского</w:t>
            </w:r>
            <w:proofErr w:type="spellEnd"/>
            <w:r w:rsidRPr="00EF7D7F">
              <w:rPr>
                <w:rFonts w:ascii="Times New Roman" w:eastAsia="Calibri" w:hAnsi="Times New Roman"/>
              </w:rPr>
              <w:t xml:space="preserve"> муниципального района Воронежской области»</w:t>
            </w:r>
          </w:p>
        </w:tc>
      </w:tr>
      <w:tr w:rsidR="00EF7D7F" w:rsidRPr="00EF7D7F" w:rsidTr="00437640">
        <w:trPr>
          <w:trHeight w:val="592"/>
        </w:trPr>
        <w:tc>
          <w:tcPr>
            <w:tcW w:w="228"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1.1</w:t>
            </w:r>
          </w:p>
        </w:tc>
        <w:tc>
          <w:tcPr>
            <w:tcW w:w="1198"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Показатель (индикатор) 1.1</w:t>
            </w:r>
            <w:r w:rsidRPr="00EF7D7F">
              <w:rPr>
                <w:rFonts w:ascii="Times New Roman" w:hAnsi="Times New Roman"/>
              </w:rPr>
              <w:t xml:space="preserve"> </w:t>
            </w:r>
            <w:r w:rsidRPr="00EF7D7F">
              <w:rPr>
                <w:rFonts w:ascii="Times New Roman" w:eastAsia="Calibri" w:hAnsi="Times New Roman"/>
              </w:rPr>
              <w:t>для подпрограммы 1</w:t>
            </w:r>
          </w:p>
        </w:tc>
        <w:tc>
          <w:tcPr>
            <w:tcW w:w="530"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33"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410" w:type="pct"/>
            <w:gridSpan w:val="2"/>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1875"/>
        </w:trPr>
        <w:tc>
          <w:tcPr>
            <w:tcW w:w="228"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lastRenderedPageBreak/>
              <w:t> </w:t>
            </w:r>
          </w:p>
        </w:tc>
        <w:tc>
          <w:tcPr>
            <w:tcW w:w="1198"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Увеличение численности участников культурно-досуговых мероприятий</w:t>
            </w:r>
          </w:p>
        </w:tc>
        <w:tc>
          <w:tcPr>
            <w:tcW w:w="530"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33"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7,2</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7,2</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7,3</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7,3</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7,4</w:t>
            </w:r>
          </w:p>
        </w:tc>
        <w:tc>
          <w:tcPr>
            <w:tcW w:w="383" w:type="pct"/>
            <w:gridSpan w:val="2"/>
            <w:noWrap/>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7,4</w:t>
            </w:r>
          </w:p>
        </w:tc>
        <w:tc>
          <w:tcPr>
            <w:tcW w:w="410" w:type="pct"/>
            <w:gridSpan w:val="2"/>
            <w:noWrap/>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7,4</w:t>
            </w:r>
          </w:p>
        </w:tc>
      </w:tr>
      <w:tr w:rsidR="00EF7D7F" w:rsidRPr="00EF7D7F" w:rsidTr="00437640">
        <w:trPr>
          <w:trHeight w:val="978"/>
        </w:trPr>
        <w:tc>
          <w:tcPr>
            <w:tcW w:w="228"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1198"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Показатель (индикатор) 1.2</w:t>
            </w:r>
            <w:r w:rsidRPr="00EF7D7F">
              <w:rPr>
                <w:rFonts w:ascii="Times New Roman" w:hAnsi="Times New Roman"/>
              </w:rPr>
              <w:t xml:space="preserve"> </w:t>
            </w:r>
            <w:r w:rsidRPr="00EF7D7F">
              <w:rPr>
                <w:rFonts w:ascii="Times New Roman" w:eastAsia="Calibri" w:hAnsi="Times New Roman"/>
              </w:rPr>
              <w:t>для подпрограммы 1</w:t>
            </w:r>
          </w:p>
        </w:tc>
        <w:tc>
          <w:tcPr>
            <w:tcW w:w="530"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33"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410" w:type="pct"/>
            <w:gridSpan w:val="2"/>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1408"/>
        </w:trPr>
        <w:tc>
          <w:tcPr>
            <w:tcW w:w="228"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1198"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Увеличение доли публичных библиотек, подключенных к сети Интернет в общем количестве района</w:t>
            </w:r>
          </w:p>
        </w:tc>
        <w:tc>
          <w:tcPr>
            <w:tcW w:w="530"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33"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35,5</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38,7</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45,1</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48,4</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51,6</w:t>
            </w:r>
          </w:p>
        </w:tc>
        <w:tc>
          <w:tcPr>
            <w:tcW w:w="383" w:type="pct"/>
            <w:gridSpan w:val="2"/>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54,8</w:t>
            </w:r>
          </w:p>
        </w:tc>
        <w:tc>
          <w:tcPr>
            <w:tcW w:w="410" w:type="pct"/>
            <w:gridSpan w:val="2"/>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54,9</w:t>
            </w:r>
          </w:p>
        </w:tc>
      </w:tr>
      <w:tr w:rsidR="00EF7D7F" w:rsidRPr="00EF7D7F" w:rsidTr="00437640">
        <w:trPr>
          <w:trHeight w:val="548"/>
        </w:trPr>
        <w:tc>
          <w:tcPr>
            <w:tcW w:w="228"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1198"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Показатель (индикатор) 1.3</w:t>
            </w:r>
            <w:r w:rsidRPr="00EF7D7F">
              <w:rPr>
                <w:rFonts w:ascii="Times New Roman" w:hAnsi="Times New Roman"/>
              </w:rPr>
              <w:t xml:space="preserve"> </w:t>
            </w:r>
            <w:r w:rsidRPr="00EF7D7F">
              <w:rPr>
                <w:rFonts w:ascii="Times New Roman" w:eastAsia="Calibri" w:hAnsi="Times New Roman"/>
              </w:rPr>
              <w:t>для подпрограммы 1</w:t>
            </w:r>
          </w:p>
        </w:tc>
        <w:tc>
          <w:tcPr>
            <w:tcW w:w="530"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33"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410" w:type="pct"/>
            <w:gridSpan w:val="2"/>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1734"/>
        </w:trPr>
        <w:tc>
          <w:tcPr>
            <w:tcW w:w="228"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1198"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Повышение уровня удовлетворенности граждан качеством предоставления</w:t>
            </w:r>
            <w:r w:rsidRPr="00EF7D7F">
              <w:rPr>
                <w:rFonts w:ascii="Times New Roman" w:hAnsi="Times New Roman"/>
              </w:rPr>
              <w:t xml:space="preserve"> </w:t>
            </w:r>
            <w:r w:rsidRPr="00EF7D7F">
              <w:rPr>
                <w:rFonts w:ascii="Times New Roman" w:eastAsia="Calibri" w:hAnsi="Times New Roman"/>
              </w:rPr>
              <w:t>муниципальных услуг в сфере</w:t>
            </w:r>
            <w:r w:rsidRPr="00EF7D7F">
              <w:rPr>
                <w:rFonts w:ascii="Times New Roman" w:hAnsi="Times New Roman"/>
              </w:rPr>
              <w:t xml:space="preserve"> </w:t>
            </w:r>
            <w:r w:rsidRPr="00EF7D7F">
              <w:rPr>
                <w:rFonts w:ascii="Times New Roman" w:eastAsia="Calibri" w:hAnsi="Times New Roman"/>
              </w:rPr>
              <w:t>культуры</w:t>
            </w:r>
          </w:p>
        </w:tc>
        <w:tc>
          <w:tcPr>
            <w:tcW w:w="530"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33"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88</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89</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90</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91</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92</w:t>
            </w:r>
          </w:p>
        </w:tc>
        <w:tc>
          <w:tcPr>
            <w:tcW w:w="383" w:type="pct"/>
            <w:gridSpan w:val="2"/>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93</w:t>
            </w:r>
          </w:p>
        </w:tc>
        <w:tc>
          <w:tcPr>
            <w:tcW w:w="410" w:type="pct"/>
            <w:gridSpan w:val="2"/>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95</w:t>
            </w:r>
          </w:p>
        </w:tc>
      </w:tr>
      <w:tr w:rsidR="00EF7D7F" w:rsidRPr="00EF7D7F" w:rsidTr="00437640">
        <w:trPr>
          <w:trHeight w:val="554"/>
        </w:trPr>
        <w:tc>
          <w:tcPr>
            <w:tcW w:w="228"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1198"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Показатель (индикатор) 1.4</w:t>
            </w:r>
            <w:r w:rsidRPr="00EF7D7F">
              <w:rPr>
                <w:rFonts w:ascii="Times New Roman" w:hAnsi="Times New Roman"/>
              </w:rPr>
              <w:t xml:space="preserve"> </w:t>
            </w:r>
            <w:r w:rsidRPr="00EF7D7F">
              <w:rPr>
                <w:rFonts w:ascii="Times New Roman" w:eastAsia="Calibri" w:hAnsi="Times New Roman"/>
              </w:rPr>
              <w:t>для подпрограммы 1</w:t>
            </w:r>
          </w:p>
        </w:tc>
        <w:tc>
          <w:tcPr>
            <w:tcW w:w="530"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33"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410" w:type="pct"/>
            <w:gridSpan w:val="2"/>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1195"/>
        </w:trPr>
        <w:tc>
          <w:tcPr>
            <w:tcW w:w="228"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1198"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xml:space="preserve">Увеличение посещаемости музейных учреждений </w:t>
            </w:r>
          </w:p>
        </w:tc>
        <w:tc>
          <w:tcPr>
            <w:tcW w:w="530"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33"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(посещений на 1000 человек в год)</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280</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281</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281</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282</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282</w:t>
            </w:r>
          </w:p>
        </w:tc>
        <w:tc>
          <w:tcPr>
            <w:tcW w:w="383" w:type="pct"/>
            <w:gridSpan w:val="2"/>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283</w:t>
            </w:r>
          </w:p>
        </w:tc>
        <w:tc>
          <w:tcPr>
            <w:tcW w:w="410" w:type="pct"/>
            <w:gridSpan w:val="2"/>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283</w:t>
            </w:r>
          </w:p>
        </w:tc>
      </w:tr>
      <w:tr w:rsidR="00EF7D7F" w:rsidRPr="00EF7D7F" w:rsidTr="00437640">
        <w:trPr>
          <w:trHeight w:val="647"/>
        </w:trPr>
        <w:tc>
          <w:tcPr>
            <w:tcW w:w="228"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1198"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Показатель (индикатор) 1.5</w:t>
            </w:r>
            <w:r w:rsidRPr="00EF7D7F">
              <w:rPr>
                <w:rFonts w:ascii="Times New Roman" w:hAnsi="Times New Roman"/>
              </w:rPr>
              <w:t xml:space="preserve"> </w:t>
            </w:r>
            <w:r w:rsidRPr="00EF7D7F">
              <w:rPr>
                <w:rFonts w:ascii="Times New Roman" w:eastAsia="Calibri" w:hAnsi="Times New Roman"/>
              </w:rPr>
              <w:t>для подпрограммы 1</w:t>
            </w:r>
          </w:p>
        </w:tc>
        <w:tc>
          <w:tcPr>
            <w:tcW w:w="530"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33"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410" w:type="pct"/>
            <w:gridSpan w:val="2"/>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2400"/>
        </w:trPr>
        <w:tc>
          <w:tcPr>
            <w:tcW w:w="228"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lastRenderedPageBreak/>
              <w:t> </w:t>
            </w:r>
          </w:p>
        </w:tc>
        <w:tc>
          <w:tcPr>
            <w:tcW w:w="1198"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Увеличение доли представленных (во всех формах) зрителю музейных предметов в общем количестве музейных предметов основного фонда музеев Воронежской области</w:t>
            </w:r>
          </w:p>
        </w:tc>
        <w:tc>
          <w:tcPr>
            <w:tcW w:w="530"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33"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21</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21</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21,3</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21,4</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21,5</w:t>
            </w:r>
          </w:p>
        </w:tc>
        <w:tc>
          <w:tcPr>
            <w:tcW w:w="383" w:type="pct"/>
            <w:gridSpan w:val="2"/>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21,6</w:t>
            </w:r>
          </w:p>
        </w:tc>
        <w:tc>
          <w:tcPr>
            <w:tcW w:w="410" w:type="pct"/>
            <w:gridSpan w:val="2"/>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21,7</w:t>
            </w:r>
          </w:p>
        </w:tc>
      </w:tr>
      <w:tr w:rsidR="00EF7D7F" w:rsidRPr="00EF7D7F" w:rsidTr="00437640">
        <w:trPr>
          <w:trHeight w:val="557"/>
        </w:trPr>
        <w:tc>
          <w:tcPr>
            <w:tcW w:w="228"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1198"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Показатель (индикатор) 1.6 для подпрограммы 1</w:t>
            </w:r>
          </w:p>
        </w:tc>
        <w:tc>
          <w:tcPr>
            <w:tcW w:w="530"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33"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410" w:type="pct"/>
            <w:gridSpan w:val="2"/>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835"/>
        </w:trPr>
        <w:tc>
          <w:tcPr>
            <w:tcW w:w="228"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1198"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увеличение доли музеев, имеющих сайт в сети "Интернет";</w:t>
            </w:r>
          </w:p>
        </w:tc>
        <w:tc>
          <w:tcPr>
            <w:tcW w:w="530"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33"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100</w:t>
            </w:r>
          </w:p>
        </w:tc>
        <w:tc>
          <w:tcPr>
            <w:tcW w:w="383" w:type="pct"/>
            <w:gridSpan w:val="2"/>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100</w:t>
            </w:r>
          </w:p>
        </w:tc>
        <w:tc>
          <w:tcPr>
            <w:tcW w:w="383" w:type="pct"/>
            <w:gridSpan w:val="2"/>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100</w:t>
            </w:r>
          </w:p>
        </w:tc>
        <w:tc>
          <w:tcPr>
            <w:tcW w:w="383" w:type="pct"/>
            <w:gridSpan w:val="2"/>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100</w:t>
            </w:r>
          </w:p>
        </w:tc>
        <w:tc>
          <w:tcPr>
            <w:tcW w:w="383" w:type="pct"/>
            <w:gridSpan w:val="2"/>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100</w:t>
            </w:r>
          </w:p>
        </w:tc>
        <w:tc>
          <w:tcPr>
            <w:tcW w:w="383" w:type="pct"/>
            <w:gridSpan w:val="2"/>
            <w:noWrap/>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100</w:t>
            </w:r>
          </w:p>
        </w:tc>
        <w:tc>
          <w:tcPr>
            <w:tcW w:w="410" w:type="pct"/>
            <w:gridSpan w:val="2"/>
            <w:noWrap/>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100</w:t>
            </w:r>
          </w:p>
        </w:tc>
      </w:tr>
      <w:tr w:rsidR="00EF7D7F" w:rsidRPr="00EF7D7F" w:rsidTr="00437640">
        <w:trPr>
          <w:trHeight w:val="562"/>
        </w:trPr>
        <w:tc>
          <w:tcPr>
            <w:tcW w:w="228"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1198"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Показатель (индикатор) 1.7 для подпрограммы 1</w:t>
            </w:r>
          </w:p>
        </w:tc>
        <w:tc>
          <w:tcPr>
            <w:tcW w:w="530"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33"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410" w:type="pct"/>
            <w:gridSpan w:val="2"/>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1420"/>
        </w:trPr>
        <w:tc>
          <w:tcPr>
            <w:tcW w:w="228"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1198"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увеличение количества библиографических записей в электронном каталоге библиотек Воронежской области</w:t>
            </w:r>
          </w:p>
        </w:tc>
        <w:tc>
          <w:tcPr>
            <w:tcW w:w="530"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33"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20</w:t>
            </w:r>
          </w:p>
        </w:tc>
        <w:tc>
          <w:tcPr>
            <w:tcW w:w="383" w:type="pct"/>
            <w:gridSpan w:val="2"/>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25</w:t>
            </w:r>
          </w:p>
        </w:tc>
        <w:tc>
          <w:tcPr>
            <w:tcW w:w="383" w:type="pct"/>
            <w:gridSpan w:val="2"/>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30</w:t>
            </w:r>
          </w:p>
        </w:tc>
        <w:tc>
          <w:tcPr>
            <w:tcW w:w="383" w:type="pct"/>
            <w:gridSpan w:val="2"/>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35</w:t>
            </w:r>
          </w:p>
        </w:tc>
        <w:tc>
          <w:tcPr>
            <w:tcW w:w="383" w:type="pct"/>
            <w:gridSpan w:val="2"/>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40</w:t>
            </w:r>
          </w:p>
        </w:tc>
        <w:tc>
          <w:tcPr>
            <w:tcW w:w="383" w:type="pct"/>
            <w:gridSpan w:val="2"/>
            <w:noWrap/>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45</w:t>
            </w:r>
          </w:p>
        </w:tc>
        <w:tc>
          <w:tcPr>
            <w:tcW w:w="410" w:type="pct"/>
            <w:gridSpan w:val="2"/>
            <w:noWrap/>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50</w:t>
            </w:r>
          </w:p>
        </w:tc>
      </w:tr>
      <w:tr w:rsidR="00EF7D7F" w:rsidRPr="00EF7D7F" w:rsidTr="00437640">
        <w:trPr>
          <w:trHeight w:val="690"/>
        </w:trPr>
        <w:tc>
          <w:tcPr>
            <w:tcW w:w="228"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1198"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Показатель (индикатор) 1.8 для подпрограммы 1</w:t>
            </w:r>
          </w:p>
        </w:tc>
        <w:tc>
          <w:tcPr>
            <w:tcW w:w="530"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33"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410" w:type="pct"/>
            <w:gridSpan w:val="2"/>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686"/>
        </w:trPr>
        <w:tc>
          <w:tcPr>
            <w:tcW w:w="228"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1198"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Число пользователей библиотек</w:t>
            </w:r>
          </w:p>
        </w:tc>
        <w:tc>
          <w:tcPr>
            <w:tcW w:w="530"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33"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proofErr w:type="spellStart"/>
            <w:r w:rsidRPr="00EF7D7F">
              <w:rPr>
                <w:rFonts w:ascii="Times New Roman" w:eastAsia="Calibri" w:hAnsi="Times New Roman"/>
              </w:rPr>
              <w:t>тыс</w:t>
            </w:r>
            <w:proofErr w:type="gramStart"/>
            <w:r w:rsidRPr="00EF7D7F">
              <w:rPr>
                <w:rFonts w:ascii="Times New Roman" w:eastAsia="Calibri" w:hAnsi="Times New Roman"/>
              </w:rPr>
              <w:t>.ч</w:t>
            </w:r>
            <w:proofErr w:type="gramEnd"/>
            <w:r w:rsidRPr="00EF7D7F">
              <w:rPr>
                <w:rFonts w:ascii="Times New Roman" w:eastAsia="Calibri" w:hAnsi="Times New Roman"/>
              </w:rPr>
              <w:t>ел</w:t>
            </w:r>
            <w:proofErr w:type="spellEnd"/>
            <w:r w:rsidRPr="00EF7D7F">
              <w:rPr>
                <w:rFonts w:ascii="Times New Roman" w:eastAsia="Calibri" w:hAnsi="Times New Roman"/>
              </w:rPr>
              <w:t>.</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17057</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17058</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17059</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17060</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17061</w:t>
            </w:r>
          </w:p>
        </w:tc>
        <w:tc>
          <w:tcPr>
            <w:tcW w:w="383" w:type="pct"/>
            <w:gridSpan w:val="2"/>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17062</w:t>
            </w:r>
          </w:p>
        </w:tc>
        <w:tc>
          <w:tcPr>
            <w:tcW w:w="410" w:type="pct"/>
            <w:gridSpan w:val="2"/>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17063</w:t>
            </w:r>
          </w:p>
        </w:tc>
      </w:tr>
      <w:tr w:rsidR="00EF7D7F" w:rsidRPr="00EF7D7F" w:rsidTr="00437640">
        <w:trPr>
          <w:trHeight w:val="710"/>
        </w:trPr>
        <w:tc>
          <w:tcPr>
            <w:tcW w:w="228"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1198"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Показатель (индикатор) 1.9 для подпрограммы 1</w:t>
            </w:r>
          </w:p>
        </w:tc>
        <w:tc>
          <w:tcPr>
            <w:tcW w:w="530"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33"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410" w:type="pct"/>
            <w:gridSpan w:val="2"/>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324"/>
        </w:trPr>
        <w:tc>
          <w:tcPr>
            <w:tcW w:w="228"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1198" w:type="pct"/>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число посещений библиотек</w:t>
            </w:r>
          </w:p>
        </w:tc>
        <w:tc>
          <w:tcPr>
            <w:tcW w:w="530"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33"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ед.</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176034</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176036</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176038</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176040</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176042</w:t>
            </w:r>
          </w:p>
        </w:tc>
        <w:tc>
          <w:tcPr>
            <w:tcW w:w="383" w:type="pct"/>
            <w:gridSpan w:val="2"/>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176044</w:t>
            </w:r>
          </w:p>
        </w:tc>
        <w:tc>
          <w:tcPr>
            <w:tcW w:w="410" w:type="pct"/>
            <w:gridSpan w:val="2"/>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176046</w:t>
            </w:r>
          </w:p>
        </w:tc>
      </w:tr>
      <w:tr w:rsidR="00EF7D7F" w:rsidRPr="00EF7D7F" w:rsidTr="00437640">
        <w:trPr>
          <w:trHeight w:val="324"/>
        </w:trPr>
        <w:tc>
          <w:tcPr>
            <w:tcW w:w="228"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p>
        </w:tc>
        <w:tc>
          <w:tcPr>
            <w:tcW w:w="1198" w:type="pct"/>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Увеличение доли муниципальных учреждений культуры и искусства, находящихся в удовлетворительном состоянии, в общем количестве учреждений культуры и искусства</w:t>
            </w:r>
          </w:p>
        </w:tc>
        <w:tc>
          <w:tcPr>
            <w:tcW w:w="530"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p>
        </w:tc>
        <w:tc>
          <w:tcPr>
            <w:tcW w:w="333"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43</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44</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45</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46</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47</w:t>
            </w:r>
          </w:p>
        </w:tc>
        <w:tc>
          <w:tcPr>
            <w:tcW w:w="383" w:type="pct"/>
            <w:gridSpan w:val="2"/>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48</w:t>
            </w:r>
          </w:p>
        </w:tc>
        <w:tc>
          <w:tcPr>
            <w:tcW w:w="410" w:type="pct"/>
            <w:gridSpan w:val="2"/>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50</w:t>
            </w:r>
          </w:p>
        </w:tc>
      </w:tr>
      <w:tr w:rsidR="00EF7D7F" w:rsidRPr="00EF7D7F" w:rsidTr="00437640">
        <w:trPr>
          <w:trHeight w:val="312"/>
        </w:trPr>
        <w:tc>
          <w:tcPr>
            <w:tcW w:w="4590" w:type="pct"/>
            <w:gridSpan w:val="17"/>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ПОДПРОГРАММА 2.</w:t>
            </w:r>
            <w:r w:rsidRPr="00EF7D7F">
              <w:rPr>
                <w:rFonts w:ascii="Times New Roman" w:hAnsi="Times New Roman"/>
              </w:rPr>
              <w:t xml:space="preserve"> </w:t>
            </w:r>
            <w:r w:rsidRPr="00EF7D7F">
              <w:rPr>
                <w:rFonts w:ascii="Times New Roman" w:eastAsia="Calibri" w:hAnsi="Times New Roman"/>
              </w:rPr>
              <w:t>"Сохранение и развитие</w:t>
            </w:r>
            <w:r w:rsidRPr="00EF7D7F">
              <w:rPr>
                <w:rFonts w:ascii="Times New Roman" w:hAnsi="Times New Roman"/>
              </w:rPr>
              <w:t xml:space="preserve"> </w:t>
            </w:r>
            <w:r w:rsidRPr="00EF7D7F">
              <w:rPr>
                <w:rFonts w:ascii="Times New Roman" w:eastAsia="Calibri" w:hAnsi="Times New Roman"/>
              </w:rPr>
              <w:t xml:space="preserve">дополнительного образования в сфере культуры </w:t>
            </w:r>
            <w:proofErr w:type="spellStart"/>
            <w:r w:rsidRPr="00EF7D7F">
              <w:rPr>
                <w:rFonts w:ascii="Times New Roman" w:eastAsia="Calibri" w:hAnsi="Times New Roman"/>
              </w:rPr>
              <w:t>Богучарского</w:t>
            </w:r>
            <w:proofErr w:type="spellEnd"/>
            <w:r w:rsidRPr="00EF7D7F">
              <w:rPr>
                <w:rFonts w:ascii="Times New Roman" w:eastAsia="Calibri" w:hAnsi="Times New Roman"/>
              </w:rPr>
              <w:t xml:space="preserve"> муниципального района Воронежской области».</w:t>
            </w:r>
          </w:p>
        </w:tc>
        <w:tc>
          <w:tcPr>
            <w:tcW w:w="410" w:type="pct"/>
            <w:gridSpan w:val="2"/>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611"/>
        </w:trPr>
        <w:tc>
          <w:tcPr>
            <w:tcW w:w="181"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w:t>
            </w:r>
          </w:p>
        </w:tc>
        <w:tc>
          <w:tcPr>
            <w:tcW w:w="1246"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Показатель (индикатор) 2.1</w:t>
            </w:r>
            <w:r w:rsidRPr="00EF7D7F">
              <w:rPr>
                <w:rFonts w:ascii="Times New Roman" w:hAnsi="Times New Roman"/>
              </w:rPr>
              <w:t xml:space="preserve"> </w:t>
            </w:r>
            <w:r w:rsidRPr="00EF7D7F">
              <w:rPr>
                <w:rFonts w:ascii="Times New Roman" w:eastAsia="Calibri" w:hAnsi="Times New Roman"/>
              </w:rPr>
              <w:t>для подпрограммы 2</w:t>
            </w:r>
          </w:p>
        </w:tc>
        <w:tc>
          <w:tcPr>
            <w:tcW w:w="530"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33"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83" w:type="pct"/>
            <w:gridSpan w:val="2"/>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410" w:type="pct"/>
            <w:gridSpan w:val="2"/>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1088"/>
        </w:trPr>
        <w:tc>
          <w:tcPr>
            <w:tcW w:w="181"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1246"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xml:space="preserve"> Увеличение доли детей привлекаемых к участию в творческих мероприятиях, общем числе детей</w:t>
            </w:r>
          </w:p>
        </w:tc>
        <w:tc>
          <w:tcPr>
            <w:tcW w:w="530"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33"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8</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8</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9</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9</w:t>
            </w:r>
          </w:p>
        </w:tc>
        <w:tc>
          <w:tcPr>
            <w:tcW w:w="383" w:type="pct"/>
            <w:gridSpan w:val="2"/>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10</w:t>
            </w:r>
          </w:p>
        </w:tc>
        <w:tc>
          <w:tcPr>
            <w:tcW w:w="383" w:type="pct"/>
            <w:gridSpan w:val="2"/>
            <w:noWrap/>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10</w:t>
            </w:r>
          </w:p>
        </w:tc>
        <w:tc>
          <w:tcPr>
            <w:tcW w:w="410" w:type="pct"/>
            <w:gridSpan w:val="2"/>
            <w:noWrap/>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10</w:t>
            </w:r>
          </w:p>
        </w:tc>
      </w:tr>
      <w:tr w:rsidR="00EF7D7F" w:rsidRPr="00EF7D7F" w:rsidTr="00437640">
        <w:trPr>
          <w:trHeight w:val="609"/>
        </w:trPr>
        <w:tc>
          <w:tcPr>
            <w:tcW w:w="181"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1246"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Показатель (индикатор) 2.2</w:t>
            </w:r>
            <w:r w:rsidRPr="00EF7D7F">
              <w:rPr>
                <w:rFonts w:ascii="Times New Roman" w:hAnsi="Times New Roman"/>
              </w:rPr>
              <w:t xml:space="preserve"> </w:t>
            </w:r>
            <w:r w:rsidRPr="00EF7D7F">
              <w:rPr>
                <w:rFonts w:ascii="Times New Roman" w:eastAsia="Calibri" w:hAnsi="Times New Roman"/>
              </w:rPr>
              <w:t>для подпрограммы 2</w:t>
            </w:r>
          </w:p>
        </w:tc>
        <w:tc>
          <w:tcPr>
            <w:tcW w:w="530"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33"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p>
        </w:tc>
        <w:tc>
          <w:tcPr>
            <w:tcW w:w="383" w:type="pct"/>
            <w:gridSpan w:val="2"/>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p>
        </w:tc>
        <w:tc>
          <w:tcPr>
            <w:tcW w:w="410" w:type="pct"/>
            <w:gridSpan w:val="2"/>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751"/>
        </w:trPr>
        <w:tc>
          <w:tcPr>
            <w:tcW w:w="181"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lastRenderedPageBreak/>
              <w:t> </w:t>
            </w:r>
          </w:p>
        </w:tc>
        <w:tc>
          <w:tcPr>
            <w:tcW w:w="1246"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процент охвата детей образовательными услугами детской школы искусств</w:t>
            </w:r>
          </w:p>
        </w:tc>
        <w:tc>
          <w:tcPr>
            <w:tcW w:w="530" w:type="pct"/>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 </w:t>
            </w:r>
          </w:p>
        </w:tc>
        <w:tc>
          <w:tcPr>
            <w:tcW w:w="333" w:type="pct"/>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15,8</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15,9</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16,0</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16,1</w:t>
            </w:r>
          </w:p>
        </w:tc>
        <w:tc>
          <w:tcPr>
            <w:tcW w:w="383" w:type="pct"/>
            <w:gridSpan w:val="2"/>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16,2</w:t>
            </w:r>
          </w:p>
        </w:tc>
        <w:tc>
          <w:tcPr>
            <w:tcW w:w="383" w:type="pct"/>
            <w:gridSpan w:val="2"/>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16,3</w:t>
            </w:r>
          </w:p>
        </w:tc>
        <w:tc>
          <w:tcPr>
            <w:tcW w:w="410" w:type="pct"/>
            <w:gridSpan w:val="2"/>
            <w:noWrap/>
            <w:hideMark/>
          </w:tcPr>
          <w:p w:rsidR="00EF7D7F" w:rsidRPr="00EF7D7F" w:rsidRDefault="00EF7D7F" w:rsidP="00437640">
            <w:pPr>
              <w:shd w:val="clear" w:color="auto" w:fill="FFFFFF"/>
              <w:autoSpaceDE w:val="0"/>
              <w:autoSpaceDN w:val="0"/>
              <w:adjustRightInd w:val="0"/>
              <w:ind w:firstLine="0"/>
              <w:rPr>
                <w:rFonts w:ascii="Times New Roman" w:eastAsia="Calibri" w:hAnsi="Times New Roman"/>
              </w:rPr>
            </w:pPr>
            <w:r w:rsidRPr="00EF7D7F">
              <w:rPr>
                <w:rFonts w:ascii="Times New Roman" w:eastAsia="Calibri" w:hAnsi="Times New Roman"/>
              </w:rPr>
              <w:t>16,4</w:t>
            </w:r>
          </w:p>
        </w:tc>
      </w:tr>
    </w:tbl>
    <w:p w:rsidR="00EF7D7F" w:rsidRPr="00EF7D7F" w:rsidRDefault="00EF7D7F" w:rsidP="00EF7D7F">
      <w:pPr>
        <w:shd w:val="clear" w:color="auto" w:fill="FFFFFF"/>
        <w:autoSpaceDE w:val="0"/>
        <w:autoSpaceDN w:val="0"/>
        <w:adjustRightInd w:val="0"/>
        <w:ind w:firstLine="709"/>
        <w:rPr>
          <w:rFonts w:ascii="Times New Roman" w:hAnsi="Times New Roman"/>
        </w:rPr>
      </w:pPr>
    </w:p>
    <w:p w:rsidR="00EF7D7F" w:rsidRPr="00EF7D7F" w:rsidRDefault="00EF7D7F" w:rsidP="00EF7D7F">
      <w:pPr>
        <w:ind w:firstLine="709"/>
        <w:rPr>
          <w:rFonts w:ascii="Times New Roman" w:hAnsi="Times New Roman"/>
        </w:rPr>
      </w:pPr>
      <w:r w:rsidRPr="00EF7D7F">
        <w:rPr>
          <w:rFonts w:ascii="Times New Roman" w:hAnsi="Times New Roman"/>
        </w:rPr>
        <w:br w:type="page"/>
      </w:r>
    </w:p>
    <w:p w:rsidR="00EF7D7F" w:rsidRPr="00EF7D7F" w:rsidRDefault="00EF7D7F" w:rsidP="00EF7D7F">
      <w:pPr>
        <w:shd w:val="clear" w:color="auto" w:fill="FFFFFF"/>
        <w:autoSpaceDE w:val="0"/>
        <w:autoSpaceDN w:val="0"/>
        <w:adjustRightInd w:val="0"/>
        <w:ind w:firstLine="709"/>
        <w:rPr>
          <w:rFonts w:ascii="Times New Roman" w:hAnsi="Times New Roman"/>
        </w:rPr>
      </w:pPr>
    </w:p>
    <w:p w:rsidR="00EF7D7F" w:rsidRPr="00EF7D7F" w:rsidRDefault="00EF7D7F" w:rsidP="00EF7D7F">
      <w:pPr>
        <w:ind w:firstLine="709"/>
        <w:rPr>
          <w:rFonts w:ascii="Times New Roman" w:eastAsia="Calibri" w:hAnsi="Times New Roman"/>
        </w:rPr>
        <w:sectPr w:rsidR="00EF7D7F" w:rsidRPr="00EF7D7F" w:rsidSect="00047D1F">
          <w:pgSz w:w="11906" w:h="16838"/>
          <w:pgMar w:top="2268" w:right="567" w:bottom="567" w:left="1701" w:header="709" w:footer="709" w:gutter="0"/>
          <w:cols w:space="708"/>
          <w:docGrid w:linePitch="360"/>
        </w:sectPr>
      </w:pPr>
    </w:p>
    <w:tbl>
      <w:tblPr>
        <w:tblW w:w="5000" w:type="pct"/>
        <w:tblLook w:val="04A0" w:firstRow="1" w:lastRow="0" w:firstColumn="1" w:lastColumn="0" w:noHBand="0" w:noVBand="1"/>
      </w:tblPr>
      <w:tblGrid>
        <w:gridCol w:w="1956"/>
        <w:gridCol w:w="1764"/>
        <w:gridCol w:w="1881"/>
        <w:gridCol w:w="1484"/>
        <w:gridCol w:w="1189"/>
        <w:gridCol w:w="1189"/>
        <w:gridCol w:w="1189"/>
        <w:gridCol w:w="1189"/>
        <w:gridCol w:w="1189"/>
        <w:gridCol w:w="1189"/>
      </w:tblGrid>
      <w:tr w:rsidR="00EF7D7F" w:rsidRPr="00EF7D7F" w:rsidTr="00437640">
        <w:trPr>
          <w:trHeight w:val="1635"/>
        </w:trPr>
        <w:tc>
          <w:tcPr>
            <w:tcW w:w="901"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721"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676"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2703" w:type="pct"/>
            <w:gridSpan w:val="7"/>
            <w:tcBorders>
              <w:top w:val="nil"/>
              <w:left w:val="nil"/>
              <w:bottom w:val="nil"/>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Приложение 2</w:t>
            </w:r>
            <w:r w:rsidRPr="00EF7D7F">
              <w:rPr>
                <w:rFonts w:ascii="Times New Roman" w:eastAsia="Calibri" w:hAnsi="Times New Roman"/>
              </w:rPr>
              <w:br/>
              <w:t>к</w:t>
            </w:r>
            <w:r w:rsidRPr="00EF7D7F">
              <w:rPr>
                <w:rFonts w:ascii="Times New Roman" w:hAnsi="Times New Roman"/>
              </w:rPr>
              <w:t xml:space="preserve"> </w:t>
            </w:r>
            <w:r w:rsidRPr="00EF7D7F">
              <w:rPr>
                <w:rFonts w:ascii="Times New Roman" w:eastAsia="Calibri" w:hAnsi="Times New Roman"/>
              </w:rPr>
              <w:t xml:space="preserve">муниципальной программе </w:t>
            </w:r>
            <w:proofErr w:type="spellStart"/>
            <w:r w:rsidRPr="00EF7D7F">
              <w:rPr>
                <w:rFonts w:ascii="Times New Roman" w:eastAsia="Calibri" w:hAnsi="Times New Roman"/>
              </w:rPr>
              <w:t>Богучарскогоского</w:t>
            </w:r>
            <w:proofErr w:type="spellEnd"/>
            <w:r w:rsidRPr="00EF7D7F">
              <w:rPr>
                <w:rFonts w:ascii="Times New Roman" w:eastAsia="Calibri" w:hAnsi="Times New Roman"/>
              </w:rPr>
              <w:t xml:space="preserve"> муниципального района Воронежской области «Развитие культуры и туризма </w:t>
            </w:r>
            <w:proofErr w:type="spellStart"/>
            <w:r w:rsidRPr="00EF7D7F">
              <w:rPr>
                <w:rFonts w:ascii="Times New Roman" w:eastAsia="Calibri" w:hAnsi="Times New Roman"/>
              </w:rPr>
              <w:t>Богучарского</w:t>
            </w:r>
            <w:proofErr w:type="spellEnd"/>
            <w:r w:rsidRPr="00EF7D7F">
              <w:rPr>
                <w:rFonts w:ascii="Times New Roman" w:eastAsia="Calibri" w:hAnsi="Times New Roman"/>
              </w:rPr>
              <w:t xml:space="preserve"> муниципального района Воронежской области »</w:t>
            </w:r>
            <w:r w:rsidRPr="00EF7D7F">
              <w:rPr>
                <w:rFonts w:ascii="Times New Roman" w:hAnsi="Times New Roman"/>
              </w:rPr>
              <w:t xml:space="preserve"> </w:t>
            </w:r>
            <w:r w:rsidRPr="00EF7D7F">
              <w:rPr>
                <w:rFonts w:ascii="Times New Roman" w:eastAsia="Calibri" w:hAnsi="Times New Roman"/>
              </w:rPr>
              <w:t>2019-2025 годы.</w:t>
            </w:r>
          </w:p>
        </w:tc>
      </w:tr>
      <w:tr w:rsidR="00EF7D7F" w:rsidRPr="00EF7D7F" w:rsidTr="00437640">
        <w:trPr>
          <w:trHeight w:val="354"/>
        </w:trPr>
        <w:tc>
          <w:tcPr>
            <w:tcW w:w="901"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721"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676"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450"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360"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360"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405"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360"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360"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405"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r>
      <w:tr w:rsidR="00EF7D7F" w:rsidRPr="00EF7D7F" w:rsidTr="00437640">
        <w:trPr>
          <w:trHeight w:val="1380"/>
        </w:trPr>
        <w:tc>
          <w:tcPr>
            <w:tcW w:w="901" w:type="pct"/>
            <w:tcBorders>
              <w:top w:val="nil"/>
              <w:left w:val="nil"/>
              <w:bottom w:val="nil"/>
              <w:right w:val="nil"/>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br/>
            </w:r>
            <w:r w:rsidRPr="00EF7D7F">
              <w:rPr>
                <w:rFonts w:ascii="Times New Roman" w:hAnsi="Times New Roman"/>
              </w:rPr>
              <w:t xml:space="preserve"> </w:t>
            </w:r>
          </w:p>
        </w:tc>
        <w:tc>
          <w:tcPr>
            <w:tcW w:w="4099" w:type="pct"/>
            <w:gridSpan w:val="9"/>
            <w:tcBorders>
              <w:top w:val="nil"/>
              <w:left w:val="nil"/>
              <w:bottom w:val="nil"/>
              <w:right w:val="nil"/>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Расходы местного бюджета на реализацию муниципальной программы </w:t>
            </w:r>
            <w:proofErr w:type="spellStart"/>
            <w:r w:rsidRPr="00EF7D7F">
              <w:rPr>
                <w:rFonts w:ascii="Times New Roman" w:eastAsia="Calibri" w:hAnsi="Times New Roman"/>
              </w:rPr>
              <w:t>Богучарского</w:t>
            </w:r>
            <w:proofErr w:type="spellEnd"/>
            <w:r w:rsidRPr="00EF7D7F">
              <w:rPr>
                <w:rFonts w:ascii="Times New Roman" w:eastAsia="Calibri" w:hAnsi="Times New Roman"/>
              </w:rPr>
              <w:t xml:space="preserve"> муниципального района "Развитие культуры и туризма </w:t>
            </w:r>
            <w:proofErr w:type="spellStart"/>
            <w:r w:rsidRPr="00EF7D7F">
              <w:rPr>
                <w:rFonts w:ascii="Times New Roman" w:eastAsia="Calibri" w:hAnsi="Times New Roman"/>
              </w:rPr>
              <w:t>Богучарского</w:t>
            </w:r>
            <w:proofErr w:type="spellEnd"/>
            <w:r w:rsidRPr="00EF7D7F">
              <w:rPr>
                <w:rFonts w:ascii="Times New Roman" w:eastAsia="Calibri" w:hAnsi="Times New Roman"/>
              </w:rPr>
              <w:t xml:space="preserve"> муниципального района Воронежской области" 2019-2025 годы.</w:t>
            </w:r>
          </w:p>
        </w:tc>
      </w:tr>
      <w:tr w:rsidR="00EF7D7F" w:rsidRPr="00EF7D7F" w:rsidTr="00437640">
        <w:trPr>
          <w:trHeight w:val="105"/>
        </w:trPr>
        <w:tc>
          <w:tcPr>
            <w:tcW w:w="901" w:type="pct"/>
            <w:tcBorders>
              <w:top w:val="nil"/>
              <w:left w:val="nil"/>
              <w:bottom w:val="nil"/>
              <w:right w:val="nil"/>
            </w:tcBorders>
            <w:shd w:val="clear" w:color="auto" w:fill="auto"/>
            <w:vAlign w:val="center"/>
            <w:hideMark/>
          </w:tcPr>
          <w:p w:rsidR="00EF7D7F" w:rsidRPr="00EF7D7F" w:rsidRDefault="00EF7D7F" w:rsidP="00437640">
            <w:pPr>
              <w:ind w:firstLine="0"/>
              <w:rPr>
                <w:rFonts w:ascii="Times New Roman" w:eastAsia="Calibri" w:hAnsi="Times New Roman"/>
              </w:rPr>
            </w:pPr>
          </w:p>
        </w:tc>
        <w:tc>
          <w:tcPr>
            <w:tcW w:w="721" w:type="pct"/>
            <w:tcBorders>
              <w:top w:val="nil"/>
              <w:left w:val="nil"/>
              <w:bottom w:val="nil"/>
              <w:right w:val="nil"/>
            </w:tcBorders>
            <w:shd w:val="clear" w:color="auto" w:fill="auto"/>
            <w:vAlign w:val="center"/>
            <w:hideMark/>
          </w:tcPr>
          <w:p w:rsidR="00EF7D7F" w:rsidRPr="00EF7D7F" w:rsidRDefault="00EF7D7F" w:rsidP="00437640">
            <w:pPr>
              <w:ind w:firstLine="0"/>
              <w:rPr>
                <w:rFonts w:ascii="Times New Roman" w:eastAsia="Calibri" w:hAnsi="Times New Roman"/>
              </w:rPr>
            </w:pPr>
          </w:p>
        </w:tc>
        <w:tc>
          <w:tcPr>
            <w:tcW w:w="676" w:type="pct"/>
            <w:tcBorders>
              <w:top w:val="nil"/>
              <w:left w:val="nil"/>
              <w:bottom w:val="nil"/>
              <w:right w:val="nil"/>
            </w:tcBorders>
            <w:shd w:val="clear" w:color="auto" w:fill="auto"/>
            <w:vAlign w:val="center"/>
            <w:hideMark/>
          </w:tcPr>
          <w:p w:rsidR="00EF7D7F" w:rsidRPr="00EF7D7F" w:rsidRDefault="00EF7D7F" w:rsidP="00437640">
            <w:pPr>
              <w:ind w:firstLine="0"/>
              <w:rPr>
                <w:rFonts w:ascii="Times New Roman" w:eastAsia="Calibri" w:hAnsi="Times New Roman"/>
              </w:rPr>
            </w:pPr>
          </w:p>
        </w:tc>
        <w:tc>
          <w:tcPr>
            <w:tcW w:w="450" w:type="pct"/>
            <w:tcBorders>
              <w:top w:val="nil"/>
              <w:left w:val="nil"/>
              <w:bottom w:val="nil"/>
              <w:right w:val="nil"/>
            </w:tcBorders>
            <w:shd w:val="clear" w:color="auto" w:fill="auto"/>
            <w:vAlign w:val="center"/>
            <w:hideMark/>
          </w:tcPr>
          <w:p w:rsidR="00EF7D7F" w:rsidRPr="00EF7D7F" w:rsidRDefault="00EF7D7F" w:rsidP="00437640">
            <w:pPr>
              <w:ind w:firstLine="0"/>
              <w:rPr>
                <w:rFonts w:ascii="Times New Roman" w:eastAsia="Calibri" w:hAnsi="Times New Roman"/>
              </w:rPr>
            </w:pPr>
          </w:p>
        </w:tc>
        <w:tc>
          <w:tcPr>
            <w:tcW w:w="360" w:type="pct"/>
            <w:tcBorders>
              <w:top w:val="nil"/>
              <w:left w:val="nil"/>
              <w:bottom w:val="nil"/>
              <w:right w:val="nil"/>
            </w:tcBorders>
            <w:shd w:val="clear" w:color="auto" w:fill="auto"/>
            <w:vAlign w:val="center"/>
            <w:hideMark/>
          </w:tcPr>
          <w:p w:rsidR="00EF7D7F" w:rsidRPr="00EF7D7F" w:rsidRDefault="00EF7D7F" w:rsidP="00437640">
            <w:pPr>
              <w:ind w:firstLine="0"/>
              <w:rPr>
                <w:rFonts w:ascii="Times New Roman" w:eastAsia="Calibri" w:hAnsi="Times New Roman"/>
              </w:rPr>
            </w:pPr>
          </w:p>
        </w:tc>
        <w:tc>
          <w:tcPr>
            <w:tcW w:w="360" w:type="pct"/>
            <w:tcBorders>
              <w:top w:val="nil"/>
              <w:left w:val="nil"/>
              <w:bottom w:val="nil"/>
              <w:right w:val="nil"/>
            </w:tcBorders>
            <w:shd w:val="clear" w:color="auto" w:fill="auto"/>
            <w:vAlign w:val="center"/>
            <w:hideMark/>
          </w:tcPr>
          <w:p w:rsidR="00EF7D7F" w:rsidRPr="00EF7D7F" w:rsidRDefault="00EF7D7F" w:rsidP="00437640">
            <w:pPr>
              <w:ind w:firstLine="0"/>
              <w:rPr>
                <w:rFonts w:ascii="Times New Roman" w:eastAsia="Calibri" w:hAnsi="Times New Roman"/>
              </w:rPr>
            </w:pPr>
          </w:p>
        </w:tc>
        <w:tc>
          <w:tcPr>
            <w:tcW w:w="405" w:type="pct"/>
            <w:tcBorders>
              <w:top w:val="nil"/>
              <w:left w:val="nil"/>
              <w:bottom w:val="nil"/>
              <w:right w:val="nil"/>
            </w:tcBorders>
            <w:shd w:val="clear" w:color="auto" w:fill="auto"/>
            <w:vAlign w:val="center"/>
            <w:hideMark/>
          </w:tcPr>
          <w:p w:rsidR="00EF7D7F" w:rsidRPr="00EF7D7F" w:rsidRDefault="00EF7D7F" w:rsidP="00437640">
            <w:pPr>
              <w:ind w:firstLine="0"/>
              <w:rPr>
                <w:rFonts w:ascii="Times New Roman" w:eastAsia="Calibri" w:hAnsi="Times New Roman"/>
              </w:rPr>
            </w:pPr>
          </w:p>
        </w:tc>
        <w:tc>
          <w:tcPr>
            <w:tcW w:w="360" w:type="pct"/>
            <w:tcBorders>
              <w:top w:val="nil"/>
              <w:left w:val="nil"/>
              <w:bottom w:val="nil"/>
              <w:right w:val="nil"/>
            </w:tcBorders>
            <w:shd w:val="clear" w:color="auto" w:fill="auto"/>
            <w:vAlign w:val="center"/>
            <w:hideMark/>
          </w:tcPr>
          <w:p w:rsidR="00EF7D7F" w:rsidRPr="00EF7D7F" w:rsidRDefault="00EF7D7F" w:rsidP="00437640">
            <w:pPr>
              <w:ind w:firstLine="0"/>
              <w:rPr>
                <w:rFonts w:ascii="Times New Roman" w:eastAsia="Calibri" w:hAnsi="Times New Roman"/>
              </w:rPr>
            </w:pPr>
          </w:p>
        </w:tc>
        <w:tc>
          <w:tcPr>
            <w:tcW w:w="360" w:type="pct"/>
            <w:tcBorders>
              <w:top w:val="nil"/>
              <w:left w:val="nil"/>
              <w:bottom w:val="nil"/>
              <w:right w:val="nil"/>
            </w:tcBorders>
            <w:shd w:val="clear" w:color="auto" w:fill="auto"/>
            <w:vAlign w:val="center"/>
            <w:hideMark/>
          </w:tcPr>
          <w:p w:rsidR="00EF7D7F" w:rsidRPr="00EF7D7F" w:rsidRDefault="00EF7D7F" w:rsidP="00437640">
            <w:pPr>
              <w:ind w:firstLine="0"/>
              <w:rPr>
                <w:rFonts w:ascii="Times New Roman" w:eastAsia="Calibri" w:hAnsi="Times New Roman"/>
              </w:rPr>
            </w:pPr>
          </w:p>
        </w:tc>
        <w:tc>
          <w:tcPr>
            <w:tcW w:w="405" w:type="pct"/>
            <w:tcBorders>
              <w:top w:val="nil"/>
              <w:left w:val="nil"/>
              <w:bottom w:val="nil"/>
              <w:right w:val="nil"/>
            </w:tcBorders>
            <w:shd w:val="clear" w:color="auto" w:fill="auto"/>
            <w:vAlign w:val="center"/>
            <w:hideMark/>
          </w:tcPr>
          <w:p w:rsidR="00EF7D7F" w:rsidRPr="00EF7D7F" w:rsidRDefault="00EF7D7F" w:rsidP="00437640">
            <w:pPr>
              <w:ind w:firstLine="0"/>
              <w:rPr>
                <w:rFonts w:ascii="Times New Roman" w:eastAsia="Calibri" w:hAnsi="Times New Roman"/>
              </w:rPr>
            </w:pPr>
          </w:p>
        </w:tc>
      </w:tr>
      <w:tr w:rsidR="00EF7D7F" w:rsidRPr="00EF7D7F" w:rsidTr="00437640">
        <w:trPr>
          <w:trHeight w:val="720"/>
        </w:trPr>
        <w:tc>
          <w:tcPr>
            <w:tcW w:w="901" w:type="pct"/>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Статус</w:t>
            </w:r>
          </w:p>
        </w:tc>
        <w:tc>
          <w:tcPr>
            <w:tcW w:w="721"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Наименование муниципальной программы, подпрограммы, основного мероприятия </w:t>
            </w:r>
          </w:p>
        </w:tc>
        <w:tc>
          <w:tcPr>
            <w:tcW w:w="676" w:type="pct"/>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Наименование ответственного исполнителя, исполнителя - главного распорядителя средств местного бюджета (далее - ГРБС)</w:t>
            </w:r>
          </w:p>
        </w:tc>
        <w:tc>
          <w:tcPr>
            <w:tcW w:w="450" w:type="pct"/>
            <w:tcBorders>
              <w:top w:val="single" w:sz="8" w:space="0" w:color="auto"/>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Расходы местного бюджета по годам реализации муниципальной программы, тыс. руб.</w:t>
            </w:r>
          </w:p>
        </w:tc>
        <w:tc>
          <w:tcPr>
            <w:tcW w:w="360" w:type="pct"/>
            <w:tcBorders>
              <w:top w:val="single" w:sz="8" w:space="0" w:color="auto"/>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360" w:type="pct"/>
            <w:tcBorders>
              <w:top w:val="single" w:sz="8" w:space="0" w:color="auto"/>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405" w:type="pct"/>
            <w:tcBorders>
              <w:top w:val="single" w:sz="8" w:space="0" w:color="auto"/>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360" w:type="pct"/>
            <w:tcBorders>
              <w:top w:val="single" w:sz="8" w:space="0" w:color="auto"/>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360" w:type="pct"/>
            <w:tcBorders>
              <w:top w:val="single" w:sz="8" w:space="0" w:color="auto"/>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405" w:type="pct"/>
            <w:tcBorders>
              <w:top w:val="single" w:sz="8" w:space="0" w:color="auto"/>
              <w:left w:val="nil"/>
              <w:bottom w:val="single" w:sz="4" w:space="0" w:color="auto"/>
              <w:right w:val="single" w:sz="8"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1740"/>
        </w:trPr>
        <w:tc>
          <w:tcPr>
            <w:tcW w:w="901" w:type="pct"/>
            <w:vMerge/>
            <w:tcBorders>
              <w:top w:val="single" w:sz="8" w:space="0" w:color="auto"/>
              <w:left w:val="single" w:sz="8"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721" w:type="pct"/>
            <w:vMerge/>
            <w:tcBorders>
              <w:top w:val="single" w:sz="8" w:space="0" w:color="auto"/>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676" w:type="pct"/>
            <w:vMerge/>
            <w:tcBorders>
              <w:top w:val="single" w:sz="8" w:space="0" w:color="auto"/>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450" w:type="pct"/>
            <w:tcBorders>
              <w:top w:val="nil"/>
              <w:left w:val="nil"/>
              <w:bottom w:val="nil"/>
              <w:right w:val="nil"/>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2019</w:t>
            </w:r>
            <w:r w:rsidRPr="00EF7D7F">
              <w:rPr>
                <w:rFonts w:ascii="Times New Roman" w:eastAsia="Calibri" w:hAnsi="Times New Roman"/>
              </w:rPr>
              <w:br/>
              <w:t>(первый год реализации)</w:t>
            </w:r>
          </w:p>
        </w:tc>
        <w:tc>
          <w:tcPr>
            <w:tcW w:w="360" w:type="pct"/>
            <w:tcBorders>
              <w:top w:val="nil"/>
              <w:left w:val="single" w:sz="4" w:space="0" w:color="auto"/>
              <w:bottom w:val="nil"/>
              <w:right w:val="nil"/>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2020 (второй год реализации)</w:t>
            </w:r>
          </w:p>
        </w:tc>
        <w:tc>
          <w:tcPr>
            <w:tcW w:w="360" w:type="pct"/>
            <w:tcBorders>
              <w:top w:val="nil"/>
              <w:left w:val="single" w:sz="4" w:space="0" w:color="auto"/>
              <w:bottom w:val="nil"/>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2021</w:t>
            </w:r>
            <w:r w:rsidRPr="00EF7D7F">
              <w:rPr>
                <w:rFonts w:ascii="Times New Roman" w:eastAsia="Calibri" w:hAnsi="Times New Roman"/>
              </w:rPr>
              <w:br/>
              <w:t xml:space="preserve">(третий год реализации) </w:t>
            </w:r>
          </w:p>
        </w:tc>
        <w:tc>
          <w:tcPr>
            <w:tcW w:w="405" w:type="pct"/>
            <w:tcBorders>
              <w:top w:val="nil"/>
              <w:left w:val="nil"/>
              <w:bottom w:val="nil"/>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2022 (четвертый год реализации) </w:t>
            </w:r>
          </w:p>
        </w:tc>
        <w:tc>
          <w:tcPr>
            <w:tcW w:w="360" w:type="pct"/>
            <w:tcBorders>
              <w:top w:val="nil"/>
              <w:left w:val="nil"/>
              <w:bottom w:val="nil"/>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2023</w:t>
            </w:r>
            <w:r w:rsidRPr="00EF7D7F">
              <w:rPr>
                <w:rFonts w:ascii="Times New Roman" w:eastAsia="Calibri" w:hAnsi="Times New Roman"/>
              </w:rPr>
              <w:br/>
              <w:t xml:space="preserve">(пятый год реализации) </w:t>
            </w:r>
          </w:p>
        </w:tc>
        <w:tc>
          <w:tcPr>
            <w:tcW w:w="360" w:type="pct"/>
            <w:tcBorders>
              <w:top w:val="nil"/>
              <w:left w:val="nil"/>
              <w:bottom w:val="nil"/>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2024 (шестой год реализации) </w:t>
            </w:r>
          </w:p>
        </w:tc>
        <w:tc>
          <w:tcPr>
            <w:tcW w:w="405" w:type="pct"/>
            <w:tcBorders>
              <w:top w:val="nil"/>
              <w:left w:val="nil"/>
              <w:bottom w:val="nil"/>
              <w:right w:val="single" w:sz="8"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2025 (седьмой год реализации) </w:t>
            </w:r>
          </w:p>
        </w:tc>
      </w:tr>
      <w:tr w:rsidR="00EF7D7F" w:rsidRPr="00EF7D7F" w:rsidTr="00437640">
        <w:trPr>
          <w:trHeight w:val="375"/>
        </w:trPr>
        <w:tc>
          <w:tcPr>
            <w:tcW w:w="901" w:type="pct"/>
            <w:tcBorders>
              <w:top w:val="nil"/>
              <w:left w:val="single" w:sz="8" w:space="0" w:color="auto"/>
              <w:bottom w:val="single" w:sz="4" w:space="0" w:color="auto"/>
              <w:right w:val="single" w:sz="4" w:space="0" w:color="auto"/>
            </w:tcBorders>
            <w:shd w:val="clear" w:color="auto" w:fill="auto"/>
            <w:noWrap/>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w:t>
            </w:r>
          </w:p>
        </w:tc>
        <w:tc>
          <w:tcPr>
            <w:tcW w:w="721" w:type="pct"/>
            <w:tcBorders>
              <w:top w:val="nil"/>
              <w:left w:val="nil"/>
              <w:bottom w:val="single" w:sz="4" w:space="0" w:color="auto"/>
              <w:right w:val="single" w:sz="4" w:space="0" w:color="auto"/>
            </w:tcBorders>
            <w:shd w:val="clear" w:color="auto" w:fill="auto"/>
            <w:noWrap/>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w:t>
            </w:r>
          </w:p>
        </w:tc>
        <w:tc>
          <w:tcPr>
            <w:tcW w:w="676" w:type="pct"/>
            <w:tcBorders>
              <w:top w:val="nil"/>
              <w:left w:val="nil"/>
              <w:bottom w:val="single" w:sz="4" w:space="0" w:color="auto"/>
              <w:right w:val="single" w:sz="4" w:space="0" w:color="auto"/>
            </w:tcBorders>
            <w:shd w:val="clear" w:color="000000" w:fill="FFFFFF"/>
            <w:noWrap/>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3</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4</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5</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6</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7</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8</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9</w:t>
            </w:r>
          </w:p>
        </w:tc>
        <w:tc>
          <w:tcPr>
            <w:tcW w:w="405" w:type="pct"/>
            <w:tcBorders>
              <w:top w:val="single" w:sz="4" w:space="0" w:color="auto"/>
              <w:left w:val="nil"/>
              <w:bottom w:val="single" w:sz="4" w:space="0" w:color="auto"/>
              <w:right w:val="single" w:sz="8" w:space="0" w:color="auto"/>
            </w:tcBorders>
            <w:shd w:val="clear" w:color="auto" w:fill="auto"/>
            <w:noWrap/>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10</w:t>
            </w:r>
          </w:p>
        </w:tc>
      </w:tr>
      <w:tr w:rsidR="00EF7D7F" w:rsidRPr="00EF7D7F" w:rsidTr="00437640">
        <w:trPr>
          <w:trHeight w:val="315"/>
        </w:trPr>
        <w:tc>
          <w:tcPr>
            <w:tcW w:w="901" w:type="pct"/>
            <w:vMerge w:val="restart"/>
            <w:tcBorders>
              <w:top w:val="nil"/>
              <w:left w:val="single" w:sz="8" w:space="0" w:color="auto"/>
              <w:bottom w:val="single" w:sz="4" w:space="0" w:color="auto"/>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МУНИЦИПАЛЬНАЯ ПРОГРАММА</w:t>
            </w:r>
          </w:p>
        </w:tc>
        <w:tc>
          <w:tcPr>
            <w:tcW w:w="721" w:type="pct"/>
            <w:vMerge w:val="restart"/>
            <w:tcBorders>
              <w:top w:val="nil"/>
              <w:left w:val="single" w:sz="4" w:space="0" w:color="auto"/>
              <w:bottom w:val="single" w:sz="4" w:space="0" w:color="000000"/>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"Развитие</w:t>
            </w:r>
            <w:r w:rsidRPr="00EF7D7F">
              <w:rPr>
                <w:rFonts w:ascii="Times New Roman" w:hAnsi="Times New Roman"/>
              </w:rPr>
              <w:t xml:space="preserve"> </w:t>
            </w:r>
            <w:r w:rsidRPr="00EF7D7F">
              <w:rPr>
                <w:rFonts w:ascii="Times New Roman" w:eastAsia="Calibri" w:hAnsi="Times New Roman"/>
              </w:rPr>
              <w:t xml:space="preserve">культуры и туризма </w:t>
            </w:r>
            <w:proofErr w:type="spellStart"/>
            <w:r w:rsidRPr="00EF7D7F">
              <w:rPr>
                <w:rFonts w:ascii="Times New Roman" w:eastAsia="Calibri" w:hAnsi="Times New Roman"/>
              </w:rPr>
              <w:lastRenderedPageBreak/>
              <w:t>Богучарского</w:t>
            </w:r>
            <w:proofErr w:type="spellEnd"/>
            <w:r w:rsidRPr="00EF7D7F">
              <w:rPr>
                <w:rFonts w:ascii="Times New Roman" w:eastAsia="Calibri" w:hAnsi="Times New Roman"/>
              </w:rPr>
              <w:t xml:space="preserve"> муниципального района"</w:t>
            </w:r>
          </w:p>
        </w:tc>
        <w:tc>
          <w:tcPr>
            <w:tcW w:w="676" w:type="pct"/>
            <w:tcBorders>
              <w:top w:val="nil"/>
              <w:left w:val="nil"/>
              <w:bottom w:val="single" w:sz="4" w:space="0" w:color="auto"/>
              <w:right w:val="single" w:sz="4" w:space="0" w:color="auto"/>
            </w:tcBorders>
            <w:shd w:val="clear" w:color="000000" w:fill="FFFFFF"/>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lastRenderedPageBreak/>
              <w:t>всего</w:t>
            </w:r>
          </w:p>
        </w:tc>
        <w:tc>
          <w:tcPr>
            <w:tcW w:w="45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124014</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96247</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97675</w:t>
            </w:r>
          </w:p>
        </w:tc>
        <w:tc>
          <w:tcPr>
            <w:tcW w:w="405" w:type="pct"/>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151178</w:t>
            </w:r>
          </w:p>
        </w:tc>
        <w:tc>
          <w:tcPr>
            <w:tcW w:w="360" w:type="pct"/>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154892</w:t>
            </w:r>
          </w:p>
        </w:tc>
        <w:tc>
          <w:tcPr>
            <w:tcW w:w="360" w:type="pct"/>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174172</w:t>
            </w:r>
          </w:p>
        </w:tc>
        <w:tc>
          <w:tcPr>
            <w:tcW w:w="405" w:type="pct"/>
            <w:tcBorders>
              <w:top w:val="nil"/>
              <w:left w:val="nil"/>
              <w:bottom w:val="single" w:sz="4" w:space="0" w:color="auto"/>
              <w:right w:val="single" w:sz="8"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133510</w:t>
            </w:r>
          </w:p>
        </w:tc>
      </w:tr>
      <w:tr w:rsidR="00EF7D7F" w:rsidRPr="00EF7D7F" w:rsidTr="00437640">
        <w:trPr>
          <w:trHeight w:val="375"/>
        </w:trPr>
        <w:tc>
          <w:tcPr>
            <w:tcW w:w="901" w:type="pct"/>
            <w:vMerge/>
            <w:tcBorders>
              <w:top w:val="nil"/>
              <w:left w:val="single" w:sz="8"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721" w:type="pct"/>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676" w:type="pct"/>
            <w:tcBorders>
              <w:top w:val="nil"/>
              <w:left w:val="nil"/>
              <w:bottom w:val="single" w:sz="4" w:space="0" w:color="auto"/>
              <w:right w:val="single" w:sz="4" w:space="0" w:color="auto"/>
            </w:tcBorders>
            <w:shd w:val="clear" w:color="000000" w:fill="FFFFFF"/>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в том числе по ГРБС:</w:t>
            </w:r>
          </w:p>
        </w:tc>
        <w:tc>
          <w:tcPr>
            <w:tcW w:w="45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124014</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96247</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97675</w:t>
            </w:r>
          </w:p>
        </w:tc>
        <w:tc>
          <w:tcPr>
            <w:tcW w:w="405" w:type="pct"/>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151178</w:t>
            </w:r>
          </w:p>
        </w:tc>
        <w:tc>
          <w:tcPr>
            <w:tcW w:w="360" w:type="pct"/>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154892</w:t>
            </w:r>
          </w:p>
        </w:tc>
        <w:tc>
          <w:tcPr>
            <w:tcW w:w="360" w:type="pct"/>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174172</w:t>
            </w:r>
          </w:p>
        </w:tc>
        <w:tc>
          <w:tcPr>
            <w:tcW w:w="405" w:type="pct"/>
            <w:tcBorders>
              <w:top w:val="nil"/>
              <w:left w:val="nil"/>
              <w:bottom w:val="single" w:sz="4" w:space="0" w:color="auto"/>
              <w:right w:val="single" w:sz="8"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133510</w:t>
            </w:r>
          </w:p>
        </w:tc>
      </w:tr>
      <w:tr w:rsidR="00EF7D7F" w:rsidRPr="00EF7D7F" w:rsidTr="00437640">
        <w:trPr>
          <w:trHeight w:val="810"/>
        </w:trPr>
        <w:tc>
          <w:tcPr>
            <w:tcW w:w="901" w:type="pct"/>
            <w:vMerge/>
            <w:tcBorders>
              <w:top w:val="nil"/>
              <w:left w:val="single" w:sz="8"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721" w:type="pct"/>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676" w:type="pct"/>
            <w:tcBorders>
              <w:top w:val="nil"/>
              <w:left w:val="nil"/>
              <w:bottom w:val="single" w:sz="4" w:space="0" w:color="auto"/>
              <w:right w:val="single" w:sz="4" w:space="0" w:color="auto"/>
            </w:tcBorders>
            <w:shd w:val="clear" w:color="000000" w:fill="FFFFFF"/>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ответственный исполнитель: МКУ "Управление культуры "</w:t>
            </w:r>
          </w:p>
        </w:tc>
        <w:tc>
          <w:tcPr>
            <w:tcW w:w="45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 </w:t>
            </w:r>
          </w:p>
        </w:tc>
        <w:tc>
          <w:tcPr>
            <w:tcW w:w="405"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 </w:t>
            </w:r>
          </w:p>
        </w:tc>
        <w:tc>
          <w:tcPr>
            <w:tcW w:w="405" w:type="pct"/>
            <w:tcBorders>
              <w:top w:val="nil"/>
              <w:left w:val="nil"/>
              <w:bottom w:val="single" w:sz="4" w:space="0" w:color="auto"/>
              <w:right w:val="single" w:sz="8"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 </w:t>
            </w:r>
          </w:p>
        </w:tc>
      </w:tr>
      <w:tr w:rsidR="00EF7D7F" w:rsidRPr="00EF7D7F" w:rsidTr="00437640">
        <w:trPr>
          <w:trHeight w:val="255"/>
        </w:trPr>
        <w:tc>
          <w:tcPr>
            <w:tcW w:w="901" w:type="pct"/>
            <w:vMerge/>
            <w:tcBorders>
              <w:top w:val="nil"/>
              <w:left w:val="single" w:sz="8"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721" w:type="pct"/>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676" w:type="pct"/>
            <w:tcBorders>
              <w:top w:val="nil"/>
              <w:left w:val="nil"/>
              <w:bottom w:val="single" w:sz="4" w:space="0" w:color="auto"/>
              <w:right w:val="single" w:sz="4" w:space="0" w:color="auto"/>
            </w:tcBorders>
            <w:shd w:val="clear" w:color="000000" w:fill="FFFFFF"/>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450" w:type="pct"/>
            <w:tcBorders>
              <w:top w:val="nil"/>
              <w:left w:val="nil"/>
              <w:bottom w:val="nil"/>
              <w:right w:val="nil"/>
            </w:tcBorders>
            <w:shd w:val="clear" w:color="auto" w:fill="auto"/>
            <w:vAlign w:val="bottom"/>
            <w:hideMark/>
          </w:tcPr>
          <w:p w:rsidR="00EF7D7F" w:rsidRPr="00EF7D7F" w:rsidRDefault="00EF7D7F" w:rsidP="00437640">
            <w:pPr>
              <w:ind w:firstLine="0"/>
              <w:rPr>
                <w:rFonts w:ascii="Times New Roman" w:eastAsia="Calibri" w:hAnsi="Times New Roman"/>
                <w:bCs/>
              </w:rPr>
            </w:pPr>
          </w:p>
        </w:tc>
        <w:tc>
          <w:tcPr>
            <w:tcW w:w="360" w:type="pct"/>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 </w:t>
            </w:r>
          </w:p>
        </w:tc>
        <w:tc>
          <w:tcPr>
            <w:tcW w:w="405"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 </w:t>
            </w:r>
          </w:p>
        </w:tc>
        <w:tc>
          <w:tcPr>
            <w:tcW w:w="405" w:type="pct"/>
            <w:tcBorders>
              <w:top w:val="nil"/>
              <w:left w:val="nil"/>
              <w:bottom w:val="single" w:sz="4" w:space="0" w:color="auto"/>
              <w:right w:val="single" w:sz="8"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 </w:t>
            </w:r>
          </w:p>
        </w:tc>
      </w:tr>
      <w:tr w:rsidR="00EF7D7F" w:rsidRPr="00EF7D7F" w:rsidTr="00437640">
        <w:trPr>
          <w:trHeight w:val="375"/>
        </w:trPr>
        <w:tc>
          <w:tcPr>
            <w:tcW w:w="901" w:type="pct"/>
            <w:vMerge/>
            <w:tcBorders>
              <w:top w:val="nil"/>
              <w:left w:val="single" w:sz="8"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721" w:type="pct"/>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676" w:type="pct"/>
            <w:tcBorders>
              <w:top w:val="nil"/>
              <w:left w:val="nil"/>
              <w:bottom w:val="single" w:sz="4" w:space="0" w:color="auto"/>
              <w:right w:val="single" w:sz="4" w:space="0" w:color="auto"/>
            </w:tcBorders>
            <w:shd w:val="clear" w:color="000000" w:fill="FFFFFF"/>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областной бюджет</w:t>
            </w:r>
          </w:p>
        </w:tc>
        <w:tc>
          <w:tcPr>
            <w:tcW w:w="450" w:type="pct"/>
            <w:tcBorders>
              <w:top w:val="single" w:sz="4" w:space="0" w:color="auto"/>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 </w:t>
            </w:r>
          </w:p>
        </w:tc>
        <w:tc>
          <w:tcPr>
            <w:tcW w:w="405"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 </w:t>
            </w:r>
          </w:p>
        </w:tc>
        <w:tc>
          <w:tcPr>
            <w:tcW w:w="405" w:type="pct"/>
            <w:tcBorders>
              <w:top w:val="nil"/>
              <w:left w:val="nil"/>
              <w:bottom w:val="single" w:sz="4" w:space="0" w:color="auto"/>
              <w:right w:val="single" w:sz="8"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 </w:t>
            </w:r>
          </w:p>
        </w:tc>
      </w:tr>
      <w:tr w:rsidR="00EF7D7F" w:rsidRPr="00EF7D7F" w:rsidTr="00437640">
        <w:trPr>
          <w:trHeight w:val="375"/>
        </w:trPr>
        <w:tc>
          <w:tcPr>
            <w:tcW w:w="901" w:type="pct"/>
            <w:vMerge w:val="restart"/>
            <w:tcBorders>
              <w:top w:val="nil"/>
              <w:left w:val="single" w:sz="8" w:space="0" w:color="auto"/>
              <w:bottom w:val="single" w:sz="4" w:space="0" w:color="000000"/>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ПОДПРОГРАММА 1</w:t>
            </w:r>
          </w:p>
        </w:tc>
        <w:tc>
          <w:tcPr>
            <w:tcW w:w="721" w:type="pct"/>
            <w:vMerge w:val="restart"/>
            <w:tcBorders>
              <w:top w:val="nil"/>
              <w:left w:val="single" w:sz="4" w:space="0" w:color="auto"/>
              <w:bottom w:val="single" w:sz="4" w:space="0" w:color="000000"/>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"Развитие</w:t>
            </w:r>
            <w:r w:rsidRPr="00EF7D7F">
              <w:rPr>
                <w:rFonts w:ascii="Times New Roman" w:hAnsi="Times New Roman"/>
              </w:rPr>
              <w:t xml:space="preserve"> </w:t>
            </w:r>
            <w:r w:rsidRPr="00EF7D7F">
              <w:rPr>
                <w:rFonts w:ascii="Times New Roman" w:eastAsia="Calibri" w:hAnsi="Times New Roman"/>
              </w:rPr>
              <w:t xml:space="preserve">культурно-досуговых учреждений, библиотечного дела и сохранение исторического наследия </w:t>
            </w:r>
            <w:proofErr w:type="spellStart"/>
            <w:r w:rsidRPr="00EF7D7F">
              <w:rPr>
                <w:rFonts w:ascii="Times New Roman" w:eastAsia="Calibri" w:hAnsi="Times New Roman"/>
              </w:rPr>
              <w:t>Богучарского</w:t>
            </w:r>
            <w:proofErr w:type="spellEnd"/>
            <w:r w:rsidRPr="00EF7D7F">
              <w:rPr>
                <w:rFonts w:ascii="Times New Roman" w:eastAsia="Calibri" w:hAnsi="Times New Roman"/>
              </w:rPr>
              <w:t xml:space="preserve"> муниципального района"</w:t>
            </w:r>
          </w:p>
        </w:tc>
        <w:tc>
          <w:tcPr>
            <w:tcW w:w="676" w:type="pct"/>
            <w:tcBorders>
              <w:top w:val="nil"/>
              <w:left w:val="nil"/>
              <w:bottom w:val="single" w:sz="4" w:space="0" w:color="auto"/>
              <w:right w:val="single" w:sz="4" w:space="0" w:color="auto"/>
            </w:tcBorders>
            <w:shd w:val="clear" w:color="000000" w:fill="FFFFFF"/>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всего</w:t>
            </w:r>
          </w:p>
        </w:tc>
        <w:tc>
          <w:tcPr>
            <w:tcW w:w="45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99616</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77773</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76166</w:t>
            </w:r>
          </w:p>
        </w:tc>
        <w:tc>
          <w:tcPr>
            <w:tcW w:w="405" w:type="pct"/>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121820</w:t>
            </w:r>
          </w:p>
        </w:tc>
        <w:tc>
          <w:tcPr>
            <w:tcW w:w="360" w:type="pct"/>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129135</w:t>
            </w:r>
          </w:p>
        </w:tc>
        <w:tc>
          <w:tcPr>
            <w:tcW w:w="360" w:type="pct"/>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145783</w:t>
            </w:r>
          </w:p>
        </w:tc>
        <w:tc>
          <w:tcPr>
            <w:tcW w:w="405" w:type="pct"/>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103460</w:t>
            </w:r>
          </w:p>
        </w:tc>
      </w:tr>
      <w:tr w:rsidR="00EF7D7F" w:rsidRPr="00EF7D7F" w:rsidTr="00437640">
        <w:trPr>
          <w:trHeight w:val="375"/>
        </w:trPr>
        <w:tc>
          <w:tcPr>
            <w:tcW w:w="901" w:type="pct"/>
            <w:vMerge/>
            <w:tcBorders>
              <w:top w:val="nil"/>
              <w:left w:val="single" w:sz="8"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721" w:type="pct"/>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676" w:type="pct"/>
            <w:tcBorders>
              <w:top w:val="nil"/>
              <w:left w:val="nil"/>
              <w:bottom w:val="single" w:sz="4" w:space="0" w:color="auto"/>
              <w:right w:val="single" w:sz="4" w:space="0" w:color="auto"/>
            </w:tcBorders>
            <w:shd w:val="clear" w:color="000000" w:fill="FFFFFF"/>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в том числе по ГРБС:</w:t>
            </w:r>
          </w:p>
        </w:tc>
        <w:tc>
          <w:tcPr>
            <w:tcW w:w="45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99616</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77773</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76166</w:t>
            </w:r>
          </w:p>
        </w:tc>
        <w:tc>
          <w:tcPr>
            <w:tcW w:w="405" w:type="pct"/>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121820</w:t>
            </w:r>
          </w:p>
        </w:tc>
        <w:tc>
          <w:tcPr>
            <w:tcW w:w="360" w:type="pct"/>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129135</w:t>
            </w:r>
          </w:p>
        </w:tc>
        <w:tc>
          <w:tcPr>
            <w:tcW w:w="360" w:type="pct"/>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145783</w:t>
            </w:r>
          </w:p>
        </w:tc>
        <w:tc>
          <w:tcPr>
            <w:tcW w:w="405" w:type="pct"/>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103460</w:t>
            </w:r>
          </w:p>
        </w:tc>
      </w:tr>
      <w:tr w:rsidR="00EF7D7F" w:rsidRPr="00EF7D7F" w:rsidTr="00437640">
        <w:trPr>
          <w:trHeight w:val="1635"/>
        </w:trPr>
        <w:tc>
          <w:tcPr>
            <w:tcW w:w="901" w:type="pct"/>
            <w:vMerge/>
            <w:tcBorders>
              <w:top w:val="nil"/>
              <w:left w:val="single" w:sz="8"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721" w:type="pct"/>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676" w:type="pct"/>
            <w:tcBorders>
              <w:top w:val="nil"/>
              <w:left w:val="nil"/>
              <w:bottom w:val="single" w:sz="4" w:space="0" w:color="auto"/>
              <w:right w:val="single" w:sz="4" w:space="0" w:color="auto"/>
            </w:tcBorders>
            <w:shd w:val="clear" w:color="000000" w:fill="FFFFFF"/>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45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 </w:t>
            </w:r>
          </w:p>
        </w:tc>
        <w:tc>
          <w:tcPr>
            <w:tcW w:w="405"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 </w:t>
            </w:r>
          </w:p>
        </w:tc>
        <w:tc>
          <w:tcPr>
            <w:tcW w:w="405" w:type="pct"/>
            <w:tcBorders>
              <w:top w:val="nil"/>
              <w:left w:val="nil"/>
              <w:bottom w:val="single" w:sz="4" w:space="0" w:color="auto"/>
              <w:right w:val="single" w:sz="8"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 </w:t>
            </w:r>
          </w:p>
        </w:tc>
      </w:tr>
      <w:tr w:rsidR="00EF7D7F" w:rsidRPr="00EF7D7F" w:rsidTr="00437640">
        <w:trPr>
          <w:trHeight w:val="375"/>
        </w:trPr>
        <w:tc>
          <w:tcPr>
            <w:tcW w:w="901" w:type="pct"/>
            <w:vMerge w:val="restart"/>
            <w:tcBorders>
              <w:top w:val="nil"/>
              <w:left w:val="single" w:sz="8" w:space="0" w:color="auto"/>
              <w:bottom w:val="single" w:sz="4" w:space="0" w:color="000000"/>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Основное мероприятие: 1.1</w:t>
            </w:r>
          </w:p>
        </w:tc>
        <w:tc>
          <w:tcPr>
            <w:tcW w:w="721" w:type="pct"/>
            <w:vMerge w:val="restart"/>
            <w:tcBorders>
              <w:top w:val="nil"/>
              <w:left w:val="single" w:sz="4" w:space="0" w:color="auto"/>
              <w:bottom w:val="single" w:sz="4" w:space="0" w:color="000000"/>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Сохранение и развитие традиционной народной культуры и любительского самодеятельного творчества </w:t>
            </w:r>
          </w:p>
        </w:tc>
        <w:tc>
          <w:tcPr>
            <w:tcW w:w="676" w:type="pct"/>
            <w:tcBorders>
              <w:top w:val="nil"/>
              <w:left w:val="nil"/>
              <w:bottom w:val="single" w:sz="4" w:space="0" w:color="auto"/>
              <w:right w:val="single" w:sz="4" w:space="0" w:color="auto"/>
            </w:tcBorders>
            <w:shd w:val="clear" w:color="000000" w:fill="FFFFFF"/>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всего</w:t>
            </w:r>
          </w:p>
        </w:tc>
        <w:tc>
          <w:tcPr>
            <w:tcW w:w="45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54514</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52520</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52211</w:t>
            </w:r>
          </w:p>
        </w:tc>
        <w:tc>
          <w:tcPr>
            <w:tcW w:w="405" w:type="pct"/>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60626</w:t>
            </w:r>
          </w:p>
        </w:tc>
        <w:tc>
          <w:tcPr>
            <w:tcW w:w="360" w:type="pct"/>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64710</w:t>
            </w:r>
          </w:p>
        </w:tc>
        <w:tc>
          <w:tcPr>
            <w:tcW w:w="360" w:type="pct"/>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69789</w:t>
            </w:r>
          </w:p>
        </w:tc>
        <w:tc>
          <w:tcPr>
            <w:tcW w:w="405" w:type="pct"/>
            <w:tcBorders>
              <w:top w:val="nil"/>
              <w:left w:val="nil"/>
              <w:bottom w:val="single" w:sz="4" w:space="0" w:color="auto"/>
              <w:right w:val="single" w:sz="8"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74101</w:t>
            </w:r>
          </w:p>
        </w:tc>
      </w:tr>
      <w:tr w:rsidR="00EF7D7F" w:rsidRPr="00EF7D7F" w:rsidTr="00437640">
        <w:trPr>
          <w:trHeight w:val="375"/>
        </w:trPr>
        <w:tc>
          <w:tcPr>
            <w:tcW w:w="901" w:type="pct"/>
            <w:vMerge/>
            <w:tcBorders>
              <w:top w:val="nil"/>
              <w:left w:val="single" w:sz="8"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721" w:type="pct"/>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676" w:type="pct"/>
            <w:tcBorders>
              <w:top w:val="nil"/>
              <w:left w:val="nil"/>
              <w:bottom w:val="single" w:sz="4" w:space="0" w:color="auto"/>
              <w:right w:val="single" w:sz="4" w:space="0" w:color="auto"/>
            </w:tcBorders>
            <w:shd w:val="clear" w:color="000000" w:fill="FFFFFF"/>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в том числе по ГРБС:</w:t>
            </w:r>
          </w:p>
        </w:tc>
        <w:tc>
          <w:tcPr>
            <w:tcW w:w="45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54514</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52520</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52211</w:t>
            </w:r>
          </w:p>
        </w:tc>
        <w:tc>
          <w:tcPr>
            <w:tcW w:w="405" w:type="pct"/>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60626</w:t>
            </w:r>
          </w:p>
        </w:tc>
        <w:tc>
          <w:tcPr>
            <w:tcW w:w="360" w:type="pct"/>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64710</w:t>
            </w:r>
          </w:p>
        </w:tc>
        <w:tc>
          <w:tcPr>
            <w:tcW w:w="360" w:type="pct"/>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69789</w:t>
            </w:r>
          </w:p>
        </w:tc>
        <w:tc>
          <w:tcPr>
            <w:tcW w:w="405" w:type="pct"/>
            <w:tcBorders>
              <w:top w:val="nil"/>
              <w:left w:val="nil"/>
              <w:bottom w:val="single" w:sz="4" w:space="0" w:color="auto"/>
              <w:right w:val="single" w:sz="8"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74101</w:t>
            </w:r>
          </w:p>
        </w:tc>
      </w:tr>
      <w:tr w:rsidR="00EF7D7F" w:rsidRPr="00EF7D7F" w:rsidTr="00437640">
        <w:trPr>
          <w:trHeight w:val="375"/>
        </w:trPr>
        <w:tc>
          <w:tcPr>
            <w:tcW w:w="901" w:type="pct"/>
            <w:vMerge/>
            <w:tcBorders>
              <w:top w:val="nil"/>
              <w:left w:val="single" w:sz="8"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721" w:type="pct"/>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676" w:type="pct"/>
            <w:tcBorders>
              <w:top w:val="nil"/>
              <w:left w:val="nil"/>
              <w:bottom w:val="single" w:sz="4" w:space="0" w:color="auto"/>
              <w:right w:val="single" w:sz="4" w:space="0" w:color="auto"/>
            </w:tcBorders>
            <w:shd w:val="clear" w:color="000000" w:fill="FFFFFF"/>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районные мероприятия</w:t>
            </w:r>
          </w:p>
        </w:tc>
        <w:tc>
          <w:tcPr>
            <w:tcW w:w="45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1187</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532</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2087</w:t>
            </w:r>
          </w:p>
        </w:tc>
        <w:tc>
          <w:tcPr>
            <w:tcW w:w="405" w:type="pct"/>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1635</w:t>
            </w:r>
          </w:p>
        </w:tc>
        <w:tc>
          <w:tcPr>
            <w:tcW w:w="360" w:type="pct"/>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1500</w:t>
            </w:r>
          </w:p>
        </w:tc>
        <w:tc>
          <w:tcPr>
            <w:tcW w:w="360" w:type="pct"/>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1000</w:t>
            </w:r>
          </w:p>
        </w:tc>
        <w:tc>
          <w:tcPr>
            <w:tcW w:w="405" w:type="pct"/>
            <w:tcBorders>
              <w:top w:val="nil"/>
              <w:left w:val="nil"/>
              <w:bottom w:val="single" w:sz="4" w:space="0" w:color="auto"/>
              <w:right w:val="single" w:sz="8"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1000</w:t>
            </w:r>
          </w:p>
        </w:tc>
      </w:tr>
      <w:tr w:rsidR="00EF7D7F" w:rsidRPr="00EF7D7F" w:rsidTr="00437640">
        <w:trPr>
          <w:trHeight w:val="705"/>
        </w:trPr>
        <w:tc>
          <w:tcPr>
            <w:tcW w:w="901" w:type="pct"/>
            <w:vMerge/>
            <w:tcBorders>
              <w:top w:val="nil"/>
              <w:left w:val="single" w:sz="8"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721" w:type="pct"/>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676" w:type="pct"/>
            <w:tcBorders>
              <w:top w:val="nil"/>
              <w:left w:val="nil"/>
              <w:bottom w:val="single" w:sz="4" w:space="0" w:color="auto"/>
              <w:right w:val="single" w:sz="4" w:space="0" w:color="auto"/>
            </w:tcBorders>
            <w:shd w:val="clear" w:color="000000" w:fill="FFFFFF"/>
            <w:vAlign w:val="bottom"/>
            <w:hideMark/>
          </w:tcPr>
          <w:p w:rsidR="00EF7D7F" w:rsidRPr="00EF7D7F" w:rsidRDefault="00EF7D7F" w:rsidP="00437640">
            <w:pPr>
              <w:ind w:firstLine="0"/>
              <w:rPr>
                <w:rFonts w:ascii="Times New Roman" w:eastAsia="Calibri" w:hAnsi="Times New Roman"/>
              </w:rPr>
            </w:pPr>
            <w:proofErr w:type="spellStart"/>
            <w:r w:rsidRPr="00EF7D7F">
              <w:rPr>
                <w:rFonts w:ascii="Times New Roman" w:eastAsia="Calibri" w:hAnsi="Times New Roman"/>
              </w:rPr>
              <w:t>районные</w:t>
            </w:r>
            <w:proofErr w:type="gramStart"/>
            <w:r w:rsidRPr="00EF7D7F">
              <w:rPr>
                <w:rFonts w:ascii="Times New Roman" w:eastAsia="Calibri" w:hAnsi="Times New Roman"/>
              </w:rPr>
              <w:t>,о</w:t>
            </w:r>
            <w:proofErr w:type="gramEnd"/>
            <w:r w:rsidRPr="00EF7D7F">
              <w:rPr>
                <w:rFonts w:ascii="Times New Roman" w:eastAsia="Calibri" w:hAnsi="Times New Roman"/>
              </w:rPr>
              <w:t>бластные</w:t>
            </w:r>
            <w:proofErr w:type="spellEnd"/>
            <w:r w:rsidRPr="00EF7D7F">
              <w:rPr>
                <w:rFonts w:ascii="Times New Roman" w:hAnsi="Times New Roman"/>
              </w:rPr>
              <w:t xml:space="preserve"> </w:t>
            </w:r>
            <w:r w:rsidRPr="00EF7D7F">
              <w:rPr>
                <w:rFonts w:ascii="Times New Roman" w:eastAsia="Calibri" w:hAnsi="Times New Roman"/>
              </w:rPr>
              <w:t>фестивали и конкурсы</w:t>
            </w:r>
          </w:p>
        </w:tc>
        <w:tc>
          <w:tcPr>
            <w:tcW w:w="45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146</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405"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405" w:type="pct"/>
            <w:tcBorders>
              <w:top w:val="nil"/>
              <w:left w:val="nil"/>
              <w:bottom w:val="single" w:sz="4" w:space="0" w:color="auto"/>
              <w:right w:val="single" w:sz="8"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r>
      <w:tr w:rsidR="00EF7D7F" w:rsidRPr="00EF7D7F" w:rsidTr="00437640">
        <w:trPr>
          <w:trHeight w:val="375"/>
        </w:trPr>
        <w:tc>
          <w:tcPr>
            <w:tcW w:w="901" w:type="pct"/>
            <w:vMerge/>
            <w:tcBorders>
              <w:top w:val="nil"/>
              <w:left w:val="single" w:sz="8"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721" w:type="pct"/>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676" w:type="pct"/>
            <w:tcBorders>
              <w:top w:val="nil"/>
              <w:left w:val="nil"/>
              <w:bottom w:val="single" w:sz="4" w:space="0" w:color="auto"/>
              <w:right w:val="single" w:sz="4" w:space="0" w:color="auto"/>
            </w:tcBorders>
            <w:shd w:val="clear" w:color="000000" w:fill="FFFFFF"/>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региональные мероприятия</w:t>
            </w:r>
          </w:p>
        </w:tc>
        <w:tc>
          <w:tcPr>
            <w:tcW w:w="45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69</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405"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405" w:type="pct"/>
            <w:tcBorders>
              <w:top w:val="nil"/>
              <w:left w:val="nil"/>
              <w:bottom w:val="single" w:sz="4" w:space="0" w:color="auto"/>
              <w:right w:val="single" w:sz="8"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r>
      <w:tr w:rsidR="00EF7D7F" w:rsidRPr="00EF7D7F" w:rsidTr="00437640">
        <w:trPr>
          <w:trHeight w:val="405"/>
        </w:trPr>
        <w:tc>
          <w:tcPr>
            <w:tcW w:w="901" w:type="pct"/>
            <w:vMerge/>
            <w:tcBorders>
              <w:top w:val="nil"/>
              <w:left w:val="single" w:sz="8"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721" w:type="pct"/>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676" w:type="pct"/>
            <w:tcBorders>
              <w:top w:val="nil"/>
              <w:left w:val="nil"/>
              <w:bottom w:val="single" w:sz="4" w:space="0" w:color="auto"/>
              <w:right w:val="single" w:sz="4" w:space="0" w:color="auto"/>
            </w:tcBorders>
            <w:shd w:val="clear" w:color="000000" w:fill="FFFFFF"/>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повышение квалификации</w:t>
            </w:r>
          </w:p>
        </w:tc>
        <w:tc>
          <w:tcPr>
            <w:tcW w:w="45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405"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405" w:type="pct"/>
            <w:tcBorders>
              <w:top w:val="nil"/>
              <w:left w:val="nil"/>
              <w:bottom w:val="single" w:sz="4" w:space="0" w:color="auto"/>
              <w:right w:val="single" w:sz="8"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375"/>
        </w:trPr>
        <w:tc>
          <w:tcPr>
            <w:tcW w:w="901" w:type="pct"/>
            <w:vMerge w:val="restart"/>
            <w:tcBorders>
              <w:top w:val="single" w:sz="4" w:space="0" w:color="auto"/>
              <w:left w:val="single" w:sz="8" w:space="0" w:color="auto"/>
              <w:bottom w:val="single" w:sz="4" w:space="0" w:color="000000"/>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Основное </w:t>
            </w:r>
            <w:r w:rsidRPr="00EF7D7F">
              <w:rPr>
                <w:rFonts w:ascii="Times New Roman" w:eastAsia="Calibri" w:hAnsi="Times New Roman"/>
              </w:rPr>
              <w:lastRenderedPageBreak/>
              <w:t>мероприятие: 1.2</w:t>
            </w:r>
          </w:p>
        </w:tc>
        <w:tc>
          <w:tcPr>
            <w:tcW w:w="721"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lastRenderedPageBreak/>
              <w:t xml:space="preserve">Развитие </w:t>
            </w:r>
            <w:r w:rsidRPr="00EF7D7F">
              <w:rPr>
                <w:rFonts w:ascii="Times New Roman" w:eastAsia="Calibri" w:hAnsi="Times New Roman"/>
              </w:rPr>
              <w:lastRenderedPageBreak/>
              <w:t>библиотечного дела.</w:t>
            </w:r>
          </w:p>
        </w:tc>
        <w:tc>
          <w:tcPr>
            <w:tcW w:w="676" w:type="pct"/>
            <w:tcBorders>
              <w:top w:val="single" w:sz="4" w:space="0" w:color="auto"/>
              <w:left w:val="nil"/>
              <w:bottom w:val="single" w:sz="4" w:space="0" w:color="auto"/>
              <w:right w:val="single" w:sz="4" w:space="0" w:color="auto"/>
            </w:tcBorders>
            <w:shd w:val="clear" w:color="000000" w:fill="FFFFFF"/>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lastRenderedPageBreak/>
              <w:t>всего</w:t>
            </w:r>
          </w:p>
        </w:tc>
        <w:tc>
          <w:tcPr>
            <w:tcW w:w="450" w:type="pct"/>
            <w:tcBorders>
              <w:top w:val="single" w:sz="4" w:space="0" w:color="auto"/>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13497</w:t>
            </w:r>
          </w:p>
        </w:tc>
        <w:tc>
          <w:tcPr>
            <w:tcW w:w="360" w:type="pct"/>
            <w:tcBorders>
              <w:top w:val="single" w:sz="4" w:space="0" w:color="auto"/>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13858</w:t>
            </w:r>
          </w:p>
        </w:tc>
        <w:tc>
          <w:tcPr>
            <w:tcW w:w="360" w:type="pct"/>
            <w:tcBorders>
              <w:top w:val="single" w:sz="4" w:space="0" w:color="auto"/>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17160</w:t>
            </w:r>
          </w:p>
        </w:tc>
        <w:tc>
          <w:tcPr>
            <w:tcW w:w="405" w:type="pct"/>
            <w:tcBorders>
              <w:top w:val="single" w:sz="4" w:space="0" w:color="auto"/>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15837</w:t>
            </w:r>
          </w:p>
        </w:tc>
        <w:tc>
          <w:tcPr>
            <w:tcW w:w="360" w:type="pct"/>
            <w:tcBorders>
              <w:top w:val="single" w:sz="4" w:space="0" w:color="auto"/>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17638</w:t>
            </w:r>
          </w:p>
        </w:tc>
        <w:tc>
          <w:tcPr>
            <w:tcW w:w="360" w:type="pct"/>
            <w:tcBorders>
              <w:top w:val="single" w:sz="4" w:space="0" w:color="auto"/>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20933</w:t>
            </w:r>
          </w:p>
        </w:tc>
        <w:tc>
          <w:tcPr>
            <w:tcW w:w="405" w:type="pct"/>
            <w:tcBorders>
              <w:top w:val="single" w:sz="4" w:space="0" w:color="auto"/>
              <w:left w:val="nil"/>
              <w:bottom w:val="single" w:sz="4" w:space="0" w:color="auto"/>
              <w:right w:val="single" w:sz="8"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22630</w:t>
            </w:r>
          </w:p>
        </w:tc>
      </w:tr>
      <w:tr w:rsidR="00EF7D7F" w:rsidRPr="00EF7D7F" w:rsidTr="00437640">
        <w:trPr>
          <w:trHeight w:val="375"/>
        </w:trPr>
        <w:tc>
          <w:tcPr>
            <w:tcW w:w="901" w:type="pct"/>
            <w:vMerge/>
            <w:tcBorders>
              <w:top w:val="nil"/>
              <w:left w:val="single" w:sz="8"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721" w:type="pct"/>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676" w:type="pct"/>
            <w:tcBorders>
              <w:top w:val="nil"/>
              <w:left w:val="nil"/>
              <w:bottom w:val="single" w:sz="4" w:space="0" w:color="auto"/>
              <w:right w:val="single" w:sz="4" w:space="0" w:color="auto"/>
            </w:tcBorders>
            <w:shd w:val="clear" w:color="000000" w:fill="FFFFFF"/>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в том числе по ГРБС:</w:t>
            </w:r>
          </w:p>
        </w:tc>
        <w:tc>
          <w:tcPr>
            <w:tcW w:w="45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13497</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13858</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17160</w:t>
            </w:r>
          </w:p>
        </w:tc>
        <w:tc>
          <w:tcPr>
            <w:tcW w:w="405" w:type="pct"/>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15837</w:t>
            </w:r>
          </w:p>
        </w:tc>
        <w:tc>
          <w:tcPr>
            <w:tcW w:w="360" w:type="pct"/>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17638</w:t>
            </w:r>
          </w:p>
        </w:tc>
        <w:tc>
          <w:tcPr>
            <w:tcW w:w="360" w:type="pct"/>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20933</w:t>
            </w:r>
          </w:p>
        </w:tc>
        <w:tc>
          <w:tcPr>
            <w:tcW w:w="405" w:type="pct"/>
            <w:tcBorders>
              <w:top w:val="nil"/>
              <w:left w:val="nil"/>
              <w:bottom w:val="single" w:sz="4" w:space="0" w:color="auto"/>
              <w:right w:val="single" w:sz="8"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22630</w:t>
            </w:r>
          </w:p>
        </w:tc>
      </w:tr>
      <w:tr w:rsidR="00EF7D7F" w:rsidRPr="00EF7D7F" w:rsidTr="00437640">
        <w:trPr>
          <w:trHeight w:val="750"/>
        </w:trPr>
        <w:tc>
          <w:tcPr>
            <w:tcW w:w="901" w:type="pct"/>
            <w:vMerge/>
            <w:tcBorders>
              <w:top w:val="nil"/>
              <w:left w:val="single" w:sz="8"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721" w:type="pct"/>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676" w:type="pct"/>
            <w:tcBorders>
              <w:top w:val="nil"/>
              <w:left w:val="nil"/>
              <w:bottom w:val="single" w:sz="4" w:space="0" w:color="auto"/>
              <w:right w:val="single" w:sz="4" w:space="0" w:color="auto"/>
            </w:tcBorders>
            <w:shd w:val="clear" w:color="000000" w:fill="FFFFFF"/>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комплектование </w:t>
            </w:r>
            <w:proofErr w:type="gramStart"/>
            <w:r w:rsidRPr="00EF7D7F">
              <w:rPr>
                <w:rFonts w:ascii="Times New Roman" w:eastAsia="Calibri" w:hAnsi="Times New Roman"/>
              </w:rPr>
              <w:t>книжного</w:t>
            </w:r>
            <w:proofErr w:type="gramEnd"/>
            <w:r w:rsidRPr="00EF7D7F">
              <w:rPr>
                <w:rFonts w:ascii="Times New Roman" w:eastAsia="Calibri" w:hAnsi="Times New Roman"/>
              </w:rPr>
              <w:t xml:space="preserve"> фонд библиотек</w:t>
            </w:r>
          </w:p>
        </w:tc>
        <w:tc>
          <w:tcPr>
            <w:tcW w:w="45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100</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183</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671</w:t>
            </w:r>
          </w:p>
        </w:tc>
        <w:tc>
          <w:tcPr>
            <w:tcW w:w="405" w:type="pct"/>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234</w:t>
            </w:r>
          </w:p>
        </w:tc>
        <w:tc>
          <w:tcPr>
            <w:tcW w:w="360" w:type="pct"/>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364</w:t>
            </w:r>
          </w:p>
        </w:tc>
        <w:tc>
          <w:tcPr>
            <w:tcW w:w="360" w:type="pct"/>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364</w:t>
            </w:r>
          </w:p>
        </w:tc>
        <w:tc>
          <w:tcPr>
            <w:tcW w:w="405" w:type="pct"/>
            <w:tcBorders>
              <w:top w:val="nil"/>
              <w:left w:val="nil"/>
              <w:bottom w:val="single" w:sz="4" w:space="0" w:color="auto"/>
              <w:right w:val="single" w:sz="8"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364</w:t>
            </w:r>
          </w:p>
        </w:tc>
      </w:tr>
      <w:tr w:rsidR="00EF7D7F" w:rsidRPr="00EF7D7F" w:rsidTr="00437640">
        <w:trPr>
          <w:trHeight w:val="375"/>
        </w:trPr>
        <w:tc>
          <w:tcPr>
            <w:tcW w:w="901" w:type="pct"/>
            <w:vMerge/>
            <w:tcBorders>
              <w:top w:val="nil"/>
              <w:left w:val="single" w:sz="8"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721" w:type="pct"/>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676"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подписка на печатные издания</w:t>
            </w:r>
          </w:p>
        </w:tc>
        <w:tc>
          <w:tcPr>
            <w:tcW w:w="45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430</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374</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503</w:t>
            </w:r>
          </w:p>
        </w:tc>
        <w:tc>
          <w:tcPr>
            <w:tcW w:w="405"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500</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550</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650</w:t>
            </w:r>
          </w:p>
        </w:tc>
        <w:tc>
          <w:tcPr>
            <w:tcW w:w="405" w:type="pct"/>
            <w:tcBorders>
              <w:top w:val="nil"/>
              <w:left w:val="nil"/>
              <w:bottom w:val="single" w:sz="4" w:space="0" w:color="auto"/>
              <w:right w:val="single" w:sz="8"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700</w:t>
            </w:r>
          </w:p>
        </w:tc>
      </w:tr>
      <w:tr w:rsidR="00EF7D7F" w:rsidRPr="00EF7D7F" w:rsidTr="00437640">
        <w:trPr>
          <w:trHeight w:val="750"/>
        </w:trPr>
        <w:tc>
          <w:tcPr>
            <w:tcW w:w="901" w:type="pct"/>
            <w:tcBorders>
              <w:top w:val="nil"/>
              <w:left w:val="single" w:sz="8" w:space="0" w:color="auto"/>
              <w:bottom w:val="nil"/>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Основное мероприятие: 1.3</w:t>
            </w:r>
          </w:p>
        </w:tc>
        <w:tc>
          <w:tcPr>
            <w:tcW w:w="721" w:type="pct"/>
            <w:vMerge w:val="restart"/>
            <w:tcBorders>
              <w:top w:val="nil"/>
              <w:left w:val="single" w:sz="4" w:space="0" w:color="auto"/>
              <w:bottom w:val="single" w:sz="4" w:space="0" w:color="000000"/>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Развитие музейного дела.</w:t>
            </w:r>
          </w:p>
        </w:tc>
        <w:tc>
          <w:tcPr>
            <w:tcW w:w="676"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Всего </w:t>
            </w:r>
          </w:p>
        </w:tc>
        <w:tc>
          <w:tcPr>
            <w:tcW w:w="45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4605</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4488</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6795</w:t>
            </w:r>
          </w:p>
        </w:tc>
        <w:tc>
          <w:tcPr>
            <w:tcW w:w="405" w:type="pct"/>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4853</w:t>
            </w:r>
          </w:p>
        </w:tc>
        <w:tc>
          <w:tcPr>
            <w:tcW w:w="360" w:type="pct"/>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6127</w:t>
            </w:r>
          </w:p>
        </w:tc>
        <w:tc>
          <w:tcPr>
            <w:tcW w:w="360" w:type="pct"/>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6393</w:t>
            </w:r>
          </w:p>
        </w:tc>
        <w:tc>
          <w:tcPr>
            <w:tcW w:w="405" w:type="pct"/>
            <w:tcBorders>
              <w:top w:val="nil"/>
              <w:left w:val="nil"/>
              <w:bottom w:val="single" w:sz="4" w:space="0" w:color="auto"/>
              <w:right w:val="single" w:sz="8"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6729</w:t>
            </w:r>
          </w:p>
        </w:tc>
      </w:tr>
      <w:tr w:rsidR="00EF7D7F" w:rsidRPr="00EF7D7F" w:rsidTr="00437640">
        <w:trPr>
          <w:trHeight w:val="375"/>
        </w:trPr>
        <w:tc>
          <w:tcPr>
            <w:tcW w:w="901" w:type="pct"/>
            <w:tcBorders>
              <w:top w:val="nil"/>
              <w:left w:val="single" w:sz="8" w:space="0" w:color="auto"/>
              <w:bottom w:val="nil"/>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721" w:type="pct"/>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676"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в том числе по ГРБС:</w:t>
            </w:r>
          </w:p>
        </w:tc>
        <w:tc>
          <w:tcPr>
            <w:tcW w:w="45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4605</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4488</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6795</w:t>
            </w:r>
          </w:p>
        </w:tc>
        <w:tc>
          <w:tcPr>
            <w:tcW w:w="405" w:type="pct"/>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4853</w:t>
            </w:r>
          </w:p>
        </w:tc>
        <w:tc>
          <w:tcPr>
            <w:tcW w:w="360" w:type="pct"/>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6127</w:t>
            </w:r>
          </w:p>
        </w:tc>
        <w:tc>
          <w:tcPr>
            <w:tcW w:w="360" w:type="pct"/>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6393</w:t>
            </w:r>
          </w:p>
        </w:tc>
        <w:tc>
          <w:tcPr>
            <w:tcW w:w="405" w:type="pct"/>
            <w:tcBorders>
              <w:top w:val="nil"/>
              <w:left w:val="nil"/>
              <w:bottom w:val="single" w:sz="4" w:space="0" w:color="auto"/>
              <w:right w:val="single" w:sz="8"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6729</w:t>
            </w:r>
          </w:p>
        </w:tc>
      </w:tr>
      <w:tr w:rsidR="00EF7D7F" w:rsidRPr="00EF7D7F" w:rsidTr="00437640">
        <w:trPr>
          <w:trHeight w:val="375"/>
        </w:trPr>
        <w:tc>
          <w:tcPr>
            <w:tcW w:w="901" w:type="pct"/>
            <w:tcBorders>
              <w:top w:val="nil"/>
              <w:left w:val="single" w:sz="8" w:space="0" w:color="auto"/>
              <w:bottom w:val="nil"/>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721" w:type="pct"/>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676"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районные мероприятия</w:t>
            </w:r>
          </w:p>
        </w:tc>
        <w:tc>
          <w:tcPr>
            <w:tcW w:w="45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405"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405" w:type="pct"/>
            <w:tcBorders>
              <w:top w:val="nil"/>
              <w:left w:val="nil"/>
              <w:bottom w:val="single" w:sz="4" w:space="0" w:color="auto"/>
              <w:right w:val="single" w:sz="8"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375"/>
        </w:trPr>
        <w:tc>
          <w:tcPr>
            <w:tcW w:w="901" w:type="pct"/>
            <w:tcBorders>
              <w:top w:val="nil"/>
              <w:left w:val="single" w:sz="8" w:space="0" w:color="auto"/>
              <w:bottom w:val="nil"/>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721" w:type="pct"/>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676"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повышение квалификации</w:t>
            </w:r>
          </w:p>
        </w:tc>
        <w:tc>
          <w:tcPr>
            <w:tcW w:w="45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405"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405" w:type="pct"/>
            <w:tcBorders>
              <w:top w:val="nil"/>
              <w:left w:val="nil"/>
              <w:bottom w:val="single" w:sz="4" w:space="0" w:color="auto"/>
              <w:right w:val="single" w:sz="8"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750"/>
        </w:trPr>
        <w:tc>
          <w:tcPr>
            <w:tcW w:w="901" w:type="pct"/>
            <w:tcBorders>
              <w:top w:val="single" w:sz="4" w:space="0" w:color="auto"/>
              <w:left w:val="single" w:sz="8" w:space="0" w:color="auto"/>
              <w:bottom w:val="nil"/>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Основное мероприятие: 1.4</w:t>
            </w:r>
          </w:p>
        </w:tc>
        <w:tc>
          <w:tcPr>
            <w:tcW w:w="721" w:type="pct"/>
            <w:vMerge w:val="restart"/>
            <w:tcBorders>
              <w:top w:val="nil"/>
              <w:left w:val="single" w:sz="4" w:space="0" w:color="auto"/>
              <w:bottom w:val="single" w:sz="4" w:space="0" w:color="auto"/>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 Финансовое обеспечение деятельности муниципальных казенных учреждений культуры</w:t>
            </w:r>
          </w:p>
        </w:tc>
        <w:tc>
          <w:tcPr>
            <w:tcW w:w="676" w:type="pct"/>
            <w:tcBorders>
              <w:top w:val="nil"/>
              <w:left w:val="nil"/>
              <w:bottom w:val="single" w:sz="4" w:space="0" w:color="auto"/>
              <w:right w:val="single" w:sz="4" w:space="0" w:color="auto"/>
            </w:tcBorders>
            <w:shd w:val="clear" w:color="000000" w:fill="FFFFFF"/>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всего</w:t>
            </w:r>
          </w:p>
        </w:tc>
        <w:tc>
          <w:tcPr>
            <w:tcW w:w="45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p>
        </w:tc>
        <w:tc>
          <w:tcPr>
            <w:tcW w:w="405"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p>
        </w:tc>
        <w:tc>
          <w:tcPr>
            <w:tcW w:w="405" w:type="pct"/>
            <w:tcBorders>
              <w:top w:val="nil"/>
              <w:left w:val="nil"/>
              <w:bottom w:val="single" w:sz="4" w:space="0" w:color="auto"/>
              <w:right w:val="single" w:sz="8"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p>
        </w:tc>
      </w:tr>
      <w:tr w:rsidR="00EF7D7F" w:rsidRPr="00EF7D7F" w:rsidTr="00437640">
        <w:trPr>
          <w:trHeight w:val="375"/>
        </w:trPr>
        <w:tc>
          <w:tcPr>
            <w:tcW w:w="901" w:type="pct"/>
            <w:tcBorders>
              <w:top w:val="single" w:sz="4" w:space="0" w:color="auto"/>
              <w:left w:val="single" w:sz="8" w:space="0" w:color="auto"/>
              <w:bottom w:val="nil"/>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721" w:type="pct"/>
            <w:vMerge/>
            <w:tcBorders>
              <w:top w:val="single" w:sz="4" w:space="0" w:color="auto"/>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676" w:type="pct"/>
            <w:tcBorders>
              <w:top w:val="single" w:sz="4" w:space="0" w:color="auto"/>
              <w:left w:val="nil"/>
              <w:bottom w:val="single" w:sz="4" w:space="0" w:color="auto"/>
              <w:right w:val="single" w:sz="4" w:space="0" w:color="auto"/>
            </w:tcBorders>
            <w:shd w:val="clear" w:color="000000" w:fill="FFFFFF"/>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в том числе по ГРБС:</w:t>
            </w:r>
          </w:p>
        </w:tc>
        <w:tc>
          <w:tcPr>
            <w:tcW w:w="450" w:type="pct"/>
            <w:tcBorders>
              <w:top w:val="single" w:sz="4" w:space="0" w:color="auto"/>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360" w:type="pct"/>
            <w:tcBorders>
              <w:top w:val="single" w:sz="4" w:space="0" w:color="auto"/>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360" w:type="pct"/>
            <w:tcBorders>
              <w:top w:val="single" w:sz="4" w:space="0" w:color="auto"/>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405" w:type="pct"/>
            <w:tcBorders>
              <w:top w:val="single" w:sz="4" w:space="0" w:color="auto"/>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360" w:type="pct"/>
            <w:tcBorders>
              <w:top w:val="single" w:sz="4" w:space="0" w:color="auto"/>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360" w:type="pct"/>
            <w:tcBorders>
              <w:top w:val="single" w:sz="4" w:space="0" w:color="auto"/>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405" w:type="pct"/>
            <w:tcBorders>
              <w:top w:val="single" w:sz="4" w:space="0" w:color="auto"/>
              <w:left w:val="nil"/>
              <w:bottom w:val="single" w:sz="4" w:space="0" w:color="auto"/>
              <w:right w:val="single" w:sz="8"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r>
      <w:tr w:rsidR="00EF7D7F" w:rsidRPr="00EF7D7F" w:rsidTr="00437640">
        <w:trPr>
          <w:trHeight w:val="375"/>
        </w:trPr>
        <w:tc>
          <w:tcPr>
            <w:tcW w:w="901" w:type="pct"/>
            <w:tcBorders>
              <w:top w:val="nil"/>
              <w:left w:val="single" w:sz="8" w:space="0" w:color="auto"/>
              <w:bottom w:val="nil"/>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721" w:type="pct"/>
            <w:vMerge/>
            <w:tcBorders>
              <w:top w:val="nil"/>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676" w:type="pct"/>
            <w:vMerge w:val="restart"/>
            <w:tcBorders>
              <w:top w:val="nil"/>
              <w:left w:val="single" w:sz="4" w:space="0" w:color="auto"/>
              <w:bottom w:val="single" w:sz="4" w:space="0" w:color="000000"/>
              <w:right w:val="single" w:sz="4" w:space="0" w:color="auto"/>
            </w:tcBorders>
            <w:shd w:val="clear" w:color="000000" w:fill="FFFFFF"/>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 Заработная плата, начисление на заработную плату, услуги связи, коммунальные услуги, прочие расходы</w:t>
            </w:r>
          </w:p>
        </w:tc>
        <w:tc>
          <w:tcPr>
            <w:tcW w:w="45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 </w:t>
            </w:r>
          </w:p>
        </w:tc>
        <w:tc>
          <w:tcPr>
            <w:tcW w:w="405"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405" w:type="pct"/>
            <w:tcBorders>
              <w:top w:val="nil"/>
              <w:left w:val="nil"/>
              <w:bottom w:val="single" w:sz="4" w:space="0" w:color="auto"/>
              <w:right w:val="single" w:sz="8"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375"/>
        </w:trPr>
        <w:tc>
          <w:tcPr>
            <w:tcW w:w="901" w:type="pct"/>
            <w:tcBorders>
              <w:top w:val="nil"/>
              <w:left w:val="single" w:sz="8" w:space="0" w:color="auto"/>
              <w:bottom w:val="single" w:sz="4" w:space="0" w:color="auto"/>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721" w:type="pct"/>
            <w:vMerge/>
            <w:tcBorders>
              <w:top w:val="nil"/>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676" w:type="pct"/>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45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 </w:t>
            </w:r>
          </w:p>
        </w:tc>
        <w:tc>
          <w:tcPr>
            <w:tcW w:w="405"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 </w:t>
            </w:r>
          </w:p>
        </w:tc>
        <w:tc>
          <w:tcPr>
            <w:tcW w:w="405" w:type="pct"/>
            <w:tcBorders>
              <w:top w:val="nil"/>
              <w:left w:val="nil"/>
              <w:bottom w:val="single" w:sz="4" w:space="0" w:color="auto"/>
              <w:right w:val="single" w:sz="8"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 </w:t>
            </w:r>
          </w:p>
        </w:tc>
      </w:tr>
      <w:tr w:rsidR="00EF7D7F" w:rsidRPr="00EF7D7F" w:rsidTr="00437640">
        <w:trPr>
          <w:trHeight w:val="330"/>
        </w:trPr>
        <w:tc>
          <w:tcPr>
            <w:tcW w:w="901" w:type="pct"/>
            <w:tcBorders>
              <w:top w:val="nil"/>
              <w:left w:val="single" w:sz="8" w:space="0" w:color="auto"/>
              <w:bottom w:val="nil"/>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Основное мероприятие: 1.5</w:t>
            </w:r>
          </w:p>
        </w:tc>
        <w:tc>
          <w:tcPr>
            <w:tcW w:w="721" w:type="pct"/>
            <w:vMerge w:val="restart"/>
            <w:tcBorders>
              <w:top w:val="nil"/>
              <w:left w:val="single" w:sz="4" w:space="0" w:color="auto"/>
              <w:bottom w:val="single" w:sz="4" w:space="0" w:color="000000"/>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proofErr w:type="spellStart"/>
            <w:r w:rsidRPr="00EF7D7F">
              <w:rPr>
                <w:rFonts w:ascii="Times New Roman" w:eastAsia="Calibri" w:hAnsi="Times New Roman"/>
              </w:rPr>
              <w:t>Софинансирование</w:t>
            </w:r>
            <w:proofErr w:type="spellEnd"/>
            <w:r w:rsidRPr="00EF7D7F">
              <w:rPr>
                <w:rFonts w:ascii="Times New Roman" w:eastAsia="Calibri" w:hAnsi="Times New Roman"/>
              </w:rPr>
              <w:t xml:space="preserve"> мероприятий </w:t>
            </w:r>
            <w:r w:rsidRPr="00EF7D7F">
              <w:rPr>
                <w:rFonts w:ascii="Times New Roman" w:eastAsia="Calibri" w:hAnsi="Times New Roman"/>
              </w:rPr>
              <w:lastRenderedPageBreak/>
              <w:t>Государственной программы Воронежской области "Доступная среда"</w:t>
            </w:r>
          </w:p>
        </w:tc>
        <w:tc>
          <w:tcPr>
            <w:tcW w:w="676" w:type="pct"/>
            <w:tcBorders>
              <w:top w:val="nil"/>
              <w:left w:val="nil"/>
              <w:bottom w:val="single" w:sz="4" w:space="0" w:color="auto"/>
              <w:right w:val="single" w:sz="4" w:space="0" w:color="auto"/>
            </w:tcBorders>
            <w:shd w:val="clear" w:color="000000" w:fill="FFFFFF"/>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lastRenderedPageBreak/>
              <w:t>всего</w:t>
            </w:r>
          </w:p>
        </w:tc>
        <w:tc>
          <w:tcPr>
            <w:tcW w:w="45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 </w:t>
            </w:r>
          </w:p>
        </w:tc>
        <w:tc>
          <w:tcPr>
            <w:tcW w:w="405"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 </w:t>
            </w:r>
          </w:p>
        </w:tc>
        <w:tc>
          <w:tcPr>
            <w:tcW w:w="405" w:type="pct"/>
            <w:tcBorders>
              <w:top w:val="nil"/>
              <w:left w:val="nil"/>
              <w:bottom w:val="single" w:sz="4" w:space="0" w:color="auto"/>
              <w:right w:val="single" w:sz="8"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 </w:t>
            </w:r>
          </w:p>
        </w:tc>
      </w:tr>
      <w:tr w:rsidR="00EF7D7F" w:rsidRPr="00EF7D7F" w:rsidTr="00437640">
        <w:trPr>
          <w:trHeight w:val="390"/>
        </w:trPr>
        <w:tc>
          <w:tcPr>
            <w:tcW w:w="901" w:type="pct"/>
            <w:tcBorders>
              <w:top w:val="nil"/>
              <w:left w:val="single" w:sz="8" w:space="0" w:color="auto"/>
              <w:bottom w:val="nil"/>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lastRenderedPageBreak/>
              <w:t> </w:t>
            </w:r>
          </w:p>
        </w:tc>
        <w:tc>
          <w:tcPr>
            <w:tcW w:w="721" w:type="pct"/>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676" w:type="pct"/>
            <w:tcBorders>
              <w:top w:val="nil"/>
              <w:left w:val="nil"/>
              <w:bottom w:val="single" w:sz="4" w:space="0" w:color="auto"/>
              <w:right w:val="single" w:sz="4" w:space="0" w:color="auto"/>
            </w:tcBorders>
            <w:shd w:val="clear" w:color="000000" w:fill="FFFFFF"/>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в том числе по ГРБС:</w:t>
            </w:r>
          </w:p>
        </w:tc>
        <w:tc>
          <w:tcPr>
            <w:tcW w:w="45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405"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405" w:type="pct"/>
            <w:tcBorders>
              <w:top w:val="nil"/>
              <w:left w:val="nil"/>
              <w:bottom w:val="single" w:sz="4" w:space="0" w:color="auto"/>
              <w:right w:val="single" w:sz="8"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555"/>
        </w:trPr>
        <w:tc>
          <w:tcPr>
            <w:tcW w:w="901" w:type="pct"/>
            <w:tcBorders>
              <w:top w:val="nil"/>
              <w:left w:val="single" w:sz="8" w:space="0" w:color="auto"/>
              <w:bottom w:val="nil"/>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lastRenderedPageBreak/>
              <w:t> </w:t>
            </w:r>
          </w:p>
        </w:tc>
        <w:tc>
          <w:tcPr>
            <w:tcW w:w="721" w:type="pct"/>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676" w:type="pct"/>
            <w:vMerge w:val="restart"/>
            <w:tcBorders>
              <w:top w:val="nil"/>
              <w:left w:val="single" w:sz="4" w:space="0" w:color="auto"/>
              <w:bottom w:val="single" w:sz="4" w:space="0" w:color="000000"/>
              <w:right w:val="single" w:sz="4" w:space="0" w:color="auto"/>
            </w:tcBorders>
            <w:shd w:val="clear" w:color="000000" w:fill="FFFFFF"/>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45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 </w:t>
            </w:r>
          </w:p>
        </w:tc>
        <w:tc>
          <w:tcPr>
            <w:tcW w:w="405"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405" w:type="pct"/>
            <w:tcBorders>
              <w:top w:val="nil"/>
              <w:left w:val="nil"/>
              <w:bottom w:val="single" w:sz="4" w:space="0" w:color="auto"/>
              <w:right w:val="single" w:sz="8"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15"/>
        </w:trPr>
        <w:tc>
          <w:tcPr>
            <w:tcW w:w="901" w:type="pct"/>
            <w:tcBorders>
              <w:top w:val="nil"/>
              <w:left w:val="single" w:sz="8" w:space="0" w:color="auto"/>
              <w:bottom w:val="single" w:sz="4" w:space="0" w:color="auto"/>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721" w:type="pct"/>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676" w:type="pct"/>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45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 </w:t>
            </w:r>
          </w:p>
        </w:tc>
        <w:tc>
          <w:tcPr>
            <w:tcW w:w="405"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 </w:t>
            </w:r>
          </w:p>
        </w:tc>
        <w:tc>
          <w:tcPr>
            <w:tcW w:w="405" w:type="pct"/>
            <w:tcBorders>
              <w:top w:val="nil"/>
              <w:left w:val="nil"/>
              <w:bottom w:val="single" w:sz="4" w:space="0" w:color="auto"/>
              <w:right w:val="single" w:sz="8"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 </w:t>
            </w:r>
          </w:p>
        </w:tc>
      </w:tr>
      <w:tr w:rsidR="00EF7D7F" w:rsidRPr="00EF7D7F" w:rsidTr="00437640">
        <w:trPr>
          <w:trHeight w:val="330"/>
        </w:trPr>
        <w:tc>
          <w:tcPr>
            <w:tcW w:w="901" w:type="pct"/>
            <w:tcBorders>
              <w:top w:val="single" w:sz="4" w:space="0" w:color="auto"/>
              <w:left w:val="single" w:sz="8" w:space="0" w:color="auto"/>
              <w:bottom w:val="nil"/>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Основное мероприятие: 1.6</w:t>
            </w:r>
          </w:p>
        </w:tc>
        <w:tc>
          <w:tcPr>
            <w:tcW w:w="72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proofErr w:type="spellStart"/>
            <w:r w:rsidRPr="00EF7D7F">
              <w:rPr>
                <w:rFonts w:ascii="Times New Roman" w:eastAsia="Calibri" w:hAnsi="Times New Roman"/>
              </w:rPr>
              <w:t>Софинансирование</w:t>
            </w:r>
            <w:proofErr w:type="spellEnd"/>
            <w:r w:rsidRPr="00EF7D7F">
              <w:rPr>
                <w:rFonts w:ascii="Times New Roman" w:eastAsia="Calibri" w:hAnsi="Times New Roman"/>
              </w:rPr>
              <w:t xml:space="preserve"> мероприятий программы "Этнокультурное развитие Воронежской области"</w:t>
            </w:r>
          </w:p>
        </w:tc>
        <w:tc>
          <w:tcPr>
            <w:tcW w:w="676" w:type="pct"/>
            <w:tcBorders>
              <w:top w:val="nil"/>
              <w:left w:val="nil"/>
              <w:bottom w:val="single" w:sz="4" w:space="0" w:color="auto"/>
              <w:right w:val="single" w:sz="4" w:space="0" w:color="auto"/>
            </w:tcBorders>
            <w:shd w:val="clear" w:color="000000" w:fill="FFFFFF"/>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всего</w:t>
            </w:r>
          </w:p>
        </w:tc>
        <w:tc>
          <w:tcPr>
            <w:tcW w:w="45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p>
        </w:tc>
        <w:tc>
          <w:tcPr>
            <w:tcW w:w="405"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 </w:t>
            </w:r>
          </w:p>
        </w:tc>
        <w:tc>
          <w:tcPr>
            <w:tcW w:w="405" w:type="pct"/>
            <w:tcBorders>
              <w:top w:val="nil"/>
              <w:left w:val="nil"/>
              <w:bottom w:val="single" w:sz="4" w:space="0" w:color="auto"/>
              <w:right w:val="single" w:sz="8"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 </w:t>
            </w:r>
          </w:p>
        </w:tc>
      </w:tr>
      <w:tr w:rsidR="00EF7D7F" w:rsidRPr="00EF7D7F" w:rsidTr="00437640">
        <w:trPr>
          <w:trHeight w:val="330"/>
        </w:trPr>
        <w:tc>
          <w:tcPr>
            <w:tcW w:w="901" w:type="pct"/>
            <w:tcBorders>
              <w:top w:val="nil"/>
              <w:left w:val="single" w:sz="8" w:space="0" w:color="auto"/>
              <w:bottom w:val="nil"/>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721" w:type="pct"/>
            <w:vMerge/>
            <w:tcBorders>
              <w:top w:val="nil"/>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676" w:type="pct"/>
            <w:tcBorders>
              <w:top w:val="single" w:sz="4" w:space="0" w:color="auto"/>
              <w:left w:val="nil"/>
              <w:bottom w:val="single" w:sz="4" w:space="0" w:color="auto"/>
              <w:right w:val="single" w:sz="4" w:space="0" w:color="auto"/>
            </w:tcBorders>
            <w:shd w:val="clear" w:color="000000" w:fill="FFFFFF"/>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в том числе по ГРБС:</w:t>
            </w:r>
          </w:p>
        </w:tc>
        <w:tc>
          <w:tcPr>
            <w:tcW w:w="450" w:type="pct"/>
            <w:tcBorders>
              <w:top w:val="single" w:sz="4" w:space="0" w:color="auto"/>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360" w:type="pct"/>
            <w:tcBorders>
              <w:top w:val="single" w:sz="4" w:space="0" w:color="auto"/>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360" w:type="pct"/>
            <w:tcBorders>
              <w:top w:val="single" w:sz="4" w:space="0" w:color="auto"/>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405" w:type="pct"/>
            <w:tcBorders>
              <w:top w:val="single" w:sz="4" w:space="0" w:color="auto"/>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360" w:type="pct"/>
            <w:tcBorders>
              <w:top w:val="single" w:sz="4" w:space="0" w:color="auto"/>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360" w:type="pct"/>
            <w:tcBorders>
              <w:top w:val="single" w:sz="4" w:space="0" w:color="auto"/>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405" w:type="pct"/>
            <w:tcBorders>
              <w:top w:val="single" w:sz="4" w:space="0" w:color="auto"/>
              <w:left w:val="nil"/>
              <w:bottom w:val="single" w:sz="4" w:space="0" w:color="auto"/>
              <w:right w:val="single" w:sz="8"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330"/>
        </w:trPr>
        <w:tc>
          <w:tcPr>
            <w:tcW w:w="901" w:type="pct"/>
            <w:tcBorders>
              <w:top w:val="nil"/>
              <w:left w:val="single" w:sz="8" w:space="0" w:color="auto"/>
              <w:bottom w:val="nil"/>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721" w:type="pct"/>
            <w:vMerge/>
            <w:tcBorders>
              <w:top w:val="nil"/>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676" w:type="pct"/>
            <w:tcBorders>
              <w:top w:val="nil"/>
              <w:left w:val="single" w:sz="4" w:space="0" w:color="auto"/>
              <w:bottom w:val="single" w:sz="4" w:space="0" w:color="000000"/>
              <w:right w:val="single" w:sz="4" w:space="0" w:color="auto"/>
            </w:tcBorders>
            <w:shd w:val="clear" w:color="000000" w:fill="FFFFFF"/>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45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 </w:t>
            </w:r>
          </w:p>
        </w:tc>
        <w:tc>
          <w:tcPr>
            <w:tcW w:w="405"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405" w:type="pct"/>
            <w:tcBorders>
              <w:top w:val="nil"/>
              <w:left w:val="nil"/>
              <w:bottom w:val="single" w:sz="4" w:space="0" w:color="auto"/>
              <w:right w:val="single" w:sz="8"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510"/>
        </w:trPr>
        <w:tc>
          <w:tcPr>
            <w:tcW w:w="901" w:type="pct"/>
            <w:tcBorders>
              <w:top w:val="nil"/>
              <w:left w:val="single" w:sz="8" w:space="0" w:color="auto"/>
              <w:bottom w:val="nil"/>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Основное мероприятие 1.7 </w:t>
            </w:r>
          </w:p>
        </w:tc>
        <w:tc>
          <w:tcPr>
            <w:tcW w:w="721" w:type="pct"/>
            <w:vMerge w:val="restart"/>
            <w:tcBorders>
              <w:top w:val="nil"/>
              <w:left w:val="single" w:sz="4" w:space="0" w:color="auto"/>
              <w:bottom w:val="single" w:sz="4" w:space="0" w:color="000000"/>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Содействие сохранению</w:t>
            </w:r>
            <w:r w:rsidRPr="00EF7D7F">
              <w:rPr>
                <w:rFonts w:ascii="Times New Roman" w:hAnsi="Times New Roman"/>
              </w:rPr>
              <w:t xml:space="preserve"> </w:t>
            </w:r>
            <w:r w:rsidRPr="00EF7D7F">
              <w:rPr>
                <w:rFonts w:ascii="Times New Roman" w:eastAsia="Calibri" w:hAnsi="Times New Roman"/>
              </w:rPr>
              <w:t>учреждений культуры (капитальный ремонт)</w:t>
            </w:r>
          </w:p>
        </w:tc>
        <w:tc>
          <w:tcPr>
            <w:tcW w:w="676" w:type="pct"/>
            <w:tcBorders>
              <w:top w:val="nil"/>
              <w:left w:val="nil"/>
              <w:bottom w:val="single" w:sz="4" w:space="0" w:color="auto"/>
              <w:right w:val="single" w:sz="4" w:space="0" w:color="auto"/>
            </w:tcBorders>
            <w:shd w:val="clear" w:color="000000" w:fill="FFFFFF"/>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всего</w:t>
            </w:r>
          </w:p>
        </w:tc>
        <w:tc>
          <w:tcPr>
            <w:tcW w:w="45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27000</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405"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40504</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40660 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49336 </w:t>
            </w:r>
          </w:p>
        </w:tc>
        <w:tc>
          <w:tcPr>
            <w:tcW w:w="405" w:type="pct"/>
            <w:tcBorders>
              <w:top w:val="nil"/>
              <w:left w:val="nil"/>
              <w:bottom w:val="single" w:sz="4" w:space="0" w:color="auto"/>
              <w:right w:val="single" w:sz="8"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615"/>
        </w:trPr>
        <w:tc>
          <w:tcPr>
            <w:tcW w:w="901" w:type="pct"/>
            <w:tcBorders>
              <w:top w:val="nil"/>
              <w:left w:val="single" w:sz="8" w:space="0" w:color="auto"/>
              <w:bottom w:val="single" w:sz="4" w:space="0" w:color="auto"/>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721" w:type="pct"/>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676" w:type="pct"/>
            <w:tcBorders>
              <w:top w:val="nil"/>
              <w:left w:val="nil"/>
              <w:bottom w:val="single" w:sz="4" w:space="0" w:color="auto"/>
              <w:right w:val="single" w:sz="4" w:space="0" w:color="auto"/>
            </w:tcBorders>
            <w:shd w:val="clear" w:color="000000" w:fill="FFFFFF"/>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в том числе по ГРБС:</w:t>
            </w:r>
          </w:p>
        </w:tc>
        <w:tc>
          <w:tcPr>
            <w:tcW w:w="45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27000</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405" w:type="pct"/>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40504</w:t>
            </w:r>
          </w:p>
        </w:tc>
        <w:tc>
          <w:tcPr>
            <w:tcW w:w="360" w:type="pct"/>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40660</w:t>
            </w:r>
          </w:p>
        </w:tc>
        <w:tc>
          <w:tcPr>
            <w:tcW w:w="360" w:type="pct"/>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49336</w:t>
            </w:r>
          </w:p>
        </w:tc>
        <w:tc>
          <w:tcPr>
            <w:tcW w:w="405" w:type="pct"/>
            <w:tcBorders>
              <w:top w:val="nil"/>
              <w:left w:val="nil"/>
              <w:bottom w:val="single" w:sz="4" w:space="0" w:color="auto"/>
              <w:right w:val="single" w:sz="8"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585"/>
        </w:trPr>
        <w:tc>
          <w:tcPr>
            <w:tcW w:w="901" w:type="pct"/>
            <w:tcBorders>
              <w:top w:val="nil"/>
              <w:left w:val="single" w:sz="8" w:space="0" w:color="auto"/>
              <w:bottom w:val="single" w:sz="4" w:space="0" w:color="auto"/>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721" w:type="pct"/>
            <w:tcBorders>
              <w:top w:val="nil"/>
              <w:left w:val="nil"/>
              <w:bottom w:val="single" w:sz="4" w:space="0" w:color="auto"/>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676" w:type="pct"/>
            <w:tcBorders>
              <w:top w:val="nil"/>
              <w:left w:val="nil"/>
              <w:bottom w:val="single" w:sz="4" w:space="0" w:color="auto"/>
              <w:right w:val="single" w:sz="4" w:space="0" w:color="auto"/>
            </w:tcBorders>
            <w:shd w:val="clear" w:color="000000" w:fill="FFFFFF"/>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капитальный ремонт</w:t>
            </w:r>
          </w:p>
        </w:tc>
        <w:tc>
          <w:tcPr>
            <w:tcW w:w="45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27000</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405"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41600 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41700 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405" w:type="pct"/>
            <w:tcBorders>
              <w:top w:val="nil"/>
              <w:left w:val="nil"/>
              <w:bottom w:val="single" w:sz="4" w:space="0" w:color="auto"/>
              <w:right w:val="single" w:sz="8"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r>
      <w:tr w:rsidR="00EF7D7F" w:rsidRPr="00EF7D7F" w:rsidTr="00437640">
        <w:trPr>
          <w:trHeight w:val="375"/>
        </w:trPr>
        <w:tc>
          <w:tcPr>
            <w:tcW w:w="901" w:type="pct"/>
            <w:vMerge w:val="restart"/>
            <w:tcBorders>
              <w:top w:val="nil"/>
              <w:left w:val="single" w:sz="4" w:space="0" w:color="auto"/>
              <w:bottom w:val="single" w:sz="4" w:space="0" w:color="auto"/>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Основное мероприятие 1.8 </w:t>
            </w:r>
          </w:p>
        </w:tc>
        <w:tc>
          <w:tcPr>
            <w:tcW w:w="721" w:type="pct"/>
            <w:vMerge w:val="restart"/>
            <w:tcBorders>
              <w:top w:val="nil"/>
              <w:left w:val="single" w:sz="4" w:space="0" w:color="auto"/>
              <w:bottom w:val="single" w:sz="4" w:space="0" w:color="auto"/>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Модернизация</w:t>
            </w:r>
            <w:r w:rsidRPr="00EF7D7F">
              <w:rPr>
                <w:rFonts w:ascii="Times New Roman" w:hAnsi="Times New Roman"/>
              </w:rPr>
              <w:t xml:space="preserve"> </w:t>
            </w:r>
            <w:r w:rsidRPr="00EF7D7F">
              <w:rPr>
                <w:rFonts w:ascii="Times New Roman" w:eastAsia="Calibri" w:hAnsi="Times New Roman"/>
              </w:rPr>
              <w:t>материально-технической базы учреждений культуры (приобретение оборудования)</w:t>
            </w:r>
          </w:p>
        </w:tc>
        <w:tc>
          <w:tcPr>
            <w:tcW w:w="676" w:type="pct"/>
            <w:tcBorders>
              <w:top w:val="nil"/>
              <w:left w:val="nil"/>
              <w:bottom w:val="single" w:sz="4" w:space="0" w:color="auto"/>
              <w:right w:val="single" w:sz="4" w:space="0" w:color="auto"/>
            </w:tcBorders>
            <w:shd w:val="clear" w:color="000000" w:fill="FFFFFF"/>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всего</w:t>
            </w:r>
          </w:p>
        </w:tc>
        <w:tc>
          <w:tcPr>
            <w:tcW w:w="45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1709</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p>
        </w:tc>
        <w:tc>
          <w:tcPr>
            <w:tcW w:w="405"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p>
        </w:tc>
        <w:tc>
          <w:tcPr>
            <w:tcW w:w="405"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p>
        </w:tc>
      </w:tr>
      <w:tr w:rsidR="00EF7D7F" w:rsidRPr="00EF7D7F" w:rsidTr="00437640">
        <w:trPr>
          <w:trHeight w:val="375"/>
        </w:trPr>
        <w:tc>
          <w:tcPr>
            <w:tcW w:w="901" w:type="pct"/>
            <w:vMerge/>
            <w:tcBorders>
              <w:top w:val="nil"/>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721" w:type="pct"/>
            <w:vMerge/>
            <w:tcBorders>
              <w:top w:val="nil"/>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676" w:type="pct"/>
            <w:tcBorders>
              <w:top w:val="nil"/>
              <w:left w:val="nil"/>
              <w:bottom w:val="single" w:sz="4" w:space="0" w:color="auto"/>
              <w:right w:val="single" w:sz="4" w:space="0" w:color="auto"/>
            </w:tcBorders>
            <w:shd w:val="clear" w:color="000000" w:fill="FFFFFF"/>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в том числе по ГРБС:</w:t>
            </w:r>
          </w:p>
        </w:tc>
        <w:tc>
          <w:tcPr>
            <w:tcW w:w="45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1709</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405"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405"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r>
      <w:tr w:rsidR="00EF7D7F" w:rsidRPr="00EF7D7F" w:rsidTr="00437640">
        <w:trPr>
          <w:trHeight w:val="1110"/>
        </w:trPr>
        <w:tc>
          <w:tcPr>
            <w:tcW w:w="901" w:type="pct"/>
            <w:vMerge/>
            <w:tcBorders>
              <w:top w:val="nil"/>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721" w:type="pct"/>
            <w:vMerge/>
            <w:tcBorders>
              <w:top w:val="nil"/>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676" w:type="pct"/>
            <w:tcBorders>
              <w:top w:val="nil"/>
              <w:left w:val="nil"/>
              <w:bottom w:val="single" w:sz="4" w:space="0" w:color="auto"/>
              <w:right w:val="single" w:sz="4" w:space="0" w:color="auto"/>
            </w:tcBorders>
            <w:shd w:val="clear" w:color="000000" w:fill="FFFFFF"/>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приобретение оборудования</w:t>
            </w:r>
          </w:p>
        </w:tc>
        <w:tc>
          <w:tcPr>
            <w:tcW w:w="45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1709</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405"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405"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r>
      <w:tr w:rsidR="00EF7D7F" w:rsidRPr="00EF7D7F" w:rsidTr="00437640">
        <w:trPr>
          <w:trHeight w:val="1110"/>
        </w:trPr>
        <w:tc>
          <w:tcPr>
            <w:tcW w:w="901" w:type="pct"/>
            <w:tcBorders>
              <w:top w:val="nil"/>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Основное мероприятие 1.9</w:t>
            </w:r>
          </w:p>
        </w:tc>
        <w:tc>
          <w:tcPr>
            <w:tcW w:w="721" w:type="pct"/>
            <w:vMerge w:val="restart"/>
            <w:tcBorders>
              <w:top w:val="nil"/>
              <w:left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Региональный проект «Культурная среда»</w:t>
            </w:r>
          </w:p>
          <w:p w:rsidR="00EF7D7F" w:rsidRPr="00EF7D7F" w:rsidRDefault="00EF7D7F" w:rsidP="00437640">
            <w:pPr>
              <w:ind w:firstLine="0"/>
              <w:rPr>
                <w:rFonts w:ascii="Times New Roman" w:eastAsia="Calibri" w:hAnsi="Times New Roman"/>
              </w:rPr>
            </w:pPr>
          </w:p>
        </w:tc>
        <w:tc>
          <w:tcPr>
            <w:tcW w:w="676" w:type="pct"/>
            <w:tcBorders>
              <w:top w:val="nil"/>
              <w:left w:val="nil"/>
              <w:bottom w:val="single" w:sz="4" w:space="0" w:color="auto"/>
              <w:right w:val="single" w:sz="4" w:space="0" w:color="auto"/>
            </w:tcBorders>
            <w:shd w:val="clear" w:color="000000" w:fill="FFFFFF"/>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lastRenderedPageBreak/>
              <w:t>всего</w:t>
            </w:r>
          </w:p>
        </w:tc>
        <w:tc>
          <w:tcPr>
            <w:tcW w:w="45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5198</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405"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405"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r>
      <w:tr w:rsidR="00EF7D7F" w:rsidRPr="00EF7D7F" w:rsidTr="00437640">
        <w:trPr>
          <w:trHeight w:val="1110"/>
        </w:trPr>
        <w:tc>
          <w:tcPr>
            <w:tcW w:w="901" w:type="pct"/>
            <w:tcBorders>
              <w:top w:val="nil"/>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721" w:type="pct"/>
            <w:vMerge/>
            <w:tcBorders>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676" w:type="pct"/>
            <w:tcBorders>
              <w:top w:val="nil"/>
              <w:left w:val="nil"/>
              <w:bottom w:val="single" w:sz="4" w:space="0" w:color="auto"/>
              <w:right w:val="single" w:sz="4" w:space="0" w:color="auto"/>
            </w:tcBorders>
            <w:shd w:val="clear" w:color="000000" w:fill="FFFFFF"/>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в том числе по ГРБС:</w:t>
            </w:r>
          </w:p>
        </w:tc>
        <w:tc>
          <w:tcPr>
            <w:tcW w:w="45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5198</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405"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405"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r>
      <w:tr w:rsidR="00EF7D7F" w:rsidRPr="00EF7D7F" w:rsidTr="00437640">
        <w:trPr>
          <w:trHeight w:val="1110"/>
        </w:trPr>
        <w:tc>
          <w:tcPr>
            <w:tcW w:w="901" w:type="pct"/>
            <w:tcBorders>
              <w:top w:val="nil"/>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lastRenderedPageBreak/>
              <w:t>в том числе:</w:t>
            </w:r>
          </w:p>
        </w:tc>
        <w:tc>
          <w:tcPr>
            <w:tcW w:w="721" w:type="pct"/>
            <w:tcBorders>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Комплектование книжных фондов муниципальных общедоступных библиотек субъектов Российской Федерации</w:t>
            </w:r>
          </w:p>
        </w:tc>
        <w:tc>
          <w:tcPr>
            <w:tcW w:w="676" w:type="pct"/>
            <w:tcBorders>
              <w:top w:val="nil"/>
              <w:left w:val="nil"/>
              <w:bottom w:val="single" w:sz="4" w:space="0" w:color="auto"/>
              <w:right w:val="single" w:sz="4" w:space="0" w:color="auto"/>
            </w:tcBorders>
            <w:shd w:val="clear" w:color="000000" w:fill="FFFFFF"/>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в том числе по ГРБС:</w:t>
            </w:r>
          </w:p>
        </w:tc>
        <w:tc>
          <w:tcPr>
            <w:tcW w:w="45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405"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405"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r>
      <w:tr w:rsidR="00EF7D7F" w:rsidRPr="00EF7D7F" w:rsidTr="00437640">
        <w:trPr>
          <w:trHeight w:val="315"/>
        </w:trPr>
        <w:tc>
          <w:tcPr>
            <w:tcW w:w="901" w:type="pct"/>
            <w:vMerge w:val="restart"/>
            <w:tcBorders>
              <w:top w:val="single" w:sz="4" w:space="0" w:color="auto"/>
              <w:left w:val="single" w:sz="8" w:space="0" w:color="auto"/>
              <w:bottom w:val="single" w:sz="4" w:space="0" w:color="auto"/>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ПОДПРОГРАММА 2</w:t>
            </w:r>
          </w:p>
        </w:tc>
        <w:tc>
          <w:tcPr>
            <w:tcW w:w="72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«Сохранение и развитие дополнительного образования в</w:t>
            </w:r>
            <w:r w:rsidRPr="00EF7D7F">
              <w:rPr>
                <w:rFonts w:ascii="Times New Roman" w:hAnsi="Times New Roman"/>
              </w:rPr>
              <w:t xml:space="preserve"> </w:t>
            </w:r>
            <w:r w:rsidRPr="00EF7D7F">
              <w:rPr>
                <w:rFonts w:ascii="Times New Roman" w:eastAsia="Calibri" w:hAnsi="Times New Roman"/>
              </w:rPr>
              <w:t xml:space="preserve">сфере культуры </w:t>
            </w:r>
            <w:proofErr w:type="spellStart"/>
            <w:r w:rsidRPr="00EF7D7F">
              <w:rPr>
                <w:rFonts w:ascii="Times New Roman" w:eastAsia="Calibri" w:hAnsi="Times New Roman"/>
              </w:rPr>
              <w:t>Богучарскогоского</w:t>
            </w:r>
            <w:proofErr w:type="spellEnd"/>
            <w:r w:rsidRPr="00EF7D7F">
              <w:rPr>
                <w:rFonts w:ascii="Times New Roman" w:eastAsia="Calibri" w:hAnsi="Times New Roman"/>
              </w:rPr>
              <w:t xml:space="preserve"> муниципального района»</w:t>
            </w:r>
          </w:p>
        </w:tc>
        <w:tc>
          <w:tcPr>
            <w:tcW w:w="676" w:type="pct"/>
            <w:tcBorders>
              <w:top w:val="nil"/>
              <w:left w:val="nil"/>
              <w:bottom w:val="single" w:sz="4" w:space="0" w:color="auto"/>
              <w:right w:val="single" w:sz="4" w:space="0" w:color="auto"/>
            </w:tcBorders>
            <w:shd w:val="clear" w:color="000000" w:fill="FFFFFF"/>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всего</w:t>
            </w:r>
          </w:p>
        </w:tc>
        <w:tc>
          <w:tcPr>
            <w:tcW w:w="45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24398</w:t>
            </w:r>
          </w:p>
        </w:tc>
        <w:tc>
          <w:tcPr>
            <w:tcW w:w="360" w:type="pct"/>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18474</w:t>
            </w:r>
          </w:p>
        </w:tc>
        <w:tc>
          <w:tcPr>
            <w:tcW w:w="360" w:type="pct"/>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21509</w:t>
            </w:r>
          </w:p>
        </w:tc>
        <w:tc>
          <w:tcPr>
            <w:tcW w:w="405" w:type="pct"/>
            <w:tcBorders>
              <w:top w:val="nil"/>
              <w:left w:val="single" w:sz="4" w:space="0" w:color="auto"/>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29358</w:t>
            </w:r>
          </w:p>
        </w:tc>
        <w:tc>
          <w:tcPr>
            <w:tcW w:w="360" w:type="pct"/>
            <w:tcBorders>
              <w:top w:val="nil"/>
              <w:left w:val="single" w:sz="4" w:space="0" w:color="auto"/>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25757</w:t>
            </w:r>
          </w:p>
        </w:tc>
        <w:tc>
          <w:tcPr>
            <w:tcW w:w="360" w:type="pct"/>
            <w:tcBorders>
              <w:top w:val="nil"/>
              <w:left w:val="single" w:sz="4" w:space="0" w:color="auto"/>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28389</w:t>
            </w:r>
          </w:p>
        </w:tc>
        <w:tc>
          <w:tcPr>
            <w:tcW w:w="405" w:type="pct"/>
            <w:tcBorders>
              <w:top w:val="nil"/>
              <w:left w:val="single" w:sz="4" w:space="0" w:color="auto"/>
              <w:bottom w:val="single" w:sz="4" w:space="0" w:color="auto"/>
              <w:right w:val="single" w:sz="8"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30050</w:t>
            </w:r>
          </w:p>
        </w:tc>
      </w:tr>
      <w:tr w:rsidR="00EF7D7F" w:rsidRPr="00EF7D7F" w:rsidTr="00437640">
        <w:trPr>
          <w:trHeight w:val="375"/>
        </w:trPr>
        <w:tc>
          <w:tcPr>
            <w:tcW w:w="901" w:type="pct"/>
            <w:vMerge/>
            <w:tcBorders>
              <w:top w:val="nil"/>
              <w:left w:val="single" w:sz="8"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721" w:type="pct"/>
            <w:vMerge/>
            <w:tcBorders>
              <w:top w:val="nil"/>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676" w:type="pct"/>
            <w:tcBorders>
              <w:top w:val="single" w:sz="4" w:space="0" w:color="auto"/>
              <w:left w:val="nil"/>
              <w:bottom w:val="single" w:sz="4" w:space="0" w:color="auto"/>
              <w:right w:val="single" w:sz="4" w:space="0" w:color="auto"/>
            </w:tcBorders>
            <w:shd w:val="clear" w:color="000000" w:fill="FFFFFF"/>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в том числе по ГРБС:</w:t>
            </w:r>
          </w:p>
        </w:tc>
        <w:tc>
          <w:tcPr>
            <w:tcW w:w="450" w:type="pct"/>
            <w:tcBorders>
              <w:top w:val="single" w:sz="4" w:space="0" w:color="auto"/>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24398</w:t>
            </w:r>
          </w:p>
        </w:tc>
        <w:tc>
          <w:tcPr>
            <w:tcW w:w="360" w:type="pct"/>
            <w:tcBorders>
              <w:top w:val="single" w:sz="4" w:space="0" w:color="auto"/>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18474</w:t>
            </w:r>
          </w:p>
        </w:tc>
        <w:tc>
          <w:tcPr>
            <w:tcW w:w="360" w:type="pct"/>
            <w:tcBorders>
              <w:top w:val="single" w:sz="4" w:space="0" w:color="auto"/>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21509</w:t>
            </w:r>
          </w:p>
        </w:tc>
        <w:tc>
          <w:tcPr>
            <w:tcW w:w="405" w:type="pct"/>
            <w:tcBorders>
              <w:top w:val="single" w:sz="4" w:space="0" w:color="auto"/>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29358</w:t>
            </w:r>
          </w:p>
        </w:tc>
        <w:tc>
          <w:tcPr>
            <w:tcW w:w="360" w:type="pct"/>
            <w:tcBorders>
              <w:top w:val="single" w:sz="4" w:space="0" w:color="auto"/>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25757</w:t>
            </w:r>
          </w:p>
        </w:tc>
        <w:tc>
          <w:tcPr>
            <w:tcW w:w="360" w:type="pct"/>
            <w:tcBorders>
              <w:top w:val="single" w:sz="4" w:space="0" w:color="auto"/>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28389</w:t>
            </w:r>
          </w:p>
        </w:tc>
        <w:tc>
          <w:tcPr>
            <w:tcW w:w="405" w:type="pct"/>
            <w:tcBorders>
              <w:top w:val="single" w:sz="4" w:space="0" w:color="auto"/>
              <w:left w:val="nil"/>
              <w:bottom w:val="single" w:sz="4" w:space="0" w:color="auto"/>
              <w:right w:val="single" w:sz="8"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30050</w:t>
            </w:r>
          </w:p>
        </w:tc>
      </w:tr>
      <w:tr w:rsidR="00EF7D7F" w:rsidRPr="00EF7D7F" w:rsidTr="00437640">
        <w:trPr>
          <w:trHeight w:val="1275"/>
        </w:trPr>
        <w:tc>
          <w:tcPr>
            <w:tcW w:w="901" w:type="pct"/>
            <w:vMerge/>
            <w:tcBorders>
              <w:top w:val="nil"/>
              <w:left w:val="single" w:sz="8"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721" w:type="pct"/>
            <w:vMerge/>
            <w:tcBorders>
              <w:top w:val="nil"/>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676" w:type="pct"/>
            <w:tcBorders>
              <w:top w:val="nil"/>
              <w:left w:val="nil"/>
              <w:bottom w:val="single" w:sz="4" w:space="0" w:color="auto"/>
              <w:right w:val="single" w:sz="4" w:space="0" w:color="auto"/>
            </w:tcBorders>
            <w:shd w:val="clear" w:color="000000" w:fill="FFFFFF"/>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45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405"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405" w:type="pct"/>
            <w:tcBorders>
              <w:top w:val="nil"/>
              <w:left w:val="nil"/>
              <w:bottom w:val="single" w:sz="4" w:space="0" w:color="auto"/>
              <w:right w:val="single" w:sz="8"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r>
      <w:tr w:rsidR="00EF7D7F" w:rsidRPr="00EF7D7F" w:rsidTr="00437640">
        <w:trPr>
          <w:trHeight w:val="375"/>
        </w:trPr>
        <w:tc>
          <w:tcPr>
            <w:tcW w:w="901" w:type="pct"/>
            <w:vMerge w:val="restart"/>
            <w:tcBorders>
              <w:top w:val="nil"/>
              <w:left w:val="single" w:sz="8" w:space="0" w:color="auto"/>
              <w:bottom w:val="single" w:sz="8" w:space="0" w:color="000000"/>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Основное мероприятие 2.1 </w:t>
            </w:r>
          </w:p>
        </w:tc>
        <w:tc>
          <w:tcPr>
            <w:tcW w:w="721" w:type="pct"/>
            <w:vMerge w:val="restart"/>
            <w:tcBorders>
              <w:top w:val="nil"/>
              <w:left w:val="single" w:sz="4" w:space="0" w:color="auto"/>
              <w:bottom w:val="single" w:sz="8" w:space="0" w:color="000000"/>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Содействие сохранению дополнительного образования в сфере культуры и</w:t>
            </w:r>
            <w:r w:rsidRPr="00EF7D7F">
              <w:rPr>
                <w:rFonts w:ascii="Times New Roman" w:hAnsi="Times New Roman"/>
              </w:rPr>
              <w:t xml:space="preserve"> </w:t>
            </w:r>
            <w:r w:rsidRPr="00EF7D7F">
              <w:rPr>
                <w:rFonts w:ascii="Times New Roman" w:eastAsia="Calibri" w:hAnsi="Times New Roman"/>
              </w:rPr>
              <w:t>финансовое обеспечение</w:t>
            </w:r>
            <w:r w:rsidRPr="00EF7D7F">
              <w:rPr>
                <w:rFonts w:ascii="Times New Roman" w:hAnsi="Times New Roman"/>
              </w:rPr>
              <w:t xml:space="preserve"> </w:t>
            </w:r>
            <w:r w:rsidRPr="00EF7D7F">
              <w:rPr>
                <w:rFonts w:ascii="Times New Roman" w:eastAsia="Calibri" w:hAnsi="Times New Roman"/>
              </w:rPr>
              <w:lastRenderedPageBreak/>
              <w:t>деятельности муниципального казенного учреждения дополнительного образования в сфере культуры</w:t>
            </w:r>
          </w:p>
        </w:tc>
        <w:tc>
          <w:tcPr>
            <w:tcW w:w="676" w:type="pct"/>
            <w:tcBorders>
              <w:top w:val="nil"/>
              <w:left w:val="nil"/>
              <w:bottom w:val="single" w:sz="4" w:space="0" w:color="auto"/>
              <w:right w:val="single" w:sz="4" w:space="0" w:color="auto"/>
            </w:tcBorders>
            <w:shd w:val="clear" w:color="000000" w:fill="FFFFFF"/>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lastRenderedPageBreak/>
              <w:t>всего</w:t>
            </w:r>
          </w:p>
        </w:tc>
        <w:tc>
          <w:tcPr>
            <w:tcW w:w="45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19398</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18474</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21509</w:t>
            </w:r>
          </w:p>
        </w:tc>
        <w:tc>
          <w:tcPr>
            <w:tcW w:w="405" w:type="pct"/>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29358</w:t>
            </w:r>
          </w:p>
        </w:tc>
        <w:tc>
          <w:tcPr>
            <w:tcW w:w="360" w:type="pct"/>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25757</w:t>
            </w:r>
          </w:p>
        </w:tc>
        <w:tc>
          <w:tcPr>
            <w:tcW w:w="360" w:type="pct"/>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28389</w:t>
            </w:r>
          </w:p>
        </w:tc>
        <w:tc>
          <w:tcPr>
            <w:tcW w:w="405" w:type="pct"/>
            <w:tcBorders>
              <w:top w:val="nil"/>
              <w:left w:val="nil"/>
              <w:bottom w:val="single" w:sz="4" w:space="0" w:color="auto"/>
              <w:right w:val="single" w:sz="8"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30050</w:t>
            </w:r>
          </w:p>
        </w:tc>
      </w:tr>
      <w:tr w:rsidR="00EF7D7F" w:rsidRPr="00EF7D7F" w:rsidTr="00437640">
        <w:trPr>
          <w:trHeight w:val="375"/>
        </w:trPr>
        <w:tc>
          <w:tcPr>
            <w:tcW w:w="901" w:type="pct"/>
            <w:vMerge/>
            <w:tcBorders>
              <w:top w:val="nil"/>
              <w:left w:val="single" w:sz="8" w:space="0" w:color="auto"/>
              <w:bottom w:val="single" w:sz="8"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721" w:type="pct"/>
            <w:vMerge/>
            <w:tcBorders>
              <w:top w:val="nil"/>
              <w:left w:val="single" w:sz="4" w:space="0" w:color="auto"/>
              <w:bottom w:val="single" w:sz="8"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676" w:type="pct"/>
            <w:tcBorders>
              <w:top w:val="nil"/>
              <w:left w:val="nil"/>
              <w:bottom w:val="single" w:sz="4" w:space="0" w:color="auto"/>
              <w:right w:val="single" w:sz="4" w:space="0" w:color="auto"/>
            </w:tcBorders>
            <w:shd w:val="clear" w:color="000000" w:fill="FFFFFF"/>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в том числе по ГРБС:</w:t>
            </w:r>
          </w:p>
        </w:tc>
        <w:tc>
          <w:tcPr>
            <w:tcW w:w="45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19398</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18474</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21509</w:t>
            </w:r>
          </w:p>
        </w:tc>
        <w:tc>
          <w:tcPr>
            <w:tcW w:w="405" w:type="pct"/>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29358</w:t>
            </w:r>
          </w:p>
        </w:tc>
        <w:tc>
          <w:tcPr>
            <w:tcW w:w="360" w:type="pct"/>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25757</w:t>
            </w:r>
          </w:p>
        </w:tc>
        <w:tc>
          <w:tcPr>
            <w:tcW w:w="360" w:type="pct"/>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28389</w:t>
            </w:r>
          </w:p>
        </w:tc>
        <w:tc>
          <w:tcPr>
            <w:tcW w:w="405" w:type="pct"/>
            <w:tcBorders>
              <w:top w:val="nil"/>
              <w:left w:val="nil"/>
              <w:bottom w:val="single" w:sz="4" w:space="0" w:color="auto"/>
              <w:right w:val="single" w:sz="8" w:space="0" w:color="auto"/>
            </w:tcBorders>
            <w:shd w:val="clear" w:color="auto" w:fill="auto"/>
            <w:vAlign w:val="bottom"/>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30050</w:t>
            </w:r>
          </w:p>
        </w:tc>
      </w:tr>
      <w:tr w:rsidR="00EF7D7F" w:rsidRPr="00EF7D7F" w:rsidTr="00437640">
        <w:trPr>
          <w:trHeight w:val="375"/>
        </w:trPr>
        <w:tc>
          <w:tcPr>
            <w:tcW w:w="901" w:type="pct"/>
            <w:vMerge/>
            <w:tcBorders>
              <w:top w:val="nil"/>
              <w:left w:val="single" w:sz="8" w:space="0" w:color="auto"/>
              <w:bottom w:val="single" w:sz="8"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721" w:type="pct"/>
            <w:vMerge/>
            <w:tcBorders>
              <w:top w:val="nil"/>
              <w:left w:val="single" w:sz="4" w:space="0" w:color="auto"/>
              <w:bottom w:val="single" w:sz="8"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676" w:type="pct"/>
            <w:vMerge w:val="restart"/>
            <w:tcBorders>
              <w:top w:val="nil"/>
              <w:left w:val="single" w:sz="4" w:space="0" w:color="auto"/>
              <w:bottom w:val="single" w:sz="8" w:space="0" w:color="000000"/>
              <w:right w:val="single" w:sz="4" w:space="0" w:color="auto"/>
            </w:tcBorders>
            <w:shd w:val="clear" w:color="000000" w:fill="FFFFFF"/>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Заработная плата, начисление на заработную плату, услуги связи, </w:t>
            </w:r>
            <w:r w:rsidRPr="00EF7D7F">
              <w:rPr>
                <w:rFonts w:ascii="Times New Roman" w:eastAsia="Calibri" w:hAnsi="Times New Roman"/>
              </w:rPr>
              <w:lastRenderedPageBreak/>
              <w:t>коммунальные услуги, прочие расходы Заработная плата, начисление на заработную плату, услуги связи, коммунальные услуги, прочие расходы</w:t>
            </w:r>
          </w:p>
        </w:tc>
        <w:tc>
          <w:tcPr>
            <w:tcW w:w="450" w:type="pct"/>
            <w:tcBorders>
              <w:top w:val="nil"/>
              <w:left w:val="nil"/>
              <w:bottom w:val="nil"/>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lastRenderedPageBreak/>
              <w:t>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405"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360" w:type="pct"/>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405" w:type="pct"/>
            <w:tcBorders>
              <w:top w:val="nil"/>
              <w:left w:val="nil"/>
              <w:bottom w:val="single" w:sz="4" w:space="0" w:color="auto"/>
              <w:right w:val="single" w:sz="8"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915"/>
        </w:trPr>
        <w:tc>
          <w:tcPr>
            <w:tcW w:w="901" w:type="pct"/>
            <w:vMerge/>
            <w:tcBorders>
              <w:top w:val="nil"/>
              <w:left w:val="single" w:sz="8" w:space="0" w:color="auto"/>
              <w:bottom w:val="single" w:sz="8"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721" w:type="pct"/>
            <w:vMerge/>
            <w:tcBorders>
              <w:top w:val="nil"/>
              <w:left w:val="single" w:sz="4" w:space="0" w:color="auto"/>
              <w:bottom w:val="single" w:sz="8"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676" w:type="pct"/>
            <w:vMerge/>
            <w:tcBorders>
              <w:top w:val="nil"/>
              <w:left w:val="single" w:sz="4" w:space="0" w:color="auto"/>
              <w:bottom w:val="single" w:sz="8"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450" w:type="pct"/>
            <w:tcBorders>
              <w:top w:val="single" w:sz="4" w:space="0" w:color="auto"/>
              <w:left w:val="nil"/>
              <w:bottom w:val="single" w:sz="8"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360" w:type="pct"/>
            <w:tcBorders>
              <w:top w:val="nil"/>
              <w:left w:val="nil"/>
              <w:bottom w:val="single" w:sz="8"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360" w:type="pct"/>
            <w:tcBorders>
              <w:top w:val="nil"/>
              <w:left w:val="nil"/>
              <w:bottom w:val="single" w:sz="8"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405" w:type="pct"/>
            <w:tcBorders>
              <w:top w:val="nil"/>
              <w:left w:val="nil"/>
              <w:bottom w:val="single" w:sz="8"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360" w:type="pct"/>
            <w:tcBorders>
              <w:top w:val="nil"/>
              <w:left w:val="nil"/>
              <w:bottom w:val="single" w:sz="8"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360" w:type="pct"/>
            <w:tcBorders>
              <w:top w:val="nil"/>
              <w:left w:val="nil"/>
              <w:bottom w:val="single" w:sz="8"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405" w:type="pct"/>
            <w:tcBorders>
              <w:top w:val="nil"/>
              <w:left w:val="nil"/>
              <w:bottom w:val="single" w:sz="8" w:space="0" w:color="auto"/>
              <w:right w:val="single" w:sz="8"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915"/>
        </w:trPr>
        <w:tc>
          <w:tcPr>
            <w:tcW w:w="901" w:type="pct"/>
            <w:tcBorders>
              <w:top w:val="nil"/>
              <w:left w:val="single" w:sz="8" w:space="0" w:color="auto"/>
              <w:bottom w:val="single" w:sz="8"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lastRenderedPageBreak/>
              <w:t>Основное мероприятие 2.2</w:t>
            </w:r>
          </w:p>
        </w:tc>
        <w:tc>
          <w:tcPr>
            <w:tcW w:w="721" w:type="pct"/>
            <w:tcBorders>
              <w:top w:val="nil"/>
              <w:left w:val="single" w:sz="4" w:space="0" w:color="auto"/>
              <w:bottom w:val="single" w:sz="8"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Федеральный проект «Культурная среда» </w:t>
            </w:r>
          </w:p>
        </w:tc>
        <w:tc>
          <w:tcPr>
            <w:tcW w:w="676" w:type="pct"/>
            <w:tcBorders>
              <w:top w:val="nil"/>
              <w:left w:val="single" w:sz="4" w:space="0" w:color="auto"/>
              <w:bottom w:val="single" w:sz="8"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450" w:type="pct"/>
            <w:tcBorders>
              <w:top w:val="single" w:sz="4" w:space="0" w:color="auto"/>
              <w:left w:val="nil"/>
              <w:bottom w:val="single" w:sz="8"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5000</w:t>
            </w:r>
          </w:p>
        </w:tc>
        <w:tc>
          <w:tcPr>
            <w:tcW w:w="360" w:type="pct"/>
            <w:tcBorders>
              <w:top w:val="nil"/>
              <w:left w:val="nil"/>
              <w:bottom w:val="single" w:sz="8"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360" w:type="pct"/>
            <w:tcBorders>
              <w:top w:val="nil"/>
              <w:left w:val="nil"/>
              <w:bottom w:val="single" w:sz="8"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405" w:type="pct"/>
            <w:tcBorders>
              <w:top w:val="nil"/>
              <w:left w:val="nil"/>
              <w:bottom w:val="single" w:sz="8"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360" w:type="pct"/>
            <w:tcBorders>
              <w:top w:val="nil"/>
              <w:left w:val="nil"/>
              <w:bottom w:val="single" w:sz="8"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360" w:type="pct"/>
            <w:tcBorders>
              <w:top w:val="nil"/>
              <w:left w:val="nil"/>
              <w:bottom w:val="single" w:sz="8"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405" w:type="pct"/>
            <w:tcBorders>
              <w:top w:val="nil"/>
              <w:left w:val="nil"/>
              <w:bottom w:val="single" w:sz="8" w:space="0" w:color="auto"/>
              <w:right w:val="single" w:sz="8"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r>
      <w:tr w:rsidR="00EF7D7F" w:rsidRPr="00EF7D7F" w:rsidTr="00437640">
        <w:trPr>
          <w:trHeight w:val="375"/>
        </w:trPr>
        <w:tc>
          <w:tcPr>
            <w:tcW w:w="901"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721"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676"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450"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360"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360"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405"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360"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360"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405"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r>
      <w:tr w:rsidR="00EF7D7F" w:rsidRPr="00EF7D7F" w:rsidTr="00437640">
        <w:trPr>
          <w:trHeight w:val="375"/>
        </w:trPr>
        <w:tc>
          <w:tcPr>
            <w:tcW w:w="901"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721"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676"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450"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360"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360"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405"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360"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360"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405"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r>
    </w:tbl>
    <w:p w:rsidR="00EF7D7F" w:rsidRPr="00EF7D7F" w:rsidRDefault="00EF7D7F" w:rsidP="00EF7D7F">
      <w:pPr>
        <w:shd w:val="clear" w:color="auto" w:fill="FFFFFF"/>
        <w:autoSpaceDE w:val="0"/>
        <w:autoSpaceDN w:val="0"/>
        <w:adjustRightInd w:val="0"/>
        <w:ind w:firstLine="709"/>
        <w:rPr>
          <w:rFonts w:ascii="Times New Roman" w:hAnsi="Times New Roman"/>
        </w:rPr>
        <w:sectPr w:rsidR="00EF7D7F" w:rsidRPr="00EF7D7F" w:rsidSect="00E44194">
          <w:pgSz w:w="16838" w:h="11906" w:orient="landscape"/>
          <w:pgMar w:top="1701" w:right="2268" w:bottom="567" w:left="567" w:header="709" w:footer="709" w:gutter="0"/>
          <w:cols w:space="708"/>
          <w:docGrid w:linePitch="360"/>
        </w:sectPr>
      </w:pPr>
    </w:p>
    <w:p w:rsidR="00EF7D7F" w:rsidRPr="00EF7D7F" w:rsidRDefault="00EF7D7F" w:rsidP="00EF7D7F">
      <w:pPr>
        <w:shd w:val="clear" w:color="auto" w:fill="FFFFFF"/>
        <w:autoSpaceDE w:val="0"/>
        <w:autoSpaceDN w:val="0"/>
        <w:adjustRightInd w:val="0"/>
        <w:ind w:firstLine="709"/>
        <w:rPr>
          <w:rFonts w:ascii="Times New Roman" w:hAnsi="Times New Roman"/>
        </w:rPr>
      </w:pPr>
    </w:p>
    <w:p w:rsidR="00EF7D7F" w:rsidRPr="00EF7D7F" w:rsidRDefault="00EF7D7F" w:rsidP="00EF7D7F">
      <w:pPr>
        <w:ind w:firstLine="0"/>
        <w:rPr>
          <w:rFonts w:ascii="Times New Roman" w:eastAsia="Calibri" w:hAnsi="Times New Roman"/>
        </w:rPr>
        <w:sectPr w:rsidR="00EF7D7F" w:rsidRPr="00EF7D7F" w:rsidSect="00047D1F">
          <w:pgSz w:w="11906" w:h="16838"/>
          <w:pgMar w:top="2268" w:right="567" w:bottom="567" w:left="1701" w:header="709" w:footer="709" w:gutter="0"/>
          <w:cols w:space="708"/>
          <w:docGrid w:linePitch="360"/>
        </w:sectPr>
      </w:pPr>
    </w:p>
    <w:tbl>
      <w:tblPr>
        <w:tblW w:w="15183" w:type="dxa"/>
        <w:tblInd w:w="93" w:type="dxa"/>
        <w:tblLayout w:type="fixed"/>
        <w:tblLook w:val="04A0" w:firstRow="1" w:lastRow="0" w:firstColumn="1" w:lastColumn="0" w:noHBand="0" w:noVBand="1"/>
      </w:tblPr>
      <w:tblGrid>
        <w:gridCol w:w="2000"/>
        <w:gridCol w:w="2126"/>
        <w:gridCol w:w="1559"/>
        <w:gridCol w:w="1418"/>
        <w:gridCol w:w="1417"/>
        <w:gridCol w:w="1417"/>
        <w:gridCol w:w="1418"/>
        <w:gridCol w:w="1276"/>
        <w:gridCol w:w="1275"/>
        <w:gridCol w:w="1277"/>
      </w:tblGrid>
      <w:tr w:rsidR="00EF7D7F" w:rsidRPr="00EF7D7F" w:rsidTr="00437640">
        <w:trPr>
          <w:trHeight w:val="1440"/>
        </w:trPr>
        <w:tc>
          <w:tcPr>
            <w:tcW w:w="2000" w:type="dxa"/>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2126" w:type="dxa"/>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9498" w:type="dxa"/>
            <w:gridSpan w:val="7"/>
            <w:tcBorders>
              <w:top w:val="nil"/>
              <w:left w:val="nil"/>
              <w:bottom w:val="nil"/>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Приложение 3</w:t>
            </w:r>
            <w:r w:rsidRPr="00EF7D7F">
              <w:rPr>
                <w:rFonts w:ascii="Times New Roman" w:eastAsia="Calibri" w:hAnsi="Times New Roman"/>
              </w:rPr>
              <w:br/>
              <w:t>к</w:t>
            </w:r>
            <w:r w:rsidRPr="00EF7D7F">
              <w:rPr>
                <w:rFonts w:ascii="Times New Roman" w:hAnsi="Times New Roman"/>
              </w:rPr>
              <w:t xml:space="preserve"> </w:t>
            </w:r>
            <w:r w:rsidRPr="00EF7D7F">
              <w:rPr>
                <w:rFonts w:ascii="Times New Roman" w:eastAsia="Calibri" w:hAnsi="Times New Roman"/>
              </w:rPr>
              <w:t xml:space="preserve">муниципальной программе </w:t>
            </w:r>
            <w:proofErr w:type="spellStart"/>
            <w:r w:rsidRPr="00EF7D7F">
              <w:rPr>
                <w:rFonts w:ascii="Times New Roman" w:eastAsia="Calibri" w:hAnsi="Times New Roman"/>
              </w:rPr>
              <w:t>Богучарского</w:t>
            </w:r>
            <w:proofErr w:type="spellEnd"/>
            <w:r w:rsidRPr="00EF7D7F">
              <w:rPr>
                <w:rFonts w:ascii="Times New Roman" w:eastAsia="Calibri" w:hAnsi="Times New Roman"/>
              </w:rPr>
              <w:t xml:space="preserve"> муниципального района Воронежской области «Развитие культуры и туризма </w:t>
            </w:r>
            <w:proofErr w:type="spellStart"/>
            <w:r w:rsidRPr="00EF7D7F">
              <w:rPr>
                <w:rFonts w:ascii="Times New Roman" w:eastAsia="Calibri" w:hAnsi="Times New Roman"/>
              </w:rPr>
              <w:t>Богучарского</w:t>
            </w:r>
            <w:proofErr w:type="spellEnd"/>
            <w:r w:rsidRPr="00EF7D7F">
              <w:rPr>
                <w:rFonts w:ascii="Times New Roman" w:eastAsia="Calibri" w:hAnsi="Times New Roman"/>
              </w:rPr>
              <w:t xml:space="preserve"> муниципального района Воронежской области »</w:t>
            </w:r>
            <w:r w:rsidRPr="00EF7D7F">
              <w:rPr>
                <w:rFonts w:ascii="Times New Roman" w:hAnsi="Times New Roman"/>
              </w:rPr>
              <w:t xml:space="preserve"> </w:t>
            </w:r>
            <w:r w:rsidRPr="00EF7D7F">
              <w:rPr>
                <w:rFonts w:ascii="Times New Roman" w:eastAsia="Calibri" w:hAnsi="Times New Roman"/>
              </w:rPr>
              <w:t>2019-2025 годы.</w:t>
            </w:r>
          </w:p>
        </w:tc>
      </w:tr>
      <w:tr w:rsidR="00EF7D7F" w:rsidRPr="00EF7D7F" w:rsidTr="00437640">
        <w:trPr>
          <w:trHeight w:val="210"/>
        </w:trPr>
        <w:tc>
          <w:tcPr>
            <w:tcW w:w="2000" w:type="dxa"/>
            <w:tcBorders>
              <w:top w:val="nil"/>
              <w:left w:val="nil"/>
              <w:bottom w:val="nil"/>
              <w:right w:val="nil"/>
            </w:tcBorders>
            <w:shd w:val="clear" w:color="auto" w:fill="auto"/>
            <w:vAlign w:val="center"/>
            <w:hideMark/>
          </w:tcPr>
          <w:p w:rsidR="00EF7D7F" w:rsidRPr="00EF7D7F" w:rsidRDefault="00EF7D7F" w:rsidP="00437640">
            <w:pPr>
              <w:ind w:firstLine="0"/>
              <w:rPr>
                <w:rFonts w:ascii="Times New Roman" w:eastAsia="Calibri" w:hAnsi="Times New Roman"/>
              </w:rPr>
            </w:pPr>
          </w:p>
        </w:tc>
        <w:tc>
          <w:tcPr>
            <w:tcW w:w="2126" w:type="dxa"/>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1418" w:type="dxa"/>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1418" w:type="dxa"/>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1276" w:type="dxa"/>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1275" w:type="dxa"/>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1277" w:type="dxa"/>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r>
      <w:tr w:rsidR="00EF7D7F" w:rsidRPr="00EF7D7F" w:rsidTr="00437640">
        <w:trPr>
          <w:trHeight w:val="930"/>
        </w:trPr>
        <w:tc>
          <w:tcPr>
            <w:tcW w:w="15183" w:type="dxa"/>
            <w:gridSpan w:val="10"/>
            <w:tcBorders>
              <w:top w:val="nil"/>
              <w:left w:val="nil"/>
              <w:bottom w:val="nil"/>
              <w:right w:val="nil"/>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Финансовое обеспечение и прогнозная (справочная) оценка расходов федерального, областного и местных бюджетов, бюджетов внебюджетных фондов, юридических и физических лиц на реализацию муниципальной программы </w:t>
            </w:r>
            <w:proofErr w:type="spellStart"/>
            <w:r w:rsidRPr="00EF7D7F">
              <w:rPr>
                <w:rFonts w:ascii="Times New Roman" w:eastAsia="Calibri" w:hAnsi="Times New Roman"/>
              </w:rPr>
              <w:t>Богучарского</w:t>
            </w:r>
            <w:proofErr w:type="spellEnd"/>
            <w:r w:rsidRPr="00EF7D7F">
              <w:rPr>
                <w:rFonts w:ascii="Times New Roman" w:eastAsia="Calibri" w:hAnsi="Times New Roman"/>
              </w:rPr>
              <w:t xml:space="preserve"> </w:t>
            </w:r>
            <w:proofErr w:type="spellStart"/>
            <w:r w:rsidRPr="00EF7D7F">
              <w:rPr>
                <w:rFonts w:ascii="Times New Roman" w:eastAsia="Calibri" w:hAnsi="Times New Roman"/>
              </w:rPr>
              <w:t>мунципального</w:t>
            </w:r>
            <w:proofErr w:type="spellEnd"/>
            <w:r w:rsidRPr="00EF7D7F">
              <w:rPr>
                <w:rFonts w:ascii="Times New Roman" w:eastAsia="Calibri" w:hAnsi="Times New Roman"/>
              </w:rPr>
              <w:t xml:space="preserve"> района Воронежской области «Развитие культуры и туризма</w:t>
            </w:r>
            <w:r w:rsidRPr="00EF7D7F">
              <w:rPr>
                <w:rFonts w:ascii="Times New Roman" w:hAnsi="Times New Roman"/>
              </w:rPr>
              <w:t xml:space="preserve"> </w:t>
            </w:r>
            <w:proofErr w:type="spellStart"/>
            <w:r w:rsidRPr="00EF7D7F">
              <w:rPr>
                <w:rFonts w:ascii="Times New Roman" w:eastAsia="Calibri" w:hAnsi="Times New Roman"/>
              </w:rPr>
              <w:t>Богучарского</w:t>
            </w:r>
            <w:proofErr w:type="spellEnd"/>
            <w:r w:rsidRPr="00EF7D7F">
              <w:rPr>
                <w:rFonts w:ascii="Times New Roman" w:eastAsia="Calibri" w:hAnsi="Times New Roman"/>
              </w:rPr>
              <w:t xml:space="preserve"> муниципального района Воронежской области »</w:t>
            </w:r>
            <w:r w:rsidRPr="00EF7D7F">
              <w:rPr>
                <w:rFonts w:ascii="Times New Roman" w:hAnsi="Times New Roman"/>
              </w:rPr>
              <w:t xml:space="preserve"> </w:t>
            </w:r>
            <w:r w:rsidRPr="00EF7D7F">
              <w:rPr>
                <w:rFonts w:ascii="Times New Roman" w:eastAsia="Calibri" w:hAnsi="Times New Roman"/>
              </w:rPr>
              <w:t>2019-2025 годы.</w:t>
            </w:r>
          </w:p>
        </w:tc>
      </w:tr>
      <w:tr w:rsidR="00EF7D7F" w:rsidRPr="00EF7D7F" w:rsidTr="00437640">
        <w:trPr>
          <w:trHeight w:val="630"/>
        </w:trPr>
        <w:tc>
          <w:tcPr>
            <w:tcW w:w="2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Статус</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Наименование муниципальной программы, подпрограммы, основного мероприятия </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Источники ресурсного обеспечения</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7" w:type="dxa"/>
            <w:tcBorders>
              <w:top w:val="single" w:sz="4" w:space="0" w:color="auto"/>
              <w:left w:val="nil"/>
              <w:bottom w:val="single" w:sz="4" w:space="0" w:color="auto"/>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945"/>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418" w:type="dxa"/>
            <w:tcBorders>
              <w:top w:val="nil"/>
              <w:left w:val="nil"/>
              <w:bottom w:val="nil"/>
              <w:right w:val="nil"/>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2019</w:t>
            </w:r>
            <w:r w:rsidRPr="00EF7D7F">
              <w:rPr>
                <w:rFonts w:ascii="Times New Roman" w:eastAsia="Calibri" w:hAnsi="Times New Roman"/>
              </w:rPr>
              <w:br/>
              <w:t>(первый год реализации)</w:t>
            </w:r>
          </w:p>
        </w:tc>
        <w:tc>
          <w:tcPr>
            <w:tcW w:w="1417" w:type="dxa"/>
            <w:tcBorders>
              <w:top w:val="nil"/>
              <w:left w:val="single" w:sz="4" w:space="0" w:color="auto"/>
              <w:bottom w:val="nil"/>
              <w:right w:val="nil"/>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2020</w:t>
            </w:r>
            <w:r w:rsidRPr="00EF7D7F">
              <w:rPr>
                <w:rFonts w:ascii="Times New Roman" w:eastAsia="Calibri" w:hAnsi="Times New Roman"/>
              </w:rPr>
              <w:br/>
              <w:t>(второй год реализации)</w:t>
            </w:r>
          </w:p>
        </w:tc>
        <w:tc>
          <w:tcPr>
            <w:tcW w:w="1417" w:type="dxa"/>
            <w:tcBorders>
              <w:top w:val="nil"/>
              <w:left w:val="single" w:sz="4" w:space="0" w:color="auto"/>
              <w:bottom w:val="nil"/>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2021 (третий год реализации) </w:t>
            </w:r>
          </w:p>
        </w:tc>
        <w:tc>
          <w:tcPr>
            <w:tcW w:w="1418" w:type="dxa"/>
            <w:tcBorders>
              <w:top w:val="nil"/>
              <w:left w:val="nil"/>
              <w:bottom w:val="nil"/>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2022</w:t>
            </w:r>
            <w:r w:rsidRPr="00EF7D7F">
              <w:rPr>
                <w:rFonts w:ascii="Times New Roman" w:eastAsia="Calibri" w:hAnsi="Times New Roman"/>
              </w:rPr>
              <w:br/>
              <w:t xml:space="preserve">(четвертый год реализации) </w:t>
            </w:r>
          </w:p>
        </w:tc>
        <w:tc>
          <w:tcPr>
            <w:tcW w:w="1276" w:type="dxa"/>
            <w:tcBorders>
              <w:top w:val="nil"/>
              <w:left w:val="nil"/>
              <w:bottom w:val="nil"/>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2023_</w:t>
            </w:r>
            <w:r w:rsidRPr="00EF7D7F">
              <w:rPr>
                <w:rFonts w:ascii="Times New Roman" w:eastAsia="Calibri" w:hAnsi="Times New Roman"/>
              </w:rPr>
              <w:br/>
              <w:t xml:space="preserve">(пятый год реализации) </w:t>
            </w:r>
          </w:p>
        </w:tc>
        <w:tc>
          <w:tcPr>
            <w:tcW w:w="1275" w:type="dxa"/>
            <w:tcBorders>
              <w:top w:val="nil"/>
              <w:left w:val="nil"/>
              <w:bottom w:val="nil"/>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2024</w:t>
            </w:r>
            <w:r w:rsidRPr="00EF7D7F">
              <w:rPr>
                <w:rFonts w:ascii="Times New Roman" w:eastAsia="Calibri" w:hAnsi="Times New Roman"/>
              </w:rPr>
              <w:br/>
              <w:t xml:space="preserve">(шестой год реализации) </w:t>
            </w:r>
          </w:p>
        </w:tc>
        <w:tc>
          <w:tcPr>
            <w:tcW w:w="1277" w:type="dxa"/>
            <w:tcBorders>
              <w:top w:val="nil"/>
              <w:left w:val="nil"/>
              <w:bottom w:val="nil"/>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2025</w:t>
            </w:r>
            <w:r w:rsidRPr="00EF7D7F">
              <w:rPr>
                <w:rFonts w:ascii="Times New Roman" w:eastAsia="Calibri" w:hAnsi="Times New Roman"/>
              </w:rPr>
              <w:br/>
              <w:t xml:space="preserve">(седьмой год реализации) </w:t>
            </w:r>
          </w:p>
        </w:tc>
      </w:tr>
      <w:tr w:rsidR="00EF7D7F" w:rsidRPr="00EF7D7F" w:rsidTr="00437640">
        <w:trPr>
          <w:trHeight w:val="315"/>
        </w:trPr>
        <w:tc>
          <w:tcPr>
            <w:tcW w:w="2000" w:type="dxa"/>
            <w:tcBorders>
              <w:top w:val="nil"/>
              <w:left w:val="single" w:sz="4" w:space="0" w:color="auto"/>
              <w:bottom w:val="single" w:sz="4" w:space="0" w:color="auto"/>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w:t>
            </w:r>
          </w:p>
        </w:tc>
        <w:tc>
          <w:tcPr>
            <w:tcW w:w="2126" w:type="dxa"/>
            <w:tcBorders>
              <w:top w:val="nil"/>
              <w:left w:val="nil"/>
              <w:bottom w:val="single" w:sz="4" w:space="0" w:color="auto"/>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w:t>
            </w:r>
          </w:p>
        </w:tc>
        <w:tc>
          <w:tcPr>
            <w:tcW w:w="1559" w:type="dxa"/>
            <w:tcBorders>
              <w:top w:val="nil"/>
              <w:left w:val="nil"/>
              <w:bottom w:val="single" w:sz="4" w:space="0" w:color="auto"/>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3</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4</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5</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6</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7" w:type="dxa"/>
            <w:tcBorders>
              <w:top w:val="single" w:sz="4" w:space="0" w:color="auto"/>
              <w:left w:val="nil"/>
              <w:bottom w:val="single" w:sz="4" w:space="0" w:color="auto"/>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7</w:t>
            </w:r>
          </w:p>
        </w:tc>
      </w:tr>
      <w:tr w:rsidR="00EF7D7F" w:rsidRPr="00EF7D7F" w:rsidTr="00437640">
        <w:trPr>
          <w:trHeight w:val="315"/>
        </w:trPr>
        <w:tc>
          <w:tcPr>
            <w:tcW w:w="20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МУНИЦИПАЛЬНАЯ ПРОГРАММА</w:t>
            </w:r>
          </w:p>
        </w:tc>
        <w:tc>
          <w:tcPr>
            <w:tcW w:w="2126" w:type="dxa"/>
            <w:vMerge w:val="restart"/>
            <w:tcBorders>
              <w:top w:val="nil"/>
              <w:left w:val="single" w:sz="4" w:space="0" w:color="auto"/>
              <w:bottom w:val="single" w:sz="4" w:space="0" w:color="000000"/>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"Развитие</w:t>
            </w:r>
            <w:r w:rsidRPr="00EF7D7F">
              <w:rPr>
                <w:rFonts w:ascii="Times New Roman" w:hAnsi="Times New Roman"/>
              </w:rPr>
              <w:t xml:space="preserve"> </w:t>
            </w:r>
            <w:r w:rsidRPr="00EF7D7F">
              <w:rPr>
                <w:rFonts w:ascii="Times New Roman" w:eastAsia="Calibri" w:hAnsi="Times New Roman"/>
              </w:rPr>
              <w:t xml:space="preserve">культуры и туризма </w:t>
            </w:r>
            <w:proofErr w:type="spellStart"/>
            <w:r w:rsidRPr="00EF7D7F">
              <w:rPr>
                <w:rFonts w:ascii="Times New Roman" w:eastAsia="Calibri" w:hAnsi="Times New Roman"/>
              </w:rPr>
              <w:t>Богучарского</w:t>
            </w:r>
            <w:proofErr w:type="spellEnd"/>
            <w:r w:rsidRPr="00EF7D7F">
              <w:rPr>
                <w:rFonts w:ascii="Times New Roman" w:eastAsia="Calibri" w:hAnsi="Times New Roman"/>
              </w:rPr>
              <w:t xml:space="preserve"> муниципального района"</w:t>
            </w: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всего, в том числе:</w:t>
            </w:r>
          </w:p>
        </w:tc>
        <w:tc>
          <w:tcPr>
            <w:tcW w:w="1418" w:type="dxa"/>
            <w:tcBorders>
              <w:top w:val="nil"/>
              <w:left w:val="nil"/>
              <w:bottom w:val="single" w:sz="4" w:space="0" w:color="auto"/>
              <w:right w:val="single" w:sz="4" w:space="0" w:color="auto"/>
            </w:tcBorders>
            <w:shd w:val="clear" w:color="000000" w:fill="FFFFFF"/>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124014</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96247</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97675</w:t>
            </w:r>
          </w:p>
        </w:tc>
        <w:tc>
          <w:tcPr>
            <w:tcW w:w="1418" w:type="dxa"/>
            <w:tcBorders>
              <w:top w:val="nil"/>
              <w:left w:val="nil"/>
              <w:bottom w:val="single" w:sz="4" w:space="0" w:color="auto"/>
              <w:right w:val="single" w:sz="4" w:space="0" w:color="auto"/>
            </w:tcBorders>
            <w:shd w:val="clear" w:color="000000" w:fill="FFFFFF"/>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151178</w:t>
            </w:r>
          </w:p>
        </w:tc>
        <w:tc>
          <w:tcPr>
            <w:tcW w:w="1276" w:type="dxa"/>
            <w:tcBorders>
              <w:top w:val="nil"/>
              <w:left w:val="nil"/>
              <w:bottom w:val="single" w:sz="4" w:space="0" w:color="auto"/>
              <w:right w:val="single" w:sz="4" w:space="0" w:color="auto"/>
            </w:tcBorders>
            <w:shd w:val="clear" w:color="000000" w:fill="FFFFFF"/>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154892</w:t>
            </w:r>
          </w:p>
        </w:tc>
        <w:tc>
          <w:tcPr>
            <w:tcW w:w="1275" w:type="dxa"/>
            <w:tcBorders>
              <w:top w:val="nil"/>
              <w:left w:val="nil"/>
              <w:bottom w:val="single" w:sz="4" w:space="0" w:color="auto"/>
              <w:right w:val="single" w:sz="4" w:space="0" w:color="auto"/>
            </w:tcBorders>
            <w:shd w:val="clear" w:color="000000" w:fill="FFFFFF"/>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174172</w:t>
            </w:r>
          </w:p>
        </w:tc>
        <w:tc>
          <w:tcPr>
            <w:tcW w:w="1277" w:type="dxa"/>
            <w:tcBorders>
              <w:top w:val="nil"/>
              <w:left w:val="nil"/>
              <w:bottom w:val="single" w:sz="4" w:space="0" w:color="auto"/>
              <w:right w:val="single" w:sz="4" w:space="0" w:color="auto"/>
            </w:tcBorders>
            <w:shd w:val="clear" w:color="000000" w:fill="FFFFFF"/>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133510</w:t>
            </w:r>
          </w:p>
        </w:tc>
      </w:tr>
      <w:tr w:rsidR="00EF7D7F" w:rsidRPr="00EF7D7F" w:rsidTr="00437640">
        <w:trPr>
          <w:trHeight w:val="315"/>
        </w:trPr>
        <w:tc>
          <w:tcPr>
            <w:tcW w:w="2000"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федеральный бюджет </w:t>
            </w:r>
          </w:p>
        </w:tc>
        <w:tc>
          <w:tcPr>
            <w:tcW w:w="1418" w:type="dxa"/>
            <w:tcBorders>
              <w:top w:val="nil"/>
              <w:left w:val="nil"/>
              <w:bottom w:val="single" w:sz="4" w:space="0" w:color="auto"/>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4711</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6040</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158</w:t>
            </w:r>
          </w:p>
        </w:tc>
        <w:tc>
          <w:tcPr>
            <w:tcW w:w="1418" w:type="dxa"/>
            <w:tcBorders>
              <w:top w:val="nil"/>
              <w:left w:val="nil"/>
              <w:bottom w:val="single" w:sz="4" w:space="0" w:color="auto"/>
              <w:right w:val="single" w:sz="4" w:space="0" w:color="auto"/>
            </w:tcBorders>
            <w:shd w:val="clear" w:color="auto" w:fill="auto"/>
            <w:vAlign w:val="center"/>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151</w:t>
            </w:r>
          </w:p>
        </w:tc>
        <w:tc>
          <w:tcPr>
            <w:tcW w:w="1276" w:type="dxa"/>
            <w:tcBorders>
              <w:top w:val="nil"/>
              <w:left w:val="nil"/>
              <w:bottom w:val="single" w:sz="4" w:space="0" w:color="auto"/>
              <w:right w:val="single" w:sz="4" w:space="0" w:color="auto"/>
            </w:tcBorders>
            <w:shd w:val="clear" w:color="auto" w:fill="auto"/>
            <w:vAlign w:val="center"/>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136</w:t>
            </w:r>
          </w:p>
        </w:tc>
        <w:tc>
          <w:tcPr>
            <w:tcW w:w="1275" w:type="dxa"/>
            <w:tcBorders>
              <w:top w:val="nil"/>
              <w:left w:val="nil"/>
              <w:bottom w:val="single" w:sz="4" w:space="0" w:color="auto"/>
              <w:right w:val="single" w:sz="4" w:space="0" w:color="auto"/>
            </w:tcBorders>
            <w:shd w:val="clear" w:color="auto" w:fill="auto"/>
            <w:vAlign w:val="center"/>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136</w:t>
            </w:r>
          </w:p>
        </w:tc>
        <w:tc>
          <w:tcPr>
            <w:tcW w:w="1277" w:type="dxa"/>
            <w:tcBorders>
              <w:top w:val="nil"/>
              <w:left w:val="nil"/>
              <w:bottom w:val="single" w:sz="4" w:space="0" w:color="auto"/>
              <w:right w:val="single" w:sz="4" w:space="0" w:color="auto"/>
            </w:tcBorders>
            <w:shd w:val="clear" w:color="auto" w:fill="auto"/>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136</w:t>
            </w:r>
          </w:p>
        </w:tc>
      </w:tr>
      <w:tr w:rsidR="00EF7D7F" w:rsidRPr="00EF7D7F" w:rsidTr="00437640">
        <w:trPr>
          <w:trHeight w:val="315"/>
        </w:trPr>
        <w:tc>
          <w:tcPr>
            <w:tcW w:w="2000"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областной бюджет</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26278</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1376</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1598</w:t>
            </w:r>
          </w:p>
        </w:tc>
        <w:tc>
          <w:tcPr>
            <w:tcW w:w="1418"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42004</w:t>
            </w:r>
          </w:p>
        </w:tc>
        <w:tc>
          <w:tcPr>
            <w:tcW w:w="1276"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40022</w:t>
            </w:r>
          </w:p>
        </w:tc>
        <w:tc>
          <w:tcPr>
            <w:tcW w:w="1275"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48022</w:t>
            </w:r>
          </w:p>
        </w:tc>
        <w:tc>
          <w:tcPr>
            <w:tcW w:w="1277"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22</w:t>
            </w:r>
          </w:p>
        </w:tc>
      </w:tr>
      <w:tr w:rsidR="00EF7D7F" w:rsidRPr="00EF7D7F" w:rsidTr="00437640">
        <w:trPr>
          <w:trHeight w:val="315"/>
        </w:trPr>
        <w:tc>
          <w:tcPr>
            <w:tcW w:w="2000"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местный бюджет</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93025</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88831</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95919</w:t>
            </w:r>
          </w:p>
        </w:tc>
        <w:tc>
          <w:tcPr>
            <w:tcW w:w="1418" w:type="dxa"/>
            <w:tcBorders>
              <w:top w:val="nil"/>
              <w:left w:val="nil"/>
              <w:bottom w:val="single" w:sz="4" w:space="0" w:color="auto"/>
              <w:right w:val="single" w:sz="4" w:space="0" w:color="auto"/>
            </w:tcBorders>
            <w:shd w:val="clear" w:color="000000" w:fill="FFFFFF"/>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109023</w:t>
            </w:r>
          </w:p>
        </w:tc>
        <w:tc>
          <w:tcPr>
            <w:tcW w:w="1276" w:type="dxa"/>
            <w:tcBorders>
              <w:top w:val="nil"/>
              <w:left w:val="nil"/>
              <w:bottom w:val="single" w:sz="4" w:space="0" w:color="auto"/>
              <w:right w:val="single" w:sz="4" w:space="0" w:color="auto"/>
            </w:tcBorders>
            <w:shd w:val="clear" w:color="000000" w:fill="FFFFFF"/>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114734</w:t>
            </w:r>
          </w:p>
        </w:tc>
        <w:tc>
          <w:tcPr>
            <w:tcW w:w="1275" w:type="dxa"/>
            <w:tcBorders>
              <w:top w:val="nil"/>
              <w:left w:val="nil"/>
              <w:bottom w:val="single" w:sz="4" w:space="0" w:color="auto"/>
              <w:right w:val="single" w:sz="4" w:space="0" w:color="auto"/>
            </w:tcBorders>
            <w:shd w:val="clear" w:color="000000" w:fill="FFFFFF"/>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126014</w:t>
            </w:r>
          </w:p>
        </w:tc>
        <w:tc>
          <w:tcPr>
            <w:tcW w:w="1277" w:type="dxa"/>
            <w:tcBorders>
              <w:top w:val="nil"/>
              <w:left w:val="nil"/>
              <w:bottom w:val="single" w:sz="4" w:space="0" w:color="auto"/>
              <w:right w:val="single" w:sz="4" w:space="0" w:color="auto"/>
            </w:tcBorders>
            <w:shd w:val="clear" w:color="000000" w:fill="FFFFFF"/>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133352</w:t>
            </w:r>
          </w:p>
        </w:tc>
      </w:tr>
      <w:tr w:rsidR="00EF7D7F" w:rsidRPr="00EF7D7F" w:rsidTr="00437640">
        <w:trPr>
          <w:trHeight w:val="596"/>
        </w:trPr>
        <w:tc>
          <w:tcPr>
            <w:tcW w:w="2000"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 внебюджетные фонды</w:t>
            </w:r>
            <w:r w:rsidRPr="00EF7D7F">
              <w:rPr>
                <w:rFonts w:ascii="Times New Roman" w:hAnsi="Times New Roman"/>
              </w:rPr>
              <w:t xml:space="preserve"> </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330"/>
        </w:trPr>
        <w:tc>
          <w:tcPr>
            <w:tcW w:w="2000"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юридические лица </w:t>
            </w:r>
            <w:r w:rsidRPr="00EF7D7F">
              <w:rPr>
                <w:rFonts w:ascii="Times New Roman" w:eastAsia="Calibri" w:hAnsi="Times New Roman"/>
                <w:vertAlign w:val="superscript"/>
              </w:rPr>
              <w:t>1</w:t>
            </w:r>
          </w:p>
        </w:tc>
        <w:tc>
          <w:tcPr>
            <w:tcW w:w="1418" w:type="dxa"/>
            <w:tcBorders>
              <w:top w:val="nil"/>
              <w:left w:val="nil"/>
              <w:bottom w:val="single" w:sz="4" w:space="0" w:color="auto"/>
              <w:right w:val="single" w:sz="4" w:space="0" w:color="auto"/>
            </w:tcBorders>
            <w:shd w:val="clear" w:color="000000" w:fill="FFFFFF"/>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nil"/>
              <w:bottom w:val="single" w:sz="4" w:space="0" w:color="auto"/>
              <w:right w:val="single" w:sz="4" w:space="0" w:color="auto"/>
            </w:tcBorders>
            <w:shd w:val="clear" w:color="000000" w:fill="FFFFFF"/>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8" w:type="dxa"/>
            <w:tcBorders>
              <w:top w:val="nil"/>
              <w:left w:val="nil"/>
              <w:bottom w:val="single" w:sz="4" w:space="0" w:color="auto"/>
              <w:right w:val="single" w:sz="4" w:space="0" w:color="auto"/>
            </w:tcBorders>
            <w:shd w:val="clear" w:color="000000" w:fill="FFFFFF"/>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6" w:type="dxa"/>
            <w:tcBorders>
              <w:top w:val="nil"/>
              <w:left w:val="nil"/>
              <w:bottom w:val="single" w:sz="4" w:space="0" w:color="auto"/>
              <w:right w:val="single" w:sz="4" w:space="0" w:color="auto"/>
            </w:tcBorders>
            <w:shd w:val="clear" w:color="000000" w:fill="FFFFFF"/>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5" w:type="dxa"/>
            <w:tcBorders>
              <w:top w:val="nil"/>
              <w:left w:val="nil"/>
              <w:bottom w:val="single" w:sz="4" w:space="0" w:color="auto"/>
              <w:right w:val="single" w:sz="4" w:space="0" w:color="auto"/>
            </w:tcBorders>
            <w:shd w:val="clear" w:color="000000" w:fill="FFFFFF"/>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7" w:type="dxa"/>
            <w:tcBorders>
              <w:top w:val="nil"/>
              <w:left w:val="nil"/>
              <w:bottom w:val="single" w:sz="4" w:space="0" w:color="auto"/>
              <w:right w:val="single" w:sz="4" w:space="0" w:color="auto"/>
            </w:tcBorders>
            <w:shd w:val="clear" w:color="000000" w:fill="FFFFFF"/>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315"/>
        </w:trPr>
        <w:tc>
          <w:tcPr>
            <w:tcW w:w="2000"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физические лица</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315"/>
        </w:trPr>
        <w:tc>
          <w:tcPr>
            <w:tcW w:w="2000" w:type="dxa"/>
            <w:tcBorders>
              <w:top w:val="nil"/>
              <w:left w:val="single" w:sz="4" w:space="0" w:color="auto"/>
              <w:bottom w:val="single" w:sz="4" w:space="0" w:color="auto"/>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в том числе:</w:t>
            </w:r>
          </w:p>
        </w:tc>
        <w:tc>
          <w:tcPr>
            <w:tcW w:w="2126" w:type="dxa"/>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315"/>
        </w:trPr>
        <w:tc>
          <w:tcPr>
            <w:tcW w:w="2000" w:type="dxa"/>
            <w:vMerge w:val="restart"/>
            <w:tcBorders>
              <w:top w:val="nil"/>
              <w:left w:val="single" w:sz="4" w:space="0" w:color="auto"/>
              <w:bottom w:val="single" w:sz="4" w:space="0" w:color="000000"/>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lastRenderedPageBreak/>
              <w:t>ПОДПРОГРАММА 1</w:t>
            </w:r>
          </w:p>
        </w:tc>
        <w:tc>
          <w:tcPr>
            <w:tcW w:w="2126" w:type="dxa"/>
            <w:vMerge w:val="restart"/>
            <w:tcBorders>
              <w:top w:val="nil"/>
              <w:left w:val="single" w:sz="4" w:space="0" w:color="auto"/>
              <w:bottom w:val="single" w:sz="4" w:space="0" w:color="000000"/>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«Развитие</w:t>
            </w:r>
            <w:r w:rsidRPr="00EF7D7F">
              <w:rPr>
                <w:rFonts w:ascii="Times New Roman" w:hAnsi="Times New Roman"/>
              </w:rPr>
              <w:t xml:space="preserve"> </w:t>
            </w:r>
            <w:r w:rsidRPr="00EF7D7F">
              <w:rPr>
                <w:rFonts w:ascii="Times New Roman" w:eastAsia="Calibri" w:hAnsi="Times New Roman"/>
              </w:rPr>
              <w:t xml:space="preserve">культурно-досуговых учреждений, библиотечного дела и сохранение исторического наследия </w:t>
            </w:r>
            <w:proofErr w:type="spellStart"/>
            <w:r w:rsidRPr="00EF7D7F">
              <w:rPr>
                <w:rFonts w:ascii="Times New Roman" w:eastAsia="Calibri" w:hAnsi="Times New Roman"/>
              </w:rPr>
              <w:t>Богучарского</w:t>
            </w:r>
            <w:proofErr w:type="spellEnd"/>
            <w:r w:rsidRPr="00EF7D7F">
              <w:rPr>
                <w:rFonts w:ascii="Times New Roman" w:eastAsia="Calibri" w:hAnsi="Times New Roman"/>
              </w:rPr>
              <w:t xml:space="preserve"> муниципального района Воронежской области»</w:t>
            </w: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всего, в том числе:</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99616</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77773</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76166</w:t>
            </w:r>
          </w:p>
        </w:tc>
        <w:tc>
          <w:tcPr>
            <w:tcW w:w="1418"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121820</w:t>
            </w:r>
          </w:p>
        </w:tc>
        <w:tc>
          <w:tcPr>
            <w:tcW w:w="1276"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129135</w:t>
            </w:r>
          </w:p>
        </w:tc>
        <w:tc>
          <w:tcPr>
            <w:tcW w:w="1275"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145783</w:t>
            </w:r>
          </w:p>
        </w:tc>
        <w:tc>
          <w:tcPr>
            <w:tcW w:w="1277"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103460</w:t>
            </w:r>
          </w:p>
        </w:tc>
      </w:tr>
      <w:tr w:rsidR="00EF7D7F" w:rsidRPr="00EF7D7F" w:rsidTr="00437640">
        <w:trPr>
          <w:trHeight w:val="315"/>
        </w:trPr>
        <w:tc>
          <w:tcPr>
            <w:tcW w:w="2000"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федеральный бюджет </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111</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6040</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158</w:t>
            </w:r>
          </w:p>
        </w:tc>
        <w:tc>
          <w:tcPr>
            <w:tcW w:w="1418"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151</w:t>
            </w:r>
          </w:p>
        </w:tc>
        <w:tc>
          <w:tcPr>
            <w:tcW w:w="1276"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136</w:t>
            </w:r>
          </w:p>
        </w:tc>
        <w:tc>
          <w:tcPr>
            <w:tcW w:w="1275"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136</w:t>
            </w:r>
          </w:p>
        </w:tc>
        <w:tc>
          <w:tcPr>
            <w:tcW w:w="1277"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136</w:t>
            </w:r>
          </w:p>
        </w:tc>
      </w:tr>
      <w:tr w:rsidR="00EF7D7F" w:rsidRPr="00EF7D7F" w:rsidTr="00437640">
        <w:trPr>
          <w:trHeight w:val="315"/>
        </w:trPr>
        <w:tc>
          <w:tcPr>
            <w:tcW w:w="2000"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областной бюджет</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25878</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1076</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1540</w:t>
            </w:r>
          </w:p>
        </w:tc>
        <w:tc>
          <w:tcPr>
            <w:tcW w:w="1418"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41274</w:t>
            </w:r>
          </w:p>
        </w:tc>
        <w:tc>
          <w:tcPr>
            <w:tcW w:w="1276"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40022</w:t>
            </w:r>
          </w:p>
        </w:tc>
        <w:tc>
          <w:tcPr>
            <w:tcW w:w="1275"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48022</w:t>
            </w: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22 </w:t>
            </w:r>
          </w:p>
        </w:tc>
      </w:tr>
      <w:tr w:rsidR="00EF7D7F" w:rsidRPr="00EF7D7F" w:rsidTr="00437640">
        <w:trPr>
          <w:trHeight w:val="315"/>
        </w:trPr>
        <w:tc>
          <w:tcPr>
            <w:tcW w:w="2000"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местный бюджет</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73627</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70657</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74468</w:t>
            </w:r>
          </w:p>
        </w:tc>
        <w:tc>
          <w:tcPr>
            <w:tcW w:w="1418"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80395</w:t>
            </w:r>
          </w:p>
        </w:tc>
        <w:tc>
          <w:tcPr>
            <w:tcW w:w="1276"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88977</w:t>
            </w:r>
          </w:p>
        </w:tc>
        <w:tc>
          <w:tcPr>
            <w:tcW w:w="1275"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97625</w:t>
            </w:r>
          </w:p>
        </w:tc>
        <w:tc>
          <w:tcPr>
            <w:tcW w:w="1277"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103302</w:t>
            </w:r>
          </w:p>
        </w:tc>
      </w:tr>
      <w:tr w:rsidR="00EF7D7F" w:rsidRPr="00EF7D7F" w:rsidTr="00437640">
        <w:trPr>
          <w:trHeight w:val="315"/>
        </w:trPr>
        <w:tc>
          <w:tcPr>
            <w:tcW w:w="2000"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 внебюджетные фонды</w:t>
            </w:r>
            <w:r w:rsidRPr="00EF7D7F">
              <w:rPr>
                <w:rFonts w:ascii="Times New Roman" w:hAnsi="Times New Roman"/>
              </w:rPr>
              <w:t xml:space="preserve"> </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315"/>
        </w:trPr>
        <w:tc>
          <w:tcPr>
            <w:tcW w:w="2000"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юридические лица</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315"/>
        </w:trPr>
        <w:tc>
          <w:tcPr>
            <w:tcW w:w="2000"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физические лица</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315"/>
        </w:trPr>
        <w:tc>
          <w:tcPr>
            <w:tcW w:w="2000" w:type="dxa"/>
            <w:tcBorders>
              <w:top w:val="nil"/>
              <w:left w:val="single" w:sz="4" w:space="0" w:color="auto"/>
              <w:bottom w:val="single" w:sz="4" w:space="0" w:color="auto"/>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в том числе:</w:t>
            </w:r>
          </w:p>
        </w:tc>
        <w:tc>
          <w:tcPr>
            <w:tcW w:w="2126" w:type="dxa"/>
            <w:tcBorders>
              <w:top w:val="nil"/>
              <w:left w:val="nil"/>
              <w:bottom w:val="nil"/>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559" w:type="dxa"/>
            <w:tcBorders>
              <w:top w:val="nil"/>
              <w:left w:val="nil"/>
              <w:bottom w:val="single" w:sz="4" w:space="0" w:color="auto"/>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315"/>
        </w:trPr>
        <w:tc>
          <w:tcPr>
            <w:tcW w:w="2000" w:type="dxa"/>
            <w:vMerge w:val="restart"/>
            <w:tcBorders>
              <w:top w:val="nil"/>
              <w:left w:val="single" w:sz="4" w:space="0" w:color="auto"/>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Основное </w:t>
            </w:r>
            <w:r w:rsidRPr="00EF7D7F">
              <w:rPr>
                <w:rFonts w:ascii="Times New Roman" w:eastAsia="Calibri" w:hAnsi="Times New Roman"/>
              </w:rPr>
              <w:br/>
              <w:t>мероприятие 1.1</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Сохранение и развитие традиционной народной культуры и любительского самодеятельного творчества.</w:t>
            </w: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всего, в том числе:</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54514</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52520</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52211</w:t>
            </w:r>
          </w:p>
        </w:tc>
        <w:tc>
          <w:tcPr>
            <w:tcW w:w="1418"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60626</w:t>
            </w:r>
          </w:p>
        </w:tc>
        <w:tc>
          <w:tcPr>
            <w:tcW w:w="1276"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64710</w:t>
            </w:r>
          </w:p>
        </w:tc>
        <w:tc>
          <w:tcPr>
            <w:tcW w:w="1275"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69789</w:t>
            </w:r>
          </w:p>
        </w:tc>
        <w:tc>
          <w:tcPr>
            <w:tcW w:w="1277"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74101</w:t>
            </w:r>
          </w:p>
        </w:tc>
      </w:tr>
      <w:tr w:rsidR="00EF7D7F" w:rsidRPr="00EF7D7F" w:rsidTr="00437640">
        <w:trPr>
          <w:trHeight w:val="315"/>
        </w:trPr>
        <w:tc>
          <w:tcPr>
            <w:tcW w:w="2000" w:type="dxa"/>
            <w:vMerge/>
            <w:tcBorders>
              <w:top w:val="nil"/>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федеральный бюджет </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315"/>
        </w:trPr>
        <w:tc>
          <w:tcPr>
            <w:tcW w:w="2000" w:type="dxa"/>
            <w:vMerge/>
            <w:tcBorders>
              <w:top w:val="nil"/>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областной бюджет</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1202</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r>
      <w:tr w:rsidR="00EF7D7F" w:rsidRPr="00EF7D7F" w:rsidTr="00437640">
        <w:trPr>
          <w:trHeight w:val="315"/>
        </w:trPr>
        <w:tc>
          <w:tcPr>
            <w:tcW w:w="2000" w:type="dxa"/>
            <w:vMerge/>
            <w:tcBorders>
              <w:top w:val="nil"/>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местный бюджет</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54514</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52520</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51009</w:t>
            </w:r>
          </w:p>
        </w:tc>
        <w:tc>
          <w:tcPr>
            <w:tcW w:w="1418"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59765</w:t>
            </w:r>
          </w:p>
        </w:tc>
        <w:tc>
          <w:tcPr>
            <w:tcW w:w="1276"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64710</w:t>
            </w:r>
          </w:p>
        </w:tc>
        <w:tc>
          <w:tcPr>
            <w:tcW w:w="1275"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69789</w:t>
            </w:r>
          </w:p>
        </w:tc>
        <w:tc>
          <w:tcPr>
            <w:tcW w:w="1277"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74101</w:t>
            </w:r>
          </w:p>
        </w:tc>
      </w:tr>
      <w:tr w:rsidR="00EF7D7F" w:rsidRPr="00EF7D7F" w:rsidTr="00437640">
        <w:trPr>
          <w:trHeight w:val="315"/>
        </w:trPr>
        <w:tc>
          <w:tcPr>
            <w:tcW w:w="2000" w:type="dxa"/>
            <w:vMerge/>
            <w:tcBorders>
              <w:top w:val="nil"/>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 внебюджетные фонды</w:t>
            </w:r>
            <w:r w:rsidRPr="00EF7D7F">
              <w:rPr>
                <w:rFonts w:ascii="Times New Roman" w:hAnsi="Times New Roman"/>
              </w:rPr>
              <w:t xml:space="preserve"> </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315"/>
        </w:trPr>
        <w:tc>
          <w:tcPr>
            <w:tcW w:w="2000" w:type="dxa"/>
            <w:vMerge/>
            <w:tcBorders>
              <w:top w:val="nil"/>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юридические лица</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315"/>
        </w:trPr>
        <w:tc>
          <w:tcPr>
            <w:tcW w:w="2000" w:type="dxa"/>
            <w:vMerge/>
            <w:tcBorders>
              <w:top w:val="nil"/>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физические лица</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315"/>
        </w:trPr>
        <w:tc>
          <w:tcPr>
            <w:tcW w:w="2000" w:type="dxa"/>
            <w:vMerge w:val="restart"/>
            <w:tcBorders>
              <w:top w:val="nil"/>
              <w:left w:val="single" w:sz="4" w:space="0" w:color="auto"/>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Основное </w:t>
            </w:r>
            <w:r w:rsidRPr="00EF7D7F">
              <w:rPr>
                <w:rFonts w:ascii="Times New Roman" w:eastAsia="Calibri" w:hAnsi="Times New Roman"/>
              </w:rPr>
              <w:br/>
              <w:t>мероприятие 1.2</w:t>
            </w:r>
          </w:p>
        </w:tc>
        <w:tc>
          <w:tcPr>
            <w:tcW w:w="2126" w:type="dxa"/>
            <w:vMerge w:val="restart"/>
            <w:tcBorders>
              <w:top w:val="nil"/>
              <w:left w:val="single" w:sz="4" w:space="0" w:color="auto"/>
              <w:bottom w:val="single" w:sz="4" w:space="0" w:color="000000"/>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Развитие библиотечного дела</w:t>
            </w: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всего, в том числе:</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13497</w:t>
            </w:r>
          </w:p>
        </w:tc>
        <w:tc>
          <w:tcPr>
            <w:tcW w:w="1417" w:type="dxa"/>
            <w:tcBorders>
              <w:top w:val="nil"/>
              <w:left w:val="single" w:sz="4" w:space="0" w:color="auto"/>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13858</w:t>
            </w:r>
          </w:p>
        </w:tc>
        <w:tc>
          <w:tcPr>
            <w:tcW w:w="1417" w:type="dxa"/>
            <w:tcBorders>
              <w:top w:val="nil"/>
              <w:left w:val="single" w:sz="4" w:space="0" w:color="auto"/>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17160</w:t>
            </w:r>
          </w:p>
        </w:tc>
        <w:tc>
          <w:tcPr>
            <w:tcW w:w="1418" w:type="dxa"/>
            <w:tcBorders>
              <w:top w:val="nil"/>
              <w:left w:val="single" w:sz="4" w:space="0" w:color="auto"/>
              <w:bottom w:val="single" w:sz="4" w:space="0" w:color="auto"/>
              <w:right w:val="nil"/>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15837</w:t>
            </w:r>
          </w:p>
        </w:tc>
        <w:tc>
          <w:tcPr>
            <w:tcW w:w="1276" w:type="dxa"/>
            <w:tcBorders>
              <w:top w:val="nil"/>
              <w:left w:val="single" w:sz="4" w:space="0" w:color="auto"/>
              <w:bottom w:val="single" w:sz="4" w:space="0" w:color="auto"/>
              <w:right w:val="nil"/>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17638</w:t>
            </w:r>
          </w:p>
        </w:tc>
        <w:tc>
          <w:tcPr>
            <w:tcW w:w="1275" w:type="dxa"/>
            <w:tcBorders>
              <w:top w:val="nil"/>
              <w:left w:val="single" w:sz="4" w:space="0" w:color="auto"/>
              <w:bottom w:val="single" w:sz="4" w:space="0" w:color="auto"/>
              <w:right w:val="nil"/>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20933</w:t>
            </w:r>
          </w:p>
        </w:tc>
        <w:tc>
          <w:tcPr>
            <w:tcW w:w="1277" w:type="dxa"/>
            <w:tcBorders>
              <w:top w:val="nil"/>
              <w:left w:val="single" w:sz="4" w:space="0" w:color="auto"/>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22630</w:t>
            </w:r>
          </w:p>
        </w:tc>
      </w:tr>
      <w:tr w:rsidR="00EF7D7F" w:rsidRPr="00EF7D7F" w:rsidTr="00437640">
        <w:trPr>
          <w:trHeight w:val="315"/>
        </w:trPr>
        <w:tc>
          <w:tcPr>
            <w:tcW w:w="2000" w:type="dxa"/>
            <w:vMerge/>
            <w:tcBorders>
              <w:top w:val="nil"/>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федеральны</w:t>
            </w:r>
            <w:r w:rsidRPr="00EF7D7F">
              <w:rPr>
                <w:rFonts w:ascii="Times New Roman" w:eastAsia="Calibri" w:hAnsi="Times New Roman"/>
              </w:rPr>
              <w:lastRenderedPageBreak/>
              <w:t xml:space="preserve">й бюджет </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lastRenderedPageBreak/>
              <w:t>111</w:t>
            </w:r>
          </w:p>
        </w:tc>
        <w:tc>
          <w:tcPr>
            <w:tcW w:w="1417" w:type="dxa"/>
            <w:tcBorders>
              <w:top w:val="nil"/>
              <w:left w:val="single" w:sz="4" w:space="0" w:color="auto"/>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181</w:t>
            </w:r>
          </w:p>
        </w:tc>
        <w:tc>
          <w:tcPr>
            <w:tcW w:w="1417" w:type="dxa"/>
            <w:tcBorders>
              <w:top w:val="nil"/>
              <w:left w:val="single" w:sz="4" w:space="0" w:color="auto"/>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158</w:t>
            </w:r>
          </w:p>
        </w:tc>
        <w:tc>
          <w:tcPr>
            <w:tcW w:w="1418" w:type="dxa"/>
            <w:tcBorders>
              <w:top w:val="nil"/>
              <w:left w:val="single" w:sz="4" w:space="0" w:color="auto"/>
              <w:bottom w:val="single" w:sz="4" w:space="0" w:color="auto"/>
              <w:right w:val="nil"/>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151</w:t>
            </w:r>
          </w:p>
        </w:tc>
        <w:tc>
          <w:tcPr>
            <w:tcW w:w="1276" w:type="dxa"/>
            <w:tcBorders>
              <w:top w:val="nil"/>
              <w:left w:val="single" w:sz="4" w:space="0" w:color="auto"/>
              <w:bottom w:val="single" w:sz="4" w:space="0" w:color="auto"/>
              <w:right w:val="nil"/>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136</w:t>
            </w:r>
          </w:p>
        </w:tc>
        <w:tc>
          <w:tcPr>
            <w:tcW w:w="1275" w:type="dxa"/>
            <w:tcBorders>
              <w:top w:val="nil"/>
              <w:left w:val="single" w:sz="4" w:space="0" w:color="auto"/>
              <w:bottom w:val="single" w:sz="4" w:space="0" w:color="auto"/>
              <w:right w:val="nil"/>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136</w:t>
            </w:r>
          </w:p>
        </w:tc>
        <w:tc>
          <w:tcPr>
            <w:tcW w:w="1277" w:type="dxa"/>
            <w:tcBorders>
              <w:top w:val="nil"/>
              <w:left w:val="single" w:sz="4" w:space="0" w:color="auto"/>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136</w:t>
            </w:r>
          </w:p>
        </w:tc>
      </w:tr>
      <w:tr w:rsidR="00EF7D7F" w:rsidRPr="00EF7D7F" w:rsidTr="00437640">
        <w:trPr>
          <w:trHeight w:val="315"/>
        </w:trPr>
        <w:tc>
          <w:tcPr>
            <w:tcW w:w="2000" w:type="dxa"/>
            <w:vMerge/>
            <w:tcBorders>
              <w:top w:val="nil"/>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областной бюджет</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20</w:t>
            </w:r>
          </w:p>
        </w:tc>
        <w:tc>
          <w:tcPr>
            <w:tcW w:w="1417" w:type="dxa"/>
            <w:tcBorders>
              <w:top w:val="nil"/>
              <w:left w:val="single" w:sz="4" w:space="0" w:color="auto"/>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42</w:t>
            </w:r>
          </w:p>
        </w:tc>
        <w:tc>
          <w:tcPr>
            <w:tcW w:w="1417" w:type="dxa"/>
            <w:tcBorders>
              <w:top w:val="nil"/>
              <w:left w:val="single" w:sz="4" w:space="0" w:color="auto"/>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283</w:t>
            </w:r>
          </w:p>
        </w:tc>
        <w:tc>
          <w:tcPr>
            <w:tcW w:w="1418" w:type="dxa"/>
            <w:tcBorders>
              <w:top w:val="nil"/>
              <w:left w:val="single" w:sz="4" w:space="0" w:color="auto"/>
              <w:bottom w:val="single" w:sz="4" w:space="0" w:color="auto"/>
              <w:right w:val="nil"/>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423</w:t>
            </w:r>
          </w:p>
        </w:tc>
        <w:tc>
          <w:tcPr>
            <w:tcW w:w="1276" w:type="dxa"/>
            <w:tcBorders>
              <w:top w:val="nil"/>
              <w:left w:val="single" w:sz="4" w:space="0" w:color="auto"/>
              <w:bottom w:val="single" w:sz="4" w:space="0" w:color="auto"/>
              <w:right w:val="nil"/>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22</w:t>
            </w:r>
          </w:p>
        </w:tc>
        <w:tc>
          <w:tcPr>
            <w:tcW w:w="1275" w:type="dxa"/>
            <w:tcBorders>
              <w:top w:val="nil"/>
              <w:left w:val="single" w:sz="4" w:space="0" w:color="auto"/>
              <w:bottom w:val="single" w:sz="4" w:space="0" w:color="auto"/>
              <w:right w:val="nil"/>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22</w:t>
            </w:r>
          </w:p>
        </w:tc>
        <w:tc>
          <w:tcPr>
            <w:tcW w:w="1277" w:type="dxa"/>
            <w:tcBorders>
              <w:top w:val="nil"/>
              <w:left w:val="single" w:sz="4" w:space="0" w:color="auto"/>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22</w:t>
            </w:r>
          </w:p>
        </w:tc>
      </w:tr>
      <w:tr w:rsidR="00EF7D7F" w:rsidRPr="00EF7D7F" w:rsidTr="00437640">
        <w:trPr>
          <w:trHeight w:val="315"/>
        </w:trPr>
        <w:tc>
          <w:tcPr>
            <w:tcW w:w="2000" w:type="dxa"/>
            <w:vMerge/>
            <w:tcBorders>
              <w:top w:val="nil"/>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местный бюджет</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13366</w:t>
            </w:r>
          </w:p>
        </w:tc>
        <w:tc>
          <w:tcPr>
            <w:tcW w:w="1417" w:type="dxa"/>
            <w:tcBorders>
              <w:top w:val="nil"/>
              <w:left w:val="single" w:sz="4" w:space="0" w:color="auto"/>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13635</w:t>
            </w:r>
          </w:p>
        </w:tc>
        <w:tc>
          <w:tcPr>
            <w:tcW w:w="1417" w:type="dxa"/>
            <w:tcBorders>
              <w:top w:val="nil"/>
              <w:left w:val="single" w:sz="4" w:space="0" w:color="auto"/>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16719</w:t>
            </w:r>
          </w:p>
        </w:tc>
        <w:tc>
          <w:tcPr>
            <w:tcW w:w="1418" w:type="dxa"/>
            <w:tcBorders>
              <w:top w:val="nil"/>
              <w:left w:val="single" w:sz="4" w:space="0" w:color="auto"/>
              <w:bottom w:val="single" w:sz="4" w:space="0" w:color="auto"/>
              <w:right w:val="nil"/>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15263</w:t>
            </w:r>
          </w:p>
        </w:tc>
        <w:tc>
          <w:tcPr>
            <w:tcW w:w="1276" w:type="dxa"/>
            <w:tcBorders>
              <w:top w:val="nil"/>
              <w:left w:val="single" w:sz="4" w:space="0" w:color="auto"/>
              <w:bottom w:val="single" w:sz="4" w:space="0" w:color="auto"/>
              <w:right w:val="nil"/>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17480</w:t>
            </w:r>
          </w:p>
        </w:tc>
        <w:tc>
          <w:tcPr>
            <w:tcW w:w="1275" w:type="dxa"/>
            <w:tcBorders>
              <w:top w:val="nil"/>
              <w:left w:val="single" w:sz="4" w:space="0" w:color="auto"/>
              <w:bottom w:val="single" w:sz="4" w:space="0" w:color="auto"/>
              <w:right w:val="nil"/>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20775</w:t>
            </w:r>
          </w:p>
        </w:tc>
        <w:tc>
          <w:tcPr>
            <w:tcW w:w="1277" w:type="dxa"/>
            <w:tcBorders>
              <w:top w:val="nil"/>
              <w:left w:val="single" w:sz="4" w:space="0" w:color="auto"/>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22472</w:t>
            </w:r>
          </w:p>
        </w:tc>
      </w:tr>
      <w:tr w:rsidR="00EF7D7F" w:rsidRPr="00EF7D7F" w:rsidTr="00437640">
        <w:trPr>
          <w:trHeight w:val="315"/>
        </w:trPr>
        <w:tc>
          <w:tcPr>
            <w:tcW w:w="2000" w:type="dxa"/>
            <w:vMerge/>
            <w:tcBorders>
              <w:top w:val="nil"/>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 внебюджетные фонды</w:t>
            </w:r>
            <w:r w:rsidRPr="00EF7D7F">
              <w:rPr>
                <w:rFonts w:ascii="Times New Roman" w:hAnsi="Times New Roman"/>
              </w:rPr>
              <w:t xml:space="preserve"> </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315"/>
        </w:trPr>
        <w:tc>
          <w:tcPr>
            <w:tcW w:w="2000" w:type="dxa"/>
            <w:vMerge/>
            <w:tcBorders>
              <w:top w:val="nil"/>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юридические лица</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315"/>
        </w:trPr>
        <w:tc>
          <w:tcPr>
            <w:tcW w:w="2000" w:type="dxa"/>
            <w:vMerge/>
            <w:tcBorders>
              <w:top w:val="nil"/>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физические лица</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315"/>
        </w:trPr>
        <w:tc>
          <w:tcPr>
            <w:tcW w:w="2000" w:type="dxa"/>
            <w:vMerge w:val="restart"/>
            <w:tcBorders>
              <w:top w:val="nil"/>
              <w:left w:val="single" w:sz="4" w:space="0" w:color="auto"/>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Основное </w:t>
            </w:r>
            <w:r w:rsidRPr="00EF7D7F">
              <w:rPr>
                <w:rFonts w:ascii="Times New Roman" w:eastAsia="Calibri" w:hAnsi="Times New Roman"/>
              </w:rPr>
              <w:br w:type="page"/>
              <w:t>мероприятие 1.3</w:t>
            </w:r>
          </w:p>
        </w:tc>
        <w:tc>
          <w:tcPr>
            <w:tcW w:w="2126" w:type="dxa"/>
            <w:vMerge w:val="restart"/>
            <w:tcBorders>
              <w:top w:val="nil"/>
              <w:left w:val="single" w:sz="4" w:space="0" w:color="auto"/>
              <w:bottom w:val="single" w:sz="4" w:space="0" w:color="000000"/>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Развитие музейного дела</w:t>
            </w: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всего, в том числе:</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4605</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4488</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6795</w:t>
            </w:r>
          </w:p>
        </w:tc>
        <w:tc>
          <w:tcPr>
            <w:tcW w:w="1418"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4853</w:t>
            </w:r>
          </w:p>
        </w:tc>
        <w:tc>
          <w:tcPr>
            <w:tcW w:w="1276"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6127</w:t>
            </w:r>
          </w:p>
        </w:tc>
        <w:tc>
          <w:tcPr>
            <w:tcW w:w="1275"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6393</w:t>
            </w:r>
          </w:p>
        </w:tc>
        <w:tc>
          <w:tcPr>
            <w:tcW w:w="1277"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6729</w:t>
            </w:r>
          </w:p>
        </w:tc>
      </w:tr>
      <w:tr w:rsidR="00EF7D7F" w:rsidRPr="00EF7D7F" w:rsidTr="00437640">
        <w:trPr>
          <w:trHeight w:val="315"/>
        </w:trPr>
        <w:tc>
          <w:tcPr>
            <w:tcW w:w="2000" w:type="dxa"/>
            <w:vMerge/>
            <w:tcBorders>
              <w:top w:val="nil"/>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федеральный бюджет </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r>
      <w:tr w:rsidR="00EF7D7F" w:rsidRPr="00EF7D7F" w:rsidTr="00437640">
        <w:trPr>
          <w:trHeight w:val="315"/>
        </w:trPr>
        <w:tc>
          <w:tcPr>
            <w:tcW w:w="2000" w:type="dxa"/>
            <w:vMerge/>
            <w:tcBorders>
              <w:top w:val="nil"/>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областной бюджет</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55</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53</w:t>
            </w: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r>
      <w:tr w:rsidR="00EF7D7F" w:rsidRPr="00EF7D7F" w:rsidTr="00437640">
        <w:trPr>
          <w:trHeight w:val="315"/>
        </w:trPr>
        <w:tc>
          <w:tcPr>
            <w:tcW w:w="2000" w:type="dxa"/>
            <w:vMerge/>
            <w:tcBorders>
              <w:top w:val="nil"/>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местный бюджет</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bCs/>
              </w:rPr>
            </w:pPr>
            <w:r w:rsidRPr="00EF7D7F">
              <w:rPr>
                <w:rFonts w:ascii="Times New Roman" w:eastAsia="Calibri" w:hAnsi="Times New Roman"/>
                <w:bCs/>
              </w:rPr>
              <w:t>4605</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4488</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6740</w:t>
            </w:r>
          </w:p>
        </w:tc>
        <w:tc>
          <w:tcPr>
            <w:tcW w:w="1418"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4800</w:t>
            </w:r>
          </w:p>
        </w:tc>
        <w:tc>
          <w:tcPr>
            <w:tcW w:w="1276"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6127</w:t>
            </w:r>
          </w:p>
        </w:tc>
        <w:tc>
          <w:tcPr>
            <w:tcW w:w="1275"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6393</w:t>
            </w:r>
          </w:p>
        </w:tc>
        <w:tc>
          <w:tcPr>
            <w:tcW w:w="1277"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6729</w:t>
            </w:r>
          </w:p>
        </w:tc>
      </w:tr>
      <w:tr w:rsidR="00EF7D7F" w:rsidRPr="00EF7D7F" w:rsidTr="00437640">
        <w:trPr>
          <w:trHeight w:val="315"/>
        </w:trPr>
        <w:tc>
          <w:tcPr>
            <w:tcW w:w="2000" w:type="dxa"/>
            <w:vMerge/>
            <w:tcBorders>
              <w:top w:val="nil"/>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 внебюджетные фонды</w:t>
            </w:r>
            <w:r w:rsidRPr="00EF7D7F">
              <w:rPr>
                <w:rFonts w:ascii="Times New Roman" w:hAnsi="Times New Roman"/>
              </w:rPr>
              <w:t xml:space="preserve"> </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315"/>
        </w:trPr>
        <w:tc>
          <w:tcPr>
            <w:tcW w:w="2000" w:type="dxa"/>
            <w:vMerge/>
            <w:tcBorders>
              <w:top w:val="nil"/>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юридические лица</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315"/>
        </w:trPr>
        <w:tc>
          <w:tcPr>
            <w:tcW w:w="2000" w:type="dxa"/>
            <w:vMerge/>
            <w:tcBorders>
              <w:top w:val="nil"/>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физические лица</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375"/>
        </w:trPr>
        <w:tc>
          <w:tcPr>
            <w:tcW w:w="2000"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федеральный бюджет </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375"/>
        </w:trPr>
        <w:tc>
          <w:tcPr>
            <w:tcW w:w="2000"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областной бюджет</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375"/>
        </w:trPr>
        <w:tc>
          <w:tcPr>
            <w:tcW w:w="2000"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местный бюджет</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375"/>
        </w:trPr>
        <w:tc>
          <w:tcPr>
            <w:tcW w:w="2000"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 внебюджетные фонды</w:t>
            </w:r>
            <w:r w:rsidRPr="00EF7D7F">
              <w:rPr>
                <w:rFonts w:ascii="Times New Roman" w:hAnsi="Times New Roman"/>
              </w:rPr>
              <w:t xml:space="preserve"> </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375"/>
        </w:trPr>
        <w:tc>
          <w:tcPr>
            <w:tcW w:w="2000"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юридические лица</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375"/>
        </w:trPr>
        <w:tc>
          <w:tcPr>
            <w:tcW w:w="2000"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физические лица</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315"/>
        </w:trPr>
        <w:tc>
          <w:tcPr>
            <w:tcW w:w="2000" w:type="dxa"/>
            <w:vMerge w:val="restart"/>
            <w:tcBorders>
              <w:top w:val="nil"/>
              <w:left w:val="single" w:sz="4" w:space="0" w:color="auto"/>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Основное </w:t>
            </w:r>
            <w:r w:rsidRPr="00EF7D7F">
              <w:rPr>
                <w:rFonts w:ascii="Times New Roman" w:eastAsia="Calibri" w:hAnsi="Times New Roman"/>
              </w:rPr>
              <w:br/>
              <w:t>мероприятие 1.4</w:t>
            </w:r>
          </w:p>
        </w:tc>
        <w:tc>
          <w:tcPr>
            <w:tcW w:w="2126" w:type="dxa"/>
            <w:vMerge w:val="restart"/>
            <w:tcBorders>
              <w:top w:val="nil"/>
              <w:left w:val="single" w:sz="4" w:space="0" w:color="auto"/>
              <w:bottom w:val="single" w:sz="4" w:space="0" w:color="000000"/>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Финансовое обеспечение деятельности муниципальных учреждений культуры</w:t>
            </w: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всего, в том числе:</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bCs/>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r>
      <w:tr w:rsidR="00EF7D7F" w:rsidRPr="00EF7D7F" w:rsidTr="00437640">
        <w:trPr>
          <w:trHeight w:val="315"/>
        </w:trPr>
        <w:tc>
          <w:tcPr>
            <w:tcW w:w="2000" w:type="dxa"/>
            <w:vMerge/>
            <w:tcBorders>
              <w:top w:val="nil"/>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федеральный бюджет </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r>
      <w:tr w:rsidR="00EF7D7F" w:rsidRPr="00EF7D7F" w:rsidTr="00437640">
        <w:trPr>
          <w:trHeight w:val="315"/>
        </w:trPr>
        <w:tc>
          <w:tcPr>
            <w:tcW w:w="2000" w:type="dxa"/>
            <w:vMerge/>
            <w:tcBorders>
              <w:top w:val="nil"/>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областной бюджет</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r>
      <w:tr w:rsidR="00EF7D7F" w:rsidRPr="00EF7D7F" w:rsidTr="00437640">
        <w:trPr>
          <w:trHeight w:val="315"/>
        </w:trPr>
        <w:tc>
          <w:tcPr>
            <w:tcW w:w="2000" w:type="dxa"/>
            <w:vMerge/>
            <w:tcBorders>
              <w:top w:val="nil"/>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местный бюджет</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bCs/>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r>
      <w:tr w:rsidR="00EF7D7F" w:rsidRPr="00EF7D7F" w:rsidTr="00437640">
        <w:trPr>
          <w:trHeight w:val="315"/>
        </w:trPr>
        <w:tc>
          <w:tcPr>
            <w:tcW w:w="2000" w:type="dxa"/>
            <w:vMerge/>
            <w:tcBorders>
              <w:top w:val="nil"/>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 внебюджетные фонды</w:t>
            </w:r>
            <w:r w:rsidRPr="00EF7D7F">
              <w:rPr>
                <w:rFonts w:ascii="Times New Roman" w:hAnsi="Times New Roman"/>
              </w:rPr>
              <w:t xml:space="preserve"> </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315"/>
        </w:trPr>
        <w:tc>
          <w:tcPr>
            <w:tcW w:w="2000" w:type="dxa"/>
            <w:vMerge/>
            <w:tcBorders>
              <w:top w:val="nil"/>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юридические лица</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315"/>
        </w:trPr>
        <w:tc>
          <w:tcPr>
            <w:tcW w:w="2000" w:type="dxa"/>
            <w:vMerge/>
            <w:tcBorders>
              <w:top w:val="nil"/>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nil"/>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физические лица</w:t>
            </w:r>
          </w:p>
        </w:tc>
        <w:tc>
          <w:tcPr>
            <w:tcW w:w="1418" w:type="dxa"/>
            <w:tcBorders>
              <w:top w:val="nil"/>
              <w:left w:val="nil"/>
              <w:bottom w:val="nil"/>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single" w:sz="4" w:space="0" w:color="auto"/>
              <w:bottom w:val="nil"/>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nil"/>
              <w:bottom w:val="nil"/>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8" w:type="dxa"/>
            <w:tcBorders>
              <w:top w:val="nil"/>
              <w:left w:val="nil"/>
              <w:bottom w:val="nil"/>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6" w:type="dxa"/>
            <w:tcBorders>
              <w:top w:val="nil"/>
              <w:left w:val="nil"/>
              <w:bottom w:val="nil"/>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5" w:type="dxa"/>
            <w:tcBorders>
              <w:top w:val="nil"/>
              <w:left w:val="nil"/>
              <w:bottom w:val="nil"/>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7" w:type="dxa"/>
            <w:tcBorders>
              <w:top w:val="nil"/>
              <w:left w:val="nil"/>
              <w:bottom w:val="nil"/>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375"/>
        </w:trPr>
        <w:tc>
          <w:tcPr>
            <w:tcW w:w="2000" w:type="dxa"/>
            <w:vMerge w:val="restart"/>
            <w:tcBorders>
              <w:top w:val="single" w:sz="4" w:space="0" w:color="auto"/>
              <w:left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Основное </w:t>
            </w:r>
          </w:p>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мероприятие 1.5 </w:t>
            </w:r>
          </w:p>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2126" w:type="dxa"/>
            <w:vMerge w:val="restart"/>
            <w:tcBorders>
              <w:top w:val="nil"/>
              <w:left w:val="nil"/>
              <w:right w:val="nil"/>
            </w:tcBorders>
            <w:shd w:val="clear" w:color="auto" w:fill="auto"/>
            <w:hideMark/>
          </w:tcPr>
          <w:p w:rsidR="00EF7D7F" w:rsidRPr="00EF7D7F" w:rsidRDefault="00EF7D7F" w:rsidP="00437640">
            <w:pPr>
              <w:ind w:firstLine="0"/>
              <w:rPr>
                <w:rFonts w:ascii="Times New Roman" w:eastAsia="Calibri" w:hAnsi="Times New Roman"/>
              </w:rPr>
            </w:pPr>
            <w:proofErr w:type="spellStart"/>
            <w:r w:rsidRPr="00EF7D7F">
              <w:rPr>
                <w:rFonts w:ascii="Times New Roman" w:eastAsia="Calibri" w:hAnsi="Times New Roman"/>
              </w:rPr>
              <w:t>Софинансирование</w:t>
            </w:r>
            <w:proofErr w:type="spellEnd"/>
            <w:r w:rsidRPr="00EF7D7F">
              <w:rPr>
                <w:rFonts w:ascii="Times New Roman" w:eastAsia="Calibri" w:hAnsi="Times New Roman"/>
              </w:rPr>
              <w:t xml:space="preserve"> мероприятий Государственной программы Воронежской области «Доступная среда»</w:t>
            </w:r>
          </w:p>
        </w:tc>
        <w:tc>
          <w:tcPr>
            <w:tcW w:w="1559" w:type="dxa"/>
            <w:tcBorders>
              <w:top w:val="single" w:sz="4" w:space="0" w:color="auto"/>
              <w:left w:val="single" w:sz="4" w:space="0" w:color="auto"/>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proofErr w:type="spellStart"/>
            <w:r w:rsidRPr="00EF7D7F">
              <w:rPr>
                <w:rFonts w:ascii="Times New Roman" w:eastAsia="Calibri" w:hAnsi="Times New Roman"/>
              </w:rPr>
              <w:t>вскго</w:t>
            </w:r>
            <w:proofErr w:type="spellEnd"/>
            <w:r w:rsidRPr="00EF7D7F">
              <w:rPr>
                <w:rFonts w:ascii="Times New Roman" w:eastAsia="Calibri" w:hAnsi="Times New Roman"/>
              </w:rPr>
              <w:t>, в том числе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single" w:sz="4" w:space="0" w:color="auto"/>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8" w:type="dxa"/>
            <w:tcBorders>
              <w:top w:val="single" w:sz="4" w:space="0" w:color="auto"/>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5" w:type="dxa"/>
            <w:tcBorders>
              <w:top w:val="single" w:sz="4" w:space="0" w:color="auto"/>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r>
      <w:tr w:rsidR="00EF7D7F" w:rsidRPr="00EF7D7F" w:rsidTr="00437640">
        <w:trPr>
          <w:trHeight w:val="375"/>
        </w:trPr>
        <w:tc>
          <w:tcPr>
            <w:tcW w:w="2000" w:type="dxa"/>
            <w:vMerge/>
            <w:tcBorders>
              <w:left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p>
        </w:tc>
        <w:tc>
          <w:tcPr>
            <w:tcW w:w="2126" w:type="dxa"/>
            <w:vMerge/>
            <w:tcBorders>
              <w:left w:val="nil"/>
              <w:right w:val="nil"/>
            </w:tcBorders>
            <w:shd w:val="clear" w:color="auto" w:fill="auto"/>
            <w:hideMark/>
          </w:tcPr>
          <w:p w:rsidR="00EF7D7F" w:rsidRPr="00EF7D7F" w:rsidRDefault="00EF7D7F" w:rsidP="00437640">
            <w:pPr>
              <w:ind w:firstLine="0"/>
              <w:rPr>
                <w:rFonts w:ascii="Times New Roman" w:eastAsia="Calibri" w:hAnsi="Times New Roman"/>
              </w:rPr>
            </w:pPr>
          </w:p>
        </w:tc>
        <w:tc>
          <w:tcPr>
            <w:tcW w:w="1559" w:type="dxa"/>
            <w:tcBorders>
              <w:top w:val="nil"/>
              <w:left w:val="single" w:sz="4" w:space="0" w:color="auto"/>
              <w:bottom w:val="nil"/>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федеральный бюджет </w:t>
            </w:r>
          </w:p>
        </w:tc>
        <w:tc>
          <w:tcPr>
            <w:tcW w:w="1418" w:type="dxa"/>
            <w:tcBorders>
              <w:top w:val="nil"/>
              <w:left w:val="nil"/>
              <w:bottom w:val="nil"/>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nil"/>
              <w:bottom w:val="nil"/>
              <w:right w:val="nil"/>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single" w:sz="4" w:space="0" w:color="auto"/>
              <w:bottom w:val="nil"/>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8" w:type="dxa"/>
            <w:tcBorders>
              <w:top w:val="nil"/>
              <w:left w:val="nil"/>
              <w:bottom w:val="nil"/>
              <w:right w:val="nil"/>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6" w:type="dxa"/>
            <w:tcBorders>
              <w:top w:val="nil"/>
              <w:left w:val="single" w:sz="4" w:space="0" w:color="auto"/>
              <w:bottom w:val="nil"/>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5" w:type="dxa"/>
            <w:tcBorders>
              <w:top w:val="nil"/>
              <w:left w:val="nil"/>
              <w:bottom w:val="nil"/>
              <w:right w:val="nil"/>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7" w:type="dxa"/>
            <w:tcBorders>
              <w:top w:val="nil"/>
              <w:left w:val="single" w:sz="4" w:space="0" w:color="auto"/>
              <w:bottom w:val="nil"/>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r>
      <w:tr w:rsidR="00EF7D7F" w:rsidRPr="00EF7D7F" w:rsidTr="00437640">
        <w:trPr>
          <w:trHeight w:val="375"/>
        </w:trPr>
        <w:tc>
          <w:tcPr>
            <w:tcW w:w="2000" w:type="dxa"/>
            <w:vMerge/>
            <w:tcBorders>
              <w:left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p>
        </w:tc>
        <w:tc>
          <w:tcPr>
            <w:tcW w:w="2126" w:type="dxa"/>
            <w:vMerge/>
            <w:tcBorders>
              <w:left w:val="nil"/>
              <w:right w:val="nil"/>
            </w:tcBorders>
            <w:shd w:val="clear" w:color="auto" w:fill="auto"/>
            <w:hideMark/>
          </w:tcPr>
          <w:p w:rsidR="00EF7D7F" w:rsidRPr="00EF7D7F" w:rsidRDefault="00EF7D7F" w:rsidP="00437640">
            <w:pPr>
              <w:ind w:firstLine="0"/>
              <w:rPr>
                <w:rFonts w:ascii="Times New Roman" w:eastAsia="Calibri"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областной бюджет</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single" w:sz="4" w:space="0" w:color="auto"/>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8" w:type="dxa"/>
            <w:tcBorders>
              <w:top w:val="single" w:sz="4" w:space="0" w:color="auto"/>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5" w:type="dxa"/>
            <w:tcBorders>
              <w:top w:val="single" w:sz="4" w:space="0" w:color="auto"/>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r>
      <w:tr w:rsidR="00EF7D7F" w:rsidRPr="00EF7D7F" w:rsidTr="00437640">
        <w:trPr>
          <w:trHeight w:val="375"/>
        </w:trPr>
        <w:tc>
          <w:tcPr>
            <w:tcW w:w="2000" w:type="dxa"/>
            <w:vMerge/>
            <w:tcBorders>
              <w:left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p>
        </w:tc>
        <w:tc>
          <w:tcPr>
            <w:tcW w:w="2126" w:type="dxa"/>
            <w:vMerge/>
            <w:tcBorders>
              <w:left w:val="nil"/>
              <w:right w:val="nil"/>
            </w:tcBorders>
            <w:shd w:val="clear" w:color="auto" w:fill="auto"/>
            <w:hideMark/>
          </w:tcPr>
          <w:p w:rsidR="00EF7D7F" w:rsidRPr="00EF7D7F" w:rsidRDefault="00EF7D7F" w:rsidP="00437640">
            <w:pPr>
              <w:ind w:firstLine="0"/>
              <w:rPr>
                <w:rFonts w:ascii="Times New Roman" w:eastAsia="Calibri" w:hAnsi="Times New Roman"/>
              </w:rPr>
            </w:pPr>
          </w:p>
        </w:tc>
        <w:tc>
          <w:tcPr>
            <w:tcW w:w="1559" w:type="dxa"/>
            <w:tcBorders>
              <w:top w:val="nil"/>
              <w:left w:val="single" w:sz="4" w:space="0" w:color="auto"/>
              <w:bottom w:val="nil"/>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местный бюджет</w:t>
            </w:r>
          </w:p>
        </w:tc>
        <w:tc>
          <w:tcPr>
            <w:tcW w:w="1418" w:type="dxa"/>
            <w:tcBorders>
              <w:top w:val="nil"/>
              <w:left w:val="nil"/>
              <w:bottom w:val="nil"/>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nil"/>
              <w:bottom w:val="nil"/>
              <w:right w:val="nil"/>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single" w:sz="4" w:space="0" w:color="auto"/>
              <w:bottom w:val="nil"/>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8" w:type="dxa"/>
            <w:tcBorders>
              <w:top w:val="nil"/>
              <w:left w:val="nil"/>
              <w:bottom w:val="nil"/>
              <w:right w:val="nil"/>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6" w:type="dxa"/>
            <w:tcBorders>
              <w:top w:val="nil"/>
              <w:left w:val="single" w:sz="4" w:space="0" w:color="auto"/>
              <w:bottom w:val="nil"/>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5" w:type="dxa"/>
            <w:tcBorders>
              <w:top w:val="nil"/>
              <w:left w:val="nil"/>
              <w:bottom w:val="nil"/>
              <w:right w:val="nil"/>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7" w:type="dxa"/>
            <w:tcBorders>
              <w:top w:val="nil"/>
              <w:left w:val="single" w:sz="4" w:space="0" w:color="auto"/>
              <w:bottom w:val="nil"/>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r>
      <w:tr w:rsidR="00EF7D7F" w:rsidRPr="00EF7D7F" w:rsidTr="00437640">
        <w:trPr>
          <w:trHeight w:val="375"/>
        </w:trPr>
        <w:tc>
          <w:tcPr>
            <w:tcW w:w="2000" w:type="dxa"/>
            <w:vMerge/>
            <w:tcBorders>
              <w:left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p>
        </w:tc>
        <w:tc>
          <w:tcPr>
            <w:tcW w:w="2126" w:type="dxa"/>
            <w:vMerge/>
            <w:tcBorders>
              <w:left w:val="nil"/>
              <w:right w:val="nil"/>
            </w:tcBorders>
            <w:shd w:val="clear" w:color="auto" w:fill="auto"/>
            <w:hideMark/>
          </w:tcPr>
          <w:p w:rsidR="00EF7D7F" w:rsidRPr="00EF7D7F" w:rsidRDefault="00EF7D7F" w:rsidP="00437640">
            <w:pPr>
              <w:ind w:firstLine="0"/>
              <w:rPr>
                <w:rFonts w:ascii="Times New Roman" w:eastAsia="Calibri"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внебюджетные фонды</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single" w:sz="4" w:space="0" w:color="auto"/>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8" w:type="dxa"/>
            <w:tcBorders>
              <w:top w:val="single" w:sz="4" w:space="0" w:color="auto"/>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5" w:type="dxa"/>
            <w:tcBorders>
              <w:top w:val="single" w:sz="4" w:space="0" w:color="auto"/>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375"/>
        </w:trPr>
        <w:tc>
          <w:tcPr>
            <w:tcW w:w="2000" w:type="dxa"/>
            <w:vMerge/>
            <w:tcBorders>
              <w:left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p>
        </w:tc>
        <w:tc>
          <w:tcPr>
            <w:tcW w:w="2126" w:type="dxa"/>
            <w:vMerge/>
            <w:tcBorders>
              <w:left w:val="nil"/>
              <w:right w:val="nil"/>
            </w:tcBorders>
            <w:shd w:val="clear" w:color="auto" w:fill="auto"/>
            <w:hideMark/>
          </w:tcPr>
          <w:p w:rsidR="00EF7D7F" w:rsidRPr="00EF7D7F" w:rsidRDefault="00EF7D7F" w:rsidP="00437640">
            <w:pPr>
              <w:ind w:firstLine="0"/>
              <w:rPr>
                <w:rFonts w:ascii="Times New Roman" w:eastAsia="Calibri" w:hAnsi="Times New Roman"/>
              </w:rPr>
            </w:pPr>
          </w:p>
        </w:tc>
        <w:tc>
          <w:tcPr>
            <w:tcW w:w="1559" w:type="dxa"/>
            <w:tcBorders>
              <w:top w:val="nil"/>
              <w:left w:val="single" w:sz="4" w:space="0" w:color="auto"/>
              <w:bottom w:val="nil"/>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юридические лица</w:t>
            </w:r>
          </w:p>
        </w:tc>
        <w:tc>
          <w:tcPr>
            <w:tcW w:w="1418" w:type="dxa"/>
            <w:tcBorders>
              <w:top w:val="nil"/>
              <w:left w:val="nil"/>
              <w:bottom w:val="nil"/>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nil"/>
              <w:bottom w:val="nil"/>
              <w:right w:val="nil"/>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single" w:sz="4" w:space="0" w:color="auto"/>
              <w:bottom w:val="nil"/>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8" w:type="dxa"/>
            <w:tcBorders>
              <w:top w:val="nil"/>
              <w:left w:val="nil"/>
              <w:bottom w:val="nil"/>
              <w:right w:val="nil"/>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6" w:type="dxa"/>
            <w:tcBorders>
              <w:top w:val="nil"/>
              <w:left w:val="single" w:sz="4" w:space="0" w:color="auto"/>
              <w:bottom w:val="nil"/>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5" w:type="dxa"/>
            <w:tcBorders>
              <w:top w:val="nil"/>
              <w:left w:val="nil"/>
              <w:bottom w:val="nil"/>
              <w:right w:val="nil"/>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7" w:type="dxa"/>
            <w:tcBorders>
              <w:top w:val="nil"/>
              <w:left w:val="single" w:sz="4" w:space="0" w:color="auto"/>
              <w:bottom w:val="nil"/>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375"/>
        </w:trPr>
        <w:tc>
          <w:tcPr>
            <w:tcW w:w="2000" w:type="dxa"/>
            <w:vMerge/>
            <w:tcBorders>
              <w:left w:val="single" w:sz="4" w:space="0" w:color="auto"/>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p>
        </w:tc>
        <w:tc>
          <w:tcPr>
            <w:tcW w:w="2126" w:type="dxa"/>
            <w:vMerge/>
            <w:tcBorders>
              <w:left w:val="nil"/>
              <w:bottom w:val="nil"/>
              <w:right w:val="nil"/>
            </w:tcBorders>
            <w:shd w:val="clear" w:color="auto" w:fill="auto"/>
            <w:hideMark/>
          </w:tcPr>
          <w:p w:rsidR="00EF7D7F" w:rsidRPr="00EF7D7F" w:rsidRDefault="00EF7D7F" w:rsidP="00437640">
            <w:pPr>
              <w:ind w:firstLine="0"/>
              <w:rPr>
                <w:rFonts w:ascii="Times New Roman" w:eastAsia="Calibri"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физические лица</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single" w:sz="4" w:space="0" w:color="auto"/>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8" w:type="dxa"/>
            <w:tcBorders>
              <w:top w:val="single" w:sz="4" w:space="0" w:color="auto"/>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5" w:type="dxa"/>
            <w:tcBorders>
              <w:top w:val="single" w:sz="4" w:space="0" w:color="auto"/>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315"/>
        </w:trPr>
        <w:tc>
          <w:tcPr>
            <w:tcW w:w="2000" w:type="dxa"/>
            <w:vMerge w:val="restart"/>
            <w:tcBorders>
              <w:top w:val="nil"/>
              <w:left w:val="single" w:sz="4" w:space="0" w:color="auto"/>
              <w:bottom w:val="single" w:sz="4" w:space="0" w:color="000000"/>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Основное </w:t>
            </w:r>
            <w:r w:rsidRPr="00EF7D7F">
              <w:rPr>
                <w:rFonts w:ascii="Times New Roman" w:eastAsia="Calibri" w:hAnsi="Times New Roman"/>
              </w:rPr>
              <w:br/>
              <w:t xml:space="preserve">мероприятие 1.6 </w:t>
            </w:r>
          </w:p>
        </w:tc>
        <w:tc>
          <w:tcPr>
            <w:tcW w:w="2126"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rsidR="00EF7D7F" w:rsidRPr="00EF7D7F" w:rsidRDefault="00EF7D7F" w:rsidP="00437640">
            <w:pPr>
              <w:ind w:firstLine="0"/>
              <w:rPr>
                <w:rFonts w:ascii="Times New Roman" w:eastAsia="Calibri" w:hAnsi="Times New Roman"/>
              </w:rPr>
            </w:pPr>
            <w:proofErr w:type="spellStart"/>
            <w:r w:rsidRPr="00EF7D7F">
              <w:rPr>
                <w:rFonts w:ascii="Times New Roman" w:eastAsia="Calibri" w:hAnsi="Times New Roman"/>
              </w:rPr>
              <w:t>Софинансирование</w:t>
            </w:r>
            <w:proofErr w:type="spellEnd"/>
            <w:r w:rsidRPr="00EF7D7F">
              <w:rPr>
                <w:rFonts w:ascii="Times New Roman" w:eastAsia="Calibri" w:hAnsi="Times New Roman"/>
              </w:rPr>
              <w:t xml:space="preserve"> мероприятий подпрограммы «Этнокультурное развитие Воронежской области»</w:t>
            </w: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всего, в том числе:</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r>
      <w:tr w:rsidR="00EF7D7F" w:rsidRPr="00EF7D7F" w:rsidTr="00437640">
        <w:trPr>
          <w:trHeight w:val="315"/>
        </w:trPr>
        <w:tc>
          <w:tcPr>
            <w:tcW w:w="2000"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федеральный бюджет </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315"/>
        </w:trPr>
        <w:tc>
          <w:tcPr>
            <w:tcW w:w="2000"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областной бюджет</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315"/>
        </w:trPr>
        <w:tc>
          <w:tcPr>
            <w:tcW w:w="2000"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местный бюджет</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r>
      <w:tr w:rsidR="00EF7D7F" w:rsidRPr="00EF7D7F" w:rsidTr="00437640">
        <w:trPr>
          <w:trHeight w:val="315"/>
        </w:trPr>
        <w:tc>
          <w:tcPr>
            <w:tcW w:w="2000"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 внебюджетные фонды</w:t>
            </w:r>
            <w:r w:rsidRPr="00EF7D7F">
              <w:rPr>
                <w:rFonts w:ascii="Times New Roman" w:hAnsi="Times New Roman"/>
              </w:rPr>
              <w:t xml:space="preserve"> </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r>
      <w:tr w:rsidR="00EF7D7F" w:rsidRPr="00EF7D7F" w:rsidTr="00437640">
        <w:trPr>
          <w:trHeight w:val="315"/>
        </w:trPr>
        <w:tc>
          <w:tcPr>
            <w:tcW w:w="2000"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юридические лица</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r>
      <w:tr w:rsidR="00EF7D7F" w:rsidRPr="00EF7D7F" w:rsidTr="00437640">
        <w:trPr>
          <w:trHeight w:val="315"/>
        </w:trPr>
        <w:tc>
          <w:tcPr>
            <w:tcW w:w="2000"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физические лица</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r>
      <w:tr w:rsidR="00EF7D7F" w:rsidRPr="00EF7D7F" w:rsidTr="00437640">
        <w:trPr>
          <w:trHeight w:val="315"/>
        </w:trPr>
        <w:tc>
          <w:tcPr>
            <w:tcW w:w="2000" w:type="dxa"/>
            <w:vMerge w:val="restart"/>
            <w:tcBorders>
              <w:top w:val="nil"/>
              <w:left w:val="single" w:sz="4" w:space="0" w:color="auto"/>
              <w:bottom w:val="single" w:sz="4" w:space="0" w:color="000000"/>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Основное </w:t>
            </w:r>
            <w:r w:rsidRPr="00EF7D7F">
              <w:rPr>
                <w:rFonts w:ascii="Times New Roman" w:eastAsia="Calibri" w:hAnsi="Times New Roman"/>
              </w:rPr>
              <w:br/>
              <w:t xml:space="preserve">мероприятие 1.7 </w:t>
            </w:r>
          </w:p>
        </w:tc>
        <w:tc>
          <w:tcPr>
            <w:tcW w:w="2126" w:type="dxa"/>
            <w:vMerge w:val="restart"/>
            <w:tcBorders>
              <w:top w:val="nil"/>
              <w:left w:val="single" w:sz="4" w:space="0" w:color="auto"/>
              <w:bottom w:val="single" w:sz="4" w:space="0" w:color="000000"/>
              <w:right w:val="single" w:sz="4" w:space="0" w:color="auto"/>
            </w:tcBorders>
            <w:shd w:val="clear" w:color="000000" w:fill="FFFFFF"/>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Содействие сохранению учреждений культуры (капитальный ремонт)</w:t>
            </w: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всего, в том числе:</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27000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40504</w:t>
            </w: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40660</w:t>
            </w: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48668</w:t>
            </w: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r>
      <w:tr w:rsidR="00EF7D7F" w:rsidRPr="00EF7D7F" w:rsidTr="00437640">
        <w:trPr>
          <w:trHeight w:val="315"/>
        </w:trPr>
        <w:tc>
          <w:tcPr>
            <w:tcW w:w="2000"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федеральный бюджет </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r>
      <w:tr w:rsidR="00EF7D7F" w:rsidRPr="00EF7D7F" w:rsidTr="00437640">
        <w:trPr>
          <w:trHeight w:val="315"/>
        </w:trPr>
        <w:tc>
          <w:tcPr>
            <w:tcW w:w="2000"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областной бюджет</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25858</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8"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39937</w:t>
            </w: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40000</w:t>
            </w: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48000</w:t>
            </w: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r>
      <w:tr w:rsidR="00EF7D7F" w:rsidRPr="00EF7D7F" w:rsidTr="00437640">
        <w:trPr>
          <w:trHeight w:val="315"/>
        </w:trPr>
        <w:tc>
          <w:tcPr>
            <w:tcW w:w="2000"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местный бюджет</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1142</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8"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567</w:t>
            </w: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660</w:t>
            </w: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668</w:t>
            </w: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r>
      <w:tr w:rsidR="00EF7D7F" w:rsidRPr="00EF7D7F" w:rsidTr="00437640">
        <w:trPr>
          <w:trHeight w:val="315"/>
        </w:trPr>
        <w:tc>
          <w:tcPr>
            <w:tcW w:w="2000"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 внебюджетные фонды</w:t>
            </w:r>
            <w:r w:rsidRPr="00EF7D7F">
              <w:rPr>
                <w:rFonts w:ascii="Times New Roman" w:hAnsi="Times New Roman"/>
              </w:rPr>
              <w:t xml:space="preserve"> </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315"/>
        </w:trPr>
        <w:tc>
          <w:tcPr>
            <w:tcW w:w="2000"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юридические лица</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225"/>
        </w:trPr>
        <w:tc>
          <w:tcPr>
            <w:tcW w:w="2000"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физические лица</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255"/>
        </w:trPr>
        <w:tc>
          <w:tcPr>
            <w:tcW w:w="2000" w:type="dxa"/>
            <w:vMerge w:val="restart"/>
            <w:tcBorders>
              <w:top w:val="nil"/>
              <w:left w:val="single" w:sz="4" w:space="0" w:color="auto"/>
              <w:bottom w:val="single" w:sz="4" w:space="0" w:color="000000"/>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Основное </w:t>
            </w:r>
            <w:r w:rsidRPr="00EF7D7F">
              <w:rPr>
                <w:rFonts w:ascii="Times New Roman" w:eastAsia="Calibri" w:hAnsi="Times New Roman"/>
              </w:rPr>
              <w:br/>
              <w:t xml:space="preserve">мероприятие 1.8 </w:t>
            </w:r>
          </w:p>
        </w:tc>
        <w:tc>
          <w:tcPr>
            <w:tcW w:w="2126" w:type="dxa"/>
            <w:vMerge w:val="restart"/>
            <w:tcBorders>
              <w:top w:val="nil"/>
              <w:left w:val="single" w:sz="4" w:space="0" w:color="auto"/>
              <w:bottom w:val="single" w:sz="4" w:space="0" w:color="000000"/>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Модернизация материально-</w:t>
            </w:r>
            <w:r w:rsidRPr="00EF7D7F">
              <w:rPr>
                <w:rFonts w:ascii="Times New Roman" w:eastAsia="Calibri" w:hAnsi="Times New Roman"/>
              </w:rPr>
              <w:lastRenderedPageBreak/>
              <w:t>технической базы учреждений культуры</w:t>
            </w: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lastRenderedPageBreak/>
              <w:t>всего, в том числе:</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1709</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270"/>
        </w:trPr>
        <w:tc>
          <w:tcPr>
            <w:tcW w:w="2000"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федеральный бюджет </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1450</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285"/>
        </w:trPr>
        <w:tc>
          <w:tcPr>
            <w:tcW w:w="2000"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областной бюджет</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256</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315"/>
        </w:trPr>
        <w:tc>
          <w:tcPr>
            <w:tcW w:w="2000"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местный бюджет</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3</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240"/>
        </w:trPr>
        <w:tc>
          <w:tcPr>
            <w:tcW w:w="2000"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 внебюджетные фонды</w:t>
            </w:r>
            <w:r w:rsidRPr="00EF7D7F">
              <w:rPr>
                <w:rFonts w:ascii="Times New Roman" w:hAnsi="Times New Roman"/>
              </w:rPr>
              <w:t xml:space="preserve"> </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225"/>
        </w:trPr>
        <w:tc>
          <w:tcPr>
            <w:tcW w:w="2000"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юридические лица</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225"/>
        </w:trPr>
        <w:tc>
          <w:tcPr>
            <w:tcW w:w="2000"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физические лица</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225"/>
        </w:trPr>
        <w:tc>
          <w:tcPr>
            <w:tcW w:w="2000" w:type="dxa"/>
            <w:vMerge w:val="restart"/>
            <w:tcBorders>
              <w:top w:val="nil"/>
              <w:left w:val="single" w:sz="4" w:space="0" w:color="auto"/>
              <w:right w:val="single" w:sz="4" w:space="0" w:color="auto"/>
            </w:tcBorders>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Основное </w:t>
            </w:r>
            <w:r w:rsidRPr="00EF7D7F">
              <w:rPr>
                <w:rFonts w:ascii="Times New Roman" w:eastAsia="Calibri" w:hAnsi="Times New Roman"/>
              </w:rPr>
              <w:br/>
              <w:t xml:space="preserve">мероприятие 1.9 </w:t>
            </w:r>
          </w:p>
        </w:tc>
        <w:tc>
          <w:tcPr>
            <w:tcW w:w="2126" w:type="dxa"/>
            <w:vMerge w:val="restart"/>
            <w:tcBorders>
              <w:top w:val="nil"/>
              <w:left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Региональный проект «Культурная среда»</w:t>
            </w: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всего, в том числе:</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5198</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r>
      <w:tr w:rsidR="00EF7D7F" w:rsidRPr="00EF7D7F" w:rsidTr="00437640">
        <w:trPr>
          <w:trHeight w:val="225"/>
        </w:trPr>
        <w:tc>
          <w:tcPr>
            <w:tcW w:w="2000" w:type="dxa"/>
            <w:vMerge/>
            <w:tcBorders>
              <w:left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left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федеральный бюджет</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4409</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r>
      <w:tr w:rsidR="00EF7D7F" w:rsidRPr="00EF7D7F" w:rsidTr="00437640">
        <w:trPr>
          <w:trHeight w:val="225"/>
        </w:trPr>
        <w:tc>
          <w:tcPr>
            <w:tcW w:w="2000" w:type="dxa"/>
            <w:vMerge/>
            <w:tcBorders>
              <w:left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left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областной бюджет</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778</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r>
      <w:tr w:rsidR="00EF7D7F" w:rsidRPr="00EF7D7F" w:rsidTr="00437640">
        <w:trPr>
          <w:trHeight w:val="225"/>
        </w:trPr>
        <w:tc>
          <w:tcPr>
            <w:tcW w:w="2000" w:type="dxa"/>
            <w:vMerge/>
            <w:tcBorders>
              <w:left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left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местный бюджет</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11</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r>
      <w:tr w:rsidR="00EF7D7F" w:rsidRPr="00EF7D7F" w:rsidTr="00437640">
        <w:trPr>
          <w:trHeight w:val="225"/>
        </w:trPr>
        <w:tc>
          <w:tcPr>
            <w:tcW w:w="2000" w:type="dxa"/>
            <w:vMerge/>
            <w:tcBorders>
              <w:left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left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внебюджетные фонды</w:t>
            </w:r>
            <w:r w:rsidRPr="00EF7D7F">
              <w:rPr>
                <w:rFonts w:ascii="Times New Roman" w:hAnsi="Times New Roman"/>
              </w:rPr>
              <w:t xml:space="preserve"> </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r>
      <w:tr w:rsidR="00EF7D7F" w:rsidRPr="00EF7D7F" w:rsidTr="00437640">
        <w:trPr>
          <w:trHeight w:val="225"/>
        </w:trPr>
        <w:tc>
          <w:tcPr>
            <w:tcW w:w="2000" w:type="dxa"/>
            <w:vMerge/>
            <w:tcBorders>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юридические лица</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r>
      <w:tr w:rsidR="00EF7D7F" w:rsidRPr="00EF7D7F" w:rsidTr="00437640">
        <w:trPr>
          <w:trHeight w:val="225"/>
        </w:trPr>
        <w:tc>
          <w:tcPr>
            <w:tcW w:w="2000" w:type="dxa"/>
            <w:tcBorders>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tcBorders>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юридические лица</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r>
      <w:tr w:rsidR="00EF7D7F" w:rsidRPr="00EF7D7F" w:rsidTr="00437640">
        <w:trPr>
          <w:trHeight w:val="225"/>
        </w:trPr>
        <w:tc>
          <w:tcPr>
            <w:tcW w:w="2000" w:type="dxa"/>
            <w:tcBorders>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tcBorders>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физические лица</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r>
      <w:tr w:rsidR="00EF7D7F" w:rsidRPr="00EF7D7F" w:rsidTr="00437640">
        <w:trPr>
          <w:trHeight w:val="315"/>
        </w:trPr>
        <w:tc>
          <w:tcPr>
            <w:tcW w:w="2000" w:type="dxa"/>
            <w:vMerge w:val="restart"/>
            <w:tcBorders>
              <w:top w:val="nil"/>
              <w:left w:val="single" w:sz="4" w:space="0" w:color="auto"/>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ПОДПРОГРАММА 2</w:t>
            </w:r>
          </w:p>
        </w:tc>
        <w:tc>
          <w:tcPr>
            <w:tcW w:w="2126" w:type="dxa"/>
            <w:vMerge w:val="restart"/>
            <w:tcBorders>
              <w:top w:val="nil"/>
              <w:left w:val="single" w:sz="4" w:space="0" w:color="auto"/>
              <w:bottom w:val="single" w:sz="4" w:space="0" w:color="000000"/>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«Сохранение и развитие дополнительного образования в</w:t>
            </w:r>
            <w:r w:rsidRPr="00EF7D7F">
              <w:rPr>
                <w:rFonts w:ascii="Times New Roman" w:hAnsi="Times New Roman"/>
              </w:rPr>
              <w:t xml:space="preserve"> </w:t>
            </w:r>
            <w:r w:rsidRPr="00EF7D7F">
              <w:rPr>
                <w:rFonts w:ascii="Times New Roman" w:eastAsia="Calibri" w:hAnsi="Times New Roman"/>
              </w:rPr>
              <w:t xml:space="preserve">сфере культуры </w:t>
            </w:r>
            <w:proofErr w:type="spellStart"/>
            <w:r w:rsidRPr="00EF7D7F">
              <w:rPr>
                <w:rFonts w:ascii="Times New Roman" w:eastAsia="Calibri" w:hAnsi="Times New Roman"/>
              </w:rPr>
              <w:lastRenderedPageBreak/>
              <w:t>Богучарского</w:t>
            </w:r>
            <w:proofErr w:type="spellEnd"/>
            <w:r w:rsidRPr="00EF7D7F">
              <w:rPr>
                <w:rFonts w:ascii="Times New Roman" w:eastAsia="Calibri" w:hAnsi="Times New Roman"/>
              </w:rPr>
              <w:t xml:space="preserve"> муниципального района»</w:t>
            </w: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lastRenderedPageBreak/>
              <w:t>всего, в том числе:</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24398</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18474</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21509</w:t>
            </w:r>
          </w:p>
        </w:tc>
        <w:tc>
          <w:tcPr>
            <w:tcW w:w="1418"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29358</w:t>
            </w:r>
          </w:p>
        </w:tc>
        <w:tc>
          <w:tcPr>
            <w:tcW w:w="1276"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25757</w:t>
            </w:r>
          </w:p>
        </w:tc>
        <w:tc>
          <w:tcPr>
            <w:tcW w:w="1275"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28389</w:t>
            </w:r>
          </w:p>
        </w:tc>
        <w:tc>
          <w:tcPr>
            <w:tcW w:w="1277"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30050</w:t>
            </w:r>
          </w:p>
        </w:tc>
      </w:tr>
      <w:tr w:rsidR="00EF7D7F" w:rsidRPr="00EF7D7F" w:rsidTr="00437640">
        <w:trPr>
          <w:trHeight w:val="315"/>
        </w:trPr>
        <w:tc>
          <w:tcPr>
            <w:tcW w:w="2000" w:type="dxa"/>
            <w:vMerge/>
            <w:tcBorders>
              <w:top w:val="nil"/>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федеральный бюджет </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4600</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8"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p>
        </w:tc>
        <w:tc>
          <w:tcPr>
            <w:tcW w:w="1276"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p>
        </w:tc>
        <w:tc>
          <w:tcPr>
            <w:tcW w:w="1275"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p>
        </w:tc>
        <w:tc>
          <w:tcPr>
            <w:tcW w:w="1277"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p>
        </w:tc>
      </w:tr>
      <w:tr w:rsidR="00EF7D7F" w:rsidRPr="00EF7D7F" w:rsidTr="00437640">
        <w:trPr>
          <w:trHeight w:val="315"/>
        </w:trPr>
        <w:tc>
          <w:tcPr>
            <w:tcW w:w="2000" w:type="dxa"/>
            <w:vMerge/>
            <w:tcBorders>
              <w:top w:val="nil"/>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областной </w:t>
            </w:r>
            <w:r w:rsidRPr="00EF7D7F">
              <w:rPr>
                <w:rFonts w:ascii="Times New Roman" w:eastAsia="Calibri" w:hAnsi="Times New Roman"/>
              </w:rPr>
              <w:lastRenderedPageBreak/>
              <w:t>бюджет</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lastRenderedPageBreak/>
              <w:t>400</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300</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58</w:t>
            </w:r>
          </w:p>
        </w:tc>
        <w:tc>
          <w:tcPr>
            <w:tcW w:w="1418"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730</w:t>
            </w:r>
          </w:p>
        </w:tc>
        <w:tc>
          <w:tcPr>
            <w:tcW w:w="1276"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p>
        </w:tc>
        <w:tc>
          <w:tcPr>
            <w:tcW w:w="1275"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p>
        </w:tc>
        <w:tc>
          <w:tcPr>
            <w:tcW w:w="1277"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p>
        </w:tc>
      </w:tr>
      <w:tr w:rsidR="00EF7D7F" w:rsidRPr="00EF7D7F" w:rsidTr="00437640">
        <w:trPr>
          <w:trHeight w:val="555"/>
        </w:trPr>
        <w:tc>
          <w:tcPr>
            <w:tcW w:w="2000" w:type="dxa"/>
            <w:vMerge/>
            <w:tcBorders>
              <w:top w:val="nil"/>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местный бюджет</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19398</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18174</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21451</w:t>
            </w:r>
          </w:p>
        </w:tc>
        <w:tc>
          <w:tcPr>
            <w:tcW w:w="1418"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28628</w:t>
            </w:r>
          </w:p>
        </w:tc>
        <w:tc>
          <w:tcPr>
            <w:tcW w:w="1276"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25757</w:t>
            </w:r>
          </w:p>
        </w:tc>
        <w:tc>
          <w:tcPr>
            <w:tcW w:w="1275"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28389</w:t>
            </w:r>
          </w:p>
        </w:tc>
        <w:tc>
          <w:tcPr>
            <w:tcW w:w="1277"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30050</w:t>
            </w:r>
          </w:p>
        </w:tc>
      </w:tr>
      <w:tr w:rsidR="00EF7D7F" w:rsidRPr="00EF7D7F" w:rsidTr="00437640">
        <w:trPr>
          <w:trHeight w:val="315"/>
        </w:trPr>
        <w:tc>
          <w:tcPr>
            <w:tcW w:w="2000" w:type="dxa"/>
            <w:vMerge/>
            <w:tcBorders>
              <w:top w:val="nil"/>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 внебюджетные фонды</w:t>
            </w:r>
            <w:r w:rsidRPr="00EF7D7F">
              <w:rPr>
                <w:rFonts w:ascii="Times New Roman" w:hAnsi="Times New Roman"/>
              </w:rPr>
              <w:t xml:space="preserve"> </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315"/>
        </w:trPr>
        <w:tc>
          <w:tcPr>
            <w:tcW w:w="2000" w:type="dxa"/>
            <w:vMerge/>
            <w:tcBorders>
              <w:top w:val="nil"/>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юридические лица</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300"/>
        </w:trPr>
        <w:tc>
          <w:tcPr>
            <w:tcW w:w="2000" w:type="dxa"/>
            <w:vMerge/>
            <w:tcBorders>
              <w:top w:val="nil"/>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физические лица</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315"/>
        </w:trPr>
        <w:tc>
          <w:tcPr>
            <w:tcW w:w="2000" w:type="dxa"/>
            <w:vMerge w:val="restart"/>
            <w:tcBorders>
              <w:top w:val="nil"/>
              <w:left w:val="single" w:sz="4" w:space="0" w:color="auto"/>
              <w:bottom w:val="single" w:sz="4" w:space="0" w:color="000000"/>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Основное </w:t>
            </w:r>
            <w:r w:rsidRPr="00EF7D7F">
              <w:rPr>
                <w:rFonts w:ascii="Times New Roman" w:eastAsia="Calibri" w:hAnsi="Times New Roman"/>
              </w:rPr>
              <w:br/>
              <w:t xml:space="preserve">мероприятие 2. 1 </w:t>
            </w:r>
          </w:p>
        </w:tc>
        <w:tc>
          <w:tcPr>
            <w:tcW w:w="2126" w:type="dxa"/>
            <w:vMerge w:val="restart"/>
            <w:tcBorders>
              <w:top w:val="nil"/>
              <w:left w:val="single" w:sz="4" w:space="0" w:color="auto"/>
              <w:bottom w:val="single" w:sz="4" w:space="0" w:color="000000"/>
              <w:right w:val="single" w:sz="4" w:space="0" w:color="auto"/>
            </w:tcBorders>
            <w:shd w:val="clear" w:color="000000" w:fill="FFFFFF"/>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Содействие сохранению дополнительного образования в сфере культуры и финансовое обеспечение деятельности муниципального казенного учреждения дополнительного образования в сфере культуры</w:t>
            </w: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всего, в том числе:</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19398</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18474</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21509</w:t>
            </w:r>
          </w:p>
        </w:tc>
        <w:tc>
          <w:tcPr>
            <w:tcW w:w="1418"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29358</w:t>
            </w:r>
          </w:p>
        </w:tc>
        <w:tc>
          <w:tcPr>
            <w:tcW w:w="1276"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25757</w:t>
            </w:r>
          </w:p>
        </w:tc>
        <w:tc>
          <w:tcPr>
            <w:tcW w:w="1275"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28389</w:t>
            </w:r>
          </w:p>
        </w:tc>
        <w:tc>
          <w:tcPr>
            <w:tcW w:w="1277"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30050</w:t>
            </w:r>
          </w:p>
        </w:tc>
      </w:tr>
      <w:tr w:rsidR="00EF7D7F" w:rsidRPr="00EF7D7F" w:rsidTr="00437640">
        <w:trPr>
          <w:trHeight w:val="315"/>
        </w:trPr>
        <w:tc>
          <w:tcPr>
            <w:tcW w:w="2000"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федеральный бюджет </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r>
      <w:tr w:rsidR="00EF7D7F" w:rsidRPr="00EF7D7F" w:rsidTr="00437640">
        <w:trPr>
          <w:trHeight w:val="315"/>
        </w:trPr>
        <w:tc>
          <w:tcPr>
            <w:tcW w:w="2000"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областной бюджет</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300</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58</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730</w:t>
            </w: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r>
      <w:tr w:rsidR="00EF7D7F" w:rsidRPr="00EF7D7F" w:rsidTr="00437640">
        <w:trPr>
          <w:trHeight w:val="315"/>
        </w:trPr>
        <w:tc>
          <w:tcPr>
            <w:tcW w:w="2000"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местный бюджет</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19398</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18174</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21451</w:t>
            </w:r>
          </w:p>
        </w:tc>
        <w:tc>
          <w:tcPr>
            <w:tcW w:w="1418"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28628</w:t>
            </w:r>
          </w:p>
        </w:tc>
        <w:tc>
          <w:tcPr>
            <w:tcW w:w="1276"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25757</w:t>
            </w:r>
          </w:p>
        </w:tc>
        <w:tc>
          <w:tcPr>
            <w:tcW w:w="1275"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28389</w:t>
            </w:r>
          </w:p>
        </w:tc>
        <w:tc>
          <w:tcPr>
            <w:tcW w:w="1277" w:type="dxa"/>
            <w:tcBorders>
              <w:top w:val="nil"/>
              <w:left w:val="nil"/>
              <w:bottom w:val="single" w:sz="4" w:space="0" w:color="auto"/>
              <w:right w:val="single" w:sz="4" w:space="0" w:color="auto"/>
            </w:tcBorders>
            <w:shd w:val="clear" w:color="auto" w:fill="auto"/>
            <w:vAlign w:val="bottom"/>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30050</w:t>
            </w:r>
          </w:p>
        </w:tc>
      </w:tr>
      <w:tr w:rsidR="00EF7D7F" w:rsidRPr="00EF7D7F" w:rsidTr="00437640">
        <w:trPr>
          <w:trHeight w:val="315"/>
        </w:trPr>
        <w:tc>
          <w:tcPr>
            <w:tcW w:w="2000"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 внебюджетные фонды</w:t>
            </w:r>
            <w:r w:rsidRPr="00EF7D7F">
              <w:rPr>
                <w:rFonts w:ascii="Times New Roman" w:hAnsi="Times New Roman"/>
              </w:rPr>
              <w:t xml:space="preserve"> </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r>
      <w:tr w:rsidR="00EF7D7F" w:rsidRPr="00EF7D7F" w:rsidTr="00437640">
        <w:trPr>
          <w:trHeight w:val="315"/>
        </w:trPr>
        <w:tc>
          <w:tcPr>
            <w:tcW w:w="2000"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юридические лица</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315"/>
        </w:trPr>
        <w:tc>
          <w:tcPr>
            <w:tcW w:w="2000"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vMerge/>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физические лица</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315"/>
        </w:trPr>
        <w:tc>
          <w:tcPr>
            <w:tcW w:w="2000" w:type="dxa"/>
            <w:tcBorders>
              <w:top w:val="nil"/>
              <w:left w:val="single" w:sz="4" w:space="0" w:color="auto"/>
              <w:bottom w:val="single" w:sz="4" w:space="0" w:color="000000"/>
              <w:right w:val="single" w:sz="4" w:space="0" w:color="auto"/>
            </w:tcBorders>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Основное </w:t>
            </w:r>
            <w:r w:rsidRPr="00EF7D7F">
              <w:rPr>
                <w:rFonts w:ascii="Times New Roman" w:eastAsia="Calibri" w:hAnsi="Times New Roman"/>
              </w:rPr>
              <w:br/>
              <w:t xml:space="preserve">мероприятие 2. 2 </w:t>
            </w:r>
          </w:p>
        </w:tc>
        <w:tc>
          <w:tcPr>
            <w:tcW w:w="2126" w:type="dxa"/>
            <w:tcBorders>
              <w:top w:val="nil"/>
              <w:left w:val="single" w:sz="4" w:space="0" w:color="auto"/>
              <w:bottom w:val="single" w:sz="4" w:space="0" w:color="000000"/>
              <w:right w:val="single" w:sz="4" w:space="0" w:color="auto"/>
            </w:tcBorders>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Федеральный проект «Культурная среда»</w:t>
            </w: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всего, в том числе:</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5000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r>
      <w:tr w:rsidR="00EF7D7F" w:rsidRPr="00EF7D7F" w:rsidTr="00437640">
        <w:trPr>
          <w:trHeight w:val="315"/>
        </w:trPr>
        <w:tc>
          <w:tcPr>
            <w:tcW w:w="2000" w:type="dxa"/>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федеральный бюджет </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4600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r>
      <w:tr w:rsidR="00EF7D7F" w:rsidRPr="00EF7D7F" w:rsidTr="00437640">
        <w:trPr>
          <w:trHeight w:val="315"/>
        </w:trPr>
        <w:tc>
          <w:tcPr>
            <w:tcW w:w="2000" w:type="dxa"/>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областной бюджет</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400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r>
      <w:tr w:rsidR="00EF7D7F" w:rsidRPr="00EF7D7F" w:rsidTr="00437640">
        <w:trPr>
          <w:trHeight w:val="315"/>
        </w:trPr>
        <w:tc>
          <w:tcPr>
            <w:tcW w:w="2000" w:type="dxa"/>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местный </w:t>
            </w:r>
            <w:r w:rsidRPr="00EF7D7F">
              <w:rPr>
                <w:rFonts w:ascii="Times New Roman" w:eastAsia="Calibri" w:hAnsi="Times New Roman"/>
              </w:rPr>
              <w:lastRenderedPageBreak/>
              <w:t>бюджет</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r>
      <w:tr w:rsidR="00EF7D7F" w:rsidRPr="00EF7D7F" w:rsidTr="00437640">
        <w:trPr>
          <w:trHeight w:val="315"/>
        </w:trPr>
        <w:tc>
          <w:tcPr>
            <w:tcW w:w="2000" w:type="dxa"/>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 внебюджетные фонды</w:t>
            </w:r>
            <w:r w:rsidRPr="00EF7D7F">
              <w:rPr>
                <w:rFonts w:ascii="Times New Roman" w:hAnsi="Times New Roman"/>
              </w:rPr>
              <w:t xml:space="preserve"> </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p>
        </w:tc>
      </w:tr>
      <w:tr w:rsidR="00EF7D7F" w:rsidRPr="00EF7D7F" w:rsidTr="00437640">
        <w:trPr>
          <w:trHeight w:val="315"/>
        </w:trPr>
        <w:tc>
          <w:tcPr>
            <w:tcW w:w="2000" w:type="dxa"/>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юридические лица</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trHeight w:val="315"/>
        </w:trPr>
        <w:tc>
          <w:tcPr>
            <w:tcW w:w="2000" w:type="dxa"/>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2126" w:type="dxa"/>
            <w:tcBorders>
              <w:top w:val="nil"/>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559"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физические лица</w:t>
            </w:r>
          </w:p>
        </w:tc>
        <w:tc>
          <w:tcPr>
            <w:tcW w:w="1418" w:type="dxa"/>
            <w:tcBorders>
              <w:top w:val="nil"/>
              <w:left w:val="nil"/>
              <w:bottom w:val="single" w:sz="4" w:space="0" w:color="auto"/>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418"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6"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5"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1277" w:type="dxa"/>
            <w:tcBorders>
              <w:top w:val="nil"/>
              <w:left w:val="nil"/>
              <w:bottom w:val="single" w:sz="4" w:space="0" w:color="auto"/>
              <w:right w:val="single" w:sz="4" w:space="0" w:color="auto"/>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r>
      <w:tr w:rsidR="00EF7D7F" w:rsidRPr="00EF7D7F" w:rsidTr="00437640">
        <w:trPr>
          <w:gridBefore w:val="2"/>
          <w:wBefore w:w="4126" w:type="dxa"/>
          <w:trHeight w:val="77"/>
        </w:trPr>
        <w:tc>
          <w:tcPr>
            <w:tcW w:w="11057" w:type="dxa"/>
            <w:gridSpan w:val="8"/>
            <w:tcBorders>
              <w:top w:val="single" w:sz="4" w:space="0" w:color="auto"/>
              <w:left w:val="nil"/>
              <w:right w:val="nil"/>
            </w:tcBorders>
            <w:shd w:val="clear" w:color="auto" w:fill="auto"/>
            <w:vAlign w:val="center"/>
            <w:hideMark/>
          </w:tcPr>
          <w:p w:rsidR="00EF7D7F" w:rsidRPr="00EF7D7F" w:rsidRDefault="00EF7D7F" w:rsidP="00437640">
            <w:pPr>
              <w:ind w:firstLine="0"/>
              <w:rPr>
                <w:rFonts w:ascii="Times New Roman" w:eastAsia="Calibri" w:hAnsi="Times New Roman"/>
              </w:rPr>
            </w:pPr>
          </w:p>
        </w:tc>
      </w:tr>
    </w:tbl>
    <w:p w:rsidR="00EF7D7F" w:rsidRPr="00EF7D7F" w:rsidRDefault="00EF7D7F" w:rsidP="00EF7D7F">
      <w:pPr>
        <w:shd w:val="clear" w:color="auto" w:fill="FFFFFF"/>
        <w:autoSpaceDE w:val="0"/>
        <w:autoSpaceDN w:val="0"/>
        <w:adjustRightInd w:val="0"/>
        <w:ind w:firstLine="709"/>
        <w:rPr>
          <w:rFonts w:ascii="Times New Roman" w:hAnsi="Times New Roman"/>
        </w:rPr>
        <w:sectPr w:rsidR="00EF7D7F" w:rsidRPr="00EF7D7F" w:rsidSect="00E44194">
          <w:pgSz w:w="16838" w:h="11906" w:orient="landscape"/>
          <w:pgMar w:top="1701" w:right="2268" w:bottom="567" w:left="567" w:header="709" w:footer="709" w:gutter="0"/>
          <w:cols w:space="708"/>
          <w:docGrid w:linePitch="360"/>
        </w:sectPr>
      </w:pPr>
    </w:p>
    <w:p w:rsidR="00EF7D7F" w:rsidRPr="00EF7D7F" w:rsidRDefault="00EF7D7F" w:rsidP="00EF7D7F">
      <w:pPr>
        <w:shd w:val="clear" w:color="auto" w:fill="FFFFFF"/>
        <w:autoSpaceDE w:val="0"/>
        <w:autoSpaceDN w:val="0"/>
        <w:adjustRightInd w:val="0"/>
        <w:ind w:firstLine="709"/>
        <w:rPr>
          <w:rFonts w:ascii="Times New Roman" w:hAnsi="Times New Roman"/>
        </w:rPr>
      </w:pPr>
    </w:p>
    <w:p w:rsidR="00EF7D7F" w:rsidRPr="00EF7D7F" w:rsidRDefault="00EF7D7F" w:rsidP="00EF7D7F">
      <w:pPr>
        <w:shd w:val="clear" w:color="auto" w:fill="FFFFFF"/>
        <w:autoSpaceDE w:val="0"/>
        <w:autoSpaceDN w:val="0"/>
        <w:adjustRightInd w:val="0"/>
        <w:ind w:firstLine="709"/>
        <w:rPr>
          <w:rFonts w:ascii="Times New Roman" w:hAnsi="Times New Roman"/>
        </w:rPr>
      </w:pPr>
    </w:p>
    <w:p w:rsidR="00EF7D7F" w:rsidRPr="00EF7D7F" w:rsidRDefault="00EF7D7F" w:rsidP="00EF7D7F">
      <w:pPr>
        <w:shd w:val="clear" w:color="auto" w:fill="FFFFFF"/>
        <w:autoSpaceDE w:val="0"/>
        <w:autoSpaceDN w:val="0"/>
        <w:adjustRightInd w:val="0"/>
        <w:ind w:firstLine="709"/>
        <w:rPr>
          <w:rFonts w:ascii="Times New Roman" w:hAnsi="Times New Roman"/>
        </w:rPr>
      </w:pPr>
    </w:p>
    <w:p w:rsidR="00EF7D7F" w:rsidRPr="00EF7D7F" w:rsidRDefault="00EF7D7F" w:rsidP="00EF7D7F">
      <w:pPr>
        <w:shd w:val="clear" w:color="auto" w:fill="FFFFFF"/>
        <w:autoSpaceDE w:val="0"/>
        <w:autoSpaceDN w:val="0"/>
        <w:adjustRightInd w:val="0"/>
        <w:ind w:firstLine="709"/>
        <w:rPr>
          <w:rFonts w:ascii="Times New Roman" w:hAnsi="Times New Roman"/>
        </w:rPr>
      </w:pPr>
    </w:p>
    <w:p w:rsidR="00EF7D7F" w:rsidRPr="00EF7D7F" w:rsidRDefault="00EF7D7F" w:rsidP="00EF7D7F">
      <w:pPr>
        <w:ind w:firstLine="0"/>
        <w:rPr>
          <w:rFonts w:ascii="Times New Roman" w:eastAsia="Calibri" w:hAnsi="Times New Roman"/>
        </w:rPr>
        <w:sectPr w:rsidR="00EF7D7F" w:rsidRPr="00EF7D7F" w:rsidSect="00047D1F">
          <w:pgSz w:w="11906" w:h="16838"/>
          <w:pgMar w:top="2268" w:right="567" w:bottom="567" w:left="1701" w:header="709" w:footer="709" w:gutter="0"/>
          <w:cols w:space="708"/>
          <w:docGrid w:linePitch="360"/>
        </w:sectPr>
      </w:pPr>
    </w:p>
    <w:tbl>
      <w:tblPr>
        <w:tblW w:w="5000" w:type="pct"/>
        <w:tblLook w:val="04A0" w:firstRow="1" w:lastRow="0" w:firstColumn="1" w:lastColumn="0" w:noHBand="0" w:noVBand="1"/>
      </w:tblPr>
      <w:tblGrid>
        <w:gridCol w:w="427"/>
        <w:gridCol w:w="921"/>
        <w:gridCol w:w="904"/>
        <w:gridCol w:w="8292"/>
        <w:gridCol w:w="677"/>
        <w:gridCol w:w="677"/>
        <w:gridCol w:w="880"/>
        <w:gridCol w:w="551"/>
        <w:gridCol w:w="890"/>
      </w:tblGrid>
      <w:tr w:rsidR="00EF7D7F" w:rsidRPr="00EF7D7F" w:rsidTr="00437640">
        <w:trPr>
          <w:trHeight w:val="1740"/>
        </w:trPr>
        <w:tc>
          <w:tcPr>
            <w:tcW w:w="311"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469"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688"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1009"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500"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2023" w:type="pct"/>
            <w:gridSpan w:val="4"/>
            <w:tcBorders>
              <w:top w:val="nil"/>
              <w:left w:val="nil"/>
              <w:bottom w:val="nil"/>
              <w:right w:val="nil"/>
            </w:tcBorders>
            <w:shd w:val="clear" w:color="auto" w:fill="auto"/>
            <w:vAlign w:val="bottom"/>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Приложение 4</w:t>
            </w:r>
            <w:r w:rsidRPr="00EF7D7F">
              <w:rPr>
                <w:rFonts w:ascii="Times New Roman" w:eastAsia="Calibri" w:hAnsi="Times New Roman"/>
              </w:rPr>
              <w:br/>
              <w:t>к</w:t>
            </w:r>
            <w:r w:rsidRPr="00EF7D7F">
              <w:rPr>
                <w:rFonts w:ascii="Times New Roman" w:hAnsi="Times New Roman"/>
              </w:rPr>
              <w:t xml:space="preserve"> </w:t>
            </w:r>
            <w:r w:rsidRPr="00EF7D7F">
              <w:rPr>
                <w:rFonts w:ascii="Times New Roman" w:eastAsia="Calibri" w:hAnsi="Times New Roman"/>
              </w:rPr>
              <w:t xml:space="preserve">муниципальной программе </w:t>
            </w:r>
            <w:proofErr w:type="spellStart"/>
            <w:r w:rsidRPr="00EF7D7F">
              <w:rPr>
                <w:rFonts w:ascii="Times New Roman" w:eastAsia="Calibri" w:hAnsi="Times New Roman"/>
              </w:rPr>
              <w:t>Богучарского</w:t>
            </w:r>
            <w:proofErr w:type="spellEnd"/>
            <w:r w:rsidRPr="00EF7D7F">
              <w:rPr>
                <w:rFonts w:ascii="Times New Roman" w:eastAsia="Calibri" w:hAnsi="Times New Roman"/>
              </w:rPr>
              <w:t xml:space="preserve"> муниципального района Воронежской области «Развитие культуры </w:t>
            </w:r>
            <w:proofErr w:type="spellStart"/>
            <w:r w:rsidRPr="00EF7D7F">
              <w:rPr>
                <w:rFonts w:ascii="Times New Roman" w:eastAsia="Calibri" w:hAnsi="Times New Roman"/>
              </w:rPr>
              <w:t>Богучарского</w:t>
            </w:r>
            <w:proofErr w:type="spellEnd"/>
            <w:r w:rsidRPr="00EF7D7F">
              <w:rPr>
                <w:rFonts w:ascii="Times New Roman" w:eastAsia="Calibri" w:hAnsi="Times New Roman"/>
              </w:rPr>
              <w:t xml:space="preserve"> муниципального района Воронежской области »</w:t>
            </w:r>
            <w:r w:rsidRPr="00EF7D7F">
              <w:rPr>
                <w:rFonts w:ascii="Times New Roman" w:hAnsi="Times New Roman"/>
              </w:rPr>
              <w:t xml:space="preserve"> </w:t>
            </w:r>
            <w:r w:rsidRPr="00EF7D7F">
              <w:rPr>
                <w:rFonts w:ascii="Times New Roman" w:eastAsia="Calibri" w:hAnsi="Times New Roman"/>
              </w:rPr>
              <w:t>2019-2025 годы.</w:t>
            </w:r>
          </w:p>
        </w:tc>
      </w:tr>
      <w:tr w:rsidR="00EF7D7F" w:rsidRPr="00EF7D7F" w:rsidTr="00437640">
        <w:trPr>
          <w:trHeight w:val="60"/>
        </w:trPr>
        <w:tc>
          <w:tcPr>
            <w:tcW w:w="311"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469"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688" w:type="pct"/>
            <w:tcBorders>
              <w:top w:val="nil"/>
              <w:left w:val="nil"/>
              <w:bottom w:val="nil"/>
              <w:right w:val="nil"/>
            </w:tcBorders>
            <w:shd w:val="clear" w:color="auto" w:fill="auto"/>
            <w:vAlign w:val="center"/>
            <w:hideMark/>
          </w:tcPr>
          <w:p w:rsidR="00EF7D7F" w:rsidRPr="00EF7D7F" w:rsidRDefault="00EF7D7F" w:rsidP="00437640">
            <w:pPr>
              <w:ind w:firstLine="0"/>
              <w:rPr>
                <w:rFonts w:ascii="Times New Roman" w:eastAsia="Calibri" w:hAnsi="Times New Roman"/>
              </w:rPr>
            </w:pPr>
          </w:p>
        </w:tc>
        <w:tc>
          <w:tcPr>
            <w:tcW w:w="1009"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500"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500"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651"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383"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488"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r>
      <w:tr w:rsidR="00EF7D7F" w:rsidRPr="00EF7D7F" w:rsidTr="00437640">
        <w:trPr>
          <w:trHeight w:val="471"/>
        </w:trPr>
        <w:tc>
          <w:tcPr>
            <w:tcW w:w="311"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469"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688" w:type="pct"/>
            <w:tcBorders>
              <w:top w:val="nil"/>
              <w:left w:val="nil"/>
              <w:bottom w:val="nil"/>
              <w:right w:val="nil"/>
            </w:tcBorders>
            <w:shd w:val="clear" w:color="auto" w:fill="auto"/>
            <w:vAlign w:val="center"/>
            <w:hideMark/>
          </w:tcPr>
          <w:p w:rsidR="00EF7D7F" w:rsidRPr="00EF7D7F" w:rsidRDefault="00EF7D7F" w:rsidP="00437640">
            <w:pPr>
              <w:ind w:firstLine="0"/>
              <w:rPr>
                <w:rFonts w:ascii="Times New Roman" w:eastAsia="Calibri" w:hAnsi="Times New Roman"/>
              </w:rPr>
            </w:pPr>
          </w:p>
        </w:tc>
        <w:tc>
          <w:tcPr>
            <w:tcW w:w="1009"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500"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500"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651"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383"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488"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r>
      <w:tr w:rsidR="00EF7D7F" w:rsidRPr="00EF7D7F" w:rsidTr="00437640">
        <w:trPr>
          <w:trHeight w:val="1305"/>
        </w:trPr>
        <w:tc>
          <w:tcPr>
            <w:tcW w:w="311"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469"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4220" w:type="pct"/>
            <w:gridSpan w:val="7"/>
            <w:tcBorders>
              <w:top w:val="nil"/>
              <w:left w:val="nil"/>
              <w:bottom w:val="nil"/>
              <w:right w:val="nil"/>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План реализации муниципальной программы </w:t>
            </w:r>
            <w:proofErr w:type="spellStart"/>
            <w:r w:rsidRPr="00EF7D7F">
              <w:rPr>
                <w:rFonts w:ascii="Times New Roman" w:eastAsia="Calibri" w:hAnsi="Times New Roman"/>
              </w:rPr>
              <w:t>Богучарского</w:t>
            </w:r>
            <w:proofErr w:type="spellEnd"/>
            <w:r w:rsidRPr="00EF7D7F">
              <w:rPr>
                <w:rFonts w:ascii="Times New Roman" w:eastAsia="Calibri" w:hAnsi="Times New Roman"/>
              </w:rPr>
              <w:t xml:space="preserve"> муниципального района Воронежской области</w:t>
            </w:r>
            <w:r w:rsidRPr="00EF7D7F">
              <w:rPr>
                <w:rFonts w:ascii="Times New Roman" w:eastAsia="Calibri" w:hAnsi="Times New Roman"/>
              </w:rPr>
              <w:br/>
              <w:t xml:space="preserve">«Развитие культуры </w:t>
            </w:r>
            <w:proofErr w:type="spellStart"/>
            <w:r w:rsidRPr="00EF7D7F">
              <w:rPr>
                <w:rFonts w:ascii="Times New Roman" w:eastAsia="Calibri" w:hAnsi="Times New Roman"/>
              </w:rPr>
              <w:t>Богучарского</w:t>
            </w:r>
            <w:proofErr w:type="spellEnd"/>
            <w:r w:rsidRPr="00EF7D7F">
              <w:rPr>
                <w:rFonts w:ascii="Times New Roman" w:eastAsia="Calibri" w:hAnsi="Times New Roman"/>
              </w:rPr>
              <w:t xml:space="preserve"> муниципального района Воронежской области »</w:t>
            </w:r>
            <w:r w:rsidRPr="00EF7D7F">
              <w:rPr>
                <w:rFonts w:ascii="Times New Roman" w:hAnsi="Times New Roman"/>
              </w:rPr>
              <w:t xml:space="preserve"> </w:t>
            </w:r>
            <w:r w:rsidRPr="00EF7D7F">
              <w:rPr>
                <w:rFonts w:ascii="Times New Roman" w:eastAsia="Calibri" w:hAnsi="Times New Roman"/>
              </w:rPr>
              <w:t>2019-2025 годы</w:t>
            </w:r>
            <w:r w:rsidRPr="00EF7D7F">
              <w:rPr>
                <w:rFonts w:ascii="Times New Roman" w:eastAsia="Calibri" w:hAnsi="Times New Roman"/>
              </w:rPr>
              <w:br/>
              <w:t>на 2022 год</w:t>
            </w:r>
          </w:p>
        </w:tc>
      </w:tr>
      <w:tr w:rsidR="00EF7D7F" w:rsidRPr="00EF7D7F" w:rsidTr="00437640">
        <w:trPr>
          <w:trHeight w:val="15"/>
        </w:trPr>
        <w:tc>
          <w:tcPr>
            <w:tcW w:w="311"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469"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688" w:type="pct"/>
            <w:tcBorders>
              <w:top w:val="nil"/>
              <w:left w:val="nil"/>
              <w:bottom w:val="nil"/>
              <w:right w:val="nil"/>
            </w:tcBorders>
            <w:shd w:val="clear" w:color="auto" w:fill="auto"/>
            <w:vAlign w:val="center"/>
            <w:hideMark/>
          </w:tcPr>
          <w:p w:rsidR="00EF7D7F" w:rsidRPr="00EF7D7F" w:rsidRDefault="00EF7D7F" w:rsidP="00437640">
            <w:pPr>
              <w:ind w:firstLine="0"/>
              <w:rPr>
                <w:rFonts w:ascii="Times New Roman" w:eastAsia="Calibri" w:hAnsi="Times New Roman"/>
              </w:rPr>
            </w:pPr>
          </w:p>
        </w:tc>
        <w:tc>
          <w:tcPr>
            <w:tcW w:w="1009"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500"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500"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651"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383"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c>
          <w:tcPr>
            <w:tcW w:w="488" w:type="pct"/>
            <w:tcBorders>
              <w:top w:val="nil"/>
              <w:left w:val="nil"/>
              <w:bottom w:val="nil"/>
              <w:right w:val="nil"/>
            </w:tcBorders>
            <w:shd w:val="clear" w:color="auto" w:fill="auto"/>
            <w:noWrap/>
            <w:vAlign w:val="bottom"/>
            <w:hideMark/>
          </w:tcPr>
          <w:p w:rsidR="00EF7D7F" w:rsidRPr="00EF7D7F" w:rsidRDefault="00EF7D7F" w:rsidP="00437640">
            <w:pPr>
              <w:ind w:firstLine="0"/>
              <w:rPr>
                <w:rFonts w:ascii="Times New Roman" w:eastAsia="Calibri" w:hAnsi="Times New Roman"/>
              </w:rPr>
            </w:pPr>
          </w:p>
        </w:tc>
      </w:tr>
      <w:tr w:rsidR="00EF7D7F" w:rsidRPr="00EF7D7F" w:rsidTr="00437640">
        <w:trPr>
          <w:trHeight w:val="735"/>
        </w:trPr>
        <w:tc>
          <w:tcPr>
            <w:tcW w:w="31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 </w:t>
            </w:r>
            <w:proofErr w:type="gramStart"/>
            <w:r w:rsidRPr="00EF7D7F">
              <w:rPr>
                <w:rFonts w:ascii="Times New Roman" w:eastAsia="Calibri" w:hAnsi="Times New Roman"/>
              </w:rPr>
              <w:t>п</w:t>
            </w:r>
            <w:proofErr w:type="gramEnd"/>
            <w:r w:rsidRPr="00EF7D7F">
              <w:rPr>
                <w:rFonts w:ascii="Times New Roman" w:eastAsia="Calibri" w:hAnsi="Times New Roman"/>
              </w:rPr>
              <w:t>/п</w:t>
            </w:r>
          </w:p>
        </w:tc>
        <w:tc>
          <w:tcPr>
            <w:tcW w:w="46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Статус</w:t>
            </w:r>
          </w:p>
        </w:tc>
        <w:tc>
          <w:tcPr>
            <w:tcW w:w="6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Наименование</w:t>
            </w:r>
            <w:r w:rsidRPr="00EF7D7F">
              <w:rPr>
                <w:rFonts w:ascii="Times New Roman" w:hAnsi="Times New Roman"/>
              </w:rPr>
              <w:t xml:space="preserve"> </w:t>
            </w:r>
            <w:r w:rsidRPr="00EF7D7F">
              <w:rPr>
                <w:rFonts w:ascii="Times New Roman" w:eastAsia="Calibri" w:hAnsi="Times New Roman"/>
              </w:rPr>
              <w:t>подпрограммы,</w:t>
            </w:r>
            <w:r w:rsidRPr="00EF7D7F">
              <w:rPr>
                <w:rFonts w:ascii="Times New Roman" w:hAnsi="Times New Roman"/>
              </w:rPr>
              <w:t xml:space="preserve"> </w:t>
            </w:r>
            <w:r w:rsidRPr="00EF7D7F">
              <w:rPr>
                <w:rFonts w:ascii="Times New Roman" w:eastAsia="Calibri" w:hAnsi="Times New Roman"/>
              </w:rPr>
              <w:t>основного мероприятия, мероприятия</w:t>
            </w:r>
          </w:p>
        </w:tc>
        <w:tc>
          <w:tcPr>
            <w:tcW w:w="100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proofErr w:type="gramStart"/>
            <w:r w:rsidRPr="00EF7D7F">
              <w:rPr>
                <w:rFonts w:ascii="Times New Roman" w:eastAsia="Calibri" w:hAnsi="Times New Roman"/>
              </w:rPr>
              <w:t>Исполнитель мероприятия (структурное подразделение органа местного самоуправления, иной главный распорядитель средств местного бюджета), Ф.И.О., должность руководителя исполнителя)</w:t>
            </w:r>
            <w:proofErr w:type="gramEnd"/>
          </w:p>
        </w:tc>
        <w:tc>
          <w:tcPr>
            <w:tcW w:w="500" w:type="pct"/>
            <w:tcBorders>
              <w:top w:val="single" w:sz="4" w:space="0" w:color="auto"/>
              <w:left w:val="nil"/>
              <w:bottom w:val="single" w:sz="4" w:space="0" w:color="auto"/>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Срок</w:t>
            </w:r>
          </w:p>
        </w:tc>
        <w:tc>
          <w:tcPr>
            <w:tcW w:w="500" w:type="pct"/>
            <w:tcBorders>
              <w:top w:val="single" w:sz="4" w:space="0" w:color="auto"/>
              <w:left w:val="nil"/>
              <w:bottom w:val="single" w:sz="4" w:space="0" w:color="auto"/>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65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Ожидаемый непосредственный результат (краткое описание) от реализации подпр</w:t>
            </w:r>
            <w:r w:rsidRPr="00EF7D7F">
              <w:rPr>
                <w:rFonts w:ascii="Times New Roman" w:eastAsia="Calibri" w:hAnsi="Times New Roman"/>
              </w:rPr>
              <w:lastRenderedPageBreak/>
              <w:t xml:space="preserve">ограммы, основного мероприятия, мероприятия в очередном финансовом году </w:t>
            </w:r>
          </w:p>
        </w:tc>
        <w:tc>
          <w:tcPr>
            <w:tcW w:w="38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lastRenderedPageBreak/>
              <w:t xml:space="preserve">КБК </w:t>
            </w:r>
            <w:r w:rsidRPr="00EF7D7F">
              <w:rPr>
                <w:rFonts w:ascii="Times New Roman" w:eastAsia="Calibri" w:hAnsi="Times New Roman"/>
              </w:rPr>
              <w:br/>
              <w:t>(местный</w:t>
            </w:r>
            <w:r w:rsidRPr="00EF7D7F">
              <w:rPr>
                <w:rFonts w:ascii="Times New Roman" w:eastAsia="Calibri" w:hAnsi="Times New Roman"/>
              </w:rPr>
              <w:br/>
              <w:t>бюджет)</w:t>
            </w:r>
          </w:p>
        </w:tc>
        <w:tc>
          <w:tcPr>
            <w:tcW w:w="488"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Расходы, предусмотренные решением представительного органа местного самоу</w:t>
            </w:r>
            <w:r w:rsidRPr="00EF7D7F">
              <w:rPr>
                <w:rFonts w:ascii="Times New Roman" w:eastAsia="Calibri" w:hAnsi="Times New Roman"/>
              </w:rPr>
              <w:lastRenderedPageBreak/>
              <w:t>правления о местном бюджете, на 2021 год</w:t>
            </w:r>
          </w:p>
        </w:tc>
      </w:tr>
      <w:tr w:rsidR="00EF7D7F" w:rsidRPr="00EF7D7F" w:rsidTr="00437640">
        <w:trPr>
          <w:trHeight w:val="315"/>
        </w:trPr>
        <w:tc>
          <w:tcPr>
            <w:tcW w:w="311" w:type="pct"/>
            <w:vMerge/>
            <w:tcBorders>
              <w:top w:val="single" w:sz="4" w:space="0" w:color="auto"/>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688" w:type="pct"/>
            <w:vMerge/>
            <w:tcBorders>
              <w:top w:val="single" w:sz="4" w:space="0" w:color="auto"/>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009" w:type="pct"/>
            <w:vMerge/>
            <w:tcBorders>
              <w:top w:val="single" w:sz="4" w:space="0" w:color="auto"/>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500" w:type="pct"/>
            <w:tcBorders>
              <w:top w:val="nil"/>
              <w:left w:val="nil"/>
              <w:bottom w:val="nil"/>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500" w:type="pct"/>
            <w:tcBorders>
              <w:top w:val="nil"/>
              <w:left w:val="nil"/>
              <w:bottom w:val="nil"/>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w:t>
            </w:r>
          </w:p>
        </w:tc>
        <w:tc>
          <w:tcPr>
            <w:tcW w:w="651" w:type="pct"/>
            <w:vMerge/>
            <w:tcBorders>
              <w:top w:val="single" w:sz="4" w:space="0" w:color="auto"/>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488" w:type="pct"/>
            <w:vMerge/>
            <w:tcBorders>
              <w:top w:val="single" w:sz="4" w:space="0" w:color="auto"/>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r>
      <w:tr w:rsidR="00EF7D7F" w:rsidRPr="00EF7D7F" w:rsidTr="00437640">
        <w:trPr>
          <w:trHeight w:val="2655"/>
        </w:trPr>
        <w:tc>
          <w:tcPr>
            <w:tcW w:w="311" w:type="pct"/>
            <w:vMerge/>
            <w:tcBorders>
              <w:top w:val="single" w:sz="4" w:space="0" w:color="auto"/>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688" w:type="pct"/>
            <w:vMerge/>
            <w:tcBorders>
              <w:top w:val="single" w:sz="4" w:space="0" w:color="auto"/>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1009" w:type="pct"/>
            <w:vMerge/>
            <w:tcBorders>
              <w:top w:val="single" w:sz="4" w:space="0" w:color="auto"/>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500" w:type="pct"/>
            <w:tcBorders>
              <w:top w:val="nil"/>
              <w:left w:val="nil"/>
              <w:bottom w:val="single" w:sz="4" w:space="0" w:color="auto"/>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начала реализации</w:t>
            </w:r>
            <w:r w:rsidRPr="00EF7D7F">
              <w:rPr>
                <w:rFonts w:ascii="Times New Roman" w:eastAsia="Calibri" w:hAnsi="Times New Roman"/>
              </w:rPr>
              <w:br/>
              <w:t xml:space="preserve">мероприятия в очередном </w:t>
            </w:r>
            <w:r w:rsidRPr="00EF7D7F">
              <w:rPr>
                <w:rFonts w:ascii="Times New Roman" w:eastAsia="Calibri" w:hAnsi="Times New Roman"/>
              </w:rPr>
              <w:lastRenderedPageBreak/>
              <w:t xml:space="preserve">финансовом году </w:t>
            </w:r>
          </w:p>
        </w:tc>
        <w:tc>
          <w:tcPr>
            <w:tcW w:w="500" w:type="pct"/>
            <w:tcBorders>
              <w:top w:val="nil"/>
              <w:left w:val="nil"/>
              <w:bottom w:val="single" w:sz="4" w:space="0" w:color="auto"/>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lastRenderedPageBreak/>
              <w:t>окончания реализации</w:t>
            </w:r>
            <w:r w:rsidRPr="00EF7D7F">
              <w:rPr>
                <w:rFonts w:ascii="Times New Roman" w:eastAsia="Calibri" w:hAnsi="Times New Roman"/>
              </w:rPr>
              <w:br/>
              <w:t>мероприятия</w:t>
            </w:r>
            <w:r w:rsidRPr="00EF7D7F">
              <w:rPr>
                <w:rFonts w:ascii="Times New Roman" w:eastAsia="Calibri" w:hAnsi="Times New Roman"/>
              </w:rPr>
              <w:br/>
              <w:t>в оче</w:t>
            </w:r>
            <w:r w:rsidRPr="00EF7D7F">
              <w:rPr>
                <w:rFonts w:ascii="Times New Roman" w:eastAsia="Calibri" w:hAnsi="Times New Roman"/>
              </w:rPr>
              <w:lastRenderedPageBreak/>
              <w:t>редном финансовом году</w:t>
            </w:r>
            <w:r w:rsidRPr="00EF7D7F">
              <w:rPr>
                <w:rFonts w:ascii="Times New Roman" w:hAnsi="Times New Roman"/>
              </w:rPr>
              <w:t xml:space="preserve"> </w:t>
            </w:r>
          </w:p>
        </w:tc>
        <w:tc>
          <w:tcPr>
            <w:tcW w:w="651" w:type="pct"/>
            <w:vMerge/>
            <w:tcBorders>
              <w:top w:val="single" w:sz="4" w:space="0" w:color="auto"/>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rsidR="00EF7D7F" w:rsidRPr="00EF7D7F" w:rsidRDefault="00EF7D7F" w:rsidP="00437640">
            <w:pPr>
              <w:ind w:firstLine="0"/>
              <w:rPr>
                <w:rFonts w:ascii="Times New Roman" w:eastAsia="Calibri" w:hAnsi="Times New Roman"/>
              </w:rPr>
            </w:pPr>
          </w:p>
        </w:tc>
        <w:tc>
          <w:tcPr>
            <w:tcW w:w="488" w:type="pct"/>
            <w:vMerge/>
            <w:tcBorders>
              <w:top w:val="single" w:sz="4" w:space="0" w:color="auto"/>
              <w:left w:val="single" w:sz="4" w:space="0" w:color="auto"/>
              <w:bottom w:val="single" w:sz="4" w:space="0" w:color="000000"/>
              <w:right w:val="single" w:sz="4" w:space="0" w:color="auto"/>
            </w:tcBorders>
            <w:vAlign w:val="center"/>
            <w:hideMark/>
          </w:tcPr>
          <w:p w:rsidR="00EF7D7F" w:rsidRPr="00EF7D7F" w:rsidRDefault="00EF7D7F" w:rsidP="00437640">
            <w:pPr>
              <w:ind w:firstLine="0"/>
              <w:rPr>
                <w:rFonts w:ascii="Times New Roman" w:eastAsia="Calibri" w:hAnsi="Times New Roman"/>
              </w:rPr>
            </w:pPr>
          </w:p>
        </w:tc>
      </w:tr>
      <w:tr w:rsidR="00EF7D7F" w:rsidRPr="00EF7D7F" w:rsidTr="00437640">
        <w:trPr>
          <w:trHeight w:val="315"/>
        </w:trPr>
        <w:tc>
          <w:tcPr>
            <w:tcW w:w="311" w:type="pct"/>
            <w:tcBorders>
              <w:top w:val="nil"/>
              <w:left w:val="single" w:sz="4" w:space="0" w:color="auto"/>
              <w:bottom w:val="single" w:sz="4" w:space="0" w:color="auto"/>
              <w:right w:val="single" w:sz="4" w:space="0" w:color="auto"/>
            </w:tcBorders>
            <w:shd w:val="clear" w:color="000000" w:fill="FFFFFF"/>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lastRenderedPageBreak/>
              <w:t>1</w:t>
            </w:r>
          </w:p>
        </w:tc>
        <w:tc>
          <w:tcPr>
            <w:tcW w:w="469" w:type="pct"/>
            <w:tcBorders>
              <w:top w:val="nil"/>
              <w:left w:val="nil"/>
              <w:bottom w:val="single" w:sz="4" w:space="0" w:color="auto"/>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w:t>
            </w:r>
          </w:p>
        </w:tc>
        <w:tc>
          <w:tcPr>
            <w:tcW w:w="688" w:type="pct"/>
            <w:tcBorders>
              <w:top w:val="nil"/>
              <w:left w:val="nil"/>
              <w:bottom w:val="single" w:sz="4" w:space="0" w:color="auto"/>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3</w:t>
            </w:r>
          </w:p>
        </w:tc>
        <w:tc>
          <w:tcPr>
            <w:tcW w:w="1009" w:type="pct"/>
            <w:tcBorders>
              <w:top w:val="nil"/>
              <w:left w:val="nil"/>
              <w:bottom w:val="single" w:sz="4" w:space="0" w:color="auto"/>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4</w:t>
            </w:r>
          </w:p>
        </w:tc>
        <w:tc>
          <w:tcPr>
            <w:tcW w:w="500" w:type="pct"/>
            <w:tcBorders>
              <w:top w:val="nil"/>
              <w:left w:val="nil"/>
              <w:bottom w:val="single" w:sz="4" w:space="0" w:color="auto"/>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5</w:t>
            </w:r>
          </w:p>
        </w:tc>
        <w:tc>
          <w:tcPr>
            <w:tcW w:w="500" w:type="pct"/>
            <w:tcBorders>
              <w:top w:val="nil"/>
              <w:left w:val="nil"/>
              <w:bottom w:val="single" w:sz="4" w:space="0" w:color="auto"/>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6</w:t>
            </w:r>
          </w:p>
        </w:tc>
        <w:tc>
          <w:tcPr>
            <w:tcW w:w="651" w:type="pct"/>
            <w:tcBorders>
              <w:top w:val="nil"/>
              <w:left w:val="nil"/>
              <w:bottom w:val="single" w:sz="4" w:space="0" w:color="auto"/>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7</w:t>
            </w:r>
          </w:p>
        </w:tc>
        <w:tc>
          <w:tcPr>
            <w:tcW w:w="383" w:type="pct"/>
            <w:tcBorders>
              <w:top w:val="nil"/>
              <w:left w:val="nil"/>
              <w:bottom w:val="single" w:sz="4" w:space="0" w:color="auto"/>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8</w:t>
            </w:r>
          </w:p>
        </w:tc>
        <w:tc>
          <w:tcPr>
            <w:tcW w:w="488" w:type="pct"/>
            <w:tcBorders>
              <w:top w:val="nil"/>
              <w:left w:val="nil"/>
              <w:bottom w:val="single" w:sz="4" w:space="0" w:color="auto"/>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9</w:t>
            </w:r>
          </w:p>
        </w:tc>
      </w:tr>
      <w:tr w:rsidR="00EF7D7F" w:rsidRPr="00EF7D7F" w:rsidTr="00437640">
        <w:trPr>
          <w:trHeight w:val="6165"/>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EF7D7F" w:rsidRPr="00EF7D7F" w:rsidRDefault="00EF7D7F" w:rsidP="00437640">
            <w:pPr>
              <w:ind w:firstLine="0"/>
              <w:rPr>
                <w:rFonts w:ascii="Times New Roman" w:eastAsia="Calibri" w:hAnsi="Times New Roman"/>
              </w:rPr>
            </w:pPr>
          </w:p>
        </w:tc>
        <w:tc>
          <w:tcPr>
            <w:tcW w:w="469"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ПОДПРОГРАММА 1</w:t>
            </w:r>
          </w:p>
        </w:tc>
        <w:tc>
          <w:tcPr>
            <w:tcW w:w="688"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«Развитие</w:t>
            </w:r>
            <w:r w:rsidRPr="00EF7D7F">
              <w:rPr>
                <w:rFonts w:ascii="Times New Roman" w:hAnsi="Times New Roman"/>
              </w:rPr>
              <w:t xml:space="preserve"> </w:t>
            </w:r>
            <w:r w:rsidRPr="00EF7D7F">
              <w:rPr>
                <w:rFonts w:ascii="Times New Roman" w:eastAsia="Calibri" w:hAnsi="Times New Roman"/>
              </w:rPr>
              <w:t xml:space="preserve">культурно-досуговых учреждений, библиотечного дела и сохранение исторического наследия </w:t>
            </w:r>
            <w:proofErr w:type="spellStart"/>
            <w:r w:rsidRPr="00EF7D7F">
              <w:rPr>
                <w:rFonts w:ascii="Times New Roman" w:eastAsia="Calibri" w:hAnsi="Times New Roman"/>
              </w:rPr>
              <w:t>Богучарского</w:t>
            </w:r>
            <w:proofErr w:type="spellEnd"/>
            <w:r w:rsidRPr="00EF7D7F">
              <w:rPr>
                <w:rFonts w:ascii="Times New Roman" w:eastAsia="Calibri" w:hAnsi="Times New Roman"/>
              </w:rPr>
              <w:t xml:space="preserve"> муниципального района».</w:t>
            </w:r>
          </w:p>
        </w:tc>
        <w:tc>
          <w:tcPr>
            <w:tcW w:w="1009"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МКУ "Управление культуры " Руководитель Топоркова Ольга Васильевна Отдел по строительству и архитектуре, транспорту, топливно-энергетическому комплексу, ЖКХ администрации </w:t>
            </w:r>
            <w:proofErr w:type="spellStart"/>
            <w:r w:rsidRPr="00EF7D7F">
              <w:rPr>
                <w:rFonts w:ascii="Times New Roman" w:eastAsia="Calibri" w:hAnsi="Times New Roman"/>
              </w:rPr>
              <w:t>Богучарского</w:t>
            </w:r>
            <w:proofErr w:type="spellEnd"/>
            <w:r w:rsidRPr="00EF7D7F">
              <w:rPr>
                <w:rFonts w:ascii="Times New Roman" w:eastAsia="Calibri" w:hAnsi="Times New Roman"/>
              </w:rPr>
              <w:t xml:space="preserve"> муниципального района</w:t>
            </w:r>
            <w:r w:rsidRPr="00EF7D7F">
              <w:rPr>
                <w:rFonts w:ascii="Times New Roman" w:hAnsi="Times New Roman"/>
              </w:rPr>
              <w:t xml:space="preserve"> </w:t>
            </w:r>
            <w:r w:rsidRPr="00EF7D7F">
              <w:rPr>
                <w:rFonts w:ascii="Times New Roman" w:eastAsia="Calibri" w:hAnsi="Times New Roman"/>
              </w:rPr>
              <w:t>руководитель Журавлёв Юрий Александрович</w:t>
            </w:r>
            <w:r w:rsidRPr="00EF7D7F">
              <w:rPr>
                <w:rFonts w:ascii="Times New Roman" w:eastAsia="Calibri" w:hAnsi="Times New Roman"/>
              </w:rPr>
              <w:br/>
              <w:t xml:space="preserve">Финансовый отдел администрации </w:t>
            </w:r>
            <w:proofErr w:type="spellStart"/>
            <w:r w:rsidRPr="00EF7D7F">
              <w:rPr>
                <w:rFonts w:ascii="Times New Roman" w:eastAsia="Calibri" w:hAnsi="Times New Roman"/>
              </w:rPr>
              <w:t>Богучарского</w:t>
            </w:r>
            <w:proofErr w:type="spellEnd"/>
            <w:r w:rsidRPr="00EF7D7F">
              <w:rPr>
                <w:rFonts w:ascii="Times New Roman" w:hAnsi="Times New Roman"/>
              </w:rPr>
              <w:t xml:space="preserve"> </w:t>
            </w:r>
            <w:r w:rsidRPr="00EF7D7F">
              <w:rPr>
                <w:rFonts w:ascii="Times New Roman" w:eastAsia="Calibri" w:hAnsi="Times New Roman"/>
              </w:rPr>
              <w:t>муниципального района руководитель Бровкина Наталья Александровна</w:t>
            </w:r>
          </w:p>
        </w:tc>
        <w:tc>
          <w:tcPr>
            <w:tcW w:w="500"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январь 2022</w:t>
            </w:r>
          </w:p>
        </w:tc>
        <w:tc>
          <w:tcPr>
            <w:tcW w:w="500"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декабрь 2022</w:t>
            </w:r>
          </w:p>
        </w:tc>
        <w:tc>
          <w:tcPr>
            <w:tcW w:w="651"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p>
        </w:tc>
        <w:tc>
          <w:tcPr>
            <w:tcW w:w="383"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p>
        </w:tc>
        <w:tc>
          <w:tcPr>
            <w:tcW w:w="488"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114471</w:t>
            </w:r>
          </w:p>
        </w:tc>
      </w:tr>
      <w:tr w:rsidR="00EF7D7F" w:rsidRPr="00EF7D7F" w:rsidTr="00437640">
        <w:trPr>
          <w:trHeight w:val="4335"/>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EF7D7F" w:rsidRPr="00EF7D7F" w:rsidRDefault="00EF7D7F" w:rsidP="00437640">
            <w:pPr>
              <w:ind w:firstLine="0"/>
              <w:rPr>
                <w:rFonts w:ascii="Times New Roman" w:eastAsia="Calibri" w:hAnsi="Times New Roman"/>
              </w:rPr>
            </w:pPr>
          </w:p>
        </w:tc>
        <w:tc>
          <w:tcPr>
            <w:tcW w:w="469"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Основное </w:t>
            </w:r>
            <w:r w:rsidRPr="00EF7D7F">
              <w:rPr>
                <w:rFonts w:ascii="Times New Roman" w:eastAsia="Calibri" w:hAnsi="Times New Roman"/>
              </w:rPr>
              <w:br w:type="page"/>
              <w:t>мероприятие 1.1</w:t>
            </w:r>
          </w:p>
        </w:tc>
        <w:tc>
          <w:tcPr>
            <w:tcW w:w="688"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Сохранение и развитие традиционной народной культуры и любительского самодеятельного творчества</w:t>
            </w:r>
          </w:p>
        </w:tc>
        <w:tc>
          <w:tcPr>
            <w:tcW w:w="1009"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МКУ "Управление культуры " Руководитель Топоркова Ольга Васильевна </w:t>
            </w:r>
            <w:r w:rsidRPr="00EF7D7F">
              <w:rPr>
                <w:rFonts w:ascii="Times New Roman" w:eastAsia="Calibri" w:hAnsi="Times New Roman"/>
              </w:rPr>
              <w:br w:type="page"/>
              <w:t xml:space="preserve">, МКУ "МЦНТК" </w:t>
            </w:r>
            <w:proofErr w:type="spellStart"/>
            <w:r w:rsidRPr="00EF7D7F">
              <w:rPr>
                <w:rFonts w:ascii="Times New Roman" w:eastAsia="Calibri" w:hAnsi="Times New Roman"/>
              </w:rPr>
              <w:t>Богучарского</w:t>
            </w:r>
            <w:proofErr w:type="spellEnd"/>
            <w:r w:rsidRPr="00EF7D7F">
              <w:rPr>
                <w:rFonts w:ascii="Times New Roman" w:eastAsia="Calibri" w:hAnsi="Times New Roman"/>
              </w:rPr>
              <w:t xml:space="preserve"> муниципального района директор </w:t>
            </w:r>
            <w:proofErr w:type="spellStart"/>
            <w:r w:rsidRPr="00EF7D7F">
              <w:rPr>
                <w:rFonts w:ascii="Times New Roman" w:eastAsia="Calibri" w:hAnsi="Times New Roman"/>
              </w:rPr>
              <w:t>Калайтан</w:t>
            </w:r>
            <w:proofErr w:type="spellEnd"/>
            <w:r w:rsidRPr="00EF7D7F">
              <w:rPr>
                <w:rFonts w:ascii="Times New Roman" w:eastAsia="Calibri" w:hAnsi="Times New Roman"/>
              </w:rPr>
              <w:t xml:space="preserve"> Евгения Владимировна</w:t>
            </w:r>
          </w:p>
        </w:tc>
        <w:tc>
          <w:tcPr>
            <w:tcW w:w="500"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январь 2022</w:t>
            </w:r>
          </w:p>
        </w:tc>
        <w:tc>
          <w:tcPr>
            <w:tcW w:w="500"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декабрь 2022</w:t>
            </w:r>
          </w:p>
        </w:tc>
        <w:tc>
          <w:tcPr>
            <w:tcW w:w="651"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p>
        </w:tc>
        <w:tc>
          <w:tcPr>
            <w:tcW w:w="383"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p>
        </w:tc>
        <w:tc>
          <w:tcPr>
            <w:tcW w:w="488"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53767</w:t>
            </w:r>
          </w:p>
        </w:tc>
      </w:tr>
      <w:tr w:rsidR="00EF7D7F" w:rsidRPr="00EF7D7F" w:rsidTr="00437640">
        <w:trPr>
          <w:trHeight w:val="279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EF7D7F" w:rsidRPr="00EF7D7F" w:rsidRDefault="00EF7D7F" w:rsidP="00437640">
            <w:pPr>
              <w:ind w:firstLine="0"/>
              <w:rPr>
                <w:rFonts w:ascii="Times New Roman" w:eastAsia="Calibri" w:hAnsi="Times New Roman"/>
              </w:rPr>
            </w:pPr>
          </w:p>
        </w:tc>
        <w:tc>
          <w:tcPr>
            <w:tcW w:w="469"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Основное </w:t>
            </w:r>
            <w:r w:rsidRPr="00EF7D7F">
              <w:rPr>
                <w:rFonts w:ascii="Times New Roman" w:eastAsia="Calibri" w:hAnsi="Times New Roman"/>
              </w:rPr>
              <w:br w:type="page"/>
              <w:t>мероприятие 1.2</w:t>
            </w:r>
          </w:p>
        </w:tc>
        <w:tc>
          <w:tcPr>
            <w:tcW w:w="688"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Развитие библиотечного дела</w:t>
            </w:r>
          </w:p>
        </w:tc>
        <w:tc>
          <w:tcPr>
            <w:tcW w:w="1009"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РМКУ «</w:t>
            </w:r>
            <w:proofErr w:type="spellStart"/>
            <w:r w:rsidRPr="00EF7D7F">
              <w:rPr>
                <w:rFonts w:ascii="Times New Roman" w:eastAsia="Calibri" w:hAnsi="Times New Roman"/>
              </w:rPr>
              <w:t>Богучарская</w:t>
            </w:r>
            <w:proofErr w:type="spellEnd"/>
            <w:r w:rsidRPr="00EF7D7F">
              <w:rPr>
                <w:rFonts w:ascii="Times New Roman" w:eastAsia="Calibri" w:hAnsi="Times New Roman"/>
              </w:rPr>
              <w:t xml:space="preserve"> </w:t>
            </w:r>
            <w:proofErr w:type="spellStart"/>
            <w:r w:rsidRPr="00EF7D7F">
              <w:rPr>
                <w:rFonts w:ascii="Times New Roman" w:eastAsia="Calibri" w:hAnsi="Times New Roman"/>
              </w:rPr>
              <w:t>межпоселенческая</w:t>
            </w:r>
            <w:proofErr w:type="spellEnd"/>
            <w:r w:rsidRPr="00EF7D7F">
              <w:rPr>
                <w:rFonts w:ascii="Times New Roman" w:eastAsia="Calibri" w:hAnsi="Times New Roman"/>
              </w:rPr>
              <w:t xml:space="preserve"> центральная </w:t>
            </w:r>
            <w:proofErr w:type="spellStart"/>
            <w:r w:rsidRPr="00EF7D7F">
              <w:rPr>
                <w:rFonts w:ascii="Times New Roman" w:eastAsia="Calibri" w:hAnsi="Times New Roman"/>
              </w:rPr>
              <w:t>библиотека»</w:t>
            </w:r>
            <w:proofErr w:type="gramStart"/>
            <w:r w:rsidRPr="00EF7D7F">
              <w:rPr>
                <w:rFonts w:ascii="Times New Roman" w:eastAsia="Calibri" w:hAnsi="Times New Roman"/>
              </w:rPr>
              <w:t>,д</w:t>
            </w:r>
            <w:proofErr w:type="gramEnd"/>
            <w:r w:rsidRPr="00EF7D7F">
              <w:rPr>
                <w:rFonts w:ascii="Times New Roman" w:eastAsia="Calibri" w:hAnsi="Times New Roman"/>
              </w:rPr>
              <w:t>иректор</w:t>
            </w:r>
            <w:proofErr w:type="spellEnd"/>
            <w:r w:rsidRPr="00EF7D7F">
              <w:rPr>
                <w:rFonts w:ascii="Times New Roman" w:eastAsia="Calibri" w:hAnsi="Times New Roman"/>
              </w:rPr>
              <w:t xml:space="preserve"> </w:t>
            </w:r>
            <w:proofErr w:type="spellStart"/>
            <w:r w:rsidRPr="00EF7D7F">
              <w:rPr>
                <w:rFonts w:ascii="Times New Roman" w:eastAsia="Calibri" w:hAnsi="Times New Roman"/>
              </w:rPr>
              <w:t>Чупцова</w:t>
            </w:r>
            <w:proofErr w:type="spellEnd"/>
            <w:r w:rsidRPr="00EF7D7F">
              <w:rPr>
                <w:rFonts w:ascii="Times New Roman" w:eastAsia="Calibri" w:hAnsi="Times New Roman"/>
              </w:rPr>
              <w:t xml:space="preserve"> Татьяна Петровна</w:t>
            </w:r>
          </w:p>
        </w:tc>
        <w:tc>
          <w:tcPr>
            <w:tcW w:w="500"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январь 2022</w:t>
            </w:r>
          </w:p>
        </w:tc>
        <w:tc>
          <w:tcPr>
            <w:tcW w:w="500"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декабрь 2022</w:t>
            </w:r>
          </w:p>
        </w:tc>
        <w:tc>
          <w:tcPr>
            <w:tcW w:w="651"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p>
        </w:tc>
        <w:tc>
          <w:tcPr>
            <w:tcW w:w="383"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p>
        </w:tc>
        <w:tc>
          <w:tcPr>
            <w:tcW w:w="488"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13179</w:t>
            </w:r>
          </w:p>
        </w:tc>
      </w:tr>
      <w:tr w:rsidR="00EF7D7F" w:rsidRPr="00EF7D7F" w:rsidTr="00437640">
        <w:trPr>
          <w:trHeight w:val="2775"/>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EF7D7F" w:rsidRPr="00EF7D7F" w:rsidRDefault="00EF7D7F" w:rsidP="00437640">
            <w:pPr>
              <w:ind w:firstLine="0"/>
              <w:rPr>
                <w:rFonts w:ascii="Times New Roman" w:eastAsia="Calibri" w:hAnsi="Times New Roman"/>
              </w:rPr>
            </w:pPr>
          </w:p>
        </w:tc>
        <w:tc>
          <w:tcPr>
            <w:tcW w:w="469"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Основное </w:t>
            </w:r>
            <w:r w:rsidRPr="00EF7D7F">
              <w:rPr>
                <w:rFonts w:ascii="Times New Roman" w:eastAsia="Calibri" w:hAnsi="Times New Roman"/>
              </w:rPr>
              <w:br w:type="page"/>
              <w:t>мероприятие 1.3</w:t>
            </w:r>
          </w:p>
        </w:tc>
        <w:tc>
          <w:tcPr>
            <w:tcW w:w="688"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Развитие музейного дела</w:t>
            </w:r>
          </w:p>
        </w:tc>
        <w:tc>
          <w:tcPr>
            <w:tcW w:w="1009"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МКУ "</w:t>
            </w:r>
            <w:proofErr w:type="spellStart"/>
            <w:r w:rsidRPr="00EF7D7F">
              <w:rPr>
                <w:rFonts w:ascii="Times New Roman" w:eastAsia="Calibri" w:hAnsi="Times New Roman"/>
              </w:rPr>
              <w:t>Богучарский</w:t>
            </w:r>
            <w:proofErr w:type="spellEnd"/>
            <w:r w:rsidRPr="00EF7D7F">
              <w:rPr>
                <w:rFonts w:ascii="Times New Roman" w:eastAsia="Calibri" w:hAnsi="Times New Roman"/>
              </w:rPr>
              <w:t xml:space="preserve"> районный историко-краеведческий музей", директор </w:t>
            </w:r>
            <w:proofErr w:type="spellStart"/>
            <w:r w:rsidRPr="00EF7D7F">
              <w:rPr>
                <w:rFonts w:ascii="Times New Roman" w:eastAsia="Calibri" w:hAnsi="Times New Roman"/>
              </w:rPr>
              <w:t>Улеватая</w:t>
            </w:r>
            <w:proofErr w:type="spellEnd"/>
            <w:r w:rsidRPr="00EF7D7F">
              <w:rPr>
                <w:rFonts w:ascii="Times New Roman" w:eastAsia="Calibri" w:hAnsi="Times New Roman"/>
              </w:rPr>
              <w:t xml:space="preserve"> Екатерина Валерьевна</w:t>
            </w:r>
          </w:p>
        </w:tc>
        <w:tc>
          <w:tcPr>
            <w:tcW w:w="500"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январь 2022</w:t>
            </w:r>
          </w:p>
        </w:tc>
        <w:tc>
          <w:tcPr>
            <w:tcW w:w="500"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декабрь 2022</w:t>
            </w:r>
          </w:p>
        </w:tc>
        <w:tc>
          <w:tcPr>
            <w:tcW w:w="651"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p>
        </w:tc>
        <w:tc>
          <w:tcPr>
            <w:tcW w:w="383"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p>
        </w:tc>
        <w:tc>
          <w:tcPr>
            <w:tcW w:w="488"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5925</w:t>
            </w:r>
          </w:p>
        </w:tc>
      </w:tr>
      <w:tr w:rsidR="00EF7D7F" w:rsidRPr="00EF7D7F" w:rsidTr="00437640">
        <w:trPr>
          <w:trHeight w:val="2325"/>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EF7D7F" w:rsidRPr="00EF7D7F" w:rsidRDefault="00EF7D7F" w:rsidP="00437640">
            <w:pPr>
              <w:ind w:firstLine="0"/>
              <w:rPr>
                <w:rFonts w:ascii="Times New Roman" w:eastAsia="Calibri" w:hAnsi="Times New Roman"/>
              </w:rPr>
            </w:pPr>
          </w:p>
        </w:tc>
        <w:tc>
          <w:tcPr>
            <w:tcW w:w="469"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Основное </w:t>
            </w:r>
            <w:r w:rsidRPr="00EF7D7F">
              <w:rPr>
                <w:rFonts w:ascii="Times New Roman" w:eastAsia="Calibri" w:hAnsi="Times New Roman"/>
              </w:rPr>
              <w:br w:type="page"/>
              <w:t>мероприятие 1.4</w:t>
            </w:r>
          </w:p>
        </w:tc>
        <w:tc>
          <w:tcPr>
            <w:tcW w:w="688" w:type="pct"/>
            <w:tcBorders>
              <w:top w:val="nil"/>
              <w:left w:val="nil"/>
              <w:bottom w:val="single" w:sz="4" w:space="0" w:color="auto"/>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Финансовое обеспечение деятельности муниципального казенного учреждения культуры</w:t>
            </w:r>
          </w:p>
        </w:tc>
        <w:tc>
          <w:tcPr>
            <w:tcW w:w="1009" w:type="pct"/>
            <w:tcBorders>
              <w:top w:val="nil"/>
              <w:left w:val="nil"/>
              <w:bottom w:val="single" w:sz="4" w:space="0" w:color="auto"/>
              <w:right w:val="single" w:sz="4" w:space="0" w:color="auto"/>
            </w:tcBorders>
            <w:shd w:val="clear" w:color="auto" w:fill="auto"/>
            <w:noWrap/>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МКУ "Управление культуры" Руководитель Топоркова Ольга Васильевна</w:t>
            </w:r>
          </w:p>
        </w:tc>
        <w:tc>
          <w:tcPr>
            <w:tcW w:w="500"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январь 2022</w:t>
            </w:r>
          </w:p>
        </w:tc>
        <w:tc>
          <w:tcPr>
            <w:tcW w:w="500"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декабрь 2022</w:t>
            </w:r>
          </w:p>
        </w:tc>
        <w:tc>
          <w:tcPr>
            <w:tcW w:w="651"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p>
        </w:tc>
        <w:tc>
          <w:tcPr>
            <w:tcW w:w="383"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p>
        </w:tc>
        <w:tc>
          <w:tcPr>
            <w:tcW w:w="488"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p>
        </w:tc>
      </w:tr>
      <w:tr w:rsidR="00EF7D7F" w:rsidRPr="00EF7D7F" w:rsidTr="00437640">
        <w:trPr>
          <w:trHeight w:val="210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EF7D7F" w:rsidRPr="00EF7D7F" w:rsidRDefault="00EF7D7F" w:rsidP="00437640">
            <w:pPr>
              <w:ind w:firstLine="0"/>
              <w:rPr>
                <w:rFonts w:ascii="Times New Roman" w:eastAsia="Calibri" w:hAnsi="Times New Roman"/>
              </w:rPr>
            </w:pPr>
          </w:p>
        </w:tc>
        <w:tc>
          <w:tcPr>
            <w:tcW w:w="469"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Основное </w:t>
            </w:r>
            <w:r w:rsidRPr="00EF7D7F">
              <w:rPr>
                <w:rFonts w:ascii="Times New Roman" w:eastAsia="Calibri" w:hAnsi="Times New Roman"/>
              </w:rPr>
              <w:br w:type="page"/>
              <w:t>мероприятие 1.5</w:t>
            </w:r>
          </w:p>
        </w:tc>
        <w:tc>
          <w:tcPr>
            <w:tcW w:w="688" w:type="pct"/>
            <w:tcBorders>
              <w:top w:val="nil"/>
              <w:left w:val="nil"/>
              <w:bottom w:val="single" w:sz="4" w:space="0" w:color="auto"/>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Государственная программа Воронежско</w:t>
            </w:r>
            <w:r w:rsidRPr="00EF7D7F">
              <w:rPr>
                <w:rFonts w:ascii="Times New Roman" w:eastAsia="Calibri" w:hAnsi="Times New Roman"/>
              </w:rPr>
              <w:lastRenderedPageBreak/>
              <w:t>й области "Доступная среда"</w:t>
            </w:r>
          </w:p>
        </w:tc>
        <w:tc>
          <w:tcPr>
            <w:tcW w:w="1009" w:type="pct"/>
            <w:tcBorders>
              <w:top w:val="nil"/>
              <w:left w:val="nil"/>
              <w:bottom w:val="nil"/>
              <w:right w:val="nil"/>
            </w:tcBorders>
            <w:shd w:val="clear" w:color="auto" w:fill="auto"/>
            <w:noWrap/>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lastRenderedPageBreak/>
              <w:t>МКУ "</w:t>
            </w:r>
            <w:proofErr w:type="spellStart"/>
            <w:r w:rsidRPr="00EF7D7F">
              <w:rPr>
                <w:rFonts w:ascii="Times New Roman" w:eastAsia="Calibri" w:hAnsi="Times New Roman"/>
              </w:rPr>
              <w:t>Богучарский</w:t>
            </w:r>
            <w:proofErr w:type="spellEnd"/>
            <w:r w:rsidRPr="00EF7D7F">
              <w:rPr>
                <w:rFonts w:ascii="Times New Roman" w:eastAsia="Calibri" w:hAnsi="Times New Roman"/>
              </w:rPr>
              <w:t xml:space="preserve"> районный историко-краеведческий музей", директор </w:t>
            </w:r>
            <w:proofErr w:type="spellStart"/>
            <w:r w:rsidRPr="00EF7D7F">
              <w:rPr>
                <w:rFonts w:ascii="Times New Roman" w:eastAsia="Calibri" w:hAnsi="Times New Roman"/>
              </w:rPr>
              <w:t>Улеватая</w:t>
            </w:r>
            <w:proofErr w:type="spellEnd"/>
            <w:r w:rsidRPr="00EF7D7F">
              <w:rPr>
                <w:rFonts w:ascii="Times New Roman" w:eastAsia="Calibri" w:hAnsi="Times New Roman"/>
              </w:rPr>
              <w:t xml:space="preserve"> Екатерина Валерьевна</w:t>
            </w:r>
          </w:p>
        </w:tc>
        <w:tc>
          <w:tcPr>
            <w:tcW w:w="500" w:type="pct"/>
            <w:tcBorders>
              <w:top w:val="nil"/>
              <w:left w:val="single" w:sz="4" w:space="0" w:color="auto"/>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январь 2022</w:t>
            </w:r>
          </w:p>
        </w:tc>
        <w:tc>
          <w:tcPr>
            <w:tcW w:w="500"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декабрь 2022</w:t>
            </w:r>
          </w:p>
        </w:tc>
        <w:tc>
          <w:tcPr>
            <w:tcW w:w="651"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p>
        </w:tc>
        <w:tc>
          <w:tcPr>
            <w:tcW w:w="383"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p>
        </w:tc>
        <w:tc>
          <w:tcPr>
            <w:tcW w:w="488"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p>
        </w:tc>
      </w:tr>
      <w:tr w:rsidR="00EF7D7F" w:rsidRPr="00EF7D7F" w:rsidTr="00437640">
        <w:trPr>
          <w:trHeight w:val="183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EF7D7F" w:rsidRPr="00EF7D7F" w:rsidRDefault="00EF7D7F" w:rsidP="00437640">
            <w:pPr>
              <w:ind w:firstLine="0"/>
              <w:rPr>
                <w:rFonts w:ascii="Times New Roman" w:eastAsia="Calibri" w:hAnsi="Times New Roman"/>
              </w:rPr>
            </w:pPr>
          </w:p>
        </w:tc>
        <w:tc>
          <w:tcPr>
            <w:tcW w:w="469"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 Основное </w:t>
            </w:r>
            <w:r w:rsidRPr="00EF7D7F">
              <w:rPr>
                <w:rFonts w:ascii="Times New Roman" w:eastAsia="Calibri" w:hAnsi="Times New Roman"/>
              </w:rPr>
              <w:br w:type="page"/>
              <w:t>мероприятие 1.6</w:t>
            </w:r>
          </w:p>
        </w:tc>
        <w:tc>
          <w:tcPr>
            <w:tcW w:w="688" w:type="pct"/>
            <w:tcBorders>
              <w:top w:val="nil"/>
              <w:left w:val="nil"/>
              <w:bottom w:val="single" w:sz="4" w:space="0" w:color="auto"/>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proofErr w:type="spellStart"/>
            <w:r w:rsidRPr="00EF7D7F">
              <w:rPr>
                <w:rFonts w:ascii="Times New Roman" w:eastAsia="Calibri" w:hAnsi="Times New Roman"/>
              </w:rPr>
              <w:t>Софинансирование</w:t>
            </w:r>
            <w:proofErr w:type="spellEnd"/>
            <w:r w:rsidRPr="00EF7D7F">
              <w:rPr>
                <w:rFonts w:ascii="Times New Roman" w:eastAsia="Calibri" w:hAnsi="Times New Roman"/>
              </w:rPr>
              <w:t xml:space="preserve"> мероприятий подпрограммы «Этнокультурное развитие Воронежской области»</w:t>
            </w:r>
          </w:p>
        </w:tc>
        <w:tc>
          <w:tcPr>
            <w:tcW w:w="1009" w:type="pct"/>
            <w:tcBorders>
              <w:top w:val="single" w:sz="4" w:space="0" w:color="auto"/>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 муниципальное казенное учреждение культуры «</w:t>
            </w:r>
            <w:proofErr w:type="spellStart"/>
            <w:r w:rsidRPr="00EF7D7F">
              <w:rPr>
                <w:rFonts w:ascii="Times New Roman" w:eastAsia="Calibri" w:hAnsi="Times New Roman"/>
              </w:rPr>
              <w:t>Межпоселенческий</w:t>
            </w:r>
            <w:proofErr w:type="spellEnd"/>
            <w:r w:rsidRPr="00EF7D7F">
              <w:rPr>
                <w:rFonts w:ascii="Times New Roman" w:eastAsia="Calibri" w:hAnsi="Times New Roman"/>
              </w:rPr>
              <w:t xml:space="preserve"> центр народного творчества и культуры» </w:t>
            </w:r>
            <w:proofErr w:type="spellStart"/>
            <w:r w:rsidRPr="00EF7D7F">
              <w:rPr>
                <w:rFonts w:ascii="Times New Roman" w:eastAsia="Calibri" w:hAnsi="Times New Roman"/>
              </w:rPr>
              <w:t>Богучарского</w:t>
            </w:r>
            <w:proofErr w:type="spellEnd"/>
            <w:r w:rsidRPr="00EF7D7F">
              <w:rPr>
                <w:rFonts w:ascii="Times New Roman" w:eastAsia="Calibri" w:hAnsi="Times New Roman"/>
              </w:rPr>
              <w:t xml:space="preserve"> муниципального района директор </w:t>
            </w:r>
            <w:proofErr w:type="spellStart"/>
            <w:r w:rsidRPr="00EF7D7F">
              <w:rPr>
                <w:rFonts w:ascii="Times New Roman" w:eastAsia="Calibri" w:hAnsi="Times New Roman"/>
              </w:rPr>
              <w:t>Калайтан</w:t>
            </w:r>
            <w:proofErr w:type="spellEnd"/>
            <w:r w:rsidRPr="00EF7D7F">
              <w:rPr>
                <w:rFonts w:ascii="Times New Roman" w:eastAsia="Calibri" w:hAnsi="Times New Roman"/>
              </w:rPr>
              <w:t xml:space="preserve"> Евгения Владимировна</w:t>
            </w:r>
          </w:p>
        </w:tc>
        <w:tc>
          <w:tcPr>
            <w:tcW w:w="500"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январь 2022</w:t>
            </w:r>
          </w:p>
        </w:tc>
        <w:tc>
          <w:tcPr>
            <w:tcW w:w="500"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декабрь 2022</w:t>
            </w:r>
          </w:p>
        </w:tc>
        <w:tc>
          <w:tcPr>
            <w:tcW w:w="651"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p>
        </w:tc>
        <w:tc>
          <w:tcPr>
            <w:tcW w:w="383"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p>
        </w:tc>
        <w:tc>
          <w:tcPr>
            <w:tcW w:w="488"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p>
        </w:tc>
      </w:tr>
      <w:tr w:rsidR="00EF7D7F" w:rsidRPr="00EF7D7F" w:rsidTr="00437640">
        <w:trPr>
          <w:trHeight w:val="183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EF7D7F" w:rsidRPr="00EF7D7F" w:rsidRDefault="00EF7D7F" w:rsidP="00437640">
            <w:pPr>
              <w:ind w:firstLine="0"/>
              <w:rPr>
                <w:rFonts w:ascii="Times New Roman" w:eastAsia="Calibri" w:hAnsi="Times New Roman"/>
              </w:rPr>
            </w:pPr>
          </w:p>
        </w:tc>
        <w:tc>
          <w:tcPr>
            <w:tcW w:w="469"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Основное </w:t>
            </w:r>
            <w:r w:rsidRPr="00EF7D7F">
              <w:rPr>
                <w:rFonts w:ascii="Times New Roman" w:eastAsia="Calibri" w:hAnsi="Times New Roman"/>
              </w:rPr>
              <w:br w:type="page"/>
              <w:t>мероприятие 1.7</w:t>
            </w:r>
          </w:p>
        </w:tc>
        <w:tc>
          <w:tcPr>
            <w:tcW w:w="688" w:type="pct"/>
            <w:tcBorders>
              <w:top w:val="nil"/>
              <w:left w:val="nil"/>
              <w:bottom w:val="single" w:sz="4" w:space="0" w:color="auto"/>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Содействие сохранению учреждений культ</w:t>
            </w:r>
            <w:r w:rsidRPr="00EF7D7F">
              <w:rPr>
                <w:rFonts w:ascii="Times New Roman" w:eastAsia="Calibri" w:hAnsi="Times New Roman"/>
              </w:rPr>
              <w:lastRenderedPageBreak/>
              <w:t>уры (капитальный ремонт)</w:t>
            </w:r>
          </w:p>
        </w:tc>
        <w:tc>
          <w:tcPr>
            <w:tcW w:w="1009" w:type="pct"/>
            <w:tcBorders>
              <w:top w:val="single" w:sz="4" w:space="0" w:color="auto"/>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lastRenderedPageBreak/>
              <w:t xml:space="preserve">МКУ "Управление культуры " Руководитель Топоркова Ольга Васильевна Отдел по строительству и архитектуре, транспорту, топливно-энергетическому комплексу, ЖКХ администрации </w:t>
            </w:r>
            <w:proofErr w:type="spellStart"/>
            <w:r w:rsidRPr="00EF7D7F">
              <w:rPr>
                <w:rFonts w:ascii="Times New Roman" w:eastAsia="Calibri" w:hAnsi="Times New Roman"/>
              </w:rPr>
              <w:t>Богучарского</w:t>
            </w:r>
            <w:proofErr w:type="spellEnd"/>
            <w:r w:rsidRPr="00EF7D7F">
              <w:rPr>
                <w:rFonts w:ascii="Times New Roman" w:eastAsia="Calibri" w:hAnsi="Times New Roman"/>
              </w:rPr>
              <w:t xml:space="preserve"> муниципального района</w:t>
            </w:r>
            <w:r w:rsidRPr="00EF7D7F">
              <w:rPr>
                <w:rFonts w:ascii="Times New Roman" w:hAnsi="Times New Roman"/>
              </w:rPr>
              <w:t xml:space="preserve"> </w:t>
            </w:r>
            <w:r w:rsidRPr="00EF7D7F">
              <w:rPr>
                <w:rFonts w:ascii="Times New Roman" w:eastAsia="Calibri" w:hAnsi="Times New Roman"/>
              </w:rPr>
              <w:br w:type="page"/>
              <w:t xml:space="preserve">Финансовый отдел администрации </w:t>
            </w:r>
            <w:proofErr w:type="spellStart"/>
            <w:r w:rsidRPr="00EF7D7F">
              <w:rPr>
                <w:rFonts w:ascii="Times New Roman" w:eastAsia="Calibri" w:hAnsi="Times New Roman"/>
              </w:rPr>
              <w:t>Богучарского</w:t>
            </w:r>
            <w:proofErr w:type="spellEnd"/>
            <w:r w:rsidRPr="00EF7D7F">
              <w:rPr>
                <w:rFonts w:ascii="Times New Roman" w:hAnsi="Times New Roman"/>
              </w:rPr>
              <w:t xml:space="preserve"> </w:t>
            </w:r>
            <w:proofErr w:type="spellStart"/>
            <w:r w:rsidRPr="00EF7D7F">
              <w:rPr>
                <w:rFonts w:ascii="Times New Roman" w:eastAsia="Calibri" w:hAnsi="Times New Roman"/>
              </w:rPr>
              <w:t>муни</w:t>
            </w:r>
            <w:proofErr w:type="spellEnd"/>
            <w:r w:rsidRPr="00EF7D7F">
              <w:rPr>
                <w:rFonts w:ascii="Times New Roman" w:eastAsia="Calibri" w:hAnsi="Times New Roman"/>
              </w:rPr>
              <w:t xml:space="preserve"> руководитель Бровкина Наталья Александровна </w:t>
            </w:r>
          </w:p>
          <w:p w:rsidR="00EF7D7F" w:rsidRPr="00EF7D7F" w:rsidRDefault="00EF7D7F" w:rsidP="00437640">
            <w:pPr>
              <w:ind w:firstLine="0"/>
              <w:rPr>
                <w:rFonts w:ascii="Times New Roman" w:eastAsia="Calibri" w:hAnsi="Times New Roman"/>
              </w:rPr>
            </w:pPr>
          </w:p>
        </w:tc>
        <w:tc>
          <w:tcPr>
            <w:tcW w:w="500"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январь 2022</w:t>
            </w:r>
          </w:p>
        </w:tc>
        <w:tc>
          <w:tcPr>
            <w:tcW w:w="500"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декабрь 2022</w:t>
            </w:r>
          </w:p>
        </w:tc>
        <w:tc>
          <w:tcPr>
            <w:tcW w:w="651"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p>
        </w:tc>
        <w:tc>
          <w:tcPr>
            <w:tcW w:w="383"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p>
        </w:tc>
        <w:tc>
          <w:tcPr>
            <w:tcW w:w="488"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41600</w:t>
            </w:r>
          </w:p>
        </w:tc>
      </w:tr>
      <w:tr w:rsidR="00EF7D7F" w:rsidRPr="00EF7D7F" w:rsidTr="00437640">
        <w:trPr>
          <w:trHeight w:val="207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EF7D7F" w:rsidRPr="00EF7D7F" w:rsidRDefault="00EF7D7F" w:rsidP="00437640">
            <w:pPr>
              <w:ind w:firstLine="0"/>
              <w:rPr>
                <w:rFonts w:ascii="Times New Roman" w:eastAsia="Calibri" w:hAnsi="Times New Roman"/>
              </w:rPr>
            </w:pPr>
          </w:p>
        </w:tc>
        <w:tc>
          <w:tcPr>
            <w:tcW w:w="469"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Основное </w:t>
            </w:r>
            <w:r w:rsidRPr="00EF7D7F">
              <w:rPr>
                <w:rFonts w:ascii="Times New Roman" w:eastAsia="Calibri" w:hAnsi="Times New Roman"/>
              </w:rPr>
              <w:br w:type="page"/>
              <w:t>мероприятие 1.9</w:t>
            </w:r>
          </w:p>
        </w:tc>
        <w:tc>
          <w:tcPr>
            <w:tcW w:w="688" w:type="pct"/>
            <w:tcBorders>
              <w:top w:val="nil"/>
              <w:left w:val="nil"/>
              <w:bottom w:val="single" w:sz="4" w:space="0" w:color="auto"/>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Федеральный проект «Культурная среда»</w:t>
            </w:r>
          </w:p>
        </w:tc>
        <w:tc>
          <w:tcPr>
            <w:tcW w:w="1009" w:type="pct"/>
            <w:tcBorders>
              <w:top w:val="nil"/>
              <w:left w:val="nil"/>
              <w:bottom w:val="single" w:sz="4" w:space="0" w:color="auto"/>
              <w:right w:val="single" w:sz="4" w:space="0" w:color="auto"/>
            </w:tcBorders>
            <w:shd w:val="clear" w:color="auto" w:fill="auto"/>
            <w:noWrap/>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МКУ "Управление культуры " Руководитель Топоркова Ольга Васильевна Отдел по строительству и архитектуре, транспорту, топливно-энергетическому комплексу, ЖКХ администрации </w:t>
            </w:r>
            <w:proofErr w:type="spellStart"/>
            <w:r w:rsidRPr="00EF7D7F">
              <w:rPr>
                <w:rFonts w:ascii="Times New Roman" w:eastAsia="Calibri" w:hAnsi="Times New Roman"/>
              </w:rPr>
              <w:t>Богучарского</w:t>
            </w:r>
            <w:proofErr w:type="spellEnd"/>
            <w:r w:rsidRPr="00EF7D7F">
              <w:rPr>
                <w:rFonts w:ascii="Times New Roman" w:eastAsia="Calibri" w:hAnsi="Times New Roman"/>
              </w:rPr>
              <w:t xml:space="preserve"> муниципального района</w:t>
            </w:r>
            <w:r w:rsidRPr="00EF7D7F">
              <w:rPr>
                <w:rFonts w:ascii="Times New Roman" w:hAnsi="Times New Roman"/>
              </w:rPr>
              <w:t xml:space="preserve"> </w:t>
            </w:r>
            <w:r w:rsidRPr="00EF7D7F">
              <w:rPr>
                <w:rFonts w:ascii="Times New Roman" w:eastAsia="Calibri" w:hAnsi="Times New Roman"/>
              </w:rPr>
              <w:br w:type="page"/>
              <w:t xml:space="preserve"> </w:t>
            </w:r>
          </w:p>
          <w:p w:rsidR="00EF7D7F" w:rsidRPr="00EF7D7F" w:rsidRDefault="00EF7D7F" w:rsidP="00437640">
            <w:pPr>
              <w:ind w:firstLine="0"/>
              <w:rPr>
                <w:rFonts w:ascii="Times New Roman" w:eastAsia="Calibri" w:hAnsi="Times New Roman"/>
              </w:rPr>
            </w:pPr>
          </w:p>
        </w:tc>
        <w:tc>
          <w:tcPr>
            <w:tcW w:w="500"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январь 2022</w:t>
            </w:r>
          </w:p>
        </w:tc>
        <w:tc>
          <w:tcPr>
            <w:tcW w:w="500"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декабрь 2022</w:t>
            </w:r>
          </w:p>
        </w:tc>
        <w:tc>
          <w:tcPr>
            <w:tcW w:w="651"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p>
        </w:tc>
        <w:tc>
          <w:tcPr>
            <w:tcW w:w="383"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p>
        </w:tc>
        <w:tc>
          <w:tcPr>
            <w:tcW w:w="488"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p>
        </w:tc>
      </w:tr>
      <w:tr w:rsidR="00EF7D7F" w:rsidRPr="00EF7D7F" w:rsidTr="00437640">
        <w:trPr>
          <w:trHeight w:val="2025"/>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EF7D7F" w:rsidRPr="00EF7D7F" w:rsidRDefault="00EF7D7F" w:rsidP="00437640">
            <w:pPr>
              <w:ind w:firstLine="0"/>
              <w:rPr>
                <w:rFonts w:ascii="Times New Roman" w:eastAsia="Calibri" w:hAnsi="Times New Roman"/>
              </w:rPr>
            </w:pPr>
          </w:p>
        </w:tc>
        <w:tc>
          <w:tcPr>
            <w:tcW w:w="469"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ПОДПРОГРАММА 2</w:t>
            </w:r>
          </w:p>
        </w:tc>
        <w:tc>
          <w:tcPr>
            <w:tcW w:w="688"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"Сохранение и развитие дополнительного образования в сфере культуры </w:t>
            </w:r>
            <w:proofErr w:type="spellStart"/>
            <w:r w:rsidRPr="00EF7D7F">
              <w:rPr>
                <w:rFonts w:ascii="Times New Roman" w:eastAsia="Calibri" w:hAnsi="Times New Roman"/>
              </w:rPr>
              <w:t>Богучарского</w:t>
            </w:r>
            <w:proofErr w:type="spellEnd"/>
            <w:r w:rsidRPr="00EF7D7F">
              <w:rPr>
                <w:rFonts w:ascii="Times New Roman" w:eastAsia="Calibri" w:hAnsi="Times New Roman"/>
              </w:rPr>
              <w:t xml:space="preserve"> муниципаль</w:t>
            </w:r>
            <w:r w:rsidRPr="00EF7D7F">
              <w:rPr>
                <w:rFonts w:ascii="Times New Roman" w:eastAsia="Calibri" w:hAnsi="Times New Roman"/>
              </w:rPr>
              <w:lastRenderedPageBreak/>
              <w:t>ного района»</w:t>
            </w:r>
          </w:p>
        </w:tc>
        <w:tc>
          <w:tcPr>
            <w:tcW w:w="1009" w:type="pct"/>
            <w:tcBorders>
              <w:top w:val="single" w:sz="4" w:space="0" w:color="auto"/>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lastRenderedPageBreak/>
              <w:t xml:space="preserve">МКУДО </w:t>
            </w:r>
            <w:proofErr w:type="spellStart"/>
            <w:r w:rsidRPr="00EF7D7F">
              <w:rPr>
                <w:rFonts w:ascii="Times New Roman" w:eastAsia="Calibri" w:hAnsi="Times New Roman"/>
              </w:rPr>
              <w:t>Богучарская</w:t>
            </w:r>
            <w:proofErr w:type="spellEnd"/>
            <w:r w:rsidRPr="00EF7D7F">
              <w:rPr>
                <w:rFonts w:ascii="Times New Roman" w:eastAsia="Calibri" w:hAnsi="Times New Roman"/>
              </w:rPr>
              <w:t xml:space="preserve"> ДШИ имени Кищенко А.М.</w:t>
            </w:r>
            <w:r w:rsidRPr="00EF7D7F">
              <w:rPr>
                <w:rFonts w:ascii="Times New Roman" w:hAnsi="Times New Roman"/>
              </w:rPr>
              <w:t xml:space="preserve"> </w:t>
            </w:r>
            <w:r w:rsidRPr="00EF7D7F">
              <w:rPr>
                <w:rFonts w:ascii="Times New Roman" w:eastAsia="Calibri" w:hAnsi="Times New Roman"/>
              </w:rPr>
              <w:t xml:space="preserve">Директор </w:t>
            </w:r>
            <w:proofErr w:type="spellStart"/>
            <w:r w:rsidRPr="00EF7D7F">
              <w:rPr>
                <w:rFonts w:ascii="Times New Roman" w:eastAsia="Calibri" w:hAnsi="Times New Roman"/>
              </w:rPr>
              <w:t>Крикунова</w:t>
            </w:r>
            <w:proofErr w:type="spellEnd"/>
            <w:r w:rsidRPr="00EF7D7F">
              <w:rPr>
                <w:rFonts w:ascii="Times New Roman" w:eastAsia="Calibri" w:hAnsi="Times New Roman"/>
              </w:rPr>
              <w:t xml:space="preserve"> Валентина Семеновна </w:t>
            </w:r>
            <w:r w:rsidRPr="00EF7D7F">
              <w:rPr>
                <w:rFonts w:ascii="Times New Roman" w:eastAsia="Calibri" w:hAnsi="Times New Roman"/>
              </w:rPr>
              <w:br/>
              <w:t xml:space="preserve">Финансовый отдел администрации </w:t>
            </w:r>
            <w:proofErr w:type="spellStart"/>
            <w:r w:rsidRPr="00EF7D7F">
              <w:rPr>
                <w:rFonts w:ascii="Times New Roman" w:eastAsia="Calibri" w:hAnsi="Times New Roman"/>
              </w:rPr>
              <w:t>Богучарского</w:t>
            </w:r>
            <w:proofErr w:type="spellEnd"/>
            <w:r w:rsidRPr="00EF7D7F">
              <w:rPr>
                <w:rFonts w:ascii="Times New Roman" w:hAnsi="Times New Roman"/>
              </w:rPr>
              <w:t xml:space="preserve"> </w:t>
            </w:r>
            <w:r w:rsidRPr="00EF7D7F">
              <w:rPr>
                <w:rFonts w:ascii="Times New Roman" w:eastAsia="Calibri" w:hAnsi="Times New Roman"/>
              </w:rPr>
              <w:t xml:space="preserve">муниципального района </w:t>
            </w:r>
            <w:r w:rsidRPr="00EF7D7F">
              <w:rPr>
                <w:rFonts w:ascii="Times New Roman" w:eastAsia="Calibri" w:hAnsi="Times New Roman"/>
              </w:rPr>
              <w:br/>
              <w:t>Бровкина Наталья Александровна</w:t>
            </w:r>
          </w:p>
        </w:tc>
        <w:tc>
          <w:tcPr>
            <w:tcW w:w="500"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январь 2022</w:t>
            </w:r>
          </w:p>
        </w:tc>
        <w:tc>
          <w:tcPr>
            <w:tcW w:w="500"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декабрь 2022</w:t>
            </w:r>
          </w:p>
        </w:tc>
        <w:tc>
          <w:tcPr>
            <w:tcW w:w="651"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p>
        </w:tc>
        <w:tc>
          <w:tcPr>
            <w:tcW w:w="383"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p>
        </w:tc>
        <w:tc>
          <w:tcPr>
            <w:tcW w:w="488"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22203</w:t>
            </w:r>
          </w:p>
        </w:tc>
      </w:tr>
      <w:tr w:rsidR="00EF7D7F" w:rsidRPr="00EF7D7F" w:rsidTr="00437640">
        <w:trPr>
          <w:trHeight w:val="2055"/>
        </w:trPr>
        <w:tc>
          <w:tcPr>
            <w:tcW w:w="311" w:type="pct"/>
            <w:tcBorders>
              <w:top w:val="nil"/>
              <w:left w:val="single" w:sz="4" w:space="0" w:color="auto"/>
              <w:bottom w:val="nil"/>
              <w:right w:val="single" w:sz="4" w:space="0" w:color="auto"/>
            </w:tcBorders>
            <w:shd w:val="clear" w:color="auto" w:fill="auto"/>
            <w:noWrap/>
            <w:vAlign w:val="center"/>
            <w:hideMark/>
          </w:tcPr>
          <w:p w:rsidR="00EF7D7F" w:rsidRPr="00EF7D7F" w:rsidRDefault="00EF7D7F" w:rsidP="00437640">
            <w:pPr>
              <w:ind w:firstLine="0"/>
              <w:rPr>
                <w:rFonts w:ascii="Times New Roman" w:eastAsia="Calibri" w:hAnsi="Times New Roman"/>
              </w:rPr>
            </w:pPr>
          </w:p>
        </w:tc>
        <w:tc>
          <w:tcPr>
            <w:tcW w:w="469" w:type="pct"/>
            <w:tcBorders>
              <w:top w:val="nil"/>
              <w:left w:val="nil"/>
              <w:bottom w:val="nil"/>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Основное </w:t>
            </w:r>
            <w:r w:rsidRPr="00EF7D7F">
              <w:rPr>
                <w:rFonts w:ascii="Times New Roman" w:eastAsia="Calibri" w:hAnsi="Times New Roman"/>
              </w:rPr>
              <w:br/>
              <w:t>мероприятие 2.1</w:t>
            </w:r>
          </w:p>
        </w:tc>
        <w:tc>
          <w:tcPr>
            <w:tcW w:w="688" w:type="pct"/>
            <w:tcBorders>
              <w:top w:val="nil"/>
              <w:left w:val="nil"/>
              <w:bottom w:val="nil"/>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Содействие сохранению дополнительного образования в сфере культуры и финансовое обеспечение деятельности муниципального казенного учреж</w:t>
            </w:r>
            <w:r w:rsidRPr="00EF7D7F">
              <w:rPr>
                <w:rFonts w:ascii="Times New Roman" w:eastAsia="Calibri" w:hAnsi="Times New Roman"/>
              </w:rPr>
              <w:lastRenderedPageBreak/>
              <w:t>дения дополнительного образования в сфере культуры.</w:t>
            </w:r>
          </w:p>
        </w:tc>
        <w:tc>
          <w:tcPr>
            <w:tcW w:w="1009" w:type="pct"/>
            <w:tcBorders>
              <w:top w:val="nil"/>
              <w:left w:val="nil"/>
              <w:bottom w:val="nil"/>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lastRenderedPageBreak/>
              <w:t xml:space="preserve">МКУДО </w:t>
            </w:r>
            <w:proofErr w:type="spellStart"/>
            <w:r w:rsidRPr="00EF7D7F">
              <w:rPr>
                <w:rFonts w:ascii="Times New Roman" w:eastAsia="Calibri" w:hAnsi="Times New Roman"/>
              </w:rPr>
              <w:t>Богучарская</w:t>
            </w:r>
            <w:proofErr w:type="spellEnd"/>
            <w:r w:rsidRPr="00EF7D7F">
              <w:rPr>
                <w:rFonts w:ascii="Times New Roman" w:eastAsia="Calibri" w:hAnsi="Times New Roman"/>
              </w:rPr>
              <w:t xml:space="preserve"> ДШИ имени Кищенко А.М. Директор </w:t>
            </w:r>
            <w:proofErr w:type="spellStart"/>
            <w:r w:rsidRPr="00EF7D7F">
              <w:rPr>
                <w:rFonts w:ascii="Times New Roman" w:eastAsia="Calibri" w:hAnsi="Times New Roman"/>
              </w:rPr>
              <w:t>Крикунова</w:t>
            </w:r>
            <w:proofErr w:type="spellEnd"/>
            <w:r w:rsidRPr="00EF7D7F">
              <w:rPr>
                <w:rFonts w:ascii="Times New Roman" w:eastAsia="Calibri" w:hAnsi="Times New Roman"/>
              </w:rPr>
              <w:t xml:space="preserve"> Валентина Семеновна</w:t>
            </w:r>
            <w:r w:rsidRPr="00EF7D7F">
              <w:rPr>
                <w:rFonts w:ascii="Times New Roman" w:eastAsia="Calibri" w:hAnsi="Times New Roman"/>
              </w:rPr>
              <w:br/>
            </w:r>
          </w:p>
        </w:tc>
        <w:tc>
          <w:tcPr>
            <w:tcW w:w="500" w:type="pct"/>
            <w:tcBorders>
              <w:top w:val="nil"/>
              <w:left w:val="nil"/>
              <w:bottom w:val="nil"/>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январь 2022</w:t>
            </w:r>
          </w:p>
        </w:tc>
        <w:tc>
          <w:tcPr>
            <w:tcW w:w="500" w:type="pct"/>
            <w:tcBorders>
              <w:top w:val="nil"/>
              <w:left w:val="nil"/>
              <w:bottom w:val="nil"/>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декабрь 2022</w:t>
            </w:r>
          </w:p>
        </w:tc>
        <w:tc>
          <w:tcPr>
            <w:tcW w:w="651" w:type="pct"/>
            <w:tcBorders>
              <w:top w:val="nil"/>
              <w:left w:val="nil"/>
              <w:bottom w:val="nil"/>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p>
        </w:tc>
        <w:tc>
          <w:tcPr>
            <w:tcW w:w="383" w:type="pct"/>
            <w:tcBorders>
              <w:top w:val="nil"/>
              <w:left w:val="nil"/>
              <w:bottom w:val="nil"/>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p>
        </w:tc>
        <w:tc>
          <w:tcPr>
            <w:tcW w:w="488" w:type="pct"/>
            <w:tcBorders>
              <w:top w:val="nil"/>
              <w:left w:val="nil"/>
              <w:bottom w:val="nil"/>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22203</w:t>
            </w:r>
          </w:p>
        </w:tc>
      </w:tr>
      <w:tr w:rsidR="00EF7D7F" w:rsidRPr="00EF7D7F" w:rsidTr="00437640">
        <w:trPr>
          <w:trHeight w:val="2055"/>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EF7D7F" w:rsidRPr="00EF7D7F" w:rsidRDefault="00EF7D7F" w:rsidP="00437640">
            <w:pPr>
              <w:ind w:firstLine="0"/>
              <w:rPr>
                <w:rFonts w:ascii="Times New Roman" w:eastAsia="Calibri" w:hAnsi="Times New Roman"/>
              </w:rPr>
            </w:pPr>
          </w:p>
        </w:tc>
        <w:tc>
          <w:tcPr>
            <w:tcW w:w="469"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Основное мероприятие 2.2</w:t>
            </w:r>
          </w:p>
        </w:tc>
        <w:tc>
          <w:tcPr>
            <w:tcW w:w="688" w:type="pct"/>
            <w:tcBorders>
              <w:top w:val="nil"/>
              <w:left w:val="nil"/>
              <w:bottom w:val="single" w:sz="4" w:space="0" w:color="auto"/>
              <w:right w:val="single" w:sz="4" w:space="0" w:color="auto"/>
            </w:tcBorders>
            <w:shd w:val="clear" w:color="000000" w:fill="FFFFFF"/>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Федеральный проект «Культурная среда»</w:t>
            </w:r>
          </w:p>
        </w:tc>
        <w:tc>
          <w:tcPr>
            <w:tcW w:w="1009"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 xml:space="preserve">МКУДО </w:t>
            </w:r>
            <w:proofErr w:type="spellStart"/>
            <w:r w:rsidRPr="00EF7D7F">
              <w:rPr>
                <w:rFonts w:ascii="Times New Roman" w:eastAsia="Calibri" w:hAnsi="Times New Roman"/>
              </w:rPr>
              <w:t>Богучарская</w:t>
            </w:r>
            <w:proofErr w:type="spellEnd"/>
            <w:r w:rsidRPr="00EF7D7F">
              <w:rPr>
                <w:rFonts w:ascii="Times New Roman" w:eastAsia="Calibri" w:hAnsi="Times New Roman"/>
              </w:rPr>
              <w:t xml:space="preserve"> ДШИ имени Кищенко А.М. Директор </w:t>
            </w:r>
            <w:proofErr w:type="spellStart"/>
            <w:r w:rsidRPr="00EF7D7F">
              <w:rPr>
                <w:rFonts w:ascii="Times New Roman" w:eastAsia="Calibri" w:hAnsi="Times New Roman"/>
              </w:rPr>
              <w:t>Крикунова</w:t>
            </w:r>
            <w:proofErr w:type="spellEnd"/>
            <w:r w:rsidRPr="00EF7D7F">
              <w:rPr>
                <w:rFonts w:ascii="Times New Roman" w:eastAsia="Calibri" w:hAnsi="Times New Roman"/>
              </w:rPr>
              <w:t xml:space="preserve"> Валентина Семеновна</w:t>
            </w:r>
            <w:r w:rsidRPr="00EF7D7F">
              <w:rPr>
                <w:rFonts w:ascii="Times New Roman" w:eastAsia="Calibri" w:hAnsi="Times New Roman"/>
              </w:rPr>
              <w:br/>
            </w:r>
          </w:p>
        </w:tc>
        <w:tc>
          <w:tcPr>
            <w:tcW w:w="500"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январь 2022</w:t>
            </w:r>
          </w:p>
        </w:tc>
        <w:tc>
          <w:tcPr>
            <w:tcW w:w="500"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r w:rsidRPr="00EF7D7F">
              <w:rPr>
                <w:rFonts w:ascii="Times New Roman" w:eastAsia="Calibri" w:hAnsi="Times New Roman"/>
              </w:rPr>
              <w:t>декабрь 2022</w:t>
            </w:r>
          </w:p>
        </w:tc>
        <w:tc>
          <w:tcPr>
            <w:tcW w:w="651"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p>
        </w:tc>
        <w:tc>
          <w:tcPr>
            <w:tcW w:w="383"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p>
        </w:tc>
        <w:tc>
          <w:tcPr>
            <w:tcW w:w="488" w:type="pct"/>
            <w:tcBorders>
              <w:top w:val="nil"/>
              <w:left w:val="nil"/>
              <w:bottom w:val="single" w:sz="4" w:space="0" w:color="auto"/>
              <w:right w:val="single" w:sz="4" w:space="0" w:color="auto"/>
            </w:tcBorders>
            <w:shd w:val="clear" w:color="auto" w:fill="auto"/>
            <w:vAlign w:val="center"/>
            <w:hideMark/>
          </w:tcPr>
          <w:p w:rsidR="00EF7D7F" w:rsidRPr="00EF7D7F" w:rsidRDefault="00EF7D7F" w:rsidP="00437640">
            <w:pPr>
              <w:ind w:firstLine="0"/>
              <w:rPr>
                <w:rFonts w:ascii="Times New Roman" w:eastAsia="Calibri" w:hAnsi="Times New Roman"/>
              </w:rPr>
            </w:pPr>
          </w:p>
        </w:tc>
      </w:tr>
    </w:tbl>
    <w:p w:rsidR="00EF7D7F" w:rsidRPr="00EF7D7F" w:rsidRDefault="00EF7D7F" w:rsidP="00EF7D7F">
      <w:pPr>
        <w:tabs>
          <w:tab w:val="left" w:pos="1273"/>
        </w:tabs>
        <w:ind w:firstLine="709"/>
        <w:rPr>
          <w:rFonts w:ascii="Times New Roman" w:hAnsi="Times New Roman"/>
        </w:rPr>
        <w:sectPr w:rsidR="00EF7D7F" w:rsidRPr="00EF7D7F" w:rsidSect="00E44194">
          <w:pgSz w:w="16838" w:h="11906" w:orient="landscape"/>
          <w:pgMar w:top="1701" w:right="2268" w:bottom="567" w:left="567" w:header="709" w:footer="709" w:gutter="0"/>
          <w:cols w:space="708"/>
          <w:docGrid w:linePitch="360"/>
        </w:sectPr>
      </w:pPr>
    </w:p>
    <w:p w:rsidR="00EF7D7F" w:rsidRPr="00EF7D7F" w:rsidRDefault="00EF7D7F" w:rsidP="00EF7D7F">
      <w:pPr>
        <w:tabs>
          <w:tab w:val="left" w:pos="1273"/>
        </w:tabs>
        <w:ind w:firstLine="709"/>
        <w:rPr>
          <w:rFonts w:ascii="Times New Roman" w:hAnsi="Times New Roman"/>
        </w:rPr>
      </w:pPr>
      <w:r w:rsidRPr="00EF7D7F">
        <w:rPr>
          <w:rFonts w:ascii="Times New Roman" w:hAnsi="Times New Roman"/>
        </w:rPr>
        <w:lastRenderedPageBreak/>
        <w:t xml:space="preserve"> </w:t>
      </w:r>
    </w:p>
    <w:p w:rsidR="00EF7D7F" w:rsidRPr="00EF7D7F" w:rsidRDefault="00EF7D7F" w:rsidP="00EF7D7F">
      <w:pPr>
        <w:ind w:firstLine="709"/>
        <w:rPr>
          <w:rFonts w:ascii="Times New Roman" w:hAnsi="Times New Roman"/>
        </w:rPr>
      </w:pPr>
    </w:p>
    <w:p w:rsidR="00EF7D7F" w:rsidRPr="00EF7D7F" w:rsidRDefault="00EF7D7F" w:rsidP="00EF7D7F">
      <w:pPr>
        <w:ind w:firstLine="709"/>
        <w:rPr>
          <w:rFonts w:ascii="Times New Roman" w:hAnsi="Times New Roman"/>
        </w:rPr>
      </w:pPr>
    </w:p>
    <w:p w:rsidR="00EF7D7F" w:rsidRPr="00EF7D7F" w:rsidRDefault="00EF7D7F" w:rsidP="00EF7D7F">
      <w:pPr>
        <w:ind w:firstLine="709"/>
        <w:rPr>
          <w:rFonts w:ascii="Times New Roman" w:hAnsi="Times New Roman"/>
        </w:rPr>
      </w:pPr>
    </w:p>
    <w:p w:rsidR="00EF7D7F" w:rsidRPr="00EF7D7F" w:rsidRDefault="00EF7D7F" w:rsidP="00EF7D7F">
      <w:pPr>
        <w:ind w:firstLine="709"/>
        <w:rPr>
          <w:rFonts w:ascii="Times New Roman" w:hAnsi="Times New Roman"/>
        </w:rPr>
      </w:pPr>
    </w:p>
    <w:p w:rsidR="00EF7D7F" w:rsidRPr="00EF7D7F" w:rsidRDefault="00EF7D7F" w:rsidP="00EF7D7F">
      <w:pPr>
        <w:ind w:firstLine="709"/>
        <w:rPr>
          <w:rFonts w:ascii="Times New Roman" w:hAnsi="Times New Roman"/>
        </w:rPr>
      </w:pPr>
    </w:p>
    <w:p w:rsidR="00EF7D7F" w:rsidRPr="00EF7D7F" w:rsidRDefault="00EF7D7F" w:rsidP="00EF7D7F">
      <w:pPr>
        <w:ind w:firstLine="709"/>
        <w:rPr>
          <w:rFonts w:ascii="Times New Roman" w:hAnsi="Times New Roman"/>
        </w:rPr>
      </w:pPr>
    </w:p>
    <w:p w:rsidR="00EF7D7F" w:rsidRPr="00EF7D7F" w:rsidRDefault="00EF7D7F" w:rsidP="00EF7D7F">
      <w:pPr>
        <w:ind w:firstLine="709"/>
        <w:rPr>
          <w:rFonts w:ascii="Times New Roman" w:hAnsi="Times New Roman"/>
        </w:rPr>
      </w:pPr>
    </w:p>
    <w:p w:rsidR="001A3883" w:rsidRPr="00EF7D7F" w:rsidRDefault="001A3883">
      <w:pPr>
        <w:rPr>
          <w:rFonts w:ascii="Times New Roman" w:hAnsi="Times New Roman"/>
        </w:rPr>
      </w:pPr>
    </w:p>
    <w:sectPr w:rsidR="001A3883" w:rsidRPr="00EF7D7F" w:rsidSect="00047D1F">
      <w:pgSz w:w="11906" w:h="16838"/>
      <w:pgMar w:top="2268" w:right="567"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1632" w:rsidRDefault="00711632" w:rsidP="00EF7D7F">
      <w:r>
        <w:separator/>
      </w:r>
    </w:p>
  </w:endnote>
  <w:endnote w:type="continuationSeparator" w:id="0">
    <w:p w:rsidR="00711632" w:rsidRDefault="00711632" w:rsidP="00EF7D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ntique Olive">
    <w:altName w:val="Trebuchet MS"/>
    <w:panose1 w:val="00000000000000000000"/>
    <w:charset w:val="00"/>
    <w:family w:val="swiss"/>
    <w:notTrueType/>
    <w:pitch w:val="variable"/>
    <w:sig w:usb0="00000003" w:usb1="00000000"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choolBook">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1632" w:rsidRDefault="00711632" w:rsidP="00EF7D7F">
      <w:r>
        <w:separator/>
      </w:r>
    </w:p>
  </w:footnote>
  <w:footnote w:type="continuationSeparator" w:id="0">
    <w:p w:rsidR="00711632" w:rsidRDefault="00711632" w:rsidP="00EF7D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26128"/>
    <w:multiLevelType w:val="hybridMultilevel"/>
    <w:tmpl w:val="AFCCCEA6"/>
    <w:lvl w:ilvl="0" w:tplc="E1308F3A">
      <w:start w:val="1"/>
      <w:numFmt w:val="bullet"/>
      <w:lvlText w:val="-"/>
      <w:lvlJc w:val="left"/>
      <w:pPr>
        <w:ind w:left="1211" w:hanging="360"/>
      </w:pPr>
      <w:rPr>
        <w:rFonts w:ascii="Antique Olive" w:hAnsi="Antique Olive" w:cs="Antique Olive"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F43311F"/>
    <w:multiLevelType w:val="hybridMultilevel"/>
    <w:tmpl w:val="4D02C4F0"/>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2">
    <w:nsid w:val="14FC4467"/>
    <w:multiLevelType w:val="hybridMultilevel"/>
    <w:tmpl w:val="F29A8EA2"/>
    <w:lvl w:ilvl="0" w:tplc="E1308F3A">
      <w:start w:val="1"/>
      <w:numFmt w:val="bullet"/>
      <w:lvlText w:val="-"/>
      <w:lvlJc w:val="left"/>
      <w:pPr>
        <w:ind w:left="360" w:hanging="360"/>
      </w:pPr>
      <w:rPr>
        <w:rFonts w:ascii="Antique Olive" w:hAnsi="Antique Olive" w:cs="Antique Olive"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C577423"/>
    <w:multiLevelType w:val="hybridMultilevel"/>
    <w:tmpl w:val="B0A8984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33493180"/>
    <w:multiLevelType w:val="hybridMultilevel"/>
    <w:tmpl w:val="B158E9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40B942C1"/>
    <w:multiLevelType w:val="hybridMultilevel"/>
    <w:tmpl w:val="5002D02A"/>
    <w:lvl w:ilvl="0" w:tplc="940E86EA">
      <w:start w:val="1"/>
      <w:numFmt w:val="bullet"/>
      <w:lvlText w:val=""/>
      <w:lvlJc w:val="left"/>
      <w:pPr>
        <w:ind w:left="360" w:hanging="360"/>
      </w:pPr>
      <w:rPr>
        <w:rFonts w:ascii="Symbol" w:hAnsi="Symbol" w:cs="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54D23246"/>
    <w:multiLevelType w:val="hybridMultilevel"/>
    <w:tmpl w:val="DAF20760"/>
    <w:lvl w:ilvl="0" w:tplc="04190001">
      <w:start w:val="1"/>
      <w:numFmt w:val="bullet"/>
      <w:lvlText w:val=""/>
      <w:lvlJc w:val="left"/>
      <w:pPr>
        <w:tabs>
          <w:tab w:val="num" w:pos="1500"/>
        </w:tabs>
        <w:ind w:left="1500" w:hanging="360"/>
      </w:pPr>
      <w:rPr>
        <w:rFonts w:ascii="Symbol" w:hAnsi="Symbol" w:cs="Symbol" w:hint="default"/>
      </w:rPr>
    </w:lvl>
    <w:lvl w:ilvl="1" w:tplc="04190003">
      <w:start w:val="1"/>
      <w:numFmt w:val="bullet"/>
      <w:lvlText w:val="o"/>
      <w:lvlJc w:val="left"/>
      <w:pPr>
        <w:tabs>
          <w:tab w:val="num" w:pos="2220"/>
        </w:tabs>
        <w:ind w:left="2220" w:hanging="360"/>
      </w:pPr>
      <w:rPr>
        <w:rFonts w:ascii="Courier New" w:hAnsi="Courier New" w:cs="Courier New" w:hint="default"/>
      </w:rPr>
    </w:lvl>
    <w:lvl w:ilvl="2" w:tplc="04190005">
      <w:start w:val="1"/>
      <w:numFmt w:val="bullet"/>
      <w:lvlText w:val=""/>
      <w:lvlJc w:val="left"/>
      <w:pPr>
        <w:tabs>
          <w:tab w:val="num" w:pos="2940"/>
        </w:tabs>
        <w:ind w:left="2940" w:hanging="360"/>
      </w:pPr>
      <w:rPr>
        <w:rFonts w:ascii="Wingdings" w:hAnsi="Wingdings" w:cs="Wingdings" w:hint="default"/>
      </w:rPr>
    </w:lvl>
    <w:lvl w:ilvl="3" w:tplc="04190001">
      <w:start w:val="1"/>
      <w:numFmt w:val="bullet"/>
      <w:lvlText w:val=""/>
      <w:lvlJc w:val="left"/>
      <w:pPr>
        <w:tabs>
          <w:tab w:val="num" w:pos="3660"/>
        </w:tabs>
        <w:ind w:left="3660" w:hanging="360"/>
      </w:pPr>
      <w:rPr>
        <w:rFonts w:ascii="Symbol" w:hAnsi="Symbol" w:cs="Symbol" w:hint="default"/>
      </w:rPr>
    </w:lvl>
    <w:lvl w:ilvl="4" w:tplc="04190003">
      <w:start w:val="1"/>
      <w:numFmt w:val="bullet"/>
      <w:lvlText w:val="o"/>
      <w:lvlJc w:val="left"/>
      <w:pPr>
        <w:tabs>
          <w:tab w:val="num" w:pos="4380"/>
        </w:tabs>
        <w:ind w:left="4380" w:hanging="360"/>
      </w:pPr>
      <w:rPr>
        <w:rFonts w:ascii="Courier New" w:hAnsi="Courier New" w:cs="Courier New" w:hint="default"/>
      </w:rPr>
    </w:lvl>
    <w:lvl w:ilvl="5" w:tplc="04190005">
      <w:start w:val="1"/>
      <w:numFmt w:val="bullet"/>
      <w:lvlText w:val=""/>
      <w:lvlJc w:val="left"/>
      <w:pPr>
        <w:tabs>
          <w:tab w:val="num" w:pos="5100"/>
        </w:tabs>
        <w:ind w:left="5100" w:hanging="360"/>
      </w:pPr>
      <w:rPr>
        <w:rFonts w:ascii="Wingdings" w:hAnsi="Wingdings" w:cs="Wingdings" w:hint="default"/>
      </w:rPr>
    </w:lvl>
    <w:lvl w:ilvl="6" w:tplc="04190001">
      <w:start w:val="1"/>
      <w:numFmt w:val="bullet"/>
      <w:lvlText w:val=""/>
      <w:lvlJc w:val="left"/>
      <w:pPr>
        <w:tabs>
          <w:tab w:val="num" w:pos="5820"/>
        </w:tabs>
        <w:ind w:left="5820" w:hanging="360"/>
      </w:pPr>
      <w:rPr>
        <w:rFonts w:ascii="Symbol" w:hAnsi="Symbol" w:cs="Symbol" w:hint="default"/>
      </w:rPr>
    </w:lvl>
    <w:lvl w:ilvl="7" w:tplc="04190003">
      <w:start w:val="1"/>
      <w:numFmt w:val="bullet"/>
      <w:lvlText w:val="o"/>
      <w:lvlJc w:val="left"/>
      <w:pPr>
        <w:tabs>
          <w:tab w:val="num" w:pos="6540"/>
        </w:tabs>
        <w:ind w:left="6540" w:hanging="360"/>
      </w:pPr>
      <w:rPr>
        <w:rFonts w:ascii="Courier New" w:hAnsi="Courier New" w:cs="Courier New" w:hint="default"/>
      </w:rPr>
    </w:lvl>
    <w:lvl w:ilvl="8" w:tplc="04190005">
      <w:start w:val="1"/>
      <w:numFmt w:val="bullet"/>
      <w:lvlText w:val=""/>
      <w:lvlJc w:val="left"/>
      <w:pPr>
        <w:tabs>
          <w:tab w:val="num" w:pos="7260"/>
        </w:tabs>
        <w:ind w:left="7260" w:hanging="360"/>
      </w:pPr>
      <w:rPr>
        <w:rFonts w:ascii="Wingdings" w:hAnsi="Wingdings" w:cs="Wingdings" w:hint="default"/>
      </w:rPr>
    </w:lvl>
  </w:abstractNum>
  <w:abstractNum w:abstractNumId="7">
    <w:nsid w:val="665212D2"/>
    <w:multiLevelType w:val="hybridMultilevel"/>
    <w:tmpl w:val="592AF922"/>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8">
    <w:nsid w:val="66C14E67"/>
    <w:multiLevelType w:val="hybridMultilevel"/>
    <w:tmpl w:val="08D8A4A6"/>
    <w:lvl w:ilvl="0" w:tplc="04190001">
      <w:start w:val="1"/>
      <w:numFmt w:val="bullet"/>
      <w:lvlText w:val=""/>
      <w:lvlJc w:val="left"/>
      <w:pPr>
        <w:tabs>
          <w:tab w:val="num" w:pos="1785"/>
        </w:tabs>
        <w:ind w:left="1785" w:hanging="360"/>
      </w:pPr>
      <w:rPr>
        <w:rFonts w:ascii="Symbol" w:hAnsi="Symbol" w:cs="Symbol" w:hint="default"/>
      </w:rPr>
    </w:lvl>
    <w:lvl w:ilvl="1" w:tplc="04190003">
      <w:start w:val="1"/>
      <w:numFmt w:val="bullet"/>
      <w:lvlText w:val="o"/>
      <w:lvlJc w:val="left"/>
      <w:pPr>
        <w:tabs>
          <w:tab w:val="num" w:pos="2505"/>
        </w:tabs>
        <w:ind w:left="2505" w:hanging="360"/>
      </w:pPr>
      <w:rPr>
        <w:rFonts w:ascii="Courier New" w:hAnsi="Courier New" w:cs="Courier New" w:hint="default"/>
      </w:rPr>
    </w:lvl>
    <w:lvl w:ilvl="2" w:tplc="04190005">
      <w:start w:val="1"/>
      <w:numFmt w:val="bullet"/>
      <w:lvlText w:val=""/>
      <w:lvlJc w:val="left"/>
      <w:pPr>
        <w:tabs>
          <w:tab w:val="num" w:pos="3225"/>
        </w:tabs>
        <w:ind w:left="3225" w:hanging="360"/>
      </w:pPr>
      <w:rPr>
        <w:rFonts w:ascii="Wingdings" w:hAnsi="Wingdings" w:cs="Wingdings" w:hint="default"/>
      </w:rPr>
    </w:lvl>
    <w:lvl w:ilvl="3" w:tplc="04190001">
      <w:start w:val="1"/>
      <w:numFmt w:val="bullet"/>
      <w:lvlText w:val=""/>
      <w:lvlJc w:val="left"/>
      <w:pPr>
        <w:tabs>
          <w:tab w:val="num" w:pos="3945"/>
        </w:tabs>
        <w:ind w:left="3945" w:hanging="360"/>
      </w:pPr>
      <w:rPr>
        <w:rFonts w:ascii="Symbol" w:hAnsi="Symbol" w:cs="Symbol" w:hint="default"/>
      </w:rPr>
    </w:lvl>
    <w:lvl w:ilvl="4" w:tplc="04190003">
      <w:start w:val="1"/>
      <w:numFmt w:val="bullet"/>
      <w:lvlText w:val="o"/>
      <w:lvlJc w:val="left"/>
      <w:pPr>
        <w:tabs>
          <w:tab w:val="num" w:pos="4665"/>
        </w:tabs>
        <w:ind w:left="4665" w:hanging="360"/>
      </w:pPr>
      <w:rPr>
        <w:rFonts w:ascii="Courier New" w:hAnsi="Courier New" w:cs="Courier New" w:hint="default"/>
      </w:rPr>
    </w:lvl>
    <w:lvl w:ilvl="5" w:tplc="04190005">
      <w:start w:val="1"/>
      <w:numFmt w:val="bullet"/>
      <w:lvlText w:val=""/>
      <w:lvlJc w:val="left"/>
      <w:pPr>
        <w:tabs>
          <w:tab w:val="num" w:pos="5385"/>
        </w:tabs>
        <w:ind w:left="5385" w:hanging="360"/>
      </w:pPr>
      <w:rPr>
        <w:rFonts w:ascii="Wingdings" w:hAnsi="Wingdings" w:cs="Wingdings" w:hint="default"/>
      </w:rPr>
    </w:lvl>
    <w:lvl w:ilvl="6" w:tplc="04190001">
      <w:start w:val="1"/>
      <w:numFmt w:val="bullet"/>
      <w:lvlText w:val=""/>
      <w:lvlJc w:val="left"/>
      <w:pPr>
        <w:tabs>
          <w:tab w:val="num" w:pos="6105"/>
        </w:tabs>
        <w:ind w:left="6105" w:hanging="360"/>
      </w:pPr>
      <w:rPr>
        <w:rFonts w:ascii="Symbol" w:hAnsi="Symbol" w:cs="Symbol" w:hint="default"/>
      </w:rPr>
    </w:lvl>
    <w:lvl w:ilvl="7" w:tplc="04190003">
      <w:start w:val="1"/>
      <w:numFmt w:val="bullet"/>
      <w:lvlText w:val="o"/>
      <w:lvlJc w:val="left"/>
      <w:pPr>
        <w:tabs>
          <w:tab w:val="num" w:pos="6825"/>
        </w:tabs>
        <w:ind w:left="6825" w:hanging="360"/>
      </w:pPr>
      <w:rPr>
        <w:rFonts w:ascii="Courier New" w:hAnsi="Courier New" w:cs="Courier New" w:hint="default"/>
      </w:rPr>
    </w:lvl>
    <w:lvl w:ilvl="8" w:tplc="04190005">
      <w:start w:val="1"/>
      <w:numFmt w:val="bullet"/>
      <w:lvlText w:val=""/>
      <w:lvlJc w:val="left"/>
      <w:pPr>
        <w:tabs>
          <w:tab w:val="num" w:pos="7545"/>
        </w:tabs>
        <w:ind w:left="7545" w:hanging="360"/>
      </w:pPr>
      <w:rPr>
        <w:rFonts w:ascii="Wingdings" w:hAnsi="Wingdings" w:cs="Wingdings" w:hint="default"/>
      </w:rPr>
    </w:lvl>
  </w:abstractNum>
  <w:abstractNum w:abstractNumId="9">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0">
    <w:nsid w:val="750B67AB"/>
    <w:multiLevelType w:val="hybridMultilevel"/>
    <w:tmpl w:val="0D40B034"/>
    <w:lvl w:ilvl="0" w:tplc="04190001">
      <w:start w:val="1"/>
      <w:numFmt w:val="bullet"/>
      <w:lvlText w:val=""/>
      <w:lvlJc w:val="left"/>
      <w:pPr>
        <w:tabs>
          <w:tab w:val="num" w:pos="1080"/>
        </w:tabs>
        <w:ind w:left="1080" w:hanging="360"/>
      </w:pPr>
      <w:rPr>
        <w:rFonts w:ascii="Symbol" w:hAnsi="Symbol" w:cs="Symbol" w:hint="default"/>
      </w:rPr>
    </w:lvl>
    <w:lvl w:ilvl="1" w:tplc="0419000F">
      <w:start w:val="1"/>
      <w:numFmt w:val="decimal"/>
      <w:lvlText w:val="%2."/>
      <w:lvlJc w:val="left"/>
      <w:pPr>
        <w:tabs>
          <w:tab w:val="num" w:pos="1800"/>
        </w:tabs>
        <w:ind w:left="1800" w:hanging="360"/>
      </w:pPr>
      <w:rPr>
        <w:rFonts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1">
    <w:nsid w:val="799E020E"/>
    <w:multiLevelType w:val="hybridMultilevel"/>
    <w:tmpl w:val="E080404A"/>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0"/>
  </w:num>
  <w:num w:numId="8">
    <w:abstractNumId w:val="8"/>
  </w:num>
  <w:num w:numId="9">
    <w:abstractNumId w:val="1"/>
  </w:num>
  <w:num w:numId="10">
    <w:abstractNumId w:val="7"/>
  </w:num>
  <w:num w:numId="11">
    <w:abstractNumId w:val="6"/>
  </w:num>
  <w:num w:numId="12">
    <w:abstractNumId w:val="4"/>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924"/>
    <w:rsid w:val="001A3883"/>
    <w:rsid w:val="005F3D2D"/>
    <w:rsid w:val="00711632"/>
    <w:rsid w:val="00954B9E"/>
    <w:rsid w:val="00A83924"/>
    <w:rsid w:val="00D645AE"/>
    <w:rsid w:val="00EF7D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HTML Variable"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EF7D7F"/>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EF7D7F"/>
    <w:pPr>
      <w:jc w:val="center"/>
      <w:outlineLvl w:val="0"/>
    </w:pPr>
    <w:rPr>
      <w:rFonts w:cs="Arial"/>
      <w:b/>
      <w:bCs/>
      <w:kern w:val="32"/>
      <w:sz w:val="32"/>
      <w:szCs w:val="32"/>
    </w:rPr>
  </w:style>
  <w:style w:type="paragraph" w:styleId="2">
    <w:name w:val="heading 2"/>
    <w:aliases w:val="!Разделы документа"/>
    <w:basedOn w:val="a"/>
    <w:link w:val="20"/>
    <w:qFormat/>
    <w:rsid w:val="00EF7D7F"/>
    <w:pPr>
      <w:jc w:val="center"/>
      <w:outlineLvl w:val="1"/>
    </w:pPr>
    <w:rPr>
      <w:rFonts w:cs="Arial"/>
      <w:b/>
      <w:bCs/>
      <w:iCs/>
      <w:sz w:val="30"/>
      <w:szCs w:val="28"/>
    </w:rPr>
  </w:style>
  <w:style w:type="paragraph" w:styleId="3">
    <w:name w:val="heading 3"/>
    <w:aliases w:val="!Главы документа"/>
    <w:basedOn w:val="a"/>
    <w:link w:val="30"/>
    <w:qFormat/>
    <w:rsid w:val="00EF7D7F"/>
    <w:pPr>
      <w:outlineLvl w:val="2"/>
    </w:pPr>
    <w:rPr>
      <w:rFonts w:cs="Arial"/>
      <w:b/>
      <w:bCs/>
      <w:sz w:val="28"/>
      <w:szCs w:val="26"/>
    </w:rPr>
  </w:style>
  <w:style w:type="paragraph" w:styleId="4">
    <w:name w:val="heading 4"/>
    <w:aliases w:val="!Параграфы/Статьи документа"/>
    <w:basedOn w:val="a"/>
    <w:link w:val="40"/>
    <w:qFormat/>
    <w:rsid w:val="00EF7D7F"/>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EF7D7F"/>
    <w:rPr>
      <w:rFonts w:ascii="Arial" w:eastAsia="Times New Roman" w:hAnsi="Arial" w:cs="Arial"/>
      <w:b/>
      <w:bCs/>
      <w:kern w:val="32"/>
      <w:sz w:val="32"/>
      <w:szCs w:val="32"/>
      <w:lang w:eastAsia="ru-RU"/>
    </w:rPr>
  </w:style>
  <w:style w:type="character" w:customStyle="1" w:styleId="20">
    <w:name w:val="Заголовок 2 Знак"/>
    <w:basedOn w:val="a0"/>
    <w:link w:val="2"/>
    <w:rsid w:val="00EF7D7F"/>
    <w:rPr>
      <w:rFonts w:ascii="Arial" w:eastAsia="Times New Roman" w:hAnsi="Arial" w:cs="Arial"/>
      <w:b/>
      <w:bCs/>
      <w:iCs/>
      <w:sz w:val="30"/>
      <w:szCs w:val="28"/>
      <w:lang w:eastAsia="ru-RU"/>
    </w:rPr>
  </w:style>
  <w:style w:type="character" w:customStyle="1" w:styleId="30">
    <w:name w:val="Заголовок 3 Знак"/>
    <w:basedOn w:val="a0"/>
    <w:link w:val="3"/>
    <w:rsid w:val="00EF7D7F"/>
    <w:rPr>
      <w:rFonts w:ascii="Arial" w:eastAsia="Times New Roman" w:hAnsi="Arial" w:cs="Arial"/>
      <w:b/>
      <w:bCs/>
      <w:sz w:val="28"/>
      <w:szCs w:val="26"/>
      <w:lang w:eastAsia="ru-RU"/>
    </w:rPr>
  </w:style>
  <w:style w:type="character" w:customStyle="1" w:styleId="40">
    <w:name w:val="Заголовок 4 Знак"/>
    <w:basedOn w:val="a0"/>
    <w:link w:val="4"/>
    <w:rsid w:val="00EF7D7F"/>
    <w:rPr>
      <w:rFonts w:ascii="Arial" w:eastAsia="Times New Roman" w:hAnsi="Arial" w:cs="Times New Roman"/>
      <w:b/>
      <w:bCs/>
      <w:sz w:val="26"/>
      <w:szCs w:val="28"/>
      <w:lang w:eastAsia="ru-RU"/>
    </w:rPr>
  </w:style>
  <w:style w:type="character" w:customStyle="1" w:styleId="a3">
    <w:name w:val="Абзац списка Знак"/>
    <w:link w:val="11"/>
    <w:locked/>
    <w:rsid w:val="00EF7D7F"/>
    <w:rPr>
      <w:rFonts w:ascii="Calibri" w:eastAsia="Times New Roman" w:hAnsi="Calibri" w:cs="Calibri"/>
    </w:rPr>
  </w:style>
  <w:style w:type="paragraph" w:customStyle="1" w:styleId="11">
    <w:name w:val="Абзац списка1"/>
    <w:aliases w:val="Абзац списка11"/>
    <w:basedOn w:val="a"/>
    <w:link w:val="a3"/>
    <w:qFormat/>
    <w:rsid w:val="00EF7D7F"/>
    <w:pPr>
      <w:ind w:left="720"/>
    </w:pPr>
    <w:rPr>
      <w:rFonts w:ascii="Calibri" w:hAnsi="Calibri" w:cs="Calibri"/>
      <w:sz w:val="22"/>
      <w:szCs w:val="22"/>
      <w:lang w:eastAsia="en-US"/>
    </w:rPr>
  </w:style>
  <w:style w:type="character" w:customStyle="1" w:styleId="21">
    <w:name w:val="Основной текст с отступом 2 Знак"/>
    <w:link w:val="22"/>
    <w:semiHidden/>
    <w:locked/>
    <w:rsid w:val="00EF7D7F"/>
    <w:rPr>
      <w:sz w:val="24"/>
      <w:szCs w:val="24"/>
    </w:rPr>
  </w:style>
  <w:style w:type="paragraph" w:styleId="22">
    <w:name w:val="Body Text Indent 2"/>
    <w:basedOn w:val="a"/>
    <w:link w:val="21"/>
    <w:semiHidden/>
    <w:rsid w:val="00EF7D7F"/>
    <w:pPr>
      <w:spacing w:before="100" w:beforeAutospacing="1" w:after="100" w:afterAutospacing="1"/>
    </w:pPr>
    <w:rPr>
      <w:rFonts w:asciiTheme="minorHAnsi" w:eastAsiaTheme="minorHAnsi" w:hAnsiTheme="minorHAnsi" w:cstheme="minorBidi"/>
      <w:lang w:eastAsia="en-US"/>
    </w:rPr>
  </w:style>
  <w:style w:type="character" w:customStyle="1" w:styleId="210">
    <w:name w:val="Основной текст с отступом 2 Знак1"/>
    <w:basedOn w:val="a0"/>
    <w:uiPriority w:val="99"/>
    <w:semiHidden/>
    <w:rsid w:val="00EF7D7F"/>
    <w:rPr>
      <w:rFonts w:ascii="Arial" w:eastAsia="Times New Roman" w:hAnsi="Arial" w:cs="Times New Roman"/>
      <w:sz w:val="24"/>
      <w:szCs w:val="24"/>
      <w:lang w:eastAsia="ru-RU"/>
    </w:rPr>
  </w:style>
  <w:style w:type="character" w:customStyle="1" w:styleId="BodyTextIndent2Char1">
    <w:name w:val="Body Text Indent 2 Char1"/>
    <w:uiPriority w:val="99"/>
    <w:semiHidden/>
    <w:rsid w:val="00EF7D7F"/>
    <w:rPr>
      <w:rFonts w:ascii="Times New Roman" w:eastAsia="Times New Roman" w:hAnsi="Times New Roman"/>
      <w:sz w:val="24"/>
      <w:szCs w:val="24"/>
    </w:rPr>
  </w:style>
  <w:style w:type="paragraph" w:customStyle="1" w:styleId="ConsNonformat">
    <w:name w:val="ConsNonformat"/>
    <w:rsid w:val="00EF7D7F"/>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ConsPlusNormal">
    <w:name w:val="ConsPlusNormal"/>
    <w:link w:val="ConsPlusNormal0"/>
    <w:rsid w:val="00EF7D7F"/>
    <w:pPr>
      <w:widowControl w:val="0"/>
      <w:autoSpaceDE w:val="0"/>
      <w:autoSpaceDN w:val="0"/>
      <w:adjustRightInd w:val="0"/>
      <w:spacing w:after="0" w:line="240" w:lineRule="auto"/>
      <w:ind w:firstLine="720"/>
    </w:pPr>
    <w:rPr>
      <w:rFonts w:ascii="Arial" w:eastAsia="Times New Roman" w:hAnsi="Arial" w:cs="Arial"/>
      <w:lang w:eastAsia="ru-RU"/>
    </w:rPr>
  </w:style>
  <w:style w:type="character" w:customStyle="1" w:styleId="ConsPlusNormal0">
    <w:name w:val="ConsPlusNormal Знак"/>
    <w:link w:val="ConsPlusNormal"/>
    <w:locked/>
    <w:rsid w:val="00EF7D7F"/>
    <w:rPr>
      <w:rFonts w:ascii="Arial" w:eastAsia="Times New Roman" w:hAnsi="Arial" w:cs="Arial"/>
      <w:lang w:eastAsia="ru-RU"/>
    </w:rPr>
  </w:style>
  <w:style w:type="paragraph" w:customStyle="1" w:styleId="ConsCell">
    <w:name w:val="ConsCell"/>
    <w:rsid w:val="00EF7D7F"/>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ConsPlusTitle">
    <w:name w:val="ConsPlusTitle"/>
    <w:rsid w:val="00EF7D7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rsid w:val="00EF7D7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4">
    <w:name w:val="No Spacing"/>
    <w:qFormat/>
    <w:rsid w:val="00EF7D7F"/>
    <w:pPr>
      <w:spacing w:after="0" w:line="240" w:lineRule="auto"/>
    </w:pPr>
    <w:rPr>
      <w:rFonts w:ascii="Calibri" w:eastAsia="Calibri" w:hAnsi="Calibri" w:cs="Calibri"/>
    </w:rPr>
  </w:style>
  <w:style w:type="paragraph" w:customStyle="1" w:styleId="ConsPlusCell">
    <w:name w:val="ConsPlusCell"/>
    <w:rsid w:val="00EF7D7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5">
    <w:name w:val="Normal (Web)"/>
    <w:basedOn w:val="a"/>
    <w:uiPriority w:val="99"/>
    <w:rsid w:val="00EF7D7F"/>
    <w:pPr>
      <w:spacing w:before="100" w:beforeAutospacing="1" w:after="100" w:afterAutospacing="1"/>
    </w:pPr>
    <w:rPr>
      <w:rFonts w:ascii="Times New Roman" w:hAnsi="Times New Roman"/>
      <w:color w:val="333366"/>
    </w:rPr>
  </w:style>
  <w:style w:type="paragraph" w:styleId="a6">
    <w:name w:val="Body Text Indent"/>
    <w:basedOn w:val="a"/>
    <w:link w:val="a7"/>
    <w:rsid w:val="00EF7D7F"/>
    <w:pPr>
      <w:spacing w:after="120"/>
      <w:ind w:left="283"/>
    </w:pPr>
    <w:rPr>
      <w:rFonts w:ascii="Calibri" w:eastAsia="Calibri" w:hAnsi="Calibri" w:cs="Calibri"/>
    </w:rPr>
  </w:style>
  <w:style w:type="character" w:customStyle="1" w:styleId="a7">
    <w:name w:val="Основной текст с отступом Знак"/>
    <w:basedOn w:val="a0"/>
    <w:link w:val="a6"/>
    <w:rsid w:val="00EF7D7F"/>
    <w:rPr>
      <w:rFonts w:ascii="Calibri" w:eastAsia="Calibri" w:hAnsi="Calibri" w:cs="Calibri"/>
      <w:sz w:val="24"/>
      <w:szCs w:val="24"/>
      <w:lang w:eastAsia="ru-RU"/>
    </w:rPr>
  </w:style>
  <w:style w:type="character" w:customStyle="1" w:styleId="text1">
    <w:name w:val="text1"/>
    <w:basedOn w:val="a0"/>
    <w:rsid w:val="00EF7D7F"/>
  </w:style>
  <w:style w:type="paragraph" w:styleId="a8">
    <w:name w:val="Body Text"/>
    <w:basedOn w:val="a"/>
    <w:link w:val="a9"/>
    <w:rsid w:val="00EF7D7F"/>
    <w:pPr>
      <w:spacing w:after="120"/>
    </w:pPr>
    <w:rPr>
      <w:rFonts w:ascii="Times New Roman" w:eastAsia="Calibri" w:hAnsi="Times New Roman"/>
      <w:sz w:val="28"/>
      <w:szCs w:val="28"/>
    </w:rPr>
  </w:style>
  <w:style w:type="character" w:customStyle="1" w:styleId="a9">
    <w:name w:val="Основной текст Знак"/>
    <w:basedOn w:val="a0"/>
    <w:link w:val="a8"/>
    <w:rsid w:val="00EF7D7F"/>
    <w:rPr>
      <w:rFonts w:ascii="Times New Roman" w:eastAsia="Calibri" w:hAnsi="Times New Roman" w:cs="Times New Roman"/>
      <w:sz w:val="28"/>
      <w:szCs w:val="28"/>
      <w:lang w:eastAsia="ru-RU"/>
    </w:rPr>
  </w:style>
  <w:style w:type="paragraph" w:customStyle="1" w:styleId="aa">
    <w:name w:val="Обычный.Название подразделения"/>
    <w:rsid w:val="00EF7D7F"/>
    <w:pPr>
      <w:spacing w:after="0" w:line="240" w:lineRule="auto"/>
    </w:pPr>
    <w:rPr>
      <w:rFonts w:ascii="SchoolBook" w:eastAsia="Times New Roman" w:hAnsi="SchoolBook" w:cs="SchoolBook"/>
      <w:sz w:val="28"/>
      <w:szCs w:val="28"/>
      <w:lang w:eastAsia="ru-RU"/>
    </w:rPr>
  </w:style>
  <w:style w:type="paragraph" w:styleId="ab">
    <w:name w:val="Balloon Text"/>
    <w:basedOn w:val="a"/>
    <w:link w:val="ac"/>
    <w:semiHidden/>
    <w:rsid w:val="00EF7D7F"/>
    <w:rPr>
      <w:rFonts w:ascii="Tahoma" w:hAnsi="Tahoma" w:cs="Tahoma"/>
      <w:sz w:val="16"/>
      <w:szCs w:val="16"/>
    </w:rPr>
  </w:style>
  <w:style w:type="character" w:customStyle="1" w:styleId="ac">
    <w:name w:val="Текст выноски Знак"/>
    <w:basedOn w:val="a0"/>
    <w:link w:val="ab"/>
    <w:semiHidden/>
    <w:rsid w:val="00EF7D7F"/>
    <w:rPr>
      <w:rFonts w:ascii="Tahoma" w:eastAsia="Times New Roman" w:hAnsi="Tahoma" w:cs="Tahoma"/>
      <w:sz w:val="16"/>
      <w:szCs w:val="16"/>
      <w:lang w:eastAsia="ru-RU"/>
    </w:rPr>
  </w:style>
  <w:style w:type="paragraph" w:customStyle="1" w:styleId="31">
    <w:name w:val="Знак Знак3"/>
    <w:basedOn w:val="a"/>
    <w:rsid w:val="00EF7D7F"/>
    <w:pPr>
      <w:spacing w:before="100" w:beforeAutospacing="1" w:after="100" w:afterAutospacing="1"/>
    </w:pPr>
    <w:rPr>
      <w:rFonts w:ascii="Tahoma" w:hAnsi="Tahoma" w:cs="Tahoma"/>
      <w:sz w:val="20"/>
      <w:szCs w:val="20"/>
      <w:lang w:val="en-US"/>
    </w:rPr>
  </w:style>
  <w:style w:type="paragraph" w:styleId="ad">
    <w:name w:val="footer"/>
    <w:basedOn w:val="a"/>
    <w:link w:val="ae"/>
    <w:rsid w:val="00EF7D7F"/>
    <w:pPr>
      <w:tabs>
        <w:tab w:val="center" w:pos="4677"/>
        <w:tab w:val="right" w:pos="9355"/>
      </w:tabs>
    </w:pPr>
    <w:rPr>
      <w:rFonts w:ascii="Times New Roman" w:hAnsi="Times New Roman"/>
    </w:rPr>
  </w:style>
  <w:style w:type="character" w:customStyle="1" w:styleId="ae">
    <w:name w:val="Нижний колонтитул Знак"/>
    <w:basedOn w:val="a0"/>
    <w:link w:val="ad"/>
    <w:rsid w:val="00EF7D7F"/>
    <w:rPr>
      <w:rFonts w:ascii="Times New Roman" w:eastAsia="Times New Roman" w:hAnsi="Times New Roman" w:cs="Times New Roman"/>
      <w:sz w:val="24"/>
      <w:szCs w:val="24"/>
      <w:lang w:eastAsia="ru-RU"/>
    </w:rPr>
  </w:style>
  <w:style w:type="character" w:styleId="af">
    <w:name w:val="page number"/>
    <w:basedOn w:val="a0"/>
    <w:rsid w:val="00EF7D7F"/>
  </w:style>
  <w:style w:type="character" w:styleId="af0">
    <w:name w:val="Strong"/>
    <w:uiPriority w:val="22"/>
    <w:qFormat/>
    <w:rsid w:val="00EF7D7F"/>
    <w:rPr>
      <w:b/>
      <w:bCs/>
    </w:rPr>
  </w:style>
  <w:style w:type="character" w:styleId="af1">
    <w:name w:val="Hyperlink"/>
    <w:basedOn w:val="a0"/>
    <w:rsid w:val="00EF7D7F"/>
    <w:rPr>
      <w:color w:val="0000FF"/>
      <w:u w:val="none"/>
    </w:rPr>
  </w:style>
  <w:style w:type="character" w:customStyle="1" w:styleId="apple-converted-space">
    <w:name w:val="apple-converted-space"/>
    <w:rsid w:val="00EF7D7F"/>
  </w:style>
  <w:style w:type="paragraph" w:styleId="af2">
    <w:name w:val="header"/>
    <w:basedOn w:val="a"/>
    <w:link w:val="af3"/>
    <w:uiPriority w:val="99"/>
    <w:rsid w:val="00EF7D7F"/>
    <w:pPr>
      <w:tabs>
        <w:tab w:val="center" w:pos="4677"/>
        <w:tab w:val="right" w:pos="9355"/>
      </w:tabs>
    </w:pPr>
    <w:rPr>
      <w:rFonts w:ascii="Times New Roman" w:hAnsi="Times New Roman"/>
    </w:rPr>
  </w:style>
  <w:style w:type="character" w:customStyle="1" w:styleId="af3">
    <w:name w:val="Верхний колонтитул Знак"/>
    <w:basedOn w:val="a0"/>
    <w:link w:val="af2"/>
    <w:uiPriority w:val="99"/>
    <w:rsid w:val="00EF7D7F"/>
    <w:rPr>
      <w:rFonts w:ascii="Times New Roman" w:eastAsia="Times New Roman" w:hAnsi="Times New Roman" w:cs="Times New Roman"/>
      <w:sz w:val="24"/>
      <w:szCs w:val="24"/>
      <w:lang w:eastAsia="ru-RU"/>
    </w:rPr>
  </w:style>
  <w:style w:type="character" w:customStyle="1" w:styleId="af4">
    <w:name w:val="Основной текст_"/>
    <w:link w:val="12"/>
    <w:locked/>
    <w:rsid w:val="00EF7D7F"/>
    <w:rPr>
      <w:spacing w:val="10"/>
      <w:shd w:val="clear" w:color="auto" w:fill="FFFFFF"/>
    </w:rPr>
  </w:style>
  <w:style w:type="paragraph" w:customStyle="1" w:styleId="12">
    <w:name w:val="Основной текст1"/>
    <w:basedOn w:val="a"/>
    <w:link w:val="af4"/>
    <w:rsid w:val="00EF7D7F"/>
    <w:pPr>
      <w:widowControl w:val="0"/>
      <w:shd w:val="clear" w:color="auto" w:fill="FFFFFF"/>
      <w:spacing w:before="240" w:after="60" w:line="0" w:lineRule="atLeast"/>
    </w:pPr>
    <w:rPr>
      <w:rFonts w:asciiTheme="minorHAnsi" w:eastAsiaTheme="minorHAnsi" w:hAnsiTheme="minorHAnsi" w:cstheme="minorBidi"/>
      <w:spacing w:val="10"/>
      <w:sz w:val="22"/>
      <w:szCs w:val="22"/>
      <w:lang w:eastAsia="en-US"/>
    </w:rPr>
  </w:style>
  <w:style w:type="character" w:styleId="HTML">
    <w:name w:val="HTML Variable"/>
    <w:aliases w:val="!Ссылки в документе"/>
    <w:basedOn w:val="a0"/>
    <w:rsid w:val="00EF7D7F"/>
    <w:rPr>
      <w:rFonts w:ascii="Arial" w:hAnsi="Arial"/>
      <w:b w:val="0"/>
      <w:i w:val="0"/>
      <w:iCs/>
      <w:color w:val="0000FF"/>
      <w:sz w:val="24"/>
      <w:u w:val="none"/>
    </w:rPr>
  </w:style>
  <w:style w:type="paragraph" w:styleId="af5">
    <w:name w:val="annotation text"/>
    <w:aliases w:val="!Равноширинный текст документа"/>
    <w:basedOn w:val="a"/>
    <w:link w:val="af6"/>
    <w:semiHidden/>
    <w:rsid w:val="00EF7D7F"/>
    <w:rPr>
      <w:rFonts w:ascii="Courier" w:hAnsi="Courier"/>
      <w:sz w:val="22"/>
      <w:szCs w:val="20"/>
    </w:rPr>
  </w:style>
  <w:style w:type="character" w:customStyle="1" w:styleId="af6">
    <w:name w:val="Текст примечания Знак"/>
    <w:basedOn w:val="a0"/>
    <w:link w:val="af5"/>
    <w:semiHidden/>
    <w:rsid w:val="00EF7D7F"/>
    <w:rPr>
      <w:rFonts w:ascii="Courier" w:eastAsia="Times New Roman" w:hAnsi="Courier" w:cs="Times New Roman"/>
      <w:szCs w:val="20"/>
      <w:lang w:eastAsia="ru-RU"/>
    </w:rPr>
  </w:style>
  <w:style w:type="paragraph" w:customStyle="1" w:styleId="Title">
    <w:name w:val="Title!Название НПА"/>
    <w:basedOn w:val="a"/>
    <w:rsid w:val="00EF7D7F"/>
    <w:pPr>
      <w:spacing w:before="240" w:after="60"/>
      <w:jc w:val="center"/>
      <w:outlineLvl w:val="0"/>
    </w:pPr>
    <w:rPr>
      <w:rFonts w:cs="Arial"/>
      <w:b/>
      <w:bCs/>
      <w:kern w:val="28"/>
      <w:sz w:val="32"/>
      <w:szCs w:val="32"/>
    </w:rPr>
  </w:style>
  <w:style w:type="table" w:styleId="af7">
    <w:name w:val="Table Grid"/>
    <w:basedOn w:val="a1"/>
    <w:uiPriority w:val="59"/>
    <w:rsid w:val="00EF7D7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lication">
    <w:name w:val="Application!Приложение"/>
    <w:rsid w:val="00EF7D7F"/>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EF7D7F"/>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EF7D7F"/>
    <w:pPr>
      <w:spacing w:after="0" w:line="240" w:lineRule="auto"/>
      <w:jc w:val="center"/>
    </w:pPr>
    <w:rPr>
      <w:rFonts w:ascii="Arial" w:eastAsia="Times New Roman" w:hAnsi="Arial" w:cs="Arial"/>
      <w:b/>
      <w:bCs/>
      <w:kern w:val="28"/>
      <w:sz w:val="24"/>
      <w:szCs w:val="3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HTML Variable"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EF7D7F"/>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EF7D7F"/>
    <w:pPr>
      <w:jc w:val="center"/>
      <w:outlineLvl w:val="0"/>
    </w:pPr>
    <w:rPr>
      <w:rFonts w:cs="Arial"/>
      <w:b/>
      <w:bCs/>
      <w:kern w:val="32"/>
      <w:sz w:val="32"/>
      <w:szCs w:val="32"/>
    </w:rPr>
  </w:style>
  <w:style w:type="paragraph" w:styleId="2">
    <w:name w:val="heading 2"/>
    <w:aliases w:val="!Разделы документа"/>
    <w:basedOn w:val="a"/>
    <w:link w:val="20"/>
    <w:qFormat/>
    <w:rsid w:val="00EF7D7F"/>
    <w:pPr>
      <w:jc w:val="center"/>
      <w:outlineLvl w:val="1"/>
    </w:pPr>
    <w:rPr>
      <w:rFonts w:cs="Arial"/>
      <w:b/>
      <w:bCs/>
      <w:iCs/>
      <w:sz w:val="30"/>
      <w:szCs w:val="28"/>
    </w:rPr>
  </w:style>
  <w:style w:type="paragraph" w:styleId="3">
    <w:name w:val="heading 3"/>
    <w:aliases w:val="!Главы документа"/>
    <w:basedOn w:val="a"/>
    <w:link w:val="30"/>
    <w:qFormat/>
    <w:rsid w:val="00EF7D7F"/>
    <w:pPr>
      <w:outlineLvl w:val="2"/>
    </w:pPr>
    <w:rPr>
      <w:rFonts w:cs="Arial"/>
      <w:b/>
      <w:bCs/>
      <w:sz w:val="28"/>
      <w:szCs w:val="26"/>
    </w:rPr>
  </w:style>
  <w:style w:type="paragraph" w:styleId="4">
    <w:name w:val="heading 4"/>
    <w:aliases w:val="!Параграфы/Статьи документа"/>
    <w:basedOn w:val="a"/>
    <w:link w:val="40"/>
    <w:qFormat/>
    <w:rsid w:val="00EF7D7F"/>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EF7D7F"/>
    <w:rPr>
      <w:rFonts w:ascii="Arial" w:eastAsia="Times New Roman" w:hAnsi="Arial" w:cs="Arial"/>
      <w:b/>
      <w:bCs/>
      <w:kern w:val="32"/>
      <w:sz w:val="32"/>
      <w:szCs w:val="32"/>
      <w:lang w:eastAsia="ru-RU"/>
    </w:rPr>
  </w:style>
  <w:style w:type="character" w:customStyle="1" w:styleId="20">
    <w:name w:val="Заголовок 2 Знак"/>
    <w:basedOn w:val="a0"/>
    <w:link w:val="2"/>
    <w:rsid w:val="00EF7D7F"/>
    <w:rPr>
      <w:rFonts w:ascii="Arial" w:eastAsia="Times New Roman" w:hAnsi="Arial" w:cs="Arial"/>
      <w:b/>
      <w:bCs/>
      <w:iCs/>
      <w:sz w:val="30"/>
      <w:szCs w:val="28"/>
      <w:lang w:eastAsia="ru-RU"/>
    </w:rPr>
  </w:style>
  <w:style w:type="character" w:customStyle="1" w:styleId="30">
    <w:name w:val="Заголовок 3 Знак"/>
    <w:basedOn w:val="a0"/>
    <w:link w:val="3"/>
    <w:rsid w:val="00EF7D7F"/>
    <w:rPr>
      <w:rFonts w:ascii="Arial" w:eastAsia="Times New Roman" w:hAnsi="Arial" w:cs="Arial"/>
      <w:b/>
      <w:bCs/>
      <w:sz w:val="28"/>
      <w:szCs w:val="26"/>
      <w:lang w:eastAsia="ru-RU"/>
    </w:rPr>
  </w:style>
  <w:style w:type="character" w:customStyle="1" w:styleId="40">
    <w:name w:val="Заголовок 4 Знак"/>
    <w:basedOn w:val="a0"/>
    <w:link w:val="4"/>
    <w:rsid w:val="00EF7D7F"/>
    <w:rPr>
      <w:rFonts w:ascii="Arial" w:eastAsia="Times New Roman" w:hAnsi="Arial" w:cs="Times New Roman"/>
      <w:b/>
      <w:bCs/>
      <w:sz w:val="26"/>
      <w:szCs w:val="28"/>
      <w:lang w:eastAsia="ru-RU"/>
    </w:rPr>
  </w:style>
  <w:style w:type="character" w:customStyle="1" w:styleId="a3">
    <w:name w:val="Абзац списка Знак"/>
    <w:link w:val="11"/>
    <w:locked/>
    <w:rsid w:val="00EF7D7F"/>
    <w:rPr>
      <w:rFonts w:ascii="Calibri" w:eastAsia="Times New Roman" w:hAnsi="Calibri" w:cs="Calibri"/>
    </w:rPr>
  </w:style>
  <w:style w:type="paragraph" w:customStyle="1" w:styleId="11">
    <w:name w:val="Абзац списка1"/>
    <w:aliases w:val="Абзац списка11"/>
    <w:basedOn w:val="a"/>
    <w:link w:val="a3"/>
    <w:qFormat/>
    <w:rsid w:val="00EF7D7F"/>
    <w:pPr>
      <w:ind w:left="720"/>
    </w:pPr>
    <w:rPr>
      <w:rFonts w:ascii="Calibri" w:hAnsi="Calibri" w:cs="Calibri"/>
      <w:sz w:val="22"/>
      <w:szCs w:val="22"/>
      <w:lang w:eastAsia="en-US"/>
    </w:rPr>
  </w:style>
  <w:style w:type="character" w:customStyle="1" w:styleId="21">
    <w:name w:val="Основной текст с отступом 2 Знак"/>
    <w:link w:val="22"/>
    <w:semiHidden/>
    <w:locked/>
    <w:rsid w:val="00EF7D7F"/>
    <w:rPr>
      <w:sz w:val="24"/>
      <w:szCs w:val="24"/>
    </w:rPr>
  </w:style>
  <w:style w:type="paragraph" w:styleId="22">
    <w:name w:val="Body Text Indent 2"/>
    <w:basedOn w:val="a"/>
    <w:link w:val="21"/>
    <w:semiHidden/>
    <w:rsid w:val="00EF7D7F"/>
    <w:pPr>
      <w:spacing w:before="100" w:beforeAutospacing="1" w:after="100" w:afterAutospacing="1"/>
    </w:pPr>
    <w:rPr>
      <w:rFonts w:asciiTheme="minorHAnsi" w:eastAsiaTheme="minorHAnsi" w:hAnsiTheme="minorHAnsi" w:cstheme="minorBidi"/>
      <w:lang w:eastAsia="en-US"/>
    </w:rPr>
  </w:style>
  <w:style w:type="character" w:customStyle="1" w:styleId="210">
    <w:name w:val="Основной текст с отступом 2 Знак1"/>
    <w:basedOn w:val="a0"/>
    <w:uiPriority w:val="99"/>
    <w:semiHidden/>
    <w:rsid w:val="00EF7D7F"/>
    <w:rPr>
      <w:rFonts w:ascii="Arial" w:eastAsia="Times New Roman" w:hAnsi="Arial" w:cs="Times New Roman"/>
      <w:sz w:val="24"/>
      <w:szCs w:val="24"/>
      <w:lang w:eastAsia="ru-RU"/>
    </w:rPr>
  </w:style>
  <w:style w:type="character" w:customStyle="1" w:styleId="BodyTextIndent2Char1">
    <w:name w:val="Body Text Indent 2 Char1"/>
    <w:uiPriority w:val="99"/>
    <w:semiHidden/>
    <w:rsid w:val="00EF7D7F"/>
    <w:rPr>
      <w:rFonts w:ascii="Times New Roman" w:eastAsia="Times New Roman" w:hAnsi="Times New Roman"/>
      <w:sz w:val="24"/>
      <w:szCs w:val="24"/>
    </w:rPr>
  </w:style>
  <w:style w:type="paragraph" w:customStyle="1" w:styleId="ConsNonformat">
    <w:name w:val="ConsNonformat"/>
    <w:rsid w:val="00EF7D7F"/>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ConsPlusNormal">
    <w:name w:val="ConsPlusNormal"/>
    <w:link w:val="ConsPlusNormal0"/>
    <w:rsid w:val="00EF7D7F"/>
    <w:pPr>
      <w:widowControl w:val="0"/>
      <w:autoSpaceDE w:val="0"/>
      <w:autoSpaceDN w:val="0"/>
      <w:adjustRightInd w:val="0"/>
      <w:spacing w:after="0" w:line="240" w:lineRule="auto"/>
      <w:ind w:firstLine="720"/>
    </w:pPr>
    <w:rPr>
      <w:rFonts w:ascii="Arial" w:eastAsia="Times New Roman" w:hAnsi="Arial" w:cs="Arial"/>
      <w:lang w:eastAsia="ru-RU"/>
    </w:rPr>
  </w:style>
  <w:style w:type="character" w:customStyle="1" w:styleId="ConsPlusNormal0">
    <w:name w:val="ConsPlusNormal Знак"/>
    <w:link w:val="ConsPlusNormal"/>
    <w:locked/>
    <w:rsid w:val="00EF7D7F"/>
    <w:rPr>
      <w:rFonts w:ascii="Arial" w:eastAsia="Times New Roman" w:hAnsi="Arial" w:cs="Arial"/>
      <w:lang w:eastAsia="ru-RU"/>
    </w:rPr>
  </w:style>
  <w:style w:type="paragraph" w:customStyle="1" w:styleId="ConsCell">
    <w:name w:val="ConsCell"/>
    <w:rsid w:val="00EF7D7F"/>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ConsPlusTitle">
    <w:name w:val="ConsPlusTitle"/>
    <w:rsid w:val="00EF7D7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rsid w:val="00EF7D7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4">
    <w:name w:val="No Spacing"/>
    <w:qFormat/>
    <w:rsid w:val="00EF7D7F"/>
    <w:pPr>
      <w:spacing w:after="0" w:line="240" w:lineRule="auto"/>
    </w:pPr>
    <w:rPr>
      <w:rFonts w:ascii="Calibri" w:eastAsia="Calibri" w:hAnsi="Calibri" w:cs="Calibri"/>
    </w:rPr>
  </w:style>
  <w:style w:type="paragraph" w:customStyle="1" w:styleId="ConsPlusCell">
    <w:name w:val="ConsPlusCell"/>
    <w:rsid w:val="00EF7D7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5">
    <w:name w:val="Normal (Web)"/>
    <w:basedOn w:val="a"/>
    <w:uiPriority w:val="99"/>
    <w:rsid w:val="00EF7D7F"/>
    <w:pPr>
      <w:spacing w:before="100" w:beforeAutospacing="1" w:after="100" w:afterAutospacing="1"/>
    </w:pPr>
    <w:rPr>
      <w:rFonts w:ascii="Times New Roman" w:hAnsi="Times New Roman"/>
      <w:color w:val="333366"/>
    </w:rPr>
  </w:style>
  <w:style w:type="paragraph" w:styleId="a6">
    <w:name w:val="Body Text Indent"/>
    <w:basedOn w:val="a"/>
    <w:link w:val="a7"/>
    <w:rsid w:val="00EF7D7F"/>
    <w:pPr>
      <w:spacing w:after="120"/>
      <w:ind w:left="283"/>
    </w:pPr>
    <w:rPr>
      <w:rFonts w:ascii="Calibri" w:eastAsia="Calibri" w:hAnsi="Calibri" w:cs="Calibri"/>
    </w:rPr>
  </w:style>
  <w:style w:type="character" w:customStyle="1" w:styleId="a7">
    <w:name w:val="Основной текст с отступом Знак"/>
    <w:basedOn w:val="a0"/>
    <w:link w:val="a6"/>
    <w:rsid w:val="00EF7D7F"/>
    <w:rPr>
      <w:rFonts w:ascii="Calibri" w:eastAsia="Calibri" w:hAnsi="Calibri" w:cs="Calibri"/>
      <w:sz w:val="24"/>
      <w:szCs w:val="24"/>
      <w:lang w:eastAsia="ru-RU"/>
    </w:rPr>
  </w:style>
  <w:style w:type="character" w:customStyle="1" w:styleId="text1">
    <w:name w:val="text1"/>
    <w:basedOn w:val="a0"/>
    <w:rsid w:val="00EF7D7F"/>
  </w:style>
  <w:style w:type="paragraph" w:styleId="a8">
    <w:name w:val="Body Text"/>
    <w:basedOn w:val="a"/>
    <w:link w:val="a9"/>
    <w:rsid w:val="00EF7D7F"/>
    <w:pPr>
      <w:spacing w:after="120"/>
    </w:pPr>
    <w:rPr>
      <w:rFonts w:ascii="Times New Roman" w:eastAsia="Calibri" w:hAnsi="Times New Roman"/>
      <w:sz w:val="28"/>
      <w:szCs w:val="28"/>
    </w:rPr>
  </w:style>
  <w:style w:type="character" w:customStyle="1" w:styleId="a9">
    <w:name w:val="Основной текст Знак"/>
    <w:basedOn w:val="a0"/>
    <w:link w:val="a8"/>
    <w:rsid w:val="00EF7D7F"/>
    <w:rPr>
      <w:rFonts w:ascii="Times New Roman" w:eastAsia="Calibri" w:hAnsi="Times New Roman" w:cs="Times New Roman"/>
      <w:sz w:val="28"/>
      <w:szCs w:val="28"/>
      <w:lang w:eastAsia="ru-RU"/>
    </w:rPr>
  </w:style>
  <w:style w:type="paragraph" w:customStyle="1" w:styleId="aa">
    <w:name w:val="Обычный.Название подразделения"/>
    <w:rsid w:val="00EF7D7F"/>
    <w:pPr>
      <w:spacing w:after="0" w:line="240" w:lineRule="auto"/>
    </w:pPr>
    <w:rPr>
      <w:rFonts w:ascii="SchoolBook" w:eastAsia="Times New Roman" w:hAnsi="SchoolBook" w:cs="SchoolBook"/>
      <w:sz w:val="28"/>
      <w:szCs w:val="28"/>
      <w:lang w:eastAsia="ru-RU"/>
    </w:rPr>
  </w:style>
  <w:style w:type="paragraph" w:styleId="ab">
    <w:name w:val="Balloon Text"/>
    <w:basedOn w:val="a"/>
    <w:link w:val="ac"/>
    <w:semiHidden/>
    <w:rsid w:val="00EF7D7F"/>
    <w:rPr>
      <w:rFonts w:ascii="Tahoma" w:hAnsi="Tahoma" w:cs="Tahoma"/>
      <w:sz w:val="16"/>
      <w:szCs w:val="16"/>
    </w:rPr>
  </w:style>
  <w:style w:type="character" w:customStyle="1" w:styleId="ac">
    <w:name w:val="Текст выноски Знак"/>
    <w:basedOn w:val="a0"/>
    <w:link w:val="ab"/>
    <w:semiHidden/>
    <w:rsid w:val="00EF7D7F"/>
    <w:rPr>
      <w:rFonts w:ascii="Tahoma" w:eastAsia="Times New Roman" w:hAnsi="Tahoma" w:cs="Tahoma"/>
      <w:sz w:val="16"/>
      <w:szCs w:val="16"/>
      <w:lang w:eastAsia="ru-RU"/>
    </w:rPr>
  </w:style>
  <w:style w:type="paragraph" w:customStyle="1" w:styleId="31">
    <w:name w:val="Знак Знак3"/>
    <w:basedOn w:val="a"/>
    <w:rsid w:val="00EF7D7F"/>
    <w:pPr>
      <w:spacing w:before="100" w:beforeAutospacing="1" w:after="100" w:afterAutospacing="1"/>
    </w:pPr>
    <w:rPr>
      <w:rFonts w:ascii="Tahoma" w:hAnsi="Tahoma" w:cs="Tahoma"/>
      <w:sz w:val="20"/>
      <w:szCs w:val="20"/>
      <w:lang w:val="en-US"/>
    </w:rPr>
  </w:style>
  <w:style w:type="paragraph" w:styleId="ad">
    <w:name w:val="footer"/>
    <w:basedOn w:val="a"/>
    <w:link w:val="ae"/>
    <w:rsid w:val="00EF7D7F"/>
    <w:pPr>
      <w:tabs>
        <w:tab w:val="center" w:pos="4677"/>
        <w:tab w:val="right" w:pos="9355"/>
      </w:tabs>
    </w:pPr>
    <w:rPr>
      <w:rFonts w:ascii="Times New Roman" w:hAnsi="Times New Roman"/>
    </w:rPr>
  </w:style>
  <w:style w:type="character" w:customStyle="1" w:styleId="ae">
    <w:name w:val="Нижний колонтитул Знак"/>
    <w:basedOn w:val="a0"/>
    <w:link w:val="ad"/>
    <w:rsid w:val="00EF7D7F"/>
    <w:rPr>
      <w:rFonts w:ascii="Times New Roman" w:eastAsia="Times New Roman" w:hAnsi="Times New Roman" w:cs="Times New Roman"/>
      <w:sz w:val="24"/>
      <w:szCs w:val="24"/>
      <w:lang w:eastAsia="ru-RU"/>
    </w:rPr>
  </w:style>
  <w:style w:type="character" w:styleId="af">
    <w:name w:val="page number"/>
    <w:basedOn w:val="a0"/>
    <w:rsid w:val="00EF7D7F"/>
  </w:style>
  <w:style w:type="character" w:styleId="af0">
    <w:name w:val="Strong"/>
    <w:uiPriority w:val="22"/>
    <w:qFormat/>
    <w:rsid w:val="00EF7D7F"/>
    <w:rPr>
      <w:b/>
      <w:bCs/>
    </w:rPr>
  </w:style>
  <w:style w:type="character" w:styleId="af1">
    <w:name w:val="Hyperlink"/>
    <w:basedOn w:val="a0"/>
    <w:rsid w:val="00EF7D7F"/>
    <w:rPr>
      <w:color w:val="0000FF"/>
      <w:u w:val="none"/>
    </w:rPr>
  </w:style>
  <w:style w:type="character" w:customStyle="1" w:styleId="apple-converted-space">
    <w:name w:val="apple-converted-space"/>
    <w:rsid w:val="00EF7D7F"/>
  </w:style>
  <w:style w:type="paragraph" w:styleId="af2">
    <w:name w:val="header"/>
    <w:basedOn w:val="a"/>
    <w:link w:val="af3"/>
    <w:uiPriority w:val="99"/>
    <w:rsid w:val="00EF7D7F"/>
    <w:pPr>
      <w:tabs>
        <w:tab w:val="center" w:pos="4677"/>
        <w:tab w:val="right" w:pos="9355"/>
      </w:tabs>
    </w:pPr>
    <w:rPr>
      <w:rFonts w:ascii="Times New Roman" w:hAnsi="Times New Roman"/>
    </w:rPr>
  </w:style>
  <w:style w:type="character" w:customStyle="1" w:styleId="af3">
    <w:name w:val="Верхний колонтитул Знак"/>
    <w:basedOn w:val="a0"/>
    <w:link w:val="af2"/>
    <w:uiPriority w:val="99"/>
    <w:rsid w:val="00EF7D7F"/>
    <w:rPr>
      <w:rFonts w:ascii="Times New Roman" w:eastAsia="Times New Roman" w:hAnsi="Times New Roman" w:cs="Times New Roman"/>
      <w:sz w:val="24"/>
      <w:szCs w:val="24"/>
      <w:lang w:eastAsia="ru-RU"/>
    </w:rPr>
  </w:style>
  <w:style w:type="character" w:customStyle="1" w:styleId="af4">
    <w:name w:val="Основной текст_"/>
    <w:link w:val="12"/>
    <w:locked/>
    <w:rsid w:val="00EF7D7F"/>
    <w:rPr>
      <w:spacing w:val="10"/>
      <w:shd w:val="clear" w:color="auto" w:fill="FFFFFF"/>
    </w:rPr>
  </w:style>
  <w:style w:type="paragraph" w:customStyle="1" w:styleId="12">
    <w:name w:val="Основной текст1"/>
    <w:basedOn w:val="a"/>
    <w:link w:val="af4"/>
    <w:rsid w:val="00EF7D7F"/>
    <w:pPr>
      <w:widowControl w:val="0"/>
      <w:shd w:val="clear" w:color="auto" w:fill="FFFFFF"/>
      <w:spacing w:before="240" w:after="60" w:line="0" w:lineRule="atLeast"/>
    </w:pPr>
    <w:rPr>
      <w:rFonts w:asciiTheme="minorHAnsi" w:eastAsiaTheme="minorHAnsi" w:hAnsiTheme="minorHAnsi" w:cstheme="minorBidi"/>
      <w:spacing w:val="10"/>
      <w:sz w:val="22"/>
      <w:szCs w:val="22"/>
      <w:lang w:eastAsia="en-US"/>
    </w:rPr>
  </w:style>
  <w:style w:type="character" w:styleId="HTML">
    <w:name w:val="HTML Variable"/>
    <w:aliases w:val="!Ссылки в документе"/>
    <w:basedOn w:val="a0"/>
    <w:rsid w:val="00EF7D7F"/>
    <w:rPr>
      <w:rFonts w:ascii="Arial" w:hAnsi="Arial"/>
      <w:b w:val="0"/>
      <w:i w:val="0"/>
      <w:iCs/>
      <w:color w:val="0000FF"/>
      <w:sz w:val="24"/>
      <w:u w:val="none"/>
    </w:rPr>
  </w:style>
  <w:style w:type="paragraph" w:styleId="af5">
    <w:name w:val="annotation text"/>
    <w:aliases w:val="!Равноширинный текст документа"/>
    <w:basedOn w:val="a"/>
    <w:link w:val="af6"/>
    <w:semiHidden/>
    <w:rsid w:val="00EF7D7F"/>
    <w:rPr>
      <w:rFonts w:ascii="Courier" w:hAnsi="Courier"/>
      <w:sz w:val="22"/>
      <w:szCs w:val="20"/>
    </w:rPr>
  </w:style>
  <w:style w:type="character" w:customStyle="1" w:styleId="af6">
    <w:name w:val="Текст примечания Знак"/>
    <w:basedOn w:val="a0"/>
    <w:link w:val="af5"/>
    <w:semiHidden/>
    <w:rsid w:val="00EF7D7F"/>
    <w:rPr>
      <w:rFonts w:ascii="Courier" w:eastAsia="Times New Roman" w:hAnsi="Courier" w:cs="Times New Roman"/>
      <w:szCs w:val="20"/>
      <w:lang w:eastAsia="ru-RU"/>
    </w:rPr>
  </w:style>
  <w:style w:type="paragraph" w:customStyle="1" w:styleId="Title">
    <w:name w:val="Title!Название НПА"/>
    <w:basedOn w:val="a"/>
    <w:rsid w:val="00EF7D7F"/>
    <w:pPr>
      <w:spacing w:before="240" w:after="60"/>
      <w:jc w:val="center"/>
      <w:outlineLvl w:val="0"/>
    </w:pPr>
    <w:rPr>
      <w:rFonts w:cs="Arial"/>
      <w:b/>
      <w:bCs/>
      <w:kern w:val="28"/>
      <w:sz w:val="32"/>
      <w:szCs w:val="32"/>
    </w:rPr>
  </w:style>
  <w:style w:type="table" w:styleId="af7">
    <w:name w:val="Table Grid"/>
    <w:basedOn w:val="a1"/>
    <w:uiPriority w:val="59"/>
    <w:rsid w:val="00EF7D7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lication">
    <w:name w:val="Application!Приложение"/>
    <w:rsid w:val="00EF7D7F"/>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EF7D7F"/>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EF7D7F"/>
    <w:pPr>
      <w:spacing w:after="0" w:line="240" w:lineRule="auto"/>
      <w:jc w:val="center"/>
    </w:pPr>
    <w:rPr>
      <w:rFonts w:ascii="Arial" w:eastAsia="Times New Roman" w:hAnsi="Arial" w:cs="Arial"/>
      <w:b/>
      <w:bCs/>
      <w:kern w:val="28"/>
      <w:sz w:val="24"/>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64</Pages>
  <Words>15540</Words>
  <Characters>88578</Characters>
  <Application>Microsoft Office Word</Application>
  <DocSecurity>0</DocSecurity>
  <Lines>738</Lines>
  <Paragraphs>207</Paragraphs>
  <ScaleCrop>false</ScaleCrop>
  <Company/>
  <LinksUpToDate>false</LinksUpToDate>
  <CharactersWithSpaces>103911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Войтикова Ирина Николаевна</dc:creator>
  <cp:keywords/>
  <dc:description/>
  <cp:lastModifiedBy>Войтикова Ирина Николаевна</cp:lastModifiedBy>
  <cp:revision>2</cp:revision>
  <dcterms:created xsi:type="dcterms:W3CDTF">2023-03-02T10:49:00Z</dcterms:created>
  <dcterms:modified xsi:type="dcterms:W3CDTF">2023-03-02T10:51:00Z</dcterms:modified>
</cp:coreProperties>
</file>