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487932" w:rsidP="00B86E95">
      <w:pPr>
        <w:pStyle w:val="a3"/>
        <w:rPr>
          <w:b/>
          <w:szCs w:val="28"/>
        </w:rPr>
      </w:pPr>
      <w:r w:rsidRPr="00487932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46509292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3F2A5C" w:rsidP="00B86E95">
      <w:pPr>
        <w:pStyle w:val="a3"/>
        <w:rPr>
          <w:b/>
          <w:szCs w:val="28"/>
        </w:rPr>
      </w:pPr>
      <w:r>
        <w:rPr>
          <w:b/>
          <w:szCs w:val="28"/>
        </w:rPr>
        <w:t>от  «</w:t>
      </w:r>
      <w:r w:rsidR="00C24BE4">
        <w:rPr>
          <w:b/>
          <w:szCs w:val="28"/>
        </w:rPr>
        <w:t>18</w:t>
      </w:r>
      <w:r w:rsidR="00B86E95" w:rsidRPr="005E7AE4">
        <w:rPr>
          <w:b/>
          <w:szCs w:val="28"/>
        </w:rPr>
        <w:t>»</w:t>
      </w:r>
      <w:r w:rsidR="00C24BE4">
        <w:rPr>
          <w:b/>
          <w:szCs w:val="28"/>
        </w:rPr>
        <w:t xml:space="preserve"> мая</w:t>
      </w:r>
      <w:r>
        <w:rPr>
          <w:b/>
          <w:szCs w:val="28"/>
        </w:rPr>
        <w:t xml:space="preserve"> 2023</w:t>
      </w:r>
      <w:r w:rsidR="00B86E95" w:rsidRPr="005E7AE4">
        <w:rPr>
          <w:b/>
          <w:szCs w:val="28"/>
        </w:rPr>
        <w:t xml:space="preserve"> года № </w:t>
      </w:r>
      <w:r w:rsidR="00C24BE4">
        <w:rPr>
          <w:b/>
          <w:szCs w:val="28"/>
        </w:rPr>
        <w:t>57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EA5B60" w:rsidRDefault="00B86E95" w:rsidP="00EA5B60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</w:t>
      </w:r>
      <w:r w:rsidR="00C24BE4">
        <w:rPr>
          <w:rFonts w:ascii="Times New Roman" w:hAnsi="Times New Roman"/>
          <w:b/>
          <w:sz w:val="28"/>
          <w:szCs w:val="28"/>
        </w:rPr>
        <w:t>шестой</w:t>
      </w:r>
    </w:p>
    <w:p w:rsidR="005E7AE4" w:rsidRDefault="0027581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F6BD5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F6BD5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  <w:r w:rsidR="00EA5B60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EA5B60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</w:r>
      <w:r w:rsidR="005F6BD5">
        <w:rPr>
          <w:rFonts w:ascii="Times New Roman" w:hAnsi="Times New Roman"/>
          <w:sz w:val="28"/>
          <w:szCs w:val="28"/>
        </w:rPr>
        <w:t>В соответствии</w:t>
      </w:r>
      <w:r w:rsidR="00EA5B60">
        <w:rPr>
          <w:rFonts w:ascii="Times New Roman" w:hAnsi="Times New Roman"/>
          <w:sz w:val="28"/>
          <w:szCs w:val="28"/>
        </w:rPr>
        <w:t xml:space="preserve"> с Уставом Богучарского муниципального района, решением Совета народных депутатов Богучарского муниципального района от 29.09.2022  № 4 «Об утверждении регламента Совета народных депутатов Богучарского муниципального района Воронежской области восьмого созыва»  Совет народных депутатов Богучарского муниципального района Воронежской области восьмого созыва </w:t>
      </w:r>
      <w:proofErr w:type="gramStart"/>
      <w:r w:rsidR="00EA5B60">
        <w:rPr>
          <w:rFonts w:ascii="Times New Roman" w:hAnsi="Times New Roman"/>
          <w:b/>
          <w:sz w:val="28"/>
          <w:szCs w:val="28"/>
        </w:rPr>
        <w:t>р</w:t>
      </w:r>
      <w:proofErr w:type="gramEnd"/>
      <w:r w:rsidR="00EA5B6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B86E95" w:rsidRPr="00B86E95" w:rsidRDefault="00B86E95" w:rsidP="00EA5B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 xml:space="preserve">Утвердить следующую повестку дня </w:t>
      </w:r>
      <w:r w:rsidR="00C24BE4">
        <w:rPr>
          <w:rFonts w:ascii="Times New Roman" w:hAnsi="Times New Roman" w:cs="Times New Roman"/>
          <w:sz w:val="28"/>
          <w:szCs w:val="28"/>
        </w:rPr>
        <w:t>шестой</w:t>
      </w:r>
      <w:r w:rsidR="005F6BD5">
        <w:rPr>
          <w:rFonts w:ascii="Times New Roman" w:hAnsi="Times New Roman" w:cs="Times New Roman"/>
          <w:sz w:val="28"/>
          <w:szCs w:val="28"/>
        </w:rPr>
        <w:t xml:space="preserve"> </w:t>
      </w:r>
      <w:r w:rsidRPr="00B86E95">
        <w:rPr>
          <w:rFonts w:ascii="Times New Roman" w:hAnsi="Times New Roman" w:cs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BF3F97" w:rsidRPr="00742726" w:rsidRDefault="00BF3F97" w:rsidP="00BF3F97">
      <w:pPr>
        <w:pStyle w:val="a5"/>
        <w:ind w:firstLine="284"/>
        <w:jc w:val="both"/>
        <w:rPr>
          <w:rFonts w:ascii="Times New Roman" w:hAnsi="Times New Roman"/>
          <w:sz w:val="28"/>
          <w:szCs w:val="28"/>
        </w:rPr>
      </w:pPr>
      <w:r w:rsidRPr="00742726">
        <w:rPr>
          <w:rFonts w:ascii="Times New Roman" w:hAnsi="Times New Roman"/>
          <w:sz w:val="28"/>
          <w:szCs w:val="28"/>
        </w:rPr>
        <w:t>1.Об исполнении бюджета Богучарского муниципального района   за   2022 год.</w:t>
      </w:r>
    </w:p>
    <w:p w:rsidR="00BF3F97" w:rsidRPr="00742726" w:rsidRDefault="00BF3F97" w:rsidP="00BF3F97">
      <w:pPr>
        <w:pStyle w:val="a5"/>
        <w:ind w:firstLine="284"/>
        <w:jc w:val="both"/>
        <w:rPr>
          <w:rFonts w:ascii="Times New Roman" w:hAnsi="Times New Roman"/>
          <w:sz w:val="28"/>
          <w:szCs w:val="28"/>
        </w:rPr>
      </w:pPr>
      <w:r w:rsidRPr="00742726">
        <w:rPr>
          <w:rFonts w:ascii="Times New Roman" w:hAnsi="Times New Roman"/>
          <w:sz w:val="28"/>
          <w:szCs w:val="28"/>
        </w:rPr>
        <w:t xml:space="preserve">2.О внесении изменений в решение Совета народных депутатов Богучарского муниципального района Воронежской области от 27.12.2022 года № 32 «О бюджете Богучарского муниципального района на 2023 год </w:t>
      </w:r>
      <w:r>
        <w:rPr>
          <w:rFonts w:ascii="Times New Roman" w:hAnsi="Times New Roman"/>
          <w:sz w:val="28"/>
          <w:szCs w:val="28"/>
        </w:rPr>
        <w:t>и на плановый период 2024 и 2025</w:t>
      </w:r>
      <w:r w:rsidRPr="00742726">
        <w:rPr>
          <w:rFonts w:ascii="Times New Roman" w:hAnsi="Times New Roman"/>
          <w:sz w:val="28"/>
          <w:szCs w:val="28"/>
        </w:rPr>
        <w:t xml:space="preserve"> годов».</w:t>
      </w:r>
    </w:p>
    <w:p w:rsidR="00BF3F97" w:rsidRPr="00742726" w:rsidRDefault="00BF3F97" w:rsidP="00BF3F97">
      <w:pPr>
        <w:pStyle w:val="a5"/>
        <w:ind w:firstLine="284"/>
        <w:jc w:val="both"/>
        <w:rPr>
          <w:rFonts w:ascii="Times New Roman" w:hAnsi="Times New Roman"/>
          <w:sz w:val="28"/>
          <w:szCs w:val="28"/>
        </w:rPr>
      </w:pPr>
      <w:r w:rsidRPr="00742726">
        <w:rPr>
          <w:rFonts w:ascii="Times New Roman" w:hAnsi="Times New Roman"/>
          <w:sz w:val="28"/>
          <w:szCs w:val="28"/>
        </w:rPr>
        <w:t>3.Об утверждении Порядка предоставления иных межбюджетных трансфертов из бюджета Богучарского  муниципального района  бюджетам поселений.</w:t>
      </w:r>
    </w:p>
    <w:p w:rsidR="00BF3F97" w:rsidRPr="00742726" w:rsidRDefault="00BF3F97" w:rsidP="00BF3F97">
      <w:pPr>
        <w:pStyle w:val="a5"/>
        <w:ind w:firstLine="284"/>
        <w:jc w:val="both"/>
        <w:rPr>
          <w:rFonts w:ascii="Times New Roman" w:hAnsi="Times New Roman"/>
          <w:sz w:val="28"/>
          <w:szCs w:val="28"/>
        </w:rPr>
      </w:pPr>
      <w:r w:rsidRPr="00742726">
        <w:rPr>
          <w:rFonts w:ascii="Times New Roman" w:hAnsi="Times New Roman"/>
          <w:sz w:val="28"/>
          <w:szCs w:val="28"/>
        </w:rPr>
        <w:t>4. О реализации муниципальной программы «Развитие образования, физической культуры и спорта Богучарского муниципального района», утвержденной постановлением администрации Богучарского муниципального района от 04.03.2019 № 144.</w:t>
      </w:r>
    </w:p>
    <w:p w:rsidR="00BF3F97" w:rsidRPr="0066770A" w:rsidRDefault="00BF3F97" w:rsidP="00BF3F97">
      <w:pPr>
        <w:pStyle w:val="a5"/>
        <w:ind w:firstLine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6770A">
        <w:rPr>
          <w:rFonts w:ascii="Times New Roman" w:hAnsi="Times New Roman"/>
          <w:color w:val="000000" w:themeColor="text1"/>
          <w:sz w:val="28"/>
          <w:szCs w:val="28"/>
        </w:rPr>
        <w:t>5. О внесении дополнений в решение Совета народных депутатов Богучарского муниципального района от 10.11.2021 № 286 «Об оп</w:t>
      </w:r>
      <w:r w:rsidRPr="0066770A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лате труда лиц, замещающих муниципальные должности в Контрольно-счетной комиссии Богучарского муниципального района».</w:t>
      </w:r>
    </w:p>
    <w:p w:rsidR="00BF3F97" w:rsidRPr="00742726" w:rsidRDefault="00BF3F97" w:rsidP="00BF3F97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742726">
        <w:rPr>
          <w:rFonts w:ascii="Times New Roman" w:eastAsia="Times New Roman" w:hAnsi="Times New Roman"/>
          <w:bCs/>
          <w:color w:val="444444"/>
          <w:sz w:val="28"/>
          <w:szCs w:val="28"/>
        </w:rPr>
        <w:t xml:space="preserve">6. </w:t>
      </w:r>
      <w:r w:rsidRPr="00742726">
        <w:rPr>
          <w:rFonts w:ascii="Times New Roman" w:hAnsi="Times New Roman"/>
          <w:color w:val="000000"/>
          <w:sz w:val="28"/>
          <w:szCs w:val="28"/>
        </w:rPr>
        <w:t xml:space="preserve">О порядке, размерах и сроках  перечисления муниципальным предприятием в бюджет Богучарского муниципального района Воронежской </w:t>
      </w:r>
      <w:r w:rsidRPr="00742726">
        <w:rPr>
          <w:rFonts w:ascii="Times New Roman" w:hAnsi="Times New Roman"/>
          <w:color w:val="000000"/>
          <w:sz w:val="28"/>
          <w:szCs w:val="28"/>
        </w:rPr>
        <w:lastRenderedPageBreak/>
        <w:t>области части прибыли, остающейся в его распоряжении после уплаты налогов и иных обязательных платежей.</w:t>
      </w:r>
    </w:p>
    <w:p w:rsidR="003A6973" w:rsidRDefault="00BF3F97" w:rsidP="003A6973">
      <w:pPr>
        <w:pStyle w:val="a5"/>
        <w:jc w:val="both"/>
        <w:rPr>
          <w:rFonts w:ascii="Times New Roman" w:eastAsia="Times New Roman" w:hAnsi="Times New Roman"/>
          <w:bCs/>
          <w:kern w:val="28"/>
          <w:sz w:val="28"/>
          <w:szCs w:val="28"/>
        </w:rPr>
      </w:pPr>
      <w:r w:rsidRPr="00742726">
        <w:rPr>
          <w:rFonts w:ascii="Times New Roman" w:hAnsi="Times New Roman"/>
          <w:color w:val="000000"/>
          <w:sz w:val="28"/>
          <w:szCs w:val="28"/>
        </w:rPr>
        <w:t xml:space="preserve">7. </w:t>
      </w:r>
      <w:proofErr w:type="gramStart"/>
      <w:r w:rsidRPr="00742726">
        <w:rPr>
          <w:rFonts w:ascii="Times New Roman" w:eastAsia="Times New Roman" w:hAnsi="Times New Roman"/>
          <w:sz w:val="28"/>
          <w:szCs w:val="28"/>
        </w:rPr>
        <w:t xml:space="preserve">О внесении изменений в решение  Совета народных депутатовот 20.05.2016 № 299  </w:t>
      </w:r>
      <w:r w:rsidRPr="00742726">
        <w:rPr>
          <w:rFonts w:ascii="Times New Roman" w:eastAsia="Times New Roman" w:hAnsi="Times New Roman"/>
          <w:bCs/>
          <w:kern w:val="28"/>
          <w:sz w:val="28"/>
          <w:szCs w:val="28"/>
        </w:rPr>
        <w:t>«Об утверждении Положения о порядке размещения сведений о доходах, расходах, об имуществе и обязательствах имущественного характера лиц, замещающих муниципальныедолжности в органах местного самоуправления Богучарского муниципального района и членов их семей на официальном сайте администрации Богучарского муниципального  района и предоставления этих сведений средствам массовой информации для опубликования»</w:t>
      </w:r>
      <w:r>
        <w:rPr>
          <w:rFonts w:ascii="Times New Roman" w:eastAsia="Times New Roman" w:hAnsi="Times New Roman"/>
          <w:bCs/>
          <w:kern w:val="28"/>
          <w:sz w:val="28"/>
          <w:szCs w:val="28"/>
        </w:rPr>
        <w:t>.</w:t>
      </w:r>
      <w:proofErr w:type="gramEnd"/>
    </w:p>
    <w:p w:rsidR="003A6973" w:rsidRPr="003A6973" w:rsidRDefault="00BF3F97" w:rsidP="003A6973">
      <w:pPr>
        <w:pStyle w:val="a5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A6973">
        <w:rPr>
          <w:rFonts w:ascii="Times New Roman" w:hAnsi="Times New Roman"/>
          <w:sz w:val="28"/>
          <w:szCs w:val="28"/>
        </w:rPr>
        <w:t xml:space="preserve">8. </w:t>
      </w:r>
      <w:r w:rsidR="003A6973" w:rsidRPr="003A6973">
        <w:rPr>
          <w:rFonts w:ascii="Times New Roman" w:hAnsi="Times New Roman"/>
          <w:sz w:val="28"/>
          <w:szCs w:val="28"/>
        </w:rPr>
        <w:t xml:space="preserve">О внесении изменений в решение Совета народных депутатов от 10.11.2021 № 287 «Об утверждении Положения о муниципальном контроле на автомобильном транспорте, </w:t>
      </w:r>
      <w:r w:rsidR="003A6973" w:rsidRPr="003A6973">
        <w:rPr>
          <w:rFonts w:ascii="Times New Roman" w:hAnsi="Times New Roman"/>
          <w:spacing w:val="2"/>
          <w:sz w:val="28"/>
          <w:szCs w:val="28"/>
        </w:rPr>
        <w:t xml:space="preserve">городском наземном электрическом транспорте и в дорожном хозяйстве </w:t>
      </w:r>
      <w:r w:rsidR="003A6973" w:rsidRPr="003A6973">
        <w:rPr>
          <w:rFonts w:ascii="Times New Roman" w:hAnsi="Times New Roman"/>
          <w:sz w:val="28"/>
          <w:szCs w:val="28"/>
        </w:rPr>
        <w:t>на территории Богучарского муниципального района»</w:t>
      </w:r>
      <w:r w:rsidR="003A6973">
        <w:rPr>
          <w:rFonts w:ascii="Times New Roman" w:hAnsi="Times New Roman"/>
          <w:sz w:val="28"/>
          <w:szCs w:val="28"/>
        </w:rPr>
        <w:t>.</w:t>
      </w:r>
    </w:p>
    <w:p w:rsidR="00B86E95" w:rsidRPr="003A6973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E95" w:rsidRPr="00C01738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6E95" w:rsidRPr="0010282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 xml:space="preserve">Богучарского  муниципального  района                                 </w:t>
      </w:r>
      <w:r>
        <w:rPr>
          <w:b/>
          <w:sz w:val="28"/>
          <w:szCs w:val="28"/>
        </w:rPr>
        <w:t>Ю.В.</w:t>
      </w:r>
      <w:r w:rsidR="005F6BD5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Дорохина</w:t>
      </w:r>
      <w:proofErr w:type="spellEnd"/>
    </w:p>
    <w:p w:rsidR="00B86E95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3A6973" w:rsidRDefault="003A6973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3A6973" w:rsidRPr="00357E36" w:rsidRDefault="003A6973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4A0"/>
      </w:tblPr>
      <w:tblGrid>
        <w:gridCol w:w="4932"/>
        <w:gridCol w:w="1445"/>
        <w:gridCol w:w="3194"/>
      </w:tblGrid>
      <w:tr w:rsidR="003A6973" w:rsidRPr="006C2E3C" w:rsidTr="00735FF0">
        <w:tc>
          <w:tcPr>
            <w:tcW w:w="4962" w:type="dxa"/>
            <w:shd w:val="clear" w:color="auto" w:fill="auto"/>
          </w:tcPr>
          <w:p w:rsidR="003A6973" w:rsidRPr="006C2E3C" w:rsidRDefault="003A6973" w:rsidP="00735FF0">
            <w:pPr>
              <w:tabs>
                <w:tab w:val="left" w:pos="3350"/>
              </w:tabs>
              <w:rPr>
                <w:rFonts w:ascii="Times New Roman" w:hAnsi="Times New Roman"/>
                <w:sz w:val="28"/>
                <w:szCs w:val="28"/>
              </w:rPr>
            </w:pPr>
            <w:r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Временно </w:t>
            </w:r>
            <w:proofErr w:type="gramStart"/>
            <w:r w:rsidRPr="006C2E3C">
              <w:rPr>
                <w:rFonts w:ascii="Times New Roman" w:hAnsi="Times New Roman"/>
                <w:b/>
                <w:sz w:val="28"/>
                <w:szCs w:val="28"/>
              </w:rPr>
              <w:t>исполняющий</w:t>
            </w:r>
            <w:proofErr w:type="gramEnd"/>
            <w:r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 обязанности главы Богучарского</w:t>
            </w:r>
            <w:r w:rsidR="005F6BD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                                                             </w:t>
            </w:r>
          </w:p>
        </w:tc>
        <w:tc>
          <w:tcPr>
            <w:tcW w:w="1460" w:type="dxa"/>
            <w:shd w:val="clear" w:color="auto" w:fill="auto"/>
          </w:tcPr>
          <w:p w:rsidR="003A6973" w:rsidRPr="006C2E3C" w:rsidRDefault="003A6973" w:rsidP="00735FF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6" w:type="dxa"/>
            <w:shd w:val="clear" w:color="auto" w:fill="auto"/>
          </w:tcPr>
          <w:p w:rsidR="008C1746" w:rsidRDefault="003A6973" w:rsidP="00735FF0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</w:p>
          <w:p w:rsidR="008C1746" w:rsidRDefault="008C1746" w:rsidP="00735FF0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973" w:rsidRPr="008C1746" w:rsidRDefault="008C1746" w:rsidP="00735FF0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  <w:r w:rsidR="003A6973"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   А.Ю. Кожанов</w:t>
            </w:r>
          </w:p>
        </w:tc>
      </w:tr>
    </w:tbl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71037"/>
    <w:rsid w:val="000E72A7"/>
    <w:rsid w:val="002041CD"/>
    <w:rsid w:val="0027581F"/>
    <w:rsid w:val="003A6973"/>
    <w:rsid w:val="003F2A5C"/>
    <w:rsid w:val="00487932"/>
    <w:rsid w:val="005E7AE4"/>
    <w:rsid w:val="005F6BD5"/>
    <w:rsid w:val="008C129A"/>
    <w:rsid w:val="008C1746"/>
    <w:rsid w:val="00A0214C"/>
    <w:rsid w:val="00B86E95"/>
    <w:rsid w:val="00B92CE6"/>
    <w:rsid w:val="00BF3F97"/>
    <w:rsid w:val="00C24BE4"/>
    <w:rsid w:val="00D94474"/>
    <w:rsid w:val="00DA31B2"/>
    <w:rsid w:val="00E35025"/>
    <w:rsid w:val="00E619B5"/>
    <w:rsid w:val="00EA5B60"/>
    <w:rsid w:val="00FC5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  <w:style w:type="character" w:customStyle="1" w:styleId="2">
    <w:name w:val="Основной текст (2)"/>
    <w:basedOn w:val="a0"/>
    <w:rsid w:val="003F2A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ConsPlusNormal">
    <w:name w:val="ConsPlusNormal"/>
    <w:uiPriority w:val="99"/>
    <w:rsid w:val="003A697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6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Агапова Лариса Владимировна</cp:lastModifiedBy>
  <cp:revision>16</cp:revision>
  <cp:lastPrinted>2023-05-25T05:41:00Z</cp:lastPrinted>
  <dcterms:created xsi:type="dcterms:W3CDTF">2021-12-25T10:11:00Z</dcterms:created>
  <dcterms:modified xsi:type="dcterms:W3CDTF">2023-05-25T05:42:00Z</dcterms:modified>
</cp:coreProperties>
</file>