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6E" w:rsidRPr="0057586E" w:rsidRDefault="00BA5D4F" w:rsidP="00575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A5D4F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878" w:rsidRPr="0057586E" w:rsidRDefault="00E15878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A5D4F" w:rsidRPr="0057586E" w:rsidRDefault="00BA5D4F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Pr="00E15878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75DAB" w:rsidRPr="00E158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>» 02.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45</w:t>
      </w:r>
    </w:p>
    <w:p w:rsidR="00BA5D4F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 xml:space="preserve">              г. Богучар</w:t>
      </w:r>
    </w:p>
    <w:p w:rsid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Об отчете главы Богучарского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своей  деятельности,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администрации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Богучарского муниципального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района, в том числе в решении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вопросов, поставленных Советом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народных депутатов Богучарского </w:t>
      </w:r>
    </w:p>
    <w:p w:rsidR="0057586E" w:rsidRPr="0057586E" w:rsidRDefault="006C4F30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района, за  2022</w:t>
      </w:r>
      <w:r w:rsidR="0057586E" w:rsidRPr="0057586E">
        <w:rPr>
          <w:rFonts w:ascii="Times New Roman" w:hAnsi="Times New Roman"/>
          <w:b/>
          <w:color w:val="000000"/>
          <w:sz w:val="28"/>
          <w:szCs w:val="28"/>
        </w:rPr>
        <w:t xml:space="preserve">  год</w:t>
      </w:r>
    </w:p>
    <w:p w:rsidR="00447EC6" w:rsidRDefault="00447EC6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  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год», Совет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1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2022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A5D4F" w:rsidRPr="000F42B3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деятельность главы  Богучарского муниципального района  Кузнецова В.В. и деятельность администрации Богучарского муниципального района по результатам работы за 20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 </w:t>
      </w:r>
      <w:r w:rsidR="00C7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удовлетворительной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70E" w:rsidRDefault="0027070E" w:rsidP="0027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Главе  Богу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чарского муниципального района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Кузнецову Валерию Васильевичу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2023 году:</w:t>
      </w:r>
    </w:p>
    <w:p w:rsidR="00B613C9" w:rsidRDefault="0027070E" w:rsidP="00B61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Уделить особое внимание</w:t>
      </w:r>
      <w:r w:rsidR="00D0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и проведению на территории района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ыборов </w:t>
      </w:r>
      <w:r w:rsidR="00B61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Губернатора Воронежской области;</w:t>
      </w:r>
    </w:p>
    <w:p w:rsidR="005B74BA" w:rsidRPr="0057586E" w:rsidRDefault="00B613C9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74BA" w:rsidRPr="0057586E">
        <w:rPr>
          <w:rFonts w:ascii="Times New Roman" w:hAnsi="Times New Roman" w:cs="Times New Roman"/>
          <w:sz w:val="28"/>
          <w:szCs w:val="28"/>
        </w:rPr>
        <w:t xml:space="preserve"> Определить основными приоритетами дальнейшего развития района: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достижение позитивной динамики в развитии реального сектора экономики путем эффективного использования имеющегося ресурсного потенциала, наращивания производственной и предпринимательской  деятельности,  расширения сферы бытового, жилищно-коммунального и торгового обслуживания населения, привлечения инвестиций;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улучшение качества жизни населения района наряду с повышением уровня образовательных услуг, социальной защиты и культуры, благоустройства территории;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развитие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r w:rsidRPr="0057586E">
        <w:rPr>
          <w:rFonts w:ascii="Times New Roman" w:hAnsi="Times New Roman" w:cs="Times New Roman"/>
          <w:sz w:val="28"/>
          <w:szCs w:val="28"/>
        </w:rPr>
        <w:t>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эффективное и рациональное использование муниципального имущества, земли, мат</w:t>
      </w:r>
      <w:r>
        <w:rPr>
          <w:rFonts w:ascii="Times New Roman" w:hAnsi="Times New Roman" w:cs="Times New Roman"/>
          <w:sz w:val="28"/>
          <w:szCs w:val="28"/>
        </w:rPr>
        <w:t>ериальных и финансовых ресурсов.</w:t>
      </w:r>
    </w:p>
    <w:p w:rsidR="005B74BA" w:rsidRPr="002962F7" w:rsidRDefault="0026593A" w:rsidP="005B74B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4BA" w:rsidRPr="0057586E">
        <w:rPr>
          <w:rFonts w:ascii="Times New Roman" w:hAnsi="Times New Roman" w:cs="Times New Roman"/>
          <w:sz w:val="28"/>
          <w:szCs w:val="28"/>
        </w:rPr>
        <w:t xml:space="preserve">. 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народных депутатов Богучарского мун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иципального района от 24.02.2022 № 312</w:t>
      </w:r>
      <w:bookmarkStart w:id="0" w:name="_GoBack"/>
      <w:bookmarkEnd w:id="0"/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</w:t>
      </w:r>
      <w:r w:rsid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Советом народных депутатов Богучарского муниципального района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за 2021</w:t>
      </w:r>
      <w:r w:rsid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B74BA" w:rsidRPr="002962F7" w:rsidRDefault="0026593A" w:rsidP="005B7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постоянные комиссии Совета народных депутатов Богучарского муниципального района.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4BA" w:rsidRDefault="005B74BA" w:rsidP="005B7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                         </w:t>
      </w:r>
      <w:r w:rsidR="00E1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Ю.В.</w:t>
      </w:r>
      <w:r w:rsidR="006C4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Дорохина</w:t>
      </w:r>
      <w:proofErr w:type="spellEnd"/>
    </w:p>
    <w:p w:rsidR="00702FF3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 </w:t>
      </w:r>
      <w:r w:rsidR="00E1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В.В. Кузнецов</w:t>
      </w: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57586E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02FF3" w:rsidRPr="0057586E" w:rsidSect="00E158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D4F"/>
    <w:rsid w:val="00037801"/>
    <w:rsid w:val="000B337D"/>
    <w:rsid w:val="000F42B3"/>
    <w:rsid w:val="00175DAB"/>
    <w:rsid w:val="001B3041"/>
    <w:rsid w:val="001C2F1A"/>
    <w:rsid w:val="001F7079"/>
    <w:rsid w:val="00242D1B"/>
    <w:rsid w:val="0026593A"/>
    <w:rsid w:val="0027070E"/>
    <w:rsid w:val="00447EC6"/>
    <w:rsid w:val="004812CE"/>
    <w:rsid w:val="0057586E"/>
    <w:rsid w:val="005B74BA"/>
    <w:rsid w:val="005C7AF9"/>
    <w:rsid w:val="006C157B"/>
    <w:rsid w:val="006C4F30"/>
    <w:rsid w:val="00702FF3"/>
    <w:rsid w:val="00757B35"/>
    <w:rsid w:val="007B029E"/>
    <w:rsid w:val="007E4067"/>
    <w:rsid w:val="0087120D"/>
    <w:rsid w:val="00A63D34"/>
    <w:rsid w:val="00B613C9"/>
    <w:rsid w:val="00B63ECB"/>
    <w:rsid w:val="00BA5D4F"/>
    <w:rsid w:val="00C45F98"/>
    <w:rsid w:val="00C71C23"/>
    <w:rsid w:val="00D030B0"/>
    <w:rsid w:val="00E15878"/>
    <w:rsid w:val="00E748D0"/>
    <w:rsid w:val="00F0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5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5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57586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21</cp:revision>
  <cp:lastPrinted>2022-03-10T12:53:00Z</cp:lastPrinted>
  <dcterms:created xsi:type="dcterms:W3CDTF">2022-02-18T10:40:00Z</dcterms:created>
  <dcterms:modified xsi:type="dcterms:W3CDTF">2023-03-27T05:33:00Z</dcterms:modified>
</cp:coreProperties>
</file>