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B" w:rsidRPr="00136ACB" w:rsidRDefault="00136ACB" w:rsidP="00136ACB">
      <w:pPr>
        <w:ind w:firstLine="709"/>
        <w:jc w:val="center"/>
        <w:rPr>
          <w:b/>
          <w:sz w:val="28"/>
          <w:szCs w:val="28"/>
        </w:rPr>
      </w:pPr>
      <w:r w:rsidRPr="00136ACB">
        <w:rPr>
          <w:b/>
          <w:sz w:val="28"/>
          <w:szCs w:val="28"/>
        </w:rPr>
        <w:t>Меры управляющего воздействия, направленные на повышение результативности работы с обращениями граждан за 1 квартал 2018 года</w:t>
      </w:r>
    </w:p>
    <w:p w:rsidR="00136ACB" w:rsidRDefault="00136ACB" w:rsidP="00136ACB">
      <w:pPr>
        <w:ind w:firstLine="709"/>
        <w:jc w:val="both"/>
        <w:rPr>
          <w:sz w:val="28"/>
          <w:szCs w:val="28"/>
        </w:rPr>
      </w:pPr>
    </w:p>
    <w:p w:rsidR="00136ACB" w:rsidRDefault="00136ACB" w:rsidP="00136ACB">
      <w:pPr>
        <w:ind w:firstLine="709"/>
        <w:jc w:val="both"/>
        <w:rPr>
          <w:sz w:val="28"/>
          <w:szCs w:val="28"/>
        </w:rPr>
      </w:pPr>
    </w:p>
    <w:p w:rsidR="00136ACB" w:rsidRDefault="00136ACB" w:rsidP="00136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результативности работы при рассмотрении устных и письменных обращений граждан должностными лицами администрации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гучарского муниципального района проведена работа по совершенствованию организации работы с обращениями граждан, организации личных приемов руководителями органов местного самоуправления и уполномоченными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 органов местного самоуправления Богучарского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136ACB" w:rsidRDefault="00136ACB" w:rsidP="0013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2018 года заместителем главы администрации Богучарского муниципального района – руководителем аппарата администрации района проведен семинар – совещание с главами поселений и ведущими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стами администраций поселений Богучарского муниципального района.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ним из вопросов повестки дня обсуждался вопрос совершенствования работы с обращениями граждан и организации личного прима граждан. </w:t>
      </w:r>
    </w:p>
    <w:p w:rsidR="00136ACB" w:rsidRDefault="00136ACB" w:rsidP="0013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большое внимание было уделено порядку работы с письменными обращениями граждан стоящих на длительном контроле,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всесторонних и объективных ответов на обращения граждан,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обходимости со ссылкой на законодательные акты. </w:t>
      </w:r>
    </w:p>
    <w:p w:rsidR="00136ACB" w:rsidRDefault="00136ACB" w:rsidP="0013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Присутствующим, в очередной раз подробно был разъяснен порядок организации и работы по личному приему граждан. Отмечена необходимость получения оценки заявителя удовлетворенностью ответа.</w:t>
      </w:r>
    </w:p>
    <w:p w:rsidR="00136ACB" w:rsidRDefault="00136ACB" w:rsidP="0013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качество составляемых квартальных отчетов,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специалистам были озвучены наиболее распространенные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татки при их подготовке, а также отмечена необходимость принятия мер по снижению активности граждан.  </w:t>
      </w:r>
    </w:p>
    <w:p w:rsidR="00136ACB" w:rsidRDefault="00136ACB" w:rsidP="00136ACB">
      <w:pPr>
        <w:ind w:firstLine="708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Кроме того, должностные лица органов местного самоуправления Богучарского района обсудили вопрос о разработке </w:t>
      </w:r>
      <w:r>
        <w:rPr>
          <w:bCs/>
          <w:color w:val="333333"/>
          <w:sz w:val="28"/>
          <w:szCs w:val="28"/>
        </w:rPr>
        <w:t>мер, направленных на устранение причин и условий, способствующих повышению активности обр</w:t>
      </w:r>
      <w:r>
        <w:rPr>
          <w:bCs/>
          <w:color w:val="333333"/>
          <w:sz w:val="28"/>
          <w:szCs w:val="28"/>
        </w:rPr>
        <w:t>а</w:t>
      </w:r>
      <w:r>
        <w:rPr>
          <w:bCs/>
          <w:color w:val="333333"/>
          <w:sz w:val="28"/>
          <w:szCs w:val="28"/>
        </w:rPr>
        <w:t>щений граждан в орган местного самоуправления Богучарского муниципал</w:t>
      </w:r>
      <w:r>
        <w:rPr>
          <w:bCs/>
          <w:color w:val="333333"/>
          <w:sz w:val="28"/>
          <w:szCs w:val="28"/>
        </w:rPr>
        <w:t>ь</w:t>
      </w:r>
      <w:r>
        <w:rPr>
          <w:bCs/>
          <w:color w:val="333333"/>
          <w:sz w:val="28"/>
          <w:szCs w:val="28"/>
        </w:rPr>
        <w:t>ного района по вопросам:</w:t>
      </w:r>
    </w:p>
    <w:p w:rsidR="00136ACB" w:rsidRDefault="00136ACB" w:rsidP="00136ACB">
      <w:pPr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сферы экономики, а также </w:t>
      </w:r>
      <w:proofErr w:type="gramStart"/>
      <w:r>
        <w:rPr>
          <w:bCs/>
          <w:color w:val="333333"/>
          <w:sz w:val="28"/>
          <w:szCs w:val="28"/>
        </w:rPr>
        <w:t>мерах</w:t>
      </w:r>
      <w:proofErr w:type="gramEnd"/>
      <w:r>
        <w:rPr>
          <w:bCs/>
          <w:color w:val="333333"/>
          <w:sz w:val="28"/>
          <w:szCs w:val="28"/>
        </w:rPr>
        <w:t xml:space="preserve"> по устранению причин и условий повышенной активности обращений граждан;</w:t>
      </w:r>
    </w:p>
    <w:p w:rsidR="00136ACB" w:rsidRDefault="00136ACB" w:rsidP="00136ACB">
      <w:pPr>
        <w:pStyle w:val="a3"/>
        <w:ind w:firstLine="709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- деятельности органов местного самоуправления Богучарского муниципального района, а также мерах по устранению причин и условий пов</w:t>
      </w:r>
      <w:r>
        <w:rPr>
          <w:bCs/>
          <w:color w:val="333333"/>
          <w:sz w:val="28"/>
          <w:szCs w:val="28"/>
        </w:rPr>
        <w:t>ы</w:t>
      </w:r>
      <w:r>
        <w:rPr>
          <w:bCs/>
          <w:color w:val="333333"/>
          <w:sz w:val="28"/>
          <w:szCs w:val="28"/>
        </w:rPr>
        <w:t>шенной активности обращений граждан.</w:t>
      </w:r>
    </w:p>
    <w:p w:rsidR="00136ACB" w:rsidRDefault="00136ACB" w:rsidP="00136ACB">
      <w:pPr>
        <w:ind w:right="-6"/>
        <w:jc w:val="both"/>
      </w:pPr>
    </w:p>
    <w:p w:rsidR="00D40B9E" w:rsidRDefault="00D40B9E"/>
    <w:sectPr w:rsidR="00D40B9E" w:rsidSect="00D4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CB"/>
    <w:rsid w:val="00136ACB"/>
    <w:rsid w:val="006107EA"/>
    <w:rsid w:val="00D4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A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Елена Борисовна</dc:creator>
  <cp:keywords/>
  <dc:description/>
  <cp:lastModifiedBy>Мыльникова Елена Борисовна</cp:lastModifiedBy>
  <cp:revision>1</cp:revision>
  <dcterms:created xsi:type="dcterms:W3CDTF">2018-04-11T05:14:00Z</dcterms:created>
  <dcterms:modified xsi:type="dcterms:W3CDTF">2018-04-11T05:15:00Z</dcterms:modified>
</cp:coreProperties>
</file>