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91" w:rsidRPr="008E1191" w:rsidRDefault="00FD3E91" w:rsidP="00FD3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191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8E1191" w:rsidRDefault="00FD3E91" w:rsidP="005826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6D8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Богучарского муниципального района Воронежской </w:t>
      </w:r>
      <w:r w:rsidRPr="00C407E1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C63251" w:rsidRPr="00C40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7E1">
        <w:rPr>
          <w:rFonts w:ascii="Times New Roman" w:hAnsi="Times New Roman" w:cs="Times New Roman"/>
          <w:b/>
          <w:sz w:val="28"/>
          <w:szCs w:val="28"/>
        </w:rPr>
        <w:t>«</w:t>
      </w:r>
      <w:r w:rsidR="008E1191" w:rsidRPr="008E119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E1191" w:rsidRPr="008E1191">
        <w:rPr>
          <w:rStyle w:val="FontStyle13"/>
          <w:sz w:val="28"/>
          <w:szCs w:val="28"/>
        </w:rPr>
        <w:t xml:space="preserve">Положения </w:t>
      </w:r>
      <w:r w:rsidR="008E1191" w:rsidRPr="008E1191">
        <w:rPr>
          <w:rFonts w:ascii="Times New Roman" w:hAnsi="Times New Roman" w:cs="Times New Roman"/>
          <w:b/>
          <w:sz w:val="28"/>
          <w:szCs w:val="28"/>
        </w:rPr>
        <w:t>о предоставлении субсидий на компенсацию части затрат субъектам малого и среднего предпринимательства, связанных с приобретением оборудования, в том числе автотранспортных средств, в целях создания</w:t>
      </w:r>
      <w:r w:rsidR="008E1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191" w:rsidRPr="008E1191">
        <w:rPr>
          <w:rFonts w:ascii="Times New Roman" w:hAnsi="Times New Roman" w:cs="Times New Roman"/>
          <w:b/>
          <w:sz w:val="28"/>
          <w:szCs w:val="28"/>
        </w:rPr>
        <w:t xml:space="preserve">и (или) развития либо модернизации производства товаров </w:t>
      </w:r>
    </w:p>
    <w:p w:rsidR="005826D8" w:rsidRDefault="008E1191" w:rsidP="005826D8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8E1191">
        <w:rPr>
          <w:rFonts w:ascii="Times New Roman" w:hAnsi="Times New Roman" w:cs="Times New Roman"/>
          <w:b/>
          <w:sz w:val="28"/>
          <w:szCs w:val="28"/>
        </w:rPr>
        <w:t>(работ, услуг)</w:t>
      </w:r>
      <w:r w:rsidR="005826D8" w:rsidRPr="008E119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».</w:t>
      </w:r>
    </w:p>
    <w:p w:rsidR="00F718D0" w:rsidRDefault="00F718D0" w:rsidP="005826D8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:rsidR="001C1AF3" w:rsidRPr="001155FA" w:rsidRDefault="004F3CA5" w:rsidP="001C1AF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3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A3657" w:rsidRPr="008B1360" w:rsidRDefault="001C1AF3" w:rsidP="008B136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8B1360">
        <w:rPr>
          <w:sz w:val="28"/>
          <w:szCs w:val="28"/>
        </w:rPr>
        <w:t xml:space="preserve">Настоящее постановление разработано </w:t>
      </w:r>
      <w:r w:rsidR="003F1C4D" w:rsidRPr="008B1360">
        <w:rPr>
          <w:sz w:val="28"/>
          <w:szCs w:val="28"/>
        </w:rPr>
        <w:t xml:space="preserve">в соответствии со ст. 78 Бюджетного кодекса Российской Федерации, </w:t>
      </w:r>
      <w:r w:rsidR="003F1C4D" w:rsidRPr="008B1360">
        <w:rPr>
          <w:rStyle w:val="FontStyle14"/>
          <w:sz w:val="28"/>
          <w:szCs w:val="28"/>
        </w:rPr>
        <w:t xml:space="preserve">Федеральным законом от 24.07.2007 № 209 - ФЗ «О развитии малого и среднего предпринимательства в Российской Федерации», </w:t>
      </w:r>
      <w:r w:rsidR="003F1C4D" w:rsidRPr="008B1360">
        <w:rPr>
          <w:sz w:val="28"/>
          <w:szCs w:val="28"/>
        </w:rPr>
        <w:t>подпрограммой «Развитие и поддержка малого и среднего предпринимательства» муниципальной программы «Экономическое развитие Богучарского муниципального района», утвержденной постановлением администрации Богучарского муниципального района от 30.12.2013 №1096</w:t>
      </w:r>
      <w:r w:rsidRPr="008B1360">
        <w:rPr>
          <w:sz w:val="28"/>
          <w:szCs w:val="28"/>
        </w:rPr>
        <w:t>.</w:t>
      </w:r>
      <w:proofErr w:type="gramEnd"/>
    </w:p>
    <w:p w:rsidR="00DC43B3" w:rsidRPr="008B1360" w:rsidRDefault="00DC43B3" w:rsidP="008B1360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8B1360">
        <w:rPr>
          <w:sz w:val="28"/>
          <w:szCs w:val="28"/>
        </w:rPr>
        <w:t xml:space="preserve">Право на получение субсидий имеют субъекты малого и среднего предпринимательства: </w:t>
      </w:r>
    </w:p>
    <w:p w:rsidR="00DC43B3" w:rsidRPr="008B1360" w:rsidRDefault="00DC43B3" w:rsidP="008B136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1) относящиеся к субъектам малого и среднего предпринимательства в соответствии с условиями, установленными </w:t>
      </w:r>
      <w:hyperlink r:id="rId5" w:history="1">
        <w:r w:rsidRPr="008B1360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8B1360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DC43B3" w:rsidRPr="008B1360" w:rsidRDefault="00DC43B3" w:rsidP="008B136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2) осуществляющие деятельность в сфере производства товаров (работ, услуг), за исключением видов деятельности, включенных в </w:t>
      </w:r>
      <w:hyperlink r:id="rId6" w:history="1">
        <w:r w:rsidRPr="008B1360">
          <w:rPr>
            <w:rFonts w:ascii="Times New Roman" w:hAnsi="Times New Roman" w:cs="Times New Roman"/>
            <w:sz w:val="28"/>
            <w:szCs w:val="28"/>
          </w:rPr>
          <w:t>разделы G</w:t>
        </w:r>
      </w:hyperlink>
      <w:r w:rsidRPr="008B136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8B1360">
          <w:rPr>
            <w:rFonts w:ascii="Times New Roman" w:hAnsi="Times New Roman" w:cs="Times New Roman"/>
            <w:sz w:val="28"/>
            <w:szCs w:val="28"/>
          </w:rPr>
          <w:t>K</w:t>
        </w:r>
      </w:hyperlink>
      <w:r w:rsidRPr="008B136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8B1360">
          <w:rPr>
            <w:rFonts w:ascii="Times New Roman" w:hAnsi="Times New Roman" w:cs="Times New Roman"/>
            <w:sz w:val="28"/>
            <w:szCs w:val="28"/>
          </w:rPr>
          <w:t>L</w:t>
        </w:r>
      </w:hyperlink>
      <w:r w:rsidRPr="008B136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B1360">
          <w:rPr>
            <w:rFonts w:ascii="Times New Roman" w:hAnsi="Times New Roman" w:cs="Times New Roman"/>
            <w:sz w:val="28"/>
            <w:szCs w:val="28"/>
          </w:rPr>
          <w:t>M</w:t>
        </w:r>
      </w:hyperlink>
      <w:r w:rsidRPr="008B136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8B1360">
          <w:rPr>
            <w:rFonts w:ascii="Times New Roman" w:hAnsi="Times New Roman" w:cs="Times New Roman"/>
            <w:sz w:val="28"/>
            <w:szCs w:val="28"/>
          </w:rPr>
          <w:t>N</w:t>
        </w:r>
      </w:hyperlink>
      <w:r w:rsidRPr="008B136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B1360">
          <w:rPr>
            <w:rFonts w:ascii="Times New Roman" w:hAnsi="Times New Roman" w:cs="Times New Roman"/>
            <w:sz w:val="28"/>
            <w:szCs w:val="28"/>
          </w:rPr>
          <w:t>O</w:t>
        </w:r>
      </w:hyperlink>
      <w:r w:rsidRPr="008B136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8B1360">
          <w:rPr>
            <w:rFonts w:ascii="Times New Roman" w:hAnsi="Times New Roman" w:cs="Times New Roman"/>
            <w:sz w:val="28"/>
            <w:szCs w:val="28"/>
          </w:rPr>
          <w:t>S</w:t>
        </w:r>
      </w:hyperlink>
      <w:r w:rsidRPr="008B136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8B1360">
          <w:rPr>
            <w:rFonts w:ascii="Times New Roman" w:hAnsi="Times New Roman" w:cs="Times New Roman"/>
            <w:sz w:val="28"/>
            <w:szCs w:val="28"/>
          </w:rPr>
          <w:t>T</w:t>
        </w:r>
      </w:hyperlink>
      <w:r w:rsidRPr="008B136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8B1360">
          <w:rPr>
            <w:rFonts w:ascii="Times New Roman" w:hAnsi="Times New Roman" w:cs="Times New Roman"/>
            <w:sz w:val="28"/>
            <w:szCs w:val="28"/>
          </w:rPr>
          <w:t>U</w:t>
        </w:r>
      </w:hyperlink>
      <w:r w:rsidRPr="008B1360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(ОК 029-2014 (КДЕС</w:t>
      </w:r>
      <w:proofErr w:type="gramStart"/>
      <w:r w:rsidRPr="008B1360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B1360">
        <w:rPr>
          <w:rFonts w:ascii="Times New Roman" w:hAnsi="Times New Roman" w:cs="Times New Roman"/>
          <w:sz w:val="28"/>
          <w:szCs w:val="28"/>
        </w:rPr>
        <w:t>ед. 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</w:t>
      </w:r>
    </w:p>
    <w:p w:rsidR="00596EA4" w:rsidRPr="008B1360" w:rsidRDefault="00596EA4" w:rsidP="008B136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lastRenderedPageBreak/>
        <w:t>Субсидии предоставляются на возмещение части затрат субъекта малого и среднего предпринимательства, связанных с приобретением оборудования, включая затраты на монтаж оборудования, в том числе автотранспортных средств, в целях создания и (или) развития, и (или) модернизации производства товаров (работ, услуг) (далее – субсидии) по результатам конкурсного отбора.</w:t>
      </w:r>
    </w:p>
    <w:p w:rsidR="00596EA4" w:rsidRPr="008B1360" w:rsidRDefault="00596EA4" w:rsidP="008B136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Предоставление субсидий субъектам малого и среднего предпринимательства осуществляется в пределах выделенных бюджетных ассигнований на указанные цели.</w:t>
      </w:r>
    </w:p>
    <w:p w:rsidR="00596EA4" w:rsidRPr="008B1360" w:rsidRDefault="00596EA4" w:rsidP="008B136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Размер субсидии, предоставленной одному субъекту малого и среднего предпринимательства, не может превышать 1 500 тыс. рублей и более 80% от фактически произведенных субъектом малого и среднего предпринимательства по безналичному расчету затрат на приобретение оборудования по договорам, заключенным не ранее 01.01.2016 года.</w:t>
      </w:r>
    </w:p>
    <w:p w:rsidR="00596EA4" w:rsidRPr="008B1360" w:rsidRDefault="00596EA4" w:rsidP="008B1360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proofErr w:type="gramStart"/>
      <w:r w:rsidRPr="008B1360">
        <w:rPr>
          <w:sz w:val="28"/>
          <w:szCs w:val="28"/>
        </w:rPr>
        <w:t xml:space="preserve">Предметом субсидирования являются затраты, связанные с приобретением оборудования, устройств, механизмов (за исключением легковых автомобилей и воздушных судов), станков, приборов, аппаратов, агрегатов, установок, машин (далее - оборудование), относящихся ко второй и выше амортизационным группам </w:t>
      </w:r>
      <w:hyperlink r:id="rId15" w:history="1">
        <w:r w:rsidRPr="008B1360">
          <w:rPr>
            <w:rStyle w:val="a3"/>
            <w:sz w:val="28"/>
            <w:szCs w:val="28"/>
          </w:rPr>
          <w:t>Классификации</w:t>
        </w:r>
      </w:hyperlink>
      <w:r w:rsidRPr="008B1360">
        <w:rPr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группы», за исключением оборудования,</w:t>
      </w:r>
      <w:r w:rsidR="007F0D08">
        <w:rPr>
          <w:sz w:val="28"/>
          <w:szCs w:val="28"/>
        </w:rPr>
        <w:t xml:space="preserve"> </w:t>
      </w:r>
      <w:r w:rsidRPr="008B1360">
        <w:rPr>
          <w:sz w:val="28"/>
          <w:szCs w:val="28"/>
        </w:rPr>
        <w:t>предназначенного для</w:t>
      </w:r>
      <w:proofErr w:type="gramEnd"/>
      <w:r w:rsidRPr="008B1360">
        <w:rPr>
          <w:sz w:val="28"/>
          <w:szCs w:val="28"/>
        </w:rPr>
        <w:t xml:space="preserve"> осуществления оптовой и розничной торговой деятельности, включая затраты на монтаж оборудования, в целях создания и (или) развития и (или) модернизации производства товаров (работ, услуг).</w:t>
      </w:r>
    </w:p>
    <w:p w:rsidR="008B1360" w:rsidRPr="008B1360" w:rsidRDefault="008B1360" w:rsidP="008B1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С субъектами малого и среднего предпринимательства, в отношении которых принято решение о предоставлении субсидии, в течение 5 рабочих дней </w:t>
      </w:r>
      <w:r w:rsidR="007F0D08">
        <w:rPr>
          <w:rFonts w:ascii="Times New Roman" w:hAnsi="Times New Roman" w:cs="Times New Roman"/>
          <w:sz w:val="28"/>
          <w:szCs w:val="28"/>
        </w:rPr>
        <w:t>а</w:t>
      </w:r>
      <w:r w:rsidRPr="008B1360">
        <w:rPr>
          <w:rFonts w:ascii="Times New Roman" w:hAnsi="Times New Roman" w:cs="Times New Roman"/>
          <w:sz w:val="28"/>
          <w:szCs w:val="28"/>
        </w:rPr>
        <w:t>дминистрация</w:t>
      </w:r>
      <w:r w:rsidR="007F0D08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</w:t>
      </w:r>
      <w:r w:rsidRPr="008B1360">
        <w:rPr>
          <w:rFonts w:ascii="Times New Roman" w:hAnsi="Times New Roman" w:cs="Times New Roman"/>
          <w:sz w:val="28"/>
          <w:szCs w:val="28"/>
        </w:rPr>
        <w:t xml:space="preserve">заключает </w:t>
      </w:r>
      <w:r w:rsidRPr="008B1360">
        <w:rPr>
          <w:rFonts w:ascii="Times New Roman" w:hAnsi="Times New Roman" w:cs="Times New Roman"/>
          <w:sz w:val="28"/>
          <w:szCs w:val="28"/>
        </w:rPr>
        <w:lastRenderedPageBreak/>
        <w:t>соглашение, по форме согласно приложению № 4 к настоящему Положению.</w:t>
      </w:r>
    </w:p>
    <w:p w:rsidR="008B1360" w:rsidRPr="008B1360" w:rsidRDefault="008B1360" w:rsidP="008B1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При заключении соглашения о предоставлении субсидии учитываются положения </w:t>
      </w:r>
      <w:hyperlink r:id="rId16" w:history="1">
        <w:r w:rsidRPr="008B1360">
          <w:rPr>
            <w:rFonts w:ascii="Times New Roman" w:hAnsi="Times New Roman" w:cs="Times New Roman"/>
            <w:sz w:val="28"/>
            <w:szCs w:val="28"/>
          </w:rPr>
          <w:t>пункта 5 статьи 78</w:t>
        </w:r>
      </w:hyperlink>
      <w:r w:rsidRPr="008B136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обязательство по созданию получателем субсидии не менее одного рабочего места.</w:t>
      </w:r>
    </w:p>
    <w:p w:rsidR="00596EA4" w:rsidRPr="008B1360" w:rsidRDefault="007F0D08" w:rsidP="008B1360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360" w:rsidRPr="008B1360">
        <w:rPr>
          <w:rFonts w:ascii="Times New Roman" w:hAnsi="Times New Roman" w:cs="Times New Roman"/>
          <w:sz w:val="28"/>
          <w:szCs w:val="28"/>
        </w:rPr>
        <w:t>Перечисление средств субсидии субъекту малого и среднего предпринимательства производится администрацией Богучарского муниципального района  после заключения соглашения в пределах выделенных лимитов бюджетных ассигнований путем перечисления денежных средств на расчетный счет субъекта малого и среднего предпринимательства.</w:t>
      </w:r>
    </w:p>
    <w:p w:rsidR="008B1360" w:rsidRPr="008B1360" w:rsidRDefault="008B1360" w:rsidP="008B1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Предоставление субсидий получателям субсидий прекращается в случае выявления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8B1360" w:rsidRPr="008B1360" w:rsidRDefault="008B1360" w:rsidP="008B1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 При нарушении условий, установленных настоящим Положением, субсидия подлежит взысканию в доход районного бюджета в соответствии с бюджетным законодательством Российской Федерации.</w:t>
      </w:r>
    </w:p>
    <w:p w:rsidR="008B1360" w:rsidRPr="008B1360" w:rsidRDefault="008B1360" w:rsidP="008B13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 При выявлении </w:t>
      </w:r>
      <w:proofErr w:type="gramStart"/>
      <w:r w:rsidRPr="008B1360">
        <w:rPr>
          <w:rFonts w:ascii="Times New Roman" w:hAnsi="Times New Roman" w:cs="Times New Roman"/>
          <w:sz w:val="28"/>
          <w:szCs w:val="28"/>
        </w:rPr>
        <w:t xml:space="preserve">нарушений условий, установленных для предоставления субсидии </w:t>
      </w:r>
      <w:r w:rsidR="007F0D08">
        <w:rPr>
          <w:rFonts w:ascii="Times New Roman" w:hAnsi="Times New Roman" w:cs="Times New Roman"/>
          <w:sz w:val="28"/>
          <w:szCs w:val="28"/>
        </w:rPr>
        <w:t>а</w:t>
      </w:r>
      <w:r w:rsidRPr="008B1360">
        <w:rPr>
          <w:rFonts w:ascii="Times New Roman" w:hAnsi="Times New Roman" w:cs="Times New Roman"/>
          <w:sz w:val="28"/>
          <w:szCs w:val="28"/>
        </w:rPr>
        <w:t>дминистрация</w:t>
      </w:r>
      <w:r w:rsidR="007F0D08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</w:t>
      </w:r>
      <w:r w:rsidRPr="008B1360">
        <w:rPr>
          <w:rFonts w:ascii="Times New Roman" w:hAnsi="Times New Roman" w:cs="Times New Roman"/>
          <w:sz w:val="28"/>
          <w:szCs w:val="28"/>
        </w:rPr>
        <w:t xml:space="preserve"> принимает</w:t>
      </w:r>
      <w:proofErr w:type="gramEnd"/>
      <w:r w:rsidRPr="008B1360">
        <w:rPr>
          <w:rFonts w:ascii="Times New Roman" w:hAnsi="Times New Roman" w:cs="Times New Roman"/>
          <w:sz w:val="28"/>
          <w:szCs w:val="28"/>
        </w:rPr>
        <w:t xml:space="preserve"> меры по возврату субсидии в районный бюджет, направляет субъекту малого и среднего предпринимательства требование о возврате субсидии в полном объеме. </w:t>
      </w:r>
    </w:p>
    <w:p w:rsidR="00FC29A6" w:rsidRPr="008B1360" w:rsidRDefault="002407FD" w:rsidP="008B1360">
      <w:pPr>
        <w:pStyle w:val="Default"/>
        <w:spacing w:line="360" w:lineRule="auto"/>
        <w:jc w:val="both"/>
        <w:rPr>
          <w:color w:val="0000FF"/>
          <w:sz w:val="28"/>
          <w:szCs w:val="28"/>
          <w:u w:val="single"/>
        </w:rPr>
      </w:pPr>
      <w:r w:rsidRPr="008B1360">
        <w:rPr>
          <w:sz w:val="28"/>
          <w:szCs w:val="28"/>
        </w:rPr>
        <w:t xml:space="preserve">         </w:t>
      </w:r>
      <w:r w:rsidR="007F0D08">
        <w:rPr>
          <w:sz w:val="28"/>
          <w:szCs w:val="28"/>
        </w:rPr>
        <w:t xml:space="preserve"> </w:t>
      </w:r>
      <w:r w:rsidR="00FC29A6" w:rsidRPr="008B1360">
        <w:rPr>
          <w:sz w:val="28"/>
          <w:szCs w:val="28"/>
        </w:rPr>
        <w:t xml:space="preserve">С целью информирования заинтересованных лиц проект постановления размещен на сайте Богучарского муниципального района по адресу: </w:t>
      </w:r>
      <w:r w:rsidR="00FC29A6" w:rsidRPr="008B1360">
        <w:rPr>
          <w:color w:val="0000FF"/>
          <w:sz w:val="28"/>
          <w:szCs w:val="28"/>
          <w:u w:val="single"/>
        </w:rPr>
        <w:t>http://www.boguchar.ru/otsenka-reguliruyushchego-vozdeystviya/</w:t>
      </w:r>
    </w:p>
    <w:p w:rsidR="00FC29A6" w:rsidRPr="008B1360" w:rsidRDefault="00FC29A6" w:rsidP="008B1360">
      <w:pPr>
        <w:pStyle w:val="Default"/>
        <w:spacing w:line="360" w:lineRule="auto"/>
        <w:jc w:val="both"/>
        <w:rPr>
          <w:sz w:val="28"/>
          <w:szCs w:val="28"/>
        </w:rPr>
      </w:pPr>
    </w:p>
    <w:sectPr w:rsidR="00FC29A6" w:rsidRPr="008B1360" w:rsidSect="00E6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3E91"/>
    <w:rsid w:val="000302F4"/>
    <w:rsid w:val="00076328"/>
    <w:rsid w:val="00083166"/>
    <w:rsid w:val="000A47BB"/>
    <w:rsid w:val="00111B09"/>
    <w:rsid w:val="001155FA"/>
    <w:rsid w:val="001421E6"/>
    <w:rsid w:val="001C1AF3"/>
    <w:rsid w:val="001C2637"/>
    <w:rsid w:val="002407FD"/>
    <w:rsid w:val="00303179"/>
    <w:rsid w:val="003F1C4D"/>
    <w:rsid w:val="004662BB"/>
    <w:rsid w:val="004F3CA5"/>
    <w:rsid w:val="005826D8"/>
    <w:rsid w:val="00596EA4"/>
    <w:rsid w:val="00601CC3"/>
    <w:rsid w:val="0060759E"/>
    <w:rsid w:val="0063033C"/>
    <w:rsid w:val="007F0D08"/>
    <w:rsid w:val="00802876"/>
    <w:rsid w:val="008178DA"/>
    <w:rsid w:val="00821AEF"/>
    <w:rsid w:val="008602E7"/>
    <w:rsid w:val="008A29CE"/>
    <w:rsid w:val="008A3657"/>
    <w:rsid w:val="008B1360"/>
    <w:rsid w:val="008D370E"/>
    <w:rsid w:val="008D6EAD"/>
    <w:rsid w:val="008E1191"/>
    <w:rsid w:val="008E55FA"/>
    <w:rsid w:val="009579D9"/>
    <w:rsid w:val="00966F1F"/>
    <w:rsid w:val="00967498"/>
    <w:rsid w:val="00983059"/>
    <w:rsid w:val="009E797E"/>
    <w:rsid w:val="00A34045"/>
    <w:rsid w:val="00B7575B"/>
    <w:rsid w:val="00BB7833"/>
    <w:rsid w:val="00C407E1"/>
    <w:rsid w:val="00C63251"/>
    <w:rsid w:val="00CA79C1"/>
    <w:rsid w:val="00DC43B3"/>
    <w:rsid w:val="00DF29DE"/>
    <w:rsid w:val="00E67591"/>
    <w:rsid w:val="00E96C55"/>
    <w:rsid w:val="00ED464A"/>
    <w:rsid w:val="00F031A2"/>
    <w:rsid w:val="00F070CC"/>
    <w:rsid w:val="00F718D0"/>
    <w:rsid w:val="00FC29A6"/>
    <w:rsid w:val="00FD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3E9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4">
    <w:name w:val="Основной текст (4) + Полужирный"/>
    <w:aliases w:val="Интервал 0 pt"/>
    <w:basedOn w:val="a0"/>
    <w:rsid w:val="00111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3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character" w:customStyle="1" w:styleId="FontStyle14">
    <w:name w:val="Font Style14"/>
    <w:basedOn w:val="a0"/>
    <w:uiPriority w:val="99"/>
    <w:rsid w:val="00BB7833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8E1191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DC43B3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596EA4"/>
    <w:rPr>
      <w:color w:val="0000FF"/>
      <w:u w:val="single"/>
    </w:rPr>
  </w:style>
  <w:style w:type="paragraph" w:customStyle="1" w:styleId="ConsPlusNormal">
    <w:name w:val="ConsPlusNormal"/>
    <w:rsid w:val="008B1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DD889150DE0EB85AC187F594AC8EE4B3A7DE248DE9E2146A2611A7C65F15279A500807C174A607p2YDG" TargetMode="External"/><Relationship Id="rId13" Type="http://schemas.openxmlformats.org/officeDocument/2006/relationships/hyperlink" Target="consultantplus://offline/ref=F4DD889150DE0EB85AC187F594AC8EE4B3A7DE248DE9E2146A2611A7C65F15279A500807C175A705p2YB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DD889150DE0EB85AC187F594AC8EE4B3A7DE248DE9E2146A2611A7C65F15279A500807C174A400p2Y9G" TargetMode="External"/><Relationship Id="rId12" Type="http://schemas.openxmlformats.org/officeDocument/2006/relationships/hyperlink" Target="consultantplus://offline/ref=F4DD889150DE0EB85AC187F594AC8EE4B3A7DE248DE9E2146A2611A7C65F15279A500807C175A406p2YE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A383EC87CC67EAC53B23BAA1276B0A6C002F3722D839D6115E559041414FF649709CC6132A59C7k34C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DD889150DE0EB85AC187F594AC8EE4B3A7DE248DE9E2146A2611A7C65F15279A500807C173A104p2YAG" TargetMode="External"/><Relationship Id="rId11" Type="http://schemas.openxmlformats.org/officeDocument/2006/relationships/hyperlink" Target="consultantplus://offline/ref=F4DD889150DE0EB85AC187F594AC8EE4B3A7DE248DE9E2146A2611A7C65F15279A500807C175A304p2YCG" TargetMode="External"/><Relationship Id="rId5" Type="http://schemas.openxmlformats.org/officeDocument/2006/relationships/hyperlink" Target="consultantplus://offline/ref=F4DD889150DE0EB85AC187F594AC8EE4B0AEDE2C80E4E2146A2611A7C65F15279A500807C170A104p2Y5G" TargetMode="External"/><Relationship Id="rId15" Type="http://schemas.openxmlformats.org/officeDocument/2006/relationships/hyperlink" Target="consultantplus://offline/ref=5A3216D2D87D2FC2D0B02D34DAE23BC14CFE5DA68862C4F36B3A2DEB38983E3AA3470A3462B8DD2EQ8nAP" TargetMode="External"/><Relationship Id="rId10" Type="http://schemas.openxmlformats.org/officeDocument/2006/relationships/hyperlink" Target="consultantplus://offline/ref=F4DD889150DE0EB85AC187F594AC8EE4B3A7DE248DE9E2146A2611A7C65F15279A500807C175A107p2Y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DD889150DE0EB85AC187F594AC8EE4B3A7DE248DE9E2146A2611A7C65F15279A500807C174A60Cp2YEG" TargetMode="External"/><Relationship Id="rId14" Type="http://schemas.openxmlformats.org/officeDocument/2006/relationships/hyperlink" Target="consultantplus://offline/ref=F4DD889150DE0EB85AC187F594AC8EE4B3A7DE248DE9E2146A2611A7C65F15279A500807C175A707p2Y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34F1-86AD-44BA-B8F9-92286AF0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33</cp:revision>
  <dcterms:created xsi:type="dcterms:W3CDTF">2016-09-29T06:15:00Z</dcterms:created>
  <dcterms:modified xsi:type="dcterms:W3CDTF">2018-09-18T07:55:00Z</dcterms:modified>
</cp:coreProperties>
</file>