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11" w:rsidRDefault="00B46111" w:rsidP="002E60D2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B46111" w:rsidRPr="00E42F82" w:rsidRDefault="00B46111" w:rsidP="00B46111">
      <w:pPr>
        <w:jc w:val="center"/>
        <w:rPr>
          <w:b/>
          <w:spacing w:val="2"/>
          <w:sz w:val="28"/>
          <w:szCs w:val="28"/>
        </w:rPr>
      </w:pPr>
      <w:r w:rsidRPr="00E42F82">
        <w:rPr>
          <w:b/>
          <w:spacing w:val="2"/>
          <w:sz w:val="28"/>
          <w:szCs w:val="28"/>
        </w:rPr>
        <w:t>Администрация Богучарского муниципального района</w:t>
      </w:r>
    </w:p>
    <w:p w:rsidR="00B46111" w:rsidRPr="00E42F82" w:rsidRDefault="00B46111" w:rsidP="00B46111">
      <w:pPr>
        <w:jc w:val="center"/>
        <w:rPr>
          <w:b/>
          <w:spacing w:val="2"/>
          <w:sz w:val="28"/>
          <w:szCs w:val="28"/>
        </w:rPr>
      </w:pPr>
      <w:r w:rsidRPr="00E42F82">
        <w:rPr>
          <w:b/>
          <w:spacing w:val="2"/>
          <w:sz w:val="28"/>
          <w:szCs w:val="28"/>
        </w:rPr>
        <w:t xml:space="preserve"> Воронежской области</w:t>
      </w:r>
    </w:p>
    <w:p w:rsidR="00B46111" w:rsidRPr="00E42F82" w:rsidRDefault="00B46111" w:rsidP="00B46111">
      <w:pPr>
        <w:jc w:val="center"/>
        <w:rPr>
          <w:b/>
          <w:spacing w:val="2"/>
          <w:sz w:val="28"/>
          <w:szCs w:val="28"/>
        </w:rPr>
      </w:pPr>
    </w:p>
    <w:p w:rsidR="00B46111" w:rsidRDefault="00B46111" w:rsidP="00B46111">
      <w:pPr>
        <w:jc w:val="center"/>
        <w:rPr>
          <w:b/>
          <w:spacing w:val="2"/>
          <w:sz w:val="28"/>
          <w:szCs w:val="28"/>
        </w:rPr>
      </w:pPr>
    </w:p>
    <w:p w:rsidR="00B46111" w:rsidRDefault="00B46111" w:rsidP="00B46111">
      <w:pPr>
        <w:jc w:val="center"/>
        <w:rPr>
          <w:b/>
          <w:spacing w:val="2"/>
          <w:sz w:val="28"/>
          <w:szCs w:val="28"/>
        </w:rPr>
      </w:pPr>
    </w:p>
    <w:p w:rsidR="00B46111" w:rsidRPr="00E42F82" w:rsidRDefault="00B46111" w:rsidP="00B46111">
      <w:pPr>
        <w:jc w:val="center"/>
        <w:rPr>
          <w:b/>
          <w:spacing w:val="2"/>
          <w:sz w:val="28"/>
          <w:szCs w:val="28"/>
        </w:rPr>
      </w:pPr>
      <w:r w:rsidRPr="00E42F82">
        <w:rPr>
          <w:b/>
          <w:spacing w:val="2"/>
          <w:sz w:val="28"/>
          <w:szCs w:val="28"/>
        </w:rPr>
        <w:t>РЕШЕНИЕ</w:t>
      </w:r>
    </w:p>
    <w:p w:rsidR="00B46111" w:rsidRPr="00E42F82" w:rsidRDefault="00B46111" w:rsidP="00B46111">
      <w:pPr>
        <w:jc w:val="center"/>
        <w:rPr>
          <w:b/>
          <w:spacing w:val="2"/>
          <w:sz w:val="28"/>
          <w:szCs w:val="28"/>
        </w:rPr>
      </w:pPr>
    </w:p>
    <w:p w:rsidR="00B46111" w:rsidRPr="00E42F82" w:rsidRDefault="00B46111" w:rsidP="00B46111">
      <w:pPr>
        <w:jc w:val="center"/>
        <w:rPr>
          <w:sz w:val="28"/>
          <w:szCs w:val="28"/>
        </w:rPr>
      </w:pPr>
      <w:r w:rsidRPr="00E42F82">
        <w:rPr>
          <w:spacing w:val="2"/>
          <w:sz w:val="28"/>
          <w:szCs w:val="28"/>
        </w:rPr>
        <w:t xml:space="preserve"> Проектного комитета  по реализации приоритетных проектов (программ) при администрации Богучарского муниципального района Воронежской </w:t>
      </w:r>
      <w:r w:rsidRPr="009A6F52">
        <w:rPr>
          <w:spacing w:val="2"/>
          <w:sz w:val="28"/>
          <w:szCs w:val="28"/>
        </w:rPr>
        <w:t xml:space="preserve">области № </w:t>
      </w:r>
      <w:r w:rsidR="009A6F52" w:rsidRPr="009A6F52">
        <w:rPr>
          <w:spacing w:val="2"/>
          <w:sz w:val="28"/>
          <w:szCs w:val="28"/>
        </w:rPr>
        <w:t>2</w:t>
      </w:r>
      <w:r w:rsidRPr="009A6F52">
        <w:rPr>
          <w:spacing w:val="2"/>
          <w:sz w:val="28"/>
          <w:szCs w:val="28"/>
        </w:rPr>
        <w:t xml:space="preserve"> от 1</w:t>
      </w:r>
      <w:r w:rsidR="009A6F52" w:rsidRPr="009A6F52">
        <w:rPr>
          <w:spacing w:val="2"/>
          <w:sz w:val="28"/>
          <w:szCs w:val="28"/>
        </w:rPr>
        <w:t>8</w:t>
      </w:r>
      <w:r w:rsidRPr="009A6F52">
        <w:rPr>
          <w:spacing w:val="2"/>
          <w:sz w:val="28"/>
          <w:szCs w:val="28"/>
        </w:rPr>
        <w:t>.0</w:t>
      </w:r>
      <w:r w:rsidR="009A6F52" w:rsidRPr="009A6F52">
        <w:rPr>
          <w:spacing w:val="2"/>
          <w:sz w:val="28"/>
          <w:szCs w:val="28"/>
        </w:rPr>
        <w:t>5</w:t>
      </w:r>
      <w:r w:rsidRPr="009A6F52">
        <w:rPr>
          <w:spacing w:val="2"/>
          <w:sz w:val="28"/>
          <w:szCs w:val="28"/>
        </w:rPr>
        <w:t>.2018 года</w:t>
      </w:r>
    </w:p>
    <w:p w:rsidR="00B46111" w:rsidRDefault="00B46111" w:rsidP="00B46111">
      <w:pPr>
        <w:jc w:val="right"/>
        <w:rPr>
          <w:sz w:val="28"/>
          <w:szCs w:val="28"/>
        </w:rPr>
      </w:pPr>
    </w:p>
    <w:p w:rsidR="00B46111" w:rsidRPr="00E42F82" w:rsidRDefault="00B46111" w:rsidP="00B46111">
      <w:pPr>
        <w:jc w:val="right"/>
        <w:rPr>
          <w:sz w:val="28"/>
          <w:szCs w:val="28"/>
        </w:rPr>
      </w:pPr>
    </w:p>
    <w:p w:rsidR="009A6F52" w:rsidRPr="0078514E" w:rsidRDefault="00B46111" w:rsidP="009A6F52">
      <w:pPr>
        <w:ind w:firstLine="709"/>
        <w:jc w:val="both"/>
        <w:rPr>
          <w:sz w:val="28"/>
          <w:szCs w:val="28"/>
        </w:rPr>
      </w:pPr>
      <w:r w:rsidRPr="00E42F82">
        <w:rPr>
          <w:sz w:val="28"/>
          <w:szCs w:val="28"/>
        </w:rPr>
        <w:t xml:space="preserve">Руководствуясь  Постановлением правительства Воронежской области от 08.12.2016 № 925 «Об организации проектной деятельности в правительстве Воронежской области и исполнительных органах государственной власти Воронежской области», </w:t>
      </w:r>
      <w:r w:rsidR="009A6F52" w:rsidRPr="0078514E">
        <w:rPr>
          <w:sz w:val="28"/>
          <w:szCs w:val="28"/>
        </w:rPr>
        <w:t xml:space="preserve">постановлением администрации Богучарского муниципального района от </w:t>
      </w:r>
      <w:r w:rsidR="009A6F52">
        <w:rPr>
          <w:sz w:val="28"/>
          <w:szCs w:val="28"/>
        </w:rPr>
        <w:t>18.05.2018</w:t>
      </w:r>
      <w:r w:rsidR="009A6F52" w:rsidRPr="0078514E">
        <w:rPr>
          <w:sz w:val="28"/>
          <w:szCs w:val="28"/>
        </w:rPr>
        <w:t xml:space="preserve">  №</w:t>
      </w:r>
      <w:r w:rsidR="009A6F52">
        <w:rPr>
          <w:sz w:val="28"/>
          <w:szCs w:val="28"/>
        </w:rPr>
        <w:t xml:space="preserve"> 375</w:t>
      </w:r>
      <w:r w:rsidR="009A6F52" w:rsidRPr="0078514E">
        <w:rPr>
          <w:sz w:val="28"/>
          <w:szCs w:val="28"/>
        </w:rPr>
        <w:t xml:space="preserve">   «Об утверждении положения об организации проектной деятельности в Богучарском муниципальном районе Воронежской области</w:t>
      </w:r>
      <w:r w:rsidR="009A6F52">
        <w:rPr>
          <w:sz w:val="28"/>
          <w:szCs w:val="28"/>
        </w:rPr>
        <w:t>»</w:t>
      </w:r>
    </w:p>
    <w:p w:rsidR="00B46111" w:rsidRPr="00E42F82" w:rsidRDefault="00B46111" w:rsidP="00B46111">
      <w:pPr>
        <w:ind w:firstLine="709"/>
        <w:contextualSpacing/>
        <w:jc w:val="both"/>
        <w:rPr>
          <w:sz w:val="28"/>
          <w:szCs w:val="28"/>
        </w:rPr>
      </w:pPr>
    </w:p>
    <w:p w:rsidR="00B46111" w:rsidRPr="00E42F82" w:rsidRDefault="00B46111" w:rsidP="00B46111">
      <w:pPr>
        <w:ind w:firstLine="709"/>
        <w:contextualSpacing/>
        <w:jc w:val="center"/>
        <w:rPr>
          <w:sz w:val="28"/>
          <w:szCs w:val="28"/>
        </w:rPr>
      </w:pPr>
      <w:r w:rsidRPr="00E42F82">
        <w:rPr>
          <w:sz w:val="28"/>
          <w:szCs w:val="28"/>
        </w:rPr>
        <w:t>РЕШИЛИ:</w:t>
      </w:r>
    </w:p>
    <w:p w:rsidR="00B46111" w:rsidRPr="00E42F82" w:rsidRDefault="00B46111" w:rsidP="00B46111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B46111" w:rsidRPr="00E42F82" w:rsidRDefault="00B46111" w:rsidP="00B46111">
      <w:pPr>
        <w:jc w:val="both"/>
        <w:rPr>
          <w:sz w:val="28"/>
          <w:szCs w:val="28"/>
        </w:rPr>
      </w:pPr>
      <w:r w:rsidRPr="00E42F82">
        <w:rPr>
          <w:sz w:val="28"/>
          <w:szCs w:val="28"/>
        </w:rPr>
        <w:t xml:space="preserve">     Утвердить методические рекомендации  по </w:t>
      </w:r>
      <w:r w:rsidR="00E33E02">
        <w:rPr>
          <w:sz w:val="28"/>
          <w:szCs w:val="28"/>
        </w:rPr>
        <w:t xml:space="preserve">мониторингу </w:t>
      </w:r>
      <w:r w:rsidR="001800B7">
        <w:rPr>
          <w:sz w:val="28"/>
          <w:szCs w:val="28"/>
        </w:rPr>
        <w:t xml:space="preserve">хода реализации </w:t>
      </w:r>
      <w:r>
        <w:rPr>
          <w:sz w:val="28"/>
          <w:szCs w:val="28"/>
        </w:rPr>
        <w:t>проект</w:t>
      </w:r>
      <w:r w:rsidR="00E33E02">
        <w:rPr>
          <w:sz w:val="28"/>
          <w:szCs w:val="28"/>
        </w:rPr>
        <w:t>ов</w:t>
      </w:r>
      <w:r>
        <w:rPr>
          <w:sz w:val="28"/>
          <w:szCs w:val="28"/>
        </w:rPr>
        <w:t xml:space="preserve"> (программ) </w:t>
      </w:r>
      <w:r w:rsidRPr="00E42F82">
        <w:rPr>
          <w:sz w:val="28"/>
          <w:szCs w:val="28"/>
        </w:rPr>
        <w:t>Богучарского  муниципальн</w:t>
      </w:r>
      <w:r>
        <w:rPr>
          <w:sz w:val="28"/>
          <w:szCs w:val="28"/>
        </w:rPr>
        <w:t>ого  района Воронежской области.</w:t>
      </w:r>
    </w:p>
    <w:p w:rsidR="00B46111" w:rsidRPr="00E42F82" w:rsidRDefault="00B46111" w:rsidP="00B46111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  <w:highlight w:val="yellow"/>
        </w:rPr>
      </w:pPr>
    </w:p>
    <w:p w:rsidR="00B46111" w:rsidRPr="00E42F82" w:rsidRDefault="00B46111" w:rsidP="00B46111">
      <w:pPr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B46111" w:rsidRPr="00E42F82" w:rsidRDefault="00B46111" w:rsidP="00B46111">
      <w:pPr>
        <w:contextualSpacing/>
        <w:jc w:val="both"/>
        <w:rPr>
          <w:sz w:val="28"/>
          <w:szCs w:val="28"/>
          <w:highlight w:val="yellow"/>
        </w:rPr>
      </w:pPr>
      <w:r w:rsidRPr="00E42F82">
        <w:rPr>
          <w:sz w:val="28"/>
          <w:szCs w:val="28"/>
          <w:highlight w:val="yellow"/>
        </w:rPr>
        <w:t xml:space="preserve"> </w:t>
      </w:r>
    </w:p>
    <w:p w:rsidR="005C4E0D" w:rsidRDefault="005C4E0D" w:rsidP="005C4E0D">
      <w:pPr>
        <w:rPr>
          <w:sz w:val="28"/>
          <w:szCs w:val="28"/>
        </w:rPr>
      </w:pPr>
      <w:r>
        <w:rPr>
          <w:sz w:val="28"/>
          <w:szCs w:val="28"/>
        </w:rPr>
        <w:t>Глава Богучарского муниципального района -</w:t>
      </w:r>
    </w:p>
    <w:p w:rsidR="005C4E0D" w:rsidRDefault="005C4E0D" w:rsidP="005C4E0D">
      <w:pPr>
        <w:rPr>
          <w:spacing w:val="2"/>
          <w:sz w:val="28"/>
          <w:szCs w:val="28"/>
        </w:rPr>
      </w:pPr>
      <w:r>
        <w:rPr>
          <w:sz w:val="28"/>
          <w:szCs w:val="28"/>
        </w:rPr>
        <w:t>председател</w:t>
      </w:r>
      <w:r w:rsidR="007C5969">
        <w:rPr>
          <w:sz w:val="28"/>
          <w:szCs w:val="28"/>
        </w:rPr>
        <w:t>ь</w:t>
      </w:r>
      <w:r>
        <w:rPr>
          <w:sz w:val="28"/>
          <w:szCs w:val="28"/>
        </w:rPr>
        <w:t xml:space="preserve"> Проектного комитета</w:t>
      </w:r>
    </w:p>
    <w:p w:rsidR="005C4E0D" w:rsidRDefault="005C4E0D" w:rsidP="005C4E0D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реализации приоритетных</w:t>
      </w:r>
    </w:p>
    <w:p w:rsidR="005C4E0D" w:rsidRDefault="005C4E0D" w:rsidP="005C4E0D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проектов (программ)                                                                      В.В.Кузнецов              </w:t>
      </w:r>
    </w:p>
    <w:p w:rsidR="005C4E0D" w:rsidRDefault="005C4E0D" w:rsidP="005C4E0D">
      <w:pPr>
        <w:rPr>
          <w:rFonts w:asciiTheme="minorHAnsi" w:hAnsiTheme="minorHAnsi" w:cstheme="minorBidi"/>
          <w:sz w:val="28"/>
          <w:szCs w:val="28"/>
        </w:rPr>
      </w:pPr>
    </w:p>
    <w:p w:rsidR="00B46111" w:rsidRPr="00633A29" w:rsidRDefault="00B46111" w:rsidP="00B46111">
      <w:pPr>
        <w:contextualSpacing/>
        <w:rPr>
          <w:sz w:val="28"/>
          <w:szCs w:val="28"/>
        </w:rPr>
      </w:pPr>
    </w:p>
    <w:p w:rsidR="00B46111" w:rsidRDefault="00B46111" w:rsidP="00B46111">
      <w:pPr>
        <w:pStyle w:val="1"/>
        <w:widowControl w:val="0"/>
        <w:contextualSpacing w:val="0"/>
        <w:jc w:val="center"/>
        <w:rPr>
          <w:sz w:val="28"/>
          <w:szCs w:val="28"/>
        </w:rPr>
      </w:pPr>
    </w:p>
    <w:p w:rsidR="00B46111" w:rsidRDefault="00B46111" w:rsidP="00E56FDD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B46111" w:rsidRDefault="00B46111" w:rsidP="00E56FDD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B46111" w:rsidRDefault="00B46111" w:rsidP="00E56FDD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9A6F52" w:rsidRDefault="009A6F52" w:rsidP="00E56FDD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9A6F52" w:rsidRDefault="009A6F52" w:rsidP="00E56FDD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9A6F52" w:rsidRDefault="009A6F52" w:rsidP="00E56FDD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9A6F52" w:rsidRDefault="009A6F52" w:rsidP="00E56FDD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9A6F52" w:rsidRPr="00657ACE" w:rsidRDefault="009A6F52" w:rsidP="009A6F52">
      <w:pPr>
        <w:jc w:val="right"/>
        <w:rPr>
          <w:sz w:val="26"/>
          <w:szCs w:val="26"/>
        </w:rPr>
      </w:pPr>
      <w:r w:rsidRPr="00657ACE">
        <w:rPr>
          <w:sz w:val="26"/>
          <w:szCs w:val="26"/>
        </w:rPr>
        <w:lastRenderedPageBreak/>
        <w:t>Утверждены</w:t>
      </w:r>
    </w:p>
    <w:p w:rsidR="009A6F52" w:rsidRPr="00657ACE" w:rsidRDefault="009A6F52" w:rsidP="009A6F52">
      <w:pPr>
        <w:jc w:val="right"/>
        <w:rPr>
          <w:spacing w:val="2"/>
          <w:sz w:val="26"/>
          <w:szCs w:val="26"/>
        </w:rPr>
      </w:pPr>
      <w:r w:rsidRPr="00657ACE">
        <w:rPr>
          <w:sz w:val="26"/>
          <w:szCs w:val="26"/>
        </w:rPr>
        <w:t xml:space="preserve"> </w:t>
      </w:r>
      <w:r w:rsidRPr="00657ACE">
        <w:rPr>
          <w:spacing w:val="2"/>
          <w:sz w:val="26"/>
          <w:szCs w:val="26"/>
        </w:rPr>
        <w:t>решением Проектного комитета</w:t>
      </w:r>
    </w:p>
    <w:p w:rsidR="009A6F52" w:rsidRPr="00657ACE" w:rsidRDefault="009A6F52" w:rsidP="009A6F52">
      <w:pPr>
        <w:shd w:val="clear" w:color="auto" w:fill="FFFFFF"/>
        <w:jc w:val="right"/>
        <w:textAlignment w:val="baseline"/>
        <w:rPr>
          <w:spacing w:val="2"/>
          <w:sz w:val="26"/>
          <w:szCs w:val="26"/>
        </w:rPr>
      </w:pPr>
      <w:r w:rsidRPr="00657ACE">
        <w:rPr>
          <w:spacing w:val="2"/>
          <w:sz w:val="26"/>
          <w:szCs w:val="26"/>
        </w:rPr>
        <w:t>при администрации Богучарского</w:t>
      </w:r>
    </w:p>
    <w:p w:rsidR="009A6F52" w:rsidRPr="00657ACE" w:rsidRDefault="009A6F52" w:rsidP="009A6F52">
      <w:pPr>
        <w:jc w:val="right"/>
        <w:rPr>
          <w:spacing w:val="2"/>
          <w:sz w:val="26"/>
          <w:szCs w:val="26"/>
        </w:rPr>
      </w:pPr>
      <w:r w:rsidRPr="00657ACE">
        <w:rPr>
          <w:spacing w:val="2"/>
          <w:sz w:val="26"/>
          <w:szCs w:val="26"/>
        </w:rPr>
        <w:t>муниципального района Воронежской области</w:t>
      </w:r>
    </w:p>
    <w:p w:rsidR="009A6F52" w:rsidRPr="00657ACE" w:rsidRDefault="009A6F52" w:rsidP="009A6F52">
      <w:pPr>
        <w:jc w:val="right"/>
        <w:rPr>
          <w:spacing w:val="2"/>
          <w:sz w:val="26"/>
          <w:szCs w:val="26"/>
        </w:rPr>
      </w:pPr>
      <w:r w:rsidRPr="00657ACE">
        <w:rPr>
          <w:spacing w:val="2"/>
          <w:sz w:val="26"/>
          <w:szCs w:val="26"/>
        </w:rPr>
        <w:t>по реализации приоритетных проектов (программ)</w:t>
      </w:r>
    </w:p>
    <w:p w:rsidR="009A6F52" w:rsidRDefault="009A6F52" w:rsidP="009A6F52">
      <w:pPr>
        <w:pStyle w:val="1"/>
        <w:widowControl w:val="0"/>
        <w:contextualSpacing w:val="0"/>
        <w:jc w:val="right"/>
        <w:rPr>
          <w:sz w:val="28"/>
          <w:szCs w:val="28"/>
        </w:rPr>
      </w:pPr>
      <w:r w:rsidRPr="00657ACE">
        <w:rPr>
          <w:spacing w:val="2"/>
          <w:sz w:val="26"/>
          <w:szCs w:val="26"/>
        </w:rPr>
        <w:t>от 1</w:t>
      </w:r>
      <w:r>
        <w:rPr>
          <w:spacing w:val="2"/>
          <w:sz w:val="26"/>
          <w:szCs w:val="26"/>
        </w:rPr>
        <w:t>8</w:t>
      </w:r>
      <w:r w:rsidRPr="00657ACE">
        <w:rPr>
          <w:spacing w:val="2"/>
          <w:sz w:val="26"/>
          <w:szCs w:val="26"/>
        </w:rPr>
        <w:t>.0</w:t>
      </w:r>
      <w:r>
        <w:rPr>
          <w:spacing w:val="2"/>
          <w:sz w:val="26"/>
          <w:szCs w:val="26"/>
        </w:rPr>
        <w:t>5</w:t>
      </w:r>
      <w:r w:rsidRPr="00657ACE">
        <w:rPr>
          <w:spacing w:val="2"/>
          <w:sz w:val="26"/>
          <w:szCs w:val="26"/>
        </w:rPr>
        <w:t xml:space="preserve">.2018 года № </w:t>
      </w:r>
      <w:r>
        <w:rPr>
          <w:spacing w:val="2"/>
          <w:sz w:val="26"/>
          <w:szCs w:val="26"/>
        </w:rPr>
        <w:t>2</w:t>
      </w:r>
    </w:p>
    <w:p w:rsidR="009A6F52" w:rsidRDefault="009A6F52" w:rsidP="00E56FDD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B46111" w:rsidRDefault="00B46111" w:rsidP="00E56FDD">
      <w:pPr>
        <w:pStyle w:val="1"/>
        <w:widowControl w:val="0"/>
        <w:contextualSpacing w:val="0"/>
        <w:jc w:val="right"/>
        <w:rPr>
          <w:sz w:val="28"/>
          <w:szCs w:val="28"/>
        </w:rPr>
      </w:pPr>
    </w:p>
    <w:p w:rsidR="001A3980" w:rsidRPr="00B46111" w:rsidRDefault="001A3980" w:rsidP="00A76592">
      <w:pPr>
        <w:spacing w:line="360" w:lineRule="auto"/>
        <w:ind w:firstLine="709"/>
        <w:contextualSpacing/>
        <w:jc w:val="center"/>
        <w:rPr>
          <w:rFonts w:eastAsia="Times New Roman"/>
          <w:color w:val="000000"/>
        </w:rPr>
      </w:pPr>
      <w:r w:rsidRPr="00B46111">
        <w:rPr>
          <w:rFonts w:eastAsia="Times New Roman"/>
          <w:color w:val="000000"/>
          <w:sz w:val="28"/>
          <w:szCs w:val="28"/>
        </w:rPr>
        <w:t xml:space="preserve">МЕТОДИЧЕСКИЕ РЕКОМЕНДАЦИИ ПО </w:t>
      </w:r>
      <w:r w:rsidRPr="00B46111">
        <w:rPr>
          <w:rFonts w:eastAsia="Times New Roman"/>
          <w:caps/>
          <w:color w:val="000000"/>
          <w:sz w:val="28"/>
          <w:szCs w:val="28"/>
        </w:rPr>
        <w:t xml:space="preserve">мониторингу </w:t>
      </w:r>
      <w:r w:rsidR="001800B7">
        <w:rPr>
          <w:rFonts w:eastAsia="Times New Roman"/>
          <w:caps/>
          <w:color w:val="000000"/>
          <w:sz w:val="28"/>
          <w:szCs w:val="28"/>
        </w:rPr>
        <w:t xml:space="preserve">хода реализации </w:t>
      </w:r>
      <w:r w:rsidRPr="00B46111">
        <w:rPr>
          <w:rFonts w:eastAsia="Times New Roman"/>
          <w:caps/>
          <w:color w:val="000000"/>
          <w:sz w:val="28"/>
          <w:szCs w:val="28"/>
        </w:rPr>
        <w:t>проектов (программ)</w:t>
      </w:r>
    </w:p>
    <w:p w:rsidR="001A3980" w:rsidRPr="00B46111" w:rsidRDefault="001A3980" w:rsidP="00A76592">
      <w:pPr>
        <w:pStyle w:val="Style2"/>
        <w:widowControl/>
        <w:spacing w:line="360" w:lineRule="auto"/>
        <w:jc w:val="center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1</w:t>
      </w:r>
      <w:r w:rsidRPr="001E54AE">
        <w:rPr>
          <w:rStyle w:val="FontStyle42"/>
          <w:b/>
          <w:sz w:val="28"/>
          <w:szCs w:val="28"/>
        </w:rPr>
        <w:t>. Общие положения</w:t>
      </w:r>
    </w:p>
    <w:p w:rsidR="00177C5C" w:rsidRPr="00E42F82" w:rsidRDefault="009B7C1E" w:rsidP="00177C5C">
      <w:pPr>
        <w:pStyle w:val="1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  <w:highlight w:val="yellow"/>
        </w:rPr>
      </w:pPr>
      <w:r>
        <w:rPr>
          <w:rStyle w:val="FontStyle42"/>
          <w:sz w:val="28"/>
          <w:szCs w:val="28"/>
        </w:rPr>
        <w:t xml:space="preserve">1.1. </w:t>
      </w:r>
      <w:r w:rsidR="001A3980" w:rsidRPr="00177C5C">
        <w:rPr>
          <w:rStyle w:val="FontStyle42"/>
          <w:sz w:val="28"/>
          <w:szCs w:val="28"/>
        </w:rPr>
        <w:t xml:space="preserve">Настоящие методические рекомендации по мониторингу проектов (программ) (далее - методические рекомендации) разработаны в соответствии с </w:t>
      </w:r>
      <w:r w:rsidR="00177C5C" w:rsidRPr="008B77C7">
        <w:rPr>
          <w:sz w:val="28"/>
          <w:szCs w:val="28"/>
        </w:rPr>
        <w:t>Положением</w:t>
      </w:r>
      <w:r w:rsidR="00177C5C" w:rsidRPr="00AA2326">
        <w:rPr>
          <w:sz w:val="28"/>
          <w:szCs w:val="28"/>
        </w:rPr>
        <w:t xml:space="preserve"> об организации проектной деятельности, утвержденным постановлением администрации Богучарского муниципального района от18.05.2018 №375 «Об утверждении положения об организации проектной деятельности в Богучарском муниципальном районе Воронежской области»</w:t>
      </w:r>
      <w:r w:rsidR="00177C5C">
        <w:rPr>
          <w:sz w:val="28"/>
          <w:szCs w:val="28"/>
        </w:rPr>
        <w:t>.</w:t>
      </w:r>
    </w:p>
    <w:p w:rsidR="001A3980" w:rsidRPr="00177C5C" w:rsidRDefault="009B7C1E" w:rsidP="009B7C1E">
      <w:pPr>
        <w:pStyle w:val="Style3"/>
        <w:widowControl/>
        <w:tabs>
          <w:tab w:val="left" w:pos="1195"/>
        </w:tabs>
        <w:spacing w:line="360" w:lineRule="auto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    1.2.</w:t>
      </w:r>
      <w:r w:rsidR="001A3980" w:rsidRPr="00177C5C">
        <w:rPr>
          <w:rStyle w:val="FontStyle42"/>
          <w:sz w:val="28"/>
          <w:szCs w:val="28"/>
        </w:rPr>
        <w:t>Методические рекомендации содержат форму отчета о ходе реализации проекта и рекомендации по ее заполнению.</w:t>
      </w:r>
    </w:p>
    <w:p w:rsidR="001A3980" w:rsidRPr="00B46111" w:rsidRDefault="001A3980" w:rsidP="00A76592">
      <w:pPr>
        <w:pStyle w:val="Style4"/>
        <w:widowControl/>
        <w:spacing w:line="360" w:lineRule="auto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При подготовке отчета о ходе реализации программы рекомендуется использовать форму отчета о ходе реализации проекта (далее - отчет) и рекомендации по ее заполнению</w:t>
      </w:r>
      <w:r w:rsidR="00004C7A" w:rsidRPr="00B46111">
        <w:rPr>
          <w:rStyle w:val="FontStyle42"/>
          <w:sz w:val="28"/>
          <w:szCs w:val="28"/>
        </w:rPr>
        <w:t>.</w:t>
      </w:r>
    </w:p>
    <w:p w:rsidR="001A3980" w:rsidRPr="00B46111" w:rsidRDefault="001A3980" w:rsidP="00A76592">
      <w:pPr>
        <w:pStyle w:val="Style3"/>
        <w:widowControl/>
        <w:tabs>
          <w:tab w:val="left" w:pos="1195"/>
        </w:tabs>
        <w:spacing w:line="360" w:lineRule="auto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1.3.</w:t>
      </w:r>
      <w:r w:rsidRPr="00B46111">
        <w:rPr>
          <w:rStyle w:val="FontStyle42"/>
          <w:sz w:val="28"/>
          <w:szCs w:val="28"/>
        </w:rPr>
        <w:tab/>
        <w:t>Информация, содержащаяся в отчете, подготавливается на основании данных мониторинга проекта (программы) в части реализации паспорта проекта (программы) и сводного плана проекта (программы).</w:t>
      </w:r>
    </w:p>
    <w:p w:rsidR="001A3980" w:rsidRPr="00B46111" w:rsidRDefault="001A3980" w:rsidP="00A76592">
      <w:pPr>
        <w:pStyle w:val="Style3"/>
        <w:widowControl/>
        <w:tabs>
          <w:tab w:val="left" w:pos="1435"/>
        </w:tabs>
        <w:spacing w:line="360" w:lineRule="auto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1.4.</w:t>
      </w:r>
      <w:r w:rsidRPr="00B46111">
        <w:rPr>
          <w:rStyle w:val="FontStyle42"/>
          <w:sz w:val="28"/>
          <w:szCs w:val="28"/>
        </w:rPr>
        <w:tab/>
        <w:t xml:space="preserve">Данные мониторинга проекта (программы) ежемесячно представляются участниками </w:t>
      </w:r>
      <w:r w:rsidR="00E56FDD" w:rsidRPr="00B46111">
        <w:rPr>
          <w:rStyle w:val="FontStyle42"/>
          <w:sz w:val="28"/>
          <w:szCs w:val="28"/>
        </w:rPr>
        <w:t>команды</w:t>
      </w:r>
      <w:r w:rsidRPr="00B46111">
        <w:rPr>
          <w:rStyle w:val="FontStyle42"/>
          <w:sz w:val="28"/>
          <w:szCs w:val="28"/>
        </w:rPr>
        <w:t xml:space="preserve"> проекта (программы) не позднее последнего рабочего дня отчетного месяца.</w:t>
      </w:r>
    </w:p>
    <w:p w:rsidR="001A3980" w:rsidRPr="00B46111" w:rsidRDefault="001A3980" w:rsidP="00A76592">
      <w:pPr>
        <w:pStyle w:val="Style3"/>
        <w:widowControl/>
        <w:tabs>
          <w:tab w:val="left" w:pos="1344"/>
        </w:tabs>
        <w:spacing w:line="360" w:lineRule="auto"/>
        <w:ind w:firstLine="739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1.5.</w:t>
      </w:r>
      <w:r w:rsidRPr="00B46111">
        <w:rPr>
          <w:rStyle w:val="FontStyle42"/>
          <w:sz w:val="28"/>
          <w:szCs w:val="28"/>
        </w:rPr>
        <w:tab/>
        <w:t xml:space="preserve">Организация работы по подготовке отчета осуществляется администратором проекта (программы). Подготовленный отчет утверждается руководителем проекта (программы) и направляется в </w:t>
      </w:r>
      <w:r w:rsidR="00E56FDD" w:rsidRPr="00B46111">
        <w:rPr>
          <w:rStyle w:val="FontStyle42"/>
          <w:sz w:val="28"/>
          <w:szCs w:val="28"/>
        </w:rPr>
        <w:t>муниципальный</w:t>
      </w:r>
      <w:r w:rsidRPr="00B46111">
        <w:rPr>
          <w:rStyle w:val="FontStyle42"/>
          <w:sz w:val="28"/>
          <w:szCs w:val="28"/>
        </w:rPr>
        <w:t xml:space="preserve"> проектный офис в срок до 5 рабочих дней, следующих за последним рабочим </w:t>
      </w:r>
      <w:r w:rsidRPr="00B46111">
        <w:rPr>
          <w:rStyle w:val="FontStyle42"/>
          <w:sz w:val="28"/>
          <w:szCs w:val="28"/>
        </w:rPr>
        <w:lastRenderedPageBreak/>
        <w:t xml:space="preserve">днем отчетного </w:t>
      </w:r>
      <w:r w:rsidR="00E56FDD" w:rsidRPr="00B46111">
        <w:rPr>
          <w:rStyle w:val="FontStyle42"/>
          <w:sz w:val="28"/>
          <w:szCs w:val="28"/>
        </w:rPr>
        <w:t>месяца</w:t>
      </w:r>
      <w:r w:rsidRPr="00B46111">
        <w:rPr>
          <w:rStyle w:val="FontStyle42"/>
          <w:sz w:val="28"/>
          <w:szCs w:val="28"/>
        </w:rPr>
        <w:t>.</w:t>
      </w:r>
      <w:r w:rsidR="0039568D" w:rsidRPr="00B46111">
        <w:rPr>
          <w:rStyle w:val="FontStyle42"/>
          <w:sz w:val="28"/>
          <w:szCs w:val="28"/>
        </w:rPr>
        <w:t xml:space="preserve"> Годовой отчет о ходе реализации проекта (программы) </w:t>
      </w:r>
      <w:r w:rsidR="004322D2" w:rsidRPr="00B46111">
        <w:rPr>
          <w:rStyle w:val="FontStyle42"/>
          <w:sz w:val="28"/>
          <w:szCs w:val="28"/>
        </w:rPr>
        <w:t xml:space="preserve">заполняется в случаях, если длительность проекта превышает год, и </w:t>
      </w:r>
      <w:r w:rsidR="0039568D" w:rsidRPr="00B46111">
        <w:rPr>
          <w:rStyle w:val="FontStyle42"/>
          <w:sz w:val="28"/>
          <w:szCs w:val="28"/>
        </w:rPr>
        <w:t xml:space="preserve">утверждается руководителем проекта (программы) и направляется в </w:t>
      </w:r>
      <w:r w:rsidR="00E56FDD" w:rsidRPr="00B46111">
        <w:rPr>
          <w:rStyle w:val="FontStyle42"/>
          <w:sz w:val="28"/>
          <w:szCs w:val="28"/>
        </w:rPr>
        <w:t>муниципальный</w:t>
      </w:r>
      <w:r w:rsidR="0039568D" w:rsidRPr="00B46111">
        <w:rPr>
          <w:rStyle w:val="FontStyle42"/>
          <w:sz w:val="28"/>
          <w:szCs w:val="28"/>
        </w:rPr>
        <w:t xml:space="preserve"> проектный офис в срок до 10 рабочих дней, следующих за последним рабочим днем первого </w:t>
      </w:r>
      <w:r w:rsidR="00E56FDD" w:rsidRPr="00B46111">
        <w:rPr>
          <w:rStyle w:val="FontStyle42"/>
          <w:sz w:val="28"/>
          <w:szCs w:val="28"/>
        </w:rPr>
        <w:t>месяца</w:t>
      </w:r>
      <w:r w:rsidR="0039568D" w:rsidRPr="00B46111">
        <w:rPr>
          <w:rStyle w:val="FontStyle42"/>
          <w:sz w:val="28"/>
          <w:szCs w:val="28"/>
        </w:rPr>
        <w:t xml:space="preserve"> следующего за отчетным года.</w:t>
      </w:r>
    </w:p>
    <w:p w:rsidR="001A3980" w:rsidRPr="001E54AE" w:rsidRDefault="001A3980" w:rsidP="00E56FDD">
      <w:pPr>
        <w:pStyle w:val="Style8"/>
        <w:widowControl/>
        <w:spacing w:line="360" w:lineRule="auto"/>
        <w:rPr>
          <w:rStyle w:val="FontStyle42"/>
          <w:b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2. </w:t>
      </w:r>
      <w:r w:rsidRPr="001E54AE">
        <w:rPr>
          <w:rStyle w:val="FontStyle42"/>
          <w:b/>
          <w:sz w:val="28"/>
          <w:szCs w:val="28"/>
        </w:rPr>
        <w:t>Рекомендации по подготовке отчета о ходе реализации проекта</w:t>
      </w:r>
    </w:p>
    <w:p w:rsidR="001A3980" w:rsidRPr="00B46111" w:rsidRDefault="001A3980" w:rsidP="00A76592">
      <w:pPr>
        <w:pStyle w:val="Style4"/>
        <w:widowControl/>
        <w:spacing w:line="360" w:lineRule="auto"/>
        <w:ind w:firstLine="706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2.1. Отчет разрабатывается по форме согласно приложению </w:t>
      </w:r>
      <w:r w:rsidR="009F5479" w:rsidRPr="00B46111">
        <w:rPr>
          <w:rStyle w:val="FontStyle42"/>
          <w:sz w:val="28"/>
          <w:szCs w:val="28"/>
        </w:rPr>
        <w:t xml:space="preserve">№ </w:t>
      </w:r>
      <w:r w:rsidRPr="00B46111">
        <w:rPr>
          <w:rStyle w:val="FontStyle42"/>
          <w:sz w:val="28"/>
          <w:szCs w:val="28"/>
        </w:rPr>
        <w:t>1 и в соответствии с рекомендациями по ее заполнению, приведенными в настоящем разделе методических рекомендаций.</w:t>
      </w:r>
    </w:p>
    <w:p w:rsidR="001A3980" w:rsidRPr="00B46111" w:rsidRDefault="001A3980" w:rsidP="00A76592">
      <w:pPr>
        <w:pStyle w:val="Style4"/>
        <w:widowControl/>
        <w:spacing w:line="360" w:lineRule="auto"/>
        <w:ind w:left="715" w:firstLine="0"/>
        <w:jc w:val="left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Форма отчета включает следующие основные разделы:</w:t>
      </w:r>
    </w:p>
    <w:p w:rsidR="001A3980" w:rsidRPr="00B46111" w:rsidRDefault="00834FE1" w:rsidP="00A76592">
      <w:pPr>
        <w:pStyle w:val="Style4"/>
        <w:widowControl/>
        <w:numPr>
          <w:ilvl w:val="0"/>
          <w:numId w:val="2"/>
        </w:numPr>
        <w:spacing w:line="360" w:lineRule="auto"/>
        <w:jc w:val="left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общий </w:t>
      </w:r>
      <w:r w:rsidR="001A3980" w:rsidRPr="00B46111">
        <w:rPr>
          <w:rStyle w:val="FontStyle42"/>
          <w:sz w:val="28"/>
          <w:szCs w:val="28"/>
        </w:rPr>
        <w:t>статус реализации</w:t>
      </w:r>
      <w:r w:rsidR="00004C7A" w:rsidRPr="00B46111">
        <w:rPr>
          <w:rStyle w:val="FontStyle42"/>
          <w:sz w:val="28"/>
          <w:szCs w:val="28"/>
        </w:rPr>
        <w:t xml:space="preserve"> проекта (программы)</w:t>
      </w:r>
      <w:r w:rsidR="001A3980" w:rsidRPr="00B46111">
        <w:rPr>
          <w:rStyle w:val="FontStyle42"/>
          <w:sz w:val="28"/>
          <w:szCs w:val="28"/>
        </w:rPr>
        <w:t>;</w:t>
      </w:r>
    </w:p>
    <w:p w:rsidR="00004C7A" w:rsidRPr="00B46111" w:rsidRDefault="00004C7A" w:rsidP="00004C7A">
      <w:pPr>
        <w:pStyle w:val="Style4"/>
        <w:widowControl/>
        <w:numPr>
          <w:ilvl w:val="0"/>
          <w:numId w:val="2"/>
        </w:numPr>
        <w:spacing w:line="360" w:lineRule="auto"/>
        <w:rPr>
          <w:rStyle w:val="FontStyle42"/>
          <w:sz w:val="28"/>
          <w:szCs w:val="28"/>
        </w:rPr>
      </w:pPr>
      <w:r w:rsidRPr="00B46111">
        <w:rPr>
          <w:rStyle w:val="FontStyle59"/>
          <w:rFonts w:ascii="Times New Roman" w:cs="Times New Roman"/>
          <w:sz w:val="28"/>
          <w:szCs w:val="28"/>
        </w:rPr>
        <w:t>статус реализации проекта (программы) по ответственным исполнителям;</w:t>
      </w:r>
    </w:p>
    <w:p w:rsidR="00834FE1" w:rsidRPr="00B46111" w:rsidRDefault="00834FE1" w:rsidP="00A76592">
      <w:pPr>
        <w:pStyle w:val="Style4"/>
        <w:widowControl/>
        <w:numPr>
          <w:ilvl w:val="0"/>
          <w:numId w:val="2"/>
        </w:numPr>
        <w:spacing w:line="360" w:lineRule="auto"/>
        <w:jc w:val="left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сведения о фактических и прогнозных значениях показателей;</w:t>
      </w:r>
    </w:p>
    <w:p w:rsidR="00834FE1" w:rsidRPr="00B46111" w:rsidRDefault="00004C7A" w:rsidP="00A76592">
      <w:pPr>
        <w:pStyle w:val="Style4"/>
        <w:widowControl/>
        <w:numPr>
          <w:ilvl w:val="0"/>
          <w:numId w:val="2"/>
        </w:numPr>
        <w:spacing w:line="360" w:lineRule="auto"/>
        <w:jc w:val="left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сведения об </w:t>
      </w:r>
      <w:r w:rsidR="00834FE1" w:rsidRPr="00B46111">
        <w:rPr>
          <w:rStyle w:val="FontStyle42"/>
          <w:sz w:val="28"/>
          <w:szCs w:val="28"/>
        </w:rPr>
        <w:t>исполнения контрольных точек;</w:t>
      </w:r>
    </w:p>
    <w:p w:rsidR="00004C7A" w:rsidRPr="00B46111" w:rsidRDefault="00004C7A" w:rsidP="00A76592">
      <w:pPr>
        <w:pStyle w:val="Style4"/>
        <w:widowControl/>
        <w:numPr>
          <w:ilvl w:val="0"/>
          <w:numId w:val="2"/>
        </w:numPr>
        <w:spacing w:line="360" w:lineRule="auto"/>
        <w:jc w:val="left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сведения о достижении результатов;</w:t>
      </w:r>
    </w:p>
    <w:p w:rsidR="00834FE1" w:rsidRPr="00B46111" w:rsidRDefault="00004C7A" w:rsidP="00A76592">
      <w:pPr>
        <w:pStyle w:val="Style4"/>
        <w:widowControl/>
        <w:numPr>
          <w:ilvl w:val="0"/>
          <w:numId w:val="2"/>
        </w:numPr>
        <w:spacing w:line="360" w:lineRule="auto"/>
        <w:jc w:val="left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сведения об </w:t>
      </w:r>
      <w:r w:rsidR="00834FE1" w:rsidRPr="00B46111">
        <w:rPr>
          <w:rStyle w:val="FontStyle42"/>
          <w:sz w:val="28"/>
          <w:szCs w:val="28"/>
        </w:rPr>
        <w:t>исполнени</w:t>
      </w:r>
      <w:r w:rsidRPr="00B46111">
        <w:rPr>
          <w:rStyle w:val="FontStyle42"/>
          <w:sz w:val="28"/>
          <w:szCs w:val="28"/>
        </w:rPr>
        <w:t>и</w:t>
      </w:r>
      <w:r w:rsidR="00834FE1" w:rsidRPr="00B46111">
        <w:rPr>
          <w:rStyle w:val="FontStyle42"/>
          <w:sz w:val="28"/>
          <w:szCs w:val="28"/>
        </w:rPr>
        <w:t xml:space="preserve"> бюджета;</w:t>
      </w:r>
    </w:p>
    <w:p w:rsidR="001A3980" w:rsidRPr="00B46111" w:rsidRDefault="00004C7A" w:rsidP="00A76592">
      <w:pPr>
        <w:pStyle w:val="Style11"/>
        <w:widowControl/>
        <w:numPr>
          <w:ilvl w:val="0"/>
          <w:numId w:val="2"/>
        </w:numPr>
        <w:spacing w:line="360" w:lineRule="auto"/>
        <w:ind w:right="2688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прогнозные значения на следующий период.</w:t>
      </w:r>
    </w:p>
    <w:p w:rsidR="001A3980" w:rsidRPr="00B46111" w:rsidRDefault="001A3980" w:rsidP="00A76592">
      <w:pPr>
        <w:pStyle w:val="Style3"/>
        <w:widowControl/>
        <w:tabs>
          <w:tab w:val="left" w:pos="1200"/>
        </w:tabs>
        <w:spacing w:line="360" w:lineRule="auto"/>
        <w:ind w:firstLine="706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2.2.</w:t>
      </w:r>
      <w:r w:rsidRPr="00B46111">
        <w:rPr>
          <w:rStyle w:val="FontStyle42"/>
          <w:sz w:val="28"/>
          <w:szCs w:val="28"/>
        </w:rPr>
        <w:tab/>
        <w:t>Титульный лист отчета содержит информацию о наименовании проекта</w:t>
      </w:r>
      <w:r w:rsidR="00004C7A" w:rsidRPr="00B46111">
        <w:rPr>
          <w:rStyle w:val="FontStyle42"/>
          <w:sz w:val="28"/>
          <w:szCs w:val="28"/>
        </w:rPr>
        <w:t xml:space="preserve"> (программы)</w:t>
      </w:r>
      <w:r w:rsidR="00C35974" w:rsidRPr="00B46111">
        <w:rPr>
          <w:rStyle w:val="FontStyle42"/>
          <w:sz w:val="28"/>
          <w:szCs w:val="28"/>
        </w:rPr>
        <w:t>, периоде за который подготовлен отчет в формате «</w:t>
      </w:r>
      <w:r w:rsidR="00004C7A" w:rsidRPr="00B46111">
        <w:rPr>
          <w:rStyle w:val="FontStyle42"/>
          <w:sz w:val="28"/>
          <w:szCs w:val="28"/>
        </w:rPr>
        <w:t>месяц.</w:t>
      </w:r>
      <w:r w:rsidR="00C35974" w:rsidRPr="00B46111">
        <w:rPr>
          <w:rStyle w:val="FontStyle42"/>
          <w:sz w:val="28"/>
          <w:szCs w:val="28"/>
        </w:rPr>
        <w:t>ГГГГ»</w:t>
      </w:r>
      <w:r w:rsidR="00004C7A" w:rsidRPr="00B46111">
        <w:rPr>
          <w:rStyle w:val="FontStyle42"/>
          <w:sz w:val="28"/>
          <w:szCs w:val="28"/>
        </w:rPr>
        <w:t>, либо «ГГГГ»</w:t>
      </w:r>
      <w:r w:rsidRPr="00B46111">
        <w:rPr>
          <w:rStyle w:val="FontStyle42"/>
          <w:sz w:val="28"/>
          <w:szCs w:val="28"/>
        </w:rPr>
        <w:t xml:space="preserve"> и фактической дате подготовки отчета в формате «ДД. месяц. ГГГГ».</w:t>
      </w:r>
    </w:p>
    <w:p w:rsidR="001A3980" w:rsidRPr="00B46111" w:rsidRDefault="001A3980" w:rsidP="00A76592">
      <w:pPr>
        <w:pStyle w:val="Style14"/>
        <w:widowControl/>
        <w:tabs>
          <w:tab w:val="left" w:pos="1200"/>
        </w:tabs>
        <w:spacing w:line="360" w:lineRule="auto"/>
        <w:ind w:firstLine="710"/>
        <w:jc w:val="both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2.3.</w:t>
      </w:r>
      <w:r w:rsidRPr="00B46111">
        <w:rPr>
          <w:rStyle w:val="FontStyle42"/>
          <w:sz w:val="28"/>
          <w:szCs w:val="28"/>
        </w:rPr>
        <w:tab/>
        <w:t>Раздел «</w:t>
      </w:r>
      <w:r w:rsidR="00C35974" w:rsidRPr="00B46111">
        <w:rPr>
          <w:rStyle w:val="FontStyle42"/>
          <w:sz w:val="28"/>
          <w:szCs w:val="28"/>
        </w:rPr>
        <w:t xml:space="preserve">Общий статус </w:t>
      </w:r>
      <w:r w:rsidRPr="00B46111">
        <w:rPr>
          <w:rStyle w:val="FontStyle42"/>
          <w:sz w:val="28"/>
          <w:szCs w:val="28"/>
        </w:rPr>
        <w:t>реализации» содержит сводную информацию о фактической реализации проекта</w:t>
      </w:r>
      <w:r w:rsidR="00004C7A" w:rsidRPr="00B46111">
        <w:rPr>
          <w:rStyle w:val="FontStyle42"/>
          <w:sz w:val="28"/>
          <w:szCs w:val="28"/>
        </w:rPr>
        <w:t xml:space="preserve"> (программы)</w:t>
      </w:r>
      <w:r w:rsidRPr="00B46111">
        <w:rPr>
          <w:rStyle w:val="FontStyle42"/>
          <w:sz w:val="28"/>
          <w:szCs w:val="28"/>
        </w:rPr>
        <w:t xml:space="preserve"> на конец отчетного периода в разрезе:</w:t>
      </w:r>
    </w:p>
    <w:p w:rsidR="001A3980" w:rsidRPr="00B46111" w:rsidRDefault="0029015C" w:rsidP="00A76592">
      <w:pPr>
        <w:pStyle w:val="Style11"/>
        <w:widowControl/>
        <w:numPr>
          <w:ilvl w:val="0"/>
          <w:numId w:val="2"/>
        </w:numPr>
        <w:spacing w:line="360" w:lineRule="auto"/>
        <w:ind w:right="-142"/>
        <w:rPr>
          <w:rStyle w:val="FontStyle42"/>
          <w:sz w:val="28"/>
          <w:szCs w:val="28"/>
        </w:rPr>
      </w:pPr>
      <w:r w:rsidRPr="00B46111">
        <w:rPr>
          <w:rStyle w:val="FontStyle59"/>
          <w:rFonts w:ascii="Times New Roman" w:cs="Times New Roman"/>
          <w:sz w:val="28"/>
          <w:szCs w:val="28"/>
        </w:rPr>
        <w:t>показателя своевременности реализации (КПЭс)</w:t>
      </w:r>
      <w:r w:rsidR="001A3980" w:rsidRPr="00B46111">
        <w:rPr>
          <w:rStyle w:val="FontStyle42"/>
          <w:sz w:val="28"/>
          <w:szCs w:val="28"/>
        </w:rPr>
        <w:t>;</w:t>
      </w:r>
    </w:p>
    <w:p w:rsidR="001A3980" w:rsidRPr="00B46111" w:rsidRDefault="0029015C" w:rsidP="00A76592">
      <w:pPr>
        <w:pStyle w:val="Style11"/>
        <w:widowControl/>
        <w:numPr>
          <w:ilvl w:val="0"/>
          <w:numId w:val="2"/>
        </w:numPr>
        <w:spacing w:line="360" w:lineRule="auto"/>
        <w:ind w:right="-142"/>
        <w:rPr>
          <w:rStyle w:val="FontStyle42"/>
          <w:sz w:val="28"/>
          <w:szCs w:val="28"/>
        </w:rPr>
      </w:pPr>
      <w:r w:rsidRPr="00B46111">
        <w:rPr>
          <w:rStyle w:val="FontStyle59"/>
          <w:rFonts w:ascii="Times New Roman" w:cs="Times New Roman"/>
          <w:sz w:val="28"/>
          <w:szCs w:val="28"/>
        </w:rPr>
        <w:t>показателя достижения целей (КПЭц)</w:t>
      </w:r>
      <w:r w:rsidR="001A3980" w:rsidRPr="00B46111">
        <w:rPr>
          <w:rStyle w:val="FontStyle42"/>
          <w:sz w:val="28"/>
          <w:szCs w:val="28"/>
        </w:rPr>
        <w:t>;</w:t>
      </w:r>
    </w:p>
    <w:p w:rsidR="001A3980" w:rsidRPr="00B46111" w:rsidRDefault="0029015C" w:rsidP="00A76592">
      <w:pPr>
        <w:pStyle w:val="Style11"/>
        <w:widowControl/>
        <w:numPr>
          <w:ilvl w:val="0"/>
          <w:numId w:val="2"/>
        </w:numPr>
        <w:spacing w:line="360" w:lineRule="auto"/>
        <w:ind w:right="-142"/>
        <w:rPr>
          <w:rStyle w:val="FontStyle42"/>
          <w:sz w:val="28"/>
          <w:szCs w:val="28"/>
        </w:rPr>
      </w:pPr>
      <w:r w:rsidRPr="00B46111">
        <w:rPr>
          <w:rStyle w:val="FontStyle59"/>
          <w:rFonts w:ascii="Times New Roman" w:cs="Times New Roman"/>
          <w:sz w:val="28"/>
          <w:szCs w:val="28"/>
        </w:rPr>
        <w:t>показателя соблюдения бюджета (КПЭб)</w:t>
      </w:r>
      <w:r w:rsidR="001A3980" w:rsidRPr="00B46111">
        <w:rPr>
          <w:rStyle w:val="FontStyle42"/>
          <w:sz w:val="28"/>
          <w:szCs w:val="28"/>
        </w:rPr>
        <w:t>;</w:t>
      </w:r>
    </w:p>
    <w:p w:rsidR="001A3980" w:rsidRPr="00B46111" w:rsidRDefault="0029015C" w:rsidP="00A76592">
      <w:pPr>
        <w:pStyle w:val="Style11"/>
        <w:widowControl/>
        <w:numPr>
          <w:ilvl w:val="0"/>
          <w:numId w:val="2"/>
        </w:numPr>
        <w:spacing w:line="360" w:lineRule="auto"/>
        <w:ind w:right="-142"/>
        <w:rPr>
          <w:rStyle w:val="FontStyle42"/>
          <w:sz w:val="28"/>
          <w:szCs w:val="28"/>
        </w:rPr>
      </w:pPr>
      <w:r w:rsidRPr="00B46111">
        <w:rPr>
          <w:rStyle w:val="FontStyle59"/>
          <w:rFonts w:ascii="Times New Roman" w:cs="Times New Roman"/>
          <w:sz w:val="28"/>
          <w:szCs w:val="28"/>
        </w:rPr>
        <w:t>показателя достижения результатов (КПЭр)</w:t>
      </w:r>
      <w:r w:rsidR="001A3980" w:rsidRPr="00B46111">
        <w:rPr>
          <w:rStyle w:val="FontStyle42"/>
          <w:sz w:val="28"/>
          <w:szCs w:val="28"/>
        </w:rPr>
        <w:t>.</w:t>
      </w:r>
    </w:p>
    <w:p w:rsidR="0095046A" w:rsidRPr="00B46111" w:rsidRDefault="0095046A" w:rsidP="009504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11">
        <w:rPr>
          <w:rFonts w:ascii="Times New Roman" w:hAnsi="Times New Roman" w:cs="Times New Roman"/>
          <w:sz w:val="28"/>
          <w:szCs w:val="28"/>
        </w:rPr>
        <w:lastRenderedPageBreak/>
        <w:t>Расчет показателя своевременности реализации (КПЭ</w:t>
      </w:r>
      <w:r w:rsidR="00CC7CB9" w:rsidRPr="00B46111">
        <w:rPr>
          <w:rFonts w:ascii="Times New Roman" w:hAnsi="Times New Roman" w:cs="Times New Roman"/>
          <w:sz w:val="28"/>
          <w:szCs w:val="28"/>
        </w:rPr>
        <w:t>с</w:t>
      </w:r>
      <w:r w:rsidRPr="00B46111">
        <w:rPr>
          <w:rFonts w:ascii="Times New Roman" w:hAnsi="Times New Roman" w:cs="Times New Roman"/>
          <w:sz w:val="28"/>
          <w:szCs w:val="28"/>
        </w:rPr>
        <w:t>) осуществляется посредством определения доли своевременно достигнутых контрольных точек в общем количестве запланированных к достижению контрольных точек по проекту (программе) в отчетном периоде и производится по формуле:</w:t>
      </w:r>
    </w:p>
    <w:p w:rsidR="0095046A" w:rsidRPr="00B46111" w:rsidRDefault="002277F0" w:rsidP="009504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КПЭ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sub>
              </m:sSub>
            </m:den>
          </m:f>
        </m:oMath>
      </m:oMathPara>
    </w:p>
    <w:p w:rsidR="0095046A" w:rsidRPr="00B46111" w:rsidRDefault="0095046A" w:rsidP="009504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11">
        <w:rPr>
          <w:rFonts w:ascii="Times New Roman" w:hAnsi="Times New Roman" w:cs="Times New Roman"/>
          <w:sz w:val="28"/>
          <w:szCs w:val="28"/>
        </w:rPr>
        <w:t>где:</w:t>
      </w:r>
    </w:p>
    <w:p w:rsidR="0095046A" w:rsidRPr="00B46111" w:rsidRDefault="0095046A" w:rsidP="009504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11">
        <w:rPr>
          <w:rFonts w:ascii="Times New Roman" w:hAnsi="Times New Roman" w:cs="Times New Roman"/>
          <w:sz w:val="28"/>
          <w:szCs w:val="28"/>
        </w:rPr>
        <w:t>КТ</w:t>
      </w:r>
      <w:r w:rsidRPr="00B46111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B46111">
        <w:rPr>
          <w:rFonts w:ascii="Times New Roman" w:hAnsi="Times New Roman" w:cs="Times New Roman"/>
          <w:sz w:val="28"/>
          <w:szCs w:val="28"/>
        </w:rPr>
        <w:t xml:space="preserve"> – количество своевременно достигнутых контрольных точек проекта (программы) за отчетный период, а также достигнутые контрольные точки, которые были запланированы к достижению в предыдущие отчетные периоды, но фактически к началу отчетного периода не были достигнуты.</w:t>
      </w:r>
    </w:p>
    <w:p w:rsidR="0095046A" w:rsidRPr="00B46111" w:rsidRDefault="0095046A" w:rsidP="009504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11">
        <w:rPr>
          <w:rFonts w:ascii="Times New Roman" w:hAnsi="Times New Roman" w:cs="Times New Roman"/>
          <w:sz w:val="28"/>
          <w:szCs w:val="28"/>
        </w:rPr>
        <w:t>Контрольные точки проекта (программы) считаются своевременно достигнутыми при их достижении не позднее планового срока, установленного в паспорте и сводном плане проекта (программы).</w:t>
      </w:r>
    </w:p>
    <w:p w:rsidR="0095046A" w:rsidRPr="00B46111" w:rsidRDefault="0095046A" w:rsidP="009504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11">
        <w:rPr>
          <w:rFonts w:ascii="Times New Roman" w:hAnsi="Times New Roman" w:cs="Times New Roman"/>
          <w:sz w:val="28"/>
          <w:szCs w:val="28"/>
        </w:rPr>
        <w:t>КТ</w:t>
      </w:r>
      <w:r w:rsidRPr="00B4611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B46111">
        <w:rPr>
          <w:rFonts w:ascii="Times New Roman" w:hAnsi="Times New Roman" w:cs="Times New Roman"/>
          <w:sz w:val="28"/>
          <w:szCs w:val="28"/>
        </w:rPr>
        <w:t xml:space="preserve"> – количество запланированных в отчетном периоде контрольных точек проекта (программы) (за исключением достигнутых досрочно в предыдущих отчетных периодах). </w:t>
      </w:r>
    </w:p>
    <w:p w:rsidR="0095046A" w:rsidRPr="00B46111" w:rsidRDefault="0095046A" w:rsidP="009504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11">
        <w:rPr>
          <w:rFonts w:ascii="Times New Roman" w:hAnsi="Times New Roman" w:cs="Times New Roman"/>
          <w:sz w:val="28"/>
          <w:szCs w:val="28"/>
        </w:rPr>
        <w:t>К запланированным в отчетном периоде контрольным точкам проекта относятся также контрольные точки, которые были запланированы к достижению в предыдущие отчетные периоды, но фактически к началу отчетного периода не достигнуты, контрольные точки, которые были запланированы к достижению в следующих отчетных периодах, но фактически достигнуты в отчетном периоде.</w:t>
      </w:r>
    </w:p>
    <w:p w:rsidR="0095046A" w:rsidRPr="00B46111" w:rsidRDefault="0095046A" w:rsidP="009504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11">
        <w:rPr>
          <w:rFonts w:ascii="Times New Roman" w:hAnsi="Times New Roman" w:cs="Times New Roman"/>
          <w:sz w:val="28"/>
          <w:szCs w:val="28"/>
        </w:rPr>
        <w:t xml:space="preserve">При наличии объективных причин (технико-технологические особенности и прочее) превышения установленных плановых сроков выполнения отдельных контрольных точек на незначительный период времени (относительно общей длительности мероприятия, которое оканчивается контрольной точкой) возможно признание данной точки своевременно выполненной. При этом, соответствующее выполнение </w:t>
      </w:r>
      <w:r w:rsidRPr="00B46111">
        <w:rPr>
          <w:rFonts w:ascii="Times New Roman" w:hAnsi="Times New Roman" w:cs="Times New Roman"/>
          <w:sz w:val="28"/>
          <w:szCs w:val="28"/>
        </w:rPr>
        <w:lastRenderedPageBreak/>
        <w:t>контрольной точки должно быть подтверждено в отчете по проекту (программе).</w:t>
      </w:r>
    </w:p>
    <w:p w:rsidR="0095046A" w:rsidRPr="00773DC9" w:rsidRDefault="0095046A" w:rsidP="009504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t>По</w:t>
      </w:r>
      <w:r w:rsidR="00E75B10" w:rsidRPr="00773DC9">
        <w:rPr>
          <w:rFonts w:ascii="Times New Roman" w:hAnsi="Times New Roman" w:cs="Times New Roman"/>
          <w:sz w:val="28"/>
          <w:szCs w:val="28"/>
        </w:rPr>
        <w:t xml:space="preserve">казатель достижения целей </w:t>
      </w:r>
      <w:r w:rsidRPr="00773DC9">
        <w:rPr>
          <w:rFonts w:ascii="Times New Roman" w:hAnsi="Times New Roman" w:cs="Times New Roman"/>
          <w:sz w:val="28"/>
          <w:szCs w:val="28"/>
        </w:rPr>
        <w:t xml:space="preserve"> (КПЭ</w:t>
      </w:r>
      <w:r w:rsidRPr="00773DC9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773DC9">
        <w:rPr>
          <w:rFonts w:ascii="Times New Roman" w:hAnsi="Times New Roman" w:cs="Times New Roman"/>
          <w:sz w:val="28"/>
          <w:szCs w:val="28"/>
        </w:rPr>
        <w:t>) позволяет оценить степень достижения плановых значений показателей проекта за отчетный период, установленных в паспорте проекта (программы) и рассчитывается по формуле:</w:t>
      </w:r>
    </w:p>
    <w:p w:rsidR="0095046A" w:rsidRPr="00773DC9" w:rsidRDefault="002277F0" w:rsidP="009504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КПЭ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ПЦ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ф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ПЦ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п</m:t>
                          </m:r>
                        </m:sub>
                      </m:sSub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95046A" w:rsidRPr="00773DC9" w:rsidRDefault="0095046A" w:rsidP="009504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t>где:</w:t>
      </w:r>
    </w:p>
    <w:p w:rsidR="0095046A" w:rsidRPr="00773DC9" w:rsidRDefault="0095046A" w:rsidP="009504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t>ПЦ</w:t>
      </w:r>
      <w:r w:rsidRPr="00773DC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773DC9">
        <w:rPr>
          <w:rFonts w:ascii="Times New Roman" w:hAnsi="Times New Roman" w:cs="Times New Roman"/>
          <w:sz w:val="28"/>
          <w:szCs w:val="28"/>
        </w:rPr>
        <w:t xml:space="preserve"> – фактическое (достигнутое) значение показателя проекта (программы) за отчетный период;</w:t>
      </w:r>
    </w:p>
    <w:p w:rsidR="0095046A" w:rsidRPr="00773DC9" w:rsidRDefault="0095046A" w:rsidP="009504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t>ПЦ</w:t>
      </w:r>
      <w:r w:rsidRPr="00773DC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773DC9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показателя, установленное на конец отчетного периода;</w:t>
      </w:r>
    </w:p>
    <w:p w:rsidR="0095046A" w:rsidRPr="00773DC9" w:rsidRDefault="0095046A" w:rsidP="009504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t>n – количество показателей проекта (программы) в паспорте проекта (программы) в отчетном периоде.</w:t>
      </w:r>
    </w:p>
    <w:p w:rsidR="004551B0" w:rsidRPr="00773DC9" w:rsidRDefault="0095046A" w:rsidP="004551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t>Показатель соблюдения бюджета (КПЭ</w:t>
      </w:r>
      <w:r w:rsidRPr="00773DC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773DC9">
        <w:rPr>
          <w:rFonts w:ascii="Times New Roman" w:hAnsi="Times New Roman" w:cs="Times New Roman"/>
          <w:sz w:val="28"/>
          <w:szCs w:val="28"/>
        </w:rPr>
        <w:t>) позволяет оценить эффективность расходования средств, предусмотренных на финансирование проекта (программы) за отчетный период</w:t>
      </w:r>
      <w:r w:rsidR="004551B0" w:rsidRPr="00773DC9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4551B0" w:rsidRPr="00773DC9" w:rsidRDefault="002277F0" w:rsidP="004551B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КПЭ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ПБ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ф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ПБ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п</m:t>
                          </m:r>
                        </m:sub>
                      </m:sSub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4551B0" w:rsidRPr="00773DC9" w:rsidRDefault="004551B0" w:rsidP="004551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t>где:</w:t>
      </w:r>
    </w:p>
    <w:p w:rsidR="004551B0" w:rsidRPr="00773DC9" w:rsidRDefault="004551B0" w:rsidP="004551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t>П</w:t>
      </w:r>
      <w:r w:rsidR="00E75B10" w:rsidRPr="00773DC9">
        <w:rPr>
          <w:rFonts w:ascii="Times New Roman" w:hAnsi="Times New Roman" w:cs="Times New Roman"/>
          <w:sz w:val="28"/>
          <w:szCs w:val="28"/>
        </w:rPr>
        <w:t>Б</w:t>
      </w:r>
      <w:r w:rsidRPr="00773DC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773DC9">
        <w:rPr>
          <w:rFonts w:ascii="Times New Roman" w:hAnsi="Times New Roman" w:cs="Times New Roman"/>
          <w:sz w:val="28"/>
          <w:szCs w:val="28"/>
        </w:rPr>
        <w:t xml:space="preserve"> – фактическ</w:t>
      </w:r>
      <w:r w:rsidR="00E75B10" w:rsidRPr="00773DC9">
        <w:rPr>
          <w:rFonts w:ascii="Times New Roman" w:hAnsi="Times New Roman" w:cs="Times New Roman"/>
          <w:sz w:val="28"/>
          <w:szCs w:val="28"/>
        </w:rPr>
        <w:t>ий</w:t>
      </w:r>
      <w:r w:rsidRPr="00773DC9">
        <w:rPr>
          <w:rFonts w:ascii="Times New Roman" w:hAnsi="Times New Roman" w:cs="Times New Roman"/>
          <w:sz w:val="28"/>
          <w:szCs w:val="28"/>
        </w:rPr>
        <w:t xml:space="preserve"> </w:t>
      </w:r>
      <w:r w:rsidR="00E75B10" w:rsidRPr="00773DC9">
        <w:rPr>
          <w:rFonts w:ascii="Times New Roman" w:hAnsi="Times New Roman" w:cs="Times New Roman"/>
          <w:sz w:val="28"/>
          <w:szCs w:val="28"/>
        </w:rPr>
        <w:t>объем расходования средств по контрольной точке проекта</w:t>
      </w:r>
      <w:r w:rsidRPr="00773DC9">
        <w:rPr>
          <w:rFonts w:ascii="Times New Roman" w:hAnsi="Times New Roman" w:cs="Times New Roman"/>
          <w:sz w:val="28"/>
          <w:szCs w:val="28"/>
        </w:rPr>
        <w:t xml:space="preserve"> (программы);</w:t>
      </w:r>
    </w:p>
    <w:p w:rsidR="004551B0" w:rsidRPr="00773DC9" w:rsidRDefault="004551B0" w:rsidP="004551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t>П</w:t>
      </w:r>
      <w:r w:rsidR="00E75B10" w:rsidRPr="00773DC9">
        <w:rPr>
          <w:rFonts w:ascii="Times New Roman" w:hAnsi="Times New Roman" w:cs="Times New Roman"/>
          <w:sz w:val="28"/>
          <w:szCs w:val="28"/>
        </w:rPr>
        <w:t>Б</w:t>
      </w:r>
      <w:r w:rsidRPr="00773DC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773DC9">
        <w:rPr>
          <w:rFonts w:ascii="Times New Roman" w:hAnsi="Times New Roman" w:cs="Times New Roman"/>
          <w:sz w:val="28"/>
          <w:szCs w:val="28"/>
        </w:rPr>
        <w:t xml:space="preserve"> – планов</w:t>
      </w:r>
      <w:r w:rsidR="00DA15CB" w:rsidRPr="00773DC9">
        <w:rPr>
          <w:rFonts w:ascii="Times New Roman" w:hAnsi="Times New Roman" w:cs="Times New Roman"/>
          <w:sz w:val="28"/>
          <w:szCs w:val="28"/>
        </w:rPr>
        <w:t>ый</w:t>
      </w:r>
      <w:r w:rsidRPr="00773DC9">
        <w:rPr>
          <w:rFonts w:ascii="Times New Roman" w:hAnsi="Times New Roman" w:cs="Times New Roman"/>
          <w:sz w:val="28"/>
          <w:szCs w:val="28"/>
        </w:rPr>
        <w:t xml:space="preserve"> </w:t>
      </w:r>
      <w:r w:rsidR="00E75B10" w:rsidRPr="00773DC9">
        <w:rPr>
          <w:rFonts w:ascii="Times New Roman" w:hAnsi="Times New Roman" w:cs="Times New Roman"/>
          <w:sz w:val="28"/>
          <w:szCs w:val="28"/>
        </w:rPr>
        <w:t>бюджет контрольной точки</w:t>
      </w:r>
      <w:r w:rsidRPr="00773DC9">
        <w:rPr>
          <w:rFonts w:ascii="Times New Roman" w:hAnsi="Times New Roman" w:cs="Times New Roman"/>
          <w:sz w:val="28"/>
          <w:szCs w:val="28"/>
        </w:rPr>
        <w:t>;</w:t>
      </w:r>
    </w:p>
    <w:p w:rsidR="004551B0" w:rsidRPr="00773DC9" w:rsidRDefault="004551B0" w:rsidP="004551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t xml:space="preserve">n – количество </w:t>
      </w:r>
      <w:r w:rsidR="00E75B10" w:rsidRPr="00773DC9">
        <w:rPr>
          <w:rFonts w:ascii="Times New Roman" w:hAnsi="Times New Roman" w:cs="Times New Roman"/>
          <w:sz w:val="28"/>
          <w:szCs w:val="28"/>
        </w:rPr>
        <w:t>контрольных точек</w:t>
      </w:r>
      <w:r w:rsidRPr="00773DC9">
        <w:rPr>
          <w:rFonts w:ascii="Times New Roman" w:hAnsi="Times New Roman" w:cs="Times New Roman"/>
          <w:sz w:val="28"/>
          <w:szCs w:val="28"/>
        </w:rPr>
        <w:t xml:space="preserve"> проекта (программы) в отчетном периоде.</w:t>
      </w:r>
    </w:p>
    <w:p w:rsidR="00E75B10" w:rsidRPr="00773DC9" w:rsidRDefault="00E75B10" w:rsidP="00E75B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t>Показатель достижения результатов (КПЭ</w:t>
      </w:r>
      <w:r w:rsidRPr="00773DC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773DC9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E75B10" w:rsidRPr="00773DC9" w:rsidRDefault="002277F0" w:rsidP="00E75B1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КПЭ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</m:den>
          </m:f>
        </m:oMath>
      </m:oMathPara>
    </w:p>
    <w:p w:rsidR="00E75B10" w:rsidRPr="00773DC9" w:rsidRDefault="00E75B10" w:rsidP="00E75B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t>где:</w:t>
      </w:r>
    </w:p>
    <w:p w:rsidR="00E75B10" w:rsidRPr="00773DC9" w:rsidRDefault="00E75B10" w:rsidP="00E75B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t>КТ</w:t>
      </w:r>
      <w:r w:rsidRPr="00773DC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773DC9">
        <w:rPr>
          <w:rFonts w:ascii="Times New Roman" w:hAnsi="Times New Roman" w:cs="Times New Roman"/>
          <w:sz w:val="28"/>
          <w:szCs w:val="28"/>
        </w:rPr>
        <w:t xml:space="preserve"> – фактическое количество пройденных (выполненных, достигнутых) контрольных точек за отчетный период (учитываются только контрольные точки, запланированные в текущем отчетном периоде), по которым результаты получены в запланированном объеме. Результат считается достигнутым только в том случае, если выполнены все требования к данному результату, установленные в сводном плане проекта (программы);</w:t>
      </w:r>
    </w:p>
    <w:p w:rsidR="00E75B10" w:rsidRPr="00773DC9" w:rsidRDefault="00E75B10" w:rsidP="00E75B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t>КТ</w:t>
      </w:r>
      <w:r w:rsidRPr="00773DC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773DC9">
        <w:rPr>
          <w:rFonts w:ascii="Times New Roman" w:hAnsi="Times New Roman" w:cs="Times New Roman"/>
          <w:sz w:val="28"/>
          <w:szCs w:val="28"/>
        </w:rPr>
        <w:t xml:space="preserve"> – плановое (общее) количество контрольных точек в отчетном периоде.</w:t>
      </w:r>
    </w:p>
    <w:p w:rsidR="009B4777" w:rsidRPr="00B46111" w:rsidRDefault="00E75B10" w:rsidP="009B4777">
      <w:pPr>
        <w:pStyle w:val="ConsPlusNormal"/>
        <w:spacing w:line="360" w:lineRule="auto"/>
        <w:jc w:val="both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Значения показателей </w:t>
      </w:r>
      <w:r w:rsidR="00957C20" w:rsidRPr="00B46111">
        <w:rPr>
          <w:rStyle w:val="FontStyle42"/>
          <w:sz w:val="28"/>
          <w:szCs w:val="28"/>
        </w:rPr>
        <w:t xml:space="preserve">вносятся </w:t>
      </w:r>
      <w:r w:rsidR="004047DB" w:rsidRPr="00B46111">
        <w:rPr>
          <w:rStyle w:val="FontStyle42"/>
          <w:sz w:val="28"/>
          <w:szCs w:val="28"/>
        </w:rPr>
        <w:t>в</w:t>
      </w:r>
      <w:r w:rsidR="00957C20" w:rsidRPr="00B46111">
        <w:rPr>
          <w:rStyle w:val="FontStyle42"/>
          <w:sz w:val="28"/>
          <w:szCs w:val="28"/>
        </w:rPr>
        <w:t xml:space="preserve"> граф</w:t>
      </w:r>
      <w:r w:rsidR="004047DB" w:rsidRPr="00B46111">
        <w:rPr>
          <w:rStyle w:val="FontStyle42"/>
          <w:sz w:val="28"/>
          <w:szCs w:val="28"/>
        </w:rPr>
        <w:t>у</w:t>
      </w:r>
      <w:r w:rsidR="00957C20" w:rsidRPr="00B46111">
        <w:rPr>
          <w:rStyle w:val="FontStyle42"/>
          <w:sz w:val="28"/>
          <w:szCs w:val="28"/>
        </w:rPr>
        <w:t xml:space="preserve"> «Статус»</w:t>
      </w:r>
      <w:r w:rsidR="009B4777" w:rsidRPr="00B46111">
        <w:rPr>
          <w:rStyle w:val="FontStyle42"/>
          <w:sz w:val="28"/>
          <w:szCs w:val="28"/>
        </w:rPr>
        <w:t xml:space="preserve">, а сама ячейка заливается цветом в соответствии со шкалой </w:t>
      </w:r>
      <w:r w:rsidR="001A3980" w:rsidRPr="00B46111">
        <w:rPr>
          <w:rStyle w:val="FontStyle42"/>
          <w:sz w:val="28"/>
          <w:szCs w:val="28"/>
        </w:rPr>
        <w:t>цветов</w:t>
      </w:r>
      <w:r w:rsidR="009B4777" w:rsidRPr="00B46111">
        <w:rPr>
          <w:rStyle w:val="FontStyle42"/>
          <w:sz w:val="28"/>
          <w:szCs w:val="28"/>
        </w:rPr>
        <w:t>ой</w:t>
      </w:r>
      <w:r w:rsidR="001A3980" w:rsidRPr="00B46111">
        <w:rPr>
          <w:rStyle w:val="FontStyle42"/>
          <w:sz w:val="28"/>
          <w:szCs w:val="28"/>
        </w:rPr>
        <w:t xml:space="preserve"> индикаци</w:t>
      </w:r>
      <w:r w:rsidR="009B4777" w:rsidRPr="00B46111">
        <w:rPr>
          <w:rStyle w:val="FontStyle42"/>
          <w:sz w:val="28"/>
          <w:szCs w:val="28"/>
        </w:rPr>
        <w:t>и.</w:t>
      </w:r>
    </w:p>
    <w:p w:rsidR="001A3980" w:rsidRPr="00B46111" w:rsidRDefault="009B4777" w:rsidP="009B4777">
      <w:pPr>
        <w:pStyle w:val="ConsPlusNormal"/>
        <w:spacing w:line="360" w:lineRule="auto"/>
        <w:jc w:val="right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Таблица 1</w:t>
      </w:r>
    </w:p>
    <w:p w:rsidR="009B4777" w:rsidRPr="00B46111" w:rsidRDefault="009B4777" w:rsidP="009B4777">
      <w:pPr>
        <w:pStyle w:val="ConsPlusNormal"/>
        <w:spacing w:line="360" w:lineRule="auto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Шкала индикации показателей</w:t>
      </w:r>
    </w:p>
    <w:tbl>
      <w:tblPr>
        <w:tblStyle w:val="a3"/>
        <w:tblW w:w="5000" w:type="pct"/>
        <w:tblLook w:val="04A0"/>
      </w:tblPr>
      <w:tblGrid>
        <w:gridCol w:w="3192"/>
        <w:gridCol w:w="3191"/>
        <w:gridCol w:w="3189"/>
      </w:tblGrid>
      <w:tr w:rsidR="00957C20" w:rsidRPr="00B46111" w:rsidTr="00957C20">
        <w:tc>
          <w:tcPr>
            <w:tcW w:w="1667" w:type="pct"/>
          </w:tcPr>
          <w:p w:rsidR="00957C20" w:rsidRPr="00B46111" w:rsidRDefault="00957C20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42"/>
                <w:sz w:val="28"/>
                <w:szCs w:val="28"/>
              </w:rPr>
            </w:pPr>
            <w:r w:rsidRPr="00B46111">
              <w:rPr>
                <w:rStyle w:val="FontStyle42"/>
                <w:sz w:val="28"/>
                <w:szCs w:val="28"/>
              </w:rPr>
              <w:t>Показатель</w:t>
            </w:r>
          </w:p>
        </w:tc>
        <w:tc>
          <w:tcPr>
            <w:tcW w:w="1667" w:type="pct"/>
          </w:tcPr>
          <w:p w:rsidR="00957C20" w:rsidRPr="00B46111" w:rsidRDefault="00957C20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42"/>
                <w:sz w:val="28"/>
                <w:szCs w:val="28"/>
              </w:rPr>
            </w:pPr>
            <w:r w:rsidRPr="00B46111">
              <w:rPr>
                <w:rStyle w:val="FontStyle42"/>
                <w:sz w:val="28"/>
                <w:szCs w:val="28"/>
              </w:rPr>
              <w:t xml:space="preserve">Значение показателя </w:t>
            </w:r>
          </w:p>
        </w:tc>
        <w:tc>
          <w:tcPr>
            <w:tcW w:w="1666" w:type="pct"/>
          </w:tcPr>
          <w:p w:rsidR="00957C20" w:rsidRPr="00B46111" w:rsidRDefault="00957C20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42"/>
                <w:sz w:val="28"/>
                <w:szCs w:val="28"/>
              </w:rPr>
            </w:pPr>
            <w:r w:rsidRPr="00B46111">
              <w:rPr>
                <w:rStyle w:val="FontStyle42"/>
                <w:sz w:val="28"/>
                <w:szCs w:val="28"/>
              </w:rPr>
              <w:t>Цветовой индикатор</w:t>
            </w:r>
          </w:p>
        </w:tc>
      </w:tr>
      <w:tr w:rsidR="00D6266A" w:rsidRPr="00B46111" w:rsidTr="004047DB">
        <w:tc>
          <w:tcPr>
            <w:tcW w:w="1667" w:type="pct"/>
            <w:vMerge w:val="restart"/>
            <w:shd w:val="clear" w:color="auto" w:fill="auto"/>
            <w:vAlign w:val="center"/>
          </w:tcPr>
          <w:p w:rsidR="00D6266A" w:rsidRPr="00B46111" w:rsidRDefault="00D6266A" w:rsidP="009B4777">
            <w:pPr>
              <w:pStyle w:val="Style11"/>
              <w:widowControl/>
              <w:spacing w:line="240" w:lineRule="auto"/>
              <w:ind w:right="-31"/>
              <w:rPr>
                <w:rStyle w:val="FontStyle42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 xml:space="preserve">Показатель своевременности реализации </w:t>
            </w:r>
          </w:p>
        </w:tc>
        <w:tc>
          <w:tcPr>
            <w:tcW w:w="1667" w:type="pct"/>
            <w:vAlign w:val="center"/>
          </w:tcPr>
          <w:p w:rsidR="00D6266A" w:rsidRPr="00B46111" w:rsidRDefault="00D6266A" w:rsidP="004047DB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 xml:space="preserve">КПЭс </w:t>
            </w:r>
            <w:r w:rsidR="004047DB"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≥</w:t>
            </w: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vAlign w:val="center"/>
          </w:tcPr>
          <w:p w:rsidR="00D6266A" w:rsidRPr="00B46111" w:rsidRDefault="00D6266A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зеленый</w:t>
            </w:r>
          </w:p>
        </w:tc>
      </w:tr>
      <w:tr w:rsidR="00D6266A" w:rsidRPr="00B46111" w:rsidTr="004047DB">
        <w:tc>
          <w:tcPr>
            <w:tcW w:w="1667" w:type="pct"/>
            <w:vMerge/>
            <w:shd w:val="clear" w:color="auto" w:fill="auto"/>
            <w:vAlign w:val="center"/>
          </w:tcPr>
          <w:p w:rsidR="00D6266A" w:rsidRPr="00B46111" w:rsidRDefault="00D6266A" w:rsidP="009B4777">
            <w:pPr>
              <w:pStyle w:val="Style11"/>
              <w:widowControl/>
              <w:spacing w:line="240" w:lineRule="auto"/>
              <w:ind w:right="-31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D6266A" w:rsidRPr="00B46111" w:rsidRDefault="004047DB" w:rsidP="004047DB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0</w:t>
            </w:r>
            <w:r w:rsidRPr="00B46111">
              <w:rPr>
                <w:rStyle w:val="FontStyle59"/>
                <w:rFonts w:ascii="Times New Roman" w:cs="Times New Roman"/>
                <w:sz w:val="28"/>
                <w:szCs w:val="28"/>
                <w:lang w:val="en-US"/>
              </w:rPr>
              <w:t>,9</w:t>
            </w: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≤</w:t>
            </w:r>
            <w:r w:rsidR="00D6266A"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КПЭс</w:t>
            </w: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&lt;</w:t>
            </w:r>
            <w:r w:rsidR="00D6266A"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vAlign w:val="center"/>
          </w:tcPr>
          <w:p w:rsidR="00D6266A" w:rsidRPr="00B46111" w:rsidRDefault="00D6266A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желтый</w:t>
            </w:r>
          </w:p>
        </w:tc>
      </w:tr>
      <w:tr w:rsidR="00D6266A" w:rsidRPr="00B46111" w:rsidTr="004047DB">
        <w:tc>
          <w:tcPr>
            <w:tcW w:w="1667" w:type="pct"/>
            <w:vMerge/>
            <w:shd w:val="clear" w:color="auto" w:fill="auto"/>
            <w:vAlign w:val="center"/>
          </w:tcPr>
          <w:p w:rsidR="00D6266A" w:rsidRPr="00B46111" w:rsidRDefault="00D6266A" w:rsidP="009B4777">
            <w:pPr>
              <w:pStyle w:val="Style11"/>
              <w:widowControl/>
              <w:spacing w:line="240" w:lineRule="auto"/>
              <w:ind w:right="-31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D6266A" w:rsidRPr="00B46111" w:rsidRDefault="00D6266A" w:rsidP="004047DB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КПЭс</w:t>
            </w:r>
            <w:r w:rsidR="004047DB" w:rsidRPr="00B46111">
              <w:rPr>
                <w:rStyle w:val="FontStyle59"/>
                <w:rFonts w:ascii="Times New Roman" w:cs="Times New Roman"/>
                <w:sz w:val="28"/>
                <w:szCs w:val="28"/>
                <w:lang w:val="en-US"/>
              </w:rPr>
              <w:t>&lt;0,9</w:t>
            </w:r>
          </w:p>
        </w:tc>
        <w:tc>
          <w:tcPr>
            <w:tcW w:w="1666" w:type="pct"/>
            <w:vAlign w:val="center"/>
          </w:tcPr>
          <w:p w:rsidR="00D6266A" w:rsidRPr="00B46111" w:rsidRDefault="00D6266A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красный</w:t>
            </w:r>
          </w:p>
        </w:tc>
      </w:tr>
      <w:tr w:rsidR="00957C20" w:rsidRPr="00B46111" w:rsidTr="004047DB">
        <w:tc>
          <w:tcPr>
            <w:tcW w:w="1667" w:type="pct"/>
            <w:vMerge w:val="restart"/>
            <w:shd w:val="clear" w:color="auto" w:fill="auto"/>
            <w:vAlign w:val="center"/>
          </w:tcPr>
          <w:p w:rsidR="00957C20" w:rsidRPr="00B46111" w:rsidRDefault="00957C20" w:rsidP="009B4777">
            <w:pPr>
              <w:pStyle w:val="Style11"/>
              <w:widowControl/>
              <w:spacing w:line="240" w:lineRule="auto"/>
              <w:ind w:right="-31"/>
              <w:rPr>
                <w:rStyle w:val="FontStyle42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 xml:space="preserve">Показатель достижения целей </w:t>
            </w:r>
          </w:p>
        </w:tc>
        <w:tc>
          <w:tcPr>
            <w:tcW w:w="1667" w:type="pct"/>
            <w:vAlign w:val="center"/>
          </w:tcPr>
          <w:p w:rsidR="00957C20" w:rsidRPr="00B46111" w:rsidRDefault="00957C20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КПЭц</w:t>
            </w:r>
            <w:r w:rsidR="003965CA"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≥1</w:t>
            </w:r>
          </w:p>
        </w:tc>
        <w:tc>
          <w:tcPr>
            <w:tcW w:w="1666" w:type="pct"/>
            <w:vAlign w:val="center"/>
          </w:tcPr>
          <w:p w:rsidR="00957C20" w:rsidRPr="00B46111" w:rsidRDefault="00957C20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зеленый</w:t>
            </w:r>
          </w:p>
        </w:tc>
      </w:tr>
      <w:tr w:rsidR="00957C20" w:rsidRPr="00B46111" w:rsidTr="004047DB">
        <w:tc>
          <w:tcPr>
            <w:tcW w:w="1667" w:type="pct"/>
            <w:vMerge/>
            <w:shd w:val="clear" w:color="auto" w:fill="auto"/>
            <w:vAlign w:val="center"/>
          </w:tcPr>
          <w:p w:rsidR="00957C20" w:rsidRPr="00B46111" w:rsidRDefault="00957C20" w:rsidP="009B4777">
            <w:pPr>
              <w:pStyle w:val="Style11"/>
              <w:widowControl/>
              <w:spacing w:line="240" w:lineRule="auto"/>
              <w:ind w:right="-31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957C20" w:rsidRPr="00B46111" w:rsidRDefault="003965CA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0,</w:t>
            </w:r>
            <w:r w:rsidR="009B4777"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6</w:t>
            </w: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≤</w:t>
            </w:r>
            <w:r w:rsidR="00957C20"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КПЭц</w:t>
            </w: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&lt;1</w:t>
            </w:r>
          </w:p>
        </w:tc>
        <w:tc>
          <w:tcPr>
            <w:tcW w:w="1666" w:type="pct"/>
            <w:vAlign w:val="center"/>
          </w:tcPr>
          <w:p w:rsidR="00957C20" w:rsidRPr="00B46111" w:rsidRDefault="00957C20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желтый</w:t>
            </w:r>
          </w:p>
        </w:tc>
      </w:tr>
      <w:tr w:rsidR="00957C20" w:rsidRPr="00B46111" w:rsidTr="004047DB">
        <w:tc>
          <w:tcPr>
            <w:tcW w:w="1667" w:type="pct"/>
            <w:vMerge/>
            <w:shd w:val="clear" w:color="auto" w:fill="auto"/>
            <w:vAlign w:val="center"/>
          </w:tcPr>
          <w:p w:rsidR="00957C20" w:rsidRPr="00B46111" w:rsidRDefault="00957C20" w:rsidP="009B4777">
            <w:pPr>
              <w:pStyle w:val="Style11"/>
              <w:widowControl/>
              <w:spacing w:line="240" w:lineRule="auto"/>
              <w:ind w:right="-31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957C20" w:rsidRPr="00B46111" w:rsidRDefault="00957C20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КПЭц</w:t>
            </w:r>
            <w:r w:rsidR="003965CA"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&lt;0,</w:t>
            </w:r>
            <w:r w:rsidR="009B4777"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pct"/>
            <w:vAlign w:val="center"/>
          </w:tcPr>
          <w:p w:rsidR="00957C20" w:rsidRPr="00B46111" w:rsidRDefault="00957C20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красный</w:t>
            </w:r>
          </w:p>
        </w:tc>
      </w:tr>
      <w:tr w:rsidR="00D6266A" w:rsidRPr="00B46111" w:rsidTr="004047DB">
        <w:tc>
          <w:tcPr>
            <w:tcW w:w="1667" w:type="pct"/>
            <w:vMerge w:val="restart"/>
            <w:shd w:val="clear" w:color="auto" w:fill="auto"/>
            <w:vAlign w:val="center"/>
          </w:tcPr>
          <w:p w:rsidR="00D6266A" w:rsidRPr="00B46111" w:rsidRDefault="00D6266A" w:rsidP="009B4777">
            <w:pPr>
              <w:pStyle w:val="Style11"/>
              <w:widowControl/>
              <w:spacing w:line="240" w:lineRule="auto"/>
              <w:ind w:right="-31"/>
              <w:rPr>
                <w:rStyle w:val="FontStyle42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 xml:space="preserve">Показатель соблюдения бюджета </w:t>
            </w:r>
          </w:p>
        </w:tc>
        <w:tc>
          <w:tcPr>
            <w:tcW w:w="1667" w:type="pct"/>
            <w:vAlign w:val="center"/>
          </w:tcPr>
          <w:p w:rsidR="00D6266A" w:rsidRPr="00B46111" w:rsidRDefault="00D6266A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КПЭб≤1</w:t>
            </w:r>
          </w:p>
        </w:tc>
        <w:tc>
          <w:tcPr>
            <w:tcW w:w="1666" w:type="pct"/>
            <w:vAlign w:val="center"/>
          </w:tcPr>
          <w:p w:rsidR="00D6266A" w:rsidRPr="00B46111" w:rsidRDefault="00D6266A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зеленый</w:t>
            </w:r>
          </w:p>
        </w:tc>
      </w:tr>
      <w:tr w:rsidR="00D6266A" w:rsidRPr="00B46111" w:rsidTr="004047DB">
        <w:tc>
          <w:tcPr>
            <w:tcW w:w="1667" w:type="pct"/>
            <w:vMerge/>
            <w:shd w:val="clear" w:color="auto" w:fill="auto"/>
            <w:vAlign w:val="center"/>
          </w:tcPr>
          <w:p w:rsidR="00D6266A" w:rsidRPr="00B46111" w:rsidRDefault="00D6266A" w:rsidP="009B4777">
            <w:pPr>
              <w:pStyle w:val="Style11"/>
              <w:widowControl/>
              <w:spacing w:line="240" w:lineRule="auto"/>
              <w:ind w:right="-31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D6266A" w:rsidRPr="00B46111" w:rsidRDefault="00D6266A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1,0</w:t>
            </w:r>
            <w:r w:rsidR="009B4777"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5</w:t>
            </w: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≥КПЭб&gt;1</w:t>
            </w:r>
          </w:p>
        </w:tc>
        <w:tc>
          <w:tcPr>
            <w:tcW w:w="1666" w:type="pct"/>
            <w:vAlign w:val="center"/>
          </w:tcPr>
          <w:p w:rsidR="00D6266A" w:rsidRPr="00B46111" w:rsidRDefault="00D6266A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желтый</w:t>
            </w:r>
          </w:p>
        </w:tc>
      </w:tr>
      <w:tr w:rsidR="00D6266A" w:rsidRPr="00B46111" w:rsidTr="004047DB">
        <w:tc>
          <w:tcPr>
            <w:tcW w:w="1667" w:type="pct"/>
            <w:vMerge/>
            <w:shd w:val="clear" w:color="auto" w:fill="auto"/>
            <w:vAlign w:val="center"/>
          </w:tcPr>
          <w:p w:rsidR="00D6266A" w:rsidRPr="00B46111" w:rsidRDefault="00D6266A" w:rsidP="009B4777">
            <w:pPr>
              <w:pStyle w:val="Style11"/>
              <w:widowControl/>
              <w:spacing w:line="240" w:lineRule="auto"/>
              <w:ind w:right="-31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D6266A" w:rsidRPr="00B46111" w:rsidRDefault="00D6266A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КПЭб&gt;1,0</w:t>
            </w:r>
            <w:r w:rsidR="009B4777"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pct"/>
            <w:vAlign w:val="center"/>
          </w:tcPr>
          <w:p w:rsidR="00D6266A" w:rsidRPr="00B46111" w:rsidRDefault="00D6266A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красный</w:t>
            </w:r>
          </w:p>
        </w:tc>
      </w:tr>
      <w:tr w:rsidR="003D70DE" w:rsidRPr="00B46111" w:rsidTr="004D1734">
        <w:tc>
          <w:tcPr>
            <w:tcW w:w="1667" w:type="pct"/>
            <w:vMerge w:val="restart"/>
            <w:vAlign w:val="center"/>
          </w:tcPr>
          <w:p w:rsidR="003D70DE" w:rsidRPr="00B46111" w:rsidRDefault="003965CA" w:rsidP="009B4777">
            <w:pPr>
              <w:pStyle w:val="Style11"/>
              <w:widowControl/>
              <w:spacing w:line="240" w:lineRule="auto"/>
              <w:ind w:right="-31"/>
              <w:rPr>
                <w:rStyle w:val="FontStyle42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 xml:space="preserve">Показатель достижения результатов </w:t>
            </w:r>
          </w:p>
        </w:tc>
        <w:tc>
          <w:tcPr>
            <w:tcW w:w="1667" w:type="pct"/>
            <w:vAlign w:val="center"/>
          </w:tcPr>
          <w:p w:rsidR="003D70DE" w:rsidRPr="00B46111" w:rsidRDefault="003965CA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42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КПЭр</w:t>
            </w:r>
            <w:r w:rsidRPr="00B46111">
              <w:rPr>
                <w:rStyle w:val="FontStyle42"/>
                <w:sz w:val="28"/>
                <w:szCs w:val="28"/>
              </w:rPr>
              <w:t>≥1</w:t>
            </w:r>
          </w:p>
        </w:tc>
        <w:tc>
          <w:tcPr>
            <w:tcW w:w="1666" w:type="pct"/>
            <w:vAlign w:val="center"/>
          </w:tcPr>
          <w:p w:rsidR="003D70DE" w:rsidRPr="00B46111" w:rsidRDefault="003D70DE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42"/>
                <w:sz w:val="28"/>
                <w:szCs w:val="28"/>
              </w:rPr>
            </w:pPr>
            <w:r w:rsidRPr="00B46111">
              <w:rPr>
                <w:rStyle w:val="FontStyle42"/>
                <w:sz w:val="28"/>
                <w:szCs w:val="28"/>
              </w:rPr>
              <w:t>зеленый</w:t>
            </w:r>
          </w:p>
        </w:tc>
      </w:tr>
      <w:tr w:rsidR="003D70DE" w:rsidRPr="00B46111" w:rsidTr="004D1734">
        <w:tc>
          <w:tcPr>
            <w:tcW w:w="1667" w:type="pct"/>
            <w:vMerge/>
          </w:tcPr>
          <w:p w:rsidR="003D70DE" w:rsidRPr="00B46111" w:rsidRDefault="003D70DE" w:rsidP="009B4777">
            <w:pPr>
              <w:pStyle w:val="Style11"/>
              <w:widowControl/>
              <w:spacing w:line="240" w:lineRule="auto"/>
              <w:ind w:right="-31"/>
              <w:jc w:val="both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3D70DE" w:rsidRPr="00B46111" w:rsidRDefault="003965CA" w:rsidP="004047DB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42"/>
                <w:sz w:val="28"/>
                <w:szCs w:val="28"/>
              </w:rPr>
            </w:pPr>
            <w:r w:rsidRPr="00B46111">
              <w:rPr>
                <w:rStyle w:val="FontStyle42"/>
                <w:sz w:val="28"/>
                <w:szCs w:val="28"/>
              </w:rPr>
              <w:t>0,9</w:t>
            </w:r>
            <w:r w:rsidR="004047DB" w:rsidRPr="00B46111">
              <w:rPr>
                <w:rStyle w:val="FontStyle42"/>
                <w:sz w:val="28"/>
                <w:szCs w:val="28"/>
              </w:rPr>
              <w:t>≤</w:t>
            </w: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КПЭр</w:t>
            </w:r>
            <w:r w:rsidRPr="00B46111">
              <w:rPr>
                <w:rStyle w:val="FontStyle42"/>
                <w:sz w:val="28"/>
                <w:szCs w:val="28"/>
              </w:rPr>
              <w:t>&lt;1</w:t>
            </w:r>
          </w:p>
        </w:tc>
        <w:tc>
          <w:tcPr>
            <w:tcW w:w="1666" w:type="pct"/>
            <w:vAlign w:val="center"/>
          </w:tcPr>
          <w:p w:rsidR="003D70DE" w:rsidRPr="00B46111" w:rsidRDefault="003D70DE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42"/>
                <w:sz w:val="28"/>
                <w:szCs w:val="28"/>
              </w:rPr>
            </w:pPr>
            <w:r w:rsidRPr="00B46111">
              <w:rPr>
                <w:rStyle w:val="FontStyle42"/>
                <w:sz w:val="28"/>
                <w:szCs w:val="28"/>
              </w:rPr>
              <w:t>желтый</w:t>
            </w:r>
          </w:p>
        </w:tc>
      </w:tr>
      <w:tr w:rsidR="003D70DE" w:rsidRPr="00B46111" w:rsidTr="004D1734">
        <w:tc>
          <w:tcPr>
            <w:tcW w:w="1667" w:type="pct"/>
            <w:vMerge/>
          </w:tcPr>
          <w:p w:rsidR="003D70DE" w:rsidRPr="00B46111" w:rsidRDefault="003D70DE" w:rsidP="009B4777">
            <w:pPr>
              <w:pStyle w:val="Style11"/>
              <w:widowControl/>
              <w:spacing w:line="240" w:lineRule="auto"/>
              <w:ind w:right="-31"/>
              <w:jc w:val="both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3D70DE" w:rsidRPr="00B46111" w:rsidRDefault="003965CA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42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КПЭр</w:t>
            </w:r>
            <w:r w:rsidRPr="00B46111">
              <w:rPr>
                <w:rStyle w:val="FontStyle42"/>
                <w:sz w:val="28"/>
                <w:szCs w:val="28"/>
              </w:rPr>
              <w:t>&lt;0,9</w:t>
            </w:r>
          </w:p>
        </w:tc>
        <w:tc>
          <w:tcPr>
            <w:tcW w:w="1666" w:type="pct"/>
            <w:vAlign w:val="center"/>
          </w:tcPr>
          <w:p w:rsidR="003D70DE" w:rsidRPr="00B46111" w:rsidRDefault="003D70DE" w:rsidP="009B4777">
            <w:pPr>
              <w:pStyle w:val="Style11"/>
              <w:widowControl/>
              <w:spacing w:line="240" w:lineRule="auto"/>
              <w:ind w:right="-31"/>
              <w:jc w:val="center"/>
              <w:rPr>
                <w:rStyle w:val="FontStyle42"/>
                <w:sz w:val="28"/>
                <w:szCs w:val="28"/>
              </w:rPr>
            </w:pPr>
            <w:r w:rsidRPr="00B46111">
              <w:rPr>
                <w:rStyle w:val="FontStyle42"/>
                <w:sz w:val="28"/>
                <w:szCs w:val="28"/>
              </w:rPr>
              <w:t>красный</w:t>
            </w:r>
          </w:p>
        </w:tc>
      </w:tr>
    </w:tbl>
    <w:p w:rsidR="00D6266A" w:rsidRPr="00B46111" w:rsidRDefault="00D6266A" w:rsidP="00A76592">
      <w:pPr>
        <w:pStyle w:val="Style4"/>
        <w:widowControl/>
        <w:spacing w:line="360" w:lineRule="auto"/>
        <w:ind w:firstLine="710"/>
        <w:rPr>
          <w:rStyle w:val="FontStyle42"/>
          <w:sz w:val="28"/>
          <w:szCs w:val="28"/>
        </w:rPr>
      </w:pPr>
    </w:p>
    <w:p w:rsidR="00C35974" w:rsidRPr="00B46111" w:rsidRDefault="00C35974" w:rsidP="00A76592">
      <w:pPr>
        <w:pStyle w:val="Style4"/>
        <w:widowControl/>
        <w:spacing w:line="360" w:lineRule="auto"/>
        <w:ind w:firstLine="710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В случаях, когда индикатор имеет </w:t>
      </w:r>
      <w:r w:rsidR="004D73A8" w:rsidRPr="00B46111">
        <w:rPr>
          <w:rStyle w:val="FontStyle42"/>
          <w:sz w:val="28"/>
          <w:szCs w:val="28"/>
        </w:rPr>
        <w:t xml:space="preserve">желтый либо красный цвет в соответствующем </w:t>
      </w:r>
      <w:r w:rsidR="004D1734" w:rsidRPr="00B46111">
        <w:rPr>
          <w:rStyle w:val="FontStyle42"/>
          <w:sz w:val="28"/>
          <w:szCs w:val="28"/>
        </w:rPr>
        <w:t>столбце</w:t>
      </w:r>
      <w:r w:rsidR="004D73A8" w:rsidRPr="00B46111">
        <w:rPr>
          <w:rStyle w:val="FontStyle42"/>
          <w:sz w:val="28"/>
          <w:szCs w:val="28"/>
        </w:rPr>
        <w:t xml:space="preserve"> заполняется ячейка «Комментарий», в которой отображаются причины отклонений, предпринятые действия по их устранению и их результаты.</w:t>
      </w:r>
    </w:p>
    <w:p w:rsidR="004D1734" w:rsidRPr="00B46111" w:rsidRDefault="001A3980" w:rsidP="00A76592">
      <w:pPr>
        <w:pStyle w:val="Style4"/>
        <w:widowControl/>
        <w:spacing w:line="360" w:lineRule="auto"/>
        <w:ind w:firstLine="710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lastRenderedPageBreak/>
        <w:t>В случае наличия объективных причин (отсутствие информации и пр.) из-за которых невозможно определить стат</w:t>
      </w:r>
      <w:r w:rsidR="00F71C74" w:rsidRPr="00B46111">
        <w:rPr>
          <w:rStyle w:val="FontStyle42"/>
          <w:sz w:val="28"/>
          <w:szCs w:val="28"/>
        </w:rPr>
        <w:t>ус по данным периода</w:t>
      </w:r>
      <w:r w:rsidRPr="00B46111">
        <w:rPr>
          <w:rStyle w:val="FontStyle42"/>
          <w:sz w:val="28"/>
          <w:szCs w:val="28"/>
        </w:rPr>
        <w:t xml:space="preserve"> устанавливается серый индикатор.</w:t>
      </w:r>
      <w:r w:rsidR="004D1734" w:rsidRPr="00B46111">
        <w:rPr>
          <w:rStyle w:val="FontStyle42"/>
          <w:sz w:val="28"/>
          <w:szCs w:val="28"/>
        </w:rPr>
        <w:t xml:space="preserve"> В данном случае в соответствующем столбце заполняется ячейка «Комментарий», в которой отображаются причины невозможности определения статуса</w:t>
      </w:r>
      <w:r w:rsidR="00F71C74" w:rsidRPr="00B46111">
        <w:rPr>
          <w:rStyle w:val="FontStyle42"/>
          <w:sz w:val="28"/>
          <w:szCs w:val="28"/>
        </w:rPr>
        <w:t xml:space="preserve"> показателя</w:t>
      </w:r>
      <w:r w:rsidR="004D1734" w:rsidRPr="00B46111">
        <w:rPr>
          <w:rStyle w:val="FontStyle42"/>
          <w:sz w:val="28"/>
          <w:szCs w:val="28"/>
        </w:rPr>
        <w:t>.</w:t>
      </w:r>
    </w:p>
    <w:p w:rsidR="003D13AA" w:rsidRPr="00B46111" w:rsidRDefault="001A3980" w:rsidP="003D13AA">
      <w:pPr>
        <w:pStyle w:val="Style14"/>
        <w:widowControl/>
        <w:tabs>
          <w:tab w:val="left" w:pos="1200"/>
        </w:tabs>
        <w:spacing w:line="360" w:lineRule="auto"/>
        <w:ind w:firstLine="710"/>
        <w:jc w:val="both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2.</w:t>
      </w:r>
      <w:r w:rsidR="004D1734" w:rsidRPr="00B46111">
        <w:rPr>
          <w:rStyle w:val="FontStyle42"/>
          <w:sz w:val="28"/>
          <w:szCs w:val="28"/>
        </w:rPr>
        <w:t>4</w:t>
      </w:r>
      <w:r w:rsidRPr="00B46111">
        <w:rPr>
          <w:rStyle w:val="FontStyle42"/>
          <w:sz w:val="28"/>
          <w:szCs w:val="28"/>
        </w:rPr>
        <w:t xml:space="preserve">. </w:t>
      </w:r>
      <w:r w:rsidR="004D1734" w:rsidRPr="00B46111">
        <w:rPr>
          <w:rStyle w:val="FontStyle42"/>
          <w:sz w:val="28"/>
          <w:szCs w:val="28"/>
        </w:rPr>
        <w:t>Р</w:t>
      </w:r>
      <w:r w:rsidRPr="00B46111">
        <w:rPr>
          <w:rStyle w:val="FontStyle42"/>
          <w:sz w:val="28"/>
          <w:szCs w:val="28"/>
        </w:rPr>
        <w:t xml:space="preserve">аздел </w:t>
      </w:r>
      <w:r w:rsidR="003D13AA" w:rsidRPr="00B46111">
        <w:rPr>
          <w:rStyle w:val="FontStyle42"/>
          <w:sz w:val="28"/>
          <w:szCs w:val="28"/>
        </w:rPr>
        <w:t>«</w:t>
      </w:r>
      <w:r w:rsidR="003D13AA" w:rsidRPr="00B46111">
        <w:rPr>
          <w:rStyle w:val="FontStyle59"/>
          <w:rFonts w:ascii="Times New Roman" w:cs="Times New Roman"/>
          <w:sz w:val="28"/>
          <w:szCs w:val="28"/>
        </w:rPr>
        <w:t>Статус реализации проекта (программы) по ответственным исполнителям» содержит</w:t>
      </w:r>
      <w:r w:rsidR="003D13AA" w:rsidRPr="00B46111">
        <w:rPr>
          <w:rStyle w:val="FontStyle42"/>
          <w:sz w:val="28"/>
          <w:szCs w:val="28"/>
        </w:rPr>
        <w:t xml:space="preserve"> сводную информацию о фактической реализации проекта (программы) на конец отчетного периода по ответственным исполнителям.</w:t>
      </w:r>
    </w:p>
    <w:p w:rsidR="003D13AA" w:rsidRPr="00B46111" w:rsidRDefault="003D13AA" w:rsidP="003D13AA">
      <w:pPr>
        <w:pStyle w:val="Style14"/>
        <w:widowControl/>
        <w:tabs>
          <w:tab w:val="left" w:pos="1200"/>
        </w:tabs>
        <w:spacing w:line="360" w:lineRule="auto"/>
        <w:ind w:firstLine="710"/>
        <w:jc w:val="both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Показатели рассчитываются аналогично разделу 2.3, однако при расчете учитываются только те контрольные точки и показатели, за которые отвечает конкретный участник проекта.</w:t>
      </w:r>
    </w:p>
    <w:p w:rsidR="001A3980" w:rsidRPr="00B46111" w:rsidRDefault="001A3980" w:rsidP="00A76592">
      <w:pPr>
        <w:pStyle w:val="Style4"/>
        <w:widowControl/>
        <w:spacing w:line="360" w:lineRule="auto"/>
        <w:ind w:firstLine="706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2.</w:t>
      </w:r>
      <w:r w:rsidR="009B28AE" w:rsidRPr="00B46111">
        <w:rPr>
          <w:rStyle w:val="FontStyle42"/>
          <w:sz w:val="28"/>
          <w:szCs w:val="28"/>
        </w:rPr>
        <w:t>5</w:t>
      </w:r>
      <w:r w:rsidRPr="00B46111">
        <w:rPr>
          <w:rStyle w:val="FontStyle42"/>
          <w:sz w:val="28"/>
          <w:szCs w:val="28"/>
        </w:rPr>
        <w:t xml:space="preserve">. </w:t>
      </w:r>
      <w:r w:rsidR="009B28AE" w:rsidRPr="00B46111">
        <w:rPr>
          <w:rStyle w:val="FontStyle42"/>
          <w:sz w:val="28"/>
          <w:szCs w:val="28"/>
        </w:rPr>
        <w:t>Р</w:t>
      </w:r>
      <w:r w:rsidRPr="00B46111">
        <w:rPr>
          <w:rStyle w:val="FontStyle42"/>
          <w:sz w:val="28"/>
          <w:szCs w:val="28"/>
        </w:rPr>
        <w:t xml:space="preserve">аздел </w:t>
      </w:r>
      <w:r w:rsidR="003D13AA" w:rsidRPr="00B46111">
        <w:rPr>
          <w:rStyle w:val="FontStyle42"/>
          <w:sz w:val="28"/>
          <w:szCs w:val="28"/>
        </w:rPr>
        <w:t>«</w:t>
      </w:r>
      <w:r w:rsidRPr="00B46111">
        <w:rPr>
          <w:rStyle w:val="FontStyle42"/>
          <w:sz w:val="28"/>
          <w:szCs w:val="28"/>
        </w:rPr>
        <w:t>Сведения о фактических и прогнозных значениях показателей</w:t>
      </w:r>
      <w:r w:rsidR="003D13AA" w:rsidRPr="00B46111">
        <w:rPr>
          <w:rStyle w:val="FontStyle42"/>
          <w:sz w:val="28"/>
          <w:szCs w:val="28"/>
        </w:rPr>
        <w:t>»</w:t>
      </w:r>
      <w:r w:rsidRPr="00B46111">
        <w:rPr>
          <w:rStyle w:val="FontStyle42"/>
          <w:sz w:val="28"/>
          <w:szCs w:val="28"/>
        </w:rPr>
        <w:t xml:space="preserve"> содержит информацию о фактических и прогнозных значениях показателей проекта</w:t>
      </w:r>
      <w:r w:rsidR="003D13AA" w:rsidRPr="00B46111">
        <w:rPr>
          <w:rStyle w:val="FontStyle42"/>
          <w:sz w:val="28"/>
          <w:szCs w:val="28"/>
        </w:rPr>
        <w:t xml:space="preserve"> (программы)</w:t>
      </w:r>
      <w:r w:rsidRPr="00B46111">
        <w:rPr>
          <w:rStyle w:val="FontStyle42"/>
          <w:sz w:val="28"/>
          <w:szCs w:val="28"/>
        </w:rPr>
        <w:t xml:space="preserve"> </w:t>
      </w:r>
      <w:r w:rsidR="00563E9C" w:rsidRPr="00B46111">
        <w:rPr>
          <w:rStyle w:val="FontStyle42"/>
          <w:sz w:val="28"/>
          <w:szCs w:val="28"/>
        </w:rPr>
        <w:t>за</w:t>
      </w:r>
      <w:r w:rsidRPr="00B46111">
        <w:rPr>
          <w:rStyle w:val="FontStyle42"/>
          <w:sz w:val="28"/>
          <w:szCs w:val="28"/>
        </w:rPr>
        <w:t xml:space="preserve"> </w:t>
      </w:r>
      <w:r w:rsidR="003D13AA" w:rsidRPr="00B46111">
        <w:rPr>
          <w:rStyle w:val="FontStyle42"/>
          <w:sz w:val="28"/>
          <w:szCs w:val="28"/>
        </w:rPr>
        <w:t>текущ</w:t>
      </w:r>
      <w:r w:rsidR="00563E9C" w:rsidRPr="00B46111">
        <w:rPr>
          <w:rStyle w:val="FontStyle42"/>
          <w:sz w:val="28"/>
          <w:szCs w:val="28"/>
        </w:rPr>
        <w:t>ий</w:t>
      </w:r>
      <w:r w:rsidR="003D13AA" w:rsidRPr="00B46111">
        <w:rPr>
          <w:rStyle w:val="FontStyle42"/>
          <w:sz w:val="28"/>
          <w:szCs w:val="28"/>
        </w:rPr>
        <w:t xml:space="preserve"> период</w:t>
      </w:r>
      <w:r w:rsidRPr="00B46111">
        <w:rPr>
          <w:rStyle w:val="FontStyle42"/>
          <w:sz w:val="28"/>
          <w:szCs w:val="28"/>
        </w:rPr>
        <w:t>.</w:t>
      </w:r>
    </w:p>
    <w:p w:rsidR="001A3980" w:rsidRPr="00B46111" w:rsidRDefault="001A3980" w:rsidP="00A76592">
      <w:pPr>
        <w:pStyle w:val="Style4"/>
        <w:widowControl/>
        <w:spacing w:line="360" w:lineRule="auto"/>
        <w:ind w:firstLine="701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Информация, содержащаяся в разделе, приводится по всем показателям, отраженным в </w:t>
      </w:r>
      <w:r w:rsidR="003D13AA" w:rsidRPr="00B46111">
        <w:rPr>
          <w:rStyle w:val="FontStyle42"/>
          <w:sz w:val="28"/>
          <w:szCs w:val="28"/>
        </w:rPr>
        <w:t>паспорте</w:t>
      </w:r>
      <w:r w:rsidRPr="00B46111">
        <w:rPr>
          <w:rStyle w:val="FontStyle42"/>
          <w:sz w:val="28"/>
          <w:szCs w:val="28"/>
        </w:rPr>
        <w:t xml:space="preserve"> проекта</w:t>
      </w:r>
      <w:r w:rsidR="003D13AA" w:rsidRPr="00B46111">
        <w:rPr>
          <w:rStyle w:val="FontStyle42"/>
          <w:sz w:val="28"/>
          <w:szCs w:val="28"/>
        </w:rPr>
        <w:t xml:space="preserve"> (программы)</w:t>
      </w:r>
      <w:r w:rsidRPr="00B46111">
        <w:rPr>
          <w:rStyle w:val="FontStyle42"/>
          <w:sz w:val="28"/>
          <w:szCs w:val="28"/>
        </w:rPr>
        <w:t>. Указываются единицы измерения и плановые значения показателей реали</w:t>
      </w:r>
      <w:r w:rsidR="003D13AA" w:rsidRPr="00B46111">
        <w:rPr>
          <w:rStyle w:val="FontStyle42"/>
          <w:sz w:val="28"/>
          <w:szCs w:val="28"/>
        </w:rPr>
        <w:t xml:space="preserve">зации проекта в соответствии с паспортом </w:t>
      </w:r>
      <w:r w:rsidRPr="00B46111">
        <w:rPr>
          <w:rStyle w:val="FontStyle42"/>
          <w:sz w:val="28"/>
          <w:szCs w:val="28"/>
        </w:rPr>
        <w:t>проекта</w:t>
      </w:r>
      <w:r w:rsidR="003D13AA" w:rsidRPr="00B46111">
        <w:rPr>
          <w:rStyle w:val="FontStyle42"/>
          <w:sz w:val="28"/>
          <w:szCs w:val="28"/>
        </w:rPr>
        <w:t xml:space="preserve"> (программы)</w:t>
      </w:r>
      <w:r w:rsidRPr="00B46111">
        <w:rPr>
          <w:rStyle w:val="FontStyle42"/>
          <w:sz w:val="28"/>
          <w:szCs w:val="28"/>
        </w:rPr>
        <w:t>.</w:t>
      </w:r>
    </w:p>
    <w:p w:rsidR="001A3980" w:rsidRPr="00B46111" w:rsidRDefault="001A3980" w:rsidP="00A76592">
      <w:pPr>
        <w:pStyle w:val="Style4"/>
        <w:widowControl/>
        <w:spacing w:line="360" w:lineRule="auto"/>
        <w:ind w:firstLine="706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Фактические значения указываются исходя из оценки руководителя проекта </w:t>
      </w:r>
      <w:r w:rsidR="003D13AA" w:rsidRPr="00B46111">
        <w:rPr>
          <w:rStyle w:val="FontStyle42"/>
          <w:sz w:val="28"/>
          <w:szCs w:val="28"/>
        </w:rPr>
        <w:t xml:space="preserve">(программы), </w:t>
      </w:r>
      <w:r w:rsidRPr="00B46111">
        <w:rPr>
          <w:rStyle w:val="FontStyle42"/>
          <w:sz w:val="28"/>
          <w:szCs w:val="28"/>
        </w:rPr>
        <w:t>на основе статистических данных (п</w:t>
      </w:r>
      <w:r w:rsidR="00563E9C" w:rsidRPr="00B46111">
        <w:rPr>
          <w:rStyle w:val="FontStyle42"/>
          <w:sz w:val="28"/>
          <w:szCs w:val="28"/>
        </w:rPr>
        <w:t xml:space="preserve">ри наличии), иных   сведений, </w:t>
      </w:r>
      <w:r w:rsidRPr="00B46111">
        <w:rPr>
          <w:rStyle w:val="FontStyle42"/>
          <w:sz w:val="28"/>
          <w:szCs w:val="28"/>
        </w:rPr>
        <w:t>подтверждающих достижение плановых значений показателей на усмотрение руководителя проекта</w:t>
      </w:r>
      <w:r w:rsidR="003D13AA" w:rsidRPr="00B46111">
        <w:rPr>
          <w:rStyle w:val="FontStyle42"/>
          <w:sz w:val="28"/>
          <w:szCs w:val="28"/>
        </w:rPr>
        <w:t xml:space="preserve"> (программы)</w:t>
      </w:r>
      <w:r w:rsidRPr="00B46111">
        <w:rPr>
          <w:rStyle w:val="FontStyle42"/>
          <w:sz w:val="28"/>
          <w:szCs w:val="28"/>
        </w:rPr>
        <w:t>, исходя из информации о реализации необходимых мероприятий по достижению соответствующих результатов проекта</w:t>
      </w:r>
      <w:r w:rsidR="003D13AA" w:rsidRPr="00B46111">
        <w:rPr>
          <w:rStyle w:val="FontStyle42"/>
          <w:sz w:val="28"/>
          <w:szCs w:val="28"/>
        </w:rPr>
        <w:t xml:space="preserve"> (программы)</w:t>
      </w:r>
      <w:r w:rsidRPr="00B46111">
        <w:rPr>
          <w:rStyle w:val="FontStyle42"/>
          <w:sz w:val="28"/>
          <w:szCs w:val="28"/>
        </w:rPr>
        <w:t>.</w:t>
      </w:r>
    </w:p>
    <w:p w:rsidR="001A3980" w:rsidRPr="00B46111" w:rsidRDefault="001A3980" w:rsidP="00A76592">
      <w:pPr>
        <w:pStyle w:val="Style4"/>
        <w:widowControl/>
        <w:spacing w:line="360" w:lineRule="auto"/>
        <w:ind w:firstLine="701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По каждому показателю указывается </w:t>
      </w:r>
      <w:r w:rsidR="003D13AA" w:rsidRPr="00B46111">
        <w:rPr>
          <w:rStyle w:val="FontStyle42"/>
          <w:sz w:val="28"/>
          <w:szCs w:val="28"/>
        </w:rPr>
        <w:t xml:space="preserve">степень исполнения плана, </w:t>
      </w:r>
      <w:r w:rsidR="00C21966" w:rsidRPr="00B46111">
        <w:rPr>
          <w:rStyle w:val="FontStyle42"/>
          <w:sz w:val="28"/>
          <w:szCs w:val="28"/>
        </w:rPr>
        <w:t>рассчитываем</w:t>
      </w:r>
      <w:r w:rsidR="003D13AA" w:rsidRPr="00B46111">
        <w:rPr>
          <w:rStyle w:val="FontStyle42"/>
          <w:sz w:val="28"/>
          <w:szCs w:val="28"/>
        </w:rPr>
        <w:t>ая</w:t>
      </w:r>
      <w:r w:rsidR="00C21966" w:rsidRPr="00B46111">
        <w:rPr>
          <w:rStyle w:val="FontStyle42"/>
          <w:sz w:val="28"/>
          <w:szCs w:val="28"/>
        </w:rPr>
        <w:t xml:space="preserve"> по формуле:</w:t>
      </w:r>
    </w:p>
    <w:p w:rsidR="00C21966" w:rsidRPr="00773DC9" w:rsidRDefault="00C21966" w:rsidP="00A7659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СД=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C21966" w:rsidRPr="00773DC9" w:rsidRDefault="00C21966" w:rsidP="00A765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t>где:</w:t>
      </w:r>
    </w:p>
    <w:p w:rsidR="00C21966" w:rsidRPr="00773DC9" w:rsidRDefault="00C21966" w:rsidP="00A765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lastRenderedPageBreak/>
        <w:t>ПЦ</w:t>
      </w:r>
      <w:r w:rsidRPr="00773DC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773DC9">
        <w:rPr>
          <w:rFonts w:ascii="Times New Roman" w:hAnsi="Times New Roman" w:cs="Times New Roman"/>
          <w:sz w:val="28"/>
          <w:szCs w:val="28"/>
        </w:rPr>
        <w:t xml:space="preserve"> – фактическое (достигнутое) значение показателя проекта за отчетный период;</w:t>
      </w:r>
    </w:p>
    <w:p w:rsidR="00C21966" w:rsidRPr="00773DC9" w:rsidRDefault="00C21966" w:rsidP="00A765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t>ПЦ</w:t>
      </w:r>
      <w:r w:rsidRPr="00773DC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773DC9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показателя, установленное на конец отчетного периода.</w:t>
      </w:r>
    </w:p>
    <w:p w:rsidR="00CB2667" w:rsidRPr="00773DC9" w:rsidRDefault="00CB2667" w:rsidP="00CB2667">
      <w:pPr>
        <w:pStyle w:val="Style4"/>
        <w:widowControl/>
        <w:spacing w:line="360" w:lineRule="auto"/>
        <w:ind w:firstLine="701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В графе </w:t>
      </w:r>
      <w:r w:rsidR="006016FE" w:rsidRPr="00773DC9">
        <w:rPr>
          <w:rStyle w:val="FontStyle42"/>
          <w:sz w:val="28"/>
          <w:szCs w:val="28"/>
        </w:rPr>
        <w:t>«</w:t>
      </w:r>
      <w:r w:rsidR="006016FE" w:rsidRPr="00773DC9">
        <w:rPr>
          <w:rFonts w:eastAsia="Times New Roman"/>
          <w:color w:val="000000" w:themeColor="text1"/>
          <w:kern w:val="24"/>
          <w:sz w:val="28"/>
          <w:szCs w:val="28"/>
        </w:rPr>
        <w:t>Реализовавшиеся риски и мероприятия по их избе</w:t>
      </w:r>
      <w:r w:rsidR="00563E9C" w:rsidRPr="00773DC9">
        <w:rPr>
          <w:rFonts w:eastAsia="Times New Roman"/>
          <w:color w:val="000000" w:themeColor="text1"/>
          <w:kern w:val="24"/>
          <w:sz w:val="28"/>
          <w:szCs w:val="28"/>
        </w:rPr>
        <w:t>ж</w:t>
      </w:r>
      <w:r w:rsidR="006016FE" w:rsidRPr="00773DC9">
        <w:rPr>
          <w:rFonts w:eastAsia="Times New Roman"/>
          <w:color w:val="000000" w:themeColor="text1"/>
          <w:kern w:val="24"/>
          <w:sz w:val="28"/>
          <w:szCs w:val="28"/>
        </w:rPr>
        <w:t>анию/ минимизации/ страхованию»</w:t>
      </w:r>
      <w:r w:rsidRPr="00773DC9">
        <w:rPr>
          <w:rStyle w:val="FontStyle42"/>
          <w:sz w:val="28"/>
          <w:szCs w:val="28"/>
        </w:rPr>
        <w:t xml:space="preserve"> указывается следующая информация по показателю:</w:t>
      </w:r>
    </w:p>
    <w:p w:rsidR="00CB2667" w:rsidRPr="00773DC9" w:rsidRDefault="00CB2667" w:rsidP="00CB2667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773DC9">
        <w:rPr>
          <w:rStyle w:val="FontStyle42"/>
          <w:sz w:val="28"/>
          <w:szCs w:val="28"/>
        </w:rPr>
        <w:t>описание рисков и (или) проблем (при наличии), которые оказ</w:t>
      </w:r>
      <w:r w:rsidR="006016FE" w:rsidRPr="00773DC9">
        <w:rPr>
          <w:rStyle w:val="FontStyle42"/>
          <w:sz w:val="28"/>
          <w:szCs w:val="28"/>
        </w:rPr>
        <w:t xml:space="preserve">али </w:t>
      </w:r>
      <w:r w:rsidRPr="00773DC9">
        <w:rPr>
          <w:rStyle w:val="FontStyle42"/>
          <w:sz w:val="28"/>
          <w:szCs w:val="28"/>
        </w:rPr>
        <w:t>существенное влияние на достижение плановых значений показателя;</w:t>
      </w:r>
    </w:p>
    <w:p w:rsidR="006016FE" w:rsidRPr="00773DC9" w:rsidRDefault="006016FE" w:rsidP="00CB2667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773DC9">
        <w:rPr>
          <w:rStyle w:val="FontStyle42"/>
          <w:sz w:val="28"/>
          <w:szCs w:val="28"/>
        </w:rPr>
        <w:t xml:space="preserve">предпринятые, либо планируемые мероприятия 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 xml:space="preserve">по </w:t>
      </w:r>
      <w:r w:rsidR="00563E9C" w:rsidRPr="00773DC9">
        <w:rPr>
          <w:rFonts w:eastAsia="Times New Roman"/>
          <w:color w:val="000000" w:themeColor="text1"/>
          <w:kern w:val="24"/>
          <w:sz w:val="28"/>
          <w:szCs w:val="28"/>
        </w:rPr>
        <w:t>избеж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анию, минимизации, страхованию реализовавшихся рисков;</w:t>
      </w:r>
    </w:p>
    <w:p w:rsidR="00CB2667" w:rsidRPr="00B46111" w:rsidRDefault="00CB2667" w:rsidP="00CB2667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иная информация, на усмотрение руководителя проекта</w:t>
      </w:r>
      <w:r w:rsidR="006016FE" w:rsidRPr="00B46111">
        <w:rPr>
          <w:rStyle w:val="FontStyle42"/>
          <w:sz w:val="28"/>
          <w:szCs w:val="28"/>
        </w:rPr>
        <w:t xml:space="preserve"> (программы)</w:t>
      </w:r>
      <w:r w:rsidRPr="00B46111">
        <w:rPr>
          <w:rStyle w:val="FontStyle42"/>
          <w:sz w:val="28"/>
          <w:szCs w:val="28"/>
        </w:rPr>
        <w:t>, рассмотрение которой важно производить совместно с показателем.</w:t>
      </w:r>
    </w:p>
    <w:p w:rsidR="001A3980" w:rsidRPr="00B46111" w:rsidRDefault="001A3980" w:rsidP="006016FE">
      <w:pPr>
        <w:pStyle w:val="Style4"/>
        <w:widowControl/>
        <w:spacing w:line="360" w:lineRule="auto"/>
        <w:ind w:firstLine="701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2.</w:t>
      </w:r>
      <w:r w:rsidR="00C21966" w:rsidRPr="00B46111">
        <w:rPr>
          <w:rStyle w:val="FontStyle42"/>
          <w:sz w:val="28"/>
          <w:szCs w:val="28"/>
        </w:rPr>
        <w:t>6</w:t>
      </w:r>
      <w:r w:rsidRPr="00B46111">
        <w:rPr>
          <w:rStyle w:val="FontStyle42"/>
          <w:sz w:val="28"/>
          <w:szCs w:val="28"/>
        </w:rPr>
        <w:t xml:space="preserve">. </w:t>
      </w:r>
      <w:r w:rsidR="006016FE" w:rsidRPr="00B46111">
        <w:rPr>
          <w:rStyle w:val="FontStyle42"/>
          <w:sz w:val="28"/>
          <w:szCs w:val="28"/>
        </w:rPr>
        <w:t>Р</w:t>
      </w:r>
      <w:r w:rsidRPr="00B46111">
        <w:rPr>
          <w:rStyle w:val="FontStyle42"/>
          <w:sz w:val="28"/>
          <w:szCs w:val="28"/>
        </w:rPr>
        <w:t xml:space="preserve">аздел </w:t>
      </w:r>
      <w:r w:rsidR="006016FE" w:rsidRPr="00B46111">
        <w:rPr>
          <w:rStyle w:val="FontStyle42"/>
          <w:sz w:val="28"/>
          <w:szCs w:val="28"/>
        </w:rPr>
        <w:t>«Сведения об</w:t>
      </w:r>
      <w:r w:rsidR="001305BE" w:rsidRPr="00B46111">
        <w:rPr>
          <w:rStyle w:val="FontStyle42"/>
          <w:sz w:val="28"/>
          <w:szCs w:val="28"/>
        </w:rPr>
        <w:t xml:space="preserve"> исполнени</w:t>
      </w:r>
      <w:r w:rsidR="006016FE" w:rsidRPr="00B46111">
        <w:rPr>
          <w:rStyle w:val="FontStyle42"/>
          <w:sz w:val="28"/>
          <w:szCs w:val="28"/>
        </w:rPr>
        <w:t>и</w:t>
      </w:r>
      <w:r w:rsidR="001305BE" w:rsidRPr="00B46111">
        <w:rPr>
          <w:rStyle w:val="FontStyle42"/>
          <w:sz w:val="28"/>
          <w:szCs w:val="28"/>
        </w:rPr>
        <w:t xml:space="preserve"> контрольных точек</w:t>
      </w:r>
      <w:r w:rsidR="006016FE" w:rsidRPr="00B46111">
        <w:rPr>
          <w:rStyle w:val="FontStyle42"/>
          <w:sz w:val="28"/>
          <w:szCs w:val="28"/>
        </w:rPr>
        <w:t>»</w:t>
      </w:r>
      <w:r w:rsidRPr="00B46111">
        <w:rPr>
          <w:rStyle w:val="FontStyle42"/>
          <w:sz w:val="28"/>
          <w:szCs w:val="28"/>
        </w:rPr>
        <w:t xml:space="preserve"> детализирует информацию о динамик</w:t>
      </w:r>
      <w:r w:rsidR="006016FE" w:rsidRPr="00B46111">
        <w:rPr>
          <w:rStyle w:val="FontStyle42"/>
          <w:sz w:val="28"/>
          <w:szCs w:val="28"/>
        </w:rPr>
        <w:t>е исполнения контрольных точек</w:t>
      </w:r>
      <w:r w:rsidRPr="00B46111">
        <w:rPr>
          <w:rStyle w:val="FontStyle42"/>
          <w:sz w:val="28"/>
          <w:szCs w:val="28"/>
        </w:rPr>
        <w:t>.</w:t>
      </w:r>
    </w:p>
    <w:p w:rsidR="00CB2667" w:rsidRPr="00B46111" w:rsidRDefault="00CB2667" w:rsidP="00CB2667">
      <w:pPr>
        <w:pStyle w:val="Style4"/>
        <w:widowControl/>
        <w:spacing w:line="360" w:lineRule="auto"/>
        <w:ind w:firstLine="701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Информация в разделе приводится по всем контрольным точкам, которые должны быть выполнены за отчетный период в соответствии со сводным планом реализации проекта</w:t>
      </w:r>
      <w:r w:rsidR="006016FE" w:rsidRPr="00B46111">
        <w:rPr>
          <w:rStyle w:val="FontStyle42"/>
          <w:sz w:val="28"/>
          <w:szCs w:val="28"/>
        </w:rPr>
        <w:t xml:space="preserve"> (программы)</w:t>
      </w:r>
      <w:r w:rsidRPr="00B46111">
        <w:rPr>
          <w:rStyle w:val="FontStyle42"/>
          <w:sz w:val="28"/>
          <w:szCs w:val="28"/>
        </w:rPr>
        <w:t>, по контрольным точкам, невыполненным ранее</w:t>
      </w:r>
      <w:r w:rsidR="006016FE" w:rsidRPr="00B46111">
        <w:rPr>
          <w:rStyle w:val="FontStyle42"/>
          <w:sz w:val="28"/>
          <w:szCs w:val="28"/>
        </w:rPr>
        <w:t>, а также по контрольным точкам будущих периодов, которые выполнены в отчетном</w:t>
      </w:r>
      <w:r w:rsidRPr="00B46111">
        <w:rPr>
          <w:rStyle w:val="FontStyle42"/>
          <w:sz w:val="28"/>
          <w:szCs w:val="28"/>
        </w:rPr>
        <w:t>.</w:t>
      </w:r>
    </w:p>
    <w:p w:rsidR="001305BE" w:rsidRPr="00B46111" w:rsidRDefault="00CB2667" w:rsidP="00A76592">
      <w:pPr>
        <w:pStyle w:val="Style4"/>
        <w:widowControl/>
        <w:spacing w:line="360" w:lineRule="auto"/>
        <w:ind w:firstLine="701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Для контрольных точек у</w:t>
      </w:r>
      <w:r w:rsidR="001305BE" w:rsidRPr="00B46111">
        <w:rPr>
          <w:rStyle w:val="FontStyle42"/>
          <w:sz w:val="28"/>
          <w:szCs w:val="28"/>
        </w:rPr>
        <w:t>казываются</w:t>
      </w:r>
      <w:r w:rsidR="00563E9C" w:rsidRPr="00B46111">
        <w:rPr>
          <w:rStyle w:val="FontStyle42"/>
          <w:sz w:val="28"/>
          <w:szCs w:val="28"/>
        </w:rPr>
        <w:t>:</w:t>
      </w:r>
      <w:r w:rsidR="001305BE" w:rsidRPr="00B46111">
        <w:rPr>
          <w:rStyle w:val="FontStyle42"/>
          <w:sz w:val="28"/>
          <w:szCs w:val="28"/>
        </w:rPr>
        <w:t xml:space="preserve"> плановая дат</w:t>
      </w:r>
      <w:r w:rsidR="00790BFA" w:rsidRPr="00B46111">
        <w:rPr>
          <w:rStyle w:val="FontStyle42"/>
          <w:sz w:val="28"/>
          <w:szCs w:val="28"/>
        </w:rPr>
        <w:t>а</w:t>
      </w:r>
      <w:r w:rsidR="001305BE" w:rsidRPr="00B46111">
        <w:rPr>
          <w:rStyle w:val="FontStyle42"/>
          <w:sz w:val="28"/>
          <w:szCs w:val="28"/>
        </w:rPr>
        <w:t xml:space="preserve"> выполнения контрольной точки</w:t>
      </w:r>
      <w:r w:rsidR="00790BFA" w:rsidRPr="00B46111">
        <w:rPr>
          <w:rStyle w:val="FontStyle42"/>
          <w:sz w:val="28"/>
          <w:szCs w:val="28"/>
        </w:rPr>
        <w:t>, ответственный исполнитель в соответствии с данными сводного плана проекта</w:t>
      </w:r>
      <w:r w:rsidR="006016FE" w:rsidRPr="00B46111">
        <w:rPr>
          <w:rStyle w:val="FontStyle42"/>
          <w:sz w:val="28"/>
          <w:szCs w:val="28"/>
        </w:rPr>
        <w:t xml:space="preserve"> (программы)</w:t>
      </w:r>
      <w:r w:rsidR="00790BFA" w:rsidRPr="00B46111">
        <w:rPr>
          <w:rStyle w:val="FontStyle42"/>
          <w:sz w:val="28"/>
          <w:szCs w:val="28"/>
        </w:rPr>
        <w:t xml:space="preserve">. </w:t>
      </w:r>
    </w:p>
    <w:p w:rsidR="001305BE" w:rsidRPr="00B46111" w:rsidRDefault="001305BE" w:rsidP="00A76592">
      <w:pPr>
        <w:pStyle w:val="Style4"/>
        <w:widowControl/>
        <w:spacing w:line="360" w:lineRule="auto"/>
        <w:ind w:firstLine="706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Фактические </w:t>
      </w:r>
      <w:r w:rsidR="00790BFA" w:rsidRPr="00B46111">
        <w:rPr>
          <w:rStyle w:val="FontStyle42"/>
          <w:sz w:val="28"/>
          <w:szCs w:val="28"/>
        </w:rPr>
        <w:t>даты</w:t>
      </w:r>
      <w:r w:rsidRPr="00B46111">
        <w:rPr>
          <w:rStyle w:val="FontStyle42"/>
          <w:sz w:val="28"/>
          <w:szCs w:val="28"/>
        </w:rPr>
        <w:t xml:space="preserve"> указываются исходя из оценки руководителя проекта </w:t>
      </w:r>
      <w:r w:rsidR="006016FE" w:rsidRPr="00B46111">
        <w:rPr>
          <w:rStyle w:val="FontStyle42"/>
          <w:sz w:val="28"/>
          <w:szCs w:val="28"/>
        </w:rPr>
        <w:t xml:space="preserve">(программы) </w:t>
      </w:r>
      <w:r w:rsidRPr="00B46111">
        <w:rPr>
          <w:rStyle w:val="FontStyle42"/>
          <w:sz w:val="28"/>
          <w:szCs w:val="28"/>
        </w:rPr>
        <w:t xml:space="preserve">на основе сведений, подтверждающих </w:t>
      </w:r>
      <w:r w:rsidR="00790BFA" w:rsidRPr="00B46111">
        <w:rPr>
          <w:rStyle w:val="FontStyle42"/>
          <w:sz w:val="28"/>
          <w:szCs w:val="28"/>
        </w:rPr>
        <w:t>выполнение контрольной точки</w:t>
      </w:r>
      <w:r w:rsidRPr="00B46111">
        <w:rPr>
          <w:rStyle w:val="FontStyle42"/>
          <w:sz w:val="28"/>
          <w:szCs w:val="28"/>
        </w:rPr>
        <w:t>, исходя из информации о реализации необходимых мероприятий по достижению соответствующих результатов проекта</w:t>
      </w:r>
      <w:r w:rsidR="006016FE" w:rsidRPr="00B46111">
        <w:rPr>
          <w:rStyle w:val="FontStyle42"/>
          <w:sz w:val="28"/>
          <w:szCs w:val="28"/>
        </w:rPr>
        <w:t xml:space="preserve"> (программы)</w:t>
      </w:r>
      <w:r w:rsidRPr="00B46111">
        <w:rPr>
          <w:rStyle w:val="FontStyle42"/>
          <w:sz w:val="28"/>
          <w:szCs w:val="28"/>
        </w:rPr>
        <w:t>.</w:t>
      </w:r>
    </w:p>
    <w:p w:rsidR="006016FE" w:rsidRPr="00773DC9" w:rsidRDefault="00790BFA" w:rsidP="00A765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9">
        <w:rPr>
          <w:rFonts w:ascii="Times New Roman" w:hAnsi="Times New Roman" w:cs="Times New Roman"/>
          <w:sz w:val="28"/>
          <w:szCs w:val="28"/>
        </w:rPr>
        <w:lastRenderedPageBreak/>
        <w:t xml:space="preserve">По каждой контрольной точке </w:t>
      </w:r>
      <w:r w:rsidR="006016FE" w:rsidRPr="00773DC9">
        <w:rPr>
          <w:rFonts w:ascii="Times New Roman" w:hAnsi="Times New Roman" w:cs="Times New Roman"/>
          <w:sz w:val="28"/>
          <w:szCs w:val="28"/>
        </w:rPr>
        <w:t>рассчитывается отклонение от плановой даты выполнения в календарных днях.</w:t>
      </w:r>
    </w:p>
    <w:p w:rsidR="006016FE" w:rsidRPr="00B46111" w:rsidRDefault="006016FE" w:rsidP="006016FE">
      <w:pPr>
        <w:pStyle w:val="Style4"/>
        <w:widowControl/>
        <w:spacing w:line="360" w:lineRule="auto"/>
        <w:ind w:firstLine="701"/>
        <w:rPr>
          <w:rStyle w:val="FontStyle42"/>
          <w:sz w:val="28"/>
          <w:szCs w:val="28"/>
        </w:rPr>
      </w:pPr>
      <w:r w:rsidRPr="00773DC9">
        <w:rPr>
          <w:rStyle w:val="FontStyle42"/>
          <w:sz w:val="28"/>
          <w:szCs w:val="28"/>
        </w:rPr>
        <w:t>В графе «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Реализовавшиеся риски и мероприятия по их избе</w:t>
      </w:r>
      <w:r w:rsidR="00BA5AC8" w:rsidRPr="00773DC9">
        <w:rPr>
          <w:rFonts w:eastAsia="Times New Roman"/>
          <w:color w:val="000000" w:themeColor="text1"/>
          <w:kern w:val="24"/>
          <w:sz w:val="28"/>
          <w:szCs w:val="28"/>
        </w:rPr>
        <w:t>ж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анию/ минимизации/ страхованию»</w:t>
      </w:r>
      <w:r w:rsidRPr="00773DC9">
        <w:rPr>
          <w:rStyle w:val="FontStyle42"/>
          <w:sz w:val="28"/>
          <w:szCs w:val="28"/>
        </w:rPr>
        <w:t xml:space="preserve"> указывается следующая информация по показателю:</w:t>
      </w:r>
    </w:p>
    <w:p w:rsidR="006016FE" w:rsidRPr="00773DC9" w:rsidRDefault="006016FE" w:rsidP="006016FE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773DC9">
        <w:rPr>
          <w:rStyle w:val="FontStyle42"/>
          <w:sz w:val="28"/>
          <w:szCs w:val="28"/>
        </w:rPr>
        <w:t xml:space="preserve">описание рисков и (или) проблем (при наличии), которые оказали существенное влияние на достижение </w:t>
      </w:r>
      <w:r w:rsidR="00473DD6" w:rsidRPr="00773DC9">
        <w:rPr>
          <w:rStyle w:val="FontStyle42"/>
          <w:sz w:val="28"/>
          <w:szCs w:val="28"/>
        </w:rPr>
        <w:t>контрольной точки в срок</w:t>
      </w:r>
      <w:r w:rsidRPr="00773DC9">
        <w:rPr>
          <w:rStyle w:val="FontStyle42"/>
          <w:sz w:val="28"/>
          <w:szCs w:val="28"/>
        </w:rPr>
        <w:t>;</w:t>
      </w:r>
    </w:p>
    <w:p w:rsidR="006016FE" w:rsidRPr="00773DC9" w:rsidRDefault="006016FE" w:rsidP="006016FE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773DC9">
        <w:rPr>
          <w:rStyle w:val="FontStyle42"/>
          <w:sz w:val="28"/>
          <w:szCs w:val="28"/>
        </w:rPr>
        <w:t xml:space="preserve">предпринятые, либо планируемые мероприятия 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по избе</w:t>
      </w:r>
      <w:r w:rsidR="00BA5AC8" w:rsidRPr="00773DC9">
        <w:rPr>
          <w:rFonts w:eastAsia="Times New Roman"/>
          <w:color w:val="000000" w:themeColor="text1"/>
          <w:kern w:val="24"/>
          <w:sz w:val="28"/>
          <w:szCs w:val="28"/>
        </w:rPr>
        <w:t>ж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анию, минимизации, страхованию реализовавшихся рисков;</w:t>
      </w:r>
    </w:p>
    <w:p w:rsidR="006016FE" w:rsidRPr="00B46111" w:rsidRDefault="006016FE" w:rsidP="006016FE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иная информация, на усмотрение руководителя проекта (программы), рассмотрение которой важно производить совместно с </w:t>
      </w:r>
      <w:r w:rsidR="00473DD6" w:rsidRPr="00B46111">
        <w:rPr>
          <w:rStyle w:val="FontStyle42"/>
          <w:sz w:val="28"/>
          <w:szCs w:val="28"/>
        </w:rPr>
        <w:t>контрольной точкой</w:t>
      </w:r>
      <w:r w:rsidRPr="00B46111">
        <w:rPr>
          <w:rStyle w:val="FontStyle42"/>
          <w:sz w:val="28"/>
          <w:szCs w:val="28"/>
        </w:rPr>
        <w:t>.</w:t>
      </w:r>
    </w:p>
    <w:p w:rsidR="004A2F27" w:rsidRPr="00B46111" w:rsidRDefault="004A2F27" w:rsidP="00A76592">
      <w:pPr>
        <w:pStyle w:val="Style4"/>
        <w:widowControl/>
        <w:spacing w:line="360" w:lineRule="auto"/>
        <w:ind w:firstLine="706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2.7. Раздел «Сведения о достижении результатов» содержит информацию о </w:t>
      </w:r>
      <w:r w:rsidR="00A03EF8" w:rsidRPr="00B46111">
        <w:rPr>
          <w:rStyle w:val="FontStyle42"/>
          <w:sz w:val="28"/>
          <w:szCs w:val="28"/>
        </w:rPr>
        <w:t>степени достижения результата в рамках выполнения контрольных точек.</w:t>
      </w:r>
    </w:p>
    <w:p w:rsidR="00A03EF8" w:rsidRPr="00B46111" w:rsidRDefault="00A03EF8" w:rsidP="00A03EF8">
      <w:pPr>
        <w:pStyle w:val="Style4"/>
        <w:widowControl/>
        <w:spacing w:line="360" w:lineRule="auto"/>
        <w:ind w:left="706" w:firstLine="0"/>
        <w:jc w:val="left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В разделе указывается:</w:t>
      </w:r>
    </w:p>
    <w:p w:rsidR="00A03EF8" w:rsidRPr="00773DC9" w:rsidRDefault="00A03EF8" w:rsidP="00A03EF8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773DC9">
        <w:rPr>
          <w:rStyle w:val="FontStyle42"/>
          <w:sz w:val="28"/>
          <w:szCs w:val="28"/>
        </w:rPr>
        <w:t>плановое описание результата по контрольной точке в отчетном периоде согласно сводному плану реализации проекта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773DC9">
        <w:rPr>
          <w:rStyle w:val="FontStyle42"/>
          <w:sz w:val="28"/>
          <w:szCs w:val="28"/>
        </w:rPr>
        <w:t>;</w:t>
      </w:r>
    </w:p>
    <w:p w:rsidR="00A03EF8" w:rsidRPr="00773DC9" w:rsidRDefault="00A03EF8" w:rsidP="00A03EF8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773DC9">
        <w:rPr>
          <w:rStyle w:val="FontStyle42"/>
          <w:sz w:val="28"/>
          <w:szCs w:val="28"/>
        </w:rPr>
        <w:t>описание фактически полученного результата в рамках реализации проекта на конец отчетного периода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773DC9">
        <w:rPr>
          <w:rStyle w:val="FontStyle42"/>
          <w:sz w:val="28"/>
          <w:szCs w:val="28"/>
        </w:rPr>
        <w:t>;</w:t>
      </w:r>
    </w:p>
    <w:p w:rsidR="00A03EF8" w:rsidRPr="00773DC9" w:rsidRDefault="00A03EF8" w:rsidP="00A03EF8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773DC9">
        <w:rPr>
          <w:rStyle w:val="FontStyle42"/>
          <w:sz w:val="28"/>
          <w:szCs w:val="28"/>
        </w:rPr>
        <w:t>степень исполнения плана, рассчитываемая по формуле:</w:t>
      </w:r>
    </w:p>
    <w:p w:rsidR="00A03EF8" w:rsidRPr="00773DC9" w:rsidRDefault="00A03EF8" w:rsidP="00A03EF8">
      <w:pPr>
        <w:pStyle w:val="ConsPlusNormal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СР=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4A2F27" w:rsidRPr="00773DC9" w:rsidRDefault="004A2F27" w:rsidP="004A2F27">
      <w:pPr>
        <w:pStyle w:val="Style4"/>
        <w:widowControl/>
        <w:spacing w:line="360" w:lineRule="auto"/>
        <w:ind w:firstLine="706"/>
        <w:rPr>
          <w:rStyle w:val="FontStyle42"/>
          <w:sz w:val="28"/>
          <w:szCs w:val="28"/>
        </w:rPr>
      </w:pPr>
      <w:r w:rsidRPr="00773DC9">
        <w:rPr>
          <w:rStyle w:val="FontStyle42"/>
          <w:sz w:val="28"/>
          <w:szCs w:val="28"/>
        </w:rPr>
        <w:t>В графе «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Документ, подтверждающий получение результата мероприятия, работы» указывается наименование</w:t>
      </w:r>
      <w:r w:rsidR="00A03EF8" w:rsidRPr="00773DC9">
        <w:rPr>
          <w:rFonts w:eastAsia="Times New Roman"/>
          <w:color w:val="000000" w:themeColor="text1"/>
          <w:kern w:val="24"/>
          <w:sz w:val="28"/>
          <w:szCs w:val="28"/>
        </w:rPr>
        <w:t xml:space="preserve"> документа с указанием даты и номера, подтверждающего объем полученных результатов по контрольной точке.</w:t>
      </w:r>
    </w:p>
    <w:p w:rsidR="00473DD6" w:rsidRPr="00B46111" w:rsidRDefault="00473DD6" w:rsidP="00473DD6">
      <w:pPr>
        <w:pStyle w:val="Style4"/>
        <w:widowControl/>
        <w:spacing w:line="360" w:lineRule="auto"/>
        <w:ind w:firstLine="701"/>
        <w:rPr>
          <w:rStyle w:val="FontStyle42"/>
          <w:sz w:val="28"/>
          <w:szCs w:val="28"/>
        </w:rPr>
      </w:pPr>
      <w:r w:rsidRPr="00773DC9">
        <w:rPr>
          <w:rStyle w:val="FontStyle42"/>
          <w:sz w:val="28"/>
          <w:szCs w:val="28"/>
        </w:rPr>
        <w:t>В графе «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Реализовавшиеся риски и мероприятия по их</w:t>
      </w:r>
      <w:r w:rsidR="00BA5AC8" w:rsidRPr="00773DC9">
        <w:rPr>
          <w:rFonts w:eastAsia="Times New Roman"/>
          <w:color w:val="000000" w:themeColor="text1"/>
          <w:kern w:val="24"/>
          <w:sz w:val="28"/>
          <w:szCs w:val="28"/>
        </w:rPr>
        <w:t xml:space="preserve"> избеж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анию/ минимизации/ страхованию»</w:t>
      </w:r>
      <w:r w:rsidRPr="00773DC9">
        <w:rPr>
          <w:rStyle w:val="FontStyle42"/>
          <w:sz w:val="28"/>
          <w:szCs w:val="28"/>
        </w:rPr>
        <w:t xml:space="preserve"> указывается следующая информация по показателю:</w:t>
      </w:r>
    </w:p>
    <w:p w:rsidR="00473DD6" w:rsidRPr="00B46111" w:rsidRDefault="00473DD6" w:rsidP="00473DD6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lastRenderedPageBreak/>
        <w:t>описание рисков и (или) проблем (при наличии), которые оказали существенное влияние на достижение плановых значений результата;</w:t>
      </w:r>
    </w:p>
    <w:p w:rsidR="00473DD6" w:rsidRPr="00773DC9" w:rsidRDefault="00473DD6" w:rsidP="00473DD6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773DC9">
        <w:rPr>
          <w:rStyle w:val="FontStyle42"/>
          <w:sz w:val="28"/>
          <w:szCs w:val="28"/>
        </w:rPr>
        <w:t xml:space="preserve">предпринятые, либо планируемые мероприятия 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 xml:space="preserve">по </w:t>
      </w:r>
      <w:r w:rsidR="00BA5AC8" w:rsidRPr="00773DC9">
        <w:rPr>
          <w:rFonts w:eastAsia="Times New Roman"/>
          <w:color w:val="000000" w:themeColor="text1"/>
          <w:kern w:val="24"/>
          <w:sz w:val="28"/>
          <w:szCs w:val="28"/>
        </w:rPr>
        <w:t>избежанию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, минимизации, страхованию реализовавшихся рисков;</w:t>
      </w:r>
    </w:p>
    <w:p w:rsidR="00473DD6" w:rsidRPr="00B46111" w:rsidRDefault="00473DD6" w:rsidP="00473DD6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иная информация, на усмотрение руководителя проекта (программы).</w:t>
      </w:r>
    </w:p>
    <w:p w:rsidR="001A3980" w:rsidRPr="00B46111" w:rsidRDefault="001A3980" w:rsidP="00A76592">
      <w:pPr>
        <w:pStyle w:val="Style4"/>
        <w:widowControl/>
        <w:spacing w:line="360" w:lineRule="auto"/>
        <w:ind w:firstLine="706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2.</w:t>
      </w:r>
      <w:r w:rsidR="004A2F27" w:rsidRPr="00B46111">
        <w:rPr>
          <w:rStyle w:val="FontStyle42"/>
          <w:sz w:val="28"/>
          <w:szCs w:val="28"/>
        </w:rPr>
        <w:t>8</w:t>
      </w:r>
      <w:r w:rsidRPr="00B46111">
        <w:rPr>
          <w:rStyle w:val="FontStyle42"/>
          <w:sz w:val="28"/>
          <w:szCs w:val="28"/>
        </w:rPr>
        <w:t xml:space="preserve">. </w:t>
      </w:r>
      <w:r w:rsidR="009E08CB" w:rsidRPr="00B46111">
        <w:rPr>
          <w:rStyle w:val="FontStyle42"/>
          <w:sz w:val="28"/>
          <w:szCs w:val="28"/>
        </w:rPr>
        <w:t>Р</w:t>
      </w:r>
      <w:r w:rsidRPr="00B46111">
        <w:rPr>
          <w:rStyle w:val="FontStyle42"/>
          <w:sz w:val="28"/>
          <w:szCs w:val="28"/>
        </w:rPr>
        <w:t xml:space="preserve">аздел </w:t>
      </w:r>
      <w:r w:rsidR="004A2F27" w:rsidRPr="00B46111">
        <w:rPr>
          <w:rStyle w:val="FontStyle42"/>
          <w:sz w:val="28"/>
          <w:szCs w:val="28"/>
        </w:rPr>
        <w:t>«</w:t>
      </w:r>
      <w:r w:rsidR="006016FE" w:rsidRPr="00B46111">
        <w:rPr>
          <w:rStyle w:val="FontStyle42"/>
          <w:sz w:val="28"/>
          <w:szCs w:val="28"/>
        </w:rPr>
        <w:t>Сведения об</w:t>
      </w:r>
      <w:r w:rsidRPr="00B46111">
        <w:rPr>
          <w:rStyle w:val="FontStyle42"/>
          <w:sz w:val="28"/>
          <w:szCs w:val="28"/>
        </w:rPr>
        <w:t xml:space="preserve"> исполнени</w:t>
      </w:r>
      <w:r w:rsidR="006016FE" w:rsidRPr="00B46111">
        <w:rPr>
          <w:rStyle w:val="FontStyle42"/>
          <w:sz w:val="28"/>
          <w:szCs w:val="28"/>
        </w:rPr>
        <w:t>и бюджета»</w:t>
      </w:r>
      <w:r w:rsidRPr="00B46111">
        <w:rPr>
          <w:rStyle w:val="FontStyle42"/>
          <w:sz w:val="28"/>
          <w:szCs w:val="28"/>
        </w:rPr>
        <w:t xml:space="preserve"> содержит информацию о плановом</w:t>
      </w:r>
      <w:r w:rsidR="009E08CB" w:rsidRPr="00B46111">
        <w:rPr>
          <w:rStyle w:val="FontStyle42"/>
          <w:sz w:val="28"/>
          <w:szCs w:val="28"/>
        </w:rPr>
        <w:t xml:space="preserve"> и</w:t>
      </w:r>
      <w:r w:rsidRPr="00B46111">
        <w:rPr>
          <w:rStyle w:val="FontStyle42"/>
          <w:sz w:val="28"/>
          <w:szCs w:val="28"/>
        </w:rPr>
        <w:t xml:space="preserve"> фактическом исполнении бюджета проекта </w:t>
      </w:r>
      <w:r w:rsidR="006016FE" w:rsidRPr="00B46111">
        <w:rPr>
          <w:rStyle w:val="FontStyle42"/>
          <w:sz w:val="28"/>
          <w:szCs w:val="28"/>
        </w:rPr>
        <w:t xml:space="preserve">(программы) </w:t>
      </w:r>
      <w:r w:rsidRPr="00B46111">
        <w:rPr>
          <w:rStyle w:val="FontStyle42"/>
          <w:sz w:val="28"/>
          <w:szCs w:val="28"/>
        </w:rPr>
        <w:t xml:space="preserve">в разрезе </w:t>
      </w:r>
      <w:r w:rsidR="006016FE" w:rsidRPr="00B46111">
        <w:rPr>
          <w:rStyle w:val="FontStyle42"/>
          <w:sz w:val="28"/>
          <w:szCs w:val="28"/>
        </w:rPr>
        <w:t>отчетного периода</w:t>
      </w:r>
      <w:r w:rsidRPr="00B46111">
        <w:rPr>
          <w:rStyle w:val="FontStyle42"/>
          <w:sz w:val="28"/>
          <w:szCs w:val="28"/>
        </w:rPr>
        <w:t>.</w:t>
      </w:r>
    </w:p>
    <w:p w:rsidR="001A3980" w:rsidRPr="00B46111" w:rsidRDefault="001A3980" w:rsidP="00A76592">
      <w:pPr>
        <w:pStyle w:val="Style4"/>
        <w:widowControl/>
        <w:spacing w:line="360" w:lineRule="auto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Информация, содержащаяся в разделе, включает бюджетные </w:t>
      </w:r>
      <w:r w:rsidR="009E08CB" w:rsidRPr="00B46111">
        <w:rPr>
          <w:rStyle w:val="FontStyle42"/>
          <w:sz w:val="28"/>
          <w:szCs w:val="28"/>
        </w:rPr>
        <w:t xml:space="preserve">средства </w:t>
      </w:r>
      <w:r w:rsidR="00BA5AC8" w:rsidRPr="00B46111">
        <w:rPr>
          <w:rStyle w:val="FontStyle42"/>
          <w:sz w:val="28"/>
          <w:szCs w:val="28"/>
        </w:rPr>
        <w:t>(</w:t>
      </w:r>
      <w:r w:rsidR="009E08CB" w:rsidRPr="00B46111">
        <w:rPr>
          <w:rStyle w:val="FontStyle42"/>
          <w:sz w:val="28"/>
          <w:szCs w:val="28"/>
        </w:rPr>
        <w:t>федерального бюджета, бюджетов субъектов Российской Федерации, местных бюджетов</w:t>
      </w:r>
      <w:r w:rsidRPr="00B46111">
        <w:rPr>
          <w:rStyle w:val="FontStyle42"/>
          <w:sz w:val="28"/>
          <w:szCs w:val="28"/>
        </w:rPr>
        <w:t>) и внебюджетные источники финансового обеспечения проекта.</w:t>
      </w:r>
    </w:p>
    <w:p w:rsidR="001A3980" w:rsidRPr="00B46111" w:rsidRDefault="001A3980" w:rsidP="00A76592">
      <w:pPr>
        <w:pStyle w:val="Style4"/>
        <w:widowControl/>
        <w:spacing w:line="360" w:lineRule="auto"/>
        <w:ind w:left="706" w:firstLine="0"/>
        <w:jc w:val="left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В разделе указывается:</w:t>
      </w:r>
    </w:p>
    <w:p w:rsidR="001A3980" w:rsidRPr="00B46111" w:rsidRDefault="001A3980" w:rsidP="009E08CB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объем планируемых расходов бюджета проекта в отчетном периоде согласно сводному плану реализации проекта</w:t>
      </w:r>
      <w:r w:rsidR="004A2F27" w:rsidRPr="00B46111">
        <w:rPr>
          <w:rStyle w:val="FontStyle42"/>
          <w:sz w:val="28"/>
          <w:szCs w:val="28"/>
        </w:rPr>
        <w:t>;</w:t>
      </w:r>
    </w:p>
    <w:p w:rsidR="009E08CB" w:rsidRPr="00B46111" w:rsidRDefault="001A3980" w:rsidP="009E08CB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фактический объем средств бюджета проекта, освоенных в рамках реализации проекта на конец отчетного периода</w:t>
      </w:r>
      <w:r w:rsidR="004A2F27" w:rsidRPr="00B46111">
        <w:rPr>
          <w:rStyle w:val="FontStyle42"/>
          <w:sz w:val="28"/>
          <w:szCs w:val="28"/>
        </w:rPr>
        <w:t>;</w:t>
      </w:r>
    </w:p>
    <w:p w:rsidR="00473DD6" w:rsidRPr="00B46111" w:rsidRDefault="00473DD6" w:rsidP="00473DD6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отклонение от планового объема (разница плановых и фактических значений таблицы).</w:t>
      </w:r>
    </w:p>
    <w:p w:rsidR="001A3980" w:rsidRPr="00B46111" w:rsidRDefault="001A3980" w:rsidP="00A76592">
      <w:pPr>
        <w:pStyle w:val="Style4"/>
        <w:widowControl/>
        <w:spacing w:line="360" w:lineRule="auto"/>
        <w:ind w:firstLine="706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Объем средств бюджета проекта указывается в </w:t>
      </w:r>
      <w:r w:rsidR="004A2F27" w:rsidRPr="00B46111">
        <w:rPr>
          <w:rStyle w:val="FontStyle42"/>
          <w:sz w:val="28"/>
          <w:szCs w:val="28"/>
        </w:rPr>
        <w:t>тысячах</w:t>
      </w:r>
      <w:r w:rsidRPr="00B46111">
        <w:rPr>
          <w:rStyle w:val="FontStyle42"/>
          <w:sz w:val="28"/>
          <w:szCs w:val="28"/>
        </w:rPr>
        <w:t xml:space="preserve"> рублей, с точностью до двух знаков после запятой.</w:t>
      </w:r>
    </w:p>
    <w:p w:rsidR="00473DD6" w:rsidRPr="00B46111" w:rsidRDefault="00473DD6" w:rsidP="00473DD6">
      <w:pPr>
        <w:pStyle w:val="Style4"/>
        <w:widowControl/>
        <w:spacing w:line="360" w:lineRule="auto"/>
        <w:ind w:firstLine="701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В графе «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Реализовавшиеся риски и мероприятия по их избе</w:t>
      </w:r>
      <w:r w:rsidR="003036C8" w:rsidRPr="00773DC9">
        <w:rPr>
          <w:rFonts w:eastAsia="Times New Roman"/>
          <w:color w:val="000000" w:themeColor="text1"/>
          <w:kern w:val="24"/>
          <w:sz w:val="28"/>
          <w:szCs w:val="28"/>
        </w:rPr>
        <w:t>ж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анию/ минимизации/ страхованию»</w:t>
      </w:r>
      <w:r w:rsidRPr="00773DC9">
        <w:rPr>
          <w:rStyle w:val="FontStyle42"/>
          <w:sz w:val="28"/>
          <w:szCs w:val="28"/>
        </w:rPr>
        <w:t xml:space="preserve"> указывается следующая информация по показателю:</w:t>
      </w:r>
    </w:p>
    <w:p w:rsidR="00473DD6" w:rsidRPr="00B46111" w:rsidRDefault="00473DD6" w:rsidP="00473DD6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описание рисков и (или) проблем (при наличии), которые оказали существенное влияние на достижение плановых значений бюджета;</w:t>
      </w:r>
    </w:p>
    <w:p w:rsidR="00473DD6" w:rsidRPr="00773DC9" w:rsidRDefault="00473DD6" w:rsidP="00473DD6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lastRenderedPageBreak/>
        <w:t xml:space="preserve">предпринятые, либо планируемые мероприятия 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по избе</w:t>
      </w:r>
      <w:r w:rsidR="003036C8" w:rsidRPr="00773DC9">
        <w:rPr>
          <w:rFonts w:eastAsia="Times New Roman"/>
          <w:color w:val="000000" w:themeColor="text1"/>
          <w:kern w:val="24"/>
          <w:sz w:val="28"/>
          <w:szCs w:val="28"/>
        </w:rPr>
        <w:t>ж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анию, минимизации, страхованию реализовавшихся рисков;</w:t>
      </w:r>
    </w:p>
    <w:p w:rsidR="00473DD6" w:rsidRPr="00B46111" w:rsidRDefault="00473DD6" w:rsidP="00473DD6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иная информация, на усмотрение руководителя проекта (программы), рассмотрение которой важно производить совместно с бюджетом.</w:t>
      </w:r>
    </w:p>
    <w:p w:rsidR="00691761" w:rsidRPr="00B46111" w:rsidRDefault="00473DD6" w:rsidP="00691761">
      <w:pPr>
        <w:pStyle w:val="Style3"/>
        <w:widowControl/>
        <w:tabs>
          <w:tab w:val="left" w:pos="1200"/>
        </w:tabs>
        <w:spacing w:line="360" w:lineRule="auto"/>
        <w:ind w:firstLine="706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2.9</w:t>
      </w:r>
      <w:r w:rsidR="00691761" w:rsidRPr="00B46111">
        <w:rPr>
          <w:rStyle w:val="FontStyle42"/>
          <w:sz w:val="28"/>
          <w:szCs w:val="28"/>
        </w:rPr>
        <w:t xml:space="preserve">. Раздел «Прогнозные значения на следующий </w:t>
      </w:r>
      <w:r w:rsidRPr="00B46111">
        <w:rPr>
          <w:rStyle w:val="FontStyle42"/>
          <w:sz w:val="28"/>
          <w:szCs w:val="28"/>
        </w:rPr>
        <w:t>период</w:t>
      </w:r>
      <w:r w:rsidR="00691761" w:rsidRPr="00B46111">
        <w:rPr>
          <w:rStyle w:val="FontStyle42"/>
          <w:sz w:val="28"/>
          <w:szCs w:val="28"/>
        </w:rPr>
        <w:t>» заполняется по мероприятиям и контрольным точкам</w:t>
      </w:r>
      <w:r w:rsidR="003036C8" w:rsidRPr="00B46111">
        <w:rPr>
          <w:rStyle w:val="FontStyle42"/>
          <w:sz w:val="28"/>
          <w:szCs w:val="28"/>
        </w:rPr>
        <w:t>,</w:t>
      </w:r>
      <w:r w:rsidR="00691761" w:rsidRPr="00B46111">
        <w:rPr>
          <w:rStyle w:val="FontStyle42"/>
          <w:sz w:val="28"/>
          <w:szCs w:val="28"/>
        </w:rPr>
        <w:t xml:space="preserve"> </w:t>
      </w:r>
      <w:r w:rsidRPr="00B46111">
        <w:rPr>
          <w:rStyle w:val="FontStyle42"/>
          <w:sz w:val="28"/>
          <w:szCs w:val="28"/>
        </w:rPr>
        <w:t>запланированным в периоде следующем за отчетным (для месячного отчета отчетным периодом считается месяц, для годового – год).</w:t>
      </w:r>
    </w:p>
    <w:p w:rsidR="00473DD6" w:rsidRPr="00B46111" w:rsidRDefault="00473DD6" w:rsidP="00691761">
      <w:pPr>
        <w:pStyle w:val="Style3"/>
        <w:widowControl/>
        <w:tabs>
          <w:tab w:val="left" w:pos="1200"/>
        </w:tabs>
        <w:spacing w:line="360" w:lineRule="auto"/>
        <w:ind w:firstLine="706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Для контрольных точек указываются дата исполнения; результат выполнения мероприятия, работы; бюджет; ответственный исполнитель в соответствии с данными сводного плана проекта (программы).</w:t>
      </w:r>
    </w:p>
    <w:p w:rsidR="00473DD6" w:rsidRPr="00B46111" w:rsidRDefault="00473DD6" w:rsidP="00691761">
      <w:pPr>
        <w:pStyle w:val="Style3"/>
        <w:widowControl/>
        <w:tabs>
          <w:tab w:val="left" w:pos="1200"/>
        </w:tabs>
        <w:spacing w:line="360" w:lineRule="auto"/>
        <w:ind w:firstLine="706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Прогнозные значения даты исполнения; результата выполнения мероприятия, работы; бюджета, устанавливаются на усмотрение руководителя проекта (программы).</w:t>
      </w:r>
    </w:p>
    <w:p w:rsidR="00473DD6" w:rsidRPr="00773DC9" w:rsidRDefault="00473DD6" w:rsidP="00473DD6">
      <w:pPr>
        <w:pStyle w:val="Style4"/>
        <w:widowControl/>
        <w:spacing w:line="360" w:lineRule="auto"/>
        <w:ind w:firstLine="701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 xml:space="preserve">В графе </w:t>
      </w:r>
      <w:r w:rsidRPr="00773DC9">
        <w:rPr>
          <w:rStyle w:val="FontStyle42"/>
          <w:sz w:val="28"/>
          <w:szCs w:val="28"/>
        </w:rPr>
        <w:t>«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Реализовавшиеся риски и мероприятия по их</w:t>
      </w:r>
      <w:r w:rsidR="003036C8" w:rsidRPr="00773DC9">
        <w:rPr>
          <w:rFonts w:eastAsia="Times New Roman"/>
          <w:color w:val="000000" w:themeColor="text1"/>
          <w:kern w:val="24"/>
          <w:sz w:val="28"/>
          <w:szCs w:val="28"/>
        </w:rPr>
        <w:t xml:space="preserve"> избеж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анию/ минимизации/ страхованию»</w:t>
      </w:r>
      <w:r w:rsidRPr="00773DC9">
        <w:rPr>
          <w:rStyle w:val="FontStyle42"/>
          <w:sz w:val="28"/>
          <w:szCs w:val="28"/>
        </w:rPr>
        <w:t xml:space="preserve"> указывается следующая информация по контрольной точке:</w:t>
      </w:r>
    </w:p>
    <w:p w:rsidR="00473DD6" w:rsidRPr="00773DC9" w:rsidRDefault="00473DD6" w:rsidP="00473DD6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773DC9">
        <w:rPr>
          <w:rStyle w:val="FontStyle42"/>
          <w:sz w:val="28"/>
          <w:szCs w:val="28"/>
        </w:rPr>
        <w:t>описание рисков и (или) проблем (при наличии), которые может оказать существенное влияние на достижение плановых значений;</w:t>
      </w:r>
    </w:p>
    <w:p w:rsidR="00473DD6" w:rsidRPr="00773DC9" w:rsidRDefault="00473DD6" w:rsidP="00473DD6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773DC9">
        <w:rPr>
          <w:rStyle w:val="FontStyle42"/>
          <w:sz w:val="28"/>
          <w:szCs w:val="28"/>
        </w:rPr>
        <w:t xml:space="preserve">планируемые мероприятия 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по избе</w:t>
      </w:r>
      <w:r w:rsidR="003036C8" w:rsidRPr="00773DC9">
        <w:rPr>
          <w:rFonts w:eastAsia="Times New Roman"/>
          <w:color w:val="000000" w:themeColor="text1"/>
          <w:kern w:val="24"/>
          <w:sz w:val="28"/>
          <w:szCs w:val="28"/>
        </w:rPr>
        <w:t>ж</w:t>
      </w:r>
      <w:r w:rsidRPr="00773DC9">
        <w:rPr>
          <w:rFonts w:eastAsia="Times New Roman"/>
          <w:color w:val="000000" w:themeColor="text1"/>
          <w:kern w:val="24"/>
          <w:sz w:val="28"/>
          <w:szCs w:val="28"/>
        </w:rPr>
        <w:t>анию, минимизации, страхованию рисков;</w:t>
      </w:r>
    </w:p>
    <w:p w:rsidR="00473DD6" w:rsidRPr="00B46111" w:rsidRDefault="00473DD6" w:rsidP="00473DD6">
      <w:pPr>
        <w:pStyle w:val="Style11"/>
        <w:widowControl/>
        <w:numPr>
          <w:ilvl w:val="0"/>
          <w:numId w:val="2"/>
        </w:numPr>
        <w:spacing w:line="360" w:lineRule="auto"/>
        <w:ind w:right="-31"/>
        <w:jc w:val="both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t>иная информация, на усмотрение руководителя проекта (программы), рассмотрение которой важно производить совместно с прогнозом.</w:t>
      </w:r>
    </w:p>
    <w:p w:rsidR="00C35974" w:rsidRPr="00B46111" w:rsidRDefault="00C35974" w:rsidP="00A76592">
      <w:pPr>
        <w:pStyle w:val="Style20"/>
        <w:widowControl/>
        <w:spacing w:line="360" w:lineRule="auto"/>
        <w:jc w:val="right"/>
        <w:rPr>
          <w:rStyle w:val="FontStyle57"/>
          <w:rFonts w:ascii="Times New Roman" w:cs="Times New Roman"/>
        </w:rPr>
        <w:sectPr w:rsidR="00C35974" w:rsidRPr="00B46111" w:rsidSect="00BB0B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  <w:bookmarkStart w:id="0" w:name="_GoBack"/>
      <w:bookmarkEnd w:id="0"/>
    </w:p>
    <w:p w:rsidR="002B3E63" w:rsidRPr="00B46111" w:rsidRDefault="002B3E63" w:rsidP="00BB0BAB">
      <w:pPr>
        <w:pStyle w:val="Style20"/>
        <w:widowControl/>
        <w:jc w:val="right"/>
        <w:rPr>
          <w:rStyle w:val="FontStyle57"/>
          <w:rFonts w:ascii="Times New Roman" w:cs="Times New Roman"/>
        </w:rPr>
      </w:pPr>
      <w:r w:rsidRPr="00B46111">
        <w:rPr>
          <w:rStyle w:val="FontStyle57"/>
          <w:rFonts w:ascii="Times New Roman" w:cs="Times New Roman"/>
        </w:rPr>
        <w:lastRenderedPageBreak/>
        <w:t xml:space="preserve">Приложение </w:t>
      </w:r>
      <w:r w:rsidR="00BA326E" w:rsidRPr="00B46111">
        <w:rPr>
          <w:rStyle w:val="FontStyle57"/>
          <w:rFonts w:ascii="Times New Roman" w:cs="Times New Roman"/>
        </w:rPr>
        <w:t xml:space="preserve">№ </w:t>
      </w:r>
      <w:r w:rsidRPr="00B46111">
        <w:rPr>
          <w:rStyle w:val="FontStyle57"/>
          <w:rFonts w:ascii="Times New Roman" w:cs="Times New Roman"/>
        </w:rPr>
        <w:t>1</w:t>
      </w:r>
    </w:p>
    <w:p w:rsidR="00BA326E" w:rsidRPr="00B46111" w:rsidRDefault="00BA326E" w:rsidP="00BA326E">
      <w:pPr>
        <w:pStyle w:val="Style20"/>
        <w:widowControl/>
        <w:jc w:val="right"/>
        <w:rPr>
          <w:rStyle w:val="FontStyle57"/>
          <w:rFonts w:ascii="Times New Roman" w:cs="Times New Roman"/>
        </w:rPr>
      </w:pPr>
      <w:r w:rsidRPr="00B46111">
        <w:rPr>
          <w:rStyle w:val="FontStyle57"/>
          <w:rFonts w:ascii="Times New Roman" w:cs="Times New Roman"/>
        </w:rPr>
        <w:t xml:space="preserve">К методическим рекомендациям </w:t>
      </w:r>
    </w:p>
    <w:p w:rsidR="00BA326E" w:rsidRPr="00B46111" w:rsidRDefault="00BA326E" w:rsidP="00BA326E">
      <w:pPr>
        <w:pStyle w:val="Style20"/>
        <w:widowControl/>
        <w:jc w:val="right"/>
        <w:rPr>
          <w:rStyle w:val="FontStyle57"/>
          <w:rFonts w:ascii="Times New Roman" w:cs="Times New Roman"/>
        </w:rPr>
      </w:pPr>
      <w:r w:rsidRPr="00B46111">
        <w:rPr>
          <w:rStyle w:val="FontStyle57"/>
          <w:rFonts w:ascii="Times New Roman" w:cs="Times New Roman"/>
        </w:rPr>
        <w:t>по мониторингу проектов (программ)</w:t>
      </w:r>
    </w:p>
    <w:p w:rsidR="00BA326E" w:rsidRPr="00B46111" w:rsidRDefault="00BA326E" w:rsidP="00BB0BAB">
      <w:pPr>
        <w:pStyle w:val="Style20"/>
        <w:widowControl/>
        <w:jc w:val="right"/>
        <w:rPr>
          <w:rStyle w:val="FontStyle57"/>
          <w:rFonts w:ascii="Times New Roman" w:cs="Times New Roman"/>
        </w:rPr>
      </w:pPr>
    </w:p>
    <w:p w:rsidR="002B3E63" w:rsidRPr="00B46111" w:rsidRDefault="002B3E63" w:rsidP="00BB0BAB">
      <w:pPr>
        <w:pStyle w:val="Style15"/>
        <w:widowControl/>
        <w:spacing w:line="240" w:lineRule="auto"/>
        <w:ind w:left="110"/>
        <w:rPr>
          <w:sz w:val="28"/>
          <w:szCs w:val="28"/>
          <w:highlight w:val="yellow"/>
        </w:rPr>
      </w:pPr>
    </w:p>
    <w:p w:rsidR="002B3E63" w:rsidRPr="00773DC9" w:rsidRDefault="002B3E63" w:rsidP="00BB0BAB">
      <w:pPr>
        <w:pStyle w:val="Style15"/>
        <w:widowControl/>
        <w:spacing w:line="240" w:lineRule="auto"/>
        <w:ind w:left="10773" w:firstLine="0"/>
        <w:jc w:val="center"/>
        <w:rPr>
          <w:caps/>
          <w:sz w:val="28"/>
          <w:szCs w:val="28"/>
        </w:rPr>
      </w:pPr>
      <w:r w:rsidRPr="00773DC9">
        <w:rPr>
          <w:caps/>
          <w:sz w:val="28"/>
          <w:szCs w:val="28"/>
        </w:rPr>
        <w:t>Утверждаю</w:t>
      </w:r>
    </w:p>
    <w:p w:rsidR="002B3E63" w:rsidRPr="00773DC9" w:rsidRDefault="002B3E63" w:rsidP="00BB0BAB">
      <w:pPr>
        <w:pStyle w:val="Style15"/>
        <w:widowControl/>
        <w:spacing w:line="240" w:lineRule="auto"/>
        <w:ind w:left="10773" w:firstLine="0"/>
        <w:jc w:val="center"/>
        <w:rPr>
          <w:sz w:val="28"/>
          <w:szCs w:val="28"/>
        </w:rPr>
      </w:pPr>
      <w:r w:rsidRPr="00773DC9">
        <w:rPr>
          <w:sz w:val="28"/>
          <w:szCs w:val="28"/>
        </w:rPr>
        <w:t>Руководитель проекта</w:t>
      </w:r>
      <w:r w:rsidR="009F0621" w:rsidRPr="00773DC9">
        <w:rPr>
          <w:sz w:val="28"/>
          <w:szCs w:val="28"/>
        </w:rPr>
        <w:t xml:space="preserve"> (программы)</w:t>
      </w:r>
    </w:p>
    <w:p w:rsidR="002B3E63" w:rsidRPr="00773DC9" w:rsidRDefault="002B3E63" w:rsidP="00BB0BAB">
      <w:pPr>
        <w:pStyle w:val="Style15"/>
        <w:widowControl/>
        <w:spacing w:line="240" w:lineRule="auto"/>
        <w:ind w:left="10773" w:firstLine="0"/>
        <w:jc w:val="center"/>
        <w:rPr>
          <w:sz w:val="28"/>
          <w:szCs w:val="28"/>
        </w:rPr>
      </w:pPr>
      <w:r w:rsidRPr="00773DC9">
        <w:rPr>
          <w:sz w:val="28"/>
          <w:szCs w:val="28"/>
        </w:rPr>
        <w:t>ФИО ______________</w:t>
      </w:r>
    </w:p>
    <w:p w:rsidR="002B3E63" w:rsidRPr="00773DC9" w:rsidRDefault="002B3E63" w:rsidP="00BB0BAB">
      <w:pPr>
        <w:pStyle w:val="Style15"/>
        <w:widowControl/>
        <w:spacing w:line="240" w:lineRule="auto"/>
        <w:ind w:left="110"/>
        <w:rPr>
          <w:sz w:val="28"/>
          <w:szCs w:val="28"/>
        </w:rPr>
      </w:pPr>
    </w:p>
    <w:p w:rsidR="002B3E63" w:rsidRPr="00773DC9" w:rsidRDefault="002B3E63" w:rsidP="00BB0BAB">
      <w:pPr>
        <w:pStyle w:val="Style15"/>
        <w:widowControl/>
        <w:spacing w:line="240" w:lineRule="auto"/>
        <w:ind w:left="110"/>
        <w:rPr>
          <w:sz w:val="28"/>
          <w:szCs w:val="28"/>
        </w:rPr>
      </w:pPr>
    </w:p>
    <w:p w:rsidR="002B3E63" w:rsidRPr="00773DC9" w:rsidRDefault="002B3E63" w:rsidP="00BB0BAB">
      <w:pPr>
        <w:pStyle w:val="Style15"/>
        <w:widowControl/>
        <w:spacing w:line="240" w:lineRule="auto"/>
        <w:ind w:left="110"/>
        <w:rPr>
          <w:sz w:val="28"/>
          <w:szCs w:val="28"/>
        </w:rPr>
      </w:pPr>
    </w:p>
    <w:p w:rsidR="002B3E63" w:rsidRPr="00773DC9" w:rsidRDefault="002B3E63" w:rsidP="00BB0BAB">
      <w:pPr>
        <w:pStyle w:val="Style15"/>
        <w:widowControl/>
        <w:spacing w:line="240" w:lineRule="auto"/>
        <w:ind w:left="110"/>
        <w:rPr>
          <w:sz w:val="28"/>
          <w:szCs w:val="28"/>
        </w:rPr>
      </w:pPr>
    </w:p>
    <w:p w:rsidR="002B3E63" w:rsidRPr="00B46111" w:rsidRDefault="002B3E63" w:rsidP="00BB0BAB">
      <w:pPr>
        <w:pStyle w:val="Style15"/>
        <w:widowControl/>
        <w:spacing w:line="240" w:lineRule="auto"/>
        <w:ind w:left="110"/>
        <w:rPr>
          <w:sz w:val="28"/>
          <w:szCs w:val="28"/>
          <w:highlight w:val="yellow"/>
        </w:rPr>
      </w:pPr>
    </w:p>
    <w:p w:rsidR="002B3E63" w:rsidRPr="00B46111" w:rsidRDefault="002B3E63" w:rsidP="00BB0BAB">
      <w:pPr>
        <w:pStyle w:val="Style15"/>
        <w:widowControl/>
        <w:spacing w:line="240" w:lineRule="auto"/>
        <w:ind w:left="110"/>
        <w:jc w:val="center"/>
        <w:rPr>
          <w:rStyle w:val="FontStyle56"/>
          <w:rFonts w:ascii="Times New Roman" w:cs="Times New Roman"/>
          <w:sz w:val="28"/>
          <w:szCs w:val="28"/>
        </w:rPr>
      </w:pPr>
      <w:r w:rsidRPr="00B46111">
        <w:rPr>
          <w:rStyle w:val="FontStyle56"/>
          <w:rFonts w:ascii="Times New Roman" w:cs="Times New Roman"/>
          <w:caps/>
          <w:sz w:val="28"/>
          <w:szCs w:val="28"/>
        </w:rPr>
        <w:t>Годовой</w:t>
      </w:r>
      <w:r w:rsidRPr="00B46111">
        <w:rPr>
          <w:rStyle w:val="FontStyle56"/>
          <w:rFonts w:ascii="Times New Roman" w:cs="Times New Roman"/>
          <w:sz w:val="28"/>
          <w:szCs w:val="28"/>
        </w:rPr>
        <w:t xml:space="preserve"> ОТЧЕТ О ХОДЕ РЕАЛИЗАЦИИ ПРОЕКТА</w:t>
      </w:r>
      <w:r w:rsidR="009F0621" w:rsidRPr="00B46111">
        <w:rPr>
          <w:rStyle w:val="FontStyle56"/>
          <w:rFonts w:ascii="Times New Roman" w:cs="Times New Roman"/>
          <w:sz w:val="28"/>
          <w:szCs w:val="28"/>
        </w:rPr>
        <w:t xml:space="preserve"> </w:t>
      </w:r>
      <w:r w:rsidR="009F0621" w:rsidRPr="00B46111">
        <w:rPr>
          <w:rStyle w:val="FontStyle56"/>
          <w:rFonts w:ascii="Times New Roman" w:cs="Times New Roman"/>
          <w:caps/>
          <w:sz w:val="28"/>
          <w:szCs w:val="28"/>
        </w:rPr>
        <w:t>(программы)</w:t>
      </w:r>
    </w:p>
    <w:p w:rsidR="002B3E63" w:rsidRPr="00B46111" w:rsidRDefault="002B3E63" w:rsidP="00BB0BAB">
      <w:pPr>
        <w:pStyle w:val="Style20"/>
        <w:widowControl/>
        <w:jc w:val="center"/>
        <w:rPr>
          <w:rStyle w:val="FontStyle57"/>
          <w:rFonts w:ascii="Times New Roman" w:cs="Times New Roman"/>
        </w:rPr>
      </w:pPr>
      <w:r w:rsidRPr="00B46111">
        <w:rPr>
          <w:rStyle w:val="FontStyle57"/>
          <w:rFonts w:ascii="Times New Roman" w:cs="Times New Roman"/>
        </w:rPr>
        <w:t>&lt;Наименование проекта</w:t>
      </w:r>
      <w:r w:rsidR="009F0621" w:rsidRPr="00B46111">
        <w:rPr>
          <w:rStyle w:val="FontStyle57"/>
          <w:rFonts w:ascii="Times New Roman" w:cs="Times New Roman"/>
        </w:rPr>
        <w:t xml:space="preserve"> (программы)</w:t>
      </w:r>
      <w:r w:rsidRPr="00B46111">
        <w:rPr>
          <w:rStyle w:val="FontStyle57"/>
          <w:rFonts w:ascii="Times New Roman" w:cs="Times New Roman"/>
        </w:rPr>
        <w:t>&gt;</w:t>
      </w:r>
    </w:p>
    <w:p w:rsidR="003B2335" w:rsidRPr="00B46111" w:rsidRDefault="003B2335" w:rsidP="00BB0BAB">
      <w:pPr>
        <w:pStyle w:val="Style20"/>
        <w:widowControl/>
        <w:jc w:val="center"/>
        <w:rPr>
          <w:rStyle w:val="FontStyle57"/>
          <w:rFonts w:ascii="Times New Roman" w:cs="Times New Roman"/>
        </w:rPr>
      </w:pPr>
      <w:r w:rsidRPr="00B46111">
        <w:rPr>
          <w:rStyle w:val="FontStyle57"/>
          <w:rFonts w:ascii="Times New Roman" w:cs="Times New Roman"/>
        </w:rPr>
        <w:t xml:space="preserve">за _________ </w:t>
      </w:r>
    </w:p>
    <w:p w:rsidR="002B3E63" w:rsidRPr="00B46111" w:rsidRDefault="002B3E63" w:rsidP="00BB0BAB">
      <w:pPr>
        <w:pStyle w:val="Style20"/>
        <w:widowControl/>
        <w:ind w:left="1094"/>
        <w:jc w:val="both"/>
        <w:rPr>
          <w:sz w:val="28"/>
          <w:szCs w:val="28"/>
          <w:highlight w:val="yellow"/>
        </w:rPr>
      </w:pPr>
    </w:p>
    <w:p w:rsidR="002B3E63" w:rsidRPr="00B46111" w:rsidRDefault="002B3E63" w:rsidP="00BB0BAB">
      <w:pPr>
        <w:pStyle w:val="Style20"/>
        <w:widowControl/>
        <w:ind w:left="1094"/>
        <w:jc w:val="both"/>
        <w:rPr>
          <w:sz w:val="28"/>
          <w:szCs w:val="28"/>
          <w:highlight w:val="yellow"/>
        </w:rPr>
      </w:pPr>
    </w:p>
    <w:p w:rsidR="002B3E63" w:rsidRPr="00B46111" w:rsidRDefault="002B3E63" w:rsidP="00BB0BAB">
      <w:pPr>
        <w:pStyle w:val="Style20"/>
        <w:widowControl/>
        <w:ind w:left="1094"/>
        <w:jc w:val="both"/>
        <w:rPr>
          <w:sz w:val="28"/>
          <w:szCs w:val="28"/>
          <w:highlight w:val="yellow"/>
        </w:rPr>
      </w:pPr>
    </w:p>
    <w:p w:rsidR="002B3E63" w:rsidRPr="00B46111" w:rsidRDefault="002B3E63" w:rsidP="00BB0BAB">
      <w:pPr>
        <w:pStyle w:val="Style20"/>
        <w:widowControl/>
        <w:ind w:left="1094"/>
        <w:jc w:val="both"/>
        <w:rPr>
          <w:sz w:val="28"/>
          <w:szCs w:val="28"/>
          <w:highlight w:val="yellow"/>
        </w:rPr>
      </w:pPr>
    </w:p>
    <w:p w:rsidR="002B3E63" w:rsidRPr="00B46111" w:rsidRDefault="002B3E63" w:rsidP="00BB0BAB">
      <w:pPr>
        <w:pStyle w:val="Style20"/>
        <w:widowControl/>
        <w:ind w:left="9356"/>
        <w:jc w:val="both"/>
        <w:rPr>
          <w:rStyle w:val="FontStyle57"/>
          <w:rFonts w:ascii="Times New Roman" w:cs="Times New Roman"/>
        </w:rPr>
      </w:pPr>
      <w:r w:rsidRPr="00B46111">
        <w:rPr>
          <w:rStyle w:val="FontStyle57"/>
          <w:rFonts w:ascii="Times New Roman" w:cs="Times New Roman"/>
        </w:rPr>
        <w:t>Администратор проекта</w:t>
      </w:r>
      <w:r w:rsidR="009F0621" w:rsidRPr="00B46111">
        <w:rPr>
          <w:rStyle w:val="FontStyle57"/>
          <w:rFonts w:ascii="Times New Roman" w:cs="Times New Roman"/>
        </w:rPr>
        <w:t xml:space="preserve"> (программы)</w:t>
      </w:r>
    </w:p>
    <w:p w:rsidR="002B3E63" w:rsidRPr="00B46111" w:rsidRDefault="002B3E63" w:rsidP="00BB0BAB">
      <w:pPr>
        <w:pStyle w:val="Style20"/>
        <w:widowControl/>
        <w:ind w:left="9356"/>
        <w:jc w:val="both"/>
        <w:rPr>
          <w:rStyle w:val="FontStyle57"/>
          <w:rFonts w:ascii="Times New Roman" w:cs="Times New Roman"/>
        </w:rPr>
      </w:pPr>
      <w:r w:rsidRPr="00B46111">
        <w:rPr>
          <w:rStyle w:val="FontStyle57"/>
          <w:rFonts w:ascii="Times New Roman" w:cs="Times New Roman"/>
        </w:rPr>
        <w:t>ФИО________________</w:t>
      </w:r>
    </w:p>
    <w:p w:rsidR="002B3E63" w:rsidRPr="00B46111" w:rsidRDefault="002B3E63" w:rsidP="00BB0BAB">
      <w:pPr>
        <w:pStyle w:val="Style20"/>
        <w:widowControl/>
        <w:ind w:left="9356"/>
        <w:jc w:val="both"/>
        <w:rPr>
          <w:rStyle w:val="FontStyle57"/>
          <w:rFonts w:ascii="Times New Roman" w:cs="Times New Roman"/>
        </w:rPr>
      </w:pPr>
      <w:r w:rsidRPr="00B46111">
        <w:rPr>
          <w:rStyle w:val="FontStyle57"/>
          <w:rFonts w:ascii="Times New Roman" w:cs="Times New Roman"/>
        </w:rPr>
        <w:t>ДД месяц ГГГГ г.</w:t>
      </w:r>
    </w:p>
    <w:p w:rsidR="002B3E63" w:rsidRPr="00B46111" w:rsidRDefault="002B3E63" w:rsidP="00BB0BAB">
      <w:pPr>
        <w:pStyle w:val="Style20"/>
        <w:widowControl/>
        <w:jc w:val="both"/>
        <w:rPr>
          <w:sz w:val="28"/>
          <w:szCs w:val="28"/>
          <w:highlight w:val="yellow"/>
        </w:rPr>
      </w:pPr>
    </w:p>
    <w:p w:rsidR="002B3E63" w:rsidRPr="00B46111" w:rsidRDefault="002B3E63" w:rsidP="00BB0BAB">
      <w:pPr>
        <w:pStyle w:val="Style20"/>
        <w:widowControl/>
        <w:jc w:val="both"/>
        <w:rPr>
          <w:sz w:val="28"/>
          <w:szCs w:val="28"/>
          <w:highlight w:val="yellow"/>
        </w:rPr>
      </w:pPr>
    </w:p>
    <w:p w:rsidR="002B3E63" w:rsidRPr="00B46111" w:rsidRDefault="002B3E63" w:rsidP="00BB0BAB">
      <w:pPr>
        <w:pStyle w:val="Style20"/>
        <w:widowControl/>
        <w:jc w:val="both"/>
        <w:rPr>
          <w:sz w:val="28"/>
          <w:szCs w:val="28"/>
          <w:highlight w:val="yellow"/>
        </w:rPr>
      </w:pPr>
    </w:p>
    <w:p w:rsidR="002B3E63" w:rsidRPr="00B46111" w:rsidRDefault="002B3E63" w:rsidP="00BB0BAB">
      <w:pPr>
        <w:pStyle w:val="Style20"/>
        <w:widowControl/>
        <w:jc w:val="center"/>
        <w:rPr>
          <w:rStyle w:val="FontStyle57"/>
          <w:rFonts w:ascii="Times New Roman" w:cs="Times New Roman"/>
        </w:rPr>
      </w:pPr>
      <w:r w:rsidRPr="00B46111">
        <w:rPr>
          <w:rStyle w:val="FontStyle57"/>
          <w:rFonts w:ascii="Times New Roman" w:cs="Times New Roman"/>
        </w:rPr>
        <w:t>Воронеж</w:t>
      </w:r>
      <w:r w:rsidRPr="00B46111">
        <w:rPr>
          <w:rStyle w:val="FontStyle57"/>
          <w:rFonts w:ascii="Times New Roman" w:cs="Times New Roman"/>
        </w:rPr>
        <w:br w:type="page"/>
      </w:r>
    </w:p>
    <w:p w:rsidR="002B3E63" w:rsidRPr="00B46111" w:rsidRDefault="002B3E63" w:rsidP="00A76592">
      <w:pPr>
        <w:pStyle w:val="Style12"/>
        <w:widowControl/>
        <w:spacing w:line="360" w:lineRule="auto"/>
        <w:ind w:left="720"/>
        <w:jc w:val="center"/>
        <w:rPr>
          <w:sz w:val="28"/>
          <w:szCs w:val="28"/>
          <w:highlight w:val="yellow"/>
        </w:rPr>
      </w:pPr>
      <w:r w:rsidRPr="00B46111">
        <w:rPr>
          <w:rStyle w:val="FontStyle59"/>
          <w:rFonts w:ascii="Times New Roman" w:cs="Times New Roman"/>
          <w:sz w:val="28"/>
          <w:szCs w:val="28"/>
        </w:rPr>
        <w:lastRenderedPageBreak/>
        <w:t>1. Общий статус реализации</w:t>
      </w:r>
      <w:r w:rsidR="002C776B" w:rsidRPr="00B46111">
        <w:rPr>
          <w:rStyle w:val="FontStyle59"/>
          <w:rFonts w:ascii="Times New Roman" w:cs="Times New Roman"/>
          <w:sz w:val="28"/>
          <w:szCs w:val="28"/>
        </w:rPr>
        <w:t xml:space="preserve"> проекта (программы)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304"/>
        <w:gridCol w:w="2391"/>
        <w:gridCol w:w="1544"/>
        <w:gridCol w:w="2247"/>
        <w:gridCol w:w="1544"/>
        <w:gridCol w:w="1828"/>
        <w:gridCol w:w="1644"/>
        <w:gridCol w:w="2148"/>
      </w:tblGrid>
      <w:tr w:rsidR="00832508" w:rsidRPr="00B46111" w:rsidTr="00773DC9">
        <w:trPr>
          <w:trHeight w:val="507"/>
        </w:trPr>
        <w:tc>
          <w:tcPr>
            <w:tcW w:w="1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08" w:rsidRPr="00B46111" w:rsidRDefault="0029015C" w:rsidP="00E75B10">
            <w:pPr>
              <w:pStyle w:val="Style9"/>
              <w:widowControl/>
              <w:spacing w:line="240" w:lineRule="auto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Показатель своевременности реализации (КПЭс)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08" w:rsidRPr="00B46111" w:rsidRDefault="0029015C" w:rsidP="00E75B10">
            <w:pPr>
              <w:pStyle w:val="Style9"/>
              <w:widowControl/>
              <w:spacing w:line="240" w:lineRule="auto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Показатель достижения целей (КПЭц)</w:t>
            </w:r>
          </w:p>
        </w:tc>
        <w:tc>
          <w:tcPr>
            <w:tcW w:w="11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08" w:rsidRPr="00B46111" w:rsidRDefault="00E75B10" w:rsidP="00E75B10">
            <w:pPr>
              <w:pStyle w:val="Style9"/>
              <w:widowControl/>
              <w:spacing w:line="240" w:lineRule="auto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 xml:space="preserve">Показатель соблюдения бюджета </w:t>
            </w:r>
            <w:r w:rsidR="0029015C"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 xml:space="preserve"> (КПЭб)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08" w:rsidRPr="00B46111" w:rsidRDefault="0029015C" w:rsidP="00E75B10">
            <w:pPr>
              <w:pStyle w:val="Style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B46111">
              <w:rPr>
                <w:rStyle w:val="FontStyle59"/>
                <w:rFonts w:ascii="Times New Roman" w:cs="Times New Roman"/>
                <w:sz w:val="28"/>
                <w:szCs w:val="28"/>
              </w:rPr>
              <w:t>Показатель достижения результатов (КПЭр)</w:t>
            </w:r>
          </w:p>
        </w:tc>
      </w:tr>
      <w:tr w:rsidR="004322D2" w:rsidRPr="00773DC9" w:rsidTr="004322D2">
        <w:trPr>
          <w:trHeight w:val="441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73DC9" w:rsidRDefault="004322D2" w:rsidP="0095454E">
            <w:pPr>
              <w:pStyle w:val="Style18"/>
              <w:widowControl/>
              <w:jc w:val="center"/>
              <w:rPr>
                <w:b/>
                <w:bCs/>
                <w:noProof/>
                <w:position w:val="-6"/>
                <w:sz w:val="28"/>
                <w:szCs w:val="28"/>
              </w:rPr>
            </w:pPr>
            <w:r w:rsidRPr="00773DC9">
              <w:rPr>
                <w:bCs/>
                <w:noProof/>
                <w:position w:val="-6"/>
                <w:sz w:val="28"/>
                <w:szCs w:val="28"/>
              </w:rPr>
              <w:t>Статус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73DC9" w:rsidRDefault="004322D2" w:rsidP="0095454E">
            <w:pPr>
              <w:pStyle w:val="Style18"/>
              <w:widowControl/>
              <w:jc w:val="center"/>
              <w:rPr>
                <w:bCs/>
                <w:noProof/>
                <w:position w:val="-6"/>
                <w:sz w:val="28"/>
                <w:szCs w:val="28"/>
              </w:rPr>
            </w:pPr>
            <w:r w:rsidRPr="00773DC9">
              <w:rPr>
                <w:bCs/>
                <w:noProof/>
                <w:position w:val="-6"/>
                <w:sz w:val="28"/>
                <w:szCs w:val="28"/>
              </w:rPr>
              <w:t>Комментарий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73DC9" w:rsidRDefault="004322D2" w:rsidP="0095454E">
            <w:pPr>
              <w:pStyle w:val="Style18"/>
              <w:widowControl/>
              <w:jc w:val="center"/>
              <w:rPr>
                <w:b/>
                <w:bCs/>
                <w:noProof/>
                <w:position w:val="-6"/>
                <w:sz w:val="28"/>
                <w:szCs w:val="28"/>
              </w:rPr>
            </w:pPr>
            <w:r w:rsidRPr="00773DC9">
              <w:rPr>
                <w:bCs/>
                <w:noProof/>
                <w:position w:val="-6"/>
                <w:sz w:val="28"/>
                <w:szCs w:val="28"/>
              </w:rPr>
              <w:t>Статус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73DC9" w:rsidRDefault="004322D2" w:rsidP="0095454E">
            <w:pPr>
              <w:pStyle w:val="Style18"/>
              <w:widowControl/>
              <w:jc w:val="center"/>
              <w:rPr>
                <w:bCs/>
                <w:noProof/>
                <w:position w:val="-6"/>
                <w:sz w:val="28"/>
                <w:szCs w:val="28"/>
              </w:rPr>
            </w:pPr>
            <w:r w:rsidRPr="00773DC9">
              <w:rPr>
                <w:bCs/>
                <w:noProof/>
                <w:position w:val="-6"/>
                <w:sz w:val="28"/>
                <w:szCs w:val="28"/>
              </w:rPr>
              <w:t>Комментарий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73DC9" w:rsidRDefault="004322D2" w:rsidP="0095454E">
            <w:pPr>
              <w:pStyle w:val="Style18"/>
              <w:widowControl/>
              <w:jc w:val="center"/>
              <w:rPr>
                <w:b/>
                <w:bCs/>
                <w:noProof/>
                <w:position w:val="-6"/>
                <w:sz w:val="28"/>
                <w:szCs w:val="28"/>
              </w:rPr>
            </w:pPr>
            <w:r w:rsidRPr="00773DC9">
              <w:rPr>
                <w:bCs/>
                <w:noProof/>
                <w:position w:val="-6"/>
                <w:sz w:val="28"/>
                <w:szCs w:val="28"/>
              </w:rPr>
              <w:t>Статус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73DC9" w:rsidRDefault="004322D2" w:rsidP="0095454E">
            <w:pPr>
              <w:pStyle w:val="Style18"/>
              <w:widowControl/>
              <w:jc w:val="center"/>
              <w:rPr>
                <w:bCs/>
                <w:noProof/>
                <w:position w:val="-6"/>
                <w:sz w:val="28"/>
                <w:szCs w:val="28"/>
              </w:rPr>
            </w:pPr>
            <w:r w:rsidRPr="00773DC9">
              <w:rPr>
                <w:bCs/>
                <w:noProof/>
                <w:position w:val="-6"/>
                <w:sz w:val="28"/>
                <w:szCs w:val="28"/>
              </w:rPr>
              <w:t>Комментарий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73DC9" w:rsidRDefault="004322D2" w:rsidP="0095454E">
            <w:pPr>
              <w:pStyle w:val="Style18"/>
              <w:widowControl/>
              <w:jc w:val="center"/>
              <w:rPr>
                <w:sz w:val="28"/>
                <w:szCs w:val="28"/>
              </w:rPr>
            </w:pPr>
            <w:r w:rsidRPr="00773DC9">
              <w:rPr>
                <w:bCs/>
                <w:noProof/>
                <w:position w:val="-6"/>
                <w:sz w:val="28"/>
                <w:szCs w:val="28"/>
              </w:rPr>
              <w:t>Статус</w:t>
            </w:r>
          </w:p>
        </w:tc>
        <w:tc>
          <w:tcPr>
            <w:tcW w:w="7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2D2" w:rsidRPr="00773DC9" w:rsidRDefault="004322D2" w:rsidP="0095454E">
            <w:pPr>
              <w:pStyle w:val="Style18"/>
              <w:widowControl/>
              <w:jc w:val="center"/>
              <w:rPr>
                <w:sz w:val="28"/>
                <w:szCs w:val="28"/>
              </w:rPr>
            </w:pPr>
            <w:r w:rsidRPr="00773DC9">
              <w:rPr>
                <w:bCs/>
                <w:noProof/>
                <w:position w:val="-6"/>
                <w:sz w:val="28"/>
                <w:szCs w:val="28"/>
              </w:rPr>
              <w:t>Комментарий</w:t>
            </w:r>
          </w:p>
        </w:tc>
      </w:tr>
      <w:tr w:rsidR="004322D2" w:rsidRPr="00773DC9" w:rsidTr="004322D2">
        <w:trPr>
          <w:trHeight w:val="441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73DC9" w:rsidRDefault="004322D2" w:rsidP="00A76592">
            <w:pPr>
              <w:pStyle w:val="Style18"/>
              <w:widowControl/>
              <w:spacing w:line="360" w:lineRule="auto"/>
              <w:jc w:val="center"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73DC9" w:rsidRDefault="004322D2" w:rsidP="00A76592">
            <w:pPr>
              <w:pStyle w:val="Style18"/>
              <w:widowControl/>
              <w:spacing w:line="360" w:lineRule="auto"/>
              <w:jc w:val="center"/>
              <w:rPr>
                <w:bCs/>
                <w:noProof/>
                <w:position w:val="-6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73DC9" w:rsidRDefault="004322D2" w:rsidP="00A76592">
            <w:pPr>
              <w:pStyle w:val="Style18"/>
              <w:widowControl/>
              <w:spacing w:line="360" w:lineRule="auto"/>
              <w:jc w:val="center"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73DC9" w:rsidRDefault="004322D2" w:rsidP="00A76592">
            <w:pPr>
              <w:pStyle w:val="Style18"/>
              <w:widowControl/>
              <w:spacing w:line="360" w:lineRule="auto"/>
              <w:jc w:val="center"/>
              <w:rPr>
                <w:bCs/>
                <w:noProof/>
                <w:position w:val="-6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73DC9" w:rsidRDefault="004322D2" w:rsidP="00A76592">
            <w:pPr>
              <w:pStyle w:val="Style18"/>
              <w:widowControl/>
              <w:spacing w:line="360" w:lineRule="auto"/>
              <w:jc w:val="center"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73DC9" w:rsidRDefault="004322D2" w:rsidP="00A76592">
            <w:pPr>
              <w:pStyle w:val="Style18"/>
              <w:widowControl/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73DC9" w:rsidRDefault="004322D2" w:rsidP="00A76592">
            <w:pPr>
              <w:pStyle w:val="Style18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2D2" w:rsidRPr="00773DC9" w:rsidRDefault="004322D2" w:rsidP="00A76592">
            <w:pPr>
              <w:pStyle w:val="Style18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B3E63" w:rsidRPr="00773DC9" w:rsidRDefault="002B3E63" w:rsidP="00A76592">
      <w:pPr>
        <w:pStyle w:val="Style12"/>
        <w:widowControl/>
        <w:spacing w:line="360" w:lineRule="auto"/>
        <w:ind w:left="720"/>
        <w:rPr>
          <w:sz w:val="28"/>
          <w:szCs w:val="28"/>
        </w:rPr>
      </w:pPr>
      <w:r w:rsidRPr="00773DC9">
        <w:rPr>
          <w:sz w:val="28"/>
          <w:szCs w:val="28"/>
        </w:rPr>
        <w:t>Индикатор статуса:</w:t>
      </w:r>
    </w:p>
    <w:p w:rsidR="002B3E63" w:rsidRPr="00773DC9" w:rsidRDefault="002277F0" w:rsidP="00A76592">
      <w:pPr>
        <w:pStyle w:val="Style12"/>
        <w:widowControl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1" style="position:absolute;left:0;text-align:left;margin-left:0;margin-top:21.25pt;width:50.2pt;height:14.2pt;z-index:251695104" fillcolor="red" strokecolor="#c0504d [3205]" strokeweight="1pt">
            <v:fill color2="#c0504d [3205]"/>
            <v:shadow on="t" type="perspective" color="#622423 [1605]" offset="1pt" offset2="-3pt"/>
          </v:rect>
        </w:pict>
      </w:r>
      <w:r>
        <w:rPr>
          <w:noProof/>
          <w:sz w:val="28"/>
          <w:szCs w:val="28"/>
        </w:rPr>
        <w:pict>
          <v:rect id="_x0000_s1090" style="position:absolute;left:0;text-align:left;margin-left:0;margin-top:1.6pt;width:50.2pt;height:14.2pt;z-index:251694080" fillcolor="#d8d8d8 [2732]" strokecolor="#666" strokeweight="1pt">
            <v:fill color2="#999"/>
            <v:shadow on="t" type="perspective" color="#7f7f7f" opacity=".5" offset="1pt" offset2="-3pt"/>
          </v:rect>
        </w:pict>
      </w:r>
      <w:r w:rsidR="002B3E63" w:rsidRPr="00773DC9">
        <w:rPr>
          <w:sz w:val="28"/>
          <w:szCs w:val="28"/>
        </w:rPr>
        <w:tab/>
        <w:t>– Отсутствие информации</w:t>
      </w:r>
    </w:p>
    <w:p w:rsidR="002B3E63" w:rsidRPr="00773DC9" w:rsidRDefault="002277F0" w:rsidP="00A76592">
      <w:pPr>
        <w:pStyle w:val="Style12"/>
        <w:widowControl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2" style="position:absolute;left:0;text-align:left;margin-left:0;margin-top:22.7pt;width:50.2pt;height:14.2pt;z-index:251696128" fillcolor="yellow" strokecolor="#666" strokeweight="1pt">
            <v:fill color2="#999"/>
            <v:shadow on="t" type="perspective" color="#7f7f7f" opacity=".5" offset="1pt" offset2="-3pt"/>
          </v:rect>
        </w:pict>
      </w:r>
      <w:r w:rsidR="002B3E63" w:rsidRPr="00773DC9">
        <w:rPr>
          <w:sz w:val="28"/>
          <w:szCs w:val="28"/>
        </w:rPr>
        <w:tab/>
        <w:t>– Наличие критических отклонений</w:t>
      </w:r>
    </w:p>
    <w:p w:rsidR="002B3E63" w:rsidRPr="00773DC9" w:rsidRDefault="002B3E63" w:rsidP="00A76592">
      <w:pPr>
        <w:pStyle w:val="Style12"/>
        <w:widowControl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73DC9">
        <w:rPr>
          <w:sz w:val="28"/>
          <w:szCs w:val="28"/>
        </w:rPr>
        <w:tab/>
        <w:t>– Наличие отклонений</w:t>
      </w:r>
    </w:p>
    <w:p w:rsidR="002B3E63" w:rsidRPr="00773DC9" w:rsidRDefault="002277F0" w:rsidP="00A76592">
      <w:pPr>
        <w:pStyle w:val="Style12"/>
        <w:widowControl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3" style="position:absolute;left:0;text-align:left;margin-left:0;margin-top:.05pt;width:50.2pt;height:14.2pt;z-index:251697152" fillcolor="#00b050" strokecolor="#666" strokeweight="1pt">
            <v:fill color2="#999"/>
            <v:shadow on="t" type="perspective" color="#7f7f7f" opacity=".5" offset="1pt" offset2="-3pt"/>
          </v:rect>
        </w:pict>
      </w:r>
      <w:r w:rsidR="002B3E63" w:rsidRPr="00773DC9">
        <w:rPr>
          <w:sz w:val="28"/>
          <w:szCs w:val="28"/>
        </w:rPr>
        <w:tab/>
        <w:t>– Отсутствие отклонений</w:t>
      </w:r>
    </w:p>
    <w:p w:rsidR="00A07E5B" w:rsidRPr="00773DC9" w:rsidRDefault="00A07E5B" w:rsidP="00A76592">
      <w:pPr>
        <w:pStyle w:val="Style20"/>
        <w:widowControl/>
        <w:spacing w:line="360" w:lineRule="auto"/>
        <w:jc w:val="right"/>
      </w:pPr>
    </w:p>
    <w:p w:rsidR="002C776B" w:rsidRPr="00773DC9" w:rsidRDefault="002C776B" w:rsidP="002C776B">
      <w:pPr>
        <w:pStyle w:val="Style12"/>
        <w:widowControl/>
        <w:spacing w:line="360" w:lineRule="auto"/>
        <w:ind w:left="720"/>
        <w:jc w:val="center"/>
        <w:rPr>
          <w:sz w:val="28"/>
          <w:szCs w:val="28"/>
        </w:rPr>
      </w:pPr>
      <w:r w:rsidRPr="00773DC9">
        <w:rPr>
          <w:rStyle w:val="FontStyle59"/>
          <w:rFonts w:ascii="Times New Roman" w:cs="Times New Roman"/>
          <w:sz w:val="28"/>
          <w:szCs w:val="28"/>
        </w:rPr>
        <w:t>2. Статус реализации проекта (программы) по ответственным исполнителям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500"/>
        <w:gridCol w:w="2108"/>
        <w:gridCol w:w="1104"/>
        <w:gridCol w:w="2098"/>
        <w:gridCol w:w="980"/>
        <w:gridCol w:w="1862"/>
        <w:gridCol w:w="1018"/>
        <w:gridCol w:w="1934"/>
        <w:gridCol w:w="1050"/>
        <w:gridCol w:w="1996"/>
      </w:tblGrid>
      <w:tr w:rsidR="002C776B" w:rsidRPr="00773DC9" w:rsidTr="002C776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776B" w:rsidRPr="00773DC9" w:rsidRDefault="002C776B" w:rsidP="002C776B">
            <w:pPr>
              <w:pStyle w:val="Style9"/>
              <w:widowControl/>
              <w:spacing w:line="240" w:lineRule="auto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776B" w:rsidRPr="00773DC9" w:rsidRDefault="002C776B" w:rsidP="002C776B">
            <w:pPr>
              <w:pStyle w:val="Style9"/>
              <w:widowControl/>
              <w:spacing w:line="240" w:lineRule="auto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E75B10">
            <w:pPr>
              <w:pStyle w:val="Style9"/>
              <w:widowControl/>
              <w:spacing w:line="240" w:lineRule="auto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4"/>
                <w:szCs w:val="28"/>
              </w:rPr>
              <w:t>Показатель своевременности реализации (КПЭс)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E75B10">
            <w:pPr>
              <w:pStyle w:val="Style9"/>
              <w:widowControl/>
              <w:spacing w:line="240" w:lineRule="auto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4"/>
                <w:szCs w:val="28"/>
              </w:rPr>
              <w:t>Показатель достижения целей (КПЭц)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E75B10">
            <w:pPr>
              <w:pStyle w:val="Style9"/>
              <w:widowControl/>
              <w:spacing w:line="240" w:lineRule="auto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4"/>
                <w:szCs w:val="28"/>
              </w:rPr>
              <w:t>Показатель соблюдения бюджета (КПЭб)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E75B10">
            <w:pPr>
              <w:pStyle w:val="Style9"/>
              <w:widowControl/>
              <w:spacing w:line="240" w:lineRule="auto"/>
              <w:rPr>
                <w:rStyle w:val="FontStyle59"/>
                <w:sz w:val="24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4"/>
                <w:szCs w:val="28"/>
              </w:rPr>
              <w:t>Показатель достижения результатов (КПЭр)</w:t>
            </w:r>
          </w:p>
        </w:tc>
      </w:tr>
      <w:tr w:rsidR="002C776B" w:rsidRPr="00773DC9" w:rsidTr="002C776B">
        <w:trPr>
          <w:trHeight w:val="44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jc w:val="center"/>
              <w:rPr>
                <w:bCs/>
                <w:noProof/>
                <w:position w:val="-6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jc w:val="center"/>
              <w:rPr>
                <w:bCs/>
                <w:noProof/>
                <w:position w:val="-6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jc w:val="center"/>
              <w:rPr>
                <w:b/>
                <w:bCs/>
                <w:noProof/>
                <w:position w:val="-6"/>
                <w:szCs w:val="28"/>
              </w:rPr>
            </w:pPr>
            <w:r w:rsidRPr="00773DC9">
              <w:rPr>
                <w:bCs/>
                <w:noProof/>
                <w:position w:val="-6"/>
                <w:szCs w:val="28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jc w:val="center"/>
              <w:rPr>
                <w:bCs/>
                <w:noProof/>
                <w:position w:val="-6"/>
                <w:szCs w:val="28"/>
              </w:rPr>
            </w:pPr>
            <w:r w:rsidRPr="00773DC9">
              <w:rPr>
                <w:bCs/>
                <w:noProof/>
                <w:position w:val="-6"/>
                <w:szCs w:val="28"/>
              </w:rPr>
              <w:t>Комментарий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jc w:val="center"/>
              <w:rPr>
                <w:b/>
                <w:bCs/>
                <w:noProof/>
                <w:position w:val="-6"/>
                <w:szCs w:val="28"/>
              </w:rPr>
            </w:pPr>
            <w:r w:rsidRPr="00773DC9">
              <w:rPr>
                <w:bCs/>
                <w:noProof/>
                <w:position w:val="-6"/>
                <w:szCs w:val="28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jc w:val="center"/>
              <w:rPr>
                <w:bCs/>
                <w:noProof/>
                <w:position w:val="-6"/>
                <w:szCs w:val="28"/>
              </w:rPr>
            </w:pPr>
            <w:r w:rsidRPr="00773DC9">
              <w:rPr>
                <w:bCs/>
                <w:noProof/>
                <w:position w:val="-6"/>
                <w:szCs w:val="28"/>
              </w:rPr>
              <w:t>Комментарий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jc w:val="center"/>
              <w:rPr>
                <w:b/>
                <w:bCs/>
                <w:noProof/>
                <w:position w:val="-6"/>
                <w:szCs w:val="28"/>
              </w:rPr>
            </w:pPr>
            <w:r w:rsidRPr="00773DC9">
              <w:rPr>
                <w:bCs/>
                <w:noProof/>
                <w:position w:val="-6"/>
                <w:szCs w:val="28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jc w:val="center"/>
              <w:rPr>
                <w:bCs/>
                <w:noProof/>
                <w:position w:val="-6"/>
                <w:szCs w:val="28"/>
              </w:rPr>
            </w:pPr>
            <w:r w:rsidRPr="00773DC9">
              <w:rPr>
                <w:bCs/>
                <w:noProof/>
                <w:position w:val="-6"/>
                <w:szCs w:val="28"/>
              </w:rPr>
              <w:t>Комментарий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jc w:val="center"/>
              <w:rPr>
                <w:szCs w:val="28"/>
              </w:rPr>
            </w:pPr>
            <w:r w:rsidRPr="00773DC9">
              <w:rPr>
                <w:bCs/>
                <w:noProof/>
                <w:position w:val="-6"/>
                <w:szCs w:val="28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jc w:val="center"/>
              <w:rPr>
                <w:szCs w:val="28"/>
              </w:rPr>
            </w:pPr>
            <w:r w:rsidRPr="00773DC9">
              <w:rPr>
                <w:bCs/>
                <w:noProof/>
                <w:position w:val="-6"/>
                <w:szCs w:val="28"/>
              </w:rPr>
              <w:t>Комментарий</w:t>
            </w:r>
          </w:p>
        </w:tc>
      </w:tr>
      <w:tr w:rsidR="002C776B" w:rsidRPr="00773DC9" w:rsidTr="002C776B">
        <w:trPr>
          <w:trHeight w:val="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numPr>
                <w:ilvl w:val="0"/>
                <w:numId w:val="18"/>
              </w:numPr>
              <w:ind w:left="0" w:firstLine="0"/>
              <w:rPr>
                <w:rStyle w:val="FontStyle58"/>
                <w:b w:val="0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bCs/>
                <w:noProof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bCs/>
                <w:noProof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sz w:val="28"/>
                <w:szCs w:val="28"/>
              </w:rPr>
            </w:pPr>
          </w:p>
        </w:tc>
      </w:tr>
      <w:tr w:rsidR="00E75B10" w:rsidRPr="00B46111" w:rsidTr="002C776B">
        <w:trPr>
          <w:trHeight w:val="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numPr>
                <w:ilvl w:val="0"/>
                <w:numId w:val="18"/>
              </w:numPr>
              <w:ind w:left="0" w:firstLine="0"/>
              <w:rPr>
                <w:rStyle w:val="FontStyle58"/>
                <w:b w:val="0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bCs/>
                <w:noProof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bCs/>
                <w:noProof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76B" w:rsidRPr="00773DC9" w:rsidRDefault="002C776B" w:rsidP="002C776B">
            <w:pPr>
              <w:pStyle w:val="Style18"/>
              <w:widowControl/>
              <w:rPr>
                <w:sz w:val="28"/>
                <w:szCs w:val="28"/>
              </w:rPr>
            </w:pPr>
          </w:p>
        </w:tc>
      </w:tr>
      <w:tr w:rsidR="00E75B10" w:rsidRPr="00B46111" w:rsidTr="002C776B">
        <w:trPr>
          <w:trHeight w:val="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B46111" w:rsidRDefault="002C776B" w:rsidP="002C776B">
            <w:pPr>
              <w:pStyle w:val="Style18"/>
              <w:widowControl/>
              <w:numPr>
                <w:ilvl w:val="0"/>
                <w:numId w:val="18"/>
              </w:numPr>
              <w:ind w:left="0" w:firstLine="0"/>
              <w:rPr>
                <w:rStyle w:val="FontStyle58"/>
                <w:b w:val="0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B46111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B46111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B46111" w:rsidRDefault="002C776B" w:rsidP="002C776B">
            <w:pPr>
              <w:pStyle w:val="Style18"/>
              <w:widowControl/>
              <w:rPr>
                <w:bCs/>
                <w:noProof/>
                <w:position w:val="-6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B46111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B46111" w:rsidRDefault="002C776B" w:rsidP="002C776B">
            <w:pPr>
              <w:pStyle w:val="Style18"/>
              <w:widowControl/>
              <w:rPr>
                <w:bCs/>
                <w:noProof/>
                <w:position w:val="-6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B46111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B46111" w:rsidRDefault="002C776B" w:rsidP="002C776B">
            <w:pPr>
              <w:pStyle w:val="Style18"/>
              <w:widowControl/>
              <w:rPr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B46111" w:rsidRDefault="002C776B" w:rsidP="002C776B">
            <w:pPr>
              <w:pStyle w:val="Style18"/>
              <w:widowControl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76B" w:rsidRPr="00B46111" w:rsidRDefault="002C776B" w:rsidP="002C776B">
            <w:pPr>
              <w:pStyle w:val="Style18"/>
              <w:widowControl/>
              <w:rPr>
                <w:sz w:val="28"/>
                <w:szCs w:val="28"/>
                <w:highlight w:val="yellow"/>
              </w:rPr>
            </w:pPr>
          </w:p>
        </w:tc>
      </w:tr>
    </w:tbl>
    <w:p w:rsidR="002C776B" w:rsidRPr="00B46111" w:rsidRDefault="002C776B" w:rsidP="00A76592">
      <w:pPr>
        <w:pStyle w:val="Style19"/>
        <w:widowControl/>
        <w:spacing w:line="360" w:lineRule="auto"/>
        <w:ind w:firstLine="0"/>
        <w:jc w:val="center"/>
        <w:rPr>
          <w:rStyle w:val="FontStyle42"/>
          <w:rFonts w:eastAsia="Arial Unicode MS"/>
          <w:sz w:val="28"/>
          <w:szCs w:val="28"/>
        </w:rPr>
      </w:pPr>
    </w:p>
    <w:p w:rsidR="002C776B" w:rsidRPr="00B46111" w:rsidRDefault="002C776B" w:rsidP="00A76592">
      <w:pPr>
        <w:pStyle w:val="Style19"/>
        <w:widowControl/>
        <w:spacing w:line="360" w:lineRule="auto"/>
        <w:ind w:firstLine="0"/>
        <w:jc w:val="center"/>
        <w:rPr>
          <w:rStyle w:val="FontStyle42"/>
          <w:rFonts w:eastAsia="Arial Unicode MS"/>
          <w:sz w:val="28"/>
          <w:szCs w:val="28"/>
        </w:rPr>
      </w:pPr>
    </w:p>
    <w:p w:rsidR="002C776B" w:rsidRPr="00B46111" w:rsidRDefault="002C776B" w:rsidP="00A76592">
      <w:pPr>
        <w:pStyle w:val="Style19"/>
        <w:widowControl/>
        <w:spacing w:line="360" w:lineRule="auto"/>
        <w:ind w:firstLine="0"/>
        <w:jc w:val="center"/>
        <w:rPr>
          <w:rStyle w:val="FontStyle42"/>
          <w:rFonts w:eastAsia="Arial Unicode MS"/>
          <w:sz w:val="28"/>
          <w:szCs w:val="28"/>
        </w:rPr>
      </w:pPr>
    </w:p>
    <w:p w:rsidR="00B92008" w:rsidRPr="00B46111" w:rsidRDefault="002C776B" w:rsidP="00A76592">
      <w:pPr>
        <w:pStyle w:val="Style19"/>
        <w:widowControl/>
        <w:spacing w:line="360" w:lineRule="auto"/>
        <w:ind w:firstLine="0"/>
        <w:jc w:val="center"/>
        <w:rPr>
          <w:rStyle w:val="FontStyle59"/>
          <w:rFonts w:ascii="Times New Roman" w:cs="Times New Roman"/>
          <w:sz w:val="28"/>
          <w:szCs w:val="28"/>
        </w:rPr>
      </w:pPr>
      <w:r w:rsidRPr="00B46111">
        <w:rPr>
          <w:rStyle w:val="FontStyle42"/>
          <w:rFonts w:eastAsia="Arial Unicode MS"/>
          <w:sz w:val="28"/>
          <w:szCs w:val="28"/>
        </w:rPr>
        <w:lastRenderedPageBreak/>
        <w:t>3</w:t>
      </w:r>
      <w:r w:rsidR="00B92008" w:rsidRPr="00B46111">
        <w:rPr>
          <w:rStyle w:val="FontStyle42"/>
          <w:rFonts w:eastAsia="Arial Unicode MS"/>
          <w:sz w:val="28"/>
          <w:szCs w:val="28"/>
        </w:rPr>
        <w:t xml:space="preserve">. </w:t>
      </w:r>
      <w:r w:rsidR="00B92008" w:rsidRPr="00B46111">
        <w:rPr>
          <w:rStyle w:val="FontStyle59"/>
          <w:rFonts w:ascii="Times New Roman" w:cs="Times New Roman"/>
          <w:sz w:val="28"/>
          <w:szCs w:val="28"/>
        </w:rPr>
        <w:t>Сведения о фактических и прогнозных значениях показателей</w:t>
      </w:r>
    </w:p>
    <w:tbl>
      <w:tblPr>
        <w:tblW w:w="0" w:type="auto"/>
        <w:tblInd w:w="-9" w:type="dxa"/>
        <w:tblCellMar>
          <w:left w:w="0" w:type="dxa"/>
          <w:right w:w="0" w:type="dxa"/>
        </w:tblCellMar>
        <w:tblLook w:val="0600"/>
      </w:tblPr>
      <w:tblGrid>
        <w:gridCol w:w="556"/>
        <w:gridCol w:w="3895"/>
        <w:gridCol w:w="1805"/>
        <w:gridCol w:w="1985"/>
        <w:gridCol w:w="2268"/>
        <w:gridCol w:w="4099"/>
      </w:tblGrid>
      <w:tr w:rsidR="002C776B" w:rsidRPr="00773DC9" w:rsidTr="006016FE">
        <w:trPr>
          <w:trHeight w:val="22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776B" w:rsidRPr="00773DC9" w:rsidRDefault="002C776B" w:rsidP="0095454E">
            <w:pPr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vAlign w:val="center"/>
            <w:hideMark/>
          </w:tcPr>
          <w:p w:rsidR="002C776B" w:rsidRPr="00773DC9" w:rsidRDefault="002C776B" w:rsidP="0095454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Показатель проекта (программы), единица измерения</w:t>
            </w:r>
          </w:p>
        </w:tc>
        <w:tc>
          <w:tcPr>
            <w:tcW w:w="3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hideMark/>
          </w:tcPr>
          <w:p w:rsidR="002C776B" w:rsidRPr="00773DC9" w:rsidRDefault="002C776B" w:rsidP="0095454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Значение показателя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6B" w:rsidRPr="00773DC9" w:rsidRDefault="002C776B" w:rsidP="0095454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Степень исполнения плана, %</w:t>
            </w:r>
          </w:p>
        </w:tc>
        <w:tc>
          <w:tcPr>
            <w:tcW w:w="4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vAlign w:val="center"/>
            <w:hideMark/>
          </w:tcPr>
          <w:p w:rsidR="002C776B" w:rsidRPr="00773DC9" w:rsidRDefault="002C776B" w:rsidP="00611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Реализовавшиеся риски и мероприятия по их избеганию/ минимизации/ страхованию </w:t>
            </w:r>
          </w:p>
        </w:tc>
      </w:tr>
      <w:tr w:rsidR="002C776B" w:rsidRPr="00773DC9" w:rsidTr="006016FE">
        <w:trPr>
          <w:trHeight w:val="339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76B" w:rsidRPr="00773DC9" w:rsidRDefault="002C776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6B" w:rsidRPr="00773DC9" w:rsidRDefault="002C776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hideMark/>
          </w:tcPr>
          <w:p w:rsidR="002C776B" w:rsidRPr="00773DC9" w:rsidRDefault="002C776B" w:rsidP="002C776B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hideMark/>
          </w:tcPr>
          <w:p w:rsidR="002C776B" w:rsidRPr="00773DC9" w:rsidRDefault="002C776B" w:rsidP="002C776B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8"/>
                <w:szCs w:val="28"/>
              </w:rPr>
              <w:t xml:space="preserve">фактическое 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6B" w:rsidRPr="00773DC9" w:rsidRDefault="002C776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6B" w:rsidRPr="00773DC9" w:rsidRDefault="002C776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2C776B" w:rsidRPr="00773DC9" w:rsidTr="006016FE">
        <w:trPr>
          <w:trHeight w:val="3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76B" w:rsidRPr="00773DC9" w:rsidRDefault="002C776B" w:rsidP="002C776B">
            <w:pPr>
              <w:pStyle w:val="a9"/>
              <w:numPr>
                <w:ilvl w:val="0"/>
                <w:numId w:val="16"/>
              </w:numPr>
              <w:tabs>
                <w:tab w:val="left" w:pos="315"/>
              </w:tabs>
              <w:spacing w:before="0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Pr="00773DC9" w:rsidRDefault="002C776B" w:rsidP="002C776B">
            <w:pPr>
              <w:pStyle w:val="a9"/>
              <w:tabs>
                <w:tab w:val="left" w:pos="315"/>
              </w:tabs>
              <w:spacing w:before="0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Pr="00773DC9" w:rsidRDefault="002C776B" w:rsidP="002C77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Pr="00773DC9" w:rsidRDefault="002C776B" w:rsidP="002C77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Pr="00773DC9" w:rsidRDefault="002C776B" w:rsidP="002C776B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Pr="00773DC9" w:rsidRDefault="002C776B" w:rsidP="002C776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2C776B" w:rsidRPr="00773DC9" w:rsidTr="006016FE">
        <w:trPr>
          <w:trHeight w:val="3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76B" w:rsidRPr="00773DC9" w:rsidRDefault="002C776B" w:rsidP="002C776B">
            <w:pPr>
              <w:pStyle w:val="a9"/>
              <w:numPr>
                <w:ilvl w:val="0"/>
                <w:numId w:val="16"/>
              </w:numPr>
              <w:tabs>
                <w:tab w:val="left" w:pos="315"/>
              </w:tabs>
              <w:spacing w:before="0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Pr="00773DC9" w:rsidRDefault="002C776B" w:rsidP="002C776B">
            <w:pPr>
              <w:pStyle w:val="a9"/>
              <w:tabs>
                <w:tab w:val="left" w:pos="315"/>
              </w:tabs>
              <w:spacing w:before="0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Pr="00773DC9" w:rsidRDefault="002C776B" w:rsidP="002C77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Pr="00773DC9" w:rsidRDefault="002C776B" w:rsidP="002C77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Pr="00773DC9" w:rsidRDefault="002C776B" w:rsidP="002C776B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Pr="00773DC9" w:rsidRDefault="002C776B" w:rsidP="002C776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ED67DA" w:rsidRPr="00773DC9" w:rsidRDefault="00ED67DA" w:rsidP="00A76592">
      <w:pPr>
        <w:pStyle w:val="Style12"/>
        <w:widowControl/>
        <w:spacing w:line="360" w:lineRule="auto"/>
        <w:jc w:val="center"/>
        <w:rPr>
          <w:rStyle w:val="FontStyle42"/>
          <w:sz w:val="28"/>
          <w:szCs w:val="28"/>
        </w:rPr>
      </w:pPr>
    </w:p>
    <w:p w:rsidR="00B92008" w:rsidRPr="00773DC9" w:rsidRDefault="002C776B" w:rsidP="00A76592">
      <w:pPr>
        <w:pStyle w:val="Style12"/>
        <w:widowControl/>
        <w:spacing w:line="360" w:lineRule="auto"/>
        <w:jc w:val="center"/>
        <w:rPr>
          <w:rStyle w:val="FontStyle42"/>
          <w:sz w:val="28"/>
          <w:szCs w:val="28"/>
        </w:rPr>
      </w:pPr>
      <w:r w:rsidRPr="00773DC9">
        <w:rPr>
          <w:rStyle w:val="FontStyle42"/>
          <w:sz w:val="28"/>
          <w:szCs w:val="28"/>
        </w:rPr>
        <w:t>4</w:t>
      </w:r>
      <w:r w:rsidR="00B9268D" w:rsidRPr="00773DC9">
        <w:rPr>
          <w:rStyle w:val="FontStyle42"/>
          <w:sz w:val="28"/>
          <w:szCs w:val="28"/>
        </w:rPr>
        <w:t xml:space="preserve">. </w:t>
      </w:r>
      <w:r w:rsidR="00004C7A" w:rsidRPr="00773DC9">
        <w:rPr>
          <w:rStyle w:val="FontStyle42"/>
          <w:sz w:val="28"/>
          <w:szCs w:val="28"/>
        </w:rPr>
        <w:t>Сведения об</w:t>
      </w:r>
      <w:r w:rsidR="00B9268D" w:rsidRPr="00773DC9">
        <w:rPr>
          <w:rStyle w:val="FontStyle42"/>
          <w:sz w:val="28"/>
          <w:szCs w:val="28"/>
        </w:rPr>
        <w:t xml:space="preserve"> исполнени</w:t>
      </w:r>
      <w:r w:rsidR="00004C7A" w:rsidRPr="00773DC9">
        <w:rPr>
          <w:rStyle w:val="FontStyle42"/>
          <w:sz w:val="28"/>
          <w:szCs w:val="28"/>
        </w:rPr>
        <w:t>и</w:t>
      </w:r>
      <w:r w:rsidR="00B9268D" w:rsidRPr="00773DC9">
        <w:rPr>
          <w:rStyle w:val="FontStyle42"/>
          <w:sz w:val="28"/>
          <w:szCs w:val="28"/>
        </w:rPr>
        <w:t xml:space="preserve"> контрольных точек</w:t>
      </w:r>
    </w:p>
    <w:tbl>
      <w:tblPr>
        <w:tblW w:w="5000" w:type="pct"/>
        <w:tblLook w:val="04A0"/>
      </w:tblPr>
      <w:tblGrid>
        <w:gridCol w:w="648"/>
        <w:gridCol w:w="2552"/>
        <w:gridCol w:w="1419"/>
        <w:gridCol w:w="1860"/>
        <w:gridCol w:w="2242"/>
        <w:gridCol w:w="3034"/>
        <w:gridCol w:w="3031"/>
      </w:tblGrid>
      <w:tr w:rsidR="004322D2" w:rsidRPr="00773DC9" w:rsidTr="004322D2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D2" w:rsidRPr="00773DC9" w:rsidRDefault="002C776B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8"/>
                <w:szCs w:val="28"/>
              </w:rPr>
              <w:t>Наименование контрольной точки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8"/>
                <w:szCs w:val="28"/>
              </w:rPr>
              <w:t>Дата плановая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8"/>
                <w:szCs w:val="28"/>
              </w:rPr>
              <w:t>Дата фактическая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Отклонение, дней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773DC9" w:rsidRDefault="00611BB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Реализовавшиеся риски и мероприятия по их избеганию/ минимизации/ страхованию</w:t>
            </w:r>
          </w:p>
        </w:tc>
      </w:tr>
      <w:tr w:rsidR="004322D2" w:rsidRPr="00773DC9" w:rsidTr="004322D2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D2" w:rsidRPr="00773DC9" w:rsidRDefault="004322D2" w:rsidP="0095454E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  <w:tr w:rsidR="004322D2" w:rsidRPr="00773DC9" w:rsidTr="004322D2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D2" w:rsidRPr="00773DC9" w:rsidRDefault="004322D2" w:rsidP="0095454E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773DC9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  <w:tr w:rsidR="004322D2" w:rsidRPr="00B46111" w:rsidTr="004322D2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D2" w:rsidRPr="00773DC9" w:rsidRDefault="004322D2" w:rsidP="0095454E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46111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46111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46111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2" w:rsidRPr="00B46111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2" w:rsidRPr="00B46111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46111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</w:tbl>
    <w:p w:rsidR="004322D2" w:rsidRPr="00B46111" w:rsidRDefault="004322D2" w:rsidP="00A76592">
      <w:pPr>
        <w:pStyle w:val="Style12"/>
        <w:widowControl/>
        <w:spacing w:line="360" w:lineRule="auto"/>
        <w:jc w:val="center"/>
        <w:rPr>
          <w:rStyle w:val="FontStyle42"/>
          <w:sz w:val="28"/>
          <w:szCs w:val="28"/>
        </w:rPr>
      </w:pPr>
    </w:p>
    <w:p w:rsidR="002C776B" w:rsidRPr="00B46111" w:rsidRDefault="002C776B" w:rsidP="00A76592">
      <w:pPr>
        <w:pStyle w:val="Style12"/>
        <w:widowControl/>
        <w:spacing w:line="360" w:lineRule="auto"/>
        <w:jc w:val="center"/>
        <w:rPr>
          <w:rStyle w:val="FontStyle42"/>
          <w:sz w:val="28"/>
          <w:szCs w:val="28"/>
        </w:rPr>
      </w:pPr>
    </w:p>
    <w:p w:rsidR="002C776B" w:rsidRPr="00B46111" w:rsidRDefault="002C776B" w:rsidP="00A76592">
      <w:pPr>
        <w:pStyle w:val="Style12"/>
        <w:widowControl/>
        <w:spacing w:line="360" w:lineRule="auto"/>
        <w:jc w:val="center"/>
        <w:rPr>
          <w:rStyle w:val="FontStyle42"/>
          <w:sz w:val="28"/>
          <w:szCs w:val="28"/>
        </w:rPr>
      </w:pPr>
    </w:p>
    <w:p w:rsidR="002C776B" w:rsidRPr="00B46111" w:rsidRDefault="002C776B" w:rsidP="00A76592">
      <w:pPr>
        <w:pStyle w:val="Style12"/>
        <w:widowControl/>
        <w:spacing w:line="360" w:lineRule="auto"/>
        <w:jc w:val="center"/>
        <w:rPr>
          <w:rStyle w:val="FontStyle42"/>
          <w:sz w:val="28"/>
          <w:szCs w:val="28"/>
        </w:rPr>
      </w:pPr>
    </w:p>
    <w:p w:rsidR="002C776B" w:rsidRPr="00B46111" w:rsidRDefault="002C776B" w:rsidP="00A76592">
      <w:pPr>
        <w:pStyle w:val="Style12"/>
        <w:widowControl/>
        <w:spacing w:line="360" w:lineRule="auto"/>
        <w:jc w:val="center"/>
        <w:rPr>
          <w:rStyle w:val="FontStyle42"/>
          <w:sz w:val="28"/>
          <w:szCs w:val="28"/>
        </w:rPr>
      </w:pPr>
    </w:p>
    <w:p w:rsidR="00ED67DA" w:rsidRPr="00B46111" w:rsidRDefault="002C776B" w:rsidP="004322D2">
      <w:pPr>
        <w:pStyle w:val="Style12"/>
        <w:widowControl/>
        <w:spacing w:line="360" w:lineRule="auto"/>
        <w:jc w:val="center"/>
        <w:rPr>
          <w:rStyle w:val="FontStyle42"/>
          <w:sz w:val="28"/>
          <w:szCs w:val="28"/>
        </w:rPr>
      </w:pPr>
      <w:r w:rsidRPr="00B46111">
        <w:rPr>
          <w:rStyle w:val="FontStyle42"/>
          <w:sz w:val="28"/>
          <w:szCs w:val="28"/>
        </w:rPr>
        <w:lastRenderedPageBreak/>
        <w:t>5</w:t>
      </w:r>
      <w:r w:rsidR="004322D2" w:rsidRPr="00B46111">
        <w:rPr>
          <w:rStyle w:val="FontStyle42"/>
          <w:sz w:val="28"/>
          <w:szCs w:val="28"/>
        </w:rPr>
        <w:t xml:space="preserve">. </w:t>
      </w:r>
      <w:r w:rsidR="00004C7A" w:rsidRPr="00B46111">
        <w:rPr>
          <w:rStyle w:val="FontStyle42"/>
          <w:sz w:val="28"/>
          <w:szCs w:val="28"/>
        </w:rPr>
        <w:t>Сведения о</w:t>
      </w:r>
      <w:r w:rsidR="004322D2" w:rsidRPr="00B46111">
        <w:rPr>
          <w:rStyle w:val="FontStyle42"/>
          <w:sz w:val="28"/>
          <w:szCs w:val="28"/>
        </w:rPr>
        <w:t xml:space="preserve"> достижени</w:t>
      </w:r>
      <w:r w:rsidR="00004C7A" w:rsidRPr="00B46111">
        <w:rPr>
          <w:rStyle w:val="FontStyle42"/>
          <w:sz w:val="28"/>
          <w:szCs w:val="28"/>
        </w:rPr>
        <w:t>и</w:t>
      </w:r>
      <w:r w:rsidR="004322D2" w:rsidRPr="00B46111">
        <w:rPr>
          <w:rStyle w:val="FontStyle42"/>
          <w:sz w:val="28"/>
          <w:szCs w:val="28"/>
        </w:rPr>
        <w:t xml:space="preserve"> результат</w:t>
      </w:r>
      <w:r w:rsidR="00004C7A" w:rsidRPr="00B46111">
        <w:rPr>
          <w:rStyle w:val="FontStyle42"/>
          <w:sz w:val="28"/>
          <w:szCs w:val="28"/>
        </w:rPr>
        <w:t>ов</w:t>
      </w:r>
    </w:p>
    <w:tbl>
      <w:tblPr>
        <w:tblW w:w="5003" w:type="pct"/>
        <w:tblInd w:w="-9" w:type="dxa"/>
        <w:tblCellMar>
          <w:left w:w="0" w:type="dxa"/>
          <w:right w:w="0" w:type="dxa"/>
        </w:tblCellMar>
        <w:tblLook w:val="0600"/>
      </w:tblPr>
      <w:tblGrid>
        <w:gridCol w:w="481"/>
        <w:gridCol w:w="3223"/>
        <w:gridCol w:w="1984"/>
        <w:gridCol w:w="2153"/>
        <w:gridCol w:w="1531"/>
        <w:gridCol w:w="2618"/>
        <w:gridCol w:w="2618"/>
      </w:tblGrid>
      <w:tr w:rsidR="0095454E" w:rsidRPr="00773DC9" w:rsidTr="00611BB2">
        <w:trPr>
          <w:trHeight w:val="228"/>
        </w:trPr>
        <w:tc>
          <w:tcPr>
            <w:tcW w:w="16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454E" w:rsidRPr="00773DC9" w:rsidRDefault="0095454E" w:rsidP="00E07B60">
            <w:pPr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vAlign w:val="center"/>
            <w:hideMark/>
          </w:tcPr>
          <w:p w:rsidR="0095454E" w:rsidRPr="00773DC9" w:rsidRDefault="0095454E" w:rsidP="00E07B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73DC9">
              <w:rPr>
                <w:rStyle w:val="FontStyle59"/>
                <w:rFonts w:ascii="Times New Roman" w:cs="Times New Roman"/>
                <w:sz w:val="28"/>
                <w:szCs w:val="28"/>
              </w:rPr>
              <w:t>Наименование контрольной точки</w:t>
            </w:r>
          </w:p>
        </w:tc>
        <w:tc>
          <w:tcPr>
            <w:tcW w:w="14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hideMark/>
          </w:tcPr>
          <w:p w:rsidR="0095454E" w:rsidRPr="00773DC9" w:rsidRDefault="0095454E" w:rsidP="00E07B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Результат выполнения мероприятия, работы</w:t>
            </w:r>
          </w:p>
        </w:tc>
        <w:tc>
          <w:tcPr>
            <w:tcW w:w="5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54E" w:rsidRPr="00773DC9" w:rsidRDefault="0095454E" w:rsidP="00E07B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Степень исполнения плана, %</w:t>
            </w:r>
          </w:p>
        </w:tc>
        <w:tc>
          <w:tcPr>
            <w:tcW w:w="89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454E" w:rsidRPr="00773DC9" w:rsidRDefault="0095454E" w:rsidP="00E07B60">
            <w:pPr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Документ</w:t>
            </w:r>
            <w:r w:rsidR="00611BB2" w:rsidRPr="00773DC9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,</w:t>
            </w:r>
            <w:r w:rsidRPr="00773DC9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подтверждающий получение результата мероприятия, работы</w:t>
            </w:r>
          </w:p>
        </w:tc>
        <w:tc>
          <w:tcPr>
            <w:tcW w:w="8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vAlign w:val="center"/>
            <w:hideMark/>
          </w:tcPr>
          <w:p w:rsidR="0095454E" w:rsidRPr="00773DC9" w:rsidRDefault="00611BB2" w:rsidP="00E07B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Реализовавшиеся риски и мероприятия по их избеганию/ минимизации/ страхованию</w:t>
            </w:r>
          </w:p>
        </w:tc>
      </w:tr>
      <w:tr w:rsidR="00611BB2" w:rsidRPr="00773DC9" w:rsidTr="00611BB2">
        <w:trPr>
          <w:trHeight w:val="339"/>
        </w:trPr>
        <w:tc>
          <w:tcPr>
            <w:tcW w:w="16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BB2" w:rsidRPr="00773DC9" w:rsidRDefault="00611BB2" w:rsidP="00E07B6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BB2" w:rsidRPr="00773DC9" w:rsidRDefault="00611BB2" w:rsidP="00E07B6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hideMark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8"/>
                <w:szCs w:val="28"/>
              </w:rPr>
              <w:t xml:space="preserve">плановый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hideMark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8"/>
                <w:szCs w:val="28"/>
              </w:rPr>
              <w:t xml:space="preserve">фактический </w:t>
            </w:r>
          </w:p>
        </w:tc>
        <w:tc>
          <w:tcPr>
            <w:tcW w:w="5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BB2" w:rsidRPr="00773DC9" w:rsidRDefault="00611BB2" w:rsidP="00E07B6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9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BB2" w:rsidRPr="00773DC9" w:rsidRDefault="00611BB2" w:rsidP="00E07B6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BB2" w:rsidRPr="00773DC9" w:rsidRDefault="00611BB2" w:rsidP="00E07B6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95454E" w:rsidRPr="00773DC9" w:rsidTr="00611BB2">
        <w:trPr>
          <w:trHeight w:val="399"/>
        </w:trPr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54E" w:rsidRPr="00773DC9" w:rsidRDefault="0095454E" w:rsidP="0095454E">
            <w:pPr>
              <w:pStyle w:val="a9"/>
              <w:numPr>
                <w:ilvl w:val="0"/>
                <w:numId w:val="17"/>
              </w:numPr>
              <w:tabs>
                <w:tab w:val="left" w:pos="315"/>
              </w:tabs>
              <w:spacing w:line="276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Pr="00773DC9" w:rsidRDefault="0095454E" w:rsidP="0095454E">
            <w:pPr>
              <w:pStyle w:val="a9"/>
              <w:tabs>
                <w:tab w:val="left" w:pos="315"/>
              </w:tabs>
              <w:spacing w:line="276" w:lineRule="auto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Pr="00773DC9" w:rsidRDefault="0095454E" w:rsidP="00E07B60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Pr="00773DC9" w:rsidRDefault="0095454E" w:rsidP="00E07B60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Pr="00773DC9" w:rsidRDefault="0095454E" w:rsidP="00E07B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54E" w:rsidRPr="00773DC9" w:rsidRDefault="0095454E" w:rsidP="00E07B60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Pr="00773DC9" w:rsidRDefault="0095454E" w:rsidP="00E07B60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95454E" w:rsidRPr="00773DC9" w:rsidTr="00611BB2">
        <w:trPr>
          <w:trHeight w:val="399"/>
        </w:trPr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54E" w:rsidRPr="00773DC9" w:rsidRDefault="0095454E" w:rsidP="0095454E">
            <w:pPr>
              <w:pStyle w:val="a9"/>
              <w:numPr>
                <w:ilvl w:val="0"/>
                <w:numId w:val="17"/>
              </w:numPr>
              <w:tabs>
                <w:tab w:val="left" w:pos="315"/>
              </w:tabs>
              <w:spacing w:line="276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Pr="00773DC9" w:rsidRDefault="0095454E" w:rsidP="0095454E">
            <w:pPr>
              <w:pStyle w:val="a9"/>
              <w:tabs>
                <w:tab w:val="left" w:pos="315"/>
              </w:tabs>
              <w:spacing w:line="276" w:lineRule="auto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Pr="00773DC9" w:rsidRDefault="0095454E" w:rsidP="00E07B60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Pr="00773DC9" w:rsidRDefault="0095454E" w:rsidP="00E07B60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Pr="00773DC9" w:rsidRDefault="0095454E" w:rsidP="00E07B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54E" w:rsidRPr="00773DC9" w:rsidRDefault="0095454E" w:rsidP="00E07B60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Pr="00773DC9" w:rsidRDefault="0095454E" w:rsidP="00E07B60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4322D2" w:rsidRPr="00773DC9" w:rsidRDefault="004322D2" w:rsidP="004322D2">
      <w:pPr>
        <w:pStyle w:val="Style12"/>
        <w:widowControl/>
        <w:spacing w:line="360" w:lineRule="auto"/>
        <w:jc w:val="center"/>
        <w:rPr>
          <w:rStyle w:val="FontStyle42"/>
          <w:sz w:val="28"/>
          <w:szCs w:val="28"/>
        </w:rPr>
      </w:pPr>
    </w:p>
    <w:p w:rsidR="00941AB5" w:rsidRPr="00773DC9" w:rsidRDefault="002C776B" w:rsidP="00A76592">
      <w:pPr>
        <w:pStyle w:val="Style12"/>
        <w:widowControl/>
        <w:spacing w:line="360" w:lineRule="auto"/>
        <w:jc w:val="center"/>
        <w:rPr>
          <w:rStyle w:val="FontStyle42"/>
          <w:sz w:val="28"/>
          <w:szCs w:val="28"/>
        </w:rPr>
      </w:pPr>
      <w:r w:rsidRPr="00773DC9">
        <w:rPr>
          <w:rStyle w:val="FontStyle42"/>
          <w:sz w:val="28"/>
          <w:szCs w:val="28"/>
        </w:rPr>
        <w:t>6</w:t>
      </w:r>
      <w:r w:rsidR="00941AB5" w:rsidRPr="00773DC9">
        <w:rPr>
          <w:rStyle w:val="FontStyle42"/>
          <w:sz w:val="28"/>
          <w:szCs w:val="28"/>
        </w:rPr>
        <w:t xml:space="preserve">. </w:t>
      </w:r>
      <w:r w:rsidR="00004C7A" w:rsidRPr="00773DC9">
        <w:rPr>
          <w:rStyle w:val="FontStyle42"/>
          <w:sz w:val="28"/>
          <w:szCs w:val="28"/>
        </w:rPr>
        <w:t>Сведения об</w:t>
      </w:r>
      <w:r w:rsidR="00941AB5" w:rsidRPr="00773DC9">
        <w:rPr>
          <w:rStyle w:val="FontStyle42"/>
          <w:sz w:val="28"/>
          <w:szCs w:val="28"/>
        </w:rPr>
        <w:t xml:space="preserve"> исполнени</w:t>
      </w:r>
      <w:r w:rsidR="00004C7A" w:rsidRPr="00773DC9">
        <w:rPr>
          <w:rStyle w:val="FontStyle42"/>
          <w:sz w:val="28"/>
          <w:szCs w:val="28"/>
        </w:rPr>
        <w:t>и бюджета</w:t>
      </w:r>
    </w:p>
    <w:tbl>
      <w:tblPr>
        <w:tblW w:w="5000" w:type="pct"/>
        <w:tblLook w:val="04A0"/>
      </w:tblPr>
      <w:tblGrid>
        <w:gridCol w:w="808"/>
        <w:gridCol w:w="3200"/>
        <w:gridCol w:w="1836"/>
        <w:gridCol w:w="2330"/>
        <w:gridCol w:w="2809"/>
        <w:gridCol w:w="3803"/>
      </w:tblGrid>
      <w:tr w:rsidR="00611BB2" w:rsidRPr="00773DC9" w:rsidTr="00611BB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8"/>
                <w:szCs w:val="28"/>
              </w:rPr>
              <w:t>Наименование контрольной точки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8"/>
                <w:szCs w:val="28"/>
              </w:rPr>
              <w:t>Бюджет плановый, тыс. руб.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8"/>
                <w:szCs w:val="28"/>
              </w:rPr>
              <w:t>Бюджет фактический, тыс.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773DC9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Отклонение, тыс. руб.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Реализовавшиеся риски и мероприятия по их избеганию/ минимизации/ страхованию</w:t>
            </w:r>
          </w:p>
        </w:tc>
      </w:tr>
      <w:tr w:rsidR="00611BB2" w:rsidRPr="00773DC9" w:rsidTr="00611BB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E07B60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  <w:tr w:rsidR="00611BB2" w:rsidRPr="00773DC9" w:rsidTr="00611BB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E07B60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  <w:tr w:rsidR="00611BB2" w:rsidRPr="00773DC9" w:rsidTr="00611BB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E07B60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</w:tbl>
    <w:p w:rsidR="00611BB2" w:rsidRPr="00773DC9" w:rsidRDefault="00611BB2" w:rsidP="00A76592">
      <w:pPr>
        <w:pStyle w:val="Style12"/>
        <w:widowControl/>
        <w:spacing w:line="360" w:lineRule="auto"/>
        <w:jc w:val="center"/>
        <w:rPr>
          <w:rStyle w:val="FontStyle42"/>
          <w:sz w:val="28"/>
          <w:szCs w:val="28"/>
        </w:rPr>
      </w:pPr>
    </w:p>
    <w:p w:rsidR="002C776B" w:rsidRPr="00773DC9" w:rsidRDefault="002C776B" w:rsidP="00A76592">
      <w:pPr>
        <w:pStyle w:val="Style12"/>
        <w:widowControl/>
        <w:spacing w:line="360" w:lineRule="auto"/>
        <w:ind w:left="360"/>
        <w:jc w:val="center"/>
        <w:rPr>
          <w:rStyle w:val="FontStyle42"/>
          <w:sz w:val="28"/>
          <w:szCs w:val="28"/>
        </w:rPr>
      </w:pPr>
    </w:p>
    <w:p w:rsidR="002C776B" w:rsidRPr="00773DC9" w:rsidRDefault="002C776B" w:rsidP="00A76592">
      <w:pPr>
        <w:pStyle w:val="Style12"/>
        <w:widowControl/>
        <w:spacing w:line="360" w:lineRule="auto"/>
        <w:ind w:left="360"/>
        <w:jc w:val="center"/>
        <w:rPr>
          <w:rStyle w:val="FontStyle42"/>
          <w:sz w:val="28"/>
          <w:szCs w:val="28"/>
        </w:rPr>
      </w:pPr>
    </w:p>
    <w:p w:rsidR="002C776B" w:rsidRPr="00773DC9" w:rsidRDefault="002C776B" w:rsidP="00A76592">
      <w:pPr>
        <w:pStyle w:val="Style12"/>
        <w:widowControl/>
        <w:spacing w:line="360" w:lineRule="auto"/>
        <w:ind w:left="360"/>
        <w:jc w:val="center"/>
        <w:rPr>
          <w:rStyle w:val="FontStyle42"/>
          <w:sz w:val="28"/>
          <w:szCs w:val="28"/>
        </w:rPr>
      </w:pPr>
    </w:p>
    <w:p w:rsidR="00047749" w:rsidRPr="00773DC9" w:rsidRDefault="00047749" w:rsidP="00A76592">
      <w:pPr>
        <w:pStyle w:val="Style12"/>
        <w:widowControl/>
        <w:spacing w:line="360" w:lineRule="auto"/>
        <w:ind w:left="360"/>
        <w:jc w:val="center"/>
        <w:rPr>
          <w:rStyle w:val="FontStyle42"/>
          <w:sz w:val="28"/>
          <w:szCs w:val="28"/>
        </w:rPr>
      </w:pPr>
      <w:r w:rsidRPr="00773DC9">
        <w:rPr>
          <w:rStyle w:val="FontStyle42"/>
          <w:sz w:val="28"/>
          <w:szCs w:val="28"/>
        </w:rPr>
        <w:lastRenderedPageBreak/>
        <w:t xml:space="preserve">2. Прогнозные значения на следующий </w:t>
      </w:r>
      <w:r w:rsidR="00611BB2" w:rsidRPr="00773DC9">
        <w:rPr>
          <w:rStyle w:val="FontStyle42"/>
          <w:sz w:val="28"/>
          <w:szCs w:val="28"/>
        </w:rPr>
        <w:t>период</w:t>
      </w:r>
    </w:p>
    <w:tbl>
      <w:tblPr>
        <w:tblW w:w="5000" w:type="pct"/>
        <w:tblLook w:val="04A0"/>
      </w:tblPr>
      <w:tblGrid>
        <w:gridCol w:w="574"/>
        <w:gridCol w:w="1869"/>
        <w:gridCol w:w="1245"/>
        <w:gridCol w:w="1493"/>
        <w:gridCol w:w="1328"/>
        <w:gridCol w:w="1573"/>
        <w:gridCol w:w="1328"/>
        <w:gridCol w:w="1573"/>
        <w:gridCol w:w="1964"/>
        <w:gridCol w:w="1839"/>
      </w:tblGrid>
      <w:tr w:rsidR="00611BB2" w:rsidRPr="00773DC9" w:rsidTr="002C776B">
        <w:trPr>
          <w:trHeight w:val="92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Cs w:val="28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Cs w:val="28"/>
              </w:rPr>
              <w:t>№ п/п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B2" w:rsidRPr="00773DC9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Cs w:val="28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Cs w:val="28"/>
              </w:rPr>
              <w:t>Наименование контрольной точки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B2" w:rsidRPr="00773DC9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Cs w:val="28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Cs w:val="28"/>
              </w:rPr>
              <w:t>Дата плановая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B2" w:rsidRPr="00773DC9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Cs w:val="28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Cs w:val="28"/>
              </w:rPr>
              <w:t>Дата прогнозная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2C776B">
            <w:pPr>
              <w:jc w:val="center"/>
              <w:rPr>
                <w:rFonts w:eastAsia="Times New Roman"/>
                <w:szCs w:val="28"/>
                <w:lang w:eastAsia="en-US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Cs w:val="28"/>
              </w:rPr>
              <w:t>Результат выполнения мероприятия, работы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2C776B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4"/>
                <w:szCs w:val="28"/>
              </w:rPr>
              <w:t>Бюджет тыс. руб.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Cs w:val="28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Cs w:val="28"/>
              </w:rPr>
              <w:t>Ответственный исполнитель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BB2" w:rsidRPr="00773DC9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</w:rPr>
            </w:pPr>
            <w:r w:rsidRPr="00773DC9">
              <w:rPr>
                <w:rFonts w:eastAsia="Times New Roman"/>
                <w:color w:val="000000" w:themeColor="text1"/>
                <w:kern w:val="24"/>
                <w:szCs w:val="28"/>
              </w:rPr>
              <w:t>Возможные риски и мероприятия по их избеганию/ минимизации/ страхованию</w:t>
            </w:r>
          </w:p>
        </w:tc>
      </w:tr>
      <w:tr w:rsidR="002C776B" w:rsidRPr="00773DC9" w:rsidTr="002C776B">
        <w:trPr>
          <w:trHeight w:val="967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B2" w:rsidRPr="00773DC9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B2" w:rsidRPr="00773DC9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B2" w:rsidRPr="00773DC9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2C776B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4"/>
                <w:szCs w:val="28"/>
              </w:rPr>
              <w:t>плановый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2C776B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4"/>
                <w:szCs w:val="28"/>
              </w:rPr>
              <w:t>прогнозный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2C776B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4"/>
                <w:szCs w:val="28"/>
              </w:rPr>
              <w:t>плановый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2C776B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773DC9">
              <w:rPr>
                <w:rStyle w:val="FontStyle59"/>
                <w:rFonts w:ascii="Times New Roman" w:cs="Times New Roman"/>
                <w:sz w:val="24"/>
                <w:szCs w:val="28"/>
              </w:rPr>
              <w:t>прогнозный</w:t>
            </w: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B2" w:rsidRPr="00773DC9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611BB2" w:rsidRPr="00773DC9" w:rsidTr="002C776B">
        <w:trPr>
          <w:trHeight w:val="51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BB0BAB">
            <w:pPr>
              <w:pStyle w:val="Style19"/>
              <w:widowControl/>
              <w:numPr>
                <w:ilvl w:val="0"/>
                <w:numId w:val="13"/>
              </w:numPr>
              <w:spacing w:line="360" w:lineRule="auto"/>
              <w:ind w:left="357" w:hanging="357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  <w:tr w:rsidR="00611BB2" w:rsidRPr="00773DC9" w:rsidTr="002C776B">
        <w:trPr>
          <w:trHeight w:val="51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BB0BAB">
            <w:pPr>
              <w:pStyle w:val="Style19"/>
              <w:widowControl/>
              <w:numPr>
                <w:ilvl w:val="0"/>
                <w:numId w:val="13"/>
              </w:numPr>
              <w:spacing w:line="360" w:lineRule="auto"/>
              <w:ind w:left="0"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773DC9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  <w:tr w:rsidR="00611BB2" w:rsidRPr="00B9268D" w:rsidTr="002C776B">
        <w:trPr>
          <w:trHeight w:val="51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73DC9" w:rsidRDefault="00611BB2" w:rsidP="00BB0BAB">
            <w:pPr>
              <w:pStyle w:val="Style19"/>
              <w:widowControl/>
              <w:numPr>
                <w:ilvl w:val="0"/>
                <w:numId w:val="13"/>
              </w:numPr>
              <w:spacing w:line="360" w:lineRule="auto"/>
              <w:ind w:left="0"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E5C8A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</w:tbl>
    <w:p w:rsidR="00047749" w:rsidRDefault="00047749" w:rsidP="00A76592">
      <w:pPr>
        <w:pStyle w:val="Style12"/>
        <w:widowControl/>
        <w:spacing w:line="360" w:lineRule="auto"/>
        <w:ind w:left="720"/>
        <w:rPr>
          <w:sz w:val="28"/>
          <w:szCs w:val="28"/>
        </w:rPr>
      </w:pPr>
    </w:p>
    <w:sectPr w:rsidR="00047749" w:rsidSect="001A3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C3" w:rsidRDefault="007406C3" w:rsidP="001A3980">
      <w:r>
        <w:separator/>
      </w:r>
    </w:p>
  </w:endnote>
  <w:endnote w:type="continuationSeparator" w:id="1">
    <w:p w:rsidR="007406C3" w:rsidRDefault="007406C3" w:rsidP="001A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1B" w:rsidRDefault="00937E1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1B" w:rsidRDefault="00937E1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1B" w:rsidRDefault="00937E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C3" w:rsidRDefault="007406C3" w:rsidP="001A3980">
      <w:r>
        <w:separator/>
      </w:r>
    </w:p>
  </w:footnote>
  <w:footnote w:type="continuationSeparator" w:id="1">
    <w:p w:rsidR="007406C3" w:rsidRDefault="007406C3" w:rsidP="001A3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1B" w:rsidRDefault="00937E1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480"/>
      <w:docPartObj>
        <w:docPartGallery w:val="Page Numbers (Top of Page)"/>
        <w:docPartUnique/>
      </w:docPartObj>
    </w:sdtPr>
    <w:sdtContent>
      <w:p w:rsidR="00937E1B" w:rsidRDefault="002277F0">
        <w:pPr>
          <w:pStyle w:val="ab"/>
          <w:jc w:val="center"/>
        </w:pPr>
        <w:fldSimple w:instr=" PAGE   \* MERGEFORMAT ">
          <w:r w:rsidR="007C5969">
            <w:rPr>
              <w:noProof/>
            </w:rPr>
            <w:t>1</w:t>
          </w:r>
        </w:fldSimple>
      </w:p>
    </w:sdtContent>
  </w:sdt>
  <w:p w:rsidR="00BA5AC8" w:rsidRDefault="00BA5AC8">
    <w:pPr>
      <w:pStyle w:val="Style2"/>
      <w:widowControl/>
      <w:ind w:left="1541"/>
      <w:jc w:val="left"/>
      <w:rPr>
        <w:rStyle w:val="FontStyle4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1B" w:rsidRDefault="00937E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849"/>
    <w:multiLevelType w:val="hybridMultilevel"/>
    <w:tmpl w:val="0644C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70A8"/>
    <w:multiLevelType w:val="hybridMultilevel"/>
    <w:tmpl w:val="03D8B2A0"/>
    <w:lvl w:ilvl="0" w:tplc="3F16A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BDD"/>
    <w:multiLevelType w:val="hybridMultilevel"/>
    <w:tmpl w:val="B7C8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E6E29"/>
    <w:multiLevelType w:val="hybridMultilevel"/>
    <w:tmpl w:val="B7C8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76C57"/>
    <w:multiLevelType w:val="hybridMultilevel"/>
    <w:tmpl w:val="0490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576E2"/>
    <w:multiLevelType w:val="hybridMultilevel"/>
    <w:tmpl w:val="13F8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6092A"/>
    <w:multiLevelType w:val="hybridMultilevel"/>
    <w:tmpl w:val="03D8B2A0"/>
    <w:lvl w:ilvl="0" w:tplc="3F16A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5AA2"/>
    <w:multiLevelType w:val="hybridMultilevel"/>
    <w:tmpl w:val="604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D7EED"/>
    <w:multiLevelType w:val="hybridMultilevel"/>
    <w:tmpl w:val="D7FEC7E2"/>
    <w:lvl w:ilvl="0" w:tplc="F18643D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>
    <w:nsid w:val="4A1673FA"/>
    <w:multiLevelType w:val="hybridMultilevel"/>
    <w:tmpl w:val="17C2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91CEB"/>
    <w:multiLevelType w:val="hybridMultilevel"/>
    <w:tmpl w:val="0644C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B5152"/>
    <w:multiLevelType w:val="singleLevel"/>
    <w:tmpl w:val="2D624C4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65571A25"/>
    <w:multiLevelType w:val="hybridMultilevel"/>
    <w:tmpl w:val="B7C8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F7ED1"/>
    <w:multiLevelType w:val="hybridMultilevel"/>
    <w:tmpl w:val="EFBEE772"/>
    <w:lvl w:ilvl="0" w:tplc="FC8052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665F1"/>
    <w:multiLevelType w:val="hybridMultilevel"/>
    <w:tmpl w:val="0C1E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F59D7"/>
    <w:multiLevelType w:val="hybridMultilevel"/>
    <w:tmpl w:val="8EFC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C21CB"/>
    <w:multiLevelType w:val="hybridMultilevel"/>
    <w:tmpl w:val="0644C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272C1"/>
    <w:multiLevelType w:val="hybridMultilevel"/>
    <w:tmpl w:val="2D7C6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6"/>
  </w:num>
  <w:num w:numId="12">
    <w:abstractNumId w:val="8"/>
  </w:num>
  <w:num w:numId="13">
    <w:abstractNumId w:val="12"/>
  </w:num>
  <w:num w:numId="14">
    <w:abstractNumId w:val="6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980"/>
    <w:rsid w:val="00004C7A"/>
    <w:rsid w:val="000076F8"/>
    <w:rsid w:val="00047749"/>
    <w:rsid w:val="00065260"/>
    <w:rsid w:val="00083AE0"/>
    <w:rsid w:val="00091D44"/>
    <w:rsid w:val="00093C20"/>
    <w:rsid w:val="000A6900"/>
    <w:rsid w:val="00102637"/>
    <w:rsid w:val="001305BE"/>
    <w:rsid w:val="00161E47"/>
    <w:rsid w:val="00177C5C"/>
    <w:rsid w:val="001800B7"/>
    <w:rsid w:val="00181D64"/>
    <w:rsid w:val="001A3980"/>
    <w:rsid w:val="001A70A4"/>
    <w:rsid w:val="001C1528"/>
    <w:rsid w:val="001E3805"/>
    <w:rsid w:val="001E54AE"/>
    <w:rsid w:val="002277F0"/>
    <w:rsid w:val="00250028"/>
    <w:rsid w:val="0025044B"/>
    <w:rsid w:val="0029015C"/>
    <w:rsid w:val="002A100E"/>
    <w:rsid w:val="002B3E63"/>
    <w:rsid w:val="002C776B"/>
    <w:rsid w:val="002D2583"/>
    <w:rsid w:val="002E60D2"/>
    <w:rsid w:val="002F4FDB"/>
    <w:rsid w:val="003036C8"/>
    <w:rsid w:val="00386873"/>
    <w:rsid w:val="0039568D"/>
    <w:rsid w:val="003965CA"/>
    <w:rsid w:val="003B16F2"/>
    <w:rsid w:val="003B2335"/>
    <w:rsid w:val="003D13AA"/>
    <w:rsid w:val="003D70DE"/>
    <w:rsid w:val="003E1751"/>
    <w:rsid w:val="004047DB"/>
    <w:rsid w:val="004322D2"/>
    <w:rsid w:val="00445910"/>
    <w:rsid w:val="004551B0"/>
    <w:rsid w:val="00473DD6"/>
    <w:rsid w:val="00473DF7"/>
    <w:rsid w:val="004A2F27"/>
    <w:rsid w:val="004D1734"/>
    <w:rsid w:val="004D73A8"/>
    <w:rsid w:val="004E684A"/>
    <w:rsid w:val="004E78C0"/>
    <w:rsid w:val="00526E5F"/>
    <w:rsid w:val="00563E9C"/>
    <w:rsid w:val="005823FA"/>
    <w:rsid w:val="005C4E0D"/>
    <w:rsid w:val="005D294C"/>
    <w:rsid w:val="005E47EA"/>
    <w:rsid w:val="005F0D00"/>
    <w:rsid w:val="006016FE"/>
    <w:rsid w:val="00611BB2"/>
    <w:rsid w:val="0062588A"/>
    <w:rsid w:val="006638E1"/>
    <w:rsid w:val="00691761"/>
    <w:rsid w:val="00693450"/>
    <w:rsid w:val="006A54F2"/>
    <w:rsid w:val="007406C3"/>
    <w:rsid w:val="00741A93"/>
    <w:rsid w:val="00773DC9"/>
    <w:rsid w:val="00790BFA"/>
    <w:rsid w:val="007C5969"/>
    <w:rsid w:val="00803331"/>
    <w:rsid w:val="00832508"/>
    <w:rsid w:val="00834FE1"/>
    <w:rsid w:val="00877B5F"/>
    <w:rsid w:val="008C1288"/>
    <w:rsid w:val="00914FD5"/>
    <w:rsid w:val="00937E1B"/>
    <w:rsid w:val="00941AB5"/>
    <w:rsid w:val="0094207D"/>
    <w:rsid w:val="0095046A"/>
    <w:rsid w:val="0095454E"/>
    <w:rsid w:val="00957C20"/>
    <w:rsid w:val="00971EDA"/>
    <w:rsid w:val="009A6F52"/>
    <w:rsid w:val="009B28AE"/>
    <w:rsid w:val="009B4777"/>
    <w:rsid w:val="009B7C1E"/>
    <w:rsid w:val="009C4447"/>
    <w:rsid w:val="009E08CB"/>
    <w:rsid w:val="009E1076"/>
    <w:rsid w:val="009F0621"/>
    <w:rsid w:val="009F5479"/>
    <w:rsid w:val="00A016A8"/>
    <w:rsid w:val="00A03EF8"/>
    <w:rsid w:val="00A07E5B"/>
    <w:rsid w:val="00A71309"/>
    <w:rsid w:val="00A71E21"/>
    <w:rsid w:val="00A76592"/>
    <w:rsid w:val="00A938E2"/>
    <w:rsid w:val="00AA2613"/>
    <w:rsid w:val="00B21F2D"/>
    <w:rsid w:val="00B41A45"/>
    <w:rsid w:val="00B445BF"/>
    <w:rsid w:val="00B46111"/>
    <w:rsid w:val="00B92008"/>
    <w:rsid w:val="00B9268D"/>
    <w:rsid w:val="00B9330C"/>
    <w:rsid w:val="00BA326E"/>
    <w:rsid w:val="00BA5AC8"/>
    <w:rsid w:val="00BB0BAB"/>
    <w:rsid w:val="00BD2807"/>
    <w:rsid w:val="00BD7490"/>
    <w:rsid w:val="00C1025C"/>
    <w:rsid w:val="00C21966"/>
    <w:rsid w:val="00C35974"/>
    <w:rsid w:val="00CB2667"/>
    <w:rsid w:val="00CC37FE"/>
    <w:rsid w:val="00CC7CB9"/>
    <w:rsid w:val="00D555BB"/>
    <w:rsid w:val="00D6266A"/>
    <w:rsid w:val="00D77412"/>
    <w:rsid w:val="00D80216"/>
    <w:rsid w:val="00DA15CB"/>
    <w:rsid w:val="00DC14B4"/>
    <w:rsid w:val="00DC1EB9"/>
    <w:rsid w:val="00E07B60"/>
    <w:rsid w:val="00E33E02"/>
    <w:rsid w:val="00E475AB"/>
    <w:rsid w:val="00E56FDD"/>
    <w:rsid w:val="00E75B10"/>
    <w:rsid w:val="00EB41C9"/>
    <w:rsid w:val="00ED67DA"/>
    <w:rsid w:val="00F361BA"/>
    <w:rsid w:val="00F71C74"/>
    <w:rsid w:val="00F77E52"/>
    <w:rsid w:val="00F91A22"/>
    <w:rsid w:val="00FD3A47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A3980"/>
    <w:pPr>
      <w:jc w:val="both"/>
    </w:pPr>
  </w:style>
  <w:style w:type="paragraph" w:customStyle="1" w:styleId="Style3">
    <w:name w:val="Style3"/>
    <w:basedOn w:val="a"/>
    <w:uiPriority w:val="99"/>
    <w:rsid w:val="001A3980"/>
    <w:pPr>
      <w:spacing w:line="359" w:lineRule="exact"/>
      <w:ind w:firstLine="734"/>
      <w:jc w:val="both"/>
    </w:pPr>
  </w:style>
  <w:style w:type="paragraph" w:customStyle="1" w:styleId="Style4">
    <w:name w:val="Style4"/>
    <w:basedOn w:val="a"/>
    <w:uiPriority w:val="99"/>
    <w:rsid w:val="001A3980"/>
    <w:pPr>
      <w:spacing w:line="360" w:lineRule="exact"/>
      <w:ind w:firstLine="696"/>
      <w:jc w:val="both"/>
    </w:pPr>
  </w:style>
  <w:style w:type="paragraph" w:customStyle="1" w:styleId="Style5">
    <w:name w:val="Style5"/>
    <w:basedOn w:val="a"/>
    <w:uiPriority w:val="99"/>
    <w:rsid w:val="001A3980"/>
  </w:style>
  <w:style w:type="paragraph" w:customStyle="1" w:styleId="Style6">
    <w:name w:val="Style6"/>
    <w:basedOn w:val="a"/>
    <w:uiPriority w:val="99"/>
    <w:rsid w:val="001A3980"/>
    <w:pPr>
      <w:spacing w:line="355" w:lineRule="exact"/>
      <w:jc w:val="both"/>
    </w:pPr>
  </w:style>
  <w:style w:type="paragraph" w:customStyle="1" w:styleId="Style7">
    <w:name w:val="Style7"/>
    <w:basedOn w:val="a"/>
    <w:uiPriority w:val="99"/>
    <w:rsid w:val="001A3980"/>
    <w:pPr>
      <w:spacing w:line="475" w:lineRule="exact"/>
    </w:pPr>
  </w:style>
  <w:style w:type="paragraph" w:customStyle="1" w:styleId="Style8">
    <w:name w:val="Style8"/>
    <w:basedOn w:val="a"/>
    <w:uiPriority w:val="99"/>
    <w:rsid w:val="001A3980"/>
    <w:pPr>
      <w:spacing w:line="322" w:lineRule="exact"/>
      <w:jc w:val="center"/>
    </w:pPr>
  </w:style>
  <w:style w:type="paragraph" w:customStyle="1" w:styleId="Style9">
    <w:name w:val="Style9"/>
    <w:basedOn w:val="a"/>
    <w:uiPriority w:val="99"/>
    <w:rsid w:val="001A3980"/>
    <w:pPr>
      <w:spacing w:line="278" w:lineRule="exact"/>
      <w:jc w:val="center"/>
    </w:pPr>
  </w:style>
  <w:style w:type="paragraph" w:customStyle="1" w:styleId="Style10">
    <w:name w:val="Style10"/>
    <w:basedOn w:val="a"/>
    <w:uiPriority w:val="99"/>
    <w:rsid w:val="001A3980"/>
    <w:pPr>
      <w:spacing w:line="254" w:lineRule="exact"/>
    </w:pPr>
  </w:style>
  <w:style w:type="paragraph" w:customStyle="1" w:styleId="Style11">
    <w:name w:val="Style11"/>
    <w:basedOn w:val="a"/>
    <w:uiPriority w:val="99"/>
    <w:rsid w:val="001A3980"/>
    <w:pPr>
      <w:spacing w:line="360" w:lineRule="exact"/>
    </w:pPr>
  </w:style>
  <w:style w:type="paragraph" w:customStyle="1" w:styleId="Style12">
    <w:name w:val="Style12"/>
    <w:basedOn w:val="a"/>
    <w:uiPriority w:val="99"/>
    <w:rsid w:val="001A3980"/>
  </w:style>
  <w:style w:type="paragraph" w:customStyle="1" w:styleId="Style13">
    <w:name w:val="Style13"/>
    <w:basedOn w:val="a"/>
    <w:uiPriority w:val="99"/>
    <w:rsid w:val="001A3980"/>
  </w:style>
  <w:style w:type="paragraph" w:customStyle="1" w:styleId="Style14">
    <w:name w:val="Style14"/>
    <w:basedOn w:val="a"/>
    <w:uiPriority w:val="99"/>
    <w:rsid w:val="001A3980"/>
    <w:pPr>
      <w:spacing w:line="360" w:lineRule="exact"/>
    </w:pPr>
  </w:style>
  <w:style w:type="paragraph" w:customStyle="1" w:styleId="Style15">
    <w:name w:val="Style15"/>
    <w:basedOn w:val="a"/>
    <w:uiPriority w:val="99"/>
    <w:rsid w:val="001A3980"/>
    <w:pPr>
      <w:spacing w:line="365" w:lineRule="exact"/>
      <w:ind w:hanging="110"/>
      <w:jc w:val="both"/>
    </w:pPr>
  </w:style>
  <w:style w:type="paragraph" w:customStyle="1" w:styleId="Style16">
    <w:name w:val="Style16"/>
    <w:basedOn w:val="a"/>
    <w:uiPriority w:val="99"/>
    <w:rsid w:val="001A3980"/>
  </w:style>
  <w:style w:type="paragraph" w:customStyle="1" w:styleId="Style17">
    <w:name w:val="Style17"/>
    <w:basedOn w:val="a"/>
    <w:uiPriority w:val="99"/>
    <w:rsid w:val="001A3980"/>
  </w:style>
  <w:style w:type="paragraph" w:customStyle="1" w:styleId="Style18">
    <w:name w:val="Style18"/>
    <w:basedOn w:val="a"/>
    <w:uiPriority w:val="99"/>
    <w:rsid w:val="001A3980"/>
  </w:style>
  <w:style w:type="paragraph" w:customStyle="1" w:styleId="Style19">
    <w:name w:val="Style19"/>
    <w:basedOn w:val="a"/>
    <w:uiPriority w:val="99"/>
    <w:rsid w:val="001A3980"/>
    <w:pPr>
      <w:spacing w:line="360" w:lineRule="exact"/>
      <w:ind w:firstLine="715"/>
    </w:pPr>
  </w:style>
  <w:style w:type="paragraph" w:customStyle="1" w:styleId="Style20">
    <w:name w:val="Style20"/>
    <w:basedOn w:val="a"/>
    <w:uiPriority w:val="99"/>
    <w:rsid w:val="001A3980"/>
  </w:style>
  <w:style w:type="paragraph" w:customStyle="1" w:styleId="Style21">
    <w:name w:val="Style21"/>
    <w:basedOn w:val="a"/>
    <w:uiPriority w:val="99"/>
    <w:rsid w:val="001A3980"/>
  </w:style>
  <w:style w:type="paragraph" w:customStyle="1" w:styleId="Style22">
    <w:name w:val="Style22"/>
    <w:basedOn w:val="a"/>
    <w:uiPriority w:val="99"/>
    <w:rsid w:val="001A3980"/>
  </w:style>
  <w:style w:type="paragraph" w:customStyle="1" w:styleId="Style23">
    <w:name w:val="Style23"/>
    <w:basedOn w:val="a"/>
    <w:uiPriority w:val="99"/>
    <w:rsid w:val="001A3980"/>
  </w:style>
  <w:style w:type="paragraph" w:customStyle="1" w:styleId="Style24">
    <w:name w:val="Style24"/>
    <w:basedOn w:val="a"/>
    <w:uiPriority w:val="99"/>
    <w:rsid w:val="001A3980"/>
  </w:style>
  <w:style w:type="paragraph" w:customStyle="1" w:styleId="Style25">
    <w:name w:val="Style25"/>
    <w:basedOn w:val="a"/>
    <w:uiPriority w:val="99"/>
    <w:rsid w:val="001A3980"/>
  </w:style>
  <w:style w:type="paragraph" w:customStyle="1" w:styleId="Style26">
    <w:name w:val="Style26"/>
    <w:basedOn w:val="a"/>
    <w:uiPriority w:val="99"/>
    <w:rsid w:val="001A3980"/>
    <w:pPr>
      <w:spacing w:line="278" w:lineRule="exact"/>
      <w:jc w:val="both"/>
    </w:pPr>
  </w:style>
  <w:style w:type="paragraph" w:customStyle="1" w:styleId="Style27">
    <w:name w:val="Style27"/>
    <w:basedOn w:val="a"/>
    <w:uiPriority w:val="99"/>
    <w:rsid w:val="001A3980"/>
    <w:pPr>
      <w:spacing w:line="278" w:lineRule="exact"/>
      <w:jc w:val="right"/>
    </w:pPr>
  </w:style>
  <w:style w:type="paragraph" w:customStyle="1" w:styleId="Style28">
    <w:name w:val="Style28"/>
    <w:basedOn w:val="a"/>
    <w:uiPriority w:val="99"/>
    <w:rsid w:val="001A3980"/>
  </w:style>
  <w:style w:type="paragraph" w:customStyle="1" w:styleId="Style29">
    <w:name w:val="Style29"/>
    <w:basedOn w:val="a"/>
    <w:uiPriority w:val="99"/>
    <w:rsid w:val="001A3980"/>
  </w:style>
  <w:style w:type="paragraph" w:customStyle="1" w:styleId="Style30">
    <w:name w:val="Style30"/>
    <w:basedOn w:val="a"/>
    <w:uiPriority w:val="99"/>
    <w:rsid w:val="001A3980"/>
  </w:style>
  <w:style w:type="paragraph" w:customStyle="1" w:styleId="Style31">
    <w:name w:val="Style31"/>
    <w:basedOn w:val="a"/>
    <w:uiPriority w:val="99"/>
    <w:rsid w:val="001A3980"/>
  </w:style>
  <w:style w:type="paragraph" w:customStyle="1" w:styleId="Style32">
    <w:name w:val="Style32"/>
    <w:basedOn w:val="a"/>
    <w:uiPriority w:val="99"/>
    <w:rsid w:val="001A3980"/>
  </w:style>
  <w:style w:type="paragraph" w:customStyle="1" w:styleId="Style33">
    <w:name w:val="Style33"/>
    <w:basedOn w:val="a"/>
    <w:uiPriority w:val="99"/>
    <w:rsid w:val="001A3980"/>
  </w:style>
  <w:style w:type="paragraph" w:customStyle="1" w:styleId="Style34">
    <w:name w:val="Style34"/>
    <w:basedOn w:val="a"/>
    <w:uiPriority w:val="99"/>
    <w:rsid w:val="001A3980"/>
    <w:pPr>
      <w:spacing w:line="317" w:lineRule="exact"/>
    </w:pPr>
  </w:style>
  <w:style w:type="paragraph" w:customStyle="1" w:styleId="Style35">
    <w:name w:val="Style35"/>
    <w:basedOn w:val="a"/>
    <w:uiPriority w:val="99"/>
    <w:rsid w:val="001A3980"/>
    <w:pPr>
      <w:spacing w:line="278" w:lineRule="exact"/>
    </w:pPr>
  </w:style>
  <w:style w:type="paragraph" w:customStyle="1" w:styleId="Style36">
    <w:name w:val="Style36"/>
    <w:basedOn w:val="a"/>
    <w:uiPriority w:val="99"/>
    <w:rsid w:val="001A3980"/>
  </w:style>
  <w:style w:type="paragraph" w:customStyle="1" w:styleId="Style37">
    <w:name w:val="Style37"/>
    <w:basedOn w:val="a"/>
    <w:uiPriority w:val="99"/>
    <w:rsid w:val="001A3980"/>
  </w:style>
  <w:style w:type="paragraph" w:customStyle="1" w:styleId="Style38">
    <w:name w:val="Style38"/>
    <w:basedOn w:val="a"/>
    <w:uiPriority w:val="99"/>
    <w:rsid w:val="001A3980"/>
    <w:pPr>
      <w:spacing w:line="317" w:lineRule="exact"/>
      <w:jc w:val="center"/>
    </w:pPr>
  </w:style>
  <w:style w:type="paragraph" w:customStyle="1" w:styleId="Style39">
    <w:name w:val="Style39"/>
    <w:basedOn w:val="a"/>
    <w:uiPriority w:val="99"/>
    <w:rsid w:val="001A3980"/>
  </w:style>
  <w:style w:type="character" w:customStyle="1" w:styleId="FontStyle41">
    <w:name w:val="Font Style41"/>
    <w:basedOn w:val="a0"/>
    <w:uiPriority w:val="99"/>
    <w:rsid w:val="001A39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1A3980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1A3980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1A3980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1A3980"/>
    <w:rPr>
      <w:rFonts w:ascii="Arial Unicode MS" w:eastAsia="Arial Unicode MS" w:cs="Arial Unicode MS"/>
      <w:sz w:val="14"/>
      <w:szCs w:val="14"/>
    </w:rPr>
  </w:style>
  <w:style w:type="character" w:customStyle="1" w:styleId="FontStyle46">
    <w:name w:val="Font Style46"/>
    <w:basedOn w:val="a0"/>
    <w:uiPriority w:val="99"/>
    <w:rsid w:val="001A3980"/>
    <w:rPr>
      <w:rFonts w:ascii="Arial Unicode MS" w:eastAsia="Arial Unicode MS" w:cs="Arial Unicode MS"/>
      <w:sz w:val="14"/>
      <w:szCs w:val="14"/>
    </w:rPr>
  </w:style>
  <w:style w:type="character" w:customStyle="1" w:styleId="FontStyle47">
    <w:name w:val="Font Style47"/>
    <w:basedOn w:val="a0"/>
    <w:uiPriority w:val="99"/>
    <w:rsid w:val="001A3980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48">
    <w:name w:val="Font Style48"/>
    <w:basedOn w:val="a0"/>
    <w:uiPriority w:val="99"/>
    <w:rsid w:val="001A3980"/>
    <w:rPr>
      <w:rFonts w:ascii="Times New Roman" w:hAnsi="Times New Roman" w:cs="Times New Roman"/>
      <w:b/>
      <w:bCs/>
      <w:sz w:val="138"/>
      <w:szCs w:val="138"/>
    </w:rPr>
  </w:style>
  <w:style w:type="character" w:customStyle="1" w:styleId="FontStyle49">
    <w:name w:val="Font Style49"/>
    <w:basedOn w:val="a0"/>
    <w:uiPriority w:val="99"/>
    <w:rsid w:val="001A3980"/>
    <w:rPr>
      <w:rFonts w:ascii="Century Gothic" w:hAnsi="Century Gothic" w:cs="Century Gothic"/>
      <w:sz w:val="100"/>
      <w:szCs w:val="100"/>
    </w:rPr>
  </w:style>
  <w:style w:type="character" w:customStyle="1" w:styleId="FontStyle50">
    <w:name w:val="Font Style50"/>
    <w:basedOn w:val="a0"/>
    <w:uiPriority w:val="99"/>
    <w:rsid w:val="001A3980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51">
    <w:name w:val="Font Style51"/>
    <w:basedOn w:val="a0"/>
    <w:uiPriority w:val="99"/>
    <w:rsid w:val="001A3980"/>
    <w:rPr>
      <w:rFonts w:ascii="Times New Roman" w:hAnsi="Times New Roman" w:cs="Times New Roman"/>
      <w:b/>
      <w:bCs/>
      <w:w w:val="150"/>
      <w:sz w:val="32"/>
      <w:szCs w:val="32"/>
    </w:rPr>
  </w:style>
  <w:style w:type="character" w:customStyle="1" w:styleId="FontStyle52">
    <w:name w:val="Font Style52"/>
    <w:basedOn w:val="a0"/>
    <w:uiPriority w:val="99"/>
    <w:rsid w:val="001A3980"/>
    <w:rPr>
      <w:rFonts w:ascii="Times New Roman" w:hAnsi="Times New Roman" w:cs="Times New Roman"/>
      <w:spacing w:val="-10"/>
      <w:sz w:val="110"/>
      <w:szCs w:val="110"/>
    </w:rPr>
  </w:style>
  <w:style w:type="character" w:customStyle="1" w:styleId="FontStyle53">
    <w:name w:val="Font Style53"/>
    <w:basedOn w:val="a0"/>
    <w:uiPriority w:val="99"/>
    <w:rsid w:val="001A398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1A3980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55">
    <w:name w:val="Font Style55"/>
    <w:basedOn w:val="a0"/>
    <w:uiPriority w:val="99"/>
    <w:rsid w:val="001A3980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sid w:val="001A3980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A3980"/>
    <w:rPr>
      <w:rFonts w:ascii="Arial Unicode MS" w:eastAsia="Arial Unicode MS" w:cs="Arial Unicode MS"/>
      <w:sz w:val="28"/>
      <w:szCs w:val="28"/>
    </w:rPr>
  </w:style>
  <w:style w:type="character" w:customStyle="1" w:styleId="FontStyle58">
    <w:name w:val="Font Style58"/>
    <w:basedOn w:val="a0"/>
    <w:uiPriority w:val="99"/>
    <w:rsid w:val="001A3980"/>
    <w:rPr>
      <w:rFonts w:ascii="Times New Roman" w:hAnsi="Times New Roman" w:cs="Times New Roman"/>
      <w:b/>
      <w:bCs/>
      <w:sz w:val="58"/>
      <w:szCs w:val="58"/>
    </w:rPr>
  </w:style>
  <w:style w:type="character" w:customStyle="1" w:styleId="FontStyle59">
    <w:name w:val="Font Style59"/>
    <w:basedOn w:val="a0"/>
    <w:uiPriority w:val="99"/>
    <w:rsid w:val="001A3980"/>
    <w:rPr>
      <w:rFonts w:ascii="Arial Unicode MS" w:eastAsia="Arial Unicode MS" w:cs="Arial Unicode MS"/>
      <w:sz w:val="22"/>
      <w:szCs w:val="22"/>
    </w:rPr>
  </w:style>
  <w:style w:type="character" w:customStyle="1" w:styleId="FontStyle60">
    <w:name w:val="Font Style60"/>
    <w:basedOn w:val="a0"/>
    <w:uiPriority w:val="99"/>
    <w:rsid w:val="001A39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sid w:val="001A398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1A3980"/>
    <w:rPr>
      <w:rFonts w:ascii="Arial Unicode MS" w:eastAsia="Arial Unicode MS" w:cs="Arial Unicode MS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1A39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8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9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7C20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E56FDD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9F0621"/>
    <w:pPr>
      <w:autoSpaceDE/>
      <w:autoSpaceDN/>
      <w:adjustRightInd/>
      <w:spacing w:before="1"/>
      <w:ind w:left="118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9F062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header"/>
    <w:basedOn w:val="a"/>
    <w:link w:val="ac"/>
    <w:uiPriority w:val="99"/>
    <w:unhideWhenUsed/>
    <w:rsid w:val="00937E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7E1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37E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E1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7A1B-88FB-4DDF-AA3B-23E71095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Колесникова Зоя Петровна</cp:lastModifiedBy>
  <cp:revision>19</cp:revision>
  <cp:lastPrinted>2018-04-15T22:45:00Z</cp:lastPrinted>
  <dcterms:created xsi:type="dcterms:W3CDTF">2018-04-16T06:45:00Z</dcterms:created>
  <dcterms:modified xsi:type="dcterms:W3CDTF">2018-05-22T06:33:00Z</dcterms:modified>
</cp:coreProperties>
</file>