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FB" w:rsidRPr="009102FB" w:rsidRDefault="009102FB" w:rsidP="009102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102FB">
        <w:rPr>
          <w:rFonts w:ascii="Times New Roman" w:hAnsi="Times New Roman"/>
          <w:b/>
          <w:sz w:val="28"/>
          <w:szCs w:val="28"/>
        </w:rPr>
        <w:t xml:space="preserve">СОВЕТ  НАРОДНЫХ  ДЕПУТАТОВ </w:t>
      </w:r>
    </w:p>
    <w:p w:rsidR="009102FB" w:rsidRPr="009102FB" w:rsidRDefault="009102FB" w:rsidP="009102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102FB">
        <w:rPr>
          <w:rFonts w:ascii="Times New Roman" w:hAnsi="Times New Roman"/>
          <w:b/>
          <w:sz w:val="28"/>
          <w:szCs w:val="28"/>
        </w:rPr>
        <w:t xml:space="preserve">ДЬЯЧЕНКОВСКОГО СЕЛЬСКОГО ПОСЕЛЕНИЯ </w:t>
      </w:r>
    </w:p>
    <w:p w:rsidR="009102FB" w:rsidRPr="009102FB" w:rsidRDefault="009102FB" w:rsidP="009102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102FB">
        <w:rPr>
          <w:rFonts w:ascii="Times New Roman" w:hAnsi="Times New Roman"/>
          <w:b/>
          <w:sz w:val="28"/>
          <w:szCs w:val="28"/>
        </w:rPr>
        <w:t>БОГУЧАРСКОГО МУНИЦИПАЛЬНОГО  РАЙОНА</w:t>
      </w:r>
    </w:p>
    <w:p w:rsidR="009102FB" w:rsidRPr="009102FB" w:rsidRDefault="009102FB" w:rsidP="009102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102F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102FB" w:rsidRPr="009102FB" w:rsidRDefault="009102FB" w:rsidP="009102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102FB">
        <w:rPr>
          <w:rFonts w:ascii="Times New Roman" w:hAnsi="Times New Roman"/>
          <w:b/>
          <w:sz w:val="28"/>
          <w:szCs w:val="28"/>
        </w:rPr>
        <w:t>РЕШЕНИЕ</w:t>
      </w:r>
    </w:p>
    <w:p w:rsidR="009102FB" w:rsidRPr="009102FB" w:rsidRDefault="009102FB" w:rsidP="009102FB">
      <w:pPr>
        <w:ind w:firstLine="0"/>
        <w:rPr>
          <w:rFonts w:ascii="Times New Roman" w:hAnsi="Times New Roman"/>
          <w:sz w:val="28"/>
          <w:szCs w:val="28"/>
        </w:rPr>
      </w:pPr>
    </w:p>
    <w:p w:rsidR="009102FB" w:rsidRPr="009102FB" w:rsidRDefault="009102FB" w:rsidP="009102FB">
      <w:pPr>
        <w:ind w:firstLine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от  «25» декабря  2015 г.  № 17    </w:t>
      </w:r>
    </w:p>
    <w:p w:rsidR="009102FB" w:rsidRPr="009102FB" w:rsidRDefault="009102FB" w:rsidP="009102FB">
      <w:pPr>
        <w:ind w:firstLine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             с.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Дьяченково</w:t>
      </w:r>
      <w:proofErr w:type="spellEnd"/>
    </w:p>
    <w:p w:rsidR="009102FB" w:rsidRPr="009102FB" w:rsidRDefault="009102FB" w:rsidP="009102FB">
      <w:pPr>
        <w:rPr>
          <w:rFonts w:ascii="Times New Roman" w:hAnsi="Times New Roman"/>
          <w:sz w:val="28"/>
          <w:szCs w:val="28"/>
        </w:rPr>
      </w:pPr>
    </w:p>
    <w:p w:rsidR="009102FB" w:rsidRPr="009102FB" w:rsidRDefault="009102FB" w:rsidP="009102FB">
      <w:pPr>
        <w:pStyle w:val="a3"/>
        <w:ind w:right="2976" w:firstLine="0"/>
        <w:rPr>
          <w:rFonts w:ascii="Times New Roman" w:hAnsi="Times New Roman"/>
          <w:b/>
          <w:szCs w:val="28"/>
        </w:rPr>
      </w:pPr>
      <w:r w:rsidRPr="009102FB">
        <w:rPr>
          <w:rFonts w:ascii="Times New Roman" w:hAnsi="Times New Roman"/>
          <w:b/>
          <w:szCs w:val="28"/>
        </w:rPr>
        <w:t xml:space="preserve">Об утверждении </w:t>
      </w:r>
      <w:bookmarkStart w:id="0" w:name="_GoBack"/>
      <w:r w:rsidRPr="009102FB">
        <w:rPr>
          <w:rFonts w:ascii="Times New Roman" w:hAnsi="Times New Roman"/>
          <w:b/>
          <w:szCs w:val="28"/>
        </w:rPr>
        <w:t xml:space="preserve">Положения о принципах организации и функционирования </w:t>
      </w:r>
      <w:bookmarkEnd w:id="0"/>
      <w:r w:rsidRPr="009102FB">
        <w:rPr>
          <w:rFonts w:ascii="Times New Roman" w:hAnsi="Times New Roman"/>
          <w:b/>
          <w:szCs w:val="28"/>
        </w:rPr>
        <w:t xml:space="preserve">системы документов стратегического планирования в </w:t>
      </w:r>
      <w:proofErr w:type="spellStart"/>
      <w:r w:rsidRPr="009102FB">
        <w:rPr>
          <w:rFonts w:ascii="Times New Roman" w:hAnsi="Times New Roman"/>
          <w:b/>
          <w:szCs w:val="28"/>
        </w:rPr>
        <w:t>Дьяченковском</w:t>
      </w:r>
      <w:proofErr w:type="spellEnd"/>
      <w:r w:rsidRPr="009102FB">
        <w:rPr>
          <w:rFonts w:ascii="Times New Roman" w:hAnsi="Times New Roman"/>
          <w:b/>
          <w:szCs w:val="28"/>
        </w:rPr>
        <w:t xml:space="preserve"> сельском поселении</w:t>
      </w:r>
      <w:r w:rsidR="00CE0CE1" w:rsidRPr="00CE0CE1">
        <w:rPr>
          <w:rFonts w:ascii="Times New Roman" w:hAnsi="Times New Roman"/>
          <w:b/>
          <w:szCs w:val="28"/>
        </w:rPr>
        <w:t xml:space="preserve"> </w:t>
      </w:r>
      <w:proofErr w:type="spellStart"/>
      <w:r w:rsidRPr="009102FB">
        <w:rPr>
          <w:rFonts w:ascii="Times New Roman" w:hAnsi="Times New Roman"/>
          <w:b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b/>
          <w:szCs w:val="28"/>
        </w:rPr>
        <w:t xml:space="preserve"> муниципального района</w:t>
      </w:r>
    </w:p>
    <w:p w:rsidR="009102FB" w:rsidRPr="009102FB" w:rsidRDefault="009102FB" w:rsidP="009102FB">
      <w:pPr>
        <w:rPr>
          <w:rFonts w:ascii="Times New Roman" w:hAnsi="Times New Roman"/>
          <w:sz w:val="28"/>
          <w:szCs w:val="28"/>
        </w:rPr>
      </w:pPr>
    </w:p>
    <w:p w:rsidR="009102FB" w:rsidRPr="009102FB" w:rsidRDefault="009102FB" w:rsidP="009102F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9102FB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28.06.2014  № 172-ФЗ «О стратегическом планировании в Российской Федерации», Законом Воронежской области от 19.06.2015 №114-ОЗ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</w:t>
      </w:r>
      <w:r w:rsidR="00EF27B8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 муниципального района</w:t>
      </w:r>
      <w:proofErr w:type="gramEnd"/>
      <w:r w:rsidRPr="009102FB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Pr="009102FB">
        <w:rPr>
          <w:rFonts w:ascii="Times New Roman" w:hAnsi="Times New Roman"/>
          <w:b/>
          <w:sz w:val="28"/>
          <w:szCs w:val="28"/>
        </w:rPr>
        <w:t>решил: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           1. Утвердить Положение </w:t>
      </w:r>
      <w:r w:rsidRPr="009102FB">
        <w:rPr>
          <w:rFonts w:ascii="Times New Roman" w:hAnsi="Times New Roman"/>
          <w:bCs/>
          <w:sz w:val="28"/>
          <w:szCs w:val="28"/>
        </w:rPr>
        <w:t xml:space="preserve">о принципах организации и функционирования системы документов стратегического планирования в </w:t>
      </w:r>
      <w:proofErr w:type="spellStart"/>
      <w:r w:rsidRPr="009102FB">
        <w:rPr>
          <w:rFonts w:ascii="Times New Roman" w:hAnsi="Times New Roman"/>
          <w:bCs/>
          <w:sz w:val="28"/>
          <w:szCs w:val="28"/>
        </w:rPr>
        <w:t>Дьяченковском</w:t>
      </w:r>
      <w:proofErr w:type="spellEnd"/>
      <w:r w:rsidRPr="009102FB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Pr="009102FB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согласно </w:t>
      </w:r>
      <w:proofErr w:type="spellStart"/>
      <w:r w:rsidRPr="009102FB">
        <w:rPr>
          <w:rFonts w:ascii="Times New Roman" w:hAnsi="Times New Roman"/>
          <w:bCs/>
          <w:sz w:val="28"/>
          <w:szCs w:val="28"/>
        </w:rPr>
        <w:t>приожению</w:t>
      </w:r>
      <w:proofErr w:type="spellEnd"/>
      <w:r w:rsidRPr="009102FB">
        <w:rPr>
          <w:rFonts w:ascii="Times New Roman" w:hAnsi="Times New Roman"/>
          <w:bCs/>
          <w:sz w:val="28"/>
          <w:szCs w:val="28"/>
        </w:rPr>
        <w:t>.</w:t>
      </w:r>
    </w:p>
    <w:p w:rsidR="009102FB" w:rsidRPr="009102FB" w:rsidRDefault="009102FB" w:rsidP="009102FB">
      <w:pPr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gramStart"/>
      <w:r w:rsidRPr="009102F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народных депутатов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  бюджету, налогам, финансам и предпринимательству, по аграрной политике, земельным отношениям, муниципальной собственности и охране окружающей среды  (</w:t>
      </w:r>
      <w:proofErr w:type="spellStart"/>
      <w:r w:rsidRPr="009102FB">
        <w:rPr>
          <w:rFonts w:ascii="Times New Roman" w:hAnsi="Times New Roman"/>
          <w:sz w:val="28"/>
          <w:szCs w:val="28"/>
        </w:rPr>
        <w:t>Коротун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Д.В.) и главу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Pr="009102FB">
        <w:rPr>
          <w:rFonts w:ascii="Times New Roman" w:hAnsi="Times New Roman"/>
          <w:sz w:val="28"/>
          <w:szCs w:val="28"/>
        </w:rPr>
        <w:t>Сыкалова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В.И.</w:t>
      </w:r>
      <w:r w:rsidRPr="009102F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9102FB" w:rsidRPr="009102FB" w:rsidRDefault="009102FB" w:rsidP="009102FB">
      <w:pPr>
        <w:pStyle w:val="a5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9102FB" w:rsidRPr="009102FB" w:rsidRDefault="009102FB" w:rsidP="009102F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 поселения                                В.И. </w:t>
      </w:r>
      <w:proofErr w:type="spellStart"/>
      <w:r w:rsidRPr="009102FB">
        <w:rPr>
          <w:rFonts w:ascii="Times New Roman" w:hAnsi="Times New Roman"/>
          <w:sz w:val="28"/>
          <w:szCs w:val="28"/>
        </w:rPr>
        <w:t>Сыкалов</w:t>
      </w:r>
      <w:proofErr w:type="spellEnd"/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br w:type="page"/>
      </w:r>
      <w:r w:rsidRPr="009102F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>от 25.15.2015 № 17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02F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02FB">
        <w:rPr>
          <w:rFonts w:ascii="Times New Roman" w:hAnsi="Times New Roman"/>
          <w:b/>
          <w:bCs/>
          <w:sz w:val="28"/>
          <w:szCs w:val="28"/>
        </w:rPr>
        <w:t xml:space="preserve">о принципах организации и функционирования системы документов стратегического планирования в </w:t>
      </w:r>
      <w:proofErr w:type="spellStart"/>
      <w:r w:rsidRPr="009102FB">
        <w:rPr>
          <w:rFonts w:ascii="Times New Roman" w:hAnsi="Times New Roman"/>
          <w:b/>
          <w:bCs/>
          <w:sz w:val="28"/>
          <w:szCs w:val="28"/>
        </w:rPr>
        <w:t>Дьяченковском</w:t>
      </w:r>
      <w:proofErr w:type="spellEnd"/>
      <w:r w:rsidRPr="009102FB">
        <w:rPr>
          <w:rFonts w:ascii="Times New Roman" w:hAnsi="Times New Roman"/>
          <w:b/>
          <w:bCs/>
          <w:sz w:val="28"/>
          <w:szCs w:val="28"/>
        </w:rPr>
        <w:t xml:space="preserve"> сельском поселении </w:t>
      </w:r>
      <w:proofErr w:type="spellStart"/>
      <w:r w:rsidRPr="009102FB">
        <w:rPr>
          <w:rFonts w:ascii="Times New Roman" w:hAnsi="Times New Roman"/>
          <w:b/>
          <w:bCs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Воронежской области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102FB" w:rsidRPr="009102FB" w:rsidRDefault="009102FB" w:rsidP="009102F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15"/>
      <w:bookmarkEnd w:id="1"/>
      <w:r w:rsidRPr="009102FB">
        <w:rPr>
          <w:rFonts w:ascii="Times New Roman" w:hAnsi="Times New Roman"/>
          <w:b/>
          <w:sz w:val="28"/>
          <w:szCs w:val="28"/>
        </w:rPr>
        <w:t>Общие принципы организации работы по стратегическому планированию</w:t>
      </w:r>
    </w:p>
    <w:p w:rsidR="009102FB" w:rsidRPr="009102FB" w:rsidRDefault="009102FB" w:rsidP="009102F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1.1.  Положение о принципах организации и функционирования системы документов стратегического планирования в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Дьяченковском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Положение) определяет:</w:t>
      </w:r>
    </w:p>
    <w:p w:rsidR="009102FB" w:rsidRPr="009102FB" w:rsidRDefault="009102FB" w:rsidP="009102F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- основные принципы организации и функционирования системы документов стратегического планирования в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Дьяченковском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задачами, определенными Федеральным законом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области»; </w:t>
      </w:r>
    </w:p>
    <w:p w:rsidR="009102FB" w:rsidRPr="009102FB" w:rsidRDefault="009102FB" w:rsidP="009102F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- полномочия и отношения участников стратегического планирования в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Дьяченковском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 </w:t>
      </w:r>
    </w:p>
    <w:p w:rsidR="009102FB" w:rsidRPr="009102FB" w:rsidRDefault="009102FB" w:rsidP="009102F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- порядок мониторинга и контроля реализации документов стратегического планирования в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Дьяченковском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2" w:name="Par19"/>
      <w:bookmarkStart w:id="3" w:name="Par24"/>
      <w:bookmarkEnd w:id="2"/>
      <w:bookmarkEnd w:id="3"/>
      <w:r w:rsidRPr="009102FB">
        <w:rPr>
          <w:rFonts w:ascii="Times New Roman" w:hAnsi="Times New Roman"/>
          <w:sz w:val="28"/>
          <w:szCs w:val="28"/>
        </w:rPr>
        <w:t xml:space="preserve">1.2. Документы стратегического планирования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1.3. К документам стратегического планирования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Воронежской области относятся:</w:t>
      </w:r>
    </w:p>
    <w:p w:rsidR="009102FB" w:rsidRPr="009102FB" w:rsidRDefault="009102FB" w:rsidP="009102F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1) стратегия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102FB" w:rsidRPr="009102FB" w:rsidRDefault="009102FB" w:rsidP="009102F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2) план мероприятий по реализации стратегии социально-экономического развития 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102FB" w:rsidRPr="009102FB" w:rsidRDefault="009102FB" w:rsidP="009102F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3) муниципальные программы 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1.4. К разработке документов стратегического планирования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могут привлекаться объединения профсоюзов и </w:t>
      </w:r>
      <w:r w:rsidRPr="009102FB">
        <w:rPr>
          <w:rFonts w:ascii="Times New Roman" w:hAnsi="Times New Roman"/>
          <w:sz w:val="28"/>
          <w:szCs w:val="28"/>
        </w:rPr>
        <w:lastRenderedPageBreak/>
        <w:t>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4" w:name="Par39"/>
      <w:bookmarkEnd w:id="4"/>
      <w:r w:rsidRPr="009102FB">
        <w:rPr>
          <w:rFonts w:ascii="Times New Roman" w:hAnsi="Times New Roman"/>
          <w:sz w:val="28"/>
          <w:szCs w:val="28"/>
        </w:rPr>
        <w:t xml:space="preserve">1.5. Участники стратегического планирования в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Дьяченковском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 муниципального  района  Воронежской области:</w:t>
      </w:r>
    </w:p>
    <w:p w:rsidR="009102FB" w:rsidRPr="009102FB" w:rsidRDefault="009102FB" w:rsidP="009102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5" w:name="Par49"/>
      <w:bookmarkEnd w:id="5"/>
      <w:r w:rsidRPr="009102FB">
        <w:rPr>
          <w:rFonts w:ascii="Times New Roman" w:hAnsi="Times New Roman"/>
          <w:sz w:val="28"/>
          <w:szCs w:val="28"/>
        </w:rPr>
        <w:t xml:space="preserve">1.6. Полномочия участников стратегического планирования в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Дьяченковском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области: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1.6.1. К полномочиям Совета народных депутатов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 относятся: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1) рассмотрение и утверждение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(изменений в стратегию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области);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1.6.2. К полномочиям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относятся: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>1) определение: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а) долгосрочных целей и задач муниципального управления 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поселения, согласованных с приоритетами и целями социально-экономического развития Российской Федерации и Воронежской области,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б) порядка разработки и корректировки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в) порядка </w:t>
      </w:r>
      <w:proofErr w:type="gramStart"/>
      <w:r w:rsidRPr="009102FB">
        <w:rPr>
          <w:rFonts w:ascii="Times New Roman" w:hAnsi="Times New Roman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9102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г) порядка </w:t>
      </w:r>
      <w:proofErr w:type="gramStart"/>
      <w:r w:rsidRPr="009102FB">
        <w:rPr>
          <w:rFonts w:ascii="Times New Roman" w:hAnsi="Times New Roman"/>
          <w:sz w:val="28"/>
          <w:szCs w:val="28"/>
        </w:rPr>
        <w:t>осуществления контроля реализации документов стратегического планирования</w:t>
      </w:r>
      <w:proofErr w:type="gramEnd"/>
      <w:r w:rsidRPr="009102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>2) утверждение (одобрение):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а)  плана мероприятий по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>г) муниципальных программ;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3) обеспечение согласованности и сбалансированности документов </w:t>
      </w:r>
      <w:r w:rsidRPr="009102FB">
        <w:rPr>
          <w:rFonts w:ascii="Times New Roman" w:hAnsi="Times New Roman"/>
          <w:sz w:val="28"/>
          <w:szCs w:val="28"/>
        </w:rPr>
        <w:lastRenderedPageBreak/>
        <w:t xml:space="preserve">стратегического планирования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4) осуществление мониторинга и контроля реализации документов стратегического планирования по вопросам, находящимся в ведении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5) осуществление контроля за соблюдением нормативных и методических требований к документам стратегического планирования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6) подготовка ежегодного отчета о ходе исполнения плана мероприятий по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7) иные полномочия в сфере стратегического планирования, определенные законодательством Российской Федерации, Воронежской области,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района, муниципальными нормативно-правовыми актами.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98"/>
      <w:bookmarkEnd w:id="6"/>
      <w:r w:rsidRPr="009102FB">
        <w:rPr>
          <w:rFonts w:ascii="Times New Roman" w:hAnsi="Times New Roman"/>
          <w:b/>
          <w:sz w:val="28"/>
          <w:szCs w:val="28"/>
        </w:rPr>
        <w:t xml:space="preserve">2. Стратегия социально-экономического развития </w:t>
      </w:r>
      <w:proofErr w:type="spellStart"/>
      <w:r w:rsidRPr="009102FB">
        <w:rPr>
          <w:rFonts w:ascii="Times New Roman" w:hAnsi="Times New Roman"/>
          <w:b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proofErr w:type="spellStart"/>
      <w:r w:rsidRPr="009102F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2.1. Стратегия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района, согласованных с приоритетами и целями социально-экономического развития Российской Федерации,  Воронежской области,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2.2. Стратегия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содержит: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1) оценку достигнутых целей и задач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текущего уровня конкурентоспособности;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2) приоритеты, цели, задачи и направления социально-экономической политики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3) показатели достижения целей и задач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4) сроки и этапы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lastRenderedPageBreak/>
        <w:t xml:space="preserve">5) оценку финансовых ресурсов, необходимых для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6) ожидаемые результаты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2.3. Стратегия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2.4. Стратегия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решением Совета народных депутатов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2.5. Порядок разработки и корректировки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определяются администрацией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2.6. Корректировка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26"/>
      <w:bookmarkStart w:id="8" w:name="Par164"/>
      <w:bookmarkEnd w:id="7"/>
      <w:bookmarkEnd w:id="8"/>
      <w:r w:rsidRPr="009102FB">
        <w:rPr>
          <w:rFonts w:ascii="Times New Roman" w:hAnsi="Times New Roman"/>
          <w:b/>
          <w:sz w:val="28"/>
          <w:szCs w:val="28"/>
        </w:rPr>
        <w:t xml:space="preserve">3. План мероприятий по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b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proofErr w:type="spellStart"/>
      <w:r w:rsidRPr="009102F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3.1. План мероприятий по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разрабатывается на основе положений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период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учетом основных направлений деятельности правительства Воронежской области,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района, администрации сельского поселения.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3.2. Корректировка плана мероприятий по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постановлением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lastRenderedPageBreak/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3.3. План мероприятий по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содержит: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1) этапы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2) цели и задачи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приоритетные для каждого этапа реализации стратегии;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3) показатели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их значения, установленные для каждого этапа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4) комплексы мероприятий и перечень муниципальных программ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указанных в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5) иные положения, определяемые администрацией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3.4. План мероприятий по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постановлением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76"/>
      <w:bookmarkEnd w:id="9"/>
      <w:r w:rsidRPr="009102FB">
        <w:rPr>
          <w:rFonts w:ascii="Times New Roman" w:hAnsi="Times New Roman"/>
          <w:b/>
          <w:sz w:val="28"/>
          <w:szCs w:val="28"/>
        </w:rPr>
        <w:t xml:space="preserve">4. Муниципальные программы  </w:t>
      </w:r>
      <w:proofErr w:type="spellStart"/>
      <w:r w:rsidRPr="009102FB">
        <w:rPr>
          <w:rFonts w:ascii="Times New Roman" w:hAnsi="Times New Roman"/>
          <w:b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 w:rsidRPr="009102F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муниципального района  Воронежской области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4.1. Муниципальные программы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</w:t>
      </w:r>
      <w:r w:rsidRPr="009102F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Воронежской области. 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Сроки реализации муниципальных программ определяются администрацией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4.2. Перечень муниципальных программ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распоряжением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4.3. Порядок разработки, реализации и оценки эффективности муниципальных программ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постановлением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4.4. Муниципальные программы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утверждаются постановлениями администрации сельского поселения в соответствии с Бюджетным </w:t>
      </w:r>
      <w:hyperlink r:id="rId5" w:history="1">
        <w:r w:rsidRPr="009102FB">
          <w:rPr>
            <w:rFonts w:ascii="Times New Roman" w:hAnsi="Times New Roman"/>
            <w:sz w:val="28"/>
            <w:szCs w:val="28"/>
          </w:rPr>
          <w:t>кодексом</w:t>
        </w:r>
      </w:hyperlink>
      <w:r w:rsidRPr="009102F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84"/>
      <w:bookmarkStart w:id="11" w:name="Par190"/>
      <w:bookmarkEnd w:id="10"/>
      <w:bookmarkEnd w:id="11"/>
      <w:r w:rsidRPr="009102FB">
        <w:rPr>
          <w:rFonts w:ascii="Times New Roman" w:hAnsi="Times New Roman"/>
          <w:b/>
          <w:sz w:val="28"/>
          <w:szCs w:val="28"/>
        </w:rPr>
        <w:t xml:space="preserve">5. Общественное обсуждение проектов документов стратегического планирования в </w:t>
      </w:r>
      <w:proofErr w:type="spellStart"/>
      <w:r w:rsidRPr="009102FB">
        <w:rPr>
          <w:rFonts w:ascii="Times New Roman" w:hAnsi="Times New Roman"/>
          <w:b/>
          <w:sz w:val="28"/>
          <w:szCs w:val="28"/>
        </w:rPr>
        <w:t>Дьяченковском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proofErr w:type="spellStart"/>
      <w:r w:rsidRPr="009102F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5.1. Проекты документов стратегического планирования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подлежат общественному обсуждению.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5.2. Форма, порядок и сроки общественного обсуждения проектов документов стратегического планирования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определяются администрацией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9102FB">
        <w:rPr>
          <w:rFonts w:ascii="Times New Roman" w:hAnsi="Times New Roman"/>
          <w:sz w:val="28"/>
          <w:szCs w:val="28"/>
        </w:rPr>
        <w:t xml:space="preserve">Замечания и предложения, поступившие в ходе общественного обсуждения проектов документов стратегического планирования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рассматриваются  ответственным за разработку соответствующего документа стратегического планирования.</w:t>
      </w:r>
      <w:proofErr w:type="gramEnd"/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5.4. В целях обеспечения открытости и доступности информации об основных положениях документов стратегического планирования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их проекты подлежат размещению на официальном сайте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Дьяченоквского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97"/>
      <w:bookmarkEnd w:id="12"/>
      <w:r w:rsidRPr="009102FB">
        <w:rPr>
          <w:rFonts w:ascii="Times New Roman" w:hAnsi="Times New Roman"/>
          <w:b/>
          <w:sz w:val="28"/>
          <w:szCs w:val="28"/>
        </w:rPr>
        <w:t xml:space="preserve">6. Реализация документов стратегического планирования в </w:t>
      </w:r>
      <w:proofErr w:type="spellStart"/>
      <w:r w:rsidRPr="009102FB">
        <w:rPr>
          <w:rFonts w:ascii="Times New Roman" w:hAnsi="Times New Roman"/>
          <w:b/>
          <w:sz w:val="28"/>
          <w:szCs w:val="28"/>
        </w:rPr>
        <w:t>Дьяченковском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 сельском  поселении </w:t>
      </w:r>
      <w:proofErr w:type="spellStart"/>
      <w:r w:rsidRPr="009102F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6.1. Положения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детализируются в муниципальных программах </w:t>
      </w:r>
      <w:proofErr w:type="spellStart"/>
      <w:r w:rsidRPr="009102FB">
        <w:rPr>
          <w:rFonts w:ascii="Times New Roman" w:hAnsi="Times New Roman"/>
          <w:sz w:val="28"/>
          <w:szCs w:val="28"/>
        </w:rPr>
        <w:lastRenderedPageBreak/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учетом необходимости ресурсного обеспечения. 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Муниципальные программы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необходимые для реализации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определяются администрацией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и включаются в перечень муниципальных программ администрацией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6.2. Реализация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путем разработки плана мероприятий по реализации стратегии.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Комплексы мероприятий по реализации основных положений стратегии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6.3. Ежегодно проводится оценка эффективности реализации каждой муниципальной программы. 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6.4. Администрация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3" w:name="Par206"/>
      <w:bookmarkEnd w:id="13"/>
      <w:r w:rsidRPr="009102FB">
        <w:rPr>
          <w:rFonts w:ascii="Times New Roman" w:hAnsi="Times New Roman"/>
          <w:b/>
          <w:sz w:val="28"/>
          <w:szCs w:val="28"/>
        </w:rPr>
        <w:t xml:space="preserve">7. Порядок осуществления мониторинга и контроля реализации документов стратегического планирования </w:t>
      </w:r>
      <w:proofErr w:type="spellStart"/>
      <w:r w:rsidRPr="009102FB">
        <w:rPr>
          <w:rFonts w:ascii="Times New Roman" w:hAnsi="Times New Roman"/>
          <w:b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7.2. Порядок осуществления мониторинга реализации документов стратегического планирования устанавливается постановлением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- ежегодный отчет главы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результатах деятельности администрации;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lastRenderedPageBreak/>
        <w:t xml:space="preserve">- сводный годовой отчет  о ходе реализации муниципальных программ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7.4. Порядок подготовки ежегодных отчетов главы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 Воронежской области о результатах деятельности администрации определяется постановлением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7.5. Документы, в которых отражаются результаты мониторинга реализации документов стратегического планирования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подлежат размещению на официальном сайте администрации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9102FB" w:rsidRPr="009102FB" w:rsidRDefault="009102FB" w:rsidP="009102F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102FB">
        <w:rPr>
          <w:rFonts w:ascii="Times New Roman" w:hAnsi="Times New Roman"/>
          <w:sz w:val="28"/>
          <w:szCs w:val="28"/>
        </w:rPr>
        <w:t xml:space="preserve">7.6. Порядок осуществления контроля реализации документов стратегического планирования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02F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определяется администрацией </w:t>
      </w:r>
      <w:proofErr w:type="spellStart"/>
      <w:r w:rsidRPr="009102F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9102FB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района.</w:t>
      </w:r>
    </w:p>
    <w:p w:rsidR="00385249" w:rsidRPr="009102FB" w:rsidRDefault="00EF27B8">
      <w:pPr>
        <w:rPr>
          <w:rFonts w:ascii="Times New Roman" w:hAnsi="Times New Roman"/>
          <w:sz w:val="28"/>
          <w:szCs w:val="28"/>
        </w:rPr>
      </w:pPr>
    </w:p>
    <w:sectPr w:rsidR="00385249" w:rsidRPr="009102FB" w:rsidSect="0005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69"/>
    <w:rsid w:val="00051FC8"/>
    <w:rsid w:val="004E77CC"/>
    <w:rsid w:val="005F08D2"/>
    <w:rsid w:val="00723CB8"/>
    <w:rsid w:val="00900B69"/>
    <w:rsid w:val="009102FB"/>
    <w:rsid w:val="00AC0B0D"/>
    <w:rsid w:val="00CE0CE1"/>
    <w:rsid w:val="00D2758C"/>
    <w:rsid w:val="00EF27B8"/>
    <w:rsid w:val="00EF4BF4"/>
    <w:rsid w:val="00F13597"/>
    <w:rsid w:val="00F3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02F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102FB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02F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102F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7F2121B2D0DAF91A9BB14C6EE0A2D3F51B03DBV2l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3109</Words>
  <Characters>17724</Characters>
  <Application>Microsoft Office Word</Application>
  <DocSecurity>0</DocSecurity>
  <Lines>147</Lines>
  <Paragraphs>41</Paragraphs>
  <ScaleCrop>false</ScaleCrop>
  <Company/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Sergo</cp:lastModifiedBy>
  <cp:revision>4</cp:revision>
  <dcterms:created xsi:type="dcterms:W3CDTF">2021-03-11T10:51:00Z</dcterms:created>
  <dcterms:modified xsi:type="dcterms:W3CDTF">2021-03-12T11:28:00Z</dcterms:modified>
</cp:coreProperties>
</file>