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A2" w:rsidRPr="00711EDB" w:rsidRDefault="0064120A" w:rsidP="00711EDB">
      <w:pPr>
        <w:widowControl w:val="0"/>
        <w:tabs>
          <w:tab w:val="center" w:pos="4677"/>
        </w:tabs>
        <w:ind w:firstLine="0"/>
        <w:jc w:val="center"/>
        <w:rPr>
          <w:rFonts w:ascii="Times New Roman" w:hAnsi="Times New Roman"/>
          <w:b/>
          <w:sz w:val="28"/>
          <w:szCs w:val="28"/>
        </w:rPr>
      </w:pPr>
      <w:r w:rsidRPr="0064120A">
        <w:rPr>
          <w:rFonts w:ascii="Times New Roman" w:hAnsi="Times New Roman"/>
          <w:b/>
          <w:noProof/>
          <w:sz w:val="28"/>
          <w:szCs w:val="28"/>
        </w:rPr>
        <w:drawing>
          <wp:inline distT="0" distB="0" distL="0" distR="0">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794FA2" w:rsidRDefault="00794FA2" w:rsidP="0064120A">
      <w:pPr>
        <w:widowControl w:val="0"/>
        <w:tabs>
          <w:tab w:val="center" w:pos="4677"/>
        </w:tabs>
        <w:ind w:left="4536" w:firstLine="0"/>
        <w:jc w:val="left"/>
        <w:rPr>
          <w:rFonts w:ascii="Times New Roman" w:hAnsi="Times New Roman"/>
        </w:rPr>
      </w:pPr>
    </w:p>
    <w:p w:rsidR="00794FA2" w:rsidRPr="00711EDB" w:rsidRDefault="00794FA2" w:rsidP="00794FA2">
      <w:pPr>
        <w:widowControl w:val="0"/>
        <w:ind w:firstLine="0"/>
        <w:jc w:val="center"/>
        <w:rPr>
          <w:rFonts w:ascii="Times New Roman" w:eastAsia="Calibri" w:hAnsi="Times New Roman"/>
          <w:b/>
          <w:sz w:val="28"/>
          <w:szCs w:val="28"/>
          <w:lang w:eastAsia="en-US"/>
        </w:rPr>
      </w:pPr>
      <w:r w:rsidRPr="00711EDB">
        <w:rPr>
          <w:rFonts w:ascii="Times New Roman" w:eastAsia="Calibri" w:hAnsi="Times New Roman"/>
          <w:b/>
          <w:sz w:val="28"/>
          <w:szCs w:val="28"/>
          <w:lang w:eastAsia="en-US"/>
        </w:rPr>
        <w:t>АДМИНИСТРАЦИЯ</w:t>
      </w:r>
    </w:p>
    <w:p w:rsidR="00794FA2" w:rsidRPr="00711EDB" w:rsidRDefault="00794FA2" w:rsidP="00794FA2">
      <w:pPr>
        <w:widowControl w:val="0"/>
        <w:ind w:firstLine="0"/>
        <w:jc w:val="center"/>
        <w:rPr>
          <w:rFonts w:ascii="Times New Roman" w:eastAsia="Calibri" w:hAnsi="Times New Roman"/>
          <w:b/>
          <w:sz w:val="28"/>
          <w:szCs w:val="28"/>
          <w:lang w:eastAsia="en-US"/>
        </w:rPr>
      </w:pPr>
      <w:r w:rsidRPr="00711EDB">
        <w:rPr>
          <w:rFonts w:ascii="Times New Roman" w:eastAsia="Calibri" w:hAnsi="Times New Roman"/>
          <w:b/>
          <w:sz w:val="28"/>
          <w:szCs w:val="28"/>
          <w:lang w:eastAsia="en-US"/>
        </w:rPr>
        <w:t>БОГУЧАРСКОГО МУНИЦИПАЛЬНОГО РАЙОНА</w:t>
      </w:r>
    </w:p>
    <w:p w:rsidR="00794FA2" w:rsidRPr="00711EDB" w:rsidRDefault="00794FA2" w:rsidP="00794FA2">
      <w:pPr>
        <w:widowControl w:val="0"/>
        <w:ind w:firstLine="0"/>
        <w:jc w:val="center"/>
        <w:rPr>
          <w:rFonts w:ascii="Times New Roman" w:eastAsia="Calibri" w:hAnsi="Times New Roman"/>
          <w:b/>
          <w:sz w:val="28"/>
          <w:szCs w:val="28"/>
          <w:lang w:eastAsia="en-US"/>
        </w:rPr>
      </w:pPr>
      <w:r w:rsidRPr="00711EDB">
        <w:rPr>
          <w:rFonts w:ascii="Times New Roman" w:eastAsia="Calibri" w:hAnsi="Times New Roman"/>
          <w:b/>
          <w:sz w:val="28"/>
          <w:szCs w:val="28"/>
          <w:lang w:eastAsia="en-US"/>
        </w:rPr>
        <w:t>ВОРОНЕЖСКОЙ ОБЛАСТИ</w:t>
      </w:r>
    </w:p>
    <w:p w:rsidR="00711EDB" w:rsidRPr="00711EDB" w:rsidRDefault="00711EDB" w:rsidP="00794FA2">
      <w:pPr>
        <w:widowControl w:val="0"/>
        <w:ind w:firstLine="0"/>
        <w:jc w:val="center"/>
        <w:rPr>
          <w:rFonts w:ascii="Times New Roman" w:eastAsia="Calibri" w:hAnsi="Times New Roman"/>
          <w:b/>
          <w:sz w:val="28"/>
          <w:szCs w:val="28"/>
          <w:lang w:eastAsia="en-US"/>
        </w:rPr>
      </w:pPr>
    </w:p>
    <w:p w:rsidR="00794FA2" w:rsidRPr="00711EDB" w:rsidRDefault="00794FA2" w:rsidP="00794FA2">
      <w:pPr>
        <w:widowControl w:val="0"/>
        <w:ind w:firstLine="0"/>
        <w:jc w:val="center"/>
        <w:rPr>
          <w:rFonts w:ascii="Times New Roman" w:eastAsia="Calibri" w:hAnsi="Times New Roman"/>
          <w:b/>
          <w:sz w:val="28"/>
          <w:szCs w:val="28"/>
          <w:lang w:eastAsia="en-US"/>
        </w:rPr>
      </w:pPr>
      <w:r w:rsidRPr="00711EDB">
        <w:rPr>
          <w:rFonts w:ascii="Times New Roman" w:eastAsia="Calibri" w:hAnsi="Times New Roman"/>
          <w:b/>
          <w:sz w:val="28"/>
          <w:szCs w:val="28"/>
          <w:lang w:eastAsia="en-US"/>
        </w:rPr>
        <w:t>ПОСТАНОВЛЕНИЕ</w:t>
      </w:r>
    </w:p>
    <w:p w:rsidR="00794FA2" w:rsidRPr="00794FA2" w:rsidRDefault="00794FA2" w:rsidP="00794FA2">
      <w:pPr>
        <w:widowControl w:val="0"/>
        <w:tabs>
          <w:tab w:val="left" w:pos="7809"/>
        </w:tabs>
        <w:ind w:firstLine="0"/>
        <w:rPr>
          <w:rFonts w:ascii="Times New Roman" w:eastAsia="Calibri" w:hAnsi="Times New Roman"/>
          <w:sz w:val="28"/>
          <w:szCs w:val="28"/>
        </w:rPr>
      </w:pPr>
    </w:p>
    <w:p w:rsidR="00711EDB" w:rsidRPr="005C73EB" w:rsidRDefault="00711EDB" w:rsidP="00711EDB">
      <w:pPr>
        <w:pStyle w:val="af7"/>
        <w:widowControl w:val="0"/>
        <w:tabs>
          <w:tab w:val="left" w:pos="7809"/>
        </w:tabs>
        <w:jc w:val="both"/>
        <w:rPr>
          <w:rFonts w:ascii="Times New Roman" w:hAnsi="Times New Roman" w:cs="Times New Roman"/>
        </w:rPr>
      </w:pPr>
      <w:r w:rsidRPr="005C73EB">
        <w:rPr>
          <w:rFonts w:ascii="Times New Roman" w:hAnsi="Times New Roman" w:cs="Times New Roman"/>
        </w:rPr>
        <w:t>от «28» декабря 2018 г. № 983</w:t>
      </w:r>
    </w:p>
    <w:p w:rsidR="00711EDB" w:rsidRPr="005C73EB" w:rsidRDefault="00711EDB" w:rsidP="00711EDB">
      <w:pPr>
        <w:pStyle w:val="af7"/>
        <w:widowControl w:val="0"/>
        <w:tabs>
          <w:tab w:val="left" w:pos="7809"/>
        </w:tabs>
        <w:jc w:val="both"/>
        <w:rPr>
          <w:rFonts w:ascii="Times New Roman" w:hAnsi="Times New Roman" w:cs="Times New Roman"/>
        </w:rPr>
      </w:pPr>
      <w:r w:rsidRPr="005C73EB">
        <w:rPr>
          <w:rFonts w:ascii="Times New Roman" w:hAnsi="Times New Roman" w:cs="Times New Roman"/>
        </w:rPr>
        <w:t>г. Богучар</w:t>
      </w:r>
    </w:p>
    <w:p w:rsidR="00711EDB" w:rsidRPr="001D64C5" w:rsidRDefault="00711EDB" w:rsidP="00711EDB">
      <w:pPr>
        <w:pStyle w:val="af7"/>
        <w:widowControl w:val="0"/>
        <w:tabs>
          <w:tab w:val="left" w:pos="1418"/>
        </w:tabs>
        <w:jc w:val="both"/>
        <w:rPr>
          <w:rFonts w:ascii="Times New Roman" w:hAnsi="Times New Roman" w:cs="Times New Roman"/>
          <w:sz w:val="16"/>
          <w:szCs w:val="16"/>
        </w:rPr>
      </w:pPr>
    </w:p>
    <w:p w:rsidR="00711EDB" w:rsidRPr="005C73EB" w:rsidRDefault="00711EDB" w:rsidP="00711EDB">
      <w:pPr>
        <w:pStyle w:val="Title"/>
        <w:tabs>
          <w:tab w:val="left" w:pos="5670"/>
        </w:tabs>
        <w:spacing w:before="0" w:after="0"/>
        <w:ind w:right="4396" w:firstLine="0"/>
        <w:jc w:val="both"/>
        <w:rPr>
          <w:rFonts w:ascii="Times New Roman" w:hAnsi="Times New Roman" w:cs="Times New Roman"/>
          <w:sz w:val="28"/>
          <w:szCs w:val="28"/>
        </w:rPr>
      </w:pPr>
      <w:r w:rsidRPr="005C73EB">
        <w:rPr>
          <w:rFonts w:ascii="Times New Roman" w:hAnsi="Times New Roman" w:cs="Times New Roman"/>
          <w:sz w:val="28"/>
          <w:szCs w:val="28"/>
        </w:rPr>
        <w:t>«Об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711EDB" w:rsidRPr="001D64C5" w:rsidRDefault="00711EDB" w:rsidP="00711EDB">
      <w:pPr>
        <w:pStyle w:val="ConsNormal"/>
        <w:ind w:firstLine="709"/>
        <w:jc w:val="both"/>
        <w:rPr>
          <w:rFonts w:ascii="Times New Roman" w:hAnsi="Times New Roman" w:cs="Times New Roman"/>
          <w:spacing w:val="-2"/>
          <w:sz w:val="16"/>
          <w:szCs w:val="16"/>
        </w:rPr>
      </w:pPr>
    </w:p>
    <w:p w:rsidR="00711EDB" w:rsidRDefault="00711EDB" w:rsidP="00711EDB">
      <w:pPr>
        <w:pStyle w:val="ConsNormal"/>
        <w:ind w:firstLine="0"/>
        <w:rPr>
          <w:rFonts w:ascii="Times New Roman" w:hAnsi="Times New Roman" w:cs="Times New Roman"/>
          <w:spacing w:val="-2"/>
          <w:sz w:val="28"/>
          <w:szCs w:val="28"/>
        </w:rPr>
      </w:pPr>
      <w:r w:rsidRPr="005C73EB">
        <w:rPr>
          <w:rFonts w:ascii="Times New Roman" w:hAnsi="Times New Roman" w:cs="Times New Roman"/>
          <w:spacing w:val="-2"/>
          <w:sz w:val="28"/>
          <w:szCs w:val="28"/>
        </w:rPr>
        <w:t xml:space="preserve">(в редакции постановлений от 28.12.2019 № 1004, </w:t>
      </w:r>
    </w:p>
    <w:p w:rsidR="00711EDB" w:rsidRPr="005C73EB" w:rsidRDefault="00711EDB" w:rsidP="00711EDB">
      <w:pPr>
        <w:pStyle w:val="ConsNormal"/>
        <w:ind w:firstLine="0"/>
        <w:rPr>
          <w:rFonts w:ascii="Times New Roman" w:hAnsi="Times New Roman" w:cs="Times New Roman"/>
          <w:spacing w:val="-2"/>
          <w:sz w:val="28"/>
          <w:szCs w:val="28"/>
        </w:rPr>
      </w:pPr>
      <w:r w:rsidRPr="005C73EB">
        <w:rPr>
          <w:rFonts w:ascii="Times New Roman" w:hAnsi="Times New Roman" w:cs="Times New Roman"/>
          <w:spacing w:val="-2"/>
          <w:sz w:val="28"/>
          <w:szCs w:val="28"/>
        </w:rPr>
        <w:t>от 30.12.2020 № 842</w:t>
      </w:r>
      <w:r>
        <w:rPr>
          <w:rFonts w:ascii="Times New Roman" w:hAnsi="Times New Roman" w:cs="Times New Roman"/>
          <w:spacing w:val="-2"/>
          <w:sz w:val="28"/>
          <w:szCs w:val="28"/>
        </w:rPr>
        <w:t>, от  29.12.2021 №771 от 30.12.2022 №876, от 28.12.2023 №882</w:t>
      </w:r>
      <w:r w:rsidRPr="005C73EB">
        <w:rPr>
          <w:rFonts w:ascii="Times New Roman" w:hAnsi="Times New Roman" w:cs="Times New Roman"/>
          <w:spacing w:val="-2"/>
          <w:sz w:val="28"/>
          <w:szCs w:val="28"/>
        </w:rPr>
        <w:t>)</w:t>
      </w:r>
    </w:p>
    <w:p w:rsidR="00711EDB" w:rsidRPr="001D64C5" w:rsidRDefault="00711EDB" w:rsidP="00711EDB">
      <w:pPr>
        <w:pStyle w:val="ConsNormal"/>
        <w:ind w:firstLine="709"/>
        <w:jc w:val="both"/>
        <w:rPr>
          <w:rFonts w:ascii="Times New Roman" w:hAnsi="Times New Roman" w:cs="Times New Roman"/>
          <w:spacing w:val="-2"/>
          <w:sz w:val="16"/>
          <w:szCs w:val="16"/>
        </w:rPr>
      </w:pPr>
    </w:p>
    <w:p w:rsidR="00711EDB" w:rsidRPr="005C73EB" w:rsidRDefault="00711EDB" w:rsidP="00711EDB">
      <w:pPr>
        <w:pStyle w:val="ConsNormal"/>
        <w:ind w:firstLine="709"/>
        <w:jc w:val="both"/>
        <w:rPr>
          <w:rStyle w:val="ae"/>
          <w:rFonts w:cs="Times New Roman"/>
          <w:b w:val="0"/>
          <w:color w:val="auto"/>
          <w:spacing w:val="-2"/>
          <w:szCs w:val="28"/>
        </w:rPr>
      </w:pPr>
      <w:r w:rsidRPr="005C73EB">
        <w:rPr>
          <w:rFonts w:ascii="Times New Roman" w:hAnsi="Times New Roman" w:cs="Times New Roman"/>
          <w:spacing w:val="-2"/>
          <w:sz w:val="28"/>
          <w:szCs w:val="28"/>
        </w:rPr>
        <w:t>В соответствии с Федеральным законом от 06.10.2003 № 131-03 «Об общих принципах организации местного самоуправления в Российской Федерации», статьей 179 Бюджетного кодекса Российской Федерации, Уставом Богучарского муниципального района, администрация Богучарского муниципального района Воронежской области</w:t>
      </w:r>
      <w:r w:rsidRPr="005C73EB">
        <w:rPr>
          <w:rStyle w:val="ae"/>
          <w:rFonts w:cs="Times New Roman"/>
          <w:color w:val="auto"/>
          <w:spacing w:val="-2"/>
          <w:szCs w:val="28"/>
        </w:rPr>
        <w:t>п о с т а н о в л я е т:</w:t>
      </w:r>
    </w:p>
    <w:p w:rsidR="00711EDB" w:rsidRPr="005C73EB" w:rsidRDefault="00711EDB" w:rsidP="00711EDB">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1. Утвердить муниципальную программу Богучарского муниципального района Воронежской области «Муниципальное управление и гражданское общество» согласно приложению.</w:t>
      </w:r>
    </w:p>
    <w:p w:rsidR="00711EDB" w:rsidRPr="005C73EB" w:rsidRDefault="00711EDB" w:rsidP="00711EDB">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2. Постановление администрации Богучарского муниципального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 признать утратившим силу.</w:t>
      </w:r>
    </w:p>
    <w:p w:rsidR="00711EDB" w:rsidRPr="005C73EB" w:rsidRDefault="00711EDB" w:rsidP="00711EDB">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3. Контроль за выполнением данного постановления возложить на первого заместителя главы администрации Богучарского муниципального района Величенко Ю.М, на заместителя главы администрации Богучарского муниципального района Кожанова А.Ю., на заместителя главы администрации Богучарского муниципального района - руководителя аппарата администрации района Самодурову Н.А.</w:t>
      </w:r>
    </w:p>
    <w:p w:rsidR="00711EDB" w:rsidRDefault="00711EDB" w:rsidP="00711EDB">
      <w:pPr>
        <w:pStyle w:val="ConsNormal"/>
        <w:ind w:firstLine="709"/>
        <w:jc w:val="both"/>
        <w:rPr>
          <w:rFonts w:ascii="Times New Roman" w:hAnsi="Times New Roman" w:cs="Times New Roman"/>
          <w:spacing w:val="-2"/>
          <w:sz w:val="28"/>
          <w:szCs w:val="28"/>
        </w:rPr>
      </w:pPr>
    </w:p>
    <w:p w:rsidR="00794FA2" w:rsidRPr="00794FA2" w:rsidRDefault="00794FA2" w:rsidP="00794FA2">
      <w:pPr>
        <w:widowControl w:val="0"/>
        <w:spacing w:line="360" w:lineRule="auto"/>
        <w:ind w:firstLine="709"/>
        <w:rPr>
          <w:rFonts w:ascii="Times New Roman" w:eastAsia="Calibri" w:hAnsi="Times New Roman"/>
          <w:sz w:val="28"/>
          <w:szCs w:val="28"/>
        </w:rPr>
      </w:pPr>
    </w:p>
    <w:p w:rsidR="00794FA2" w:rsidRPr="00BE206D" w:rsidRDefault="00794FA2" w:rsidP="00794FA2">
      <w:pPr>
        <w:widowControl w:val="0"/>
        <w:ind w:firstLine="0"/>
        <w:rPr>
          <w:rFonts w:ascii="Times New Roman" w:eastAsia="Calibri" w:hAnsi="Times New Roman"/>
          <w:sz w:val="28"/>
          <w:szCs w:val="28"/>
        </w:rPr>
      </w:pPr>
      <w:r w:rsidRPr="00BE206D">
        <w:rPr>
          <w:rFonts w:ascii="Times New Roman" w:eastAsia="Calibri" w:hAnsi="Times New Roman"/>
          <w:sz w:val="28"/>
          <w:szCs w:val="28"/>
        </w:rPr>
        <w:t>Глава Богучарского</w:t>
      </w:r>
      <w:r w:rsidR="00B97FBA" w:rsidRPr="00BE206D">
        <w:rPr>
          <w:rFonts w:ascii="Times New Roman" w:eastAsia="Calibri" w:hAnsi="Times New Roman"/>
          <w:sz w:val="28"/>
          <w:szCs w:val="28"/>
        </w:rPr>
        <w:t xml:space="preserve"> </w:t>
      </w:r>
      <w:r w:rsidRPr="00BE206D">
        <w:rPr>
          <w:rFonts w:ascii="Times New Roman" w:eastAsia="Calibri" w:hAnsi="Times New Roman"/>
          <w:sz w:val="28"/>
          <w:szCs w:val="28"/>
        </w:rPr>
        <w:t>муниципального</w:t>
      </w:r>
    </w:p>
    <w:p w:rsidR="00794FA2" w:rsidRPr="00BE206D" w:rsidRDefault="00794FA2" w:rsidP="00711EDB">
      <w:pPr>
        <w:widowControl w:val="0"/>
        <w:ind w:firstLine="0"/>
        <w:rPr>
          <w:rFonts w:ascii="Times New Roman" w:eastAsia="Calibri" w:hAnsi="Times New Roman"/>
          <w:sz w:val="28"/>
          <w:szCs w:val="28"/>
        </w:rPr>
      </w:pPr>
      <w:r w:rsidRPr="00BE206D">
        <w:rPr>
          <w:rFonts w:ascii="Times New Roman" w:eastAsia="Calibri" w:hAnsi="Times New Roman"/>
          <w:sz w:val="28"/>
          <w:szCs w:val="28"/>
        </w:rPr>
        <w:t xml:space="preserve">района Воронежской области                                 </w:t>
      </w:r>
      <w:r w:rsidR="00B97FBA" w:rsidRPr="00BE206D">
        <w:rPr>
          <w:rFonts w:ascii="Times New Roman" w:eastAsia="Calibri" w:hAnsi="Times New Roman"/>
          <w:sz w:val="28"/>
          <w:szCs w:val="28"/>
        </w:rPr>
        <w:t xml:space="preserve">               </w:t>
      </w:r>
      <w:r w:rsidRPr="00BE206D">
        <w:rPr>
          <w:rFonts w:ascii="Times New Roman" w:eastAsia="Calibri" w:hAnsi="Times New Roman"/>
          <w:sz w:val="28"/>
          <w:szCs w:val="28"/>
        </w:rPr>
        <w:t>В.В.Кузнецов</w:t>
      </w:r>
    </w:p>
    <w:p w:rsidR="00794FA2" w:rsidRDefault="00794FA2" w:rsidP="0064120A">
      <w:pPr>
        <w:widowControl w:val="0"/>
        <w:tabs>
          <w:tab w:val="center" w:pos="4677"/>
        </w:tabs>
        <w:ind w:left="4536" w:firstLine="0"/>
        <w:jc w:val="left"/>
        <w:rPr>
          <w:rFonts w:ascii="Times New Roman" w:hAnsi="Times New Roman"/>
        </w:rPr>
      </w:pPr>
    </w:p>
    <w:p w:rsidR="0064120A" w:rsidRPr="0064120A" w:rsidRDefault="0064120A" w:rsidP="0064120A">
      <w:pPr>
        <w:widowControl w:val="0"/>
        <w:tabs>
          <w:tab w:val="center" w:pos="4677"/>
        </w:tabs>
        <w:ind w:left="4536" w:firstLine="0"/>
        <w:jc w:val="left"/>
        <w:rPr>
          <w:rFonts w:ascii="Times New Roman" w:hAnsi="Times New Roman"/>
        </w:rPr>
      </w:pPr>
      <w:r w:rsidRPr="0064120A">
        <w:rPr>
          <w:rFonts w:ascii="Times New Roman" w:hAnsi="Times New Roman"/>
        </w:rPr>
        <w:lastRenderedPageBreak/>
        <w:t xml:space="preserve">Приложение </w:t>
      </w:r>
    </w:p>
    <w:p w:rsidR="0064120A" w:rsidRPr="0064120A" w:rsidRDefault="0064120A" w:rsidP="0064120A">
      <w:pPr>
        <w:pStyle w:val="ConsNormal"/>
        <w:ind w:left="4536" w:firstLine="0"/>
        <w:rPr>
          <w:rFonts w:ascii="Times New Roman" w:hAnsi="Times New Roman" w:cs="Times New Roman"/>
          <w:sz w:val="24"/>
          <w:szCs w:val="24"/>
        </w:rPr>
      </w:pPr>
      <w:r w:rsidRPr="0064120A">
        <w:rPr>
          <w:rFonts w:ascii="Times New Roman" w:hAnsi="Times New Roman" w:cs="Times New Roman"/>
          <w:sz w:val="24"/>
          <w:szCs w:val="24"/>
        </w:rPr>
        <w:t>к постановлению администрации Богучарского муниципального района</w:t>
      </w:r>
    </w:p>
    <w:p w:rsidR="0064120A" w:rsidRDefault="00794FA2" w:rsidP="0064120A">
      <w:pPr>
        <w:widowControl w:val="0"/>
        <w:tabs>
          <w:tab w:val="center" w:pos="4677"/>
        </w:tabs>
        <w:ind w:firstLine="0"/>
        <w:jc w:val="center"/>
        <w:rPr>
          <w:rFonts w:ascii="Times New Roman" w:hAnsi="Times New Roman"/>
        </w:rPr>
      </w:pPr>
      <w:r>
        <w:rPr>
          <w:rFonts w:ascii="Times New Roman" w:hAnsi="Times New Roman"/>
        </w:rPr>
        <w:t xml:space="preserve">                   </w:t>
      </w:r>
      <w:r w:rsidR="00711EDB">
        <w:rPr>
          <w:rFonts w:ascii="Times New Roman" w:hAnsi="Times New Roman"/>
        </w:rPr>
        <w:t xml:space="preserve">                          от «</w:t>
      </w:r>
      <w:r w:rsidR="00711EDB">
        <w:rPr>
          <w:rFonts w:ascii="Times New Roman" w:hAnsi="Times New Roman"/>
          <w:u w:val="single"/>
        </w:rPr>
        <w:t xml:space="preserve">  28  </w:t>
      </w:r>
      <w:r w:rsidR="00711EDB">
        <w:rPr>
          <w:rFonts w:ascii="Times New Roman" w:hAnsi="Times New Roman"/>
        </w:rPr>
        <w:t>»</w:t>
      </w:r>
      <w:r w:rsidR="00711EDB">
        <w:rPr>
          <w:rFonts w:ascii="Times New Roman" w:hAnsi="Times New Roman"/>
          <w:u w:val="single"/>
        </w:rPr>
        <w:t xml:space="preserve">   12   </w:t>
      </w:r>
      <w:r>
        <w:rPr>
          <w:rFonts w:ascii="Times New Roman" w:hAnsi="Times New Roman"/>
        </w:rPr>
        <w:t xml:space="preserve"> 2023 г. </w:t>
      </w:r>
      <w:r w:rsidRPr="00A304A9">
        <w:rPr>
          <w:rFonts w:ascii="Times New Roman" w:hAnsi="Times New Roman"/>
          <w:u w:val="single"/>
        </w:rPr>
        <w:t>№</w:t>
      </w:r>
      <w:r w:rsidR="00587321" w:rsidRPr="00A304A9">
        <w:rPr>
          <w:rFonts w:ascii="Times New Roman" w:hAnsi="Times New Roman"/>
          <w:u w:val="single"/>
        </w:rPr>
        <w:t xml:space="preserve"> 882</w:t>
      </w:r>
    </w:p>
    <w:p w:rsidR="00794FA2" w:rsidRDefault="00794FA2" w:rsidP="0064120A">
      <w:pPr>
        <w:widowControl w:val="0"/>
        <w:tabs>
          <w:tab w:val="center" w:pos="4677"/>
        </w:tabs>
        <w:ind w:firstLine="0"/>
        <w:jc w:val="center"/>
        <w:rPr>
          <w:rFonts w:ascii="Times New Roman" w:hAnsi="Times New Roman"/>
        </w:rPr>
      </w:pPr>
    </w:p>
    <w:p w:rsidR="00794FA2" w:rsidRDefault="00794FA2" w:rsidP="0064120A">
      <w:pPr>
        <w:widowControl w:val="0"/>
        <w:tabs>
          <w:tab w:val="center" w:pos="4677"/>
        </w:tabs>
        <w:ind w:firstLine="0"/>
        <w:jc w:val="center"/>
        <w:rPr>
          <w:rFonts w:ascii="Times New Roman" w:hAnsi="Times New Roman"/>
        </w:rPr>
      </w:pPr>
    </w:p>
    <w:p w:rsidR="00794FA2" w:rsidRPr="0064120A" w:rsidRDefault="00794FA2" w:rsidP="0064120A">
      <w:pPr>
        <w:widowControl w:val="0"/>
        <w:tabs>
          <w:tab w:val="center" w:pos="4677"/>
        </w:tabs>
        <w:ind w:firstLine="0"/>
        <w:jc w:val="center"/>
        <w:rPr>
          <w:rFonts w:ascii="Times New Roman" w:hAnsi="Times New Roman"/>
        </w:rPr>
      </w:pP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Муниципальная программа</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Паспорт</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муниципальной программы</w:t>
      </w:r>
    </w:p>
    <w:p w:rsidR="0064120A" w:rsidRPr="0064120A" w:rsidRDefault="0064120A" w:rsidP="0064120A">
      <w:pPr>
        <w:widowControl w:val="0"/>
        <w:adjustRightInd w:val="0"/>
        <w:ind w:firstLine="709"/>
        <w:jc w:val="center"/>
        <w:rPr>
          <w:rFonts w:ascii="Times New Roman" w:hAnsi="Times New Roman"/>
          <w:bCs/>
        </w:rPr>
      </w:pPr>
      <w:r w:rsidRPr="0064120A">
        <w:rPr>
          <w:rFonts w:ascii="Times New Roman" w:hAnsi="Times New Roman"/>
          <w:bCs/>
        </w:rPr>
        <w:t>«Муниципальное управление и гражданское общество»</w:t>
      </w:r>
    </w:p>
    <w:p w:rsidR="0064120A" w:rsidRPr="0064120A" w:rsidRDefault="0064120A" w:rsidP="0064120A">
      <w:pPr>
        <w:widowControl w:val="0"/>
        <w:adjustRightInd w:val="0"/>
        <w:ind w:firstLine="709"/>
        <w:rPr>
          <w:rFonts w:ascii="Times New Roman" w:hAnsi="Times New Roman"/>
          <w:bCs/>
        </w:rPr>
      </w:pPr>
    </w:p>
    <w:tbl>
      <w:tblPr>
        <w:tblW w:w="9720" w:type="dxa"/>
        <w:jc w:val="right"/>
        <w:tblLayout w:type="fixed"/>
        <w:tblCellMar>
          <w:left w:w="40" w:type="dxa"/>
          <w:right w:w="40" w:type="dxa"/>
        </w:tblCellMar>
        <w:tblLook w:val="00A0"/>
      </w:tblPr>
      <w:tblGrid>
        <w:gridCol w:w="2696"/>
        <w:gridCol w:w="1312"/>
        <w:gridCol w:w="1279"/>
        <w:gridCol w:w="1134"/>
        <w:gridCol w:w="1702"/>
        <w:gridCol w:w="1597"/>
      </w:tblGrid>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 отдел учета и отчетности администрации 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 Территориальная избирательная комиссия Богучарского района Воронежской области</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Финансовый отдел администрации Богучарского муниципального района, отдел по организационно – правовой работе и информационной безопасности</w:t>
            </w:r>
            <w:r w:rsidR="00591CC0">
              <w:rPr>
                <w:rFonts w:ascii="Times New Roman" w:hAnsi="Times New Roman"/>
              </w:rPr>
              <w:t xml:space="preserve"> </w:t>
            </w:r>
            <w:r w:rsidRPr="0064120A">
              <w:rPr>
                <w:rFonts w:ascii="Times New Roman" w:hAnsi="Times New Roman"/>
              </w:rPr>
              <w:t>администрации</w:t>
            </w:r>
            <w:r w:rsidR="00591CC0">
              <w:rPr>
                <w:rFonts w:ascii="Times New Roman" w:hAnsi="Times New Roman"/>
              </w:rPr>
              <w:t xml:space="preserve"> </w:t>
            </w:r>
            <w:r w:rsidRPr="0064120A">
              <w:rPr>
                <w:rFonts w:ascii="Times New Roman" w:hAnsi="Times New Roman"/>
              </w:rPr>
              <w:t>Богучарского муниципального района,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Управление финансами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Обеспечение деятельности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Повышение качества предоставляемых государственных и муниципальных услуг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Развитие гражданского общества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eastAsia="Calibri" w:hAnsi="Times New Roman"/>
              </w:rPr>
            </w:pPr>
            <w:r w:rsidRPr="0064120A">
              <w:rPr>
                <w:rFonts w:ascii="Times New Roman" w:eastAsia="Calibri" w:hAnsi="Times New Roman"/>
              </w:rPr>
              <w:t xml:space="preserve">Подпрограммы муниципальной программы и основные мероприятия муниципальной программы, не включенные в подпрограммы, в рамках </w:t>
            </w:r>
            <w:r w:rsidRPr="0064120A">
              <w:rPr>
                <w:rFonts w:ascii="Times New Roman" w:eastAsia="Calibri" w:hAnsi="Times New Roman"/>
              </w:rPr>
              <w:lastRenderedPageBreak/>
              <w:t>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ind w:firstLine="709"/>
              <w:rPr>
                <w:rFonts w:ascii="Times New Roman" w:hAnsi="Times New Roman"/>
              </w:rPr>
            </w:pPr>
          </w:p>
        </w:tc>
      </w:tr>
      <w:tr w:rsidR="0064120A" w:rsidRPr="0064120A" w:rsidTr="00C32177">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Повышение эффективности функционирования органов местного самоуправления Богучарского муниципального района Воронежской области</w:t>
            </w:r>
          </w:p>
        </w:tc>
      </w:tr>
      <w:tr w:rsidR="0064120A" w:rsidRPr="0064120A" w:rsidTr="00C32177">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Обеспечение сбалансированности и устойчивости бюджетной системы Богучарского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5.Повышение информационной открытости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Издание нормативных правовых актов района, не противоречащих действующему законодательству.</w:t>
            </w:r>
          </w:p>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794FA2">
            <w:pPr>
              <w:widowControl w:val="0"/>
              <w:ind w:firstLine="709"/>
              <w:rPr>
                <w:rFonts w:ascii="Times New Roman" w:hAnsi="Times New Roman"/>
              </w:rPr>
            </w:pPr>
            <w:r w:rsidRPr="0064120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 xml:space="preserve">Целевые индикаторы и показатели программы муниципальной </w:t>
            </w:r>
            <w:r w:rsidRPr="0064120A">
              <w:rPr>
                <w:rFonts w:ascii="Times New Roman" w:hAnsi="Times New Roman"/>
              </w:rPr>
              <w:lastRenderedPageBreak/>
              <w:t>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2. Муниципальный долг Богучарского района в % к годовому объему доходов районного бюджета без учета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Количество рассмотренных протоколов об административных правонарушениях.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Оказание поддержки СОНКО за счет средств бюджета Богучарского муниципального района, включая субсидии из областного бюджета.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Количество реализованных социально - значимых проектов ТОСами.</w:t>
            </w:r>
          </w:p>
          <w:p w:rsidR="0064120A" w:rsidRPr="0064120A" w:rsidRDefault="0064120A" w:rsidP="00794FA2">
            <w:pPr>
              <w:widowControl w:val="0"/>
              <w:ind w:firstLine="709"/>
              <w:rPr>
                <w:rFonts w:ascii="Times New Roman" w:hAnsi="Times New Roman"/>
              </w:rPr>
            </w:pPr>
            <w:r w:rsidRPr="0064120A">
              <w:rPr>
                <w:rFonts w:ascii="Times New Roman" w:hAnsi="Times New Roman"/>
              </w:rPr>
              <w:t>8. Снижение количества пострадавшего населения от ЧС, пожаров.</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63333F">
            <w:pPr>
              <w:widowControl w:val="0"/>
              <w:adjustRightInd w:val="0"/>
              <w:ind w:firstLine="709"/>
              <w:rPr>
                <w:rFonts w:ascii="Times New Roman" w:hAnsi="Times New Roman"/>
              </w:rPr>
            </w:pPr>
            <w:r w:rsidRPr="0064120A">
              <w:rPr>
                <w:rFonts w:ascii="Times New Roman" w:hAnsi="Times New Roman"/>
              </w:rPr>
              <w:t>На постоянной основе 01.01.2019 — 31.12.202</w:t>
            </w:r>
            <w:r w:rsidR="0063333F">
              <w:rPr>
                <w:rFonts w:ascii="Times New Roman" w:hAnsi="Times New Roman"/>
              </w:rPr>
              <w:t>6</w:t>
            </w:r>
          </w:p>
        </w:tc>
      </w:tr>
      <w:tr w:rsidR="0064120A" w:rsidRPr="0064120A" w:rsidTr="00C32177">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591CC0">
            <w:pPr>
              <w:widowControl w:val="0"/>
              <w:adjustRightInd w:val="0"/>
              <w:ind w:hanging="1"/>
              <w:rPr>
                <w:rFonts w:ascii="Times New Roman" w:hAnsi="Times New Roman"/>
              </w:rPr>
            </w:pPr>
            <w:r w:rsidRPr="0064120A">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«Муниципальное управление и гражданское общество» на 2019-202</w:t>
            </w:r>
            <w:r w:rsidR="00C32177">
              <w:rPr>
                <w:rFonts w:ascii="Times New Roman" w:hAnsi="Times New Roman"/>
              </w:rPr>
              <w:t>6</w:t>
            </w:r>
            <w:r w:rsidRPr="0064120A">
              <w:rPr>
                <w:rFonts w:ascii="Times New Roman" w:hAnsi="Times New Roman"/>
              </w:rPr>
              <w:t xml:space="preserve"> годы составляет </w:t>
            </w:r>
            <w:r w:rsidRPr="00F561C4">
              <w:rPr>
                <w:rFonts w:ascii="Times New Roman" w:hAnsi="Times New Roman"/>
              </w:rPr>
              <w:t>1</w:t>
            </w:r>
            <w:r w:rsidR="00F561C4" w:rsidRPr="00F561C4">
              <w:rPr>
                <w:rFonts w:ascii="Times New Roman" w:hAnsi="Times New Roman"/>
              </w:rPr>
              <w:t> 26</w:t>
            </w:r>
            <w:r w:rsidR="00534D8D">
              <w:rPr>
                <w:rFonts w:ascii="Times New Roman" w:hAnsi="Times New Roman"/>
              </w:rPr>
              <w:t>3 192,0</w:t>
            </w:r>
            <w:r w:rsidRPr="00F561C4">
              <w:rPr>
                <w:rFonts w:ascii="Times New Roman" w:hAnsi="Times New Roman"/>
              </w:rPr>
              <w:t xml:space="preserve"> тыс. рублей, в том числе средства федерального бюджета – </w:t>
            </w:r>
            <w:r w:rsidR="00F561C4" w:rsidRPr="00F561C4">
              <w:rPr>
                <w:rFonts w:ascii="Times New Roman" w:hAnsi="Times New Roman"/>
              </w:rPr>
              <w:t xml:space="preserve">71 057,6 </w:t>
            </w:r>
            <w:r w:rsidRPr="00F561C4">
              <w:rPr>
                <w:rFonts w:ascii="Times New Roman" w:hAnsi="Times New Roman"/>
              </w:rPr>
              <w:t xml:space="preserve">тыс.рублей, средства областного бюджета – </w:t>
            </w:r>
            <w:r w:rsidR="00F561C4" w:rsidRPr="00F561C4">
              <w:rPr>
                <w:rFonts w:ascii="Times New Roman" w:hAnsi="Times New Roman"/>
              </w:rPr>
              <w:t>55</w:t>
            </w:r>
            <w:r w:rsidR="00534D8D">
              <w:rPr>
                <w:rFonts w:ascii="Times New Roman" w:hAnsi="Times New Roman"/>
              </w:rPr>
              <w:t> 647,3</w:t>
            </w:r>
            <w:r w:rsidRPr="00F561C4">
              <w:rPr>
                <w:rFonts w:ascii="Times New Roman" w:hAnsi="Times New Roman"/>
              </w:rPr>
              <w:t xml:space="preserve"> тыс. рублей, средства районного бюджета составляет – </w:t>
            </w:r>
            <w:r w:rsidR="00F561C4" w:rsidRPr="00F561C4">
              <w:rPr>
                <w:rFonts w:ascii="Times New Roman" w:hAnsi="Times New Roman"/>
              </w:rPr>
              <w:t>1 13</w:t>
            </w:r>
            <w:r w:rsidR="00534D8D">
              <w:rPr>
                <w:rFonts w:ascii="Times New Roman" w:hAnsi="Times New Roman"/>
              </w:rPr>
              <w:t>6 487,1</w:t>
            </w:r>
            <w:r w:rsidRPr="00F561C4">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 составляет:</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1. Управление финансами Богучарского муниципального района </w:t>
            </w:r>
            <w:r w:rsidR="00F561C4">
              <w:rPr>
                <w:rFonts w:ascii="Times New Roman" w:hAnsi="Times New Roman"/>
              </w:rPr>
              <w:t>530</w:t>
            </w:r>
            <w:r w:rsidR="00534D8D">
              <w:rPr>
                <w:rFonts w:ascii="Times New Roman" w:hAnsi="Times New Roman"/>
              </w:rPr>
              <w:t> 145,8</w:t>
            </w:r>
            <w:r w:rsidRPr="0064120A">
              <w:rPr>
                <w:rFonts w:ascii="Times New Roman" w:hAnsi="Times New Roman"/>
              </w:rPr>
              <w:t xml:space="preserve"> тыс.рублей, в том числе средства федерального бюджета 0 тыс.рублей средства областного бюджета </w:t>
            </w:r>
            <w:r w:rsidR="00F561C4">
              <w:rPr>
                <w:rFonts w:ascii="Times New Roman" w:hAnsi="Times New Roman"/>
              </w:rPr>
              <w:t>17 555,2</w:t>
            </w:r>
            <w:r w:rsidRPr="0064120A">
              <w:rPr>
                <w:rFonts w:ascii="Times New Roman" w:hAnsi="Times New Roman"/>
              </w:rPr>
              <w:t xml:space="preserve"> тыс.рублей, средства районного бюджета </w:t>
            </w:r>
            <w:r w:rsidR="00F561C4">
              <w:rPr>
                <w:rFonts w:ascii="Times New Roman" w:hAnsi="Times New Roman"/>
              </w:rPr>
              <w:t>51</w:t>
            </w:r>
            <w:r w:rsidR="00534D8D">
              <w:rPr>
                <w:rFonts w:ascii="Times New Roman" w:hAnsi="Times New Roman"/>
              </w:rPr>
              <w:t>2 590,6</w:t>
            </w:r>
            <w:r w:rsidRPr="0064120A">
              <w:rPr>
                <w:rFonts w:ascii="Times New Roman" w:hAnsi="Times New Roman"/>
              </w:rPr>
              <w:t>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2. Обеспечение деятельности органов местного самоуправления Богучарского муниципального района – </w:t>
            </w:r>
            <w:r w:rsidR="001E5B32">
              <w:rPr>
                <w:rFonts w:ascii="Times New Roman" w:hAnsi="Times New Roman"/>
              </w:rPr>
              <w:t>42</w:t>
            </w:r>
            <w:r w:rsidR="00534D8D">
              <w:rPr>
                <w:rFonts w:ascii="Times New Roman" w:hAnsi="Times New Roman"/>
              </w:rPr>
              <w:t>1 509,9</w:t>
            </w:r>
            <w:r w:rsidRPr="0064120A">
              <w:rPr>
                <w:rFonts w:ascii="Times New Roman" w:hAnsi="Times New Roman"/>
              </w:rPr>
              <w:t xml:space="preserve"> тыс. рублей, в том числе средства федерального бюджета 0тыс.рублей, средства областного бюджета </w:t>
            </w:r>
            <w:r w:rsidR="001E5B32">
              <w:rPr>
                <w:rFonts w:ascii="Times New Roman" w:hAnsi="Times New Roman"/>
              </w:rPr>
              <w:t>21 550,3</w:t>
            </w:r>
            <w:r w:rsidRPr="0064120A">
              <w:rPr>
                <w:rFonts w:ascii="Times New Roman" w:hAnsi="Times New Roman"/>
              </w:rPr>
              <w:t xml:space="preserve"> тыс.рублей; средства районного бюджета </w:t>
            </w:r>
            <w:r w:rsidR="00534D8D">
              <w:rPr>
                <w:rFonts w:ascii="Times New Roman" w:hAnsi="Times New Roman"/>
              </w:rPr>
              <w:t>399 959,6</w:t>
            </w:r>
            <w:r w:rsidRPr="0064120A">
              <w:rPr>
                <w:rFonts w:ascii="Times New Roman" w:hAnsi="Times New Roman"/>
              </w:rPr>
              <w:t xml:space="preserve"> тыс.рублей.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Подпрограмма 3. Повышение качества предоставляемых государственных и муниципальных услуг в Богучарском муниципальном районе </w:t>
            </w:r>
            <w:r w:rsidR="001E5B32">
              <w:rPr>
                <w:rFonts w:ascii="Times New Roman" w:hAnsi="Times New Roman"/>
              </w:rPr>
              <w:t xml:space="preserve"> 1 276,9 </w:t>
            </w:r>
            <w:r w:rsidRPr="0064120A">
              <w:rPr>
                <w:rFonts w:ascii="Times New Roman" w:hAnsi="Times New Roman"/>
              </w:rPr>
              <w:t>тыс.рублей</w:t>
            </w:r>
            <w:r w:rsidR="00591CC0">
              <w:rPr>
                <w:rFonts w:ascii="Times New Roman" w:hAnsi="Times New Roman"/>
              </w:rPr>
              <w:t xml:space="preserve"> </w:t>
            </w:r>
            <w:r w:rsidRPr="0064120A">
              <w:rPr>
                <w:rFonts w:ascii="Times New Roman" w:hAnsi="Times New Roman"/>
              </w:rPr>
              <w:t>за счет районного бюджета.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Подпрограмма 4. Развитие гражданского общества в Богучарском муниципальном районе 1</w:t>
            </w:r>
            <w:r w:rsidR="001E5B32">
              <w:rPr>
                <w:rFonts w:ascii="Times New Roman" w:hAnsi="Times New Roman"/>
              </w:rPr>
              <w:t>65</w:t>
            </w:r>
            <w:r w:rsidR="00534D8D">
              <w:rPr>
                <w:rFonts w:ascii="Times New Roman" w:hAnsi="Times New Roman"/>
              </w:rPr>
              <w:t> 000,4</w:t>
            </w:r>
            <w:r w:rsidRPr="0064120A">
              <w:rPr>
                <w:rFonts w:ascii="Times New Roman" w:hAnsi="Times New Roman"/>
              </w:rPr>
              <w:t xml:space="preserve"> тыс. рублей, в том числе средства федерального бюджета </w:t>
            </w:r>
            <w:r w:rsidR="001E5B32">
              <w:rPr>
                <w:rFonts w:ascii="Times New Roman" w:hAnsi="Times New Roman"/>
              </w:rPr>
              <w:t>790,2</w:t>
            </w:r>
            <w:r w:rsidRPr="0064120A">
              <w:rPr>
                <w:rFonts w:ascii="Times New Roman" w:hAnsi="Times New Roman"/>
              </w:rPr>
              <w:t xml:space="preserve"> тыс. рублей, средства областного бюджета в сумме </w:t>
            </w:r>
            <w:r w:rsidR="001E5B32">
              <w:rPr>
                <w:rFonts w:ascii="Times New Roman" w:hAnsi="Times New Roman"/>
              </w:rPr>
              <w:t>5 255,2</w:t>
            </w:r>
            <w:r w:rsidRPr="0064120A">
              <w:rPr>
                <w:rFonts w:ascii="Times New Roman" w:hAnsi="Times New Roman"/>
              </w:rPr>
              <w:t xml:space="preserve"> тыс. рублей, средства районного бюджета 1</w:t>
            </w:r>
            <w:r w:rsidR="001E5B32">
              <w:rPr>
                <w:rFonts w:ascii="Times New Roman" w:hAnsi="Times New Roman"/>
              </w:rPr>
              <w:t>5</w:t>
            </w:r>
            <w:r w:rsidR="00AC448B">
              <w:rPr>
                <w:rFonts w:ascii="Times New Roman" w:hAnsi="Times New Roman"/>
              </w:rPr>
              <w:t>8 955,0</w:t>
            </w:r>
            <w:r w:rsidRPr="0064120A">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Подпрограмма5. Снижение рисков и смягчение последствий чрезвычайных ситуаций природного и техногенного </w:t>
            </w:r>
            <w:r w:rsidRPr="0064120A">
              <w:rPr>
                <w:rFonts w:ascii="Times New Roman" w:hAnsi="Times New Roman"/>
              </w:rPr>
              <w:lastRenderedPageBreak/>
              <w:t>характера, профилактика терроризма и экстремизма на территории Богучарского муниципального района 1</w:t>
            </w:r>
            <w:r w:rsidR="001E5B32">
              <w:rPr>
                <w:rFonts w:ascii="Times New Roman" w:hAnsi="Times New Roman"/>
              </w:rPr>
              <w:t>4</w:t>
            </w:r>
            <w:r w:rsidR="00AC448B">
              <w:rPr>
                <w:rFonts w:ascii="Times New Roman" w:hAnsi="Times New Roman"/>
              </w:rPr>
              <w:t xml:space="preserve">5 259,0 </w:t>
            </w:r>
            <w:r w:rsidRPr="0064120A">
              <w:rPr>
                <w:rFonts w:ascii="Times New Roman" w:hAnsi="Times New Roman"/>
              </w:rPr>
              <w:t xml:space="preserve">тыс. рублей, в том числе средства федерального бюджета в сумме </w:t>
            </w:r>
            <w:r w:rsidR="001E5B32">
              <w:rPr>
                <w:rFonts w:ascii="Times New Roman" w:hAnsi="Times New Roman"/>
              </w:rPr>
              <w:t>70 267,4</w:t>
            </w:r>
            <w:r w:rsidRPr="0064120A">
              <w:rPr>
                <w:rFonts w:ascii="Times New Roman" w:hAnsi="Times New Roman"/>
              </w:rPr>
              <w:t xml:space="preserve"> тыс. рублей, областного бюджета в сумме </w:t>
            </w:r>
            <w:r w:rsidR="001E5B32">
              <w:rPr>
                <w:rFonts w:ascii="Times New Roman" w:hAnsi="Times New Roman"/>
              </w:rPr>
              <w:t>1</w:t>
            </w:r>
            <w:r w:rsidR="00AC448B">
              <w:rPr>
                <w:rFonts w:ascii="Times New Roman" w:hAnsi="Times New Roman"/>
              </w:rPr>
              <w:t>1 286,6</w:t>
            </w:r>
            <w:r w:rsidRPr="0064120A">
              <w:rPr>
                <w:rFonts w:ascii="Times New Roman" w:hAnsi="Times New Roman"/>
              </w:rPr>
              <w:t xml:space="preserve"> тыс. рублей, средства районного бюджета 6</w:t>
            </w:r>
            <w:r w:rsidR="00AC448B">
              <w:rPr>
                <w:rFonts w:ascii="Times New Roman" w:hAnsi="Times New Roman"/>
              </w:rPr>
              <w:t>3 705,0</w:t>
            </w:r>
            <w:r w:rsidRPr="0064120A">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программы по годам составляет (тыс.рублей):</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2019</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106 334,5</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2020</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64120A" w:rsidRDefault="0064120A" w:rsidP="00794FA2">
            <w:pPr>
              <w:widowControl w:val="0"/>
              <w:adjustRightInd w:val="0"/>
              <w:ind w:firstLine="709"/>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118 099,6</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2021</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 xml:space="preserve"> 142 722,1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138 153,0</w:t>
            </w:r>
          </w:p>
        </w:tc>
      </w:tr>
      <w:tr w:rsidR="0064120A" w:rsidRPr="0064120A" w:rsidTr="00C32177">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2022</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227 452,1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37 014,7</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3 567,0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C32177">
            <w:pPr>
              <w:widowControl w:val="0"/>
              <w:adjustRightInd w:val="0"/>
              <w:ind w:firstLine="0"/>
              <w:rPr>
                <w:rFonts w:ascii="Times New Roman" w:hAnsi="Times New Roman"/>
              </w:rPr>
            </w:pPr>
            <w:r w:rsidRPr="0064120A">
              <w:rPr>
                <w:rFonts w:ascii="Times New Roman" w:hAnsi="Times New Roman"/>
              </w:rPr>
              <w:t>186 870,4</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2023</w:t>
            </w:r>
          </w:p>
        </w:tc>
        <w:tc>
          <w:tcPr>
            <w:tcW w:w="1279" w:type="dxa"/>
            <w:tcBorders>
              <w:top w:val="single" w:sz="6" w:space="0" w:color="auto"/>
              <w:left w:val="single" w:sz="6" w:space="0" w:color="auto"/>
              <w:bottom w:val="single" w:sz="6" w:space="0" w:color="auto"/>
              <w:right w:val="single" w:sz="4" w:space="0" w:color="auto"/>
            </w:tcBorders>
            <w:shd w:val="clear" w:color="auto" w:fill="FFFFFF"/>
            <w:hideMark/>
          </w:tcPr>
          <w:p w:rsidR="0064120A" w:rsidRPr="00702D1C" w:rsidRDefault="001E5B32" w:rsidP="00AC448B">
            <w:pPr>
              <w:widowControl w:val="0"/>
              <w:adjustRightInd w:val="0"/>
              <w:ind w:firstLine="0"/>
              <w:rPr>
                <w:rFonts w:ascii="Times New Roman" w:hAnsi="Times New Roman"/>
              </w:rPr>
            </w:pPr>
            <w:r w:rsidRPr="00702D1C">
              <w:rPr>
                <w:rFonts w:ascii="Times New Roman" w:hAnsi="Times New Roman"/>
              </w:rPr>
              <w:t>21</w:t>
            </w:r>
            <w:r w:rsidR="00AC448B">
              <w:rPr>
                <w:rFonts w:ascii="Times New Roman" w:hAnsi="Times New Roman"/>
              </w:rPr>
              <w:t>7 608,8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1E5B32">
            <w:pPr>
              <w:widowControl w:val="0"/>
              <w:adjustRightInd w:val="0"/>
              <w:ind w:firstLine="0"/>
              <w:rPr>
                <w:rFonts w:ascii="Times New Roman" w:hAnsi="Times New Roman"/>
              </w:rPr>
            </w:pPr>
            <w:r w:rsidRPr="00702D1C">
              <w:rPr>
                <w:rFonts w:ascii="Times New Roman" w:hAnsi="Times New Roman"/>
              </w:rPr>
              <w:t>33 321,5</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AC448B">
            <w:pPr>
              <w:widowControl w:val="0"/>
              <w:adjustRightInd w:val="0"/>
              <w:rPr>
                <w:rFonts w:ascii="Times New Roman" w:hAnsi="Times New Roman"/>
              </w:rPr>
            </w:pPr>
            <w:r w:rsidRPr="00702D1C">
              <w:rPr>
                <w:rFonts w:ascii="Times New Roman" w:hAnsi="Times New Roman"/>
              </w:rPr>
              <w:t>20</w:t>
            </w:r>
            <w:r w:rsidR="00AC448B">
              <w:rPr>
                <w:rFonts w:ascii="Times New Roman" w:hAnsi="Times New Roman"/>
              </w:rPr>
              <w:t> 547,8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AC448B">
            <w:pPr>
              <w:widowControl w:val="0"/>
              <w:adjustRightInd w:val="0"/>
              <w:ind w:firstLine="0"/>
              <w:rPr>
                <w:rFonts w:ascii="Times New Roman" w:hAnsi="Times New Roman"/>
              </w:rPr>
            </w:pPr>
            <w:r w:rsidRPr="00702D1C">
              <w:rPr>
                <w:rFonts w:ascii="Times New Roman" w:hAnsi="Times New Roman"/>
              </w:rPr>
              <w:t>16</w:t>
            </w:r>
            <w:r w:rsidR="00AC448B">
              <w:rPr>
                <w:rFonts w:ascii="Times New Roman" w:hAnsi="Times New Roman"/>
              </w:rPr>
              <w:t>3 739,5</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2024</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sidRPr="00702D1C">
              <w:rPr>
                <w:rFonts w:ascii="Times New Roman" w:hAnsi="Times New Roman"/>
              </w:rPr>
              <w:t>181 257,1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702D1C">
            <w:pPr>
              <w:widowControl w:val="0"/>
              <w:adjustRightInd w:val="0"/>
              <w:ind w:firstLine="0"/>
              <w:rPr>
                <w:rFonts w:ascii="Times New Roman" w:hAnsi="Times New Roman"/>
              </w:rPr>
            </w:pPr>
            <w:r w:rsidRPr="00702D1C">
              <w:rPr>
                <w:rFonts w:ascii="Times New Roman" w:hAnsi="Times New Roman"/>
              </w:rPr>
              <w:t xml:space="preserve">       61,0</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794FA2">
            <w:pPr>
              <w:widowControl w:val="0"/>
              <w:adjustRightInd w:val="0"/>
              <w:ind w:firstLine="709"/>
              <w:rPr>
                <w:rFonts w:ascii="Times New Roman" w:hAnsi="Times New Roman"/>
              </w:rPr>
            </w:pPr>
            <w:r>
              <w:rPr>
                <w:rFonts w:ascii="Times New Roman" w:hAnsi="Times New Roman"/>
              </w:rPr>
              <w:t>4 408,6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Pr>
                <w:rFonts w:ascii="Times New Roman" w:hAnsi="Times New Roman"/>
              </w:rPr>
              <w:t>176 787,5</w:t>
            </w:r>
          </w:p>
        </w:tc>
      </w:tr>
      <w:tr w:rsidR="0064120A" w:rsidRPr="0064120A" w:rsidTr="00702D1C">
        <w:trPr>
          <w:jc w:val="right"/>
        </w:trPr>
        <w:tc>
          <w:tcPr>
            <w:tcW w:w="2696" w:type="dxa"/>
            <w:vMerge/>
            <w:tcBorders>
              <w:top w:val="single" w:sz="6" w:space="0" w:color="auto"/>
              <w:left w:val="single" w:sz="6" w:space="0" w:color="auto"/>
              <w:bottom w:val="nil"/>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702D1C" w:rsidRDefault="0064120A" w:rsidP="00794FA2">
            <w:pPr>
              <w:widowControl w:val="0"/>
              <w:adjustRightInd w:val="0"/>
              <w:ind w:firstLine="709"/>
              <w:rPr>
                <w:rFonts w:ascii="Times New Roman" w:hAnsi="Times New Roman"/>
              </w:rPr>
            </w:pPr>
            <w:r w:rsidRPr="00702D1C">
              <w:rPr>
                <w:rFonts w:ascii="Times New Roman" w:hAnsi="Times New Roman"/>
              </w:rPr>
              <w:t>2025</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sidRPr="00702D1C">
              <w:rPr>
                <w:rFonts w:ascii="Times New Roman" w:hAnsi="Times New Roman"/>
              </w:rPr>
              <w:t>125 964,8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4120A" w:rsidRPr="00702D1C" w:rsidRDefault="00702D1C" w:rsidP="00702D1C">
            <w:pPr>
              <w:widowControl w:val="0"/>
              <w:adjustRightInd w:val="0"/>
              <w:ind w:firstLine="0"/>
              <w:rPr>
                <w:rFonts w:ascii="Times New Roman" w:hAnsi="Times New Roman"/>
              </w:rPr>
            </w:pPr>
            <w:r>
              <w:rPr>
                <w:rFonts w:ascii="Times New Roman" w:hAnsi="Times New Roman"/>
              </w:rPr>
              <w:t xml:space="preserve">       46,7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794FA2">
            <w:pPr>
              <w:widowControl w:val="0"/>
              <w:adjustRightInd w:val="0"/>
              <w:ind w:firstLine="709"/>
              <w:rPr>
                <w:rFonts w:ascii="Times New Roman" w:hAnsi="Times New Roman"/>
              </w:rPr>
            </w:pPr>
            <w:r>
              <w:rPr>
                <w:rFonts w:ascii="Times New Roman" w:hAnsi="Times New Roman"/>
              </w:rPr>
              <w:t>4 419,6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64120A" w:rsidRPr="00702D1C" w:rsidRDefault="00702D1C" w:rsidP="00C32177">
            <w:pPr>
              <w:widowControl w:val="0"/>
              <w:adjustRightInd w:val="0"/>
              <w:ind w:firstLine="0"/>
              <w:rPr>
                <w:rFonts w:ascii="Times New Roman" w:hAnsi="Times New Roman"/>
              </w:rPr>
            </w:pPr>
            <w:r>
              <w:rPr>
                <w:rFonts w:ascii="Times New Roman" w:hAnsi="Times New Roman"/>
              </w:rPr>
              <w:t>121 498,5</w:t>
            </w:r>
          </w:p>
        </w:tc>
      </w:tr>
      <w:tr w:rsidR="0079433F" w:rsidRPr="0064120A" w:rsidTr="00C32177">
        <w:trPr>
          <w:jc w:val="right"/>
        </w:trPr>
        <w:tc>
          <w:tcPr>
            <w:tcW w:w="2696" w:type="dxa"/>
            <w:tcBorders>
              <w:top w:val="single" w:sz="6" w:space="0" w:color="auto"/>
              <w:left w:val="single" w:sz="6" w:space="0" w:color="auto"/>
              <w:bottom w:val="nil"/>
              <w:right w:val="single" w:sz="6" w:space="0" w:color="auto"/>
            </w:tcBorders>
            <w:vAlign w:val="center"/>
          </w:tcPr>
          <w:p w:rsidR="0079433F" w:rsidRPr="0064120A" w:rsidRDefault="0079433F" w:rsidP="00794FA2">
            <w:pPr>
              <w:ind w:firstLine="0"/>
              <w:jc w:val="left"/>
              <w:rPr>
                <w:rFonts w:ascii="Times New Roman" w:hAnsi="Times New Roman"/>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9433F" w:rsidP="00794FA2">
            <w:pPr>
              <w:widowControl w:val="0"/>
              <w:adjustRightInd w:val="0"/>
              <w:ind w:firstLine="709"/>
              <w:rPr>
                <w:rFonts w:ascii="Times New Roman" w:hAnsi="Times New Roman"/>
              </w:rPr>
            </w:pPr>
            <w:r w:rsidRPr="00702D1C">
              <w:rPr>
                <w:rFonts w:ascii="Times New Roman" w:hAnsi="Times New Roman"/>
              </w:rPr>
              <w:t>2026</w:t>
            </w:r>
          </w:p>
        </w:tc>
        <w:tc>
          <w:tcPr>
            <w:tcW w:w="1279" w:type="dxa"/>
            <w:tcBorders>
              <w:top w:val="single" w:sz="6" w:space="0" w:color="auto"/>
              <w:left w:val="single" w:sz="6" w:space="0" w:color="auto"/>
              <w:bottom w:val="single" w:sz="6" w:space="0" w:color="auto"/>
              <w:right w:val="single" w:sz="4" w:space="0" w:color="auto"/>
            </w:tcBorders>
            <w:shd w:val="clear" w:color="auto" w:fill="FFFFFF"/>
          </w:tcPr>
          <w:p w:rsidR="0079433F" w:rsidRPr="00702D1C" w:rsidRDefault="00702D1C" w:rsidP="00C32177">
            <w:pPr>
              <w:widowControl w:val="0"/>
              <w:adjustRightInd w:val="0"/>
              <w:ind w:firstLine="0"/>
              <w:rPr>
                <w:rFonts w:ascii="Times New Roman" w:hAnsi="Times New Roman"/>
              </w:rPr>
            </w:pPr>
            <w:r w:rsidRPr="00702D1C">
              <w:rPr>
                <w:rFonts w:ascii="Times New Roman" w:hAnsi="Times New Roman"/>
              </w:rPr>
              <w:t>126 511,0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9433F" w:rsidRPr="00702D1C" w:rsidRDefault="00702D1C" w:rsidP="00702D1C">
            <w:pPr>
              <w:widowControl w:val="0"/>
              <w:adjustRightInd w:val="0"/>
              <w:ind w:firstLine="0"/>
              <w:rPr>
                <w:rFonts w:ascii="Times New Roman" w:hAnsi="Times New Roman"/>
              </w:rPr>
            </w:pPr>
            <w:r>
              <w:rPr>
                <w:rFonts w:ascii="Times New Roman" w:hAnsi="Times New Roman"/>
              </w:rPr>
              <w:t xml:space="preserve">       48,3</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02D1C" w:rsidP="00794FA2">
            <w:pPr>
              <w:widowControl w:val="0"/>
              <w:adjustRightInd w:val="0"/>
              <w:ind w:firstLine="709"/>
              <w:rPr>
                <w:rFonts w:ascii="Times New Roman" w:hAnsi="Times New Roman"/>
              </w:rPr>
            </w:pPr>
            <w:r>
              <w:rPr>
                <w:rFonts w:ascii="Times New Roman" w:hAnsi="Times New Roman"/>
              </w:rPr>
              <w:t>1 458,6</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79433F" w:rsidRPr="00702D1C" w:rsidRDefault="00702D1C" w:rsidP="00C32177">
            <w:pPr>
              <w:widowControl w:val="0"/>
              <w:adjustRightInd w:val="0"/>
              <w:ind w:firstLine="0"/>
              <w:rPr>
                <w:rFonts w:ascii="Times New Roman" w:hAnsi="Times New Roman"/>
              </w:rPr>
            </w:pPr>
            <w:r>
              <w:rPr>
                <w:rFonts w:ascii="Times New Roman" w:hAnsi="Times New Roman"/>
              </w:rPr>
              <w:t>125 004,1</w:t>
            </w:r>
          </w:p>
        </w:tc>
      </w:tr>
      <w:tr w:rsidR="0064120A" w:rsidRPr="0064120A" w:rsidTr="00C32177">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C32177">
              <w:rPr>
                <w:rFonts w:ascii="Times New Roman" w:hAnsi="Times New Roman"/>
              </w:rPr>
              <w:t>6</w:t>
            </w:r>
            <w:r w:rsidRPr="0064120A">
              <w:rPr>
                <w:rFonts w:ascii="Times New Roman" w:hAnsi="Times New Roman"/>
              </w:rPr>
              <w:t xml:space="preserve"> году до 95%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w:t>
            </w:r>
            <w:r w:rsidR="00C32177">
              <w:rPr>
                <w:rFonts w:ascii="Times New Roman" w:hAnsi="Times New Roman"/>
              </w:rPr>
              <w:t>6</w:t>
            </w:r>
            <w:r w:rsidRPr="0064120A">
              <w:rPr>
                <w:rFonts w:ascii="Times New Roman" w:hAnsi="Times New Roman"/>
              </w:rPr>
              <w:t xml:space="preserve"> году до 80%.</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 к 202</w:t>
            </w:r>
            <w:r w:rsidR="00C32177">
              <w:rPr>
                <w:rFonts w:ascii="Times New Roman" w:hAnsi="Times New Roman"/>
              </w:rPr>
              <w:t>6</w:t>
            </w:r>
            <w:r w:rsidRPr="0064120A">
              <w:rPr>
                <w:rFonts w:ascii="Times New Roman" w:hAnsi="Times New Roman"/>
              </w:rPr>
              <w:t xml:space="preserve"> году в объеме не менее 80 % от общей численности.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Качественное информационно – аналитическое обеспечение деятельности органов местного самоуправления, МКУ Богучарского муниципального района, обеспечивающееся числом полос в печатных СМИ в количестве к 202</w:t>
            </w:r>
            <w:r w:rsidR="00C32177">
              <w:rPr>
                <w:rFonts w:ascii="Times New Roman" w:hAnsi="Times New Roman"/>
              </w:rPr>
              <w:t>6</w:t>
            </w:r>
            <w:r w:rsidRPr="0064120A">
              <w:rPr>
                <w:rFonts w:ascii="Times New Roman" w:hAnsi="Times New Roman"/>
              </w:rPr>
              <w:t xml:space="preserve"> году 87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9. Оказание поддержки за счет бюджета Богучарского </w:t>
            </w:r>
            <w:r w:rsidRPr="0064120A">
              <w:rPr>
                <w:rFonts w:ascii="Times New Roman" w:hAnsi="Times New Roman"/>
              </w:rPr>
              <w:lastRenderedPageBreak/>
              <w:t>муниципального района Воронежской области, включая субсидии из областного бюджета, не менее двум СОНКО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10. Развитие сектора социально ориентированных некоммерческих организаций на территории Богучарского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11.Укрепление гражданского единства и гармонизации межнациональных отношений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12. Развитие территориального общественного самоуправления на территории Богучарского муниципального района, осуществляющего реализацию социально – значимых проектов, не менее двух в год.</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Общая характеристика сферы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Межбюджетные отношения в Воронежской области формируются в рамках Закона Воронежской области от</w:t>
      </w:r>
      <w:r w:rsidRPr="0064120A">
        <w:rPr>
          <w:rFonts w:ascii="Times New Roman" w:hAnsi="Times New Roman"/>
          <w:lang w:val="en-US"/>
        </w:rPr>
        <w:t> </w:t>
      </w:r>
      <w:r w:rsidRPr="0064120A">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shd w:val="clear" w:color="auto" w:fill="FFFFFF"/>
        <w:ind w:firstLine="709"/>
        <w:rPr>
          <w:rFonts w:ascii="Times New Roman" w:hAnsi="Times New Roman"/>
        </w:rPr>
      </w:pPr>
      <w:r w:rsidRPr="00C32177">
        <w:rPr>
          <w:rFonts w:ascii="Times New Roman" w:hAnsi="Times New Roman"/>
          <w:b/>
        </w:rPr>
        <w:t>В исключительной компетенции Совета народных депутатов Богучарского муниципального района находятся</w:t>
      </w:r>
      <w:r w:rsidRPr="0064120A">
        <w:rPr>
          <w:rFonts w:ascii="Times New Roman" w:hAnsi="Times New Roman"/>
        </w:rPr>
        <w:t>:</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 принятие Устава Богучарского муниципального района и внесение в него изменений и дополнений;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 утверждение бюджета Богучарского муниципального района и отчета о его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3) установление, изменение и отмена местных налогов и сборов в соответствии с </w:t>
      </w:r>
      <w:r w:rsidRPr="0064120A">
        <w:rPr>
          <w:rFonts w:ascii="Times New Roman" w:hAnsi="Times New Roman"/>
        </w:rPr>
        <w:lastRenderedPageBreak/>
        <w:t>законодательством Российской Федерации о налогах и сборах;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4) принятие планов и программ развития Богучарского муниципального района, утверждение отчетов об их исполнении;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определение порядка управления и распоряжения имуществом, находящимся в муниципальной собственности;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7) определение порядка участия Богучарского муниципального района в организациях межмуниципального сотрудничества;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10) принятие решения об удалении главы Богучарского муниципального района в отставку.</w:t>
      </w:r>
    </w:p>
    <w:p w:rsidR="0064120A" w:rsidRPr="00C32177" w:rsidRDefault="0064120A" w:rsidP="0064120A">
      <w:pPr>
        <w:widowControl w:val="0"/>
        <w:shd w:val="clear" w:color="auto" w:fill="FFFFFF"/>
        <w:ind w:firstLine="709"/>
        <w:rPr>
          <w:rFonts w:ascii="Times New Roman" w:hAnsi="Times New Roman"/>
          <w:b/>
        </w:rPr>
      </w:pPr>
      <w:r w:rsidRPr="00C32177">
        <w:rPr>
          <w:rFonts w:ascii="Times New Roman" w:hAnsi="Times New Roman"/>
          <w:b/>
        </w:rPr>
        <w:t xml:space="preserve"> К компетенции Совета народных депутатов Богучарского муниципального района также относятся: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 избрание председателя Совета народных депутатов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4) принятие решения о назначении местного референдума;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5) осуществление права законодательной инициативы в Воронежской областной Думе;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6) назначение муниципальных выборов;</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11) избрание и освобождение от должности заместителя председателя Совета народных депутатов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13) принятие Регламента Совета народных депутатов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14) утверждение структуры администрации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lastRenderedPageBreak/>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17) учреждение печатного средства массовой информации;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18) рассмотрение запросов депутатов и принятие по ним решений;</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19) учреждение почетных званий, наград и премий Богучарского муниципального района и положений о них;</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20) утверждение Положений по вопросам организации муниципальной службы;</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21) утверждение иных Положений и принятие иных нормативных правовых актов, определенных в данном Уставе;</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22) утверждение порядка проведения конкурса на замещение должности главы местной администрации;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9A0724" w:rsidRDefault="009A0724" w:rsidP="0064120A">
      <w:pPr>
        <w:ind w:firstLine="709"/>
        <w:rPr>
          <w:rFonts w:ascii="Times New Roman" w:hAnsi="Times New Roman"/>
          <w:b/>
        </w:rPr>
      </w:pPr>
    </w:p>
    <w:p w:rsidR="0064120A" w:rsidRPr="00C32177" w:rsidRDefault="0064120A" w:rsidP="0064120A">
      <w:pPr>
        <w:ind w:firstLine="709"/>
        <w:rPr>
          <w:rFonts w:ascii="Times New Roman" w:hAnsi="Times New Roman"/>
          <w:b/>
        </w:rPr>
      </w:pPr>
      <w:r w:rsidRPr="00C32177">
        <w:rPr>
          <w:rFonts w:ascii="Times New Roman" w:hAnsi="Times New Roman"/>
          <w:b/>
        </w:rPr>
        <w:t>К компетенции Контрольно-счетной комиссии относится:</w:t>
      </w:r>
    </w:p>
    <w:p w:rsidR="0064120A" w:rsidRPr="0064120A" w:rsidRDefault="0064120A" w:rsidP="0064120A">
      <w:pPr>
        <w:ind w:firstLine="709"/>
        <w:rPr>
          <w:rFonts w:ascii="Times New Roman" w:hAnsi="Times New Roman"/>
        </w:rPr>
      </w:pPr>
      <w:r w:rsidRPr="0064120A">
        <w:rPr>
          <w:rFonts w:ascii="Times New Roman" w:hAnsi="Times New Roman"/>
        </w:rPr>
        <w:t> </w:t>
      </w:r>
    </w:p>
    <w:p w:rsidR="0064120A" w:rsidRPr="0064120A" w:rsidRDefault="0064120A" w:rsidP="0064120A">
      <w:pPr>
        <w:ind w:firstLine="709"/>
        <w:rPr>
          <w:rFonts w:ascii="Times New Roman" w:hAnsi="Times New Roman"/>
        </w:rPr>
      </w:pPr>
      <w:bookmarkStart w:id="0" w:name="sub_70111"/>
      <w:r w:rsidRPr="0064120A">
        <w:rPr>
          <w:rFonts w:ascii="Times New Roman" w:hAnsi="Times New Roman"/>
        </w:rPr>
        <w:t>1) организация и осуществление контроля за законностью и эффективностью использования средств районного бюджета а, а также иных средств в случаях, предусмотренных законодательством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2) экспертиза проекта районного бюджета, проверка и анализ обоснованности его показателей;</w:t>
      </w:r>
    </w:p>
    <w:p w:rsidR="0064120A" w:rsidRPr="0064120A" w:rsidRDefault="0064120A" w:rsidP="0064120A">
      <w:pPr>
        <w:ind w:firstLine="709"/>
        <w:rPr>
          <w:rFonts w:ascii="Times New Roman" w:hAnsi="Times New Roman"/>
        </w:rPr>
      </w:pPr>
      <w:r w:rsidRPr="0064120A">
        <w:rPr>
          <w:rFonts w:ascii="Times New Roman" w:hAnsi="Times New Roman"/>
        </w:rPr>
        <w:t>3) внешняя проверка годового отчета об исполнении районного бюджета;</w:t>
      </w:r>
    </w:p>
    <w:p w:rsidR="0064120A" w:rsidRPr="0064120A" w:rsidRDefault="0064120A" w:rsidP="0064120A">
      <w:pPr>
        <w:ind w:firstLine="709"/>
        <w:rPr>
          <w:rFonts w:ascii="Times New Roman" w:hAnsi="Times New Roman"/>
        </w:rPr>
      </w:pPr>
      <w:r w:rsidRPr="0064120A">
        <w:rPr>
          <w:rFonts w:ascii="Times New Roman" w:hAnsi="Times New Roman"/>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64120A" w:rsidRPr="0064120A" w:rsidRDefault="0064120A" w:rsidP="0064120A">
      <w:pPr>
        <w:ind w:firstLine="709"/>
        <w:rPr>
          <w:rFonts w:ascii="Times New Roman" w:hAnsi="Times New Roman"/>
        </w:rPr>
      </w:pPr>
      <w:r w:rsidRPr="0064120A">
        <w:rPr>
          <w:rFonts w:ascii="Times New Roman" w:hAnsi="Times New Roman"/>
        </w:rPr>
        <w:t>5) оценка эффективности формирования собственности Богучарского муниципального района,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120A" w:rsidRPr="0064120A" w:rsidRDefault="0064120A" w:rsidP="0064120A">
      <w:pPr>
        <w:ind w:firstLine="709"/>
        <w:rPr>
          <w:rFonts w:ascii="Times New Roman" w:hAnsi="Times New Roman"/>
        </w:rPr>
      </w:pPr>
      <w:r w:rsidRPr="0064120A">
        <w:rPr>
          <w:rFonts w:ascii="Times New Roman" w:hAnsi="Times New Roman"/>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64120A" w:rsidRPr="0064120A" w:rsidRDefault="0064120A" w:rsidP="0064120A">
      <w:pPr>
        <w:ind w:firstLine="709"/>
        <w:rPr>
          <w:rFonts w:ascii="Times New Roman" w:hAnsi="Times New Roman"/>
        </w:rPr>
      </w:pPr>
      <w:r w:rsidRPr="0064120A">
        <w:rPr>
          <w:rFonts w:ascii="Times New Roman" w:hAnsi="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64120A" w:rsidRPr="0064120A" w:rsidRDefault="0064120A" w:rsidP="0064120A">
      <w:pPr>
        <w:ind w:firstLine="709"/>
        <w:rPr>
          <w:rFonts w:ascii="Times New Roman" w:hAnsi="Times New Roman"/>
        </w:rPr>
      </w:pPr>
      <w:r w:rsidRPr="0064120A">
        <w:rPr>
          <w:rFonts w:ascii="Times New Roman" w:hAnsi="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120A" w:rsidRPr="0064120A" w:rsidRDefault="0064120A" w:rsidP="0064120A">
      <w:pPr>
        <w:ind w:firstLine="709"/>
        <w:rPr>
          <w:rFonts w:ascii="Times New Roman" w:hAnsi="Times New Roman"/>
        </w:rPr>
      </w:pPr>
      <w:r w:rsidRPr="0064120A">
        <w:rPr>
          <w:rFonts w:ascii="Times New Roman" w:hAnsi="Times New Roman"/>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Богучарского муниципального района и главе Богучарского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10) осуществление контроля за состоянием муниципального внутреннего и внешнего долга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lastRenderedPageBreak/>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64120A" w:rsidRPr="0064120A" w:rsidRDefault="0064120A" w:rsidP="0064120A">
      <w:pPr>
        <w:ind w:firstLine="709"/>
        <w:rPr>
          <w:rFonts w:ascii="Times New Roman" w:hAnsi="Times New Roman"/>
        </w:rPr>
      </w:pPr>
      <w:r w:rsidRPr="0064120A">
        <w:rPr>
          <w:rFonts w:ascii="Times New Roman" w:hAnsi="Times New Roman"/>
        </w:rPr>
        <w:t>12) участие в пределах полномочий в мероприятиях, направленных на противодействие коррупции;</w:t>
      </w:r>
    </w:p>
    <w:p w:rsidR="0064120A" w:rsidRPr="0064120A" w:rsidRDefault="0064120A" w:rsidP="0064120A">
      <w:pPr>
        <w:ind w:firstLine="709"/>
        <w:rPr>
          <w:rFonts w:ascii="Times New Roman" w:hAnsi="Times New Roman"/>
        </w:rPr>
      </w:pPr>
      <w:r w:rsidRPr="0064120A">
        <w:rPr>
          <w:rFonts w:ascii="Times New Roman" w:hAnsi="Times New Roman"/>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Богучарского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7.2.  Контрольно-счетная комиссия муниципального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7.3. Внешний муниципальный финансовый контроль осуществляется Контрольно-счетной комиссией:</w:t>
      </w:r>
    </w:p>
    <w:p w:rsidR="0064120A" w:rsidRPr="0064120A" w:rsidRDefault="0064120A" w:rsidP="0064120A">
      <w:pPr>
        <w:ind w:firstLine="709"/>
        <w:rPr>
          <w:rFonts w:ascii="Times New Roman" w:hAnsi="Times New Roman"/>
        </w:rPr>
      </w:pPr>
      <w:r w:rsidRPr="0064120A">
        <w:rPr>
          <w:rFonts w:ascii="Times New Roman" w:hAnsi="Times New Roman"/>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64120A" w:rsidRPr="0064120A" w:rsidRDefault="0064120A" w:rsidP="0064120A">
      <w:pPr>
        <w:ind w:firstLine="709"/>
        <w:rPr>
          <w:rFonts w:ascii="Times New Roman" w:hAnsi="Times New Roman"/>
        </w:rPr>
      </w:pPr>
      <w:r w:rsidRPr="0064120A">
        <w:rPr>
          <w:rFonts w:ascii="Times New Roman" w:hAnsi="Times New Roman"/>
        </w:rPr>
        <w:t>2) в отношении иных лиц в случаях, предусмотренных Бюджетным кодексом Российской Федерации и другими федеральными законами.</w:t>
      </w:r>
    </w:p>
    <w:p w:rsidR="0064120A" w:rsidRPr="0064120A" w:rsidRDefault="0064120A" w:rsidP="0064120A">
      <w:pPr>
        <w:ind w:firstLine="709"/>
        <w:rPr>
          <w:rFonts w:ascii="Times New Roman" w:hAnsi="Times New Roman"/>
        </w:rPr>
      </w:pPr>
      <w:r w:rsidRPr="0064120A">
        <w:rPr>
          <w:rFonts w:ascii="Times New Roman" w:hAnsi="Times New Roman"/>
        </w:rPr>
        <w:t> </w:t>
      </w:r>
    </w:p>
    <w:bookmarkEnd w:id="0"/>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разработка проектов планов и программ социально-экономического развития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разработка прогноза социально-экономического развития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w:t>
      </w:r>
      <w:r w:rsidRPr="0064120A">
        <w:rPr>
          <w:rFonts w:ascii="Times New Roman" w:hAnsi="Times New Roman"/>
        </w:rPr>
        <w:lastRenderedPageBreak/>
        <w:t xml:space="preserve">народных депутатов Богучарского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и организации деятельности комиссий по делам несовершеннолетних и защите их прав.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нормативных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Согласно стратегии развития Богучарского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открытости деятельности органов местного самоуправления муниципального образования.</w:t>
      </w:r>
    </w:p>
    <w:p w:rsidR="0064120A" w:rsidRPr="0064120A" w:rsidRDefault="0064120A" w:rsidP="0064120A">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Богучарского муниципального районапоказывает,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w:t>
      </w:r>
      <w:r w:rsidRPr="0064120A">
        <w:rPr>
          <w:rFonts w:ascii="Times New Roman" w:eastAsia="Calibri" w:hAnsi="Times New Roman"/>
        </w:rPr>
        <w:lastRenderedPageBreak/>
        <w:t xml:space="preserve">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Богучарского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64120A" w:rsidRPr="0064120A" w:rsidRDefault="0064120A" w:rsidP="0064120A">
      <w:pPr>
        <w:framePr w:hSpace="180" w:wrap="around" w:vAnchor="page" w:hAnchor="page" w:x="1135" w:y="622"/>
        <w:widowControl w:val="0"/>
        <w:autoSpaceDE w:val="0"/>
        <w:autoSpaceDN w:val="0"/>
        <w:adjustRightInd w:val="0"/>
        <w:ind w:firstLine="709"/>
        <w:rPr>
          <w:rFonts w:ascii="Times New Roman" w:eastAsia="Calibri" w:hAnsi="Times New Roman"/>
        </w:rPr>
      </w:pP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Приоритеты политики Богучарского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Федеральным законом от 02.03.2007 №25-ФЗ «О муниципальной службе в Российской Федерации»;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Уставом Богучарского муниципального района Воронежской области;</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w:t>
      </w:r>
      <w:r w:rsidRPr="004806E8">
        <w:rPr>
          <w:rFonts w:ascii="Times New Roman" w:eastAsia="Calibri" w:hAnsi="Times New Roman"/>
        </w:rPr>
        <w:t xml:space="preserve">Стратегией социально-экономического развития Богучарского муниципального района Воронежской области на период до 2035 года, утвержденной решением Совета народных депутатов Богучарского муниципального района Воронежской области </w:t>
      </w:r>
      <w:r w:rsidRPr="004806E8">
        <w:rPr>
          <w:rFonts w:ascii="Times New Roman" w:eastAsia="Calibri" w:hAnsi="Times New Roman"/>
          <w:bCs/>
        </w:rPr>
        <w:t>от 25.12.2018 года № 107</w:t>
      </w:r>
      <w:r w:rsidRPr="004806E8">
        <w:rPr>
          <w:rFonts w:ascii="Times New Roman" w:eastAsia="Calibri" w:hAnsi="Times New Roman"/>
        </w:rPr>
        <w:t>.</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Исходя из документов стратегического планирования, главной целью долгосрочного развития Богучарского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Богучарского муниципального района Воронежской области, гармоничного развития экономики и социальной сферы.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Повышение эффективности функционирования органов местного самоуправления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реализации муниципальной программы зависит от выполнения поставленных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2.Обеспечение сбалансированности и устойчивости бюджетной системы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3. Развитие системы межбюджетных отношений и повышение эффективности </w:t>
      </w:r>
      <w:r w:rsidRPr="0064120A">
        <w:rPr>
          <w:rFonts w:ascii="Times New Roman" w:hAnsi="Times New Roman"/>
        </w:rPr>
        <w:lastRenderedPageBreak/>
        <w:t>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Повышение информационной открытости органов местного самоуправления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Издание нормативных правовых актов района, не противоречащих действующему законодательству.</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 xml:space="preserve"> 9. Совершенствование системы экстренного реагирования в ЧС.</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64120A" w:rsidRPr="0064120A" w:rsidRDefault="0064120A" w:rsidP="0064120A">
      <w:pPr>
        <w:widowControl w:val="0"/>
        <w:adjustRightInd w:val="0"/>
        <w:ind w:firstLine="709"/>
        <w:rPr>
          <w:rFonts w:ascii="Times New Roman" w:hAnsi="Times New Roman"/>
        </w:rPr>
      </w:pPr>
      <w:r w:rsidRPr="004806E8">
        <w:rPr>
          <w:rFonts w:ascii="Times New Roman" w:hAnsi="Times New Roman"/>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Богучарского района на долгосрочный период до 2035 года. В</w:t>
      </w:r>
      <w:r w:rsidRPr="0064120A">
        <w:rPr>
          <w:rFonts w:ascii="Times New Roman" w:hAnsi="Times New Roman"/>
        </w:rPr>
        <w:t xml:space="preserve">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Показатели (индикаторы), характеризующие достижение цели и решение поставленных задач приведены в приложении 1 к настоящей Программе.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процентном отношение, значение данного показателя не должно превышать 10 %.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Муниципальный долг Богучарского района в % к годовому объему доходов районного бюджета без учета объема безвозмездных поступлений,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Расчет показателя производится по формуле:</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Чпк / Ор х 100%, где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lastRenderedPageBreak/>
        <w:t>Чпк – число работников, прошедших курс повышения квалификации в отчетном году</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Ор – общее число работников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5.Повышение информационной открытости органов местного самоуправления Богучарского муниципального района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числом полос в печатных СМИ,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6. Создание на территории Богучарского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количеством СОНКО, которым была оказана поддержка за счет бюджета Богучарского муниципального района Воронежской области, включая субсидии из областного бюджета, (единиц – ед.).</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7. Количество рассмотренных протоколов об административных правонарушениях.</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количеством реализованных проектов ТОС (в год), (единиц – ед.). </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9. </w:t>
      </w:r>
      <w:r w:rsidRPr="0064120A">
        <w:rPr>
          <w:rFonts w:ascii="Times New Roman" w:hAnsi="Times New Roman"/>
        </w:rPr>
        <w:t>Снижение количества пострадавшего населения от ЧС, пожаров.</w:t>
      </w:r>
    </w:p>
    <w:p w:rsidR="0064120A" w:rsidRPr="0064120A" w:rsidRDefault="0064120A" w:rsidP="0064120A">
      <w:pPr>
        <w:widowControl w:val="0"/>
        <w:ind w:firstLine="709"/>
        <w:rPr>
          <w:rFonts w:ascii="Times New Roman" w:eastAsia="Calibri" w:hAnsi="Times New Roman"/>
        </w:rPr>
      </w:pPr>
      <w:r w:rsidRPr="0064120A">
        <w:rPr>
          <w:rFonts w:ascii="Times New Roman" w:eastAsia="Calibri" w:hAnsi="Times New Roman"/>
        </w:rPr>
        <w:t xml:space="preserve"> Реализация муниципальной программы Богучарского муниципального района «Муниципальное управление и гражданское общество» позволит получить к 202</w:t>
      </w:r>
      <w:r w:rsidR="009A01D4">
        <w:rPr>
          <w:rFonts w:ascii="Times New Roman" w:eastAsia="Calibri" w:hAnsi="Times New Roman"/>
        </w:rPr>
        <w:t>6</w:t>
      </w:r>
      <w:r w:rsidRPr="0064120A">
        <w:rPr>
          <w:rFonts w:ascii="Times New Roman" w:eastAsia="Calibri" w:hAnsi="Times New Roman"/>
        </w:rPr>
        <w:t xml:space="preserve"> году следующий социально-экономический эффект: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2. Укрепление доверия граждан к деятельности органов местного самоуправления городского округа, выражающееся в объеме не менее 65 % от числа опрошенных.</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3. Укрепление кадрового потенциала, повышение профессионального уровня работников органов местного самоуправления городского округа в объеме не менее 80% от общей численности. </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64120A" w:rsidRPr="004806E8" w:rsidRDefault="0064120A" w:rsidP="0064120A">
      <w:pPr>
        <w:widowControl w:val="0"/>
        <w:ind w:firstLine="709"/>
        <w:rPr>
          <w:rFonts w:ascii="Times New Roman" w:eastAsia="Calibri" w:hAnsi="Times New Roman"/>
        </w:rPr>
      </w:pPr>
      <w:r w:rsidRPr="004806E8">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64120A" w:rsidRPr="004806E8" w:rsidRDefault="0064120A" w:rsidP="0064120A">
      <w:pPr>
        <w:widowControl w:val="0"/>
        <w:adjustRightInd w:val="0"/>
        <w:ind w:firstLine="709"/>
        <w:rPr>
          <w:rFonts w:ascii="Times New Roman" w:hAnsi="Times New Roman"/>
        </w:rPr>
      </w:pPr>
      <w:r w:rsidRPr="004806E8">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9A01D4" w:rsidRPr="004806E8">
        <w:rPr>
          <w:rFonts w:ascii="Times New Roman" w:hAnsi="Times New Roman"/>
        </w:rPr>
        <w:t>6</w:t>
      </w:r>
      <w:r w:rsidRPr="004806E8">
        <w:rPr>
          <w:rFonts w:ascii="Times New Roman" w:hAnsi="Times New Roman"/>
        </w:rPr>
        <w:t xml:space="preserve"> году до 95% .</w:t>
      </w:r>
    </w:p>
    <w:p w:rsidR="0064120A" w:rsidRPr="0064120A" w:rsidRDefault="0064120A" w:rsidP="0064120A">
      <w:pPr>
        <w:widowControl w:val="0"/>
        <w:ind w:firstLine="709"/>
        <w:rPr>
          <w:rFonts w:ascii="Times New Roman" w:hAnsi="Times New Roman"/>
        </w:rPr>
      </w:pPr>
      <w:r w:rsidRPr="004806E8">
        <w:rPr>
          <w:rFonts w:ascii="Times New Roman" w:hAnsi="Times New Roman"/>
        </w:rPr>
        <w:t xml:space="preserve"> 8. Снижение рисков возникновения ЧС для населения в местах, подверженных</w:t>
      </w:r>
      <w:r w:rsidRPr="0064120A">
        <w:rPr>
          <w:rFonts w:ascii="Times New Roman" w:hAnsi="Times New Roman"/>
        </w:rPr>
        <w:t xml:space="preserve"> воздействию неблагоприятных факторов.</w:t>
      </w:r>
    </w:p>
    <w:p w:rsidR="0064120A" w:rsidRPr="0064120A" w:rsidRDefault="0064120A" w:rsidP="0064120A">
      <w:pPr>
        <w:widowControl w:val="0"/>
        <w:ind w:firstLine="709"/>
        <w:rPr>
          <w:rFonts w:ascii="Times New Roman" w:eastAsia="Calibri" w:hAnsi="Times New Roman"/>
        </w:rPr>
      </w:pPr>
      <w:r w:rsidRPr="0064120A">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9A01D4" w:rsidRDefault="009A01D4"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Обоснование выделения подпрограмм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w:t>
      </w:r>
      <w:r w:rsidRPr="0064120A">
        <w:rPr>
          <w:rFonts w:ascii="Times New Roman" w:hAnsi="Times New Roman"/>
        </w:rPr>
        <w:lastRenderedPageBreak/>
        <w:t xml:space="preserve">подпрограммой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Решение задач, связанных с деятельностью Совета народных депутатов Богучарского</w:t>
      </w:r>
      <w:r w:rsidR="00591CC0">
        <w:rPr>
          <w:rFonts w:ascii="Times New Roman" w:hAnsi="Times New Roman"/>
        </w:rPr>
        <w:t xml:space="preserve"> </w:t>
      </w:r>
      <w:r w:rsidRPr="0064120A">
        <w:rPr>
          <w:rFonts w:ascii="Times New Roman" w:hAnsi="Times New Roman"/>
        </w:rPr>
        <w:t>муниципального района,</w:t>
      </w:r>
      <w:r w:rsidR="00591CC0">
        <w:rPr>
          <w:rFonts w:ascii="Times New Roman" w:hAnsi="Times New Roman"/>
        </w:rPr>
        <w:t xml:space="preserve"> </w:t>
      </w:r>
      <w:r w:rsidRPr="0064120A">
        <w:rPr>
          <w:rFonts w:ascii="Times New Roman" w:hAnsi="Times New Roman"/>
        </w:rPr>
        <w:t xml:space="preserve">Контрольно-счетной комиссии,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Богучарском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Богучарском муниципальном районе».</w:t>
      </w:r>
    </w:p>
    <w:p w:rsidR="0064120A" w:rsidRPr="0064120A" w:rsidRDefault="0064120A" w:rsidP="0064120A">
      <w:pPr>
        <w:widowControl w:val="0"/>
        <w:ind w:firstLine="709"/>
        <w:rPr>
          <w:rFonts w:ascii="Times New Roman" w:hAnsi="Times New Roman"/>
        </w:rPr>
      </w:pPr>
      <w:r w:rsidRPr="0064120A">
        <w:rPr>
          <w:rFonts w:ascii="Times New Roman" w:hAnsi="Times New Roman"/>
        </w:rPr>
        <w:t>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w:t>
      </w:r>
      <w:r w:rsidR="00591CC0">
        <w:rPr>
          <w:rFonts w:ascii="Times New Roman" w:hAnsi="Times New Roman"/>
        </w:rPr>
        <w:t xml:space="preserve"> </w:t>
      </w:r>
      <w:r w:rsidRPr="0064120A">
        <w:rPr>
          <w:rFonts w:ascii="Times New Roman" w:hAnsi="Times New Roman"/>
        </w:rPr>
        <w:t>экстремистских</w:t>
      </w:r>
      <w:r w:rsidR="00591CC0">
        <w:rPr>
          <w:rFonts w:ascii="Times New Roman" w:hAnsi="Times New Roman"/>
        </w:rPr>
        <w:t xml:space="preserve"> </w:t>
      </w:r>
      <w:r w:rsidRPr="0064120A">
        <w:rPr>
          <w:rFonts w:ascii="Times New Roman" w:hAnsi="Times New Roman"/>
        </w:rPr>
        <w:t>актов</w:t>
      </w:r>
      <w:r w:rsidR="00591CC0">
        <w:rPr>
          <w:rFonts w:ascii="Times New Roman" w:hAnsi="Times New Roman"/>
        </w:rPr>
        <w:t xml:space="preserve"> </w:t>
      </w:r>
      <w:r w:rsidRPr="0064120A">
        <w:rPr>
          <w:rFonts w:ascii="Times New Roman" w:hAnsi="Times New Roman"/>
        </w:rPr>
        <w:t>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Обобщенная характеристика основных мероприятий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Перечень основных мероприятий муниципальной программы приведен в приложении2.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Финансовое обеспечение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Финансовые ресурсы, необходимые для реализации муниципальной программы в 202</w:t>
      </w:r>
      <w:r w:rsidR="009A01D4">
        <w:rPr>
          <w:rFonts w:ascii="Times New Roman" w:hAnsi="Times New Roman"/>
        </w:rPr>
        <w:t>4</w:t>
      </w:r>
      <w:r w:rsidRPr="0064120A">
        <w:rPr>
          <w:rFonts w:ascii="Times New Roman" w:hAnsi="Times New Roman"/>
        </w:rPr>
        <w:t xml:space="preserve"> - 202</w:t>
      </w:r>
      <w:r w:rsidR="009A01D4">
        <w:rPr>
          <w:rFonts w:ascii="Times New Roman" w:hAnsi="Times New Roman"/>
        </w:rPr>
        <w:t>6</w:t>
      </w:r>
      <w:r w:rsidRPr="0064120A">
        <w:rPr>
          <w:rFonts w:ascii="Times New Roman" w:hAnsi="Times New Roman"/>
        </w:rPr>
        <w:t xml:space="preserve"> годах, соответствуют объемам бюджетных ассигнований, предусмотренным решения Совета народных депутатов Богучарского муниципального района о районном бюджете на 202</w:t>
      </w:r>
      <w:r w:rsidR="009A01D4">
        <w:rPr>
          <w:rFonts w:ascii="Times New Roman" w:hAnsi="Times New Roman"/>
        </w:rPr>
        <w:t>4</w:t>
      </w:r>
      <w:r w:rsidRPr="0064120A">
        <w:rPr>
          <w:rFonts w:ascii="Times New Roman" w:hAnsi="Times New Roman"/>
        </w:rPr>
        <w:t xml:space="preserve"> год и на плановый период 202</w:t>
      </w:r>
      <w:r w:rsidR="009A01D4">
        <w:rPr>
          <w:rFonts w:ascii="Times New Roman" w:hAnsi="Times New Roman"/>
        </w:rPr>
        <w:t>5 и 2026</w:t>
      </w:r>
      <w:r w:rsidRPr="0064120A">
        <w:rPr>
          <w:rFonts w:ascii="Times New Roman" w:hAnsi="Times New Roman"/>
        </w:rPr>
        <w:t xml:space="preserve"> годов.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не менее 80%).</w:t>
      </w:r>
    </w:p>
    <w:p w:rsidR="0064120A" w:rsidRDefault="0064120A" w:rsidP="0064120A">
      <w:pPr>
        <w:widowControl w:val="0"/>
        <w:adjustRightInd w:val="0"/>
        <w:ind w:firstLine="709"/>
        <w:rPr>
          <w:rFonts w:ascii="Times New Roman" w:hAnsi="Times New Roman"/>
        </w:rPr>
      </w:pPr>
    </w:p>
    <w:p w:rsidR="0079433F" w:rsidRDefault="0079433F" w:rsidP="0064120A">
      <w:pPr>
        <w:widowControl w:val="0"/>
        <w:adjustRightInd w:val="0"/>
        <w:ind w:firstLine="709"/>
        <w:rPr>
          <w:rFonts w:ascii="Times New Roman" w:hAnsi="Times New Roman"/>
        </w:rPr>
      </w:pPr>
    </w:p>
    <w:p w:rsidR="0064120A" w:rsidRPr="009A0724" w:rsidRDefault="0064120A" w:rsidP="00591CC0">
      <w:pPr>
        <w:widowControl w:val="0"/>
        <w:adjustRightInd w:val="0"/>
        <w:ind w:firstLine="709"/>
        <w:jc w:val="center"/>
        <w:rPr>
          <w:rFonts w:ascii="Times New Roman" w:hAnsi="Times New Roman"/>
          <w:b/>
        </w:rPr>
      </w:pPr>
      <w:r w:rsidRPr="009A0724">
        <w:rPr>
          <w:rFonts w:ascii="Times New Roman" w:hAnsi="Times New Roman"/>
          <w:b/>
        </w:rPr>
        <w:t>1. Муниципальная подпрограмма</w:t>
      </w:r>
    </w:p>
    <w:p w:rsidR="0064120A" w:rsidRPr="009A0724" w:rsidRDefault="0064120A" w:rsidP="00591CC0">
      <w:pPr>
        <w:widowControl w:val="0"/>
        <w:adjustRightInd w:val="0"/>
        <w:ind w:firstLine="709"/>
        <w:jc w:val="center"/>
        <w:rPr>
          <w:rFonts w:ascii="Times New Roman" w:hAnsi="Times New Roman"/>
          <w:b/>
        </w:rPr>
      </w:pPr>
      <w:r w:rsidRPr="009A0724">
        <w:rPr>
          <w:rFonts w:ascii="Times New Roman" w:hAnsi="Times New Roman"/>
          <w:b/>
        </w:rPr>
        <w:t>«Управление финансами Богучарского муниципального района»</w:t>
      </w:r>
    </w:p>
    <w:p w:rsidR="0064120A" w:rsidRPr="0064120A" w:rsidRDefault="0064120A" w:rsidP="00591CC0">
      <w:pPr>
        <w:widowControl w:val="0"/>
        <w:adjustRightInd w:val="0"/>
        <w:ind w:firstLine="709"/>
        <w:jc w:val="center"/>
        <w:rPr>
          <w:rFonts w:ascii="Times New Roman" w:hAnsi="Times New Roman"/>
        </w:rPr>
      </w:pPr>
      <w:r w:rsidRPr="0064120A">
        <w:rPr>
          <w:rFonts w:ascii="Times New Roman" w:hAnsi="Times New Roman"/>
        </w:rPr>
        <w:t>Паспорт</w:t>
      </w:r>
    </w:p>
    <w:p w:rsidR="0064120A" w:rsidRPr="0064120A" w:rsidRDefault="0064120A" w:rsidP="00591CC0">
      <w:pPr>
        <w:widowControl w:val="0"/>
        <w:adjustRightInd w:val="0"/>
        <w:ind w:firstLine="709"/>
        <w:jc w:val="center"/>
        <w:rPr>
          <w:rFonts w:ascii="Times New Roman" w:hAnsi="Times New Roman"/>
          <w:bCs/>
        </w:rPr>
      </w:pPr>
      <w:r w:rsidRPr="0064120A">
        <w:rPr>
          <w:rFonts w:ascii="Times New Roman" w:hAnsi="Times New Roman"/>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tblPr>
      <w:tblGrid>
        <w:gridCol w:w="2741"/>
        <w:gridCol w:w="1229"/>
        <w:gridCol w:w="2086"/>
        <w:gridCol w:w="1937"/>
        <w:gridCol w:w="2087"/>
        <w:gridCol w:w="100"/>
      </w:tblGrid>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jc w:val="left"/>
              <w:rPr>
                <w:rFonts w:ascii="Times New Roman" w:hAnsi="Times New Roman"/>
              </w:rPr>
            </w:pPr>
            <w:r w:rsidRPr="0064120A">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Управление финансами Богучарского муниципального района</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jc w:val="left"/>
              <w:rPr>
                <w:rFonts w:ascii="Times New Roman" w:hAnsi="Times New Roman"/>
              </w:rPr>
            </w:pPr>
            <w:r w:rsidRPr="0064120A">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jc w:val="left"/>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Управление муниципальным долгом Богучарского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Выравнивание бюджетной обеспеченности бюджетов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Поддержка мер по обеспечению сбалансированности бюджетов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Финансовое обеспечение деятельности финансового отдела администрации Богучарского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Финансовое обеспечение выполнения других расходных обязательств финансового отдела администрации Богучарского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7.Финансовое обеспечение деятельности подведомственных учреждений</w:t>
            </w:r>
          </w:p>
        </w:tc>
      </w:tr>
      <w:tr w:rsidR="0064120A" w:rsidRPr="0064120A" w:rsidTr="009A0724">
        <w:trPr>
          <w:gridAfter w:val="1"/>
          <w:wAfter w:w="100" w:type="dxa"/>
          <w:trHeight w:val="2958"/>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shd w:val="clear" w:color="auto" w:fill="FFFFFF"/>
              <w:ind w:firstLine="33"/>
              <w:jc w:val="left"/>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ind w:firstLine="709"/>
              <w:rPr>
                <w:rFonts w:ascii="Times New Roman" w:hAnsi="Times New Roman"/>
              </w:rPr>
            </w:pP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shd w:val="clear" w:color="auto" w:fill="FFFFFF"/>
              <w:ind w:firstLine="33"/>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4120A" w:rsidRPr="0064120A" w:rsidRDefault="0064120A" w:rsidP="00794FA2">
            <w:pPr>
              <w:widowControl w:val="0"/>
              <w:ind w:firstLine="709"/>
              <w:rPr>
                <w:rFonts w:ascii="Times New Roman" w:hAnsi="Times New Roman"/>
              </w:rPr>
            </w:pP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r w:rsidR="00591CC0">
              <w:rPr>
                <w:rFonts w:ascii="Times New Roman" w:hAnsi="Times New Roman"/>
              </w:rPr>
              <w:t xml:space="preserve"> осуществлени</w:t>
            </w:r>
            <w:r w:rsidRPr="0064120A">
              <w:rPr>
                <w:rFonts w:ascii="Times New Roman" w:hAnsi="Times New Roman"/>
              </w:rPr>
              <w:t>е</w:t>
            </w:r>
            <w:r w:rsidR="00591CC0">
              <w:rPr>
                <w:rFonts w:ascii="Times New Roman" w:hAnsi="Times New Roman"/>
              </w:rPr>
              <w:t xml:space="preserve"> </w:t>
            </w:r>
            <w:r w:rsidRPr="0064120A">
              <w:rPr>
                <w:rFonts w:ascii="Times New Roman" w:hAnsi="Times New Roman"/>
              </w:rPr>
              <w:t xml:space="preserve">бюджетных полномочий сельских поселений Богучарского муниципального района по ведению бюджетного и налогового учета поселений </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Организация бюджетного процесса.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2.Обеспечение сбалансированности и устойчивости бюджетной системы Богучарского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4. Организация составления отчетности об исполнении бюджетов сельских поселений Богучарского муниципального района.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Муниципальный долг Богучарского</w:t>
            </w:r>
            <w:r w:rsidR="00591CC0">
              <w:rPr>
                <w:rFonts w:ascii="Times New Roman" w:hAnsi="Times New Roman"/>
              </w:rPr>
              <w:t xml:space="preserve"> </w:t>
            </w:r>
            <w:r w:rsidRPr="0064120A">
              <w:rPr>
                <w:rFonts w:ascii="Times New Roman" w:hAnsi="Times New Roman"/>
              </w:rPr>
              <w:t>района</w:t>
            </w:r>
            <w:r w:rsidR="00591CC0">
              <w:rPr>
                <w:rFonts w:ascii="Times New Roman" w:hAnsi="Times New Roman"/>
              </w:rPr>
              <w:t xml:space="preserve"> </w:t>
            </w:r>
            <w:r w:rsidRPr="0064120A">
              <w:rPr>
                <w:rFonts w:ascii="Times New Roman" w:hAnsi="Times New Roman"/>
              </w:rPr>
              <w:t>в % к годовому объему доходов районного бюджета без учета объема безвозмездных поступлений.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64120A" w:rsidRPr="0064120A" w:rsidTr="00794FA2">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79433F">
            <w:pPr>
              <w:widowControl w:val="0"/>
              <w:adjustRightInd w:val="0"/>
              <w:ind w:firstLine="709"/>
              <w:rPr>
                <w:rFonts w:ascii="Times New Roman" w:hAnsi="Times New Roman"/>
              </w:rPr>
            </w:pPr>
            <w:r w:rsidRPr="0064120A">
              <w:rPr>
                <w:rFonts w:ascii="Times New Roman" w:hAnsi="Times New Roman"/>
              </w:rPr>
              <w:t>На постоянной основе 01.01.2019 — 31.12.202</w:t>
            </w:r>
            <w:r w:rsidR="0079433F">
              <w:rPr>
                <w:rFonts w:ascii="Times New Roman" w:hAnsi="Times New Roman"/>
              </w:rPr>
              <w:t>6</w:t>
            </w:r>
          </w:p>
        </w:tc>
      </w:tr>
      <w:tr w:rsidR="0064120A" w:rsidRPr="0064120A" w:rsidTr="00794FA2">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 xml:space="preserve">Объемы и источники финансирования подпрограммы </w:t>
            </w:r>
            <w:r w:rsidRPr="0064120A">
              <w:rPr>
                <w:rFonts w:ascii="Times New Roman" w:hAnsi="Times New Roman"/>
              </w:rPr>
              <w:lastRenderedPageBreak/>
              <w:t>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Объем бюджетных ассигнований на реализацию </w:t>
            </w:r>
            <w:r w:rsidRPr="004806E8">
              <w:rPr>
                <w:rFonts w:ascii="Times New Roman" w:hAnsi="Times New Roman"/>
              </w:rPr>
              <w:t xml:space="preserve">муниципальной подпрограммы составляет </w:t>
            </w:r>
            <w:r w:rsidR="009A0724">
              <w:rPr>
                <w:rFonts w:ascii="Times New Roman" w:hAnsi="Times New Roman"/>
              </w:rPr>
              <w:t>530</w:t>
            </w:r>
            <w:r w:rsidR="00AC448B">
              <w:rPr>
                <w:rFonts w:ascii="Times New Roman" w:hAnsi="Times New Roman"/>
              </w:rPr>
              <w:t> 145,8</w:t>
            </w:r>
            <w:r w:rsidRPr="004806E8">
              <w:rPr>
                <w:rFonts w:ascii="Times New Roman" w:hAnsi="Times New Roman"/>
              </w:rPr>
              <w:t xml:space="preserve">тыс. рублей, в том числе средства федерального бюджета 0 тыс. рублей, средства </w:t>
            </w:r>
            <w:r w:rsidRPr="004806E8">
              <w:rPr>
                <w:rFonts w:ascii="Times New Roman" w:hAnsi="Times New Roman"/>
              </w:rPr>
              <w:lastRenderedPageBreak/>
              <w:t>областного бюджета 1</w:t>
            </w:r>
            <w:r w:rsidR="009A0724">
              <w:rPr>
                <w:rFonts w:ascii="Times New Roman" w:hAnsi="Times New Roman"/>
              </w:rPr>
              <w:t>7 555,2</w:t>
            </w:r>
            <w:r w:rsidRPr="004806E8">
              <w:rPr>
                <w:rFonts w:ascii="Times New Roman" w:hAnsi="Times New Roman"/>
              </w:rPr>
              <w:t xml:space="preserve"> тыс. рублей, средства районного бюджета составляет </w:t>
            </w:r>
            <w:r w:rsidR="009A0724">
              <w:rPr>
                <w:rFonts w:ascii="Times New Roman" w:hAnsi="Times New Roman"/>
              </w:rPr>
              <w:t>51</w:t>
            </w:r>
            <w:r w:rsidR="00AC448B">
              <w:rPr>
                <w:rFonts w:ascii="Times New Roman" w:hAnsi="Times New Roman"/>
              </w:rPr>
              <w:t xml:space="preserve">2 590,6 </w:t>
            </w:r>
            <w:r w:rsidRPr="004806E8">
              <w:rPr>
                <w:rFonts w:ascii="Times New Roman" w:hAnsi="Times New Roman"/>
              </w:rPr>
              <w:t>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45 260,6</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58 426,9</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70 870,6</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69 158,1</w:t>
            </w:r>
          </w:p>
        </w:tc>
      </w:tr>
      <w:tr w:rsidR="0064120A" w:rsidRPr="0064120A" w:rsidTr="00794FA2">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33F">
            <w:pPr>
              <w:widowControl w:val="0"/>
              <w:adjustRightInd w:val="0"/>
              <w:ind w:firstLine="0"/>
              <w:rPr>
                <w:rFonts w:ascii="Times New Roman" w:hAnsi="Times New Roman"/>
              </w:rPr>
            </w:pPr>
            <w:r w:rsidRPr="0064120A">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90 464,2</w:t>
            </w:r>
          </w:p>
        </w:tc>
        <w:tc>
          <w:tcPr>
            <w:tcW w:w="193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1 321,0</w:t>
            </w:r>
          </w:p>
        </w:tc>
        <w:tc>
          <w:tcPr>
            <w:tcW w:w="208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89 143,2</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9A0724" w:rsidP="00AC448B">
            <w:pPr>
              <w:widowControl w:val="0"/>
              <w:adjustRightInd w:val="0"/>
              <w:ind w:firstLine="709"/>
              <w:rPr>
                <w:rFonts w:ascii="Times New Roman" w:hAnsi="Times New Roman"/>
              </w:rPr>
            </w:pPr>
            <w:r w:rsidRPr="009A0724">
              <w:rPr>
                <w:rFonts w:ascii="Times New Roman" w:hAnsi="Times New Roman"/>
              </w:rPr>
              <w:t>86</w:t>
            </w:r>
            <w:r w:rsidR="00AC448B">
              <w:rPr>
                <w:rFonts w:ascii="Times New Roman" w:hAnsi="Times New Roman"/>
              </w:rPr>
              <w:t> 367,9</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64120A" w:rsidP="009A0724">
            <w:pPr>
              <w:widowControl w:val="0"/>
              <w:adjustRightInd w:val="0"/>
              <w:ind w:firstLine="709"/>
              <w:rPr>
                <w:rFonts w:ascii="Times New Roman" w:hAnsi="Times New Roman"/>
              </w:rPr>
            </w:pPr>
            <w:r w:rsidRPr="009A0724">
              <w:rPr>
                <w:rFonts w:ascii="Times New Roman" w:hAnsi="Times New Roman"/>
              </w:rPr>
              <w:t>4</w:t>
            </w:r>
            <w:r w:rsidR="009A0724">
              <w:rPr>
                <w:rFonts w:ascii="Times New Roman" w:hAnsi="Times New Roman"/>
              </w:rPr>
              <w:t> </w:t>
            </w:r>
            <w:r w:rsidRPr="009A0724">
              <w:rPr>
                <w:rFonts w:ascii="Times New Roman" w:hAnsi="Times New Roman"/>
              </w:rPr>
              <w:t>3</w:t>
            </w:r>
            <w:r w:rsidR="009A0724">
              <w:rPr>
                <w:rFonts w:ascii="Times New Roman" w:hAnsi="Times New Roman"/>
              </w:rPr>
              <w:t>2</w:t>
            </w:r>
            <w:r w:rsidRPr="009A0724">
              <w:rPr>
                <w:rFonts w:ascii="Times New Roman" w:hAnsi="Times New Roman"/>
              </w:rPr>
              <w:t>8</w:t>
            </w:r>
            <w:r w:rsidR="009A0724">
              <w:rPr>
                <w:rFonts w:ascii="Times New Roman" w:hAnsi="Times New Roman"/>
              </w:rPr>
              <w:t>,9</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AC448B">
            <w:pPr>
              <w:widowControl w:val="0"/>
              <w:adjustRightInd w:val="0"/>
              <w:ind w:firstLine="709"/>
              <w:rPr>
                <w:rFonts w:ascii="Times New Roman" w:hAnsi="Times New Roman"/>
              </w:rPr>
            </w:pPr>
            <w:r>
              <w:rPr>
                <w:rFonts w:ascii="Times New Roman" w:hAnsi="Times New Roman"/>
              </w:rPr>
              <w:t xml:space="preserve"> 82</w:t>
            </w:r>
            <w:r w:rsidR="00AC448B">
              <w:rPr>
                <w:rFonts w:ascii="Times New Roman" w:hAnsi="Times New Roman"/>
              </w:rPr>
              <w:t> 039,0</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9A0724" w:rsidP="009A0724">
            <w:pPr>
              <w:widowControl w:val="0"/>
              <w:adjustRightInd w:val="0"/>
              <w:ind w:firstLine="709"/>
              <w:rPr>
                <w:rFonts w:ascii="Times New Roman" w:hAnsi="Times New Roman"/>
              </w:rPr>
            </w:pPr>
            <w:r w:rsidRPr="009A0724">
              <w:rPr>
                <w:rFonts w:ascii="Times New Roman" w:hAnsi="Times New Roman"/>
              </w:rPr>
              <w:t>86 551,7</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9A0724" w:rsidP="00794FA2">
            <w:pPr>
              <w:widowControl w:val="0"/>
              <w:adjustRightInd w:val="0"/>
              <w:ind w:firstLine="709"/>
              <w:rPr>
                <w:rFonts w:ascii="Times New Roman" w:hAnsi="Times New Roman"/>
              </w:rPr>
            </w:pPr>
            <w:r>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794FA2">
            <w:pPr>
              <w:widowControl w:val="0"/>
              <w:adjustRightInd w:val="0"/>
              <w:ind w:firstLine="709"/>
              <w:rPr>
                <w:rFonts w:ascii="Times New Roman" w:hAnsi="Times New Roman"/>
              </w:rPr>
            </w:pPr>
            <w:r>
              <w:rPr>
                <w:rFonts w:ascii="Times New Roman" w:hAnsi="Times New Roman"/>
              </w:rPr>
              <w:t xml:space="preserve"> 83 186,1</w:t>
            </w:r>
          </w:p>
        </w:tc>
      </w:tr>
      <w:tr w:rsidR="0064120A" w:rsidRPr="0064120A" w:rsidTr="009A0724">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4120A" w:rsidRPr="0064120A" w:rsidRDefault="0064120A"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4120A" w:rsidRPr="009A0724" w:rsidRDefault="0064120A" w:rsidP="0079433F">
            <w:pPr>
              <w:widowControl w:val="0"/>
              <w:adjustRightInd w:val="0"/>
              <w:ind w:firstLine="0"/>
              <w:rPr>
                <w:rFonts w:ascii="Times New Roman" w:hAnsi="Times New Roman"/>
              </w:rPr>
            </w:pPr>
            <w:r w:rsidRPr="009A0724">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64120A" w:rsidRPr="009A0724" w:rsidRDefault="0064120A" w:rsidP="009A0724">
            <w:pPr>
              <w:widowControl w:val="0"/>
              <w:adjustRightInd w:val="0"/>
              <w:ind w:firstLine="709"/>
              <w:rPr>
                <w:rFonts w:ascii="Times New Roman" w:hAnsi="Times New Roman"/>
              </w:rPr>
            </w:pPr>
            <w:r w:rsidRPr="009A0724">
              <w:rPr>
                <w:rFonts w:ascii="Times New Roman" w:hAnsi="Times New Roman"/>
              </w:rPr>
              <w:t>4</w:t>
            </w:r>
            <w:r w:rsidR="009A0724" w:rsidRPr="009A0724">
              <w:rPr>
                <w:rFonts w:ascii="Times New Roman" w:hAnsi="Times New Roman"/>
              </w:rPr>
              <w:t>5 600,5</w:t>
            </w:r>
          </w:p>
        </w:tc>
        <w:tc>
          <w:tcPr>
            <w:tcW w:w="1937" w:type="dxa"/>
            <w:tcBorders>
              <w:top w:val="single" w:sz="6" w:space="0" w:color="auto"/>
              <w:left w:val="single" w:sz="6" w:space="0" w:color="auto"/>
              <w:bottom w:val="single" w:sz="6" w:space="0" w:color="auto"/>
              <w:right w:val="single" w:sz="6" w:space="0" w:color="auto"/>
            </w:tcBorders>
            <w:hideMark/>
          </w:tcPr>
          <w:p w:rsidR="0064120A" w:rsidRPr="009A0724" w:rsidRDefault="009A0724" w:rsidP="009A0724">
            <w:pPr>
              <w:widowControl w:val="0"/>
              <w:adjustRightInd w:val="0"/>
              <w:rPr>
                <w:rFonts w:ascii="Times New Roman" w:hAnsi="Times New Roman"/>
              </w:rPr>
            </w:pPr>
            <w:r>
              <w:rPr>
                <w:rFonts w:ascii="Times New Roman" w:hAnsi="Times New Roman"/>
              </w:rPr>
              <w:t>3 365,6</w:t>
            </w:r>
          </w:p>
        </w:tc>
        <w:tc>
          <w:tcPr>
            <w:tcW w:w="2087" w:type="dxa"/>
            <w:tcBorders>
              <w:top w:val="single" w:sz="6" w:space="0" w:color="auto"/>
              <w:left w:val="single" w:sz="6" w:space="0" w:color="auto"/>
              <w:bottom w:val="single" w:sz="6" w:space="0" w:color="auto"/>
              <w:right w:val="single" w:sz="6" w:space="0" w:color="auto"/>
            </w:tcBorders>
          </w:tcPr>
          <w:p w:rsidR="0064120A" w:rsidRPr="009A0724" w:rsidRDefault="009A0724" w:rsidP="009A0724">
            <w:pPr>
              <w:widowControl w:val="0"/>
              <w:adjustRightInd w:val="0"/>
              <w:ind w:firstLine="709"/>
              <w:rPr>
                <w:rFonts w:ascii="Times New Roman" w:hAnsi="Times New Roman"/>
              </w:rPr>
            </w:pPr>
            <w:r>
              <w:rPr>
                <w:rFonts w:ascii="Times New Roman" w:hAnsi="Times New Roman"/>
              </w:rPr>
              <w:t xml:space="preserve"> 42 234,9</w:t>
            </w:r>
          </w:p>
        </w:tc>
      </w:tr>
      <w:tr w:rsidR="0079433F" w:rsidRPr="0064120A" w:rsidTr="00794FA2">
        <w:trPr>
          <w:gridAfter w:val="1"/>
          <w:wAfter w:w="100" w:type="dxa"/>
          <w:jc w:val="right"/>
        </w:trPr>
        <w:tc>
          <w:tcPr>
            <w:tcW w:w="2741" w:type="dxa"/>
            <w:tcBorders>
              <w:top w:val="single" w:sz="6" w:space="0" w:color="auto"/>
              <w:left w:val="single" w:sz="6" w:space="0" w:color="auto"/>
              <w:bottom w:val="nil"/>
              <w:right w:val="single" w:sz="6" w:space="0" w:color="auto"/>
            </w:tcBorders>
            <w:vAlign w:val="center"/>
          </w:tcPr>
          <w:p w:rsidR="0079433F" w:rsidRPr="0064120A" w:rsidRDefault="0079433F" w:rsidP="00591CC0">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tcPr>
          <w:p w:rsidR="0079433F" w:rsidRPr="009A0724" w:rsidRDefault="0079433F" w:rsidP="0079433F">
            <w:pPr>
              <w:widowControl w:val="0"/>
              <w:adjustRightInd w:val="0"/>
              <w:ind w:firstLine="0"/>
              <w:rPr>
                <w:rFonts w:ascii="Times New Roman" w:hAnsi="Times New Roman"/>
              </w:rPr>
            </w:pPr>
            <w:r w:rsidRPr="009A0724">
              <w:rPr>
                <w:rFonts w:ascii="Times New Roman" w:hAnsi="Times New Roman"/>
              </w:rPr>
              <w:t>2026</w:t>
            </w:r>
          </w:p>
        </w:tc>
        <w:tc>
          <w:tcPr>
            <w:tcW w:w="2086" w:type="dxa"/>
            <w:tcBorders>
              <w:top w:val="single" w:sz="6" w:space="0" w:color="auto"/>
              <w:left w:val="single" w:sz="6" w:space="0" w:color="auto"/>
              <w:bottom w:val="single" w:sz="6" w:space="0" w:color="auto"/>
              <w:right w:val="single" w:sz="6" w:space="0" w:color="auto"/>
            </w:tcBorders>
          </w:tcPr>
          <w:p w:rsidR="0079433F" w:rsidRPr="009A0724" w:rsidRDefault="009A0724" w:rsidP="009A0724">
            <w:pPr>
              <w:widowControl w:val="0"/>
              <w:adjustRightInd w:val="0"/>
              <w:ind w:firstLine="709"/>
              <w:rPr>
                <w:rFonts w:ascii="Times New Roman" w:hAnsi="Times New Roman"/>
              </w:rPr>
            </w:pPr>
            <w:r w:rsidRPr="009A0724">
              <w:rPr>
                <w:rFonts w:ascii="Times New Roman" w:hAnsi="Times New Roman"/>
              </w:rPr>
              <w:t>4</w:t>
            </w:r>
            <w:r>
              <w:rPr>
                <w:rFonts w:ascii="Times New Roman" w:hAnsi="Times New Roman"/>
              </w:rPr>
              <w:t>3</w:t>
            </w:r>
            <w:r w:rsidRPr="009A0724">
              <w:rPr>
                <w:rFonts w:ascii="Times New Roman" w:hAnsi="Times New Roman"/>
              </w:rPr>
              <w:t> 507,4</w:t>
            </w:r>
          </w:p>
        </w:tc>
        <w:tc>
          <w:tcPr>
            <w:tcW w:w="1937" w:type="dxa"/>
            <w:tcBorders>
              <w:top w:val="single" w:sz="6" w:space="0" w:color="auto"/>
              <w:left w:val="single" w:sz="6" w:space="0" w:color="auto"/>
              <w:bottom w:val="single" w:sz="6" w:space="0" w:color="auto"/>
              <w:right w:val="single" w:sz="6" w:space="0" w:color="auto"/>
            </w:tcBorders>
          </w:tcPr>
          <w:p w:rsidR="0079433F" w:rsidRPr="009A0724" w:rsidRDefault="009A0724" w:rsidP="00794FA2">
            <w:pPr>
              <w:widowControl w:val="0"/>
              <w:adjustRightInd w:val="0"/>
              <w:ind w:firstLine="709"/>
              <w:rPr>
                <w:rFonts w:ascii="Times New Roman" w:hAnsi="Times New Roman"/>
              </w:rPr>
            </w:pPr>
            <w:r>
              <w:rPr>
                <w:rFonts w:ascii="Times New Roman" w:hAnsi="Times New Roman"/>
              </w:rPr>
              <w:t xml:space="preserve">  365,6</w:t>
            </w:r>
          </w:p>
        </w:tc>
        <w:tc>
          <w:tcPr>
            <w:tcW w:w="2087" w:type="dxa"/>
            <w:tcBorders>
              <w:top w:val="single" w:sz="6" w:space="0" w:color="auto"/>
              <w:left w:val="single" w:sz="6" w:space="0" w:color="auto"/>
              <w:bottom w:val="single" w:sz="6" w:space="0" w:color="auto"/>
              <w:right w:val="single" w:sz="6" w:space="0" w:color="auto"/>
            </w:tcBorders>
          </w:tcPr>
          <w:p w:rsidR="0079433F" w:rsidRPr="009A0724" w:rsidRDefault="009A0724" w:rsidP="00794FA2">
            <w:pPr>
              <w:widowControl w:val="0"/>
              <w:adjustRightInd w:val="0"/>
              <w:ind w:firstLine="709"/>
              <w:rPr>
                <w:rFonts w:ascii="Times New Roman" w:hAnsi="Times New Roman"/>
              </w:rPr>
            </w:pPr>
            <w:r>
              <w:rPr>
                <w:rFonts w:ascii="Times New Roman" w:hAnsi="Times New Roman"/>
              </w:rPr>
              <w:t xml:space="preserve"> 43 141,8</w:t>
            </w:r>
          </w:p>
        </w:tc>
      </w:tr>
      <w:tr w:rsidR="0064120A" w:rsidRPr="0064120A" w:rsidTr="00794FA2">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4120A" w:rsidRPr="0064120A" w:rsidRDefault="0064120A" w:rsidP="00591CC0">
            <w:pPr>
              <w:widowControl w:val="0"/>
              <w:adjustRightInd w:val="0"/>
              <w:ind w:firstLine="0"/>
              <w:rPr>
                <w:rFonts w:ascii="Times New Roman" w:hAnsi="Times New Roman"/>
              </w:rPr>
            </w:pPr>
            <w:r w:rsidRPr="0064120A">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64120A" w:rsidRPr="0064120A" w:rsidRDefault="0064120A" w:rsidP="00794FA2">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Общая характеристика сферы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внедрение системы казначейского исполнения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модернизация системы бюджетного учета и отчетности;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создание системы учета расходных обязательств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обеспечение прозрачности бюджетной системы и публичности бюджетного процесса в Богучарском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осуществление автоматизации бюджетного процесса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введение формализованных методик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w:t>
      </w:r>
      <w:r w:rsidRPr="0064120A">
        <w:rPr>
          <w:rFonts w:ascii="Times New Roman" w:hAnsi="Times New Roman"/>
        </w:rPr>
        <w:lastRenderedPageBreak/>
        <w:t>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деятельности подведомственных учреждений направлено на функционирование МКУ «Центр бюджетного учета и отчетности Богучарского муниципального района Воронежской области» (МКУ «ЦБУ и О»).</w:t>
      </w:r>
    </w:p>
    <w:p w:rsidR="0064120A" w:rsidRPr="0064120A" w:rsidRDefault="0064120A" w:rsidP="0064120A">
      <w:pPr>
        <w:autoSpaceDE w:val="0"/>
        <w:autoSpaceDN w:val="0"/>
        <w:adjustRightInd w:val="0"/>
        <w:ind w:firstLine="709"/>
        <w:rPr>
          <w:rFonts w:ascii="Times New Roman" w:hAnsi="Times New Roman"/>
        </w:rPr>
      </w:pPr>
      <w:r w:rsidRPr="0064120A">
        <w:rPr>
          <w:rFonts w:ascii="Times New Roman" w:hAnsi="Times New Roman"/>
        </w:rPr>
        <w:t>Целью деятельности подведомственного учреждения является осуществление бюджетных полномочий сельских поселений Богучарского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формирование проектов решений Советов народных депутатов поселений</w:t>
      </w:r>
      <w:r w:rsidR="00B6440D">
        <w:rPr>
          <w:rFonts w:ascii="Times New Roman" w:hAnsi="Times New Roman"/>
        </w:rPr>
        <w:t xml:space="preserve"> </w:t>
      </w:r>
      <w:r w:rsidRPr="0064120A">
        <w:rPr>
          <w:rFonts w:ascii="Times New Roman" w:hAnsi="Times New Roman"/>
        </w:rPr>
        <w:t>Богучарского муниципального района о бюджетах поселений, о внесении изменений в бюджет района, необходимых документов и материалов к ним;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исполнения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управление средствами на едином счете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составление бюджетной отчетности в порядке, установленном Министерством финансов Российской Федерации.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Целью муниципальной подпрограммы является обеспечение долгосрочной сбалансированности и устойчивости бюджетной 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r w:rsidR="00591CC0">
        <w:rPr>
          <w:rFonts w:ascii="Times New Roman" w:hAnsi="Times New Roman"/>
        </w:rPr>
        <w:t xml:space="preserve"> </w:t>
      </w:r>
      <w:r w:rsidRPr="0064120A">
        <w:rPr>
          <w:rFonts w:ascii="Times New Roman" w:hAnsi="Times New Roman"/>
        </w:rPr>
        <w:t>осуществление бюджетных полномочий сельских поселений Богучарского муниципального района по ведению бюджетного и налогового учета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Приоритеты в сфере реализации муниципальной подпрограммы определены:</w:t>
      </w:r>
    </w:p>
    <w:p w:rsidR="0064120A" w:rsidRPr="0064120A" w:rsidRDefault="0064120A" w:rsidP="0064120A">
      <w:pPr>
        <w:widowControl w:val="0"/>
        <w:adjustRightInd w:val="0"/>
        <w:ind w:firstLine="709"/>
        <w:rPr>
          <w:rFonts w:ascii="Times New Roman" w:hAnsi="Times New Roman"/>
        </w:rPr>
      </w:pPr>
      <w:r w:rsidRPr="009A0724">
        <w:rPr>
          <w:rFonts w:ascii="Times New Roman" w:hAnsi="Times New Roman"/>
        </w:rPr>
        <w:t>- Стратегией социально-экономического развития Богучарского района на период до 2035 года;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и устойчивости бюджетной системы Богучарского района путем: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формирования бюджетов с учетом долгосрочного прогноза основных параметров </w:t>
      </w:r>
      <w:r w:rsidRPr="0064120A">
        <w:rPr>
          <w:rFonts w:ascii="Times New Roman" w:hAnsi="Times New Roman"/>
        </w:rPr>
        <w:lastRenderedPageBreak/>
        <w:t>бюджетной системы Богучарского района, основанных на реалистичных оценках;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полноты учета и прогнозирования финансовых ресурсов, которые могут быть направлены на достижение целей;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проведения систематического анализа и оценки рисков для бюджетной системы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Эффективное управление муниципальным долгом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Создание условий для устойчивого исполнения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Состав целей, задач и мероприятий муниципальной подпрограммы приведен в ее паспорте.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каждого мероприятия муниципальной подпрограммы требует решения комплекса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Значение указанного показателя планируется сохранить на экономически безопасном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Муниципальный долг Богучарского района в % к годовому объему доходов районного бюджета без учета объема безвозмездных поступлений.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Показатель рассчитывается как отношение объема муниципального долга Богучарского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Богучарского района </w:t>
      </w:r>
      <w:r w:rsidRPr="009A0724">
        <w:rPr>
          <w:rFonts w:ascii="Times New Roman" w:hAnsi="Times New Roman"/>
        </w:rPr>
        <w:t>на долгосрочный период до 2035 года. В</w:t>
      </w:r>
      <w:r w:rsidRPr="0064120A">
        <w:rPr>
          <w:rFonts w:ascii="Times New Roman" w:hAnsi="Times New Roman"/>
        </w:rPr>
        <w:t xml:space="preserve">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Ожидаемые результаты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Улучшение качества прогнозирования основных параметров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Соблюдение требований бюджетного законодательства.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Обеспечение приемлемого и экономически обоснованного объема и структуры </w:t>
      </w:r>
      <w:r w:rsidRPr="0064120A">
        <w:rPr>
          <w:rFonts w:ascii="Times New Roman" w:hAnsi="Times New Roman"/>
        </w:rPr>
        <w:lastRenderedPageBreak/>
        <w:t>муниципального долга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6. Обеспечение открытости и прозрачности деятельности финансового отдела.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7. Создание стимулов для развития налогового потенциала поселений район.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8. Сокращение разрыва в бюджетной обеспеченности бюджетов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9. Рост качества управления муниципальными финансами.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10.Качественное и своевременное формирование всех форм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1.3. Обоснование выделения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1.4. Обобщенная характеристика основных мероприятий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1.5. Обобщенная характеристика мер муниципального регулирования.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1.6. Финансовое обеспечение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Финансовые ресурсы, необходимые для реализации муниципальной подпрограммы в </w:t>
      </w:r>
      <w:r w:rsidRPr="0064120A">
        <w:rPr>
          <w:rFonts w:ascii="Times New Roman" w:hAnsi="Times New Roman"/>
        </w:rPr>
        <w:lastRenderedPageBreak/>
        <w:t>2019-202</w:t>
      </w:r>
      <w:r w:rsidR="0079433F">
        <w:rPr>
          <w:rFonts w:ascii="Times New Roman" w:hAnsi="Times New Roman"/>
        </w:rPr>
        <w:t>6</w:t>
      </w:r>
      <w:r w:rsidRPr="0064120A">
        <w:rPr>
          <w:rFonts w:ascii="Times New Roman" w:hAnsi="Times New Roman"/>
        </w:rPr>
        <w:t xml:space="preserve"> годах, соответствуют объемам бюджетных ассигнований, предусмотренным решением Совета народных депутатов Богучарского муниципального района о районном бюджете на 202</w:t>
      </w:r>
      <w:r w:rsidR="0079433F">
        <w:rPr>
          <w:rFonts w:ascii="Times New Roman" w:hAnsi="Times New Roman"/>
        </w:rPr>
        <w:t>4 год и на плановый период 2025</w:t>
      </w:r>
      <w:r w:rsidRPr="0064120A">
        <w:rPr>
          <w:rFonts w:ascii="Times New Roman" w:hAnsi="Times New Roman"/>
        </w:rPr>
        <w:t xml:space="preserve"> и 202</w:t>
      </w:r>
      <w:r w:rsidR="0079433F">
        <w:rPr>
          <w:rFonts w:ascii="Times New Roman" w:hAnsi="Times New Roman"/>
        </w:rPr>
        <w:t>6</w:t>
      </w:r>
      <w:r w:rsidRPr="0064120A">
        <w:rPr>
          <w:rFonts w:ascii="Times New Roman" w:hAnsi="Times New Roman"/>
        </w:rPr>
        <w:t xml:space="preserve"> годов.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Богучарского района, а также проведение оперативного мониторинга качества финансового менеджмента и анализа бюджетных расходов.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1.8. Оценка эффективности реализации муниципальной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не менее 80 %).</w:t>
      </w:r>
    </w:p>
    <w:p w:rsidR="0064120A" w:rsidRDefault="0064120A"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9A0724" w:rsidRDefault="009A0724" w:rsidP="0064120A">
      <w:pPr>
        <w:widowControl w:val="0"/>
        <w:adjustRightInd w:val="0"/>
        <w:ind w:firstLine="709"/>
        <w:rPr>
          <w:rFonts w:ascii="Times New Roman" w:hAnsi="Times New Roman"/>
        </w:rPr>
      </w:pPr>
    </w:p>
    <w:p w:rsidR="003A4107" w:rsidRPr="0064120A" w:rsidRDefault="003A4107"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p>
    <w:p w:rsidR="0064120A" w:rsidRPr="009A0724" w:rsidRDefault="0064120A" w:rsidP="00591CC0">
      <w:pPr>
        <w:widowControl w:val="0"/>
        <w:adjustRightInd w:val="0"/>
        <w:ind w:firstLine="709"/>
        <w:jc w:val="center"/>
        <w:rPr>
          <w:rFonts w:ascii="Times New Roman" w:hAnsi="Times New Roman"/>
          <w:b/>
        </w:rPr>
      </w:pPr>
      <w:r w:rsidRPr="009A0724">
        <w:rPr>
          <w:rFonts w:ascii="Times New Roman" w:hAnsi="Times New Roman"/>
          <w:b/>
        </w:rPr>
        <w:t>2. Подпрограмма</w:t>
      </w:r>
    </w:p>
    <w:p w:rsidR="0064120A" w:rsidRPr="009A0724" w:rsidRDefault="0064120A" w:rsidP="00591CC0">
      <w:pPr>
        <w:widowControl w:val="0"/>
        <w:adjustRightInd w:val="0"/>
        <w:ind w:firstLine="709"/>
        <w:jc w:val="center"/>
        <w:rPr>
          <w:rFonts w:ascii="Times New Roman" w:hAnsi="Times New Roman"/>
          <w:b/>
        </w:rPr>
      </w:pPr>
      <w:r w:rsidRPr="009A0724">
        <w:rPr>
          <w:rFonts w:ascii="Times New Roman" w:hAnsi="Times New Roman"/>
          <w:b/>
        </w:rPr>
        <w:t>«Обеспечение деятельности органов местного самоуправления</w:t>
      </w:r>
    </w:p>
    <w:p w:rsidR="0064120A" w:rsidRPr="009A0724" w:rsidRDefault="0064120A" w:rsidP="00591CC0">
      <w:pPr>
        <w:widowControl w:val="0"/>
        <w:adjustRightInd w:val="0"/>
        <w:ind w:firstLine="709"/>
        <w:jc w:val="center"/>
        <w:rPr>
          <w:rFonts w:ascii="Times New Roman" w:hAnsi="Times New Roman"/>
          <w:b/>
        </w:rPr>
      </w:pPr>
      <w:r w:rsidRPr="009A0724">
        <w:rPr>
          <w:rFonts w:ascii="Times New Roman" w:hAnsi="Times New Roman"/>
          <w:b/>
        </w:rPr>
        <w:t>Богучарского муниципального района»</w:t>
      </w:r>
      <w:bookmarkStart w:id="1" w:name="Par714"/>
      <w:bookmarkEnd w:id="1"/>
    </w:p>
    <w:p w:rsidR="0064120A" w:rsidRPr="0064120A" w:rsidRDefault="0064120A" w:rsidP="00591CC0">
      <w:pPr>
        <w:widowControl w:val="0"/>
        <w:adjustRightInd w:val="0"/>
        <w:ind w:firstLine="709"/>
        <w:jc w:val="center"/>
        <w:rPr>
          <w:rFonts w:ascii="Times New Roman" w:hAnsi="Times New Roman"/>
        </w:rPr>
      </w:pPr>
      <w:r w:rsidRPr="0064120A">
        <w:rPr>
          <w:rFonts w:ascii="Times New Roman" w:hAnsi="Times New Roman"/>
        </w:rPr>
        <w:t>Паспорт</w:t>
      </w:r>
    </w:p>
    <w:p w:rsidR="0064120A" w:rsidRPr="0064120A" w:rsidRDefault="0064120A" w:rsidP="00591CC0">
      <w:pPr>
        <w:widowControl w:val="0"/>
        <w:adjustRightInd w:val="0"/>
        <w:ind w:firstLine="709"/>
        <w:jc w:val="center"/>
        <w:rPr>
          <w:rFonts w:ascii="Times New Roman" w:hAnsi="Times New Roman"/>
        </w:rPr>
      </w:pPr>
      <w:r w:rsidRPr="0064120A">
        <w:rPr>
          <w:rFonts w:ascii="Times New Roman" w:hAnsi="Times New Roman"/>
        </w:rPr>
        <w:t>подпрограммы «Обеспечение деятельности органов местного самоуправления Богучасрского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141"/>
        <w:gridCol w:w="7502"/>
      </w:tblGrid>
      <w:tr w:rsidR="0064120A" w:rsidRPr="0064120A" w:rsidTr="00794FA2">
        <w:trPr>
          <w:jc w:val="right"/>
        </w:trPr>
        <w:tc>
          <w:tcPr>
            <w:tcW w:w="3141" w:type="dxa"/>
            <w:tcBorders>
              <w:top w:val="single" w:sz="4" w:space="0" w:color="auto"/>
              <w:left w:val="single" w:sz="4" w:space="0" w:color="auto"/>
              <w:bottom w:val="single" w:sz="4" w:space="0" w:color="auto"/>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Обеспечение деятельности органов местного самоуправления Богучарского муниципального района </w:t>
            </w:r>
          </w:p>
        </w:tc>
      </w:tr>
      <w:tr w:rsidR="0064120A" w:rsidRPr="0064120A" w:rsidTr="00794FA2">
        <w:trPr>
          <w:trHeight w:val="400"/>
          <w:jc w:val="right"/>
        </w:trPr>
        <w:tc>
          <w:tcPr>
            <w:tcW w:w="3141" w:type="dxa"/>
            <w:tcBorders>
              <w:top w:val="nil"/>
              <w:left w:val="single" w:sz="4" w:space="0" w:color="auto"/>
              <w:bottom w:val="single" w:sz="4" w:space="0" w:color="000000"/>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правовой работе и информационной безопасности администрации Богучарского муниципального района;</w:t>
            </w:r>
          </w:p>
        </w:tc>
      </w:tr>
      <w:tr w:rsidR="0064120A" w:rsidRPr="0064120A" w:rsidTr="00794FA2">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учета и отчетности администрации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Территориальная избирательная комиссия Богучарского района</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1.Обеспечение деятельности Совета народных депутатов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2.Обеспечение деятельности администрации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3.Обеспечение деятельности Контрольно-счетной комиссии Богучарского муниципального района</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605261">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605261">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Совершенствование деятельности органов местного самоуправления Богучарского муниципального района</w:t>
            </w:r>
          </w:p>
        </w:tc>
      </w:tr>
      <w:tr w:rsidR="0064120A" w:rsidRPr="0064120A" w:rsidTr="00794FA2">
        <w:trPr>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605261">
            <w:pPr>
              <w:widowControl w:val="0"/>
              <w:adjustRightInd w:val="0"/>
              <w:ind w:firstLine="0"/>
              <w:rPr>
                <w:rFonts w:ascii="Times New Roman" w:hAnsi="Times New Roman"/>
              </w:rPr>
            </w:pPr>
            <w:r w:rsidRPr="0064120A">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Увеличение объемов информации в печатных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объемов информационных материалов, размещенных в электронных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 Формирование резерва кадров органов местного самоуправления.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4.Дополнительное образование работников органов местного</w:t>
            </w:r>
            <w:r w:rsidR="00605261">
              <w:rPr>
                <w:rFonts w:ascii="Times New Roman" w:hAnsi="Times New Roman"/>
              </w:rPr>
              <w:t xml:space="preserve"> </w:t>
            </w:r>
            <w:r w:rsidRPr="0064120A">
              <w:rPr>
                <w:rFonts w:ascii="Times New Roman" w:hAnsi="Times New Roman"/>
              </w:rPr>
              <w:t>самоуправления, МКУ.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Издание нормативных правовых актов, соответствующих действующему законодательству.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6. Составление и рассмотрение протоколов об административных правонарушениях в рамках переданных </w:t>
            </w:r>
            <w:r w:rsidRPr="0064120A">
              <w:rPr>
                <w:rFonts w:ascii="Times New Roman" w:hAnsi="Times New Roman"/>
              </w:rPr>
              <w:lastRenderedPageBreak/>
              <w:t>полномочий по организации деятельности административных комиссий.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Приобретение программного обеспечения, оргтехники.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9. Проведение независимой оценки условий труда.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10.Техническое содержание административных зданий и сооружений.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11. Осуществление внешнего финансового контроля.</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lastRenderedPageBreak/>
              <w:t xml:space="preserve">Целевые показатели </w:t>
            </w:r>
            <w:r w:rsidRPr="0064120A">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1. Укрепление кадрового потенциала, повышение профессионального уровня работников органов местного самоуправления, МКУ Богучарского муниципального района</w:t>
            </w:r>
            <w:r w:rsidR="00B85181">
              <w:rPr>
                <w:rFonts w:ascii="Times New Roman" w:eastAsia="Calibri" w:hAnsi="Times New Roman"/>
              </w:rPr>
              <w:t xml:space="preserve"> </w:t>
            </w:r>
            <w:r w:rsidRPr="0064120A">
              <w:rPr>
                <w:rFonts w:ascii="Times New Roman" w:eastAsia="Calibri" w:hAnsi="Times New Roman"/>
              </w:rPr>
              <w:t>в</w:t>
            </w:r>
            <w:r w:rsidR="00B85181">
              <w:rPr>
                <w:rFonts w:ascii="Times New Roman" w:eastAsia="Calibri" w:hAnsi="Times New Roman"/>
              </w:rPr>
              <w:t xml:space="preserve"> </w:t>
            </w:r>
            <w:r w:rsidRPr="0064120A">
              <w:rPr>
                <w:rFonts w:ascii="Times New Roman" w:eastAsia="Calibri" w:hAnsi="Times New Roman"/>
              </w:rPr>
              <w:t>объеме не менее 80% от общей численности.</w:t>
            </w:r>
          </w:p>
          <w:p w:rsidR="0064120A" w:rsidRPr="0064120A" w:rsidRDefault="0064120A" w:rsidP="00794FA2">
            <w:pPr>
              <w:widowControl w:val="0"/>
              <w:tabs>
                <w:tab w:val="left" w:pos="649"/>
              </w:tabs>
              <w:adjustRightInd w:val="0"/>
              <w:ind w:firstLine="709"/>
              <w:rPr>
                <w:rFonts w:ascii="Times New Roman" w:eastAsia="Calibri" w:hAnsi="Times New Roman"/>
              </w:rPr>
            </w:pPr>
            <w:r w:rsidRPr="0064120A">
              <w:rPr>
                <w:rFonts w:ascii="Times New Roman" w:eastAsia="Calibri" w:hAnsi="Times New Roman"/>
              </w:rPr>
              <w:t>2. Качественное информационно-аналитическое обеспечение деятельности органов местного самоуправления Богучарского муниципального района, обеспечивающееся числом полос в печатных СМИ в количестве 87 в год.</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Количество публикаций в электронных СМИ.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Число работников, включенных в кадровый резерв.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Эффективность нормотворческой деятельности органов местного самоуправления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 Количество рассмотренных протоколов об административных правонарушениях.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7. Количество подготовленных представле</w:t>
            </w:r>
            <w:r w:rsidRPr="0064120A">
              <w:rPr>
                <w:rFonts w:ascii="Times New Roman" w:hAnsi="Times New Roman"/>
              </w:rPr>
              <w:softHyphen/>
              <w:t>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8. Количество исполненных представлений.</w:t>
            </w:r>
          </w:p>
          <w:p w:rsidR="0064120A" w:rsidRPr="0064120A" w:rsidRDefault="0064120A" w:rsidP="00794FA2">
            <w:pPr>
              <w:shd w:val="clear" w:color="auto" w:fill="FFFFFF"/>
              <w:ind w:firstLine="709"/>
              <w:textAlignment w:val="baseline"/>
              <w:rPr>
                <w:rFonts w:ascii="Times New Roman" w:hAnsi="Times New Roman"/>
              </w:rPr>
            </w:pPr>
            <w:r w:rsidRPr="0064120A">
              <w:rPr>
                <w:rFonts w:ascii="Times New Roman" w:hAnsi="Times New Roman"/>
              </w:rPr>
              <w:t>9. Количество проверенных объектов одним сотрудником</w:t>
            </w:r>
            <w:r w:rsidR="00B85181">
              <w:rPr>
                <w:rFonts w:ascii="Times New Roman" w:hAnsi="Times New Roman"/>
              </w:rPr>
              <w:t xml:space="preserve"> </w:t>
            </w:r>
            <w:r w:rsidRPr="0064120A">
              <w:rPr>
                <w:rFonts w:ascii="Times New Roman" w:hAnsi="Times New Roman"/>
              </w:rPr>
              <w:t>Контрольно - счетной комиссии.</w:t>
            </w:r>
          </w:p>
        </w:tc>
      </w:tr>
      <w:tr w:rsidR="0064120A" w:rsidRPr="0064120A" w:rsidTr="00794FA2">
        <w:trPr>
          <w:trHeight w:val="4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64120A" w:rsidRPr="0064120A" w:rsidRDefault="0064120A" w:rsidP="0079433F">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2019 - 202</w:t>
            </w:r>
            <w:r w:rsidR="0079433F">
              <w:rPr>
                <w:rFonts w:ascii="Times New Roman" w:hAnsi="Times New Roman"/>
              </w:rPr>
              <w:t>6</w:t>
            </w:r>
            <w:r w:rsidRPr="0064120A">
              <w:rPr>
                <w:rFonts w:ascii="Times New Roman" w:hAnsi="Times New Roman"/>
              </w:rPr>
              <w:t xml:space="preserve"> годов</w:t>
            </w:r>
          </w:p>
        </w:tc>
      </w:tr>
      <w:tr w:rsidR="0064120A" w:rsidRPr="0064120A" w:rsidTr="00794FA2">
        <w:trPr>
          <w:trHeight w:val="600"/>
          <w:jc w:val="right"/>
        </w:trPr>
        <w:tc>
          <w:tcPr>
            <w:tcW w:w="3141" w:type="dxa"/>
            <w:tcBorders>
              <w:top w:val="nil"/>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 xml:space="preserve">Объем и источники </w:t>
            </w:r>
            <w:r w:rsidRPr="0064120A">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Общий объём бюджетных ассигнований на реализацию подпрограммы из бюджета Богучарского муниципального района </w:t>
            </w:r>
            <w:r w:rsidR="006365DF">
              <w:rPr>
                <w:rFonts w:ascii="Times New Roman" w:hAnsi="Times New Roman"/>
              </w:rPr>
              <w:t xml:space="preserve"> 42</w:t>
            </w:r>
            <w:r w:rsidR="003A4107">
              <w:rPr>
                <w:rFonts w:ascii="Times New Roman" w:hAnsi="Times New Roman"/>
              </w:rPr>
              <w:t>1 509,9</w:t>
            </w:r>
            <w:r w:rsidRPr="006365DF">
              <w:rPr>
                <w:rFonts w:ascii="Times New Roman" w:hAnsi="Times New Roman"/>
              </w:rPr>
              <w:t xml:space="preserve">тыс. рублей, в том числе средства федерального бюджета в сумме 0 тыс. рублей, средства областного бюджета в сумме </w:t>
            </w:r>
            <w:r w:rsidR="006365DF">
              <w:rPr>
                <w:rFonts w:ascii="Times New Roman" w:hAnsi="Times New Roman"/>
              </w:rPr>
              <w:t>21 550,3</w:t>
            </w:r>
            <w:r w:rsidRPr="006365DF">
              <w:rPr>
                <w:rFonts w:ascii="Times New Roman" w:hAnsi="Times New Roman"/>
              </w:rPr>
              <w:t xml:space="preserve"> тыс. рублей, средства районного бюджета </w:t>
            </w:r>
            <w:r w:rsidR="003A4107">
              <w:rPr>
                <w:rFonts w:ascii="Times New Roman" w:hAnsi="Times New Roman"/>
              </w:rPr>
              <w:t>399 959,6</w:t>
            </w:r>
            <w:r w:rsidRPr="006365DF">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p w:rsidR="0064120A" w:rsidRPr="0064120A" w:rsidRDefault="0064120A" w:rsidP="00794FA2">
            <w:pPr>
              <w:widowControl w:val="0"/>
              <w:adjustRightInd w:val="0"/>
              <w:ind w:firstLine="709"/>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939"/>
              <w:gridCol w:w="1056"/>
              <w:gridCol w:w="1502"/>
              <w:gridCol w:w="1296"/>
              <w:gridCol w:w="1657"/>
            </w:tblGrid>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12 651,0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47 060,9</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42 396,4</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51 357,8</w:t>
                  </w:r>
                </w:p>
              </w:tc>
              <w:tc>
                <w:tcPr>
                  <w:tcW w:w="1502" w:type="dxa"/>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50 062,8</w:t>
                  </w:r>
                </w:p>
              </w:tc>
            </w:tr>
            <w:tr w:rsidR="0064120A"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55 745,0</w:t>
                  </w:r>
                </w:p>
              </w:tc>
              <w:tc>
                <w:tcPr>
                  <w:tcW w:w="1502" w:type="dxa"/>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1 170,0</w:t>
                  </w:r>
                </w:p>
              </w:tc>
              <w:tc>
                <w:tcPr>
                  <w:tcW w:w="165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54 575,0</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B1482C">
                  <w:pPr>
                    <w:widowControl w:val="0"/>
                    <w:adjustRightInd w:val="0"/>
                    <w:ind w:firstLine="0"/>
                    <w:rPr>
                      <w:rFonts w:ascii="Times New Roman" w:hAnsi="Times New Roman"/>
                    </w:rPr>
                  </w:pPr>
                  <w:r w:rsidRPr="006365DF">
                    <w:rPr>
                      <w:rFonts w:ascii="Times New Roman" w:hAnsi="Times New Roman"/>
                    </w:rPr>
                    <w:t>5</w:t>
                  </w:r>
                  <w:r w:rsidR="00B1482C">
                    <w:rPr>
                      <w:rFonts w:ascii="Times New Roman" w:hAnsi="Times New Roman"/>
                    </w:rPr>
                    <w:t>3 501,2</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2 165,3</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B1482C">
                  <w:pPr>
                    <w:widowControl w:val="0"/>
                    <w:adjustRightInd w:val="0"/>
                    <w:ind w:firstLine="709"/>
                    <w:rPr>
                      <w:rFonts w:ascii="Times New Roman" w:hAnsi="Times New Roman"/>
                    </w:rPr>
                  </w:pPr>
                  <w:r w:rsidRPr="006365DF">
                    <w:rPr>
                      <w:rFonts w:ascii="Times New Roman" w:hAnsi="Times New Roman"/>
                    </w:rPr>
                    <w:t>5</w:t>
                  </w:r>
                  <w:r w:rsidR="00B1482C">
                    <w:rPr>
                      <w:rFonts w:ascii="Times New Roman" w:hAnsi="Times New Roman"/>
                    </w:rPr>
                    <w:t>1 335,9</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53 683,7</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1 043,0</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794FA2">
                  <w:pPr>
                    <w:widowControl w:val="0"/>
                    <w:adjustRightInd w:val="0"/>
                    <w:ind w:firstLine="709"/>
                    <w:rPr>
                      <w:rFonts w:ascii="Times New Roman" w:hAnsi="Times New Roman"/>
                    </w:rPr>
                  </w:pPr>
                  <w:r w:rsidRPr="006365DF">
                    <w:rPr>
                      <w:rFonts w:ascii="Times New Roman" w:hAnsi="Times New Roman"/>
                    </w:rPr>
                    <w:t>52 640,7</w:t>
                  </w:r>
                </w:p>
              </w:tc>
            </w:tr>
            <w:tr w:rsidR="0064120A" w:rsidRPr="0064120A" w:rsidTr="006365DF">
              <w:trPr>
                <w:jc w:val="center"/>
              </w:trPr>
              <w:tc>
                <w:tcPr>
                  <w:tcW w:w="939" w:type="dxa"/>
                  <w:tcBorders>
                    <w:top w:val="single" w:sz="6" w:space="0" w:color="auto"/>
                    <w:left w:val="single" w:sz="6" w:space="0" w:color="auto"/>
                    <w:bottom w:val="single" w:sz="6" w:space="0" w:color="auto"/>
                    <w:right w:val="single" w:sz="6" w:space="0" w:color="auto"/>
                  </w:tcBorders>
                  <w:hideMark/>
                </w:tcPr>
                <w:p w:rsidR="0064120A" w:rsidRPr="006365DF" w:rsidRDefault="0064120A" w:rsidP="00763B8B">
                  <w:pPr>
                    <w:widowControl w:val="0"/>
                    <w:adjustRightInd w:val="0"/>
                    <w:ind w:firstLine="0"/>
                    <w:rPr>
                      <w:rFonts w:ascii="Times New Roman" w:hAnsi="Times New Roman"/>
                    </w:rPr>
                  </w:pPr>
                  <w:r w:rsidRPr="006365DF">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64120A" w:rsidRPr="006365DF" w:rsidRDefault="006365DF" w:rsidP="00763B8B">
                  <w:pPr>
                    <w:widowControl w:val="0"/>
                    <w:adjustRightInd w:val="0"/>
                    <w:ind w:firstLine="0"/>
                    <w:rPr>
                      <w:rFonts w:ascii="Times New Roman" w:hAnsi="Times New Roman"/>
                    </w:rPr>
                  </w:pPr>
                  <w:r w:rsidRPr="006365DF">
                    <w:rPr>
                      <w:rFonts w:ascii="Times New Roman" w:hAnsi="Times New Roman"/>
                    </w:rPr>
                    <w:t>51 171,1</w:t>
                  </w:r>
                </w:p>
              </w:tc>
              <w:tc>
                <w:tcPr>
                  <w:tcW w:w="1502" w:type="dxa"/>
                  <w:tcBorders>
                    <w:top w:val="single" w:sz="6" w:space="0" w:color="auto"/>
                    <w:left w:val="single" w:sz="4" w:space="0" w:color="auto"/>
                    <w:bottom w:val="single" w:sz="6" w:space="0" w:color="auto"/>
                    <w:right w:val="single" w:sz="6" w:space="0" w:color="auto"/>
                  </w:tcBorders>
                </w:tcPr>
                <w:p w:rsidR="0064120A" w:rsidRPr="006365DF" w:rsidRDefault="0064120A"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4120A" w:rsidRPr="006365DF" w:rsidRDefault="006365DF" w:rsidP="006365DF">
                  <w:pPr>
                    <w:widowControl w:val="0"/>
                    <w:adjustRightInd w:val="0"/>
                    <w:ind w:firstLine="0"/>
                    <w:rPr>
                      <w:rFonts w:ascii="Times New Roman" w:hAnsi="Times New Roman"/>
                    </w:rPr>
                  </w:pPr>
                  <w:r w:rsidRPr="006365DF">
                    <w:rPr>
                      <w:rFonts w:ascii="Times New Roman" w:hAnsi="Times New Roman"/>
                    </w:rPr>
                    <w:t xml:space="preserve"> 1 054,0</w:t>
                  </w:r>
                </w:p>
              </w:tc>
              <w:tc>
                <w:tcPr>
                  <w:tcW w:w="1657" w:type="dxa"/>
                  <w:tcBorders>
                    <w:top w:val="single" w:sz="6" w:space="0" w:color="auto"/>
                    <w:left w:val="single" w:sz="6" w:space="0" w:color="auto"/>
                    <w:bottom w:val="single" w:sz="6" w:space="0" w:color="auto"/>
                    <w:right w:val="single" w:sz="6" w:space="0" w:color="auto"/>
                  </w:tcBorders>
                </w:tcPr>
                <w:p w:rsidR="0064120A" w:rsidRPr="006365DF" w:rsidRDefault="006365DF" w:rsidP="00794FA2">
                  <w:pPr>
                    <w:widowControl w:val="0"/>
                    <w:adjustRightInd w:val="0"/>
                    <w:ind w:firstLine="709"/>
                    <w:rPr>
                      <w:rFonts w:ascii="Times New Roman" w:hAnsi="Times New Roman"/>
                    </w:rPr>
                  </w:pPr>
                  <w:r w:rsidRPr="006365DF">
                    <w:rPr>
                      <w:rFonts w:ascii="Times New Roman" w:hAnsi="Times New Roman"/>
                    </w:rPr>
                    <w:t>50 117,1</w:t>
                  </w:r>
                </w:p>
              </w:tc>
            </w:tr>
            <w:tr w:rsidR="00763B8B" w:rsidRPr="0064120A" w:rsidTr="00794FA2">
              <w:trPr>
                <w:jc w:val="center"/>
              </w:trPr>
              <w:tc>
                <w:tcPr>
                  <w:tcW w:w="939" w:type="dxa"/>
                  <w:tcBorders>
                    <w:top w:val="single" w:sz="6" w:space="0" w:color="auto"/>
                    <w:left w:val="single" w:sz="6" w:space="0" w:color="auto"/>
                    <w:bottom w:val="single" w:sz="6" w:space="0" w:color="auto"/>
                    <w:right w:val="single" w:sz="6" w:space="0" w:color="auto"/>
                  </w:tcBorders>
                </w:tcPr>
                <w:p w:rsidR="00763B8B" w:rsidRPr="006365DF" w:rsidRDefault="00763B8B" w:rsidP="00763B8B">
                  <w:pPr>
                    <w:widowControl w:val="0"/>
                    <w:adjustRightInd w:val="0"/>
                    <w:ind w:firstLine="0"/>
                    <w:rPr>
                      <w:rFonts w:ascii="Times New Roman" w:hAnsi="Times New Roman"/>
                    </w:rPr>
                  </w:pPr>
                  <w:r w:rsidRPr="006365DF">
                    <w:rPr>
                      <w:rFonts w:ascii="Times New Roman" w:hAnsi="Times New Roman"/>
                    </w:rPr>
                    <w:t>2026</w:t>
                  </w:r>
                </w:p>
              </w:tc>
              <w:tc>
                <w:tcPr>
                  <w:tcW w:w="1056" w:type="dxa"/>
                  <w:tcBorders>
                    <w:top w:val="single" w:sz="6" w:space="0" w:color="auto"/>
                    <w:left w:val="single" w:sz="6" w:space="0" w:color="auto"/>
                    <w:bottom w:val="single" w:sz="6" w:space="0" w:color="auto"/>
                    <w:right w:val="single" w:sz="4" w:space="0" w:color="auto"/>
                  </w:tcBorders>
                </w:tcPr>
                <w:p w:rsidR="00763B8B" w:rsidRPr="006365DF" w:rsidRDefault="006365DF" w:rsidP="00763B8B">
                  <w:pPr>
                    <w:widowControl w:val="0"/>
                    <w:adjustRightInd w:val="0"/>
                    <w:ind w:firstLine="0"/>
                    <w:rPr>
                      <w:rFonts w:ascii="Times New Roman" w:hAnsi="Times New Roman"/>
                    </w:rPr>
                  </w:pPr>
                  <w:r w:rsidRPr="006365DF">
                    <w:rPr>
                      <w:rFonts w:ascii="Times New Roman" w:hAnsi="Times New Roman"/>
                    </w:rPr>
                    <w:t>52 863,8</w:t>
                  </w:r>
                </w:p>
              </w:tc>
              <w:tc>
                <w:tcPr>
                  <w:tcW w:w="1502" w:type="dxa"/>
                  <w:tcBorders>
                    <w:top w:val="single" w:sz="6" w:space="0" w:color="auto"/>
                    <w:left w:val="single" w:sz="4" w:space="0" w:color="auto"/>
                    <w:bottom w:val="single" w:sz="6" w:space="0" w:color="auto"/>
                    <w:right w:val="single" w:sz="6" w:space="0" w:color="auto"/>
                  </w:tcBorders>
                </w:tcPr>
                <w:p w:rsidR="00763B8B" w:rsidRPr="006365DF" w:rsidRDefault="00763B8B" w:rsidP="00794FA2">
                  <w:pPr>
                    <w:widowControl w:val="0"/>
                    <w:adjustRightInd w:val="0"/>
                    <w:ind w:firstLine="709"/>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763B8B" w:rsidRPr="006365DF" w:rsidRDefault="006365DF" w:rsidP="00763B8B">
                  <w:pPr>
                    <w:widowControl w:val="0"/>
                    <w:adjustRightInd w:val="0"/>
                    <w:ind w:firstLine="0"/>
                    <w:rPr>
                      <w:rFonts w:ascii="Times New Roman" w:hAnsi="Times New Roman"/>
                    </w:rPr>
                  </w:pPr>
                  <w:r w:rsidRPr="006365DF">
                    <w:rPr>
                      <w:rFonts w:ascii="Times New Roman" w:hAnsi="Times New Roman"/>
                    </w:rPr>
                    <w:t xml:space="preserve"> 1 093,0</w:t>
                  </w:r>
                </w:p>
              </w:tc>
              <w:tc>
                <w:tcPr>
                  <w:tcW w:w="1657" w:type="dxa"/>
                  <w:tcBorders>
                    <w:top w:val="single" w:sz="6" w:space="0" w:color="auto"/>
                    <w:left w:val="single" w:sz="6" w:space="0" w:color="auto"/>
                    <w:bottom w:val="single" w:sz="6" w:space="0" w:color="auto"/>
                    <w:right w:val="single" w:sz="6" w:space="0" w:color="auto"/>
                  </w:tcBorders>
                </w:tcPr>
                <w:p w:rsidR="00763B8B" w:rsidRPr="006365DF" w:rsidRDefault="006365DF" w:rsidP="00794FA2">
                  <w:pPr>
                    <w:widowControl w:val="0"/>
                    <w:adjustRightInd w:val="0"/>
                    <w:ind w:firstLine="709"/>
                    <w:rPr>
                      <w:rFonts w:ascii="Times New Roman" w:hAnsi="Times New Roman"/>
                    </w:rPr>
                  </w:pPr>
                  <w:r w:rsidRPr="006365DF">
                    <w:rPr>
                      <w:rFonts w:ascii="Times New Roman" w:hAnsi="Times New Roman"/>
                    </w:rPr>
                    <w:t>51 770,8</w:t>
                  </w:r>
                </w:p>
              </w:tc>
            </w:tr>
          </w:tbl>
          <w:p w:rsidR="0064120A" w:rsidRPr="0064120A" w:rsidRDefault="0064120A" w:rsidP="00794FA2">
            <w:pPr>
              <w:widowControl w:val="0"/>
              <w:adjustRightInd w:val="0"/>
              <w:ind w:firstLine="709"/>
              <w:rPr>
                <w:rFonts w:ascii="Times New Roman" w:hAnsi="Times New Roman"/>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Совет народных депутатов, Контрольно-счетная комиссия,</w:t>
      </w:r>
      <w:r w:rsidR="00B85181">
        <w:rPr>
          <w:rFonts w:ascii="Times New Roman" w:hAnsi="Times New Roman"/>
        </w:rPr>
        <w:t xml:space="preserve"> </w:t>
      </w:r>
      <w:r w:rsidRPr="0064120A">
        <w:rPr>
          <w:rFonts w:ascii="Times New Roman" w:hAnsi="Times New Roman"/>
        </w:rPr>
        <w:t>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разработка проектов планов и программ социально-экономического развития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решение вопросов, связанных с владением, пользованием и распоряжением имуществом, находящимся в собственности Богучарского муниципального района, 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дополнительного профессионального образования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установление порядка принятия решений о разработке и реализации муниципальных программ;</w:t>
      </w:r>
    </w:p>
    <w:p w:rsidR="0064120A" w:rsidRPr="0064120A" w:rsidRDefault="0064120A" w:rsidP="0064120A">
      <w:pPr>
        <w:widowControl w:val="0"/>
        <w:adjustRightInd w:val="0"/>
        <w:ind w:firstLine="709"/>
        <w:rPr>
          <w:rFonts w:ascii="Times New Roman" w:hAnsi="Times New Roman"/>
          <w:iCs/>
        </w:rPr>
      </w:pPr>
      <w:r w:rsidRPr="0064120A">
        <w:rPr>
          <w:rFonts w:ascii="Times New Roman" w:hAnsi="Times New Roman"/>
        </w:rPr>
        <w:t>- разработка прогноза социально-экономического развития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 ведению регистра нормативно – правовых актов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2.2.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Контрольно-счетная комиссия является постоянно действующим органом внешнего муниципального финансового контроля, образована Советом народных депутатов и ему подотчетна.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1. Формирование оптимальной системы управления в органах 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1.1. Формирование резерва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1.2. Дополнительное образование муниципальных служащих.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2. Организация нормотворческой деятельности в рамках полномочий администрации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2.1. Издание нормативных правовых актов.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3.1. Количество протоколов об административных правонарушениях.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5. Создание благоприятных условий для работников органов местного самоуправления.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5.1. Приобретение программного обеспечения, оргтехники.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5.2. Специальная оценка условия труда.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5.3. Техническое содержание административных зданий и сооружений.</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6. Своевременное и полное информирование населения о деятельности администрации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6.1. Увеличение объемов информации в печатных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Задача 6.2. Увеличение объемов информационных материалов, размещенных в электронных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реализуется в один этап с 01.01.2019 по 31.12.202</w:t>
      </w:r>
      <w:r w:rsidR="00763B8B">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2.4. Прогноз сводных показателей муниципальных заданий на оказание муниципальных услуг (выполнение работ) муниципальными учреждениями Богучарского</w:t>
      </w:r>
      <w:r w:rsidR="00B85181">
        <w:rPr>
          <w:rFonts w:ascii="Times New Roman" w:hAnsi="Times New Roman"/>
        </w:rPr>
        <w:t xml:space="preserve"> </w:t>
      </w:r>
      <w:r w:rsidRPr="0064120A">
        <w:rPr>
          <w:rFonts w:ascii="Times New Roman" w:hAnsi="Times New Roman"/>
        </w:rPr>
        <w:t>муниципального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 xml:space="preserve">2.5. Участие структурных подразделений администрации Богучарского </w:t>
      </w:r>
      <w:r w:rsidRPr="0064120A">
        <w:rPr>
          <w:rFonts w:ascii="Times New Roman" w:hAnsi="Times New Roman"/>
          <w:bCs/>
        </w:rPr>
        <w:lastRenderedPageBreak/>
        <w:t>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Структурные подразделения администрации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отдел учета и отчетности администрации Богучарского муниципального района – финансирование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отдел по организационно – правовой работе и информационной безопасности администрации Богучарского муниципального района.</w:t>
      </w:r>
    </w:p>
    <w:tbl>
      <w:tblPr>
        <w:tblW w:w="0" w:type="auto"/>
        <w:tblInd w:w="108" w:type="dxa"/>
        <w:tblLook w:val="00A0"/>
      </w:tblPr>
      <w:tblGrid>
        <w:gridCol w:w="9468"/>
      </w:tblGrid>
      <w:tr w:rsidR="0064120A" w:rsidRPr="0064120A" w:rsidTr="00794FA2">
        <w:trPr>
          <w:trHeight w:val="450"/>
        </w:trPr>
        <w:tc>
          <w:tcPr>
            <w:tcW w:w="9468" w:type="dxa"/>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Одной из составляющих муниципального управления является обеспечение органов местного самоуправления</w:t>
            </w:r>
            <w:r w:rsidR="00B85181">
              <w:rPr>
                <w:rFonts w:ascii="Times New Roman" w:eastAsia="Calibri" w:hAnsi="Times New Roman"/>
              </w:rPr>
              <w:t xml:space="preserve"> </w:t>
            </w:r>
            <w:r w:rsidRPr="0064120A">
              <w:rPr>
                <w:rFonts w:ascii="Times New Roman" w:eastAsia="Calibri" w:hAnsi="Times New Roman"/>
              </w:rPr>
              <w:t>Богучарского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64120A">
              <w:rPr>
                <w:rFonts w:ascii="Times New Roman" w:hAnsi="Times New Roman"/>
                <w:bCs/>
              </w:rPr>
              <w:t xml:space="preserve"> подпрограммы </w:t>
            </w:r>
            <w:r w:rsidRPr="0064120A">
              <w:rPr>
                <w:rFonts w:ascii="Times New Roman" w:eastAsia="Calibri" w:hAnsi="Times New Roman"/>
              </w:rPr>
              <w:t>1«Повышение эффективности муниципального управления», которое</w:t>
            </w:r>
            <w:r w:rsidR="00B85181">
              <w:rPr>
                <w:rFonts w:ascii="Times New Roman" w:eastAsia="Calibri" w:hAnsi="Times New Roman"/>
              </w:rPr>
              <w:t xml:space="preserve"> </w:t>
            </w:r>
            <w:r w:rsidRPr="0064120A">
              <w:rPr>
                <w:rFonts w:ascii="Times New Roman" w:eastAsia="Calibri" w:hAnsi="Times New Roman"/>
              </w:rPr>
              <w:t xml:space="preserve">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Мероприятие 1.1. «Формирование эффективной кадровой политики», которое включает в себя:</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организацию обучения работников;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осуществление ежегодной диспансеризации муниципальных служащих.</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365DF">
              <w:rPr>
                <w:rFonts w:ascii="Times New Roman" w:eastAsia="Calibri" w:hAnsi="Times New Roman"/>
              </w:rPr>
              <w:t>Реализация данного мероприятия позволит к 202</w:t>
            </w:r>
            <w:r w:rsidR="00763B8B" w:rsidRPr="006365DF">
              <w:rPr>
                <w:rFonts w:ascii="Times New Roman" w:eastAsia="Calibri" w:hAnsi="Times New Roman"/>
              </w:rPr>
              <w:t>6</w:t>
            </w:r>
            <w:r w:rsidRPr="006365DF">
              <w:rPr>
                <w:rFonts w:ascii="Times New Roman" w:eastAsia="Calibri" w:hAnsi="Times New Roman"/>
              </w:rPr>
              <w:t xml:space="preserve">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w:t>
            </w:r>
          </w:p>
          <w:p w:rsidR="0064120A" w:rsidRPr="0064120A" w:rsidRDefault="0064120A" w:rsidP="00794FA2">
            <w:pPr>
              <w:widowControl w:val="0"/>
              <w:adjustRightInd w:val="0"/>
              <w:ind w:firstLine="709"/>
              <w:rPr>
                <w:rFonts w:ascii="Times New Roman" w:hAnsi="Times New Roman"/>
              </w:rPr>
            </w:pPr>
            <w:r w:rsidRPr="0064120A">
              <w:rPr>
                <w:rFonts w:ascii="Times New Roman" w:eastAsia="Calibri" w:hAnsi="Times New Roman"/>
              </w:rPr>
              <w:t xml:space="preserve">Мероприятие 1.2. </w:t>
            </w:r>
            <w:r w:rsidRPr="0064120A">
              <w:rPr>
                <w:rFonts w:ascii="Times New Roman" w:hAnsi="Times New Roman"/>
              </w:rPr>
              <w:t>«Повышение эффективности организационно-документационной деятельности органов местного самоуправления Богучарского муниципального района» включает в себя: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контроль за соблюдением сроков исполнения поручений главы Богучарского муниципального района, контролируемых документов, обращений граждан;</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подготовка аналитических справок о состоянии исполнительской дисциплины для главы Богучарского муниципального района, его заместителей с целью дисциплинарного реагирования;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обеспечение проведения публичных слушаний в пределах компетенции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shd w:val="clear" w:color="auto" w:fill="FFFFFF"/>
              <w:adjustRightInd w:val="0"/>
              <w:ind w:firstLine="709"/>
              <w:rPr>
                <w:rFonts w:ascii="Times New Roman" w:hAnsi="Times New Roman"/>
              </w:rPr>
            </w:pPr>
            <w:r w:rsidRPr="0064120A">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w:t>
            </w:r>
            <w:r w:rsidRPr="0064120A">
              <w:rPr>
                <w:rFonts w:ascii="Times New Roman" w:hAnsi="Times New Roman"/>
              </w:rPr>
              <w:lastRenderedPageBreak/>
              <w:t>претензионного характера.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учет при разработке форм документов обобщенных правовых аспектов требований надзорных органов.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2.1. Проведения обучающих семинаров, тренингов, раздачи методической литературы.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3.2. Проведение юридических консультаций работников органов местного самоуправления Богучарского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3.3. Представления интересов органов местного самоуправления в судах, надзорных органах.</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3.5. Разработка проектов нормативных правовых актов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4.1. Ведение регистра нормативных правовых актов органов местного самоуправления Богучарского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5.2. Проведения антикоррупционных заключений по нормативным правовым актам органов местного самоуправления Богучарского муниципального района и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64120A" w:rsidRPr="0064120A" w:rsidRDefault="0064120A" w:rsidP="00794FA2">
            <w:pPr>
              <w:widowControl w:val="0"/>
              <w:autoSpaceDE w:val="0"/>
              <w:autoSpaceDN w:val="0"/>
              <w:adjustRightInd w:val="0"/>
              <w:ind w:firstLine="709"/>
              <w:rPr>
                <w:rFonts w:ascii="Times New Roman" w:eastAsia="Calibri" w:hAnsi="Times New Roman"/>
              </w:rPr>
            </w:pP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оплату труда работников;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приобретение материальных и нематериальных запасов.</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64120A" w:rsidRPr="0064120A" w:rsidRDefault="0064120A" w:rsidP="00794FA2">
            <w:pPr>
              <w:widowControl w:val="0"/>
              <w:autoSpaceDE w:val="0"/>
              <w:autoSpaceDN w:val="0"/>
              <w:adjustRightInd w:val="0"/>
              <w:ind w:firstLine="709"/>
              <w:rPr>
                <w:rFonts w:ascii="Times New Roman" w:eastAsia="Calibri" w:hAnsi="Times New Roman"/>
              </w:rPr>
            </w:pP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2.1. Публикации муниципальных правовых актов Богучарского муниципального района, а также иных сведений</w:t>
            </w:r>
            <w:r w:rsidR="00B85181">
              <w:rPr>
                <w:rFonts w:ascii="Times New Roman" w:eastAsia="Calibri" w:hAnsi="Times New Roman"/>
              </w:rPr>
              <w:t xml:space="preserve"> </w:t>
            </w:r>
            <w:r w:rsidRPr="0064120A">
              <w:rPr>
                <w:rFonts w:ascii="Times New Roman" w:eastAsia="Calibri" w:hAnsi="Times New Roman"/>
              </w:rPr>
              <w:t>в СМИ, официальное опубликование которых является требованием действующего законодательства РФ.</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2.2.Размещения информации в электронных СМИ.</w:t>
            </w:r>
          </w:p>
          <w:p w:rsidR="0064120A" w:rsidRPr="0064120A" w:rsidRDefault="0064120A" w:rsidP="00794FA2">
            <w:pPr>
              <w:widowControl w:val="0"/>
              <w:autoSpaceDE w:val="0"/>
              <w:autoSpaceDN w:val="0"/>
              <w:adjustRightInd w:val="0"/>
              <w:ind w:firstLine="709"/>
              <w:rPr>
                <w:rFonts w:ascii="Times New Roman" w:eastAsia="Calibri" w:hAnsi="Times New Roman"/>
              </w:rPr>
            </w:pPr>
            <w:r w:rsidRPr="0064120A">
              <w:rPr>
                <w:rFonts w:ascii="Times New Roman" w:eastAsia="Calibri" w:hAnsi="Times New Roman"/>
              </w:rPr>
              <w:t>2.3. Размещения информации о деятельности органов местного самоуправления в областных СМИ.</w:t>
            </w:r>
          </w:p>
          <w:p w:rsidR="0064120A" w:rsidRPr="0064120A" w:rsidRDefault="0064120A" w:rsidP="00794FA2">
            <w:pPr>
              <w:widowControl w:val="0"/>
              <w:tabs>
                <w:tab w:val="left" w:pos="180"/>
              </w:tabs>
              <w:autoSpaceDE w:val="0"/>
              <w:autoSpaceDN w:val="0"/>
              <w:adjustRightInd w:val="0"/>
              <w:ind w:firstLine="709"/>
              <w:rPr>
                <w:rFonts w:ascii="Times New Roman" w:eastAsia="Calibri" w:hAnsi="Times New Roman"/>
              </w:rPr>
            </w:pPr>
            <w:r w:rsidRPr="0064120A">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64120A" w:rsidRDefault="0064120A" w:rsidP="0064120A">
      <w:pPr>
        <w:widowControl w:val="0"/>
        <w:adjustRightInd w:val="0"/>
        <w:ind w:firstLine="709"/>
        <w:rPr>
          <w:rFonts w:ascii="Times New Roman" w:hAnsi="Times New Roman"/>
        </w:rPr>
      </w:pPr>
    </w:p>
    <w:p w:rsidR="006365DF" w:rsidRPr="0064120A" w:rsidRDefault="006365DF"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64120A" w:rsidRPr="0064120A" w:rsidRDefault="0064120A" w:rsidP="0064120A">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843"/>
        <w:gridCol w:w="2410"/>
        <w:gridCol w:w="2550"/>
      </w:tblGrid>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left="-77" w:firstLine="0"/>
              <w:rPr>
                <w:rFonts w:ascii="Times New Roman" w:hAnsi="Times New Roman"/>
              </w:rPr>
            </w:pPr>
            <w:r w:rsidRPr="0064120A">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Ожидаемый результат</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неисполненных решений оперативных совещаний, поручений главы района (%)</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 xml:space="preserve">Осуществление контроля за </w:t>
            </w:r>
            <w:r w:rsidRPr="0064120A">
              <w:rPr>
                <w:rFonts w:ascii="Times New Roman" w:hAnsi="Times New Roman"/>
              </w:rPr>
              <w:lastRenderedPageBreak/>
              <w:t>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В течение </w:t>
            </w:r>
            <w:r w:rsidRPr="0064120A">
              <w:rPr>
                <w:rFonts w:ascii="Times New Roman" w:hAnsi="Times New Roman"/>
              </w:rPr>
              <w:lastRenderedPageBreak/>
              <w:t>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Отдел по организационно – </w:t>
            </w:r>
            <w:r w:rsidRPr="0064120A">
              <w:rPr>
                <w:rFonts w:ascii="Times New Roman" w:hAnsi="Times New Roman"/>
              </w:rPr>
              <w:lastRenderedPageBreak/>
              <w:t>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Количество направленных </w:t>
            </w:r>
            <w:r w:rsidRPr="0064120A">
              <w:rPr>
                <w:rFonts w:ascii="Times New Roman" w:hAnsi="Times New Roman"/>
              </w:rPr>
              <w:lastRenderedPageBreak/>
              <w:t>уведомлений о сроках выполненных решений (ед.)</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65"/>
              <w:rPr>
                <w:rFonts w:ascii="Times New Roman" w:hAnsi="Times New Roman"/>
              </w:rPr>
            </w:pPr>
            <w:r w:rsidRPr="0064120A">
              <w:rPr>
                <w:rFonts w:ascii="Times New Roman" w:hAnsi="Times New Roman"/>
              </w:rPr>
              <w:t xml:space="preserve">Координация организации собраний по отчетам глав поселений перед 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Январь – февраль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депутатов, присутствующих на отчетных собраниях (ед.)</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 xml:space="preserve">Организация прямых линий главы 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прямых линий</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65"/>
              <w:rPr>
                <w:rFonts w:ascii="Times New Roman" w:hAnsi="Times New Roman"/>
              </w:rPr>
            </w:pPr>
            <w:r w:rsidRPr="0064120A">
              <w:rPr>
                <w:rFonts w:ascii="Times New Roman" w:hAnsi="Times New Roman"/>
              </w:rPr>
              <w:t>Мониторинг исполнения поручений главы муниципального района, составленных по результатам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исполненных поручений главы муниципального района по обращениям граждан на собраниях. (%)</w:t>
            </w:r>
          </w:p>
        </w:tc>
      </w:tr>
      <w:tr w:rsidR="0064120A" w:rsidRPr="0064120A" w:rsidTr="00794FA2">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B85181">
            <w:pPr>
              <w:widowControl w:val="0"/>
              <w:adjustRightInd w:val="0"/>
              <w:ind w:firstLine="65"/>
              <w:rPr>
                <w:rFonts w:ascii="Times New Roman" w:hAnsi="Times New Roman"/>
              </w:rPr>
            </w:pPr>
            <w:r w:rsidRPr="0064120A">
              <w:rPr>
                <w:rFonts w:ascii="Times New Roman" w:hAnsi="Times New Roman"/>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Финансовое обеспечение и прогнозная (справочная) оценка расходов федерального, областного и местных бюджетов, бюджетов территориальных государственных </w:t>
      </w:r>
      <w:r w:rsidRPr="0064120A">
        <w:rPr>
          <w:rFonts w:ascii="Times New Roman" w:hAnsi="Times New Roman"/>
        </w:rPr>
        <w:lastRenderedPageBreak/>
        <w:t>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B85181">
      <w:pPr>
        <w:widowControl w:val="0"/>
        <w:adjustRightInd w:val="0"/>
        <w:ind w:firstLine="709"/>
        <w:jc w:val="center"/>
        <w:rPr>
          <w:rFonts w:ascii="Times New Roman" w:hAnsi="Times New Roman"/>
        </w:rPr>
      </w:pPr>
    </w:p>
    <w:p w:rsidR="0064120A" w:rsidRPr="006365DF" w:rsidRDefault="0064120A" w:rsidP="00B85181">
      <w:pPr>
        <w:widowControl w:val="0"/>
        <w:adjustRightInd w:val="0"/>
        <w:ind w:firstLine="709"/>
        <w:jc w:val="center"/>
        <w:rPr>
          <w:rFonts w:ascii="Times New Roman" w:hAnsi="Times New Roman"/>
          <w:b/>
        </w:rPr>
      </w:pPr>
      <w:bookmarkStart w:id="2" w:name="sub_1003"/>
      <w:r w:rsidRPr="006365DF">
        <w:rPr>
          <w:rFonts w:ascii="Times New Roman" w:hAnsi="Times New Roman"/>
          <w:b/>
        </w:rPr>
        <w:t>3. Подпрограмма</w:t>
      </w:r>
    </w:p>
    <w:p w:rsidR="0064120A" w:rsidRPr="006365DF" w:rsidRDefault="0064120A" w:rsidP="00B85181">
      <w:pPr>
        <w:widowControl w:val="0"/>
        <w:adjustRightInd w:val="0"/>
        <w:ind w:firstLine="709"/>
        <w:jc w:val="center"/>
        <w:rPr>
          <w:rFonts w:ascii="Times New Roman" w:hAnsi="Times New Roman"/>
          <w:b/>
        </w:rPr>
      </w:pPr>
      <w:r w:rsidRPr="006365DF">
        <w:rPr>
          <w:rFonts w:ascii="Times New Roman" w:hAnsi="Times New Roman"/>
          <w:b/>
        </w:rPr>
        <w:t>«Повышение качества предоставляемых государственных и муниципальных услуг в Богучарском муниципальном районе»</w:t>
      </w:r>
    </w:p>
    <w:p w:rsidR="0064120A" w:rsidRPr="0064120A" w:rsidRDefault="0064120A" w:rsidP="00B85181">
      <w:pPr>
        <w:widowControl w:val="0"/>
        <w:adjustRightInd w:val="0"/>
        <w:ind w:firstLine="709"/>
        <w:jc w:val="center"/>
        <w:rPr>
          <w:rFonts w:ascii="Times New Roman" w:hAnsi="Times New Roman"/>
        </w:rPr>
      </w:pPr>
      <w:r w:rsidRPr="0064120A">
        <w:rPr>
          <w:rFonts w:ascii="Times New Roman" w:hAnsi="Times New Roman"/>
        </w:rPr>
        <w:t>Паспорт</w:t>
      </w:r>
    </w:p>
    <w:p w:rsidR="0064120A" w:rsidRPr="0064120A" w:rsidRDefault="0064120A" w:rsidP="00B85181">
      <w:pPr>
        <w:widowControl w:val="0"/>
        <w:adjustRightInd w:val="0"/>
        <w:ind w:firstLine="709"/>
        <w:jc w:val="center"/>
        <w:rPr>
          <w:rFonts w:ascii="Times New Roman" w:hAnsi="Times New Roman"/>
        </w:rPr>
      </w:pPr>
      <w:r w:rsidRPr="0064120A">
        <w:rPr>
          <w:rFonts w:ascii="Times New Roman" w:hAnsi="Times New Roman"/>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2"/>
        <w:gridCol w:w="7028"/>
      </w:tblGrid>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Богучарского муниципального района</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АУ «Многофункциональный центр» г. Богучар (далее – МФЦ) (по согласованию)</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70"/>
              <w:rPr>
                <w:rFonts w:ascii="Times New Roman" w:hAnsi="Times New Roman"/>
              </w:rPr>
            </w:pPr>
            <w:r w:rsidRPr="0064120A">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Расширение количества электронных услуг, предоставляемых в электронном виде</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r w:rsidRPr="0064120A">
              <w:rPr>
                <w:rFonts w:ascii="Times New Roman" w:hAnsi="Times New Roman"/>
              </w:rPr>
              <w:lastRenderedPageBreak/>
              <w:t>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«Управление культуры» Богучарского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«Функциональный центр Богучарского муниципального района Воронежской области».</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«Отдел физической культуры и спорта Богучарского муниципального района Воронежской области».</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B85181" w:rsidP="00B85181">
            <w:pPr>
              <w:widowControl w:val="0"/>
              <w:adjustRightInd w:val="0"/>
              <w:ind w:firstLine="0"/>
              <w:rPr>
                <w:rFonts w:ascii="Times New Roman" w:hAnsi="Times New Roman"/>
              </w:rPr>
            </w:pPr>
            <w:r>
              <w:rPr>
                <w:rFonts w:ascii="Times New Roman" w:hAnsi="Times New Roman"/>
              </w:rPr>
              <w:lastRenderedPageBreak/>
              <w:t xml:space="preserve">Цели </w:t>
            </w:r>
            <w:r w:rsidR="0064120A" w:rsidRPr="0064120A">
              <w:rPr>
                <w:rFonts w:ascii="Times New Roman" w:hAnsi="Times New Roman"/>
              </w:rPr>
              <w:t>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Снижение административных барьеров.</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Регламентация процедур предоставления государственных и муниципальных услуг.</w:t>
            </w:r>
          </w:p>
          <w:p w:rsidR="0064120A" w:rsidRPr="0064120A" w:rsidRDefault="0064120A" w:rsidP="00794FA2">
            <w:pPr>
              <w:widowControl w:val="0"/>
              <w:adjustRightInd w:val="0"/>
              <w:ind w:firstLine="709"/>
              <w:rPr>
                <w:rFonts w:ascii="Times New Roman" w:hAnsi="Times New Roman"/>
                <w:iCs/>
              </w:rPr>
            </w:pPr>
            <w:r w:rsidRPr="0064120A">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B85181">
            <w:pPr>
              <w:widowControl w:val="0"/>
              <w:adjustRightInd w:val="0"/>
              <w:ind w:firstLine="0"/>
              <w:rPr>
                <w:rFonts w:ascii="Times New Roman" w:hAnsi="Times New Roman"/>
              </w:rPr>
            </w:pPr>
            <w:r w:rsidRPr="0064120A">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Управление качеством предоставления муниципальных услуг на муниципальном уровне.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Развитие сети удаленных рабочих мест МФЦ предоставления муниципальных услуг.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Осуществление контроля за достижением объемных показателей планового задания на предоставление муниципальных услуг.</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Количество оказанных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Доля услуг, размещенных на едином портале государственных (муниципальных) услуг (%).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Доля муниципальных услуг, оказываемых в МФЦ, от общего числа услуг, оказываемых на территории Богучарского муниципального района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Доля заявителей, удовлетворенных качеством получения услуг в МФЦ (%).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Доля жителей, имеющих доступ к получению государственных и муниципальных услуг в Богучарском муниципальном районе в электронном виде (%). </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Программа реа</w:t>
            </w:r>
            <w:r w:rsidR="00763B8B">
              <w:rPr>
                <w:rFonts w:ascii="Times New Roman" w:hAnsi="Times New Roman"/>
              </w:rPr>
              <w:t>лизуется в период 2019-2026</w:t>
            </w:r>
            <w:r w:rsidRPr="0064120A">
              <w:rPr>
                <w:rFonts w:ascii="Times New Roman" w:hAnsi="Times New Roman"/>
              </w:rPr>
              <w:t xml:space="preserve"> годов</w:t>
            </w: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подпрограммы в 2019 – 202</w:t>
            </w:r>
            <w:r w:rsidR="00763B8B">
              <w:rPr>
                <w:rFonts w:ascii="Times New Roman" w:hAnsi="Times New Roman"/>
              </w:rPr>
              <w:t>6</w:t>
            </w:r>
            <w:r w:rsidRPr="0064120A">
              <w:rPr>
                <w:rFonts w:ascii="Times New Roman" w:hAnsi="Times New Roman"/>
              </w:rPr>
              <w:t xml:space="preserve"> годах </w:t>
            </w:r>
            <w:r w:rsidRPr="001078F0">
              <w:rPr>
                <w:rFonts w:ascii="Times New Roman" w:hAnsi="Times New Roman"/>
              </w:rPr>
              <w:t xml:space="preserve">составляет </w:t>
            </w:r>
            <w:r w:rsidR="001078F0" w:rsidRPr="001078F0">
              <w:rPr>
                <w:rFonts w:ascii="Times New Roman" w:hAnsi="Times New Roman"/>
              </w:rPr>
              <w:t>1 276,9</w:t>
            </w:r>
            <w:r w:rsidRPr="001078F0">
              <w:rPr>
                <w:rFonts w:ascii="Times New Roman" w:hAnsi="Times New Roman"/>
              </w:rPr>
              <w:t xml:space="preserve">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3"/>
              <w:gridCol w:w="827"/>
              <w:gridCol w:w="2126"/>
              <w:gridCol w:w="4039"/>
            </w:tblGrid>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ind w:firstLine="0"/>
                    <w:rPr>
                      <w:rFonts w:ascii="Times New Roman" w:hAnsi="Times New Roman"/>
                    </w:rPr>
                  </w:pPr>
                  <w:r w:rsidRPr="0064120A">
                    <w:rPr>
                      <w:rFonts w:ascii="Times New Roman" w:hAnsi="Times New Roman"/>
                    </w:rPr>
                    <w:t>319,3</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319,3</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319,2</w:t>
                  </w:r>
                </w:p>
              </w:tc>
            </w:tr>
            <w:tr w:rsidR="0064120A" w:rsidRPr="0064120A" w:rsidTr="00794FA2">
              <w:tc>
                <w:tcPr>
                  <w:tcW w:w="172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319,2</w:t>
                  </w: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763B8B" w:rsidRPr="00763B8B" w:rsidRDefault="00763B8B" w:rsidP="00763B8B">
                  <w:pPr>
                    <w:widowControl w:val="0"/>
                    <w:adjustRightInd w:val="0"/>
                    <w:ind w:firstLine="709"/>
                    <w:rPr>
                      <w:rFonts w:ascii="Times New Roman" w:hAnsi="Times New Roman"/>
                      <w:highlight w:val="yellow"/>
                    </w:rPr>
                  </w:pPr>
                </w:p>
              </w:tc>
            </w:tr>
            <w:tr w:rsidR="0064120A" w:rsidRPr="0064120A" w:rsidTr="001078F0">
              <w:tc>
                <w:tcPr>
                  <w:tcW w:w="172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794FA2">
                  <w:pPr>
                    <w:widowControl w:val="0"/>
                    <w:adjustRightInd w:val="0"/>
                    <w:ind w:firstLine="709"/>
                    <w:rPr>
                      <w:rFonts w:ascii="Times New Roman" w:hAnsi="Times New Roman"/>
                    </w:rPr>
                  </w:pPr>
                  <w:r w:rsidRPr="001078F0">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tcPr>
                <w:p w:rsidR="0064120A" w:rsidRPr="00763B8B" w:rsidRDefault="0064120A" w:rsidP="00763B8B">
                  <w:pPr>
                    <w:widowControl w:val="0"/>
                    <w:adjustRightInd w:val="0"/>
                    <w:ind w:firstLine="0"/>
                    <w:rPr>
                      <w:rFonts w:ascii="Times New Roman" w:hAnsi="Times New Roman"/>
                      <w:highlight w:val="yellow"/>
                    </w:rPr>
                  </w:pPr>
                </w:p>
              </w:tc>
              <w:tc>
                <w:tcPr>
                  <w:tcW w:w="2126"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c>
                <w:tcPr>
                  <w:tcW w:w="4039" w:type="dxa"/>
                  <w:tcBorders>
                    <w:top w:val="single" w:sz="6" w:space="0" w:color="auto"/>
                    <w:left w:val="single" w:sz="6" w:space="0" w:color="auto"/>
                    <w:bottom w:val="single" w:sz="6" w:space="0" w:color="auto"/>
                    <w:right w:val="single" w:sz="6" w:space="0" w:color="auto"/>
                  </w:tcBorders>
                </w:tcPr>
                <w:p w:rsidR="0064120A" w:rsidRPr="00763B8B" w:rsidRDefault="0064120A" w:rsidP="00794FA2">
                  <w:pPr>
                    <w:widowControl w:val="0"/>
                    <w:adjustRightInd w:val="0"/>
                    <w:ind w:firstLine="709"/>
                    <w:rPr>
                      <w:rFonts w:ascii="Times New Roman" w:hAnsi="Times New Roman"/>
                      <w:highlight w:val="yellow"/>
                    </w:rPr>
                  </w:pPr>
                </w:p>
              </w:tc>
            </w:tr>
          </w:tbl>
          <w:p w:rsidR="0064120A" w:rsidRPr="0064120A" w:rsidRDefault="0064120A" w:rsidP="00794FA2">
            <w:pPr>
              <w:ind w:firstLine="0"/>
              <w:jc w:val="left"/>
              <w:rPr>
                <w:rFonts w:ascii="Times New Roman" w:eastAsia="Calibri" w:hAnsi="Times New Roman"/>
                <w:sz w:val="20"/>
                <w:szCs w:val="20"/>
              </w:rPr>
            </w:pPr>
          </w:p>
        </w:tc>
      </w:tr>
      <w:tr w:rsidR="00763B8B"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tcPr>
          <w:p w:rsidR="00763B8B" w:rsidRPr="0064120A" w:rsidRDefault="00763B8B" w:rsidP="00794FA2">
            <w:pPr>
              <w:widowControl w:val="0"/>
              <w:adjustRightInd w:val="0"/>
              <w:ind w:firstLine="709"/>
              <w:rPr>
                <w:rFonts w:ascii="Times New Roman" w:hAnsi="Times New Roman"/>
              </w:rPr>
            </w:pPr>
          </w:p>
        </w:tc>
        <w:tc>
          <w:tcPr>
            <w:tcW w:w="7028" w:type="dxa"/>
            <w:tcBorders>
              <w:top w:val="single" w:sz="4" w:space="0" w:color="auto"/>
              <w:left w:val="single" w:sz="4" w:space="0" w:color="auto"/>
              <w:bottom w:val="single" w:sz="4" w:space="0" w:color="auto"/>
              <w:right w:val="single" w:sz="4" w:space="0" w:color="auto"/>
            </w:tcBorders>
          </w:tcPr>
          <w:p w:rsidR="00763B8B" w:rsidRPr="0064120A" w:rsidRDefault="00763B8B" w:rsidP="00794FA2">
            <w:pPr>
              <w:widowControl w:val="0"/>
              <w:adjustRightInd w:val="0"/>
              <w:ind w:firstLine="709"/>
              <w:rPr>
                <w:rFonts w:ascii="Times New Roman" w:hAnsi="Times New Roman"/>
              </w:rPr>
            </w:pPr>
          </w:p>
        </w:tc>
      </w:tr>
      <w:tr w:rsidR="0064120A" w:rsidRPr="0064120A" w:rsidTr="00794FA2">
        <w:trPr>
          <w:jc w:val="right"/>
        </w:trPr>
        <w:tc>
          <w:tcPr>
            <w:tcW w:w="233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w:t>
            </w:r>
            <w:r w:rsidR="00763B8B">
              <w:rPr>
                <w:rFonts w:ascii="Times New Roman" w:hAnsi="Times New Roman"/>
              </w:rPr>
              <w:t>6</w:t>
            </w:r>
            <w:r w:rsidRPr="0064120A">
              <w:rPr>
                <w:rFonts w:ascii="Times New Roman" w:hAnsi="Times New Roman"/>
              </w:rPr>
              <w:t xml:space="preserve"> году до 95%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w:t>
            </w:r>
            <w:r w:rsidR="00763B8B">
              <w:rPr>
                <w:rFonts w:ascii="Times New Roman" w:hAnsi="Times New Roman"/>
              </w:rPr>
              <w:t>6</w:t>
            </w:r>
            <w:r w:rsidRPr="0064120A">
              <w:rPr>
                <w:rFonts w:ascii="Times New Roman" w:hAnsi="Times New Roman"/>
              </w:rPr>
              <w:t xml:space="preserve"> году до 80%.</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w:t>
      </w:r>
      <w:r w:rsidRPr="0064120A">
        <w:rPr>
          <w:rFonts w:ascii="Times New Roman" w:hAnsi="Times New Roman"/>
        </w:rPr>
        <w:lastRenderedPageBreak/>
        <w:t>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64120A">
        <w:rPr>
          <w:rFonts w:ascii="Times New Roman" w:hAnsi="Times New Roman"/>
          <w:lang w:val="en-US"/>
        </w:rPr>
        <w:t>VipNet</w:t>
      </w:r>
      <w:r w:rsidRPr="0064120A">
        <w:rPr>
          <w:rFonts w:ascii="Times New Roman" w:hAnsi="Times New Roman"/>
        </w:rPr>
        <w:t xml:space="preserve"> для обеспечения защиты персональных данных при</w:t>
      </w:r>
      <w:r w:rsidR="00E2793E">
        <w:rPr>
          <w:rFonts w:ascii="Times New Roman" w:hAnsi="Times New Roman"/>
        </w:rPr>
        <w:t xml:space="preserve"> </w:t>
      </w:r>
      <w:r w:rsidRPr="0064120A">
        <w:rPr>
          <w:rFonts w:ascii="Times New Roman" w:hAnsi="Times New Roman"/>
        </w:rPr>
        <w:t xml:space="preserve">обмене информацией в СМЭВ в соответствии с федеральным законом от 27 июля 2006 г. № 152-ФЗ «О персональных данных».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администрации Богучарского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w:t>
      </w:r>
      <w:r w:rsidR="00763B8B">
        <w:rPr>
          <w:rFonts w:ascii="Times New Roman" w:hAnsi="Times New Roman"/>
        </w:rPr>
        <w:t>6</w:t>
      </w:r>
      <w:r w:rsidRPr="0064120A">
        <w:rPr>
          <w:rFonts w:ascii="Times New Roman" w:hAnsi="Times New Roman"/>
        </w:rPr>
        <w:t xml:space="preserve"> году, по сельским и городскому по</w:t>
      </w:r>
      <w:r w:rsidR="00763B8B">
        <w:rPr>
          <w:rFonts w:ascii="Times New Roman" w:hAnsi="Times New Roman"/>
        </w:rPr>
        <w:t>селению до 20 услуг к концу 2026</w:t>
      </w:r>
      <w:r w:rsidRPr="0064120A">
        <w:rPr>
          <w:rFonts w:ascii="Times New Roman" w:hAnsi="Times New Roman"/>
        </w:rPr>
        <w:t xml:space="preserve">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Открытый в сентябре 2013 года АУ «Многофункциональный центр» г. Богучара осуществляет следующие функции: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3.2. Цели, задачи подпрограммы.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Цель подпрограммы достигается решением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включает проведение следующих мероприятий: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3.Управление качеством предоставления муниципальных услуг на муниципальном уровне.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Развитие сети удаленных рабочих мест МФЦ предоставления муниципальных услуг.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5.Осуществление контроля за достижением объемных показателей планового задания на предоставление муниципальных услуг.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w:t>
      </w:r>
      <w:r w:rsidRPr="0064120A">
        <w:rPr>
          <w:rFonts w:ascii="Times New Roman" w:hAnsi="Times New Roman"/>
        </w:rPr>
        <w:lastRenderedPageBreak/>
        <w:t>оказывающих государственные и муниципальные услуги.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с 01.01.2019 по 31.12.202</w:t>
      </w:r>
      <w:r w:rsidR="00763B8B">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Отдел по экономике, управлению муниципальным имуществом и земельным отношениям администрации Богучарского муниципального района.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МКУ «Управление культуры» Богучарского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МКУ «Функциональный центр Богучарского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МКУ «Отдел физической культуры и спорта Богучарского муниципального района Воронежской области».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АУ «Многофункциональный центр» г. Богучара.</w:t>
      </w:r>
    </w:p>
    <w:bookmarkEnd w:id="2"/>
    <w:p w:rsidR="0064120A" w:rsidRPr="0064120A" w:rsidRDefault="0064120A" w:rsidP="0064120A">
      <w:pPr>
        <w:widowControl w:val="0"/>
        <w:adjustRightInd w:val="0"/>
        <w:ind w:firstLine="709"/>
        <w:rPr>
          <w:rFonts w:ascii="Times New Roman" w:hAnsi="Times New Roman"/>
        </w:rPr>
      </w:pPr>
    </w:p>
    <w:p w:rsidR="0064120A" w:rsidRPr="001078F0" w:rsidRDefault="0064120A" w:rsidP="00E2793E">
      <w:pPr>
        <w:widowControl w:val="0"/>
        <w:adjustRightInd w:val="0"/>
        <w:ind w:firstLine="709"/>
        <w:jc w:val="center"/>
        <w:rPr>
          <w:rFonts w:ascii="Times New Roman" w:hAnsi="Times New Roman"/>
          <w:b/>
        </w:rPr>
      </w:pPr>
      <w:r w:rsidRPr="001078F0">
        <w:rPr>
          <w:rFonts w:ascii="Times New Roman" w:hAnsi="Times New Roman"/>
          <w:b/>
        </w:rPr>
        <w:t>4. Подпрограмма</w:t>
      </w:r>
    </w:p>
    <w:p w:rsidR="0064120A" w:rsidRPr="001078F0" w:rsidRDefault="0064120A" w:rsidP="00E2793E">
      <w:pPr>
        <w:widowControl w:val="0"/>
        <w:adjustRightInd w:val="0"/>
        <w:ind w:firstLine="709"/>
        <w:jc w:val="center"/>
        <w:rPr>
          <w:rFonts w:ascii="Times New Roman" w:hAnsi="Times New Roman"/>
          <w:b/>
        </w:rPr>
      </w:pPr>
      <w:r w:rsidRPr="001078F0">
        <w:rPr>
          <w:rFonts w:ascii="Times New Roman" w:hAnsi="Times New Roman"/>
          <w:b/>
        </w:rPr>
        <w:t>«Развитие гражданского общества в Богучарском муниципальном районе»</w:t>
      </w:r>
    </w:p>
    <w:p w:rsidR="0064120A" w:rsidRPr="0064120A" w:rsidRDefault="0064120A" w:rsidP="00E2793E">
      <w:pPr>
        <w:widowControl w:val="0"/>
        <w:adjustRightInd w:val="0"/>
        <w:ind w:firstLine="709"/>
        <w:jc w:val="center"/>
        <w:rPr>
          <w:rFonts w:ascii="Times New Roman" w:hAnsi="Times New Roman"/>
        </w:rPr>
      </w:pPr>
      <w:r w:rsidRPr="0064120A">
        <w:rPr>
          <w:rFonts w:ascii="Times New Roman" w:hAnsi="Times New Roman"/>
        </w:rPr>
        <w:t>Паспорт</w:t>
      </w:r>
    </w:p>
    <w:p w:rsidR="0064120A" w:rsidRDefault="0064120A" w:rsidP="00E2793E">
      <w:pPr>
        <w:widowControl w:val="0"/>
        <w:adjustRightInd w:val="0"/>
        <w:ind w:firstLine="709"/>
        <w:jc w:val="center"/>
        <w:rPr>
          <w:rFonts w:ascii="Times New Roman" w:hAnsi="Times New Roman"/>
        </w:rPr>
      </w:pPr>
      <w:r w:rsidRPr="0064120A">
        <w:rPr>
          <w:rFonts w:ascii="Times New Roman" w:hAnsi="Times New Roman"/>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p w:rsidR="00E2793E" w:rsidRPr="0064120A" w:rsidRDefault="00E2793E" w:rsidP="00E2793E">
      <w:pPr>
        <w:widowControl w:val="0"/>
        <w:adjustRightInd w:val="0"/>
        <w:ind w:firstLine="709"/>
        <w:jc w:val="center"/>
        <w:rPr>
          <w:rFonts w:ascii="Times New Roman" w:hAnsi="Times New Roman"/>
        </w:rPr>
      </w:pPr>
    </w:p>
    <w:tbl>
      <w:tblPr>
        <w:tblW w:w="0" w:type="dxa"/>
        <w:jc w:val="right"/>
        <w:tblLayout w:type="fixed"/>
        <w:tblCellMar>
          <w:left w:w="75" w:type="dxa"/>
          <w:right w:w="75" w:type="dxa"/>
        </w:tblCellMar>
        <w:tblLook w:val="00A0"/>
      </w:tblPr>
      <w:tblGrid>
        <w:gridCol w:w="3242"/>
        <w:gridCol w:w="6118"/>
      </w:tblGrid>
      <w:tr w:rsidR="0064120A" w:rsidRPr="0064120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Развитие гражданского общества в Богучарском муниципальном районе</w:t>
            </w:r>
          </w:p>
        </w:tc>
      </w:tr>
      <w:tr w:rsidR="0064120A" w:rsidRPr="0064120A" w:rsidTr="00794FA2">
        <w:trPr>
          <w:trHeight w:val="400"/>
          <w:jc w:val="right"/>
        </w:trPr>
        <w:tc>
          <w:tcPr>
            <w:tcW w:w="3242" w:type="dxa"/>
            <w:tcBorders>
              <w:top w:val="nil"/>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организационно – правовой работе, образованию и информационной безопасности администрации Богучарского муниципального района.</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учета и отчетности администрации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МКУ «Центр обеспечения деятельности системы образования Богучарского муниципального района Воронежской области»,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МКУ «Функциональный центр»,</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МКУ «Отдел физической культуры и спорта»,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Органы местного самоуправления поселений,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АУВО «РИА «Воронеж» - редакция газеты «Сельская новь» (по согласованию).</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lastRenderedPageBreak/>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1.Развитие гражданского общества в Богучарском муниципальном районе.</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2.Финансовое обеспечение деятельности подведомственных учреждений.</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Богучарского муниципального района (далее СОНКО) путем предоставления субсидий из бюджета Богучарского муниципального района Воронежской области. </w:t>
            </w:r>
          </w:p>
          <w:p w:rsidR="0064120A" w:rsidRPr="0064120A" w:rsidRDefault="0064120A" w:rsidP="00794FA2">
            <w:pPr>
              <w:widowControl w:val="0"/>
              <w:tabs>
                <w:tab w:val="left" w:pos="0"/>
              </w:tabs>
              <w:adjustRightInd w:val="0"/>
              <w:ind w:firstLine="709"/>
              <w:rPr>
                <w:rFonts w:ascii="Times New Roman" w:eastAsia="Calibri" w:hAnsi="Times New Roman"/>
              </w:rPr>
            </w:pPr>
            <w:r w:rsidRPr="0064120A">
              <w:rPr>
                <w:rFonts w:ascii="Times New Roman" w:eastAsia="Calibri" w:hAnsi="Times New Roman"/>
              </w:rPr>
              <w:t>4. Предоставление грантов в форме субсидий из бюджета Богучарского муниципального района Воронежской области СОНКО на реализацию программ (проектов) на конкурсной основе (далее - гранты в форме субсидий).</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shd w:val="clear" w:color="auto" w:fill="FFFFFF"/>
              <w:ind w:firstLine="0"/>
              <w:rPr>
                <w:rFonts w:ascii="Times New Roman" w:hAnsi="Times New Roman"/>
              </w:rPr>
            </w:pPr>
            <w:r w:rsidRPr="0064120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trHeight w:val="751"/>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64120A" w:rsidRPr="0064120A" w:rsidTr="00794FA2">
        <w:trPr>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E2793E">
            <w:pPr>
              <w:widowControl w:val="0"/>
              <w:adjustRightInd w:val="0"/>
              <w:ind w:firstLine="0"/>
              <w:rPr>
                <w:rFonts w:ascii="Times New Roman" w:hAnsi="Times New Roman"/>
              </w:rPr>
            </w:pPr>
            <w:r w:rsidRPr="0064120A">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Задача 5. Проведение мероприятий, направленных на повышение прозрачности деятельности СОНКО: развитие взаимодействия со СМИ в Богучарском муниципальном районе.</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64120A" w:rsidRPr="0064120A" w:rsidRDefault="0064120A" w:rsidP="00B35028">
            <w:pPr>
              <w:widowControl w:val="0"/>
              <w:adjustRightInd w:val="0"/>
              <w:ind w:firstLine="709"/>
              <w:rPr>
                <w:rFonts w:ascii="Times New Roman" w:hAnsi="Times New Roman"/>
              </w:rPr>
            </w:pPr>
            <w:r w:rsidRPr="0064120A">
              <w:rPr>
                <w:rFonts w:ascii="Times New Roman" w:hAnsi="Times New Roman"/>
              </w:rPr>
              <w:t>Задача 7.Обеспечение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64120A" w:rsidRPr="0064120A" w:rsidTr="00794FA2">
        <w:trPr>
          <w:trHeight w:val="498"/>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lastRenderedPageBreak/>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1.Количество социально ориентированных некоммерческих организаций, получающих поддержку за счет средств бюджета Богучарского муниципального района, включая субсидии из областного бюджета.</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2. Количество реализованных проектов ТОС (в год). </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tc>
      </w:tr>
      <w:tr w:rsidR="0064120A" w:rsidRPr="0064120A" w:rsidTr="00794FA2">
        <w:trPr>
          <w:trHeight w:val="4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64120A" w:rsidRPr="0064120A" w:rsidRDefault="0064120A" w:rsidP="00763B8B">
            <w:pPr>
              <w:widowControl w:val="0"/>
              <w:adjustRightInd w:val="0"/>
              <w:ind w:firstLine="709"/>
              <w:rPr>
                <w:rFonts w:ascii="Times New Roman" w:hAnsi="Times New Roman"/>
              </w:rPr>
            </w:pPr>
            <w:r w:rsidRPr="0064120A">
              <w:rPr>
                <w:rFonts w:ascii="Times New Roman" w:hAnsi="Times New Roman"/>
              </w:rPr>
              <w:t>Программа реализуется в один этап в период</w:t>
            </w:r>
            <w:r w:rsidRPr="0064120A">
              <w:rPr>
                <w:rFonts w:ascii="Times New Roman" w:hAnsi="Times New Roman"/>
              </w:rPr>
              <w:br/>
              <w:t>2019-202</w:t>
            </w:r>
            <w:r w:rsidR="00763B8B">
              <w:rPr>
                <w:rFonts w:ascii="Times New Roman" w:hAnsi="Times New Roman"/>
              </w:rPr>
              <w:t>6</w:t>
            </w:r>
            <w:r w:rsidRPr="0064120A">
              <w:rPr>
                <w:rFonts w:ascii="Times New Roman" w:hAnsi="Times New Roman"/>
              </w:rPr>
              <w:t xml:space="preserve"> годов</w:t>
            </w:r>
          </w:p>
        </w:tc>
      </w:tr>
      <w:tr w:rsidR="0064120A" w:rsidRPr="0064120A" w:rsidTr="00794FA2">
        <w:trPr>
          <w:trHeight w:val="600"/>
          <w:jc w:val="right"/>
        </w:trPr>
        <w:tc>
          <w:tcPr>
            <w:tcW w:w="3242"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 xml:space="preserve">Объем бюджетных ассигнований на реализацию подпрограммы по годам составляет </w:t>
            </w:r>
            <w:r w:rsidRPr="001078F0">
              <w:rPr>
                <w:rFonts w:ascii="Times New Roman" w:hAnsi="Times New Roman"/>
              </w:rPr>
              <w:t>1</w:t>
            </w:r>
            <w:r w:rsidR="001078F0" w:rsidRPr="001078F0">
              <w:rPr>
                <w:rFonts w:ascii="Times New Roman" w:hAnsi="Times New Roman"/>
              </w:rPr>
              <w:t>65</w:t>
            </w:r>
            <w:r w:rsidR="00B1482C">
              <w:rPr>
                <w:rFonts w:ascii="Times New Roman" w:hAnsi="Times New Roman"/>
              </w:rPr>
              <w:t xml:space="preserve"> 000,4 </w:t>
            </w:r>
            <w:r w:rsidRPr="001078F0">
              <w:rPr>
                <w:rFonts w:ascii="Times New Roman" w:hAnsi="Times New Roman"/>
              </w:rPr>
              <w:t xml:space="preserve">тыс. рублей, в том числе средства федерального бюджета </w:t>
            </w:r>
            <w:r w:rsidR="001078F0" w:rsidRPr="001078F0">
              <w:rPr>
                <w:rFonts w:ascii="Times New Roman" w:hAnsi="Times New Roman"/>
              </w:rPr>
              <w:t>790,2</w:t>
            </w:r>
            <w:r w:rsidRPr="001078F0">
              <w:rPr>
                <w:rFonts w:ascii="Times New Roman" w:hAnsi="Times New Roman"/>
              </w:rPr>
              <w:t xml:space="preserve"> тыс. рублей; средства областного бюджета </w:t>
            </w:r>
            <w:r w:rsidR="001078F0" w:rsidRPr="001078F0">
              <w:rPr>
                <w:rFonts w:ascii="Times New Roman" w:hAnsi="Times New Roman"/>
              </w:rPr>
              <w:t>5 255,2</w:t>
            </w:r>
            <w:r w:rsidRPr="001078F0">
              <w:rPr>
                <w:rFonts w:ascii="Times New Roman" w:hAnsi="Times New Roman"/>
              </w:rPr>
              <w:t xml:space="preserve"> тыс. рублей, средства районного бюджета 1</w:t>
            </w:r>
            <w:r w:rsidR="001078F0" w:rsidRPr="001078F0">
              <w:rPr>
                <w:rFonts w:ascii="Times New Roman" w:hAnsi="Times New Roman"/>
              </w:rPr>
              <w:t>5</w:t>
            </w:r>
            <w:r w:rsidR="00B1482C">
              <w:rPr>
                <w:rFonts w:ascii="Times New Roman" w:hAnsi="Times New Roman"/>
              </w:rPr>
              <w:t>8 955,0</w:t>
            </w:r>
            <w:r w:rsidRPr="001078F0">
              <w:rPr>
                <w:rFonts w:ascii="Times New Roman" w:hAnsi="Times New Roman"/>
              </w:rPr>
              <w:t xml:space="preserve"> тыс. рублей.</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856"/>
              <w:gridCol w:w="1133"/>
              <w:gridCol w:w="1560"/>
              <w:gridCol w:w="1273"/>
              <w:gridCol w:w="1133"/>
            </w:tblGrid>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Год</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Федеральный бюджет</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Областной бюджет</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Районный бюджет</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2019</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216,0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11 596,5</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lastRenderedPageBreak/>
                    <w:t>2020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273" w:type="dxa"/>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13 721,2</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2021</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17 068,6</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565,4</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896,2</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15 607,0</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2022</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19 896,2</w:t>
                  </w:r>
                </w:p>
              </w:tc>
              <w:tc>
                <w:tcPr>
                  <w:tcW w:w="1560"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 xml:space="preserve"> 59,8</w:t>
                  </w:r>
                </w:p>
              </w:tc>
              <w:tc>
                <w:tcPr>
                  <w:tcW w:w="127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976,0</w:t>
                  </w:r>
                </w:p>
              </w:tc>
              <w:tc>
                <w:tcPr>
                  <w:tcW w:w="1133"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63B8B">
                  <w:pPr>
                    <w:widowControl w:val="0"/>
                    <w:adjustRightInd w:val="0"/>
                    <w:ind w:firstLine="0"/>
                    <w:rPr>
                      <w:rFonts w:ascii="Times New Roman" w:hAnsi="Times New Roman"/>
                    </w:rPr>
                  </w:pPr>
                  <w:r w:rsidRPr="0064120A">
                    <w:rPr>
                      <w:rFonts w:ascii="Times New Roman" w:hAnsi="Times New Roman"/>
                    </w:rPr>
                    <w:t>18 860,4</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2023</w:t>
                  </w:r>
                </w:p>
              </w:tc>
              <w:tc>
                <w:tcPr>
                  <w:tcW w:w="113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4215D2">
                  <w:pPr>
                    <w:widowControl w:val="0"/>
                    <w:adjustRightInd w:val="0"/>
                    <w:ind w:firstLine="0"/>
                    <w:rPr>
                      <w:rFonts w:ascii="Times New Roman" w:hAnsi="Times New Roman"/>
                    </w:rPr>
                  </w:pPr>
                  <w:r w:rsidRPr="001078F0">
                    <w:rPr>
                      <w:rFonts w:ascii="Times New Roman" w:hAnsi="Times New Roman"/>
                    </w:rPr>
                    <w:t>2</w:t>
                  </w:r>
                  <w:r w:rsidR="004215D2">
                    <w:rPr>
                      <w:rFonts w:ascii="Times New Roman" w:hAnsi="Times New Roman"/>
                    </w:rPr>
                    <w:t>3 746,6</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rPr>
                      <w:rFonts w:ascii="Times New Roman" w:hAnsi="Times New Roman"/>
                    </w:rPr>
                  </w:pPr>
                  <w:r w:rsidRPr="001078F0">
                    <w:rPr>
                      <w:rFonts w:ascii="Times New Roman" w:hAnsi="Times New Roman"/>
                    </w:rPr>
                    <w:t>9,0</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3 167,0</w:t>
                  </w: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4215D2">
                  <w:pPr>
                    <w:widowControl w:val="0"/>
                    <w:adjustRightInd w:val="0"/>
                    <w:ind w:firstLine="0"/>
                    <w:rPr>
                      <w:rFonts w:ascii="Times New Roman" w:hAnsi="Times New Roman"/>
                    </w:rPr>
                  </w:pPr>
                  <w:r w:rsidRPr="001078F0">
                    <w:rPr>
                      <w:rFonts w:ascii="Times New Roman" w:hAnsi="Times New Roman"/>
                    </w:rPr>
                    <w:t>2</w:t>
                  </w:r>
                  <w:r w:rsidR="004215D2">
                    <w:rPr>
                      <w:rFonts w:ascii="Times New Roman" w:hAnsi="Times New Roman"/>
                    </w:rPr>
                    <w:t>0 570,6</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2024</w:t>
                  </w: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29 716,5</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61,0</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64120A" w:rsidP="001078F0">
                  <w:pPr>
                    <w:widowControl w:val="0"/>
                    <w:adjustRightInd w:val="0"/>
                    <w:ind w:firstLine="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29 655,5</w:t>
                  </w:r>
                </w:p>
              </w:tc>
            </w:tr>
            <w:tr w:rsidR="0064120A" w:rsidRPr="0064120A" w:rsidTr="001078F0">
              <w:tc>
                <w:tcPr>
                  <w:tcW w:w="856" w:type="dxa"/>
                  <w:tcBorders>
                    <w:top w:val="single" w:sz="6" w:space="0" w:color="auto"/>
                    <w:left w:val="single" w:sz="6" w:space="0" w:color="auto"/>
                    <w:bottom w:val="single" w:sz="6" w:space="0" w:color="auto"/>
                    <w:right w:val="single" w:sz="6" w:space="0" w:color="auto"/>
                  </w:tcBorders>
                  <w:hideMark/>
                </w:tcPr>
                <w:p w:rsidR="0064120A" w:rsidRPr="001078F0" w:rsidRDefault="0064120A" w:rsidP="00B35028">
                  <w:pPr>
                    <w:widowControl w:val="0"/>
                    <w:adjustRightInd w:val="0"/>
                    <w:ind w:firstLine="0"/>
                    <w:rPr>
                      <w:rFonts w:ascii="Times New Roman" w:hAnsi="Times New Roman"/>
                    </w:rPr>
                  </w:pPr>
                  <w:r w:rsidRPr="001078F0">
                    <w:rPr>
                      <w:rFonts w:ascii="Times New Roman" w:hAnsi="Times New Roman"/>
                    </w:rPr>
                    <w:t>2025</w:t>
                  </w:r>
                </w:p>
              </w:tc>
              <w:tc>
                <w:tcPr>
                  <w:tcW w:w="1133" w:type="dxa"/>
                  <w:tcBorders>
                    <w:top w:val="single" w:sz="6" w:space="0" w:color="auto"/>
                    <w:left w:val="single" w:sz="6" w:space="0" w:color="auto"/>
                    <w:bottom w:val="single" w:sz="6" w:space="0" w:color="auto"/>
                    <w:right w:val="single" w:sz="6" w:space="0" w:color="auto"/>
                  </w:tcBorders>
                  <w:hideMark/>
                </w:tcPr>
                <w:p w:rsidR="0064120A" w:rsidRPr="001078F0" w:rsidRDefault="0064120A" w:rsidP="001078F0">
                  <w:pPr>
                    <w:widowControl w:val="0"/>
                    <w:adjustRightInd w:val="0"/>
                    <w:ind w:firstLine="0"/>
                    <w:rPr>
                      <w:rFonts w:ascii="Times New Roman" w:hAnsi="Times New Roman"/>
                    </w:rPr>
                  </w:pPr>
                  <w:r w:rsidRPr="001078F0">
                    <w:rPr>
                      <w:rFonts w:ascii="Times New Roman" w:hAnsi="Times New Roman"/>
                    </w:rPr>
                    <w:t>2</w:t>
                  </w:r>
                  <w:r w:rsidR="001078F0" w:rsidRPr="001078F0">
                    <w:rPr>
                      <w:rFonts w:ascii="Times New Roman" w:hAnsi="Times New Roman"/>
                    </w:rPr>
                    <w:t>4 129,8</w:t>
                  </w:r>
                </w:p>
              </w:tc>
              <w:tc>
                <w:tcPr>
                  <w:tcW w:w="1560" w:type="dxa"/>
                  <w:tcBorders>
                    <w:top w:val="single" w:sz="6" w:space="0" w:color="auto"/>
                    <w:left w:val="single" w:sz="6" w:space="0" w:color="auto"/>
                    <w:bottom w:val="single" w:sz="6" w:space="0" w:color="auto"/>
                    <w:right w:val="single" w:sz="6" w:space="0" w:color="auto"/>
                  </w:tcBorders>
                </w:tcPr>
                <w:p w:rsidR="0064120A"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46,7</w:t>
                  </w:r>
                </w:p>
              </w:tc>
              <w:tc>
                <w:tcPr>
                  <w:tcW w:w="1273" w:type="dxa"/>
                  <w:tcBorders>
                    <w:top w:val="single" w:sz="6" w:space="0" w:color="auto"/>
                    <w:left w:val="single" w:sz="6" w:space="0" w:color="auto"/>
                    <w:bottom w:val="single" w:sz="6" w:space="0" w:color="auto"/>
                    <w:right w:val="single" w:sz="6" w:space="0" w:color="auto"/>
                  </w:tcBorders>
                </w:tcPr>
                <w:p w:rsidR="0064120A" w:rsidRPr="001078F0" w:rsidRDefault="0064120A"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64120A" w:rsidRPr="001078F0" w:rsidRDefault="001078F0" w:rsidP="00B35028">
                  <w:pPr>
                    <w:widowControl w:val="0"/>
                    <w:adjustRightInd w:val="0"/>
                    <w:ind w:firstLine="0"/>
                    <w:rPr>
                      <w:rFonts w:ascii="Times New Roman" w:hAnsi="Times New Roman"/>
                    </w:rPr>
                  </w:pPr>
                  <w:r w:rsidRPr="001078F0">
                    <w:rPr>
                      <w:rFonts w:ascii="Times New Roman" w:hAnsi="Times New Roman"/>
                    </w:rPr>
                    <w:t>24 083,1</w:t>
                  </w:r>
                </w:p>
              </w:tc>
            </w:tr>
            <w:tr w:rsidR="00B35028" w:rsidRPr="0064120A" w:rsidTr="001078F0">
              <w:tc>
                <w:tcPr>
                  <w:tcW w:w="856" w:type="dxa"/>
                  <w:tcBorders>
                    <w:top w:val="single" w:sz="6" w:space="0" w:color="auto"/>
                    <w:left w:val="single" w:sz="6" w:space="0" w:color="auto"/>
                    <w:bottom w:val="single" w:sz="6" w:space="0" w:color="auto"/>
                    <w:right w:val="single" w:sz="6" w:space="0" w:color="auto"/>
                  </w:tcBorders>
                </w:tcPr>
                <w:p w:rsidR="00B35028" w:rsidRPr="001078F0" w:rsidRDefault="00B35028" w:rsidP="00B35028">
                  <w:pPr>
                    <w:widowControl w:val="0"/>
                    <w:adjustRightInd w:val="0"/>
                    <w:ind w:firstLine="0"/>
                    <w:rPr>
                      <w:rFonts w:ascii="Times New Roman" w:hAnsi="Times New Roman"/>
                    </w:rPr>
                  </w:pPr>
                  <w:r w:rsidRPr="001078F0">
                    <w:rPr>
                      <w:rFonts w:ascii="Times New Roman" w:hAnsi="Times New Roman"/>
                    </w:rPr>
                    <w:t>2026</w:t>
                  </w:r>
                </w:p>
              </w:tc>
              <w:tc>
                <w:tcPr>
                  <w:tcW w:w="1133" w:type="dxa"/>
                  <w:tcBorders>
                    <w:top w:val="single" w:sz="6" w:space="0" w:color="auto"/>
                    <w:left w:val="single" w:sz="6" w:space="0" w:color="auto"/>
                    <w:bottom w:val="single" w:sz="6" w:space="0" w:color="auto"/>
                    <w:right w:val="single" w:sz="6" w:space="0" w:color="auto"/>
                  </w:tcBorders>
                </w:tcPr>
                <w:p w:rsidR="00B35028" w:rsidRPr="001078F0" w:rsidRDefault="001078F0" w:rsidP="00B35028">
                  <w:pPr>
                    <w:widowControl w:val="0"/>
                    <w:adjustRightInd w:val="0"/>
                    <w:ind w:firstLine="0"/>
                    <w:rPr>
                      <w:rFonts w:ascii="Times New Roman" w:hAnsi="Times New Roman"/>
                    </w:rPr>
                  </w:pPr>
                  <w:r w:rsidRPr="001078F0">
                    <w:rPr>
                      <w:rFonts w:ascii="Times New Roman" w:hAnsi="Times New Roman"/>
                    </w:rPr>
                    <w:t>24 909,0</w:t>
                  </w:r>
                </w:p>
              </w:tc>
              <w:tc>
                <w:tcPr>
                  <w:tcW w:w="1560" w:type="dxa"/>
                  <w:tcBorders>
                    <w:top w:val="single" w:sz="6" w:space="0" w:color="auto"/>
                    <w:left w:val="single" w:sz="6" w:space="0" w:color="auto"/>
                    <w:bottom w:val="single" w:sz="6" w:space="0" w:color="auto"/>
                    <w:right w:val="single" w:sz="6" w:space="0" w:color="auto"/>
                  </w:tcBorders>
                </w:tcPr>
                <w:p w:rsidR="00B35028" w:rsidRPr="001078F0" w:rsidRDefault="001078F0" w:rsidP="001078F0">
                  <w:pPr>
                    <w:widowControl w:val="0"/>
                    <w:adjustRightInd w:val="0"/>
                    <w:ind w:firstLine="0"/>
                    <w:rPr>
                      <w:rFonts w:ascii="Times New Roman" w:hAnsi="Times New Roman"/>
                    </w:rPr>
                  </w:pPr>
                  <w:r w:rsidRPr="001078F0">
                    <w:rPr>
                      <w:rFonts w:ascii="Times New Roman" w:hAnsi="Times New Roman"/>
                    </w:rPr>
                    <w:t xml:space="preserve">        48,3</w:t>
                  </w:r>
                </w:p>
              </w:tc>
              <w:tc>
                <w:tcPr>
                  <w:tcW w:w="1273" w:type="dxa"/>
                  <w:tcBorders>
                    <w:top w:val="single" w:sz="6" w:space="0" w:color="auto"/>
                    <w:left w:val="single" w:sz="6" w:space="0" w:color="auto"/>
                    <w:bottom w:val="single" w:sz="6" w:space="0" w:color="auto"/>
                    <w:right w:val="single" w:sz="6" w:space="0" w:color="auto"/>
                  </w:tcBorders>
                </w:tcPr>
                <w:p w:rsidR="00B35028" w:rsidRPr="001078F0" w:rsidRDefault="00B35028" w:rsidP="00794FA2">
                  <w:pPr>
                    <w:widowControl w:val="0"/>
                    <w:adjustRightInd w:val="0"/>
                    <w:ind w:firstLine="709"/>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rsidR="00B35028" w:rsidRPr="001078F0" w:rsidRDefault="001078F0" w:rsidP="00B35028">
                  <w:pPr>
                    <w:widowControl w:val="0"/>
                    <w:adjustRightInd w:val="0"/>
                    <w:ind w:firstLine="0"/>
                    <w:rPr>
                      <w:rFonts w:ascii="Times New Roman" w:hAnsi="Times New Roman"/>
                    </w:rPr>
                  </w:pPr>
                  <w:r w:rsidRPr="001078F0">
                    <w:rPr>
                      <w:rFonts w:ascii="Times New Roman" w:hAnsi="Times New Roman"/>
                    </w:rPr>
                    <w:t>24 860,7</w:t>
                  </w:r>
                </w:p>
              </w:tc>
            </w:tr>
          </w:tbl>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Богучарском муниципальном районе НКО и объединения осуществляют деятельность в различных сферах: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социальной политики, социальной поддержки и защиты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образования и науки;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благотворительности и волонтерства;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и развития бизнеса и предпринимательства;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охраны окружающей среды и защиты животных;</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поддержки гражданских инициатив, правозащитной деятельности;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культуры, просвещения и исторической реконструкции;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физической культуры и спорта.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социального сиротства;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поддержка материнства и детства;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оказание медицинской помощи больным детям с хроническими заболеваниями;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охрана окружающей среды;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развитие и совершенствование существующих подразделений добровольной пожарной охраны;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профилактика социально опасных форм поведения граждан;</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пропаганда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Богучарского муниципального района Воронежской области решением Совета народных депутатов Богучарского муниципального района Воронежской области о бюджете Богучарского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3" w:name="Par2"/>
      <w:bookmarkEnd w:id="3"/>
      <w:r w:rsidRPr="0064120A">
        <w:rPr>
          <w:rFonts w:ascii="Times New Roman" w:hAnsi="Times New Roman"/>
        </w:rPr>
        <w:t>.</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w:t>
      </w:r>
      <w:r w:rsidRPr="0064120A">
        <w:rPr>
          <w:rFonts w:ascii="Times New Roman" w:hAnsi="Times New Roman"/>
        </w:rPr>
        <w:lastRenderedPageBreak/>
        <w:t>ориентированной некоммерческой организации, предусмотренным ее учредительными документами.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Богучарского муниципального района Воронежской области.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труда штатных работников, участвующих в реализации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основных средств и программного обеспечения;</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аренда помещений, оборудования для проведения мероприятий;</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коммунальных услуг;</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приобретение канцелярских товаров и расходных материалов;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оплата услуг связи;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издательские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вознаграждения лицам, привлекаемым по гражданско-правовым договорам;</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командировочные расходы;</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уплата налогов, сборов, страховых взносов и иных обязательных платежей в бюджетную систему Российской Федерации;</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 прочие расходы, связанные с реализацией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64120A" w:rsidRPr="0064120A" w:rsidRDefault="0064120A" w:rsidP="0064120A">
      <w:pPr>
        <w:widowControl w:val="0"/>
        <w:tabs>
          <w:tab w:val="left" w:pos="0"/>
        </w:tabs>
        <w:adjustRightInd w:val="0"/>
        <w:ind w:firstLine="709"/>
        <w:rPr>
          <w:rFonts w:ascii="Times New Roman" w:hAnsi="Times New Roman"/>
        </w:rPr>
      </w:pPr>
      <w:r w:rsidRPr="0064120A">
        <w:rPr>
          <w:rFonts w:ascii="Times New Roman" w:hAnsi="Times New Roman"/>
        </w:rPr>
        <w:t xml:space="preserve">В рамках основного мероприятия «Гражданское общество» администрацией Богучарского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Богучарского муниципального района Воронежской области, а также развитие нормативной правовой базы по вопросам поддержки СОНКО.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4.2. Цели, задачи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w w:val="105"/>
        </w:rPr>
      </w:pPr>
      <w:r w:rsidRPr="0064120A">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64120A">
        <w:rPr>
          <w:rFonts w:ascii="Times New Roman" w:hAnsi="Times New Roman"/>
          <w:w w:val="105"/>
        </w:rPr>
        <w:t>формирование и развитие обеспечивающих механизмов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Намеченные цели предполагается решить с помощью следующих задач:</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lastRenderedPageBreak/>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4.3. Сроки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Срок реализации подпрограммы в один этап с 01.01.2019 по 31.12.202</w:t>
      </w:r>
      <w:r w:rsidR="00B35028">
        <w:rPr>
          <w:rFonts w:ascii="Times New Roman" w:hAnsi="Times New Roman"/>
        </w:rPr>
        <w:t>6</w:t>
      </w:r>
      <w:r w:rsidRPr="0064120A">
        <w:rPr>
          <w:rFonts w:ascii="Times New Roman" w:hAnsi="Times New Roman"/>
        </w:rPr>
        <w:t xml:space="preserve"> годы.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4.5. Участие структурных подразделений администрации Богучарского муниципального района и других организаций в реализации подпрограммы.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Отдел по организационно – правовой работе и информационной безопасности администрации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Отдел учета и отчетности администрации Богучарского муниципального района финансирование подпрограммы;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МКУ «Функциональный центр»;</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w:t>
      </w:r>
      <w:r w:rsidRPr="0064120A">
        <w:rPr>
          <w:rFonts w:ascii="Times New Roman" w:hAnsi="Times New Roman"/>
        </w:rPr>
        <w:lastRenderedPageBreak/>
        <w:t>социальных услуг и реализации социальных проектов, в% к предыдущему году;</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3) Реализация общественных проектов социально ориентированными некоммерческими организациями.</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64120A" w:rsidRDefault="0064120A" w:rsidP="0064120A">
      <w:pPr>
        <w:widowControl w:val="0"/>
        <w:adjustRightInd w:val="0"/>
        <w:ind w:firstLine="709"/>
        <w:rPr>
          <w:rFonts w:ascii="Times New Roman" w:hAnsi="Times New Roman"/>
        </w:rPr>
      </w:pPr>
    </w:p>
    <w:p w:rsidR="00B35028" w:rsidRDefault="00B35028" w:rsidP="0064120A">
      <w:pPr>
        <w:widowControl w:val="0"/>
        <w:adjustRightInd w:val="0"/>
        <w:ind w:firstLine="709"/>
        <w:rPr>
          <w:rFonts w:ascii="Times New Roman" w:hAnsi="Times New Roman"/>
        </w:rPr>
      </w:pPr>
    </w:p>
    <w:p w:rsidR="00B35028" w:rsidRPr="0064120A" w:rsidRDefault="00B35028" w:rsidP="0064120A">
      <w:pPr>
        <w:widowControl w:val="0"/>
        <w:adjustRightInd w:val="0"/>
        <w:ind w:firstLine="709"/>
        <w:rPr>
          <w:rFonts w:ascii="Times New Roman" w:hAnsi="Times New Roman"/>
        </w:rPr>
      </w:pPr>
    </w:p>
    <w:p w:rsidR="0064120A" w:rsidRPr="001078F0" w:rsidRDefault="0064120A" w:rsidP="00E2793E">
      <w:pPr>
        <w:widowControl w:val="0"/>
        <w:adjustRightInd w:val="0"/>
        <w:ind w:firstLine="709"/>
        <w:jc w:val="center"/>
        <w:rPr>
          <w:rFonts w:ascii="Times New Roman" w:hAnsi="Times New Roman"/>
          <w:b/>
        </w:rPr>
      </w:pPr>
      <w:r w:rsidRPr="0064120A">
        <w:rPr>
          <w:rFonts w:ascii="Times New Roman" w:hAnsi="Times New Roman"/>
        </w:rPr>
        <w:t>5</w:t>
      </w:r>
      <w:r w:rsidRPr="001078F0">
        <w:rPr>
          <w:rFonts w:ascii="Times New Roman" w:hAnsi="Times New Roman"/>
          <w:b/>
        </w:rPr>
        <w:t>. Подпрограмма</w:t>
      </w:r>
    </w:p>
    <w:p w:rsidR="0064120A" w:rsidRPr="001078F0" w:rsidRDefault="0064120A" w:rsidP="00E2793E">
      <w:pPr>
        <w:widowControl w:val="0"/>
        <w:ind w:firstLine="709"/>
        <w:jc w:val="center"/>
        <w:rPr>
          <w:rFonts w:ascii="Times New Roman" w:hAnsi="Times New Roman"/>
          <w:b/>
          <w:bCs/>
        </w:rPr>
      </w:pPr>
      <w:r w:rsidRPr="001078F0">
        <w:rPr>
          <w:rFonts w:ascii="Times New Roman" w:hAnsi="Times New Roman"/>
          <w:b/>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64120A" w:rsidRPr="0064120A" w:rsidRDefault="0064120A" w:rsidP="00E2793E">
      <w:pPr>
        <w:widowControl w:val="0"/>
        <w:adjustRightInd w:val="0"/>
        <w:ind w:firstLine="709"/>
        <w:jc w:val="center"/>
        <w:rPr>
          <w:rFonts w:ascii="Times New Roman" w:hAnsi="Times New Roman"/>
        </w:rPr>
      </w:pPr>
      <w:r w:rsidRPr="0064120A">
        <w:rPr>
          <w:rFonts w:ascii="Times New Roman" w:hAnsi="Times New Roman"/>
        </w:rPr>
        <w:t>Паспорт</w:t>
      </w:r>
    </w:p>
    <w:p w:rsidR="0064120A" w:rsidRPr="0064120A" w:rsidRDefault="0064120A" w:rsidP="00E2793E">
      <w:pPr>
        <w:widowControl w:val="0"/>
        <w:ind w:firstLine="709"/>
        <w:jc w:val="center"/>
        <w:rPr>
          <w:rFonts w:ascii="Times New Roman" w:hAnsi="Times New Roman"/>
        </w:rPr>
      </w:pPr>
      <w:r w:rsidRPr="0064120A">
        <w:rPr>
          <w:rFonts w:ascii="Times New Roman" w:hAnsi="Times New Roman"/>
        </w:rPr>
        <w:t xml:space="preserve">подпрограммы </w:t>
      </w:r>
      <w:r w:rsidRPr="0064120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64120A">
        <w:rPr>
          <w:rFonts w:ascii="Times New Roman" w:hAnsi="Times New Roman"/>
        </w:rPr>
        <w:t>муниципальной программы «Муниципальное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109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8792"/>
      </w:tblGrid>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p w:rsidR="0064120A" w:rsidRPr="0064120A" w:rsidRDefault="0064120A" w:rsidP="00794FA2">
            <w:pPr>
              <w:widowControl w:val="0"/>
              <w:ind w:firstLine="709"/>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муниципального района.</w:t>
            </w:r>
          </w:p>
          <w:p w:rsidR="0064120A" w:rsidRPr="0064120A" w:rsidRDefault="0064120A" w:rsidP="00794FA2">
            <w:pPr>
              <w:widowControl w:val="0"/>
              <w:ind w:firstLine="709"/>
              <w:rPr>
                <w:rFonts w:ascii="Times New Roman" w:hAnsi="Times New Roman"/>
              </w:rPr>
            </w:pPr>
            <w:r w:rsidRPr="0064120A">
              <w:rPr>
                <w:rFonts w:ascii="Times New Roman" w:hAnsi="Times New Roman"/>
              </w:rPr>
              <w:t>МКУ «Управление культуры» Богучарского муниципального района.</w:t>
            </w:r>
          </w:p>
          <w:p w:rsidR="0064120A" w:rsidRPr="0064120A" w:rsidRDefault="0064120A" w:rsidP="00794FA2">
            <w:pPr>
              <w:widowControl w:val="0"/>
              <w:ind w:firstLine="709"/>
              <w:rPr>
                <w:rFonts w:ascii="Times New Roman" w:hAnsi="Times New Roman"/>
              </w:rPr>
            </w:pPr>
            <w:r w:rsidRPr="0064120A">
              <w:rPr>
                <w:rFonts w:ascii="Times New Roman" w:hAnsi="Times New Roman"/>
              </w:rPr>
              <w:t>МКУ «Отдел физической культуры и спорта Богучарского муниципального района».</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64120A" w:rsidRPr="0064120A" w:rsidRDefault="0064120A" w:rsidP="00794FA2">
            <w:pPr>
              <w:widowControl w:val="0"/>
              <w:ind w:firstLine="709"/>
              <w:rPr>
                <w:rFonts w:ascii="Times New Roman" w:hAnsi="Times New Roman"/>
              </w:rPr>
            </w:pPr>
            <w:r w:rsidRPr="0064120A">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64120A" w:rsidRPr="0064120A" w:rsidRDefault="0064120A" w:rsidP="00794FA2">
            <w:pPr>
              <w:widowControl w:val="0"/>
              <w:ind w:firstLine="709"/>
              <w:rPr>
                <w:rFonts w:ascii="Times New Roman" w:hAnsi="Times New Roman"/>
              </w:rPr>
            </w:pPr>
            <w:r w:rsidRPr="0064120A">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64120A" w:rsidRPr="0064120A" w:rsidRDefault="0064120A" w:rsidP="00794FA2">
            <w:pPr>
              <w:widowControl w:val="0"/>
              <w:ind w:firstLine="709"/>
              <w:rPr>
                <w:rFonts w:ascii="Times New Roman" w:hAnsi="Times New Roman"/>
              </w:rPr>
            </w:pPr>
            <w:r w:rsidRPr="0064120A">
              <w:rPr>
                <w:rFonts w:ascii="Times New Roman" w:hAnsi="Times New Roman"/>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64120A" w:rsidRPr="0064120A" w:rsidRDefault="0064120A" w:rsidP="00794FA2">
            <w:pPr>
              <w:widowControl w:val="0"/>
              <w:ind w:firstLine="709"/>
              <w:rPr>
                <w:rFonts w:ascii="Times New Roman" w:hAnsi="Times New Roman"/>
              </w:rPr>
            </w:pPr>
            <w:r w:rsidRPr="0064120A">
              <w:rPr>
                <w:rFonts w:ascii="Times New Roman" w:hAnsi="Times New Roman"/>
              </w:rPr>
              <w:t>5. Прочие расходы.</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t xml:space="preserve">Основные мероприятия, входящие в состав </w:t>
            </w:r>
            <w:r w:rsidRPr="0064120A">
              <w:rPr>
                <w:rFonts w:ascii="Times New Roman" w:hAnsi="Times New Roman"/>
              </w:rPr>
              <w:lastRenderedPageBreak/>
              <w:t>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shd w:val="clear" w:color="auto" w:fill="FFFFFF"/>
              <w:ind w:firstLine="709"/>
              <w:rPr>
                <w:rFonts w:ascii="Times New Roman" w:hAnsi="Times New Roman"/>
              </w:rPr>
            </w:pPr>
            <w:r w:rsidRPr="0064120A">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widowControl w:val="0"/>
              <w:ind w:firstLine="709"/>
              <w:rPr>
                <w:rFonts w:ascii="Times New Roman" w:hAnsi="Times New Roman"/>
              </w:rPr>
            </w:pPr>
            <w:r w:rsidRPr="0064120A">
              <w:rPr>
                <w:rFonts w:ascii="Times New Roman" w:hAnsi="Times New Roman"/>
              </w:rPr>
              <w:t>Обеспечение комплексной безопасности населения и территории Богучарского муниципального района Воронежской области.</w:t>
            </w:r>
          </w:p>
          <w:p w:rsidR="0064120A" w:rsidRPr="0064120A" w:rsidRDefault="0064120A" w:rsidP="00794FA2">
            <w:pPr>
              <w:widowControl w:val="0"/>
              <w:ind w:firstLine="709"/>
              <w:rPr>
                <w:rFonts w:ascii="Times New Roman" w:hAnsi="Times New Roman"/>
              </w:rPr>
            </w:pPr>
          </w:p>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1. Развитие систем оповещения населения.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2. Развитие систем информирования населения.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3. Развитие систем мониторинга и прогнозирования чрезвычайной ситуации.</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4. Обеспечение населения средствами индивидуальной защиты.</w:t>
            </w:r>
          </w:p>
          <w:p w:rsidR="0064120A" w:rsidRPr="0064120A" w:rsidRDefault="0064120A" w:rsidP="00794FA2">
            <w:pPr>
              <w:widowControl w:val="0"/>
              <w:adjustRightInd w:val="0"/>
              <w:ind w:firstLine="709"/>
              <w:rPr>
                <w:rFonts w:ascii="Times New Roman" w:hAnsi="Times New Roman"/>
              </w:rPr>
            </w:pPr>
            <w:r w:rsidRPr="0064120A">
              <w:rPr>
                <w:rFonts w:ascii="Times New Roman" w:hAnsi="Times New Roman"/>
              </w:rPr>
              <w:t>5. Развитие и оказание содействия деятельности добровольным пожарным командам.</w:t>
            </w:r>
          </w:p>
          <w:p w:rsidR="0064120A" w:rsidRPr="0064120A" w:rsidRDefault="0064120A" w:rsidP="00794FA2">
            <w:pPr>
              <w:widowControl w:val="0"/>
              <w:adjustRightInd w:val="0"/>
              <w:ind w:firstLine="709"/>
              <w:rPr>
                <w:rFonts w:ascii="Times New Roman" w:hAnsi="Times New Roman"/>
              </w:rPr>
            </w:pPr>
          </w:p>
          <w:p w:rsidR="0064120A" w:rsidRPr="0064120A" w:rsidRDefault="0064120A" w:rsidP="00794FA2">
            <w:pPr>
              <w:widowControl w:val="0"/>
              <w:adjustRightInd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1. Количество населенных пунктов в зонах риска возникновения ЧС, оборудованных системами оповещения.</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 xml:space="preserve">2. Охват населения области системами информирования. </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3.Время реагирования аварийно-спасательной службы Богучарского муниципального района.</w:t>
            </w:r>
          </w:p>
          <w:p w:rsidR="0064120A" w:rsidRPr="0064120A" w:rsidRDefault="0064120A" w:rsidP="00794FA2">
            <w:pPr>
              <w:pStyle w:val="aff5"/>
              <w:ind w:firstLine="709"/>
              <w:jc w:val="both"/>
              <w:rPr>
                <w:rFonts w:ascii="Times New Roman" w:hAnsi="Times New Roman"/>
                <w:sz w:val="24"/>
                <w:szCs w:val="24"/>
              </w:rPr>
            </w:pPr>
            <w:r w:rsidRPr="0064120A">
              <w:rPr>
                <w:rFonts w:ascii="Times New Roman" w:hAnsi="Times New Roman"/>
                <w:sz w:val="24"/>
                <w:szCs w:val="24"/>
              </w:rPr>
              <w:t>4. Количество созданных добровольных пожарных команд.</w:t>
            </w:r>
          </w:p>
          <w:p w:rsidR="0064120A" w:rsidRPr="0064120A" w:rsidRDefault="0064120A" w:rsidP="00794FA2">
            <w:pPr>
              <w:widowControl w:val="0"/>
              <w:ind w:firstLine="709"/>
              <w:rPr>
                <w:rFonts w:ascii="Times New Roman" w:hAnsi="Times New Roman"/>
              </w:rPr>
            </w:pPr>
            <w:r w:rsidRPr="0064120A">
              <w:rPr>
                <w:rFonts w:ascii="Times New Roman" w:hAnsi="Times New Roman"/>
              </w:rPr>
              <w:t>5. Организация обучения населения в области гражданской обороны.</w:t>
            </w:r>
          </w:p>
          <w:p w:rsidR="0064120A" w:rsidRPr="0064120A" w:rsidRDefault="0064120A" w:rsidP="00794FA2">
            <w:pPr>
              <w:widowControl w:val="0"/>
              <w:ind w:firstLine="709"/>
              <w:rPr>
                <w:rFonts w:ascii="Times New Roman" w:hAnsi="Times New Roman"/>
              </w:rPr>
            </w:pP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64120A" w:rsidRDefault="0064120A" w:rsidP="00794FA2">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Реализация муниципальной программы предусмат</w:t>
            </w:r>
            <w:r w:rsidR="00B35028">
              <w:rPr>
                <w:rFonts w:ascii="Times New Roman" w:eastAsia="SimSun" w:hAnsi="Times New Roman"/>
                <w:kern w:val="3"/>
                <w:lang w:eastAsia="zh-CN"/>
              </w:rPr>
              <w:t>ривается в период с 2019 по 2026</w:t>
            </w:r>
            <w:r w:rsidRPr="0064120A">
              <w:rPr>
                <w:rFonts w:ascii="Times New Roman" w:eastAsia="SimSun" w:hAnsi="Times New Roman"/>
                <w:kern w:val="3"/>
                <w:lang w:eastAsia="zh-CN"/>
              </w:rPr>
              <w:t xml:space="preserve"> год. </w:t>
            </w:r>
          </w:p>
        </w:tc>
      </w:tr>
      <w:tr w:rsidR="0064120A" w:rsidRPr="0064120A" w:rsidTr="00794FA2">
        <w:trPr>
          <w:jc w:val="right"/>
        </w:trPr>
        <w:tc>
          <w:tcPr>
            <w:tcW w:w="2127" w:type="dxa"/>
            <w:tcBorders>
              <w:top w:val="single" w:sz="4" w:space="0" w:color="auto"/>
              <w:left w:val="single" w:sz="4" w:space="0" w:color="auto"/>
              <w:bottom w:val="single" w:sz="4" w:space="0" w:color="auto"/>
              <w:right w:val="single" w:sz="4" w:space="0" w:color="auto"/>
            </w:tcBorders>
            <w:hideMark/>
          </w:tcPr>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t xml:space="preserve">Объемы и источники </w:t>
            </w:r>
            <w:r w:rsidRPr="0015337B">
              <w:rPr>
                <w:rFonts w:ascii="Times New Roman" w:eastAsia="Calibri" w:hAnsi="Times New Roman"/>
              </w:rPr>
              <w:lastRenderedPageBreak/>
              <w:t>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lastRenderedPageBreak/>
              <w:t>Суммарный объем финансирования подпрограммы в ценах соответствующих лет составляет 1</w:t>
            </w:r>
            <w:r w:rsidR="001078F0" w:rsidRPr="0015337B">
              <w:rPr>
                <w:rFonts w:ascii="Times New Roman" w:eastAsia="Calibri" w:hAnsi="Times New Roman"/>
              </w:rPr>
              <w:t>4</w:t>
            </w:r>
            <w:r w:rsidR="004215D2">
              <w:rPr>
                <w:rFonts w:ascii="Times New Roman" w:eastAsia="Calibri" w:hAnsi="Times New Roman"/>
              </w:rPr>
              <w:t>5 259,0</w:t>
            </w:r>
            <w:r w:rsidRPr="0015337B">
              <w:rPr>
                <w:rFonts w:ascii="Times New Roman" w:eastAsia="Calibri" w:hAnsi="Times New Roman"/>
              </w:rPr>
              <w:t xml:space="preserve"> тыс. рублей, в том числе за счет </w:t>
            </w:r>
            <w:r w:rsidRPr="0015337B">
              <w:rPr>
                <w:rFonts w:ascii="Times New Roman" w:eastAsia="Calibri" w:hAnsi="Times New Roman"/>
              </w:rPr>
              <w:lastRenderedPageBreak/>
              <w:t xml:space="preserve">федеральных средств в сумме </w:t>
            </w:r>
            <w:r w:rsidR="0015337B" w:rsidRPr="0015337B">
              <w:rPr>
                <w:rFonts w:ascii="Times New Roman" w:eastAsia="Calibri" w:hAnsi="Times New Roman"/>
              </w:rPr>
              <w:t>70 267,4</w:t>
            </w:r>
            <w:r w:rsidRPr="0015337B">
              <w:rPr>
                <w:rFonts w:ascii="Times New Roman" w:eastAsia="Calibri" w:hAnsi="Times New Roman"/>
              </w:rPr>
              <w:t xml:space="preserve"> тыс. рублей, областных средств </w:t>
            </w:r>
            <w:r w:rsidR="0015337B" w:rsidRPr="0015337B">
              <w:rPr>
                <w:rFonts w:ascii="Times New Roman" w:eastAsia="Calibri" w:hAnsi="Times New Roman"/>
              </w:rPr>
              <w:t>1</w:t>
            </w:r>
            <w:r w:rsidR="004215D2">
              <w:rPr>
                <w:rFonts w:ascii="Times New Roman" w:eastAsia="Calibri" w:hAnsi="Times New Roman"/>
              </w:rPr>
              <w:t>1 286,6</w:t>
            </w:r>
            <w:r w:rsidRPr="0015337B">
              <w:rPr>
                <w:rFonts w:ascii="Times New Roman" w:eastAsia="Calibri" w:hAnsi="Times New Roman"/>
              </w:rPr>
              <w:t xml:space="preserve"> тыс.рублей, средства районного бюджета 6</w:t>
            </w:r>
            <w:r w:rsidR="0015337B" w:rsidRPr="0015337B">
              <w:rPr>
                <w:rFonts w:ascii="Times New Roman" w:eastAsia="Calibri" w:hAnsi="Times New Roman"/>
              </w:rPr>
              <w:t>2</w:t>
            </w:r>
            <w:r w:rsidR="004215D2">
              <w:rPr>
                <w:rFonts w:ascii="Times New Roman" w:eastAsia="Calibri" w:hAnsi="Times New Roman"/>
              </w:rPr>
              <w:t> 705,0</w:t>
            </w:r>
            <w:r w:rsidRPr="0015337B">
              <w:rPr>
                <w:rFonts w:ascii="Times New Roman" w:eastAsia="Calibri" w:hAnsi="Times New Roman"/>
              </w:rPr>
              <w:t xml:space="preserve"> тыс. рублей.</w:t>
            </w:r>
          </w:p>
          <w:p w:rsidR="0064120A" w:rsidRPr="0015337B" w:rsidRDefault="0064120A" w:rsidP="00794FA2">
            <w:pPr>
              <w:widowControl w:val="0"/>
              <w:adjustRightInd w:val="0"/>
              <w:ind w:firstLine="709"/>
              <w:rPr>
                <w:rFonts w:ascii="Times New Roman" w:eastAsia="Calibri" w:hAnsi="Times New Roman"/>
              </w:rPr>
            </w:pPr>
            <w:r w:rsidRPr="0015337B">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411"/>
              <w:gridCol w:w="1560"/>
              <w:gridCol w:w="1843"/>
              <w:gridCol w:w="1660"/>
              <w:gridCol w:w="2340"/>
              <w:gridCol w:w="1536"/>
            </w:tblGrid>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Год</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Всего</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B35028">
                  <w:pPr>
                    <w:widowControl w:val="0"/>
                    <w:shd w:val="clear" w:color="auto" w:fill="FFFFFF"/>
                    <w:ind w:firstLine="0"/>
                    <w:rPr>
                      <w:rFonts w:ascii="Times New Roman" w:hAnsi="Times New Roman"/>
                    </w:rPr>
                  </w:pPr>
                  <w:r w:rsidRPr="0015337B">
                    <w:rPr>
                      <w:rFonts w:ascii="Times New Roman" w:hAnsi="Times New Roman"/>
                    </w:rPr>
                    <w:t>Федеральный бюджет</w:t>
                  </w: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B35028">
                  <w:pPr>
                    <w:widowControl w:val="0"/>
                    <w:shd w:val="clear" w:color="auto" w:fill="FFFFFF"/>
                    <w:ind w:firstLine="0"/>
                    <w:rPr>
                      <w:rFonts w:ascii="Times New Roman" w:hAnsi="Times New Roman"/>
                    </w:rPr>
                  </w:pPr>
                  <w:r w:rsidRPr="0015337B">
                    <w:rPr>
                      <w:rFonts w:ascii="Times New Roman" w:hAnsi="Times New Roman"/>
                    </w:rPr>
                    <w:t>Областной</w:t>
                  </w:r>
                </w:p>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 xml:space="preserve">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 xml:space="preserve">Районный </w:t>
                  </w:r>
                </w:p>
                <w:p w:rsidR="0064120A" w:rsidRPr="0015337B" w:rsidRDefault="00B35028" w:rsidP="00794FA2">
                  <w:pPr>
                    <w:widowControl w:val="0"/>
                    <w:shd w:val="clear" w:color="auto" w:fill="FFFFFF"/>
                    <w:ind w:firstLine="709"/>
                    <w:rPr>
                      <w:rFonts w:ascii="Times New Roman" w:hAnsi="Times New Roman"/>
                    </w:rPr>
                  </w:pPr>
                  <w:r w:rsidRPr="0015337B">
                    <w:rPr>
                      <w:rFonts w:ascii="Times New Roman" w:hAnsi="Times New Roman"/>
                    </w:rPr>
                    <w:t>б</w:t>
                  </w:r>
                  <w:r w:rsidR="0064120A" w:rsidRPr="0015337B">
                    <w:rPr>
                      <w:rFonts w:ascii="Times New Roman" w:hAnsi="Times New Roman"/>
                    </w:rPr>
                    <w:t>юджет</w:t>
                  </w:r>
                </w:p>
              </w:tc>
            </w:tr>
            <w:tr w:rsidR="0064120A" w:rsidRPr="0015337B" w:rsidTr="0015337B">
              <w:trPr>
                <w:gridAfter w:val="1"/>
                <w:wAfter w:w="1536" w:type="dxa"/>
              </w:trPr>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2019</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2 197,3</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2 097,3</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2020</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3 335,8</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ind w:firstLine="0"/>
                    <w:jc w:val="left"/>
                    <w:rPr>
                      <w:rFonts w:ascii="Times New Roman" w:eastAsia="Calibri" w:hAnsi="Times New Roman"/>
                      <w:sz w:val="20"/>
                      <w:szCs w:val="20"/>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3 235,8</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2021</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3 105,9</w:t>
                  </w:r>
                </w:p>
              </w:tc>
              <w:tc>
                <w:tcPr>
                  <w:tcW w:w="1843" w:type="dxa"/>
                  <w:tcBorders>
                    <w:top w:val="single" w:sz="6" w:space="0" w:color="auto"/>
                    <w:left w:val="single" w:sz="6" w:space="0" w:color="auto"/>
                    <w:bottom w:val="single" w:sz="6" w:space="0" w:color="auto"/>
                    <w:right w:val="single" w:sz="4" w:space="0" w:color="auto"/>
                  </w:tcBorders>
                </w:tcPr>
                <w:p w:rsidR="0064120A" w:rsidRPr="0015337B" w:rsidRDefault="0064120A" w:rsidP="00794FA2">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3 005,9</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2022</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64120A" w:rsidP="00B35028">
                  <w:pPr>
                    <w:widowControl w:val="0"/>
                    <w:ind w:firstLine="0"/>
                    <w:rPr>
                      <w:rFonts w:ascii="Times New Roman" w:hAnsi="Times New Roman"/>
                    </w:rPr>
                  </w:pPr>
                  <w:r w:rsidRPr="0015337B">
                    <w:rPr>
                      <w:rFonts w:ascii="Times New Roman" w:hAnsi="Times New Roman"/>
                    </w:rPr>
                    <w:t>61 027,5</w:t>
                  </w:r>
                </w:p>
              </w:tc>
              <w:tc>
                <w:tcPr>
                  <w:tcW w:w="1843" w:type="dxa"/>
                  <w:tcBorders>
                    <w:top w:val="single" w:sz="6" w:space="0" w:color="auto"/>
                    <w:left w:val="single" w:sz="6" w:space="0" w:color="auto"/>
                    <w:bottom w:val="single" w:sz="6" w:space="0" w:color="auto"/>
                    <w:right w:val="single" w:sz="4"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36 954,9</w:t>
                  </w:r>
                </w:p>
              </w:tc>
              <w:tc>
                <w:tcPr>
                  <w:tcW w:w="1660" w:type="dxa"/>
                  <w:tcBorders>
                    <w:top w:val="single" w:sz="6" w:space="0" w:color="auto"/>
                    <w:left w:val="single" w:sz="4"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ind w:firstLine="709"/>
                    <w:rPr>
                      <w:rFonts w:ascii="Times New Roman" w:hAnsi="Times New Roman"/>
                    </w:rPr>
                  </w:pPr>
                  <w:r w:rsidRPr="0015337B">
                    <w:rPr>
                      <w:rFonts w:ascii="Times New Roman" w:hAnsi="Times New Roman"/>
                    </w:rPr>
                    <w:t xml:space="preserve"> 23 972,6</w:t>
                  </w:r>
                </w:p>
              </w:tc>
            </w:tr>
            <w:tr w:rsidR="0064120A"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64120A" w:rsidRPr="0015337B" w:rsidRDefault="0064120A" w:rsidP="00794FA2">
                  <w:pPr>
                    <w:widowControl w:val="0"/>
                    <w:shd w:val="clear" w:color="auto" w:fill="FFFFFF"/>
                    <w:ind w:firstLine="709"/>
                    <w:rPr>
                      <w:rFonts w:ascii="Times New Roman" w:hAnsi="Times New Roman"/>
                    </w:rPr>
                  </w:pPr>
                  <w:r w:rsidRPr="0015337B">
                    <w:rPr>
                      <w:rFonts w:ascii="Times New Roman" w:hAnsi="Times New Roman"/>
                    </w:rPr>
                    <w:t>2023</w:t>
                  </w:r>
                </w:p>
              </w:tc>
              <w:tc>
                <w:tcPr>
                  <w:tcW w:w="1560" w:type="dxa"/>
                  <w:tcBorders>
                    <w:top w:val="single" w:sz="6" w:space="0" w:color="auto"/>
                    <w:left w:val="single" w:sz="6" w:space="0" w:color="auto"/>
                    <w:bottom w:val="single" w:sz="6" w:space="0" w:color="auto"/>
                    <w:right w:val="single" w:sz="6" w:space="0" w:color="auto"/>
                  </w:tcBorders>
                  <w:hideMark/>
                </w:tcPr>
                <w:p w:rsidR="0064120A" w:rsidRPr="0015337B" w:rsidRDefault="0015337B" w:rsidP="004215D2">
                  <w:pPr>
                    <w:widowControl w:val="0"/>
                    <w:ind w:firstLine="0"/>
                    <w:rPr>
                      <w:rFonts w:ascii="Times New Roman" w:hAnsi="Times New Roman"/>
                    </w:rPr>
                  </w:pPr>
                  <w:r w:rsidRPr="0015337B">
                    <w:rPr>
                      <w:rFonts w:ascii="Times New Roman" w:hAnsi="Times New Roman"/>
                    </w:rPr>
                    <w:t>5</w:t>
                  </w:r>
                  <w:r w:rsidR="004215D2">
                    <w:rPr>
                      <w:rFonts w:ascii="Times New Roman" w:hAnsi="Times New Roman"/>
                    </w:rPr>
                    <w:t>3 993,1</w:t>
                  </w:r>
                </w:p>
              </w:tc>
              <w:tc>
                <w:tcPr>
                  <w:tcW w:w="1843" w:type="dxa"/>
                  <w:tcBorders>
                    <w:top w:val="single" w:sz="6" w:space="0" w:color="auto"/>
                    <w:left w:val="single" w:sz="6" w:space="0" w:color="auto"/>
                    <w:bottom w:val="single" w:sz="6" w:space="0" w:color="auto"/>
                    <w:right w:val="single" w:sz="4" w:space="0" w:color="auto"/>
                  </w:tcBorders>
                </w:tcPr>
                <w:p w:rsidR="0064120A" w:rsidRPr="0015337B" w:rsidRDefault="0015337B" w:rsidP="00794FA2">
                  <w:pPr>
                    <w:widowControl w:val="0"/>
                    <w:ind w:firstLine="709"/>
                    <w:rPr>
                      <w:rFonts w:ascii="Times New Roman" w:hAnsi="Times New Roman"/>
                    </w:rPr>
                  </w:pPr>
                  <w:r w:rsidRPr="0015337B">
                    <w:rPr>
                      <w:rFonts w:ascii="Times New Roman" w:hAnsi="Times New Roman"/>
                    </w:rPr>
                    <w:t xml:space="preserve"> 33 312,5</w:t>
                  </w:r>
                </w:p>
              </w:tc>
              <w:tc>
                <w:tcPr>
                  <w:tcW w:w="1660" w:type="dxa"/>
                  <w:tcBorders>
                    <w:top w:val="single" w:sz="6" w:space="0" w:color="auto"/>
                    <w:left w:val="single" w:sz="4" w:space="0" w:color="auto"/>
                    <w:bottom w:val="single" w:sz="6" w:space="0" w:color="auto"/>
                    <w:right w:val="single" w:sz="6" w:space="0" w:color="auto"/>
                  </w:tcBorders>
                </w:tcPr>
                <w:p w:rsidR="0064120A" w:rsidRPr="0015337B" w:rsidRDefault="0015337B" w:rsidP="004215D2">
                  <w:pPr>
                    <w:widowControl w:val="0"/>
                    <w:ind w:firstLine="0"/>
                    <w:rPr>
                      <w:rFonts w:ascii="Times New Roman" w:hAnsi="Times New Roman"/>
                    </w:rPr>
                  </w:pPr>
                  <w:r w:rsidRPr="0015337B">
                    <w:rPr>
                      <w:rFonts w:ascii="Times New Roman" w:hAnsi="Times New Roman"/>
                    </w:rPr>
                    <w:t xml:space="preserve">        10</w:t>
                  </w:r>
                  <w:r w:rsidR="004215D2">
                    <w:rPr>
                      <w:rFonts w:ascii="Times New Roman" w:hAnsi="Times New Roman"/>
                    </w:rPr>
                    <w:t> 886,6</w:t>
                  </w:r>
                </w:p>
              </w:tc>
              <w:tc>
                <w:tcPr>
                  <w:tcW w:w="3876" w:type="dxa"/>
                  <w:gridSpan w:val="2"/>
                  <w:tcBorders>
                    <w:top w:val="single" w:sz="6" w:space="0" w:color="auto"/>
                    <w:left w:val="single" w:sz="6" w:space="0" w:color="auto"/>
                    <w:bottom w:val="single" w:sz="6" w:space="0" w:color="auto"/>
                    <w:right w:val="single" w:sz="6" w:space="0" w:color="auto"/>
                  </w:tcBorders>
                  <w:hideMark/>
                </w:tcPr>
                <w:p w:rsidR="0064120A" w:rsidRPr="0015337B" w:rsidRDefault="004215D2" w:rsidP="004215D2">
                  <w:pPr>
                    <w:widowControl w:val="0"/>
                    <w:ind w:firstLine="709"/>
                    <w:rPr>
                      <w:rFonts w:ascii="Times New Roman" w:hAnsi="Times New Roman"/>
                    </w:rPr>
                  </w:pPr>
                  <w:r>
                    <w:rPr>
                      <w:rFonts w:ascii="Times New Roman" w:hAnsi="Times New Roman"/>
                    </w:rPr>
                    <w:t xml:space="preserve">  9 794,0</w:t>
                  </w:r>
                </w:p>
              </w:tc>
            </w:tr>
            <w:tr w:rsidR="0015337B" w:rsidRPr="0015337B" w:rsidTr="0015337B">
              <w:tc>
                <w:tcPr>
                  <w:tcW w:w="1411" w:type="dxa"/>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2024</w:t>
                  </w:r>
                </w:p>
              </w:tc>
              <w:tc>
                <w:tcPr>
                  <w:tcW w:w="1560" w:type="dxa"/>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11 305,2</w:t>
                  </w:r>
                </w:p>
              </w:tc>
              <w:tc>
                <w:tcPr>
                  <w:tcW w:w="1843" w:type="dxa"/>
                  <w:tcBorders>
                    <w:top w:val="single" w:sz="6" w:space="0" w:color="auto"/>
                    <w:left w:val="single" w:sz="6" w:space="0" w:color="auto"/>
                    <w:bottom w:val="single" w:sz="6"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6" w:space="0" w:color="auto"/>
                    <w:left w:val="single" w:sz="4" w:space="0" w:color="auto"/>
                    <w:bottom w:val="single" w:sz="6"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11 305,2</w:t>
                  </w:r>
                </w:p>
              </w:tc>
            </w:tr>
            <w:tr w:rsidR="0015337B" w:rsidRPr="0015337B" w:rsidTr="0015337B">
              <w:trPr>
                <w:trHeight w:val="336"/>
              </w:trPr>
              <w:tc>
                <w:tcPr>
                  <w:tcW w:w="1411" w:type="dxa"/>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2025</w:t>
                  </w:r>
                </w:p>
              </w:tc>
              <w:tc>
                <w:tcPr>
                  <w:tcW w:w="1560" w:type="dxa"/>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5 063,4</w:t>
                  </w:r>
                </w:p>
              </w:tc>
              <w:tc>
                <w:tcPr>
                  <w:tcW w:w="1843" w:type="dxa"/>
                  <w:tcBorders>
                    <w:top w:val="single" w:sz="6" w:space="0" w:color="auto"/>
                    <w:left w:val="single" w:sz="6" w:space="0" w:color="auto"/>
                    <w:bottom w:val="single" w:sz="4"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6" w:space="0" w:color="auto"/>
                    <w:left w:val="single" w:sz="4" w:space="0" w:color="auto"/>
                    <w:bottom w:val="single" w:sz="4"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6" w:space="0" w:color="auto"/>
                    <w:left w:val="single" w:sz="6" w:space="0" w:color="auto"/>
                    <w:bottom w:val="single" w:sz="4" w:space="0" w:color="auto"/>
                    <w:right w:val="single" w:sz="6" w:space="0" w:color="auto"/>
                  </w:tcBorders>
                  <w:hideMark/>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5 063,4</w:t>
                  </w:r>
                </w:p>
              </w:tc>
            </w:tr>
            <w:tr w:rsidR="0015337B" w:rsidRPr="0064120A" w:rsidTr="0015337B">
              <w:trPr>
                <w:trHeight w:val="216"/>
              </w:trPr>
              <w:tc>
                <w:tcPr>
                  <w:tcW w:w="1411" w:type="dxa"/>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shd w:val="clear" w:color="auto" w:fill="FFFFFF"/>
                    <w:ind w:firstLine="709"/>
                    <w:rPr>
                      <w:rFonts w:ascii="Times New Roman" w:hAnsi="Times New Roman"/>
                    </w:rPr>
                  </w:pPr>
                  <w:r w:rsidRPr="0015337B">
                    <w:rPr>
                      <w:rFonts w:ascii="Times New Roman" w:hAnsi="Times New Roman"/>
                    </w:rPr>
                    <w:t>2026</w:t>
                  </w:r>
                </w:p>
              </w:tc>
              <w:tc>
                <w:tcPr>
                  <w:tcW w:w="1560" w:type="dxa"/>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5 230,8</w:t>
                  </w:r>
                </w:p>
              </w:tc>
              <w:tc>
                <w:tcPr>
                  <w:tcW w:w="1843" w:type="dxa"/>
                  <w:tcBorders>
                    <w:top w:val="single" w:sz="4" w:space="0" w:color="auto"/>
                    <w:left w:val="single" w:sz="6" w:space="0" w:color="auto"/>
                    <w:bottom w:val="single" w:sz="6" w:space="0" w:color="auto"/>
                    <w:right w:val="single" w:sz="4" w:space="0" w:color="auto"/>
                  </w:tcBorders>
                </w:tcPr>
                <w:p w:rsidR="0015337B" w:rsidRPr="0015337B" w:rsidRDefault="0015337B" w:rsidP="0015337B">
                  <w:pPr>
                    <w:widowControl w:val="0"/>
                    <w:ind w:firstLine="709"/>
                    <w:rPr>
                      <w:rFonts w:ascii="Times New Roman" w:hAnsi="Times New Roman"/>
                    </w:rPr>
                  </w:pPr>
                </w:p>
              </w:tc>
              <w:tc>
                <w:tcPr>
                  <w:tcW w:w="1660" w:type="dxa"/>
                  <w:tcBorders>
                    <w:top w:val="single" w:sz="4" w:space="0" w:color="auto"/>
                    <w:left w:val="single" w:sz="4" w:space="0" w:color="auto"/>
                    <w:bottom w:val="single" w:sz="6" w:space="0" w:color="auto"/>
                    <w:right w:val="single" w:sz="6" w:space="0" w:color="auto"/>
                  </w:tcBorders>
                </w:tcPr>
                <w:p w:rsidR="0015337B" w:rsidRPr="0015337B" w:rsidRDefault="0015337B" w:rsidP="0015337B">
                  <w:pPr>
                    <w:widowControl w:val="0"/>
                    <w:ind w:firstLine="709"/>
                    <w:rPr>
                      <w:rFonts w:ascii="Times New Roman" w:hAnsi="Times New Roman"/>
                    </w:rPr>
                  </w:pPr>
                </w:p>
              </w:tc>
              <w:tc>
                <w:tcPr>
                  <w:tcW w:w="3876" w:type="dxa"/>
                  <w:gridSpan w:val="2"/>
                  <w:tcBorders>
                    <w:top w:val="single" w:sz="4" w:space="0" w:color="auto"/>
                    <w:left w:val="single" w:sz="6" w:space="0" w:color="auto"/>
                    <w:bottom w:val="single" w:sz="6" w:space="0" w:color="auto"/>
                    <w:right w:val="single" w:sz="6" w:space="0" w:color="auto"/>
                  </w:tcBorders>
                </w:tcPr>
                <w:p w:rsidR="0015337B" w:rsidRPr="0015337B" w:rsidRDefault="0015337B" w:rsidP="0015337B">
                  <w:pPr>
                    <w:widowControl w:val="0"/>
                    <w:ind w:firstLine="0"/>
                    <w:rPr>
                      <w:rFonts w:ascii="Times New Roman" w:hAnsi="Times New Roman"/>
                    </w:rPr>
                  </w:pPr>
                  <w:r w:rsidRPr="0015337B">
                    <w:rPr>
                      <w:rFonts w:ascii="Times New Roman" w:hAnsi="Times New Roman"/>
                    </w:rPr>
                    <w:t xml:space="preserve">               5 230,8</w:t>
                  </w:r>
                </w:p>
              </w:tc>
            </w:tr>
          </w:tbl>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4120A" w:rsidRPr="0064120A" w:rsidRDefault="0064120A" w:rsidP="0064120A">
      <w:pPr>
        <w:widowControl w:val="0"/>
        <w:ind w:firstLine="709"/>
        <w:rPr>
          <w:rFonts w:ascii="Times New Roman" w:hAnsi="Times New Roman"/>
        </w:rPr>
      </w:pPr>
      <w:r w:rsidRPr="0064120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проблемами, порождающими возникновение техногенных ЧС,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отсутствие на объектах резервных источников электроснабжения;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слабое взаимодействие заинтересованных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и техники безопасности, неосторожное обращение с огнем и умышленные поджоги;</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нарушение правил дорожного движения, а также правил и требований при эксплуатации всех видов транспорта.</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eastAsia="Calibri" w:hAnsi="Times New Roman"/>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факторами, способствующими гибели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120A" w:rsidRPr="0064120A" w:rsidRDefault="0064120A" w:rsidP="0064120A">
      <w:pPr>
        <w:widowControl w:val="0"/>
        <w:ind w:firstLine="709"/>
        <w:rPr>
          <w:rFonts w:ascii="Times New Roman" w:hAnsi="Times New Roman"/>
        </w:rPr>
      </w:pPr>
      <w:r w:rsidRPr="0064120A">
        <w:rPr>
          <w:rFonts w:ascii="Times New Roman" w:hAnsi="Times New Roman"/>
        </w:rPr>
        <w:lastRenderedPageBreak/>
        <w:t xml:space="preserve">отсутствие спасательных постов в традиционных зонах массового отдыха населения у воды;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отсутствие обученных спасателей для укомплектования спасательных постов;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64120A">
        <w:rPr>
          <w:rFonts w:ascii="Times New Roman" w:hAnsi="Times New Roman"/>
        </w:rPr>
        <w:br/>
        <w:t xml:space="preserve">в экстремальных ситуациях, купание в состоянии алкогольного опьянения.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Основной причиной гибели детей на водных объектах является </w:t>
      </w:r>
      <w:r w:rsidRPr="0064120A">
        <w:rPr>
          <w:rFonts w:ascii="Times New Roman" w:hAnsi="Times New Roman"/>
        </w:rPr>
        <w:br/>
        <w:t>их неумение плавать и шалость на воде.</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xml:space="preserve">Проблема обеспечения безопасности людей на водных объектах </w:t>
      </w:r>
      <w:r w:rsidRPr="0064120A">
        <w:rPr>
          <w:rFonts w:ascii="Times New Roman" w:hAnsi="Times New Roman"/>
        </w:rPr>
        <w:br/>
        <w:t xml:space="preserve">в районе требует комплексного решения вопросов по: </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отвечающих требованиям Правил охраны жизни людей на водных объектах муниципальных пляжей;</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обучению населения правилам безопасного поведения на водоемах.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64120A" w:rsidRPr="0064120A" w:rsidRDefault="0064120A" w:rsidP="0064120A">
      <w:pPr>
        <w:widowControl w:val="0"/>
        <w:ind w:firstLine="709"/>
        <w:rPr>
          <w:rFonts w:ascii="Times New Roman" w:hAnsi="Times New Roman"/>
        </w:rPr>
      </w:pPr>
      <w:r w:rsidRPr="0064120A">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Одним из ключевых направлений развития района является повышение уровня и </w:t>
      </w:r>
      <w:r w:rsidRPr="0064120A">
        <w:rPr>
          <w:rFonts w:ascii="Times New Roman" w:hAnsi="Times New Roman"/>
        </w:rPr>
        <w:lastRenderedPageBreak/>
        <w:t xml:space="preserve">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Учитывая поступающую в правоохранительные органы информацию </w:t>
      </w:r>
      <w:r w:rsidRPr="0064120A">
        <w:rPr>
          <w:rFonts w:ascii="Times New Roman" w:hAnsi="Times New Roman"/>
        </w:rPr>
        <w:br/>
        <w:t>об активизации деятельности членов банд</w:t>
      </w:r>
      <w:r w:rsidR="00B6440D">
        <w:rPr>
          <w:rFonts w:ascii="Times New Roman" w:hAnsi="Times New Roman"/>
        </w:rPr>
        <w:t xml:space="preserve"> </w:t>
      </w:r>
      <w:r w:rsidRPr="0064120A">
        <w:rPr>
          <w:rFonts w:ascii="Times New Roman" w:hAnsi="Times New Roman"/>
        </w:rPr>
        <w:t>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Богучарского муниципального района.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64120A">
        <w:rPr>
          <w:rFonts w:ascii="Times New Roman" w:hAnsi="Times New Roman"/>
        </w:rPr>
        <w:softHyphen/>
        <w:t>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и</w:t>
      </w:r>
      <w:r w:rsidR="00B6440D">
        <w:rPr>
          <w:rFonts w:ascii="Times New Roman" w:hAnsi="Times New Roman"/>
        </w:rPr>
        <w:t xml:space="preserve"> </w:t>
      </w:r>
      <w:r w:rsidRPr="0064120A">
        <w:rPr>
          <w:rFonts w:ascii="Times New Roman" w:hAnsi="Times New Roman"/>
        </w:rPr>
        <w:t>въезда на территории указанных объектов. Имеют место недостаточные знания и отсутствие навыков обучающихся, посети</w:t>
      </w:r>
      <w:r w:rsidRPr="0064120A">
        <w:rPr>
          <w:rFonts w:ascii="Times New Roman" w:hAnsi="Times New Roman"/>
        </w:rPr>
        <w:softHyphen/>
        <w:t>телей и работников правилам поведения в чрезвычайных ситуациях, вы</w:t>
      </w:r>
      <w:r w:rsidRPr="0064120A">
        <w:rPr>
          <w:rFonts w:ascii="Times New Roman" w:hAnsi="Times New Roman"/>
        </w:rPr>
        <w:softHyphen/>
        <w:t>званных проявлениями терроризма и экстремизма.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Наиболее экстремистскогенной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w:t>
      </w:r>
    </w:p>
    <w:p w:rsidR="0064120A" w:rsidRPr="0064120A" w:rsidRDefault="0064120A" w:rsidP="0064120A">
      <w:pPr>
        <w:widowControl w:val="0"/>
        <w:ind w:firstLine="709"/>
        <w:rPr>
          <w:rFonts w:ascii="Times New Roman" w:hAnsi="Times New Roman"/>
          <w:bCs/>
        </w:rPr>
      </w:pPr>
      <w:r w:rsidRPr="0064120A">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5.2. Приоритеты муниципальной политики в сфере реализации муниципальной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64120A" w:rsidRPr="0015337B"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06.03.2006 № 35-ФЗ «О противодействии терроризму»;</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Федеральный закон от 25.07.2002 № 114-ФЗ «О противодействии экстремистской деятельности»;</w:t>
      </w:r>
    </w:p>
    <w:p w:rsidR="0064120A" w:rsidRPr="0064120A" w:rsidRDefault="0064120A" w:rsidP="0064120A">
      <w:pPr>
        <w:widowControl w:val="0"/>
        <w:ind w:firstLine="709"/>
        <w:rPr>
          <w:rFonts w:ascii="Times New Roman" w:eastAsia="SimSun" w:hAnsi="Times New Roman"/>
          <w:kern w:val="3"/>
          <w:lang w:eastAsia="zh-CN"/>
        </w:rPr>
      </w:pPr>
      <w:r w:rsidRPr="0015337B">
        <w:rPr>
          <w:rFonts w:ascii="Times New Roman" w:eastAsia="SimSun" w:hAnsi="Times New Roman"/>
          <w:kern w:val="3"/>
          <w:lang w:eastAsia="zh-CN"/>
        </w:rPr>
        <w:lastRenderedPageBreak/>
        <w:t>Концепция противодействия терроризму в Российской Федерации (утверждена Президентом Российской Федерации 05.10.2009);</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в сфере реализации муниципальной подпрограммы (далее – Подпрограммы)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совершенствование системы управления гражданской обороны;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3)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системы управления гражданской обороны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модернизация существующих стационарных пунктов управления;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2) оснащение пунктов управления гражданской обороны современными средствами связи и оповещения, обработки информации и передачи данных.</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2)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планирования эвакуации населения, материальных и культурных ценностей в безопасные районы;</w:t>
      </w:r>
    </w:p>
    <w:p w:rsidR="0064120A" w:rsidRPr="0064120A" w:rsidRDefault="0064120A" w:rsidP="0064120A">
      <w:pPr>
        <w:widowControl w:val="0"/>
        <w:ind w:firstLine="709"/>
        <w:rPr>
          <w:rFonts w:ascii="Times New Roman" w:hAnsi="Times New Roman"/>
        </w:rPr>
      </w:pPr>
      <w:r w:rsidRPr="0064120A">
        <w:rPr>
          <w:rFonts w:ascii="Times New Roman" w:hAnsi="Times New Roman"/>
        </w:rPr>
        <w:t>4)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 направлениям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защиты населения и территорий от угроз различного характера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120A" w:rsidRPr="0064120A" w:rsidRDefault="0064120A" w:rsidP="0064120A">
      <w:pPr>
        <w:widowControl w:val="0"/>
        <w:ind w:firstLine="709"/>
        <w:rPr>
          <w:rFonts w:ascii="Times New Roman" w:hAnsi="Times New Roman"/>
        </w:rPr>
      </w:pPr>
      <w:r w:rsidRPr="0064120A">
        <w:rPr>
          <w:rFonts w:ascii="Times New Roman" w:hAnsi="Times New Roman"/>
        </w:rPr>
        <w:t>2) развитие системы оперативного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3) обеспечение безопасности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w:t>
      </w:r>
      <w:r w:rsidRPr="0015337B">
        <w:rPr>
          <w:rFonts w:ascii="Times New Roman" w:hAnsi="Times New Roman"/>
        </w:rPr>
        <w:t>Президента Российской Федерации от 23.03.2000 № 86-рп, определившем необходимость и</w:t>
      </w:r>
      <w:r w:rsidRPr="0064120A">
        <w:rPr>
          <w:rFonts w:ascii="Times New Roman" w:hAnsi="Times New Roman"/>
        </w:rPr>
        <w:t xml:space="preserve"> порядок создания системы мониторинга и прогнозирования чрезвычайных ситуаций.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w:t>
      </w:r>
      <w:r w:rsidRPr="0064120A">
        <w:rPr>
          <w:rFonts w:ascii="Times New Roman" w:hAnsi="Times New Roman"/>
        </w:rPr>
        <w:lastRenderedPageBreak/>
        <w:t>предупредительных мер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сбор, анализ и представление в соответствующие органы муниципальной власти информации о потенциальных источниках чрезвычайных ситуаций и причинах их возникновения в регионе, на территории;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прогнозирование чрезвычайных ситуаций и их масштабов;</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3)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Основными направлениями деятельности по обеспечению безопасности людей на водных объектах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организация мероприятий по снижению гибели людей на водных объектах;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2) развитие инфраструктуры и материально-технического обеспечения подразделений аварийно-спасательной службы Богучарского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Приоритетами муниципальной политики в области обеспечения пожарной безопасности являются: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1) пропаганда знаний в области обеспечения пожарной безопасности;</w:t>
      </w:r>
    </w:p>
    <w:p w:rsidR="0064120A" w:rsidRPr="0064120A" w:rsidRDefault="0064120A" w:rsidP="0064120A">
      <w:pPr>
        <w:widowControl w:val="0"/>
        <w:ind w:firstLine="709"/>
        <w:rPr>
          <w:rFonts w:ascii="Times New Roman" w:hAnsi="Times New Roman"/>
        </w:rPr>
      </w:pPr>
      <w:r w:rsidRPr="0064120A">
        <w:rPr>
          <w:rFonts w:ascii="Times New Roman" w:hAnsi="Times New Roman"/>
        </w:rPr>
        <w:t>2) дальнейшее развитие пожарного добровольчества;</w:t>
      </w:r>
    </w:p>
    <w:p w:rsidR="0064120A" w:rsidRPr="0064120A" w:rsidRDefault="0064120A" w:rsidP="0064120A">
      <w:pPr>
        <w:widowControl w:val="0"/>
        <w:ind w:firstLine="709"/>
        <w:rPr>
          <w:rFonts w:ascii="Times New Roman" w:hAnsi="Times New Roman"/>
        </w:rPr>
      </w:pPr>
      <w:r w:rsidRPr="0064120A">
        <w:rPr>
          <w:rFonts w:ascii="Times New Roman" w:hAnsi="Times New Roman"/>
        </w:rPr>
        <w:t>3) повышение эффективности пожаротушения и спасения людей при пожарах.</w:t>
      </w:r>
    </w:p>
    <w:p w:rsidR="0064120A" w:rsidRPr="0064120A" w:rsidRDefault="0064120A" w:rsidP="0064120A">
      <w:pPr>
        <w:widowControl w:val="0"/>
        <w:ind w:firstLine="709"/>
        <w:rPr>
          <w:rFonts w:ascii="Times New Roman" w:hAnsi="Times New Roman"/>
        </w:rPr>
      </w:pPr>
      <w:r w:rsidRPr="0064120A">
        <w:rPr>
          <w:rFonts w:ascii="Times New Roman" w:hAnsi="Times New Roman"/>
        </w:rPr>
        <w:t>Основным направлением деятельности в части обеспечения пожаротушения и спасения людей при пожарах является - обеспечение подразделений противопожарной службы Воронежской области современной техникой, средствами защиты и пожарно-техническим вооружением.</w:t>
      </w:r>
    </w:p>
    <w:p w:rsidR="0064120A" w:rsidRPr="0064120A" w:rsidRDefault="0064120A" w:rsidP="0064120A">
      <w:pPr>
        <w:widowControl w:val="0"/>
        <w:ind w:firstLine="709"/>
        <w:rPr>
          <w:rFonts w:ascii="Times New Roman" w:hAnsi="Times New Roman"/>
        </w:rPr>
      </w:pPr>
      <w:r w:rsidRPr="0064120A">
        <w:rPr>
          <w:rFonts w:ascii="Times New Roman" w:hAnsi="Times New Roman"/>
        </w:rPr>
        <w:t>Приоритетом муниципальной политики в области информирования населения и пропаганды культуры безопасности жизнедеятельности является информирование населения через средства массовой информации,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5.3. Цели, задачи и показатели (индикаторы) достижения целей и решения задач подпрограммы.</w:t>
      </w:r>
    </w:p>
    <w:p w:rsidR="0064120A" w:rsidRPr="0064120A" w:rsidRDefault="0064120A" w:rsidP="0064120A">
      <w:pPr>
        <w:widowControl w:val="0"/>
        <w:adjustRightInd w:val="0"/>
        <w:ind w:firstLine="709"/>
        <w:rPr>
          <w:rFonts w:ascii="Times New Roman" w:hAnsi="Times New Roman"/>
          <w:bCs/>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Целью Подпрограммы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является – обеспечение комплексной безопасности населения и территории Богучарского муниципального района Воронежской области от чрезвычайных ситуаций.</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а также решения следующих задач:</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развитие систем оповещения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развитие систем информирования населения;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развитие материально-технической базы аварийно-спасательной служб Павловского муниципального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4) обеспечение населения современными средствами индивидуальной защиты;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5) повышение готовности противопожарной службы Богучарского</w:t>
      </w:r>
      <w:r w:rsidR="00E2793E">
        <w:rPr>
          <w:rFonts w:ascii="Times New Roman" w:eastAsia="SimSun" w:hAnsi="Times New Roman"/>
          <w:kern w:val="3"/>
          <w:lang w:eastAsia="zh-CN"/>
        </w:rPr>
        <w:t xml:space="preserve"> </w:t>
      </w:r>
      <w:r w:rsidRPr="0064120A">
        <w:rPr>
          <w:rFonts w:ascii="Times New Roman" w:eastAsia="SimSun" w:hAnsi="Times New Roman"/>
          <w:kern w:val="3"/>
          <w:lang w:eastAsia="zh-CN"/>
        </w:rPr>
        <w:t>муниципального района Воронежской области;</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оказание поддержки добровольным пожарным командам;</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7) создание системы обеспечения вызова экстренных оперативных служб по единому </w:t>
      </w:r>
      <w:r w:rsidRPr="0064120A">
        <w:rPr>
          <w:rFonts w:ascii="Times New Roman" w:eastAsia="SimSun" w:hAnsi="Times New Roman"/>
          <w:kern w:val="3"/>
          <w:lang w:eastAsia="zh-CN"/>
        </w:rPr>
        <w:lastRenderedPageBreak/>
        <w:t>номеру «112» на базе дежурно-диспетчерских служб.</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Состав показателей (индикаторов) муниципальной программы определен исходя из:</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1) наблюдаемости значений показателей (индикаторов) в течение срока реализации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охвата всех наиболее значимых результатов выполнения основных мероприятий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наличия формализованных методик расчета значений показателей (индикаторов) муниципальной программы.</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Перечень показателей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К количественным показателям относятся:</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1. Создание условий для появления возможности вызова экстренных оперативных служб по единому номеру «112» на базе дежурно-диспетчерских служб Богучарскогомуниципального района (из отчета МЧС); </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2. Количество населенных пунктов в зонах риска возникновения ЧС, оборудованных системами оповещения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3. Охват населения области системами информирования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4. Время реагирования аварийно-спасательной службы Богучарского муниципального района (из отчета МЧС).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5. Количество созданных добровольных пожарных команд (из отчета ВДПО).</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6. Организация обучения населения в области гражданской обороны (УМЦ ГО и ЧС).</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Сведения о показателях (индикаторах) муниципальной подпрограммы Богучарского</w:t>
      </w:r>
      <w:r w:rsidR="00E2793E">
        <w:rPr>
          <w:rFonts w:ascii="Times New Roman" w:eastAsia="SimSun" w:hAnsi="Times New Roman"/>
          <w:kern w:val="3"/>
          <w:lang w:eastAsia="zh-CN"/>
        </w:rPr>
        <w:t xml:space="preserve"> </w:t>
      </w:r>
      <w:r w:rsidRPr="0064120A">
        <w:rPr>
          <w:rFonts w:ascii="Times New Roman" w:eastAsia="SimSun" w:hAnsi="Times New Roman"/>
          <w:kern w:val="3"/>
          <w:lang w:eastAsia="zh-CN"/>
        </w:rPr>
        <w:t xml:space="preserve">муниципального района </w:t>
      </w:r>
      <w:r w:rsidRPr="0064120A">
        <w:rPr>
          <w:rFonts w:ascii="Times New Roman"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64120A">
        <w:rPr>
          <w:rFonts w:ascii="Times New Roman" w:eastAsia="SimSun" w:hAnsi="Times New Roman"/>
          <w:kern w:val="3"/>
          <w:lang w:eastAsia="zh-CN"/>
        </w:rPr>
        <w:t xml:space="preserve"> и их значениях представлены в приложении № 1 к муниципальной программе.</w:t>
      </w: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 xml:space="preserve">Методика расчета качественных показателей (индикаторов) муниципальной подпрограммы Богучарского муниципального района </w:t>
      </w:r>
      <w:r w:rsidRPr="0064120A">
        <w:rPr>
          <w:rFonts w:ascii="Times New Roman" w:hAnsi="Times New Roman"/>
          <w:bCs/>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64120A">
        <w:rPr>
          <w:rFonts w:ascii="Times New Roman" w:eastAsia="SimSun" w:hAnsi="Times New Roman"/>
          <w:kern w:val="3"/>
          <w:lang w:eastAsia="zh-CN"/>
        </w:rPr>
        <w:t xml:space="preserve"> приводится в таблице № 1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Методика расчета эффективности</w:t>
      </w:r>
    </w:p>
    <w:p w:rsidR="0064120A" w:rsidRPr="0064120A" w:rsidRDefault="0064120A" w:rsidP="0064120A">
      <w:pPr>
        <w:widowControl w:val="0"/>
        <w:ind w:firstLine="709"/>
        <w:rPr>
          <w:rFonts w:ascii="Times New Roman" w:hAnsi="Times New Roman"/>
          <w:bCs/>
        </w:rPr>
      </w:pPr>
      <w:r w:rsidRPr="0064120A">
        <w:rPr>
          <w:rFonts w:ascii="Times New Roman" w:hAnsi="Times New Roman"/>
          <w:bCs/>
        </w:rPr>
        <w:t>Таблица 1</w:t>
      </w:r>
    </w:p>
    <w:tbl>
      <w:tblPr>
        <w:tblW w:w="9975" w:type="dxa"/>
        <w:jc w:val="right"/>
        <w:tblLayout w:type="fixed"/>
        <w:tblCellMar>
          <w:left w:w="70" w:type="dxa"/>
          <w:right w:w="70" w:type="dxa"/>
        </w:tblCellMar>
        <w:tblLook w:val="04A0"/>
      </w:tblPr>
      <w:tblGrid>
        <w:gridCol w:w="2175"/>
        <w:gridCol w:w="1276"/>
        <w:gridCol w:w="6524"/>
      </w:tblGrid>
      <w:tr w:rsidR="0064120A" w:rsidRPr="0064120A" w:rsidTr="00794FA2">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Методика оценки</w:t>
            </w:r>
          </w:p>
        </w:tc>
      </w:tr>
      <w:tr w:rsidR="0064120A" w:rsidRPr="0064120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709"/>
              <w:rPr>
                <w:rFonts w:ascii="Times New Roman" w:hAnsi="Times New Roman"/>
              </w:rPr>
            </w:pPr>
            <w:r w:rsidRPr="0064120A">
              <w:rPr>
                <w:rFonts w:ascii="Times New Roman" w:hAnsi="Times New Roman"/>
              </w:rPr>
              <w:t xml:space="preserve">Доля населения, погибшего и травмированного при чрезвычайных ситуациях, пожарах и </w:t>
            </w:r>
            <w:r w:rsidRPr="0064120A">
              <w:rPr>
                <w:rFonts w:ascii="Times New Roman" w:hAnsi="Times New Roman"/>
              </w:rPr>
              <w:lastRenderedPageBreak/>
              <w:t>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lastRenderedPageBreak/>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eastAsia="Calibri" w:hAnsi="Times New Roman"/>
                <w:bCs/>
              </w:rPr>
            </w:pPr>
            <w:r w:rsidRPr="0064120A">
              <w:rPr>
                <w:rFonts w:ascii="Times New Roman" w:eastAsia="Calibri" w:hAnsi="Times New Roman"/>
                <w:bCs/>
              </w:rPr>
              <w:t>N=Nпостр/Nобщ., где Nпостр – количество пострадавших того или иного вида (чел);</w:t>
            </w:r>
          </w:p>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bCs/>
              </w:rPr>
              <w:t>Nобщ – общее количество людей на объекте или территории (чел).</w:t>
            </w:r>
          </w:p>
        </w:tc>
      </w:tr>
      <w:tr w:rsidR="0064120A" w:rsidRPr="0064120A" w:rsidTr="00794FA2">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ind w:firstLine="709"/>
              <w:rPr>
                <w:rFonts w:ascii="Times New Roman" w:hAnsi="Times New Roman"/>
              </w:rPr>
            </w:pPr>
            <w:r w:rsidRPr="0064120A">
              <w:rPr>
                <w:rFonts w:ascii="Times New Roman" w:hAnsi="Times New Roman"/>
              </w:rPr>
              <w:lastRenderedPageBreak/>
              <w:t>Доля населения, спасенного при чрезвычайных ситуациях, пожарах и происшествиях на водных объектах</w:t>
            </w:r>
          </w:p>
        </w:tc>
        <w:tc>
          <w:tcPr>
            <w:tcW w:w="1275" w:type="dxa"/>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rPr>
              <w:t>%</w:t>
            </w:r>
          </w:p>
        </w:tc>
        <w:tc>
          <w:tcPr>
            <w:tcW w:w="6521" w:type="dxa"/>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709"/>
              <w:rPr>
                <w:rFonts w:ascii="Times New Roman" w:eastAsia="Calibri" w:hAnsi="Times New Roman"/>
              </w:rPr>
            </w:pPr>
            <w:r w:rsidRPr="0064120A">
              <w:rPr>
                <w:rFonts w:ascii="Times New Roman" w:eastAsia="Calibri" w:hAnsi="Times New Roman"/>
                <w:bCs/>
              </w:rPr>
              <w:t>N=Nспас/Nобщ., где Nспас – количество спасенных (чел);Nобщ – общее количество людей на объекте или территории (чел).</w:t>
            </w:r>
          </w:p>
        </w:tc>
      </w:tr>
    </w:tbl>
    <w:p w:rsidR="0064120A" w:rsidRPr="0064120A" w:rsidRDefault="0064120A" w:rsidP="0064120A">
      <w:pPr>
        <w:widowControl w:val="0"/>
        <w:adjustRightInd w:val="0"/>
        <w:ind w:firstLine="709"/>
        <w:rPr>
          <w:rFonts w:ascii="Times New Roman" w:eastAsia="Calibri" w:hAnsi="Times New Roman"/>
          <w:bCs/>
        </w:rPr>
      </w:pPr>
    </w:p>
    <w:p w:rsidR="0064120A" w:rsidRPr="0064120A" w:rsidRDefault="0064120A" w:rsidP="0064120A">
      <w:pPr>
        <w:widowControl w:val="0"/>
        <w:adjustRightInd w:val="0"/>
        <w:ind w:firstLine="709"/>
        <w:rPr>
          <w:rFonts w:ascii="Times New Roman" w:hAnsi="Times New Roman"/>
          <w:bCs/>
        </w:rPr>
      </w:pPr>
      <w:r w:rsidRPr="0064120A">
        <w:rPr>
          <w:rFonts w:ascii="Times New Roman" w:hAnsi="Times New Roman"/>
          <w:bCs/>
        </w:rPr>
        <w:t>5.4. Сроки и этапы реализации подпрограммы.</w:t>
      </w:r>
    </w:p>
    <w:p w:rsidR="0064120A" w:rsidRPr="0064120A" w:rsidRDefault="0064120A" w:rsidP="0064120A">
      <w:pPr>
        <w:widowControl w:val="0"/>
        <w:ind w:firstLine="709"/>
        <w:rPr>
          <w:rFonts w:ascii="Times New Roman" w:eastAsia="SimSun" w:hAnsi="Times New Roman"/>
          <w:kern w:val="3"/>
          <w:lang w:eastAsia="zh-CN"/>
        </w:rPr>
      </w:pPr>
    </w:p>
    <w:p w:rsidR="0064120A" w:rsidRPr="0064120A" w:rsidRDefault="0064120A" w:rsidP="0064120A">
      <w:pPr>
        <w:widowControl w:val="0"/>
        <w:ind w:firstLine="709"/>
        <w:rPr>
          <w:rFonts w:ascii="Times New Roman" w:eastAsia="SimSun" w:hAnsi="Times New Roman"/>
          <w:kern w:val="3"/>
          <w:lang w:eastAsia="zh-CN"/>
        </w:rPr>
      </w:pPr>
      <w:r w:rsidRPr="0064120A">
        <w:rPr>
          <w:rFonts w:ascii="Times New Roman" w:eastAsia="SimSun" w:hAnsi="Times New Roman"/>
          <w:kern w:val="3"/>
          <w:lang w:eastAsia="zh-CN"/>
        </w:rPr>
        <w:t>Реализация подпрограммы предусматривается в период с 01.01.2019 по 31.12.202</w:t>
      </w:r>
      <w:r w:rsidR="00F42D46">
        <w:rPr>
          <w:rFonts w:ascii="Times New Roman" w:eastAsia="SimSun" w:hAnsi="Times New Roman"/>
          <w:kern w:val="3"/>
          <w:lang w:eastAsia="zh-CN"/>
        </w:rPr>
        <w:t>6</w:t>
      </w:r>
      <w:r w:rsidRPr="0064120A">
        <w:rPr>
          <w:rFonts w:ascii="Times New Roman" w:eastAsia="SimSun" w:hAnsi="Times New Roman"/>
          <w:kern w:val="3"/>
          <w:lang w:eastAsia="zh-CN"/>
        </w:rPr>
        <w:t xml:space="preserve"> годы. </w:t>
      </w:r>
    </w:p>
    <w:p w:rsidR="0064120A" w:rsidRPr="0064120A" w:rsidRDefault="0064120A" w:rsidP="0064120A">
      <w:pPr>
        <w:widowControl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5.5. Характеристика основных мероприятий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Для достижения целей подпрограммы и решения ее основных задач сформирован комплекс подпрограммных мероприятий, направленный 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 профилактику терроризма и проявлений экстремизма на территории Богучарского муниципального района;</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5.6. Основные меры муниципального и правового регулирования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adjustRightInd w:val="0"/>
        <w:ind w:firstLine="709"/>
        <w:rPr>
          <w:rFonts w:ascii="Times New Roman" w:eastAsia="Calibri" w:hAnsi="Times New Roman"/>
        </w:rPr>
      </w:pPr>
      <w:r w:rsidRPr="0064120A">
        <w:rPr>
          <w:rFonts w:ascii="Times New Roman" w:hAnsi="Times New Roman"/>
        </w:rPr>
        <w:t>Контроль за реализацией Подпрограммы осуществляется первым заместителем главы администрации Богучарского муниципального района – руководителем МКУ «Функциональный центр» и помощником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64120A" w:rsidRPr="0064120A" w:rsidRDefault="0064120A" w:rsidP="0064120A">
      <w:pPr>
        <w:widowControl w:val="0"/>
        <w:ind w:firstLine="709"/>
        <w:rPr>
          <w:rFonts w:ascii="Times New Roman" w:hAnsi="Times New Roman"/>
        </w:rPr>
      </w:pPr>
      <w:r w:rsidRPr="0064120A">
        <w:rPr>
          <w:rFonts w:ascii="Times New Roman" w:hAnsi="Times New Roman"/>
        </w:rPr>
        <w:t xml:space="preserve">В целях текущего контроля за эффективным использованием бюджетных средств </w:t>
      </w:r>
      <w:r w:rsidRPr="0064120A">
        <w:rPr>
          <w:rFonts w:ascii="Times New Roman" w:hAnsi="Times New Roman"/>
        </w:rPr>
        <w:lastRenderedPageBreak/>
        <w:t>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64120A" w:rsidRPr="0064120A" w:rsidRDefault="0064120A" w:rsidP="0064120A">
      <w:pPr>
        <w:widowControl w:val="0"/>
        <w:adjustRightInd w:val="0"/>
        <w:ind w:firstLine="709"/>
        <w:rPr>
          <w:rFonts w:ascii="Times New Roman" w:hAnsi="Times New Roman"/>
        </w:rPr>
      </w:pPr>
      <w:r w:rsidRPr="0064120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4120A" w:rsidRPr="0064120A" w:rsidRDefault="0064120A" w:rsidP="0064120A">
      <w:pPr>
        <w:widowControl w:val="0"/>
        <w:adjustRightInd w:val="0"/>
        <w:ind w:firstLine="709"/>
        <w:rPr>
          <w:rFonts w:ascii="Times New Roman" w:hAnsi="Times New Roman"/>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5.7.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4120A" w:rsidRPr="0064120A" w:rsidRDefault="0064120A" w:rsidP="0064120A">
      <w:pPr>
        <w:widowControl w:val="0"/>
        <w:adjustRightInd w:val="0"/>
        <w:ind w:firstLine="709"/>
        <w:rPr>
          <w:rFonts w:ascii="Times New Roman" w:eastAsia="Calibri" w:hAnsi="Times New Roman"/>
          <w:shd w:val="clear" w:color="auto" w:fill="FFFFFF"/>
        </w:rPr>
      </w:pPr>
      <w:r w:rsidRPr="0064120A">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64120A">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64120A" w:rsidRPr="0064120A" w:rsidRDefault="0064120A" w:rsidP="0064120A">
      <w:pPr>
        <w:widowControl w:val="0"/>
        <w:adjustRightInd w:val="0"/>
        <w:ind w:firstLine="709"/>
        <w:rPr>
          <w:rFonts w:ascii="Times New Roman" w:hAnsi="Times New Roman"/>
          <w:shd w:val="clear" w:color="auto" w:fill="FFFFFF"/>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5.8. Анализ рисков реализации подпрограммы и описание мер управления рисками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В целях решения возникающих проблем в процессе реализации Подпрограммы предусматриваются:</w:t>
      </w:r>
    </w:p>
    <w:p w:rsidR="0064120A" w:rsidRPr="0064120A" w:rsidRDefault="0064120A" w:rsidP="0064120A">
      <w:pPr>
        <w:widowControl w:val="0"/>
        <w:ind w:firstLine="709"/>
        <w:rPr>
          <w:rFonts w:ascii="Times New Roman" w:hAnsi="Times New Roman"/>
        </w:rPr>
      </w:pPr>
      <w:r w:rsidRPr="0064120A">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4120A" w:rsidRPr="0064120A" w:rsidRDefault="0064120A" w:rsidP="0064120A">
      <w:pPr>
        <w:widowControl w:val="0"/>
        <w:ind w:firstLine="709"/>
        <w:rPr>
          <w:rFonts w:ascii="Times New Roman" w:hAnsi="Times New Roman"/>
        </w:rPr>
      </w:pPr>
      <w:r w:rsidRPr="0064120A">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64120A" w:rsidRPr="0064120A" w:rsidRDefault="0064120A" w:rsidP="0064120A">
      <w:pPr>
        <w:widowControl w:val="0"/>
        <w:shd w:val="clear" w:color="auto" w:fill="FFFFFF"/>
        <w:tabs>
          <w:tab w:val="left" w:pos="7181"/>
        </w:tabs>
        <w:ind w:firstLine="709"/>
        <w:rPr>
          <w:rFonts w:ascii="Times New Roman" w:hAnsi="Times New Roman"/>
        </w:rPr>
      </w:pPr>
      <w:r w:rsidRPr="0064120A">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4120A" w:rsidRPr="0064120A" w:rsidRDefault="0064120A" w:rsidP="0064120A">
      <w:pPr>
        <w:widowControl w:val="0"/>
        <w:shd w:val="clear" w:color="auto" w:fill="FFFFFF"/>
        <w:ind w:firstLine="709"/>
        <w:rPr>
          <w:rFonts w:ascii="Times New Roman" w:hAnsi="Times New Roman"/>
        </w:rPr>
      </w:pPr>
      <w:r w:rsidRPr="0064120A">
        <w:rPr>
          <w:rFonts w:ascii="Times New Roman" w:hAnsi="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64120A" w:rsidRPr="0064120A" w:rsidRDefault="0064120A" w:rsidP="0064120A">
      <w:pPr>
        <w:widowControl w:val="0"/>
        <w:ind w:firstLine="709"/>
        <w:rPr>
          <w:rFonts w:ascii="Times New Roman" w:hAnsi="Times New Roman"/>
        </w:rPr>
      </w:pPr>
      <w:r w:rsidRPr="0064120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eastAsia="SimSun" w:hAnsi="Times New Roman"/>
          <w:bCs/>
        </w:rPr>
      </w:pPr>
      <w:r w:rsidRPr="0064120A">
        <w:rPr>
          <w:rFonts w:ascii="Times New Roman" w:eastAsia="SimSun" w:hAnsi="Times New Roman"/>
          <w:bCs/>
        </w:rPr>
        <w:t>5.9. Оценка эффективности реализации подпрограммы</w:t>
      </w:r>
    </w:p>
    <w:p w:rsidR="0064120A" w:rsidRPr="0064120A" w:rsidRDefault="0064120A" w:rsidP="0064120A">
      <w:pPr>
        <w:widowControl w:val="0"/>
        <w:ind w:firstLine="709"/>
        <w:rPr>
          <w:rFonts w:ascii="Times New Roman" w:eastAsia="SimSun" w:hAnsi="Times New Roman"/>
          <w:bCs/>
        </w:rPr>
      </w:pPr>
    </w:p>
    <w:p w:rsidR="0064120A" w:rsidRPr="0064120A" w:rsidRDefault="0064120A" w:rsidP="0064120A">
      <w:pPr>
        <w:widowControl w:val="0"/>
        <w:ind w:firstLine="709"/>
        <w:rPr>
          <w:rFonts w:ascii="Times New Roman" w:hAnsi="Times New Roman"/>
        </w:rPr>
      </w:pPr>
      <w:r w:rsidRPr="0064120A">
        <w:rPr>
          <w:rFonts w:ascii="Times New Roman" w:hAnsi="Times New Roman"/>
        </w:rPr>
        <w:t>Эффективность реализации подпрограммы оценивается с использованием следующих показателей:</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ущерба от ЧС, пожаров (по отношению к показателям предыдущего года), в том числе:</w:t>
      </w:r>
    </w:p>
    <w:p w:rsidR="0064120A" w:rsidRPr="0064120A" w:rsidRDefault="0064120A" w:rsidP="0064120A">
      <w:pPr>
        <w:widowControl w:val="0"/>
        <w:ind w:firstLine="709"/>
        <w:rPr>
          <w:rFonts w:ascii="Times New Roman" w:hAnsi="Times New Roman"/>
        </w:rPr>
      </w:pPr>
      <w:r w:rsidRPr="0064120A">
        <w:rPr>
          <w:rFonts w:ascii="Times New Roman" w:hAnsi="Times New Roman"/>
        </w:rPr>
        <w:lastRenderedPageBreak/>
        <w:t>снижение количества погибших людей;</w:t>
      </w:r>
    </w:p>
    <w:p w:rsidR="0064120A" w:rsidRPr="0064120A" w:rsidRDefault="0064120A" w:rsidP="0064120A">
      <w:pPr>
        <w:widowControl w:val="0"/>
        <w:tabs>
          <w:tab w:val="left" w:pos="2160"/>
        </w:tabs>
        <w:ind w:firstLine="709"/>
        <w:rPr>
          <w:rFonts w:ascii="Times New Roman" w:hAnsi="Times New Roman"/>
        </w:rPr>
      </w:pPr>
      <w:r w:rsidRPr="0064120A">
        <w:rPr>
          <w:rFonts w:ascii="Times New Roman" w:hAnsi="Times New Roman"/>
        </w:rPr>
        <w:t>снижение количества пострадавшего населения;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увеличение предотвращенного экономического ущерба;</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64120A" w:rsidRPr="0064120A" w:rsidRDefault="0064120A" w:rsidP="0064120A">
      <w:pPr>
        <w:widowControl w:val="0"/>
        <w:ind w:firstLine="709"/>
        <w:rPr>
          <w:rFonts w:ascii="Times New Roman" w:hAnsi="Times New Roman"/>
        </w:rPr>
      </w:pPr>
      <w:r w:rsidRPr="0064120A">
        <w:rPr>
          <w:rFonts w:ascii="Times New Roman" w:hAnsi="Times New Roman"/>
        </w:rPr>
        <w:t>повышение полноты охвата системами мониторинга;</w:t>
      </w:r>
    </w:p>
    <w:p w:rsidR="0064120A" w:rsidRPr="0064120A" w:rsidRDefault="0064120A" w:rsidP="0064120A">
      <w:pPr>
        <w:widowControl w:val="0"/>
        <w:ind w:firstLine="709"/>
        <w:rPr>
          <w:rFonts w:ascii="Times New Roman" w:hAnsi="Times New Roman"/>
        </w:rPr>
      </w:pPr>
      <w:r w:rsidRPr="0064120A">
        <w:rPr>
          <w:rFonts w:ascii="Times New Roman" w:hAnsi="Times New Roman"/>
        </w:rPr>
        <w:t>снижение времени оперативного реагирования.</w:t>
      </w:r>
    </w:p>
    <w:p w:rsidR="0064120A" w:rsidRPr="0064120A" w:rsidRDefault="0064120A" w:rsidP="0064120A">
      <w:pPr>
        <w:widowControl w:val="0"/>
        <w:ind w:firstLine="709"/>
        <w:rPr>
          <w:rFonts w:ascii="Times New Roman" w:hAnsi="Times New Roman"/>
        </w:rPr>
      </w:pPr>
      <w:r w:rsidRPr="0064120A">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64120A">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64120A" w:rsidRPr="0064120A" w:rsidRDefault="0064120A" w:rsidP="0064120A">
      <w:pPr>
        <w:ind w:firstLine="0"/>
        <w:jc w:val="left"/>
        <w:rPr>
          <w:rFonts w:ascii="Times New Roman" w:hAnsi="Times New Roman"/>
        </w:rPr>
        <w:sectPr w:rsidR="0064120A" w:rsidRPr="0064120A" w:rsidSect="00711EDB">
          <w:headerReference w:type="even" r:id="rId9"/>
          <w:headerReference w:type="default" r:id="rId10"/>
          <w:footerReference w:type="even" r:id="rId11"/>
          <w:footerReference w:type="default" r:id="rId12"/>
          <w:headerReference w:type="first" r:id="rId13"/>
          <w:footerReference w:type="first" r:id="rId14"/>
          <w:pgSz w:w="11909" w:h="16834"/>
          <w:pgMar w:top="993" w:right="567" w:bottom="567" w:left="1701" w:header="720" w:footer="720" w:gutter="0"/>
          <w:cols w:space="720"/>
        </w:sectPr>
      </w:pPr>
    </w:p>
    <w:tbl>
      <w:tblPr>
        <w:tblW w:w="5054" w:type="pct"/>
        <w:jc w:val="center"/>
        <w:tblLayout w:type="fixed"/>
        <w:tblLook w:val="00A0"/>
      </w:tblPr>
      <w:tblGrid>
        <w:gridCol w:w="624"/>
        <w:gridCol w:w="1147"/>
        <w:gridCol w:w="116"/>
        <w:gridCol w:w="123"/>
        <w:gridCol w:w="239"/>
        <w:gridCol w:w="344"/>
        <w:gridCol w:w="6"/>
        <w:gridCol w:w="311"/>
        <w:gridCol w:w="236"/>
        <w:gridCol w:w="335"/>
        <w:gridCol w:w="682"/>
        <w:gridCol w:w="239"/>
        <w:gridCol w:w="1088"/>
        <w:gridCol w:w="90"/>
        <w:gridCol w:w="60"/>
        <w:gridCol w:w="1841"/>
        <w:gridCol w:w="152"/>
        <w:gridCol w:w="747"/>
        <w:gridCol w:w="395"/>
        <w:gridCol w:w="51"/>
        <w:gridCol w:w="48"/>
        <w:gridCol w:w="532"/>
        <w:gridCol w:w="957"/>
        <w:gridCol w:w="84"/>
        <w:gridCol w:w="1282"/>
        <w:gridCol w:w="90"/>
        <w:gridCol w:w="24"/>
        <w:gridCol w:w="63"/>
        <w:gridCol w:w="891"/>
        <w:gridCol w:w="502"/>
        <w:gridCol w:w="18"/>
        <w:gridCol w:w="21"/>
        <w:gridCol w:w="84"/>
        <w:gridCol w:w="152"/>
        <w:gridCol w:w="1294"/>
        <w:gridCol w:w="78"/>
      </w:tblGrid>
      <w:tr w:rsidR="00052372" w:rsidRPr="0064120A" w:rsidTr="0015337B">
        <w:trPr>
          <w:gridAfter w:val="1"/>
          <w:wAfter w:w="27" w:type="pct"/>
          <w:trHeight w:val="1985"/>
          <w:jc w:val="center"/>
        </w:trPr>
        <w:tc>
          <w:tcPr>
            <w:tcW w:w="4973" w:type="pct"/>
            <w:gridSpan w:val="35"/>
            <w:tcBorders>
              <w:top w:val="nil"/>
              <w:left w:val="nil"/>
              <w:bottom w:val="single" w:sz="2" w:space="0" w:color="000000"/>
              <w:right w:val="nil"/>
            </w:tcBorders>
          </w:tcPr>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lastRenderedPageBreak/>
              <w:t>Приложение 1</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Значение целевых показателей (индикаторов) муниципальной программы</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tc>
      </w:tr>
      <w:tr w:rsidR="00052372" w:rsidRPr="0064120A" w:rsidTr="0015337B">
        <w:trPr>
          <w:gridAfter w:val="1"/>
          <w:wAfter w:w="27" w:type="pct"/>
          <w:trHeight w:val="705"/>
          <w:jc w:val="center"/>
        </w:trPr>
        <w:tc>
          <w:tcPr>
            <w:tcW w:w="4973" w:type="pct"/>
            <w:gridSpan w:val="35"/>
            <w:tcBorders>
              <w:top w:val="single" w:sz="2" w:space="0" w:color="000000"/>
              <w:left w:val="single" w:sz="2" w:space="0" w:color="000000"/>
              <w:bottom w:val="single" w:sz="2" w:space="0" w:color="000000"/>
              <w:right w:val="single" w:sz="2" w:space="0" w:color="000000"/>
            </w:tcBorders>
            <w:hideMark/>
          </w:tcPr>
          <w:p w:rsidR="0064120A" w:rsidRPr="0064120A" w:rsidRDefault="0064120A" w:rsidP="00F42D46">
            <w:pPr>
              <w:widowControl w:val="0"/>
              <w:adjustRightInd w:val="0"/>
              <w:ind w:firstLine="0"/>
              <w:rPr>
                <w:rFonts w:ascii="Times New Roman" w:hAnsi="Times New Roman"/>
              </w:rPr>
            </w:pPr>
            <w:r w:rsidRPr="0064120A">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w:t>
            </w:r>
            <w:r w:rsidR="00F42D46">
              <w:rPr>
                <w:rFonts w:ascii="Times New Roman" w:hAnsi="Times New Roman"/>
              </w:rPr>
              <w:t>6</w:t>
            </w:r>
            <w:r w:rsidRPr="0064120A">
              <w:rPr>
                <w:rFonts w:ascii="Times New Roman" w:hAnsi="Times New Roman"/>
              </w:rPr>
              <w:t xml:space="preserve"> годы</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п/п</w:t>
            </w:r>
          </w:p>
        </w:tc>
        <w:tc>
          <w:tcPr>
            <w:tcW w:w="464" w:type="pct"/>
            <w:gridSpan w:val="3"/>
            <w:tcBorders>
              <w:top w:val="single" w:sz="6" w:space="0" w:color="auto"/>
              <w:left w:val="single" w:sz="6" w:space="0" w:color="auto"/>
              <w:bottom w:val="nil"/>
              <w:right w:val="single" w:sz="6" w:space="0" w:color="auto"/>
            </w:tcBorders>
            <w:shd w:val="solid" w:color="FFFFFF" w:fill="auto"/>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Наименование показателя (индикатора)</w:t>
            </w:r>
          </w:p>
        </w:tc>
        <w:tc>
          <w:tcPr>
            <w:tcW w:w="301" w:type="pct"/>
            <w:gridSpan w:val="4"/>
            <w:tcBorders>
              <w:top w:val="single" w:sz="6" w:space="0" w:color="auto"/>
              <w:left w:val="single" w:sz="6" w:space="0" w:color="auto"/>
              <w:bottom w:val="nil"/>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Ед. изм.</w:t>
            </w:r>
          </w:p>
        </w:tc>
        <w:tc>
          <w:tcPr>
            <w:tcW w:w="1528" w:type="pct"/>
            <w:gridSpan w:val="8"/>
            <w:tcBorders>
              <w:top w:val="single" w:sz="6" w:space="0" w:color="auto"/>
              <w:left w:val="single" w:sz="6" w:space="0" w:color="auto"/>
              <w:bottom w:val="single" w:sz="6" w:space="0" w:color="auto"/>
              <w:right w:val="nil"/>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Значения показателей</w:t>
            </w:r>
          </w:p>
        </w:tc>
        <w:tc>
          <w:tcPr>
            <w:tcW w:w="301" w:type="pct"/>
            <w:gridSpan w:val="2"/>
            <w:tcBorders>
              <w:top w:val="single" w:sz="6" w:space="0" w:color="auto"/>
              <w:left w:val="nil"/>
              <w:bottom w:val="single" w:sz="6" w:space="0" w:color="auto"/>
              <w:right w:val="nil"/>
            </w:tcBorders>
            <w:vAlign w:val="center"/>
          </w:tcPr>
          <w:p w:rsidR="0064120A" w:rsidRPr="0064120A" w:rsidRDefault="0064120A" w:rsidP="00794FA2">
            <w:pPr>
              <w:widowControl w:val="0"/>
              <w:adjustRightInd w:val="0"/>
              <w:ind w:firstLine="0"/>
              <w:rPr>
                <w:rFonts w:ascii="Times New Roman" w:hAnsi="Times New Roman"/>
              </w:rPr>
            </w:pPr>
          </w:p>
        </w:tc>
        <w:tc>
          <w:tcPr>
            <w:tcW w:w="343" w:type="pct"/>
            <w:gridSpan w:val="4"/>
            <w:tcBorders>
              <w:top w:val="single" w:sz="6" w:space="0" w:color="auto"/>
              <w:left w:val="nil"/>
              <w:bottom w:val="single" w:sz="6" w:space="0" w:color="auto"/>
              <w:right w:val="nil"/>
            </w:tcBorders>
          </w:tcPr>
          <w:p w:rsidR="0064120A" w:rsidRPr="0064120A" w:rsidRDefault="0064120A" w:rsidP="00794FA2">
            <w:pPr>
              <w:widowControl w:val="0"/>
              <w:adjustRightInd w:val="0"/>
              <w:ind w:firstLine="0"/>
              <w:rPr>
                <w:rFonts w:ascii="Times New Roman" w:hAnsi="Times New Roman"/>
              </w:rPr>
            </w:pPr>
          </w:p>
        </w:tc>
        <w:tc>
          <w:tcPr>
            <w:tcW w:w="777" w:type="pct"/>
            <w:gridSpan w:val="3"/>
            <w:tcBorders>
              <w:top w:val="single" w:sz="6" w:space="0" w:color="auto"/>
              <w:left w:val="nil"/>
              <w:bottom w:val="single" w:sz="6" w:space="0" w:color="auto"/>
              <w:right w:val="nil"/>
            </w:tcBorders>
          </w:tcPr>
          <w:p w:rsidR="0064120A" w:rsidRPr="0064120A" w:rsidRDefault="0064120A" w:rsidP="00794FA2">
            <w:pPr>
              <w:widowControl w:val="0"/>
              <w:adjustRightInd w:val="0"/>
              <w:ind w:firstLine="0"/>
              <w:rPr>
                <w:rFonts w:ascii="Times New Roman" w:hAnsi="Times New Roman"/>
              </w:rPr>
            </w:pPr>
          </w:p>
        </w:tc>
        <w:tc>
          <w:tcPr>
            <w:tcW w:w="1050" w:type="pct"/>
            <w:gridSpan w:val="10"/>
            <w:tcBorders>
              <w:top w:val="single" w:sz="6" w:space="0" w:color="auto"/>
              <w:left w:val="nil"/>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052372" w:rsidRPr="0064120A" w:rsidTr="0015337B">
        <w:trPr>
          <w:gridAfter w:val="1"/>
          <w:wAfter w:w="27" w:type="pct"/>
          <w:trHeight w:val="439"/>
          <w:jc w:val="center"/>
        </w:trPr>
        <w:tc>
          <w:tcPr>
            <w:tcW w:w="209" w:type="pct"/>
            <w:tcBorders>
              <w:top w:val="nil"/>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64" w:type="pct"/>
            <w:gridSpan w:val="3"/>
            <w:tcBorders>
              <w:top w:val="nil"/>
              <w:left w:val="single" w:sz="6" w:space="0" w:color="auto"/>
              <w:bottom w:val="single" w:sz="6" w:space="0" w:color="auto"/>
              <w:right w:val="single" w:sz="6" w:space="0" w:color="auto"/>
            </w:tcBorders>
            <w:shd w:val="solid" w:color="FFFFFF" w:fill="auto"/>
          </w:tcPr>
          <w:p w:rsidR="00F42D46" w:rsidRPr="0064120A" w:rsidRDefault="00F42D46" w:rsidP="00794FA2">
            <w:pPr>
              <w:widowControl w:val="0"/>
              <w:adjustRightInd w:val="0"/>
              <w:ind w:firstLine="0"/>
              <w:rPr>
                <w:rFonts w:ascii="Times New Roman" w:hAnsi="Times New Roman"/>
              </w:rPr>
            </w:pPr>
          </w:p>
        </w:tc>
        <w:tc>
          <w:tcPr>
            <w:tcW w:w="301" w:type="pct"/>
            <w:gridSpan w:val="4"/>
            <w:tcBorders>
              <w:top w:val="nil"/>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2019 год</w:t>
            </w:r>
          </w:p>
        </w:tc>
        <w:tc>
          <w:tcPr>
            <w:tcW w:w="444"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2020 год</w:t>
            </w:r>
          </w:p>
        </w:tc>
        <w:tc>
          <w:tcPr>
            <w:tcW w:w="666"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2021 год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2022 год</w:t>
            </w:r>
          </w:p>
        </w:tc>
        <w:tc>
          <w:tcPr>
            <w:tcW w:w="343" w:type="pct"/>
            <w:gridSpan w:val="4"/>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2023 год</w:t>
            </w:r>
          </w:p>
        </w:tc>
        <w:tc>
          <w:tcPr>
            <w:tcW w:w="777" w:type="pct"/>
            <w:gridSpan w:val="3"/>
            <w:tcBorders>
              <w:top w:val="single" w:sz="6" w:space="0" w:color="auto"/>
              <w:left w:val="single" w:sz="6" w:space="0" w:color="auto"/>
              <w:bottom w:val="single" w:sz="6" w:space="0" w:color="auto"/>
              <w:right w:val="single" w:sz="6"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2024 год</w:t>
            </w:r>
          </w:p>
        </w:tc>
        <w:tc>
          <w:tcPr>
            <w:tcW w:w="538" w:type="pct"/>
            <w:gridSpan w:val="7"/>
            <w:tcBorders>
              <w:top w:val="single" w:sz="6" w:space="0" w:color="auto"/>
              <w:left w:val="single" w:sz="6" w:space="0" w:color="auto"/>
              <w:bottom w:val="single" w:sz="6" w:space="0" w:color="auto"/>
              <w:right w:val="single" w:sz="4" w:space="0" w:color="auto"/>
            </w:tcBorders>
            <w:shd w:val="solid" w:color="FFFFFF" w:fill="auto"/>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2025 год</w:t>
            </w:r>
          </w:p>
        </w:tc>
        <w:tc>
          <w:tcPr>
            <w:tcW w:w="512" w:type="pct"/>
            <w:gridSpan w:val="3"/>
            <w:tcBorders>
              <w:top w:val="single" w:sz="6" w:space="0" w:color="auto"/>
              <w:left w:val="single" w:sz="4" w:space="0" w:color="auto"/>
              <w:bottom w:val="single" w:sz="6" w:space="0" w:color="auto"/>
              <w:right w:val="single" w:sz="6" w:space="0" w:color="auto"/>
            </w:tcBorders>
            <w:shd w:val="solid" w:color="FFFFFF" w:fill="auto"/>
          </w:tcPr>
          <w:p w:rsidR="00F42D46" w:rsidRPr="0064120A" w:rsidRDefault="00F42D46" w:rsidP="00F42D46">
            <w:pPr>
              <w:widowControl w:val="0"/>
              <w:adjustRightInd w:val="0"/>
              <w:ind w:firstLine="0"/>
              <w:rPr>
                <w:rFonts w:ascii="Times New Roman" w:hAnsi="Times New Roman"/>
              </w:rPr>
            </w:pPr>
            <w:r>
              <w:rPr>
                <w:rFonts w:ascii="Times New Roman" w:hAnsi="Times New Roman"/>
              </w:rPr>
              <w:t>2026 год</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6</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7</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8</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9</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11</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Программа «Муниципальное управление и гражданское общество»</w:t>
            </w:r>
          </w:p>
        </w:tc>
        <w:tc>
          <w:tcPr>
            <w:tcW w:w="301" w:type="pct"/>
            <w:gridSpan w:val="4"/>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ind w:firstLine="0"/>
              <w:rPr>
                <w:rFonts w:ascii="Times New Roman" w:hAnsi="Times New Roman"/>
              </w:rPr>
            </w:pPr>
          </w:p>
        </w:tc>
        <w:tc>
          <w:tcPr>
            <w:tcW w:w="418"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444" w:type="pct"/>
            <w:gridSpan w:val="2"/>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666"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301" w:type="pct"/>
            <w:gridSpan w:val="2"/>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343" w:type="pct"/>
            <w:gridSpan w:val="4"/>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64120A" w:rsidRDefault="00F42D46" w:rsidP="00794FA2">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Отношение дефицита районного бюджета (за вычетом поступлений от продажи </w:t>
            </w:r>
            <w:r w:rsidRPr="0064120A">
              <w:rPr>
                <w:rFonts w:ascii="Times New Roman" w:hAnsi="Times New Roman"/>
              </w:rPr>
              <w:lastRenderedPageBreak/>
              <w:t>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2.</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Муниципальный долг Богучарско</w:t>
            </w:r>
            <w:r w:rsidRPr="0064120A">
              <w:rPr>
                <w:rFonts w:ascii="Times New Roman" w:hAnsi="Times New Roman"/>
              </w:rPr>
              <w:lastRenderedPageBreak/>
              <w:t>го района, в % к годовому объему доходов районного бюджета без учета объема безвозмездных поступлений</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более 100</w:t>
            </w:r>
          </w:p>
        </w:tc>
        <w:tc>
          <w:tcPr>
            <w:tcW w:w="512" w:type="pct"/>
            <w:gridSpan w:val="3"/>
            <w:tcBorders>
              <w:top w:val="single" w:sz="4" w:space="0" w:color="auto"/>
              <w:left w:val="single" w:sz="4"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Pr>
                <w:rFonts w:ascii="Times New Roman" w:hAnsi="Times New Roman"/>
              </w:rPr>
              <w:t>Не  более 100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 xml:space="preserve">3.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Укрепление кадрового потенциала, повышение профессиональ</w:t>
            </w:r>
            <w:r w:rsidR="00E2793E">
              <w:rPr>
                <w:rFonts w:ascii="Times New Roman" w:hAnsi="Times New Roman"/>
              </w:rPr>
              <w:t>н</w:t>
            </w:r>
            <w:r w:rsidRPr="0064120A">
              <w:rPr>
                <w:rFonts w:ascii="Times New Roman" w:hAnsi="Times New Roman"/>
              </w:rPr>
              <w:t>ого</w:t>
            </w:r>
            <w:r w:rsidR="00E2793E">
              <w:rPr>
                <w:rFonts w:ascii="Times New Roman" w:hAnsi="Times New Roman"/>
              </w:rPr>
              <w:t xml:space="preserve"> </w:t>
            </w:r>
            <w:r w:rsidRPr="0064120A">
              <w:rPr>
                <w:rFonts w:ascii="Times New Roman" w:hAnsi="Times New Roman"/>
              </w:rPr>
              <w:t xml:space="preserve">уровня работников органов местного самоуправления, МКУ Богучарского муниципального района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55%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538" w:type="pct"/>
            <w:gridSpan w:val="7"/>
            <w:tcBorders>
              <w:top w:val="single" w:sz="4"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512" w:type="pct"/>
            <w:gridSpan w:val="3"/>
            <w:tcBorders>
              <w:top w:val="single" w:sz="4" w:space="0" w:color="auto"/>
              <w:left w:val="single" w:sz="4" w:space="0" w:color="auto"/>
              <w:bottom w:val="single" w:sz="4"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 xml:space="preserve"> 30%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4.</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Число </w:t>
            </w:r>
            <w:r w:rsidRPr="0064120A">
              <w:rPr>
                <w:rFonts w:ascii="Times New Roman" w:hAnsi="Times New Roman"/>
              </w:rPr>
              <w:lastRenderedPageBreak/>
              <w:t xml:space="preserve">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 </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Не менее </w:t>
            </w:r>
            <w:r w:rsidRPr="0064120A">
              <w:rPr>
                <w:rFonts w:ascii="Times New Roman" w:hAnsi="Times New Roman"/>
              </w:rPr>
              <w:lastRenderedPageBreak/>
              <w:t>50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 xml:space="preserve">Не менее </w:t>
            </w:r>
            <w:r w:rsidRPr="0064120A">
              <w:rPr>
                <w:rFonts w:ascii="Times New Roman" w:hAnsi="Times New Roman"/>
              </w:rPr>
              <w:lastRenderedPageBreak/>
              <w:t>55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Не менее 60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Не </w:t>
            </w:r>
            <w:r w:rsidRPr="0064120A">
              <w:rPr>
                <w:rFonts w:ascii="Times New Roman" w:hAnsi="Times New Roman"/>
              </w:rPr>
              <w:lastRenderedPageBreak/>
              <w:t>менее 65</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 xml:space="preserve">Не </w:t>
            </w:r>
            <w:r w:rsidRPr="0064120A">
              <w:rPr>
                <w:rFonts w:ascii="Times New Roman" w:hAnsi="Times New Roman"/>
              </w:rPr>
              <w:lastRenderedPageBreak/>
              <w:t>менее 70</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Не менее 75</w:t>
            </w:r>
          </w:p>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Не менее 87</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Не менее 87</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5.</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Количество рассмотренных протоколов об административных правонару</w:t>
            </w:r>
            <w:r w:rsidRPr="0064120A">
              <w:rPr>
                <w:rFonts w:ascii="Times New Roman" w:hAnsi="Times New Roman"/>
              </w:rPr>
              <w:lastRenderedPageBreak/>
              <w:t>шениях</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40</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30</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9</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10</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ind w:firstLine="0"/>
              <w:rPr>
                <w:rFonts w:ascii="Times New Roman" w:hAnsi="Times New Roman"/>
              </w:rPr>
            </w:pPr>
            <w:r w:rsidRPr="0064120A">
              <w:rPr>
                <w:rFonts w:ascii="Times New Roman" w:hAnsi="Times New Roman"/>
              </w:rPr>
              <w:t>10</w:t>
            </w:r>
          </w:p>
        </w:tc>
        <w:tc>
          <w:tcPr>
            <w:tcW w:w="512" w:type="pct"/>
            <w:gridSpan w:val="3"/>
            <w:tcBorders>
              <w:top w:val="single" w:sz="6" w:space="0" w:color="auto"/>
              <w:left w:val="single" w:sz="4" w:space="0" w:color="auto"/>
              <w:bottom w:val="single" w:sz="4" w:space="0" w:color="auto"/>
              <w:right w:val="single" w:sz="6" w:space="0" w:color="auto"/>
            </w:tcBorders>
          </w:tcPr>
          <w:p w:rsidR="00F42D46" w:rsidRPr="0064120A" w:rsidRDefault="00F42D46" w:rsidP="00F42D46">
            <w:pPr>
              <w:ind w:firstLine="0"/>
              <w:rPr>
                <w:rFonts w:ascii="Times New Roman" w:hAnsi="Times New Roman"/>
              </w:rPr>
            </w:pPr>
            <w:r>
              <w:rPr>
                <w:rFonts w:ascii="Times New Roman" w:hAnsi="Times New Roman"/>
              </w:rPr>
              <w:t>10</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 xml:space="preserve">6. </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Оказание поддержки СОНКО за счет средств бюджета Богучарского муниципального района Воронежской области, включая субсидии из областного бюджета</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1</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2</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tc>
        <w:tc>
          <w:tcPr>
            <w:tcW w:w="777" w:type="pct"/>
            <w:gridSpan w:val="3"/>
            <w:tcBorders>
              <w:top w:val="single" w:sz="6" w:space="0" w:color="auto"/>
              <w:left w:val="single" w:sz="6" w:space="0" w:color="auto"/>
              <w:bottom w:val="single" w:sz="6" w:space="0" w:color="auto"/>
              <w:right w:val="single" w:sz="6"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3</w:t>
            </w:r>
          </w:p>
          <w:p w:rsidR="00F42D46" w:rsidRPr="0064120A" w:rsidRDefault="00F42D46" w:rsidP="00794FA2">
            <w:pPr>
              <w:widowControl w:val="0"/>
              <w:adjustRightInd w:val="0"/>
              <w:ind w:firstLine="0"/>
              <w:rPr>
                <w:rFonts w:ascii="Times New Roman" w:hAnsi="Times New Roman"/>
              </w:rPr>
            </w:pPr>
          </w:p>
          <w:p w:rsidR="00F42D46" w:rsidRPr="0064120A" w:rsidRDefault="00F42D46" w:rsidP="00794FA2">
            <w:pPr>
              <w:widowControl w:val="0"/>
              <w:adjustRightInd w:val="0"/>
              <w:ind w:firstLine="0"/>
              <w:rPr>
                <w:rFonts w:ascii="Times New Roman" w:hAnsi="Times New Roman"/>
              </w:rPr>
            </w:pPr>
          </w:p>
        </w:tc>
        <w:tc>
          <w:tcPr>
            <w:tcW w:w="538" w:type="pct"/>
            <w:gridSpan w:val="7"/>
            <w:tcBorders>
              <w:top w:val="single" w:sz="6" w:space="0" w:color="auto"/>
              <w:left w:val="single" w:sz="6" w:space="0" w:color="auto"/>
              <w:bottom w:val="single" w:sz="6" w:space="0" w:color="auto"/>
              <w:right w:val="single" w:sz="4" w:space="0" w:color="auto"/>
            </w:tcBorders>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 3</w:t>
            </w:r>
          </w:p>
          <w:p w:rsidR="00F42D46" w:rsidRPr="0064120A" w:rsidRDefault="00F42D46" w:rsidP="00794FA2">
            <w:pPr>
              <w:widowControl w:val="0"/>
              <w:adjustRightInd w:val="0"/>
              <w:ind w:firstLine="0"/>
              <w:rPr>
                <w:rFonts w:ascii="Times New Roman" w:hAnsi="Times New Roman"/>
              </w:rPr>
            </w:pPr>
          </w:p>
          <w:p w:rsidR="00F42D46" w:rsidRPr="0064120A" w:rsidRDefault="00F42D46" w:rsidP="00794FA2">
            <w:pPr>
              <w:widowControl w:val="0"/>
              <w:adjustRightInd w:val="0"/>
              <w:ind w:firstLine="0"/>
              <w:rPr>
                <w:rFonts w:ascii="Times New Roman" w:hAnsi="Times New Roman"/>
              </w:rPr>
            </w:pPr>
          </w:p>
        </w:tc>
        <w:tc>
          <w:tcPr>
            <w:tcW w:w="512" w:type="pct"/>
            <w:gridSpan w:val="3"/>
            <w:tcBorders>
              <w:top w:val="single" w:sz="6" w:space="0" w:color="auto"/>
              <w:left w:val="single" w:sz="4" w:space="0" w:color="auto"/>
              <w:bottom w:val="single" w:sz="6" w:space="0" w:color="auto"/>
              <w:right w:val="single" w:sz="6" w:space="0" w:color="auto"/>
            </w:tcBorders>
          </w:tcPr>
          <w:p w:rsidR="00F42D46" w:rsidRDefault="00F42D46">
            <w:pPr>
              <w:spacing w:after="200" w:line="276" w:lineRule="auto"/>
              <w:ind w:firstLine="0"/>
              <w:jc w:val="left"/>
              <w:rPr>
                <w:rFonts w:ascii="Times New Roman" w:hAnsi="Times New Roman"/>
              </w:rPr>
            </w:pPr>
            <w:r>
              <w:rPr>
                <w:rFonts w:ascii="Times New Roman" w:hAnsi="Times New Roman"/>
              </w:rPr>
              <w:t>3</w:t>
            </w:r>
          </w:p>
          <w:p w:rsidR="00F42D46" w:rsidRDefault="00F42D46">
            <w:pPr>
              <w:spacing w:after="200" w:line="276" w:lineRule="auto"/>
              <w:ind w:firstLine="0"/>
              <w:jc w:val="left"/>
              <w:rPr>
                <w:rFonts w:ascii="Times New Roman" w:hAnsi="Times New Roman"/>
              </w:rPr>
            </w:pPr>
          </w:p>
          <w:p w:rsidR="00F42D46" w:rsidRPr="0064120A" w:rsidRDefault="00F42D46" w:rsidP="00F42D46">
            <w:pPr>
              <w:widowControl w:val="0"/>
              <w:adjustRightInd w:val="0"/>
              <w:ind w:firstLine="0"/>
              <w:rPr>
                <w:rFonts w:ascii="Times New Roman" w:hAnsi="Times New Roman"/>
              </w:rPr>
            </w:pP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7.</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Количество реализованных социально – значимых проектов ТОСами</w:t>
            </w:r>
          </w:p>
        </w:tc>
        <w:tc>
          <w:tcPr>
            <w:tcW w:w="301"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шт.</w:t>
            </w:r>
          </w:p>
        </w:tc>
        <w:tc>
          <w:tcPr>
            <w:tcW w:w="418"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ind w:firstLine="0"/>
              <w:jc w:val="left"/>
              <w:rPr>
                <w:rFonts w:ascii="Times New Roman" w:eastAsia="Calibri" w:hAnsi="Times New Roman"/>
                <w:sz w:val="20"/>
                <w:szCs w:val="20"/>
              </w:rPr>
            </w:pPr>
          </w:p>
        </w:tc>
        <w:tc>
          <w:tcPr>
            <w:tcW w:w="444"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666"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301" w:type="pct"/>
            <w:gridSpan w:val="2"/>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 xml:space="preserve">Не менее 5 </w:t>
            </w:r>
          </w:p>
        </w:tc>
        <w:tc>
          <w:tcPr>
            <w:tcW w:w="343" w:type="pct"/>
            <w:gridSpan w:val="4"/>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777"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538" w:type="pct"/>
            <w:gridSpan w:val="7"/>
            <w:tcBorders>
              <w:top w:val="single" w:sz="6" w:space="0" w:color="auto"/>
              <w:left w:val="single" w:sz="6" w:space="0" w:color="auto"/>
              <w:bottom w:val="single" w:sz="6" w:space="0" w:color="auto"/>
              <w:right w:val="single" w:sz="4" w:space="0" w:color="auto"/>
            </w:tcBorders>
            <w:hideMark/>
          </w:tcPr>
          <w:p w:rsidR="00F42D46" w:rsidRPr="0064120A" w:rsidRDefault="00F42D46" w:rsidP="00794FA2">
            <w:pPr>
              <w:widowControl w:val="0"/>
              <w:adjustRightInd w:val="0"/>
              <w:ind w:firstLine="0"/>
              <w:rPr>
                <w:rFonts w:ascii="Times New Roman" w:hAnsi="Times New Roman"/>
              </w:rPr>
            </w:pPr>
            <w:r w:rsidRPr="0064120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F42D46" w:rsidRPr="0064120A" w:rsidRDefault="00F42D46" w:rsidP="00F42D46">
            <w:pPr>
              <w:widowControl w:val="0"/>
              <w:adjustRightInd w:val="0"/>
              <w:ind w:firstLine="0"/>
              <w:rPr>
                <w:rFonts w:ascii="Times New Roman" w:hAnsi="Times New Roman"/>
              </w:rPr>
            </w:pPr>
            <w:r>
              <w:rPr>
                <w:rFonts w:ascii="Times New Roman" w:hAnsi="Times New Roman"/>
              </w:rPr>
              <w:t>Не менее 5</w:t>
            </w:r>
          </w:p>
        </w:tc>
      </w:tr>
      <w:tr w:rsidR="00052372" w:rsidRPr="0064120A" w:rsidTr="0015337B">
        <w:trPr>
          <w:gridAfter w:val="1"/>
          <w:wAfter w:w="27" w:type="pct"/>
          <w:trHeight w:val="259"/>
          <w:jc w:val="center"/>
        </w:trPr>
        <w:tc>
          <w:tcPr>
            <w:tcW w:w="209" w:type="pct"/>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8.</w:t>
            </w:r>
          </w:p>
        </w:tc>
        <w:tc>
          <w:tcPr>
            <w:tcW w:w="464" w:type="pct"/>
            <w:gridSpan w:val="3"/>
            <w:tcBorders>
              <w:top w:val="single" w:sz="6" w:space="0" w:color="auto"/>
              <w:left w:val="single" w:sz="6" w:space="0" w:color="auto"/>
              <w:bottom w:val="single" w:sz="6" w:space="0" w:color="auto"/>
              <w:right w:val="single" w:sz="6" w:space="0" w:color="auto"/>
            </w:tcBorders>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Снижение количества пострадавшего населения от ЧС, </w:t>
            </w:r>
            <w:r w:rsidRPr="0064120A">
              <w:rPr>
                <w:rFonts w:ascii="Times New Roman" w:hAnsi="Times New Roman"/>
              </w:rPr>
              <w:lastRenderedPageBreak/>
              <w:t xml:space="preserve">пожаров. </w:t>
            </w:r>
          </w:p>
        </w:tc>
        <w:tc>
          <w:tcPr>
            <w:tcW w:w="301" w:type="pct"/>
            <w:gridSpan w:val="4"/>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lastRenderedPageBreak/>
              <w:t>процент</w:t>
            </w:r>
          </w:p>
        </w:tc>
        <w:tc>
          <w:tcPr>
            <w:tcW w:w="418"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30</w:t>
            </w:r>
          </w:p>
        </w:tc>
        <w:tc>
          <w:tcPr>
            <w:tcW w:w="444" w:type="pct"/>
            <w:gridSpan w:val="2"/>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 xml:space="preserve"> 35</w:t>
            </w:r>
          </w:p>
        </w:tc>
        <w:tc>
          <w:tcPr>
            <w:tcW w:w="666"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40</w:t>
            </w:r>
          </w:p>
        </w:tc>
        <w:tc>
          <w:tcPr>
            <w:tcW w:w="301" w:type="pct"/>
            <w:gridSpan w:val="2"/>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45</w:t>
            </w:r>
          </w:p>
        </w:tc>
        <w:tc>
          <w:tcPr>
            <w:tcW w:w="343" w:type="pct"/>
            <w:gridSpan w:val="4"/>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исключен</w:t>
            </w:r>
          </w:p>
        </w:tc>
        <w:tc>
          <w:tcPr>
            <w:tcW w:w="777" w:type="pct"/>
            <w:gridSpan w:val="3"/>
            <w:tcBorders>
              <w:top w:val="single" w:sz="6" w:space="0" w:color="auto"/>
              <w:left w:val="single" w:sz="6" w:space="0" w:color="auto"/>
              <w:bottom w:val="single" w:sz="6" w:space="0" w:color="auto"/>
              <w:right w:val="single" w:sz="6" w:space="0" w:color="auto"/>
            </w:tcBorders>
            <w:vAlign w:val="center"/>
            <w:hideMark/>
          </w:tcPr>
          <w:p w:rsidR="00F42D46" w:rsidRPr="0064120A" w:rsidRDefault="00F42D46" w:rsidP="00794FA2">
            <w:pPr>
              <w:widowControl w:val="0"/>
              <w:ind w:firstLine="0"/>
              <w:rPr>
                <w:rFonts w:ascii="Times New Roman" w:hAnsi="Times New Roman"/>
              </w:rPr>
            </w:pPr>
            <w:r w:rsidRPr="0064120A">
              <w:rPr>
                <w:rFonts w:ascii="Times New Roman" w:hAnsi="Times New Roman"/>
              </w:rPr>
              <w:t>исключен</w:t>
            </w:r>
          </w:p>
        </w:tc>
        <w:tc>
          <w:tcPr>
            <w:tcW w:w="538" w:type="pct"/>
            <w:gridSpan w:val="7"/>
            <w:tcBorders>
              <w:top w:val="single" w:sz="6" w:space="0" w:color="auto"/>
              <w:left w:val="single" w:sz="6" w:space="0" w:color="auto"/>
              <w:bottom w:val="single" w:sz="6" w:space="0" w:color="auto"/>
              <w:right w:val="single" w:sz="4" w:space="0" w:color="auto"/>
            </w:tcBorders>
            <w:vAlign w:val="center"/>
            <w:hideMark/>
          </w:tcPr>
          <w:p w:rsidR="00F42D46" w:rsidRPr="0064120A" w:rsidRDefault="00F42D46" w:rsidP="00F42D46">
            <w:pPr>
              <w:widowControl w:val="0"/>
              <w:ind w:left="-249" w:firstLine="249"/>
              <w:rPr>
                <w:rFonts w:ascii="Times New Roman" w:hAnsi="Times New Roman"/>
              </w:rPr>
            </w:pPr>
            <w:r w:rsidRPr="0064120A">
              <w:rPr>
                <w:rFonts w:ascii="Times New Roman" w:hAnsi="Times New Roman"/>
              </w:rPr>
              <w:t>исключен</w:t>
            </w:r>
          </w:p>
        </w:tc>
        <w:tc>
          <w:tcPr>
            <w:tcW w:w="512" w:type="pct"/>
            <w:gridSpan w:val="3"/>
            <w:tcBorders>
              <w:top w:val="single" w:sz="6" w:space="0" w:color="auto"/>
              <w:left w:val="single" w:sz="4" w:space="0" w:color="auto"/>
              <w:bottom w:val="single" w:sz="6" w:space="0" w:color="auto"/>
              <w:right w:val="single" w:sz="6" w:space="0" w:color="auto"/>
            </w:tcBorders>
            <w:vAlign w:val="center"/>
          </w:tcPr>
          <w:p w:rsidR="00F42D46" w:rsidRPr="0064120A" w:rsidRDefault="00F42D46" w:rsidP="00F42D46">
            <w:pPr>
              <w:widowControl w:val="0"/>
              <w:ind w:firstLine="0"/>
              <w:rPr>
                <w:rFonts w:ascii="Times New Roman" w:hAnsi="Times New Roman"/>
              </w:rPr>
            </w:pPr>
            <w:r w:rsidRPr="0064120A">
              <w:rPr>
                <w:rFonts w:ascii="Times New Roman" w:hAnsi="Times New Roman"/>
              </w:rPr>
              <w:t>исключен</w:t>
            </w:r>
          </w:p>
        </w:tc>
      </w:tr>
      <w:tr w:rsidR="00052372" w:rsidRPr="0064120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Подпрограмма 1 «Управление финансами Богучарского муниципального района»</w:t>
            </w:r>
          </w:p>
        </w:tc>
      </w:tr>
      <w:tr w:rsidR="00052372" w:rsidRPr="0064120A" w:rsidTr="0015337B">
        <w:trPr>
          <w:gridAfter w:val="1"/>
          <w:wAfter w:w="27" w:type="pct"/>
          <w:trHeight w:val="25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 Управление муниципальным долгом Богучарского района</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457"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38" w:type="pct"/>
            <w:gridSpan w:val="7"/>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15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D03D5F">
            <w:pPr>
              <w:widowControl w:val="0"/>
              <w:adjustRightInd w:val="0"/>
              <w:ind w:firstLine="0"/>
              <w:rPr>
                <w:rFonts w:ascii="Times New Roman" w:hAnsi="Times New Roman"/>
              </w:rPr>
            </w:pPr>
            <w:r w:rsidRPr="0064120A">
              <w:rPr>
                <w:rFonts w:ascii="Times New Roman" w:hAnsi="Times New Roman"/>
              </w:rPr>
              <w:t>≤ 15</w:t>
            </w:r>
          </w:p>
        </w:tc>
      </w:tr>
      <w:tr w:rsidR="0015337B" w:rsidRPr="0064120A" w:rsidTr="0015337B">
        <w:trPr>
          <w:gridAfter w:val="1"/>
          <w:wAfter w:w="27" w:type="pct"/>
          <w:trHeight w:val="332"/>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 Совершенствование системы распределения межбюджетных трансфертов бюджетам поселений</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w:t>
            </w:r>
            <w:r w:rsidRPr="0064120A">
              <w:rPr>
                <w:rFonts w:ascii="Times New Roman" w:hAnsi="Times New Roman"/>
              </w:rPr>
              <w:lastRenderedPageBreak/>
              <w:t>федерального бюджетного законодательства</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42E81">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c>
          <w:tcPr>
            <w:tcW w:w="49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c>
          <w:tcPr>
            <w:tcW w:w="500" w:type="pct"/>
            <w:gridSpan w:val="5"/>
            <w:tcBorders>
              <w:top w:val="single" w:sz="6" w:space="0" w:color="auto"/>
              <w:left w:val="single" w:sz="6" w:space="0" w:color="auto"/>
              <w:bottom w:val="single" w:sz="6" w:space="0" w:color="auto"/>
              <w:right w:val="single" w:sz="4" w:space="0" w:color="auto"/>
            </w:tcBorders>
            <w:hideMark/>
          </w:tcPr>
          <w:p w:rsidR="0015337B" w:rsidRPr="0064120A" w:rsidRDefault="0015337B" w:rsidP="00742E81">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w:t>
            </w:r>
            <w:r w:rsidR="00C57353">
              <w:rPr>
                <w:rFonts w:ascii="Times New Roman" w:hAnsi="Times New Roman"/>
              </w:rPr>
              <w:t xml:space="preserve"> </w:t>
            </w:r>
            <w:r w:rsidRPr="0064120A">
              <w:rPr>
                <w:rFonts w:ascii="Times New Roman" w:hAnsi="Times New Roman"/>
              </w:rPr>
              <w:t>муниципального района</w:t>
            </w:r>
          </w:p>
        </w:tc>
      </w:tr>
      <w:tr w:rsidR="0015337B" w:rsidRPr="0064120A" w:rsidTr="0015337B">
        <w:trPr>
          <w:gridAfter w:val="1"/>
          <w:wAfter w:w="27" w:type="pct"/>
          <w:trHeight w:val="8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2.2</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Степень сокращения дифференциации бюджетной обеспеченности между бюджетами поселений Богучарского</w:t>
            </w:r>
            <w:r w:rsidR="00C57353">
              <w:rPr>
                <w:rFonts w:ascii="Times New Roman" w:hAnsi="Times New Roman"/>
              </w:rPr>
              <w:t xml:space="preserve"> </w:t>
            </w:r>
            <w:r w:rsidRPr="0064120A">
              <w:rPr>
                <w:rFonts w:ascii="Times New Roman" w:hAnsi="Times New Roman"/>
              </w:rPr>
              <w:t>района</w:t>
            </w:r>
            <w:r w:rsidR="00C57353">
              <w:rPr>
                <w:rFonts w:ascii="Times New Roman" w:hAnsi="Times New Roman"/>
              </w:rPr>
              <w:t xml:space="preserve"> </w:t>
            </w:r>
            <w:r w:rsidRPr="0064120A">
              <w:rPr>
                <w:rFonts w:ascii="Times New Roman" w:hAnsi="Times New Roman"/>
              </w:rPr>
              <w:t>в следствии выравнивания их бюджетной обеспеченности</w:t>
            </w:r>
          </w:p>
        </w:tc>
        <w:tc>
          <w:tcPr>
            <w:tcW w:w="381" w:type="pct"/>
            <w:gridSpan w:val="6"/>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раз</w:t>
            </w:r>
          </w:p>
        </w:tc>
        <w:tc>
          <w:tcPr>
            <w:tcW w:w="418"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08" w:type="pct"/>
            <w:gridSpan w:val="6"/>
            <w:tcBorders>
              <w:top w:val="single" w:sz="4"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12" w:type="pct"/>
            <w:gridSpan w:val="3"/>
            <w:tcBorders>
              <w:top w:val="single" w:sz="4"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2,0</w:t>
            </w:r>
          </w:p>
        </w:tc>
      </w:tr>
      <w:tr w:rsidR="0015337B" w:rsidRPr="0064120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 Нормативное правовое регулирование в сфере бюджетного процесса в Богучарском районе</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22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3.1.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В срок, установленный администрацией Богучарского муниципального района</w:t>
            </w:r>
          </w:p>
        </w:tc>
      </w:tr>
      <w:tr w:rsidR="0015337B" w:rsidRPr="0064120A" w:rsidTr="0015337B">
        <w:trPr>
          <w:gridAfter w:val="1"/>
          <w:wAfter w:w="27" w:type="pct"/>
          <w:trHeight w:val="259"/>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 Составление проекта районного бюджета на очередной финансовый год и плановый период</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93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Соблюдение порядка и сроков разработки </w:t>
            </w:r>
            <w:r w:rsidRPr="0064120A">
              <w:rPr>
                <w:rFonts w:ascii="Times New Roman" w:hAnsi="Times New Roman"/>
              </w:rPr>
              <w:lastRenderedPageBreak/>
              <w:t>проекта районного бюджета, установленных БК РФ</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01" w:type="pct"/>
            <w:gridSpan w:val="5"/>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19" w:type="pct"/>
            <w:gridSpan w:val="4"/>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 xml:space="preserve">  да</w:t>
            </w:r>
          </w:p>
        </w:tc>
      </w:tr>
      <w:tr w:rsidR="0015337B" w:rsidRPr="0064120A" w:rsidTr="0015337B">
        <w:trPr>
          <w:gridAfter w:val="1"/>
          <w:wAfter w:w="27" w:type="pct"/>
          <w:trHeight w:val="348"/>
          <w:jc w:val="center"/>
        </w:trPr>
        <w:tc>
          <w:tcPr>
            <w:tcW w:w="4281" w:type="pct"/>
            <w:gridSpan w:val="29"/>
            <w:tcBorders>
              <w:top w:val="single" w:sz="6" w:space="0" w:color="auto"/>
              <w:left w:val="single" w:sz="6" w:space="0" w:color="auto"/>
              <w:bottom w:val="single" w:sz="6" w:space="0" w:color="auto"/>
              <w:right w:val="nil"/>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5. Организация исполнения районного бюджета и формирование бюджетной отчетности</w:t>
            </w:r>
          </w:p>
        </w:tc>
        <w:tc>
          <w:tcPr>
            <w:tcW w:w="692" w:type="pct"/>
            <w:gridSpan w:val="6"/>
            <w:tcBorders>
              <w:top w:val="single" w:sz="6" w:space="0" w:color="auto"/>
              <w:left w:val="nil"/>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r>
      <w:tr w:rsidR="0015337B" w:rsidRPr="0064120A" w:rsidTr="0015337B">
        <w:trPr>
          <w:gridAfter w:val="1"/>
          <w:wAfter w:w="27" w:type="pct"/>
          <w:trHeight w:val="1939"/>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w:t>
            </w:r>
            <w:r w:rsidRPr="0064120A">
              <w:rPr>
                <w:rFonts w:ascii="Times New Roman" w:hAnsi="Times New Roman"/>
              </w:rPr>
              <w:lastRenderedPageBreak/>
              <w:t>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87" w:type="pct"/>
            <w:gridSpan w:val="8"/>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33" w:type="pct"/>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15337B" w:rsidRPr="0064120A" w:rsidTr="0015337B">
        <w:trPr>
          <w:gridAfter w:val="1"/>
          <w:wAfter w:w="27" w:type="pct"/>
          <w:trHeight w:val="1980"/>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5.2</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w:t>
            </w:r>
            <w:r w:rsidRPr="0064120A">
              <w:rPr>
                <w:rFonts w:ascii="Times New Roman" w:hAnsi="Times New Roman"/>
              </w:rPr>
              <w:lastRenderedPageBreak/>
              <w:t>м Российской Федерации и Богучарского муниципального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До начала очередного финансового года</w:t>
            </w:r>
          </w:p>
        </w:tc>
      </w:tr>
      <w:tr w:rsidR="0015337B" w:rsidRPr="0064120A" w:rsidTr="0015337B">
        <w:trPr>
          <w:gridAfter w:val="1"/>
          <w:wAfter w:w="27" w:type="pct"/>
          <w:trHeight w:val="171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5.3</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w:t>
            </w:r>
            <w:r w:rsidRPr="0064120A">
              <w:rPr>
                <w:rFonts w:ascii="Times New Roman" w:hAnsi="Times New Roman"/>
              </w:rPr>
              <w:lastRenderedPageBreak/>
              <w:t>бюджетным законодательством Российской Федерации и Богучарского района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срок</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До 1 мая текущего года</w:t>
            </w:r>
          </w:p>
        </w:tc>
      </w:tr>
      <w:tr w:rsidR="0015337B" w:rsidRPr="0064120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6.Обеспечение доступности информации о бюджетном процессе в Богучарском районе</w:t>
            </w:r>
          </w:p>
        </w:tc>
      </w:tr>
      <w:tr w:rsidR="0015337B" w:rsidRPr="0064120A" w:rsidTr="0015337B">
        <w:trPr>
          <w:gridAfter w:val="1"/>
          <w:wAfter w:w="27" w:type="pct"/>
          <w:trHeight w:val="1202"/>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6.1</w:t>
            </w:r>
          </w:p>
        </w:tc>
        <w:tc>
          <w:tcPr>
            <w:tcW w:w="384"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Проведение публичных слушаний по проекту районного бюджета на очередной финансовый год и плановый период и по годовому отчету </w:t>
            </w:r>
            <w:r w:rsidRPr="0064120A">
              <w:rPr>
                <w:rFonts w:ascii="Times New Roman" w:hAnsi="Times New Roman"/>
              </w:rPr>
              <w:lastRenderedPageBreak/>
              <w:t>об исполнении районного бюджета</w:t>
            </w:r>
          </w:p>
        </w:tc>
        <w:tc>
          <w:tcPr>
            <w:tcW w:w="275"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Да/ нет</w:t>
            </w:r>
          </w:p>
        </w:tc>
        <w:tc>
          <w:tcPr>
            <w:tcW w:w="524" w:type="pct"/>
            <w:gridSpan w:val="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44"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717"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Да</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 xml:space="preserve"> Да</w:t>
            </w:r>
          </w:p>
        </w:tc>
      </w:tr>
      <w:tr w:rsidR="0015337B" w:rsidRPr="0064120A" w:rsidTr="0015337B">
        <w:trPr>
          <w:gridAfter w:val="1"/>
          <w:wAfter w:w="27" w:type="pct"/>
          <w:trHeight w:val="36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7. Содействие повышению качества управления муниципальными финансами</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Уровень исполнения плановых назначений по расходам на реализацию подпрограммы</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Pr>
                <w:rFonts w:ascii="Times New Roman" w:hAnsi="Times New Roman"/>
              </w:rPr>
              <w:t xml:space="preserve">Не </w:t>
            </w:r>
            <w:r w:rsidRPr="0064120A">
              <w:rPr>
                <w:rFonts w:ascii="Times New Roman" w:hAnsi="Times New Roman"/>
              </w:rPr>
              <w:t>менее 80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80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80</w:t>
            </w:r>
          </w:p>
        </w:tc>
      </w:tr>
      <w:tr w:rsidR="0015337B" w:rsidRPr="0064120A" w:rsidTr="0015337B">
        <w:trPr>
          <w:gridAfter w:val="1"/>
          <w:wAfter w:w="27" w:type="pct"/>
          <w:trHeight w:val="439"/>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Подпрограмма 2 «Обеспечение деятельности органов местного самоуправления Богучарского муниципального района»</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Число публикаций в электронных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2"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378</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460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490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490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520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520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520</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 Число информационных материалов, размещенных в СМИ.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76</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76</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Число включенных в резерв муниципальных служащих.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ind w:firstLine="0"/>
              <w:rPr>
                <w:rFonts w:ascii="Times New Roman" w:hAnsi="Times New Roman"/>
              </w:rPr>
            </w:pPr>
            <w:r w:rsidRPr="0064120A">
              <w:rPr>
                <w:rFonts w:ascii="Times New Roman" w:hAnsi="Times New Roman"/>
              </w:rPr>
              <w:t>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7</w:t>
            </w:r>
          </w:p>
        </w:tc>
      </w:tr>
      <w:tr w:rsidR="0015337B" w:rsidRPr="0064120A" w:rsidTr="0015337B">
        <w:trPr>
          <w:gridAfter w:val="1"/>
          <w:wAfter w:w="27" w:type="pct"/>
          <w:trHeight w:val="51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 Число муниципальных служащих, прошедших обучение.</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чел.</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12</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B6440D" w:rsidP="00794FA2">
            <w:pPr>
              <w:widowControl w:val="0"/>
              <w:adjustRightInd w:val="0"/>
              <w:ind w:firstLine="0"/>
              <w:rPr>
                <w:rFonts w:ascii="Times New Roman" w:hAnsi="Times New Roman"/>
              </w:rPr>
            </w:pPr>
            <w:r>
              <w:rPr>
                <w:rFonts w:ascii="Times New Roman" w:hAnsi="Times New Roman"/>
              </w:rPr>
              <w:t>25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B6440D" w:rsidP="00794FA2">
            <w:pPr>
              <w:widowControl w:val="0"/>
              <w:adjustRightInd w:val="0"/>
              <w:ind w:firstLine="0"/>
              <w:rPr>
                <w:rFonts w:ascii="Times New Roman" w:hAnsi="Times New Roman"/>
              </w:rPr>
            </w:pPr>
            <w:r>
              <w:rPr>
                <w:rFonts w:ascii="Times New Roman" w:hAnsi="Times New Roman"/>
              </w:rPr>
              <w:t>2</w:t>
            </w:r>
            <w:r w:rsidR="0015337B" w:rsidRPr="0064120A">
              <w:rPr>
                <w:rFonts w:ascii="Times New Roman" w:hAnsi="Times New Roman"/>
              </w:rPr>
              <w:t>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B6440D" w:rsidP="00742E81">
            <w:pPr>
              <w:widowControl w:val="0"/>
              <w:adjustRightInd w:val="0"/>
              <w:ind w:firstLine="0"/>
              <w:rPr>
                <w:rFonts w:ascii="Times New Roman" w:hAnsi="Times New Roman"/>
              </w:rPr>
            </w:pPr>
            <w:r>
              <w:rPr>
                <w:rFonts w:ascii="Times New Roman" w:hAnsi="Times New Roman"/>
              </w:rPr>
              <w:t>2</w:t>
            </w:r>
            <w:r w:rsidR="0015337B">
              <w:rPr>
                <w:rFonts w:ascii="Times New Roman" w:hAnsi="Times New Roman"/>
              </w:rPr>
              <w:t>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5.</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оличество правовых актов.</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ind w:firstLine="0"/>
              <w:jc w:val="left"/>
              <w:rPr>
                <w:rFonts w:ascii="Times New Roman" w:eastAsia="Calibri" w:hAnsi="Times New Roman"/>
                <w:sz w:val="20"/>
                <w:szCs w:val="20"/>
              </w:rPr>
            </w:pP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750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735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750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86</w:t>
            </w:r>
            <w:r w:rsidR="00B6440D">
              <w:rPr>
                <w:rFonts w:ascii="Times New Roman" w:hAnsi="Times New Roman"/>
              </w:rPr>
              <w:t>3</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888</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1017</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1017</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оличество рассмотренных протоколов об административных правонарушениях</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30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9</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B6440D" w:rsidP="00794FA2">
            <w:pPr>
              <w:widowControl w:val="0"/>
              <w:adjustRightInd w:val="0"/>
              <w:ind w:firstLine="0"/>
              <w:rPr>
                <w:rFonts w:ascii="Times New Roman" w:hAnsi="Times New Roman"/>
              </w:rPr>
            </w:pPr>
            <w:r>
              <w:rPr>
                <w:rFonts w:ascii="Times New Roman" w:hAnsi="Times New Roman"/>
              </w:rPr>
              <w:t>22</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B6440D" w:rsidP="00794FA2">
            <w:pPr>
              <w:widowControl w:val="0"/>
              <w:adjustRightInd w:val="0"/>
              <w:ind w:firstLine="0"/>
              <w:rPr>
                <w:rFonts w:ascii="Times New Roman" w:hAnsi="Times New Roman"/>
              </w:rPr>
            </w:pPr>
            <w:r>
              <w:rPr>
                <w:rFonts w:ascii="Times New Roman" w:hAnsi="Times New Roman"/>
              </w:rPr>
              <w:t>2</w:t>
            </w:r>
            <w:r w:rsidR="0015337B" w:rsidRPr="0064120A">
              <w:rPr>
                <w:rFonts w:ascii="Times New Roman" w:hAnsi="Times New Roman"/>
              </w:rPr>
              <w:t>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w:t>
            </w:r>
            <w:r w:rsidR="00B6440D">
              <w:rPr>
                <w:rFonts w:ascii="Times New Roman" w:hAnsi="Times New Roman"/>
              </w:rPr>
              <w:t>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2</w:t>
            </w:r>
            <w:r w:rsidR="00B6440D">
              <w:rPr>
                <w:rFonts w:ascii="Times New Roman" w:hAnsi="Times New Roman"/>
              </w:rPr>
              <w:t>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подготовленных представл</w:t>
            </w:r>
            <w:r w:rsidRPr="0064120A">
              <w:rPr>
                <w:rFonts w:ascii="Times New Roman" w:hAnsi="Times New Roman"/>
              </w:rPr>
              <w:lastRenderedPageBreak/>
              <w:t>е</w:t>
            </w:r>
            <w:r w:rsidRPr="0064120A">
              <w:rPr>
                <w:rFonts w:ascii="Times New Roman" w:hAnsi="Times New Roman"/>
              </w:rPr>
              <w:softHyphen/>
              <w:t xml:space="preserve">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 xml:space="preserve"> 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255E18" w:rsidRDefault="0015337B" w:rsidP="00794FA2">
            <w:pPr>
              <w:widowControl w:val="0"/>
              <w:adjustRightInd w:val="0"/>
              <w:ind w:firstLine="0"/>
              <w:rPr>
                <w:rFonts w:ascii="Times New Roman" w:hAnsi="Times New Roman"/>
              </w:rPr>
            </w:pPr>
            <w:r w:rsidRPr="00255E18">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Не менее 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Количество исполненных представлений </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255E18" w:rsidRDefault="0015337B" w:rsidP="00794FA2">
            <w:pPr>
              <w:widowControl w:val="0"/>
              <w:adjustRightInd w:val="0"/>
              <w:ind w:firstLine="0"/>
              <w:rPr>
                <w:rFonts w:ascii="Times New Roman" w:hAnsi="Times New Roman"/>
              </w:rPr>
            </w:pPr>
            <w:r w:rsidRPr="00255E18">
              <w:rPr>
                <w:rFonts w:ascii="Times New Roman" w:hAnsi="Times New Roman"/>
              </w:rPr>
              <w:t>Не менее 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Не менее 5</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9.</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Ко</w:t>
            </w:r>
            <w:r w:rsidRPr="0064120A">
              <w:rPr>
                <w:rFonts w:ascii="Times New Roman" w:hAnsi="Times New Roman"/>
              </w:rPr>
              <w:t>личество проверенных объектов одним сотрудником</w:t>
            </w:r>
            <w:r w:rsidR="00C57353">
              <w:rPr>
                <w:rFonts w:ascii="Times New Roman" w:hAnsi="Times New Roman"/>
              </w:rPr>
              <w:t xml:space="preserve"> </w:t>
            </w:r>
            <w:r w:rsidRPr="0064120A">
              <w:rPr>
                <w:rFonts w:ascii="Times New Roman" w:hAnsi="Times New Roman"/>
              </w:rPr>
              <w:t>Контрольно - счетной комиссии</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ед.</w:t>
            </w:r>
          </w:p>
        </w:tc>
        <w:tc>
          <w:tcPr>
            <w:tcW w:w="523"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47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6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widowControl w:val="0"/>
              <w:adjustRightInd w:val="0"/>
              <w:ind w:firstLine="0"/>
              <w:rPr>
                <w:rFonts w:ascii="Times New Roman" w:hAnsi="Times New Roman"/>
              </w:rPr>
            </w:pP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22</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23</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Не менее 25</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widowControl w:val="0"/>
              <w:adjustRightInd w:val="0"/>
              <w:ind w:firstLine="0"/>
              <w:rPr>
                <w:rFonts w:ascii="Times New Roman" w:hAnsi="Times New Roman"/>
              </w:rPr>
            </w:pPr>
            <w:r w:rsidRPr="0064120A">
              <w:rPr>
                <w:rFonts w:ascii="Times New Roman" w:hAnsi="Times New Roman"/>
              </w:rPr>
              <w:t>Не менее 25</w:t>
            </w:r>
          </w:p>
        </w:tc>
      </w:tr>
      <w:tr w:rsidR="0015337B" w:rsidRPr="0064120A" w:rsidTr="0015337B">
        <w:trPr>
          <w:gridAfter w:val="1"/>
          <w:wAfter w:w="27" w:type="pct"/>
          <w:trHeight w:val="530"/>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Подпрограмма 3 «Повышение качества предоставляемых государственных и муниципальных услуг в Богучарском муниципальном районе»</w:t>
            </w:r>
          </w:p>
        </w:tc>
      </w:tr>
      <w:tr w:rsidR="0015337B" w:rsidRPr="0064120A" w:rsidTr="0015337B">
        <w:trPr>
          <w:gridAfter w:val="1"/>
          <w:wAfter w:w="27" w:type="pct"/>
          <w:trHeight w:val="466"/>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созданных единых мест по принципу «одного окна»</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495" w:type="pct"/>
            <w:gridSpan w:val="4"/>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14</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14</w:t>
            </w:r>
          </w:p>
        </w:tc>
      </w:tr>
      <w:tr w:rsidR="0015337B" w:rsidRPr="0064120A" w:rsidTr="0015337B">
        <w:trPr>
          <w:gridAfter w:val="1"/>
          <w:wAfter w:w="27" w:type="pct"/>
          <w:trHeight w:val="27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Количество оказанных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40 730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42000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24 000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43200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052F" w:rsidRDefault="0015337B" w:rsidP="00794FA2">
            <w:pPr>
              <w:widowControl w:val="0"/>
              <w:adjustRightInd w:val="0"/>
              <w:ind w:firstLine="0"/>
              <w:rPr>
                <w:rFonts w:ascii="Times New Roman" w:hAnsi="Times New Roman"/>
              </w:rPr>
            </w:pPr>
            <w:r w:rsidRPr="0064052F">
              <w:rPr>
                <w:rFonts w:ascii="Times New Roman" w:hAnsi="Times New Roman"/>
              </w:rPr>
              <w:t>43250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43300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43350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43350</w:t>
            </w:r>
          </w:p>
        </w:tc>
      </w:tr>
      <w:tr w:rsidR="0015337B" w:rsidRPr="0064120A" w:rsidTr="0015337B">
        <w:trPr>
          <w:gridAfter w:val="1"/>
          <w:wAfter w:w="27" w:type="pct"/>
          <w:trHeight w:val="701"/>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052372">
            <w:pPr>
              <w:widowControl w:val="0"/>
              <w:adjustRightInd w:val="0"/>
              <w:ind w:firstLine="0"/>
              <w:rPr>
                <w:rFonts w:ascii="Times New Roman" w:hAnsi="Times New Roman"/>
              </w:rPr>
            </w:pPr>
            <w:r>
              <w:rPr>
                <w:rFonts w:ascii="Times New Roman" w:hAnsi="Times New Roman"/>
              </w:rPr>
              <w:t>К</w:t>
            </w:r>
            <w:r w:rsidRPr="0064120A">
              <w:rPr>
                <w:rFonts w:ascii="Times New Roman" w:hAnsi="Times New Roman"/>
              </w:rPr>
              <w:t xml:space="preserve">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w:t>
            </w:r>
            <w:r w:rsidRPr="0064120A">
              <w:rPr>
                <w:rFonts w:ascii="Times New Roman" w:hAnsi="Times New Roman"/>
              </w:rPr>
              <w:lastRenderedPageBreak/>
              <w:t>области, организациями, участвующими в предоставлении соответствующих государственных и муниципальных услуг</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шт.</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w:t>
            </w:r>
          </w:p>
        </w:tc>
      </w:tr>
      <w:tr w:rsidR="0015337B" w:rsidRPr="0064120A" w:rsidTr="0015337B">
        <w:trPr>
          <w:gridAfter w:val="1"/>
          <w:wAfter w:w="27" w:type="pct"/>
          <w:trHeight w:val="271"/>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Подпрограмма 4 « Развитие гражданского общества в Богучарском муниципальном районе»</w:t>
            </w:r>
          </w:p>
        </w:tc>
      </w:tr>
      <w:tr w:rsidR="0015337B" w:rsidRPr="0064120A" w:rsidTr="0015337B">
        <w:trPr>
          <w:gridAfter w:val="1"/>
          <w:wAfter w:w="27" w:type="pct"/>
          <w:trHeight w:val="97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 xml:space="preserve">Увеличение количества информационных материалов, программ в средствах массовой информации, освещающих деятельность социально </w:t>
            </w:r>
            <w:r w:rsidRPr="0064120A">
              <w:rPr>
                <w:rFonts w:ascii="Times New Roman" w:hAnsi="Times New Roman"/>
              </w:rPr>
              <w:lastRenderedPageBreak/>
              <w:t>ориентированных некоммерческих организаций в % к предыдущему году</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100</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64120A" w:rsidRDefault="0015337B" w:rsidP="00742E81">
            <w:pPr>
              <w:widowControl w:val="0"/>
              <w:adjustRightInd w:val="0"/>
              <w:ind w:firstLine="0"/>
              <w:rPr>
                <w:rFonts w:ascii="Times New Roman" w:hAnsi="Times New Roman"/>
              </w:rPr>
            </w:pPr>
            <w:r>
              <w:rPr>
                <w:rFonts w:ascii="Times New Roman" w:hAnsi="Times New Roman"/>
              </w:rPr>
              <w:t>100</w:t>
            </w:r>
          </w:p>
        </w:tc>
      </w:tr>
      <w:tr w:rsidR="0015337B" w:rsidRPr="0064120A" w:rsidTr="0015337B">
        <w:trPr>
          <w:gridAfter w:val="1"/>
          <w:wAfter w:w="27" w:type="pct"/>
          <w:trHeight w:val="1358"/>
          <w:jc w:val="center"/>
        </w:trPr>
        <w:tc>
          <w:tcPr>
            <w:tcW w:w="209" w:type="pct"/>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w w:val="105"/>
              </w:rPr>
              <w:t>Уровень исполнения утвержденных бюджетных назначений на финансовое обеспечение деятельности подведомственных учреждений</w:t>
            </w:r>
          </w:p>
        </w:tc>
        <w:tc>
          <w:tcPr>
            <w:tcW w:w="238"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7"/>
              </w:rPr>
              <w:t>%</w:t>
            </w:r>
          </w:p>
        </w:tc>
        <w:tc>
          <w:tcPr>
            <w:tcW w:w="523"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474"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6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382"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531" w:type="pct"/>
            <w:gridSpan w:val="4"/>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487" w:type="pct"/>
            <w:gridSpan w:val="3"/>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w w:val="105"/>
              </w:rPr>
              <w:t>&gt;= 95</w:t>
            </w:r>
          </w:p>
        </w:tc>
        <w:tc>
          <w:tcPr>
            <w:tcW w:w="508" w:type="pct"/>
            <w:gridSpan w:val="6"/>
            <w:tcBorders>
              <w:top w:val="single" w:sz="6" w:space="0" w:color="auto"/>
              <w:left w:val="single" w:sz="6" w:space="0" w:color="auto"/>
              <w:bottom w:val="single" w:sz="6" w:space="0" w:color="auto"/>
              <w:right w:val="single" w:sz="4" w:space="0" w:color="auto"/>
            </w:tcBorders>
            <w:hideMark/>
          </w:tcPr>
          <w:p w:rsidR="0015337B" w:rsidRPr="00052372" w:rsidRDefault="0015337B" w:rsidP="00794FA2">
            <w:pPr>
              <w:widowControl w:val="0"/>
              <w:ind w:firstLine="0"/>
              <w:rPr>
                <w:rFonts w:ascii="Times New Roman" w:hAnsi="Times New Roman"/>
                <w:b/>
              </w:rPr>
            </w:pPr>
            <w:r w:rsidRPr="0064120A">
              <w:rPr>
                <w:rFonts w:ascii="Times New Roman" w:hAnsi="Times New Roman"/>
                <w:w w:val="105"/>
              </w:rPr>
              <w:t>&gt;= 95</w:t>
            </w:r>
          </w:p>
        </w:tc>
        <w:tc>
          <w:tcPr>
            <w:tcW w:w="512" w:type="pct"/>
            <w:gridSpan w:val="3"/>
            <w:tcBorders>
              <w:top w:val="single" w:sz="6" w:space="0" w:color="auto"/>
              <w:left w:val="single" w:sz="4" w:space="0" w:color="auto"/>
              <w:bottom w:val="single" w:sz="6" w:space="0" w:color="auto"/>
              <w:right w:val="single" w:sz="6" w:space="0" w:color="auto"/>
            </w:tcBorders>
          </w:tcPr>
          <w:p w:rsidR="0015337B" w:rsidRPr="00052372" w:rsidRDefault="0015337B" w:rsidP="00F561C4">
            <w:pPr>
              <w:widowControl w:val="0"/>
              <w:ind w:firstLine="0"/>
              <w:rPr>
                <w:rFonts w:ascii="Times New Roman" w:hAnsi="Times New Roman"/>
                <w:b/>
              </w:rPr>
            </w:pPr>
            <w:r w:rsidRPr="0064120A">
              <w:rPr>
                <w:rFonts w:ascii="Times New Roman" w:hAnsi="Times New Roman"/>
                <w:w w:val="105"/>
              </w:rPr>
              <w:t>&gt;= 95</w:t>
            </w:r>
          </w:p>
        </w:tc>
      </w:tr>
      <w:tr w:rsidR="0015337B" w:rsidRPr="0064120A" w:rsidTr="0015337B">
        <w:trPr>
          <w:gridAfter w:val="1"/>
          <w:wAfter w:w="27" w:type="pct"/>
          <w:trHeight w:val="666"/>
          <w:jc w:val="center"/>
        </w:trPr>
        <w:tc>
          <w:tcPr>
            <w:tcW w:w="4973" w:type="pct"/>
            <w:gridSpan w:val="35"/>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adjustRightInd w:val="0"/>
              <w:ind w:firstLine="0"/>
              <w:rPr>
                <w:rFonts w:ascii="Times New Roman" w:eastAsia="Calibri" w:hAnsi="Times New Roman"/>
              </w:rPr>
            </w:pPr>
            <w:r w:rsidRPr="0064120A">
              <w:rPr>
                <w:rFonts w:ascii="Times New Roman" w:hAnsi="Times New Roman"/>
                <w:bCs/>
              </w:rPr>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15337B" w:rsidRPr="0064120A" w:rsidTr="0015337B">
        <w:trPr>
          <w:gridAfter w:val="1"/>
          <w:wAfter w:w="27" w:type="pct"/>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1.</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Снижение количеств</w:t>
            </w:r>
            <w:r w:rsidRPr="0064120A">
              <w:rPr>
                <w:rFonts w:ascii="Times New Roman" w:hAnsi="Times New Roman"/>
              </w:rPr>
              <w:lastRenderedPageBreak/>
              <w:t>а гибели людей по отношению к 2018 году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процент</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20-25</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25-30</w:t>
            </w:r>
          </w:p>
        </w:tc>
        <w:tc>
          <w:tcPr>
            <w:tcW w:w="616" w:type="pct"/>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50"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4"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7"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95" w:type="pct"/>
            <w:gridSpan w:val="4"/>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25" w:type="pct"/>
            <w:gridSpan w:val="5"/>
            <w:tcBorders>
              <w:top w:val="single" w:sz="6" w:space="0" w:color="auto"/>
              <w:left w:val="single" w:sz="4" w:space="0" w:color="auto"/>
              <w:bottom w:val="single" w:sz="6" w:space="0" w:color="auto"/>
              <w:right w:val="single" w:sz="6" w:space="0" w:color="auto"/>
            </w:tcBorders>
          </w:tcPr>
          <w:p w:rsidR="0015337B" w:rsidRPr="0064120A" w:rsidRDefault="0015337B" w:rsidP="00F561C4">
            <w:pPr>
              <w:ind w:firstLine="0"/>
              <w:rPr>
                <w:rFonts w:ascii="Times New Roman" w:hAnsi="Times New Roman"/>
              </w:rPr>
            </w:pPr>
          </w:p>
          <w:p w:rsidR="0015337B" w:rsidRPr="0064120A" w:rsidRDefault="0015337B" w:rsidP="00F561C4">
            <w:pPr>
              <w:ind w:firstLine="0"/>
              <w:rPr>
                <w:rFonts w:ascii="Times New Roman" w:hAnsi="Times New Roman"/>
              </w:rPr>
            </w:pPr>
          </w:p>
          <w:p w:rsidR="0015337B" w:rsidRPr="0064120A" w:rsidRDefault="0015337B" w:rsidP="00F561C4">
            <w:pPr>
              <w:ind w:firstLine="0"/>
              <w:rPr>
                <w:rFonts w:ascii="Times New Roman" w:hAnsi="Times New Roman"/>
              </w:rPr>
            </w:pPr>
            <w:r w:rsidRPr="0064120A">
              <w:rPr>
                <w:rFonts w:ascii="Times New Roman" w:hAnsi="Times New Roman"/>
              </w:rPr>
              <w:t>исключен</w:t>
            </w: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2.</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Снижение количества гибели людей по отношению к предыдущему отчетному периоду</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3</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Default="0015337B">
            <w:pPr>
              <w:spacing w:after="200" w:line="276" w:lineRule="auto"/>
              <w:ind w:firstLine="0"/>
              <w:jc w:val="left"/>
              <w:rPr>
                <w:rFonts w:ascii="Times New Roman" w:hAnsi="Times New Roman"/>
              </w:rPr>
            </w:pPr>
          </w:p>
          <w:p w:rsidR="0015337B" w:rsidRDefault="0015337B">
            <w:pPr>
              <w:spacing w:after="200" w:line="276" w:lineRule="auto"/>
              <w:ind w:firstLine="0"/>
              <w:jc w:val="left"/>
              <w:rPr>
                <w:rFonts w:ascii="Times New Roman" w:hAnsi="Times New Roman"/>
              </w:rPr>
            </w:pPr>
            <w:r>
              <w:rPr>
                <w:rFonts w:ascii="Times New Roman" w:hAnsi="Times New Roman"/>
              </w:rPr>
              <w:t>исключен</w:t>
            </w:r>
          </w:p>
          <w:p w:rsidR="0015337B" w:rsidRPr="0064120A" w:rsidRDefault="0015337B" w:rsidP="00742E81">
            <w:pPr>
              <w:ind w:firstLine="0"/>
              <w:rPr>
                <w:rFonts w:ascii="Times New Roman" w:hAnsi="Times New Roman"/>
              </w:rPr>
            </w:pP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3.</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Количество спасенных на 100 ЧС и происшествий</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человек</w:t>
            </w:r>
          </w:p>
        </w:tc>
        <w:tc>
          <w:tcPr>
            <w:tcW w:w="523"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9,0</w:t>
            </w:r>
          </w:p>
        </w:tc>
        <w:tc>
          <w:tcPr>
            <w:tcW w:w="494"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9,0</w:t>
            </w:r>
          </w:p>
        </w:tc>
        <w:tc>
          <w:tcPr>
            <w:tcW w:w="616"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9,0</w:t>
            </w:r>
          </w:p>
        </w:tc>
        <w:tc>
          <w:tcPr>
            <w:tcW w:w="466" w:type="pct"/>
            <w:gridSpan w:val="5"/>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9</w:t>
            </w:r>
          </w:p>
        </w:tc>
        <w:tc>
          <w:tcPr>
            <w:tcW w:w="526" w:type="pct"/>
            <w:gridSpan w:val="3"/>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488" w:type="pct"/>
            <w:gridSpan w:val="4"/>
            <w:tcBorders>
              <w:top w:val="single" w:sz="6" w:space="0" w:color="auto"/>
              <w:left w:val="single" w:sz="6" w:space="0" w:color="auto"/>
              <w:bottom w:val="single" w:sz="6" w:space="0" w:color="auto"/>
              <w:right w:val="single" w:sz="6"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07" w:type="pct"/>
            <w:gridSpan w:val="5"/>
            <w:tcBorders>
              <w:top w:val="single" w:sz="6" w:space="0" w:color="auto"/>
              <w:left w:val="single" w:sz="6" w:space="0" w:color="auto"/>
              <w:bottom w:val="single" w:sz="6" w:space="0" w:color="auto"/>
              <w:right w:val="single" w:sz="4" w:space="0" w:color="auto"/>
            </w:tcBorders>
          </w:tcPr>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p>
          <w:p w:rsidR="0015337B" w:rsidRPr="0064120A" w:rsidRDefault="0015337B" w:rsidP="00794FA2">
            <w:pPr>
              <w:ind w:firstLine="0"/>
              <w:rPr>
                <w:rFonts w:ascii="Times New Roman" w:hAnsi="Times New Roman"/>
              </w:rPr>
            </w:pPr>
            <w:r w:rsidRPr="0064120A">
              <w:rPr>
                <w:rFonts w:ascii="Times New Roman" w:hAnsi="Times New Roman"/>
              </w:rPr>
              <w:t>исключен</w:t>
            </w:r>
          </w:p>
        </w:tc>
        <w:tc>
          <w:tcPr>
            <w:tcW w:w="511" w:type="pct"/>
            <w:gridSpan w:val="3"/>
            <w:tcBorders>
              <w:top w:val="single" w:sz="6" w:space="0" w:color="auto"/>
              <w:left w:val="single" w:sz="4" w:space="0" w:color="auto"/>
              <w:bottom w:val="single" w:sz="6" w:space="0" w:color="auto"/>
              <w:right w:val="single" w:sz="6" w:space="0" w:color="auto"/>
            </w:tcBorders>
          </w:tcPr>
          <w:p w:rsidR="0015337B" w:rsidRDefault="0015337B">
            <w:pPr>
              <w:spacing w:after="200" w:line="276" w:lineRule="auto"/>
              <w:ind w:firstLine="0"/>
              <w:jc w:val="left"/>
              <w:rPr>
                <w:rFonts w:ascii="Times New Roman" w:hAnsi="Times New Roman"/>
              </w:rPr>
            </w:pPr>
          </w:p>
          <w:p w:rsidR="0015337B" w:rsidRDefault="0015337B">
            <w:pPr>
              <w:spacing w:after="200" w:line="276" w:lineRule="auto"/>
              <w:ind w:firstLine="0"/>
              <w:jc w:val="left"/>
              <w:rPr>
                <w:rFonts w:ascii="Times New Roman" w:hAnsi="Times New Roman"/>
              </w:rPr>
            </w:pPr>
            <w:r>
              <w:rPr>
                <w:rFonts w:ascii="Times New Roman" w:hAnsi="Times New Roman"/>
              </w:rPr>
              <w:t>исключен</w:t>
            </w:r>
          </w:p>
          <w:p w:rsidR="0015337B" w:rsidRPr="0064120A" w:rsidRDefault="0015337B" w:rsidP="00742E81">
            <w:pPr>
              <w:ind w:firstLine="0"/>
              <w:rPr>
                <w:rFonts w:ascii="Times New Roman" w:hAnsi="Times New Roman"/>
              </w:rPr>
            </w:pP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4</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Количество населенных пунктов в зонах риска возникновения ЧС, оборудованных </w:t>
            </w:r>
            <w:r w:rsidRPr="0064120A">
              <w:rPr>
                <w:rFonts w:ascii="Times New Roman" w:hAnsi="Times New Roman"/>
              </w:rPr>
              <w:lastRenderedPageBreak/>
              <w:t>системами оповещения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052372">
            <w:pPr>
              <w:widowControl w:val="0"/>
              <w:ind w:firstLine="0"/>
              <w:rPr>
                <w:rFonts w:ascii="Times New Roman" w:hAnsi="Times New Roman"/>
              </w:rPr>
            </w:pPr>
            <w:r w:rsidRPr="0064120A">
              <w:rPr>
                <w:rFonts w:ascii="Times New Roman" w:hAnsi="Times New Roman"/>
              </w:rPr>
              <w:lastRenderedPageBreak/>
              <w:t>кол-во насел</w:t>
            </w:r>
            <w:r>
              <w:rPr>
                <w:rFonts w:ascii="Times New Roman" w:hAnsi="Times New Roman"/>
              </w:rPr>
              <w:t xml:space="preserve">енных </w:t>
            </w:r>
            <w:r w:rsidRPr="0064120A">
              <w:rPr>
                <w:rFonts w:ascii="Times New Roman" w:hAnsi="Times New Roman"/>
              </w:rPr>
              <w:t>пунктов</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0F5EC6" w:rsidP="00794FA2">
            <w:pPr>
              <w:widowControl w:val="0"/>
              <w:ind w:firstLine="0"/>
              <w:rPr>
                <w:rFonts w:ascii="Times New Roman" w:hAnsi="Times New Roman"/>
              </w:rPr>
            </w:pPr>
            <w:r>
              <w:rPr>
                <w:rFonts w:ascii="Times New Roman" w:hAnsi="Times New Roman"/>
              </w:rPr>
              <w:t>4</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6</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2A54BB" w:rsidRDefault="0015337B" w:rsidP="00794FA2">
            <w:pPr>
              <w:widowControl w:val="0"/>
              <w:ind w:firstLine="0"/>
              <w:rPr>
                <w:rFonts w:ascii="Times New Roman" w:hAnsi="Times New Roman"/>
              </w:rPr>
            </w:pPr>
            <w:r w:rsidRPr="002A54BB">
              <w:rPr>
                <w:rFonts w:ascii="Times New Roman" w:hAnsi="Times New Roman"/>
              </w:rPr>
              <w:t>7</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0F5EC6" w:rsidP="00742E81">
            <w:pPr>
              <w:widowControl w:val="0"/>
              <w:ind w:firstLine="0"/>
              <w:rPr>
                <w:rFonts w:ascii="Times New Roman" w:hAnsi="Times New Roman"/>
              </w:rPr>
            </w:pPr>
            <w:r w:rsidRPr="002A54BB">
              <w:rPr>
                <w:rFonts w:ascii="Times New Roman" w:hAnsi="Times New Roman"/>
              </w:rPr>
              <w:t>7</w:t>
            </w:r>
          </w:p>
        </w:tc>
      </w:tr>
      <w:tr w:rsidR="0015337B" w:rsidRPr="0064120A" w:rsidTr="0015337B">
        <w:trPr>
          <w:trHeight w:val="86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lastRenderedPageBreak/>
              <w:t>5</w:t>
            </w:r>
          </w:p>
        </w:tc>
        <w:tc>
          <w:tcPr>
            <w:tcW w:w="423" w:type="pct"/>
            <w:gridSpan w:val="2"/>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ind w:firstLine="0"/>
              <w:rPr>
                <w:rFonts w:ascii="Times New Roman" w:hAnsi="Times New Roman"/>
              </w:rPr>
            </w:pPr>
            <w:r w:rsidRPr="0064120A">
              <w:rPr>
                <w:rFonts w:ascii="Times New Roman" w:hAnsi="Times New Roman"/>
              </w:rPr>
              <w:t>Охват населения области системами информирования</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15</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16</w:t>
            </w:r>
            <w:r w:rsidR="000F5EC6">
              <w:rPr>
                <w:rFonts w:ascii="Times New Roman" w:hAnsi="Times New Roman"/>
              </w:rPr>
              <w:t>,4</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16</w:t>
            </w:r>
            <w:r w:rsidR="000F5EC6">
              <w:rPr>
                <w:rFonts w:ascii="Times New Roman" w:hAnsi="Times New Roman"/>
              </w:rPr>
              <w:t>,4</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052372" w:rsidRDefault="0015337B" w:rsidP="00742E81">
            <w:pPr>
              <w:widowControl w:val="0"/>
              <w:ind w:firstLine="0"/>
              <w:rPr>
                <w:rFonts w:ascii="Times New Roman" w:hAnsi="Times New Roman"/>
                <w:highlight w:val="yellow"/>
              </w:rPr>
            </w:pPr>
            <w:r w:rsidRPr="002A54BB">
              <w:rPr>
                <w:rFonts w:ascii="Times New Roman" w:hAnsi="Times New Roman"/>
              </w:rPr>
              <w:t>16</w:t>
            </w:r>
            <w:r w:rsidR="000F5EC6" w:rsidRPr="002A54BB">
              <w:rPr>
                <w:rFonts w:ascii="Times New Roman" w:hAnsi="Times New Roman"/>
              </w:rPr>
              <w:t>,4</w:t>
            </w:r>
          </w:p>
        </w:tc>
      </w:tr>
      <w:tr w:rsidR="0015337B" w:rsidRPr="0064120A" w:rsidTr="0015337B">
        <w:trPr>
          <w:trHeight w:val="704"/>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6</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Время реагирования аварийно-спасательной службы Богучарского муниципального района</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минут</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6</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5</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5</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052372" w:rsidRDefault="0015337B" w:rsidP="00742E81">
            <w:pPr>
              <w:widowControl w:val="0"/>
              <w:ind w:firstLine="0"/>
              <w:rPr>
                <w:rFonts w:ascii="Times New Roman" w:hAnsi="Times New Roman"/>
                <w:highlight w:val="yellow"/>
              </w:rPr>
            </w:pPr>
            <w:r w:rsidRPr="002A54BB">
              <w:rPr>
                <w:rFonts w:ascii="Times New Roman" w:hAnsi="Times New Roman"/>
              </w:rPr>
              <w:t>5</w:t>
            </w:r>
          </w:p>
        </w:tc>
      </w:tr>
      <w:tr w:rsidR="0015337B" w:rsidRPr="0064120A" w:rsidTr="0015337B">
        <w:trPr>
          <w:trHeight w:val="98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t>7</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Количество созданных добровольных пожарных команд</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ед.</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2</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15337B" w:rsidP="00742E81">
            <w:pPr>
              <w:widowControl w:val="0"/>
              <w:ind w:firstLine="0"/>
              <w:rPr>
                <w:rFonts w:ascii="Times New Roman" w:hAnsi="Times New Roman"/>
              </w:rPr>
            </w:pPr>
            <w:r w:rsidRPr="002A54BB">
              <w:rPr>
                <w:rFonts w:ascii="Times New Roman" w:hAnsi="Times New Roman"/>
              </w:rPr>
              <w:t>2</w:t>
            </w:r>
          </w:p>
        </w:tc>
      </w:tr>
      <w:tr w:rsidR="0015337B" w:rsidRPr="0064120A" w:rsidTr="0015337B">
        <w:trPr>
          <w:trHeight w:val="1358"/>
          <w:jc w:val="center"/>
        </w:trPr>
        <w:tc>
          <w:tcPr>
            <w:tcW w:w="209" w:type="pct"/>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adjustRightInd w:val="0"/>
              <w:ind w:firstLine="0"/>
              <w:rPr>
                <w:rFonts w:ascii="Times New Roman" w:hAnsi="Times New Roman"/>
              </w:rPr>
            </w:pPr>
            <w:r w:rsidRPr="0064120A">
              <w:rPr>
                <w:rFonts w:ascii="Times New Roman" w:hAnsi="Times New Roman"/>
              </w:rPr>
              <w:lastRenderedPageBreak/>
              <w:t>8</w:t>
            </w:r>
          </w:p>
        </w:tc>
        <w:tc>
          <w:tcPr>
            <w:tcW w:w="423" w:type="pct"/>
            <w:gridSpan w:val="2"/>
            <w:tcBorders>
              <w:top w:val="single" w:sz="6" w:space="0" w:color="auto"/>
              <w:left w:val="single" w:sz="6" w:space="0" w:color="auto"/>
              <w:bottom w:val="single" w:sz="6" w:space="0" w:color="auto"/>
              <w:right w:val="single" w:sz="6" w:space="0" w:color="auto"/>
            </w:tcBorders>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Организация обучения населения в области гражданской обороны</w:t>
            </w:r>
          </w:p>
        </w:tc>
        <w:tc>
          <w:tcPr>
            <w:tcW w:w="23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15337B" w:rsidP="00794FA2">
            <w:pPr>
              <w:widowControl w:val="0"/>
              <w:ind w:firstLine="0"/>
              <w:rPr>
                <w:rFonts w:ascii="Times New Roman" w:hAnsi="Times New Roman"/>
              </w:rPr>
            </w:pPr>
            <w:r w:rsidRPr="0064120A">
              <w:rPr>
                <w:rFonts w:ascii="Times New Roman" w:hAnsi="Times New Roman"/>
              </w:rPr>
              <w:t xml:space="preserve"> тыс. чел.</w:t>
            </w:r>
          </w:p>
        </w:tc>
        <w:tc>
          <w:tcPr>
            <w:tcW w:w="523"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94" w:type="pct"/>
            <w:gridSpan w:val="4"/>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616" w:type="pct"/>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466" w:type="pct"/>
            <w:gridSpan w:val="5"/>
            <w:tcBorders>
              <w:top w:val="single" w:sz="6" w:space="0" w:color="auto"/>
              <w:left w:val="single" w:sz="6" w:space="0" w:color="auto"/>
              <w:bottom w:val="single" w:sz="6" w:space="0" w:color="auto"/>
              <w:right w:val="single" w:sz="6" w:space="0" w:color="auto"/>
            </w:tcBorders>
            <w:vAlign w:val="center"/>
          </w:tcPr>
          <w:p w:rsidR="0015337B" w:rsidRPr="0064120A" w:rsidRDefault="0015337B" w:rsidP="00794FA2">
            <w:pPr>
              <w:widowControl w:val="0"/>
              <w:ind w:firstLine="0"/>
              <w:rPr>
                <w:rFonts w:ascii="Times New Roman" w:hAnsi="Times New Roman"/>
              </w:rPr>
            </w:pPr>
          </w:p>
        </w:tc>
        <w:tc>
          <w:tcPr>
            <w:tcW w:w="526" w:type="pct"/>
            <w:gridSpan w:val="3"/>
            <w:tcBorders>
              <w:top w:val="single" w:sz="6" w:space="0" w:color="auto"/>
              <w:left w:val="single" w:sz="6" w:space="0" w:color="auto"/>
              <w:bottom w:val="single" w:sz="6" w:space="0" w:color="auto"/>
              <w:right w:val="single" w:sz="6" w:space="0" w:color="auto"/>
            </w:tcBorders>
            <w:vAlign w:val="center"/>
            <w:hideMark/>
          </w:tcPr>
          <w:p w:rsidR="0015337B" w:rsidRPr="0064120A" w:rsidRDefault="002A54BB" w:rsidP="00794FA2">
            <w:pPr>
              <w:widowControl w:val="0"/>
              <w:ind w:firstLine="0"/>
              <w:rPr>
                <w:rFonts w:ascii="Times New Roman" w:hAnsi="Times New Roman"/>
              </w:rPr>
            </w:pPr>
            <w:r>
              <w:rPr>
                <w:rFonts w:ascii="Times New Roman" w:hAnsi="Times New Roman"/>
              </w:rPr>
              <w:t>28</w:t>
            </w:r>
          </w:p>
        </w:tc>
        <w:tc>
          <w:tcPr>
            <w:tcW w:w="488" w:type="pct"/>
            <w:gridSpan w:val="4"/>
            <w:tcBorders>
              <w:top w:val="single" w:sz="6" w:space="0" w:color="auto"/>
              <w:left w:val="single" w:sz="6" w:space="0" w:color="auto"/>
              <w:bottom w:val="single" w:sz="6" w:space="0" w:color="auto"/>
              <w:right w:val="single" w:sz="6" w:space="0" w:color="auto"/>
            </w:tcBorders>
            <w:vAlign w:val="center"/>
            <w:hideMark/>
          </w:tcPr>
          <w:p w:rsidR="0015337B" w:rsidRPr="0064120A" w:rsidRDefault="002A54BB" w:rsidP="00794FA2">
            <w:pPr>
              <w:widowControl w:val="0"/>
              <w:ind w:firstLine="0"/>
              <w:rPr>
                <w:rFonts w:ascii="Times New Roman" w:hAnsi="Times New Roman"/>
              </w:rPr>
            </w:pPr>
            <w:r>
              <w:rPr>
                <w:rFonts w:ascii="Times New Roman" w:hAnsi="Times New Roman"/>
              </w:rPr>
              <w:t>30</w:t>
            </w:r>
          </w:p>
        </w:tc>
        <w:tc>
          <w:tcPr>
            <w:tcW w:w="507" w:type="pct"/>
            <w:gridSpan w:val="5"/>
            <w:tcBorders>
              <w:top w:val="single" w:sz="6" w:space="0" w:color="auto"/>
              <w:left w:val="single" w:sz="6" w:space="0" w:color="auto"/>
              <w:bottom w:val="single" w:sz="6" w:space="0" w:color="auto"/>
              <w:right w:val="single" w:sz="4" w:space="0" w:color="auto"/>
            </w:tcBorders>
            <w:vAlign w:val="center"/>
            <w:hideMark/>
          </w:tcPr>
          <w:p w:rsidR="0015337B" w:rsidRPr="002A54BB" w:rsidRDefault="0015337B" w:rsidP="002A54BB">
            <w:pPr>
              <w:widowControl w:val="0"/>
              <w:ind w:firstLine="0"/>
              <w:rPr>
                <w:rFonts w:ascii="Times New Roman" w:hAnsi="Times New Roman"/>
              </w:rPr>
            </w:pPr>
            <w:r w:rsidRPr="002A54BB">
              <w:rPr>
                <w:rFonts w:ascii="Times New Roman" w:hAnsi="Times New Roman"/>
              </w:rPr>
              <w:t>3</w:t>
            </w:r>
            <w:r w:rsidR="002A54BB" w:rsidRPr="002A54BB">
              <w:rPr>
                <w:rFonts w:ascii="Times New Roman" w:hAnsi="Times New Roman"/>
              </w:rPr>
              <w:t>1</w:t>
            </w:r>
          </w:p>
        </w:tc>
        <w:tc>
          <w:tcPr>
            <w:tcW w:w="511" w:type="pct"/>
            <w:gridSpan w:val="3"/>
            <w:tcBorders>
              <w:top w:val="single" w:sz="6" w:space="0" w:color="auto"/>
              <w:left w:val="single" w:sz="4" w:space="0" w:color="auto"/>
              <w:bottom w:val="single" w:sz="6" w:space="0" w:color="auto"/>
              <w:right w:val="single" w:sz="6" w:space="0" w:color="auto"/>
            </w:tcBorders>
            <w:vAlign w:val="center"/>
          </w:tcPr>
          <w:p w:rsidR="0015337B" w:rsidRPr="002A54BB" w:rsidRDefault="002A54BB" w:rsidP="00742E81">
            <w:pPr>
              <w:widowControl w:val="0"/>
              <w:ind w:firstLine="0"/>
              <w:rPr>
                <w:rFonts w:ascii="Times New Roman" w:hAnsi="Times New Roman"/>
              </w:rPr>
            </w:pPr>
            <w:r w:rsidRPr="002A54BB">
              <w:rPr>
                <w:rFonts w:ascii="Times New Roman" w:hAnsi="Times New Roman"/>
              </w:rPr>
              <w:t>31</w:t>
            </w:r>
          </w:p>
        </w:tc>
      </w:tr>
      <w:tr w:rsidR="0015337B" w:rsidRPr="0064120A" w:rsidTr="0015337B">
        <w:trPr>
          <w:jc w:val="center"/>
        </w:trPr>
        <w:tc>
          <w:tcPr>
            <w:tcW w:w="20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384"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195"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106"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7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2"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227"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14"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616"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66" w:type="pct"/>
            <w:gridSpan w:val="5"/>
            <w:vAlign w:val="center"/>
            <w:hideMark/>
          </w:tcPr>
          <w:p w:rsidR="0015337B" w:rsidRPr="0064120A" w:rsidRDefault="0015337B" w:rsidP="00794FA2">
            <w:pPr>
              <w:ind w:firstLine="0"/>
              <w:jc w:val="left"/>
              <w:rPr>
                <w:rFonts w:ascii="Times New Roman" w:eastAsia="Calibri" w:hAnsi="Times New Roman"/>
                <w:sz w:val="20"/>
                <w:szCs w:val="20"/>
              </w:rPr>
            </w:pPr>
          </w:p>
        </w:tc>
        <w:tc>
          <w:tcPr>
            <w:tcW w:w="526"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488" w:type="pct"/>
            <w:gridSpan w:val="4"/>
            <w:vAlign w:val="center"/>
            <w:hideMark/>
          </w:tcPr>
          <w:p w:rsidR="0015337B" w:rsidRPr="0064120A" w:rsidRDefault="0015337B" w:rsidP="00794FA2">
            <w:pPr>
              <w:ind w:firstLine="0"/>
              <w:jc w:val="left"/>
              <w:rPr>
                <w:rFonts w:ascii="Times New Roman" w:eastAsia="Calibri" w:hAnsi="Times New Roman"/>
                <w:sz w:val="20"/>
                <w:szCs w:val="20"/>
              </w:rPr>
            </w:pPr>
          </w:p>
        </w:tc>
        <w:tc>
          <w:tcPr>
            <w:tcW w:w="1018" w:type="pct"/>
            <w:gridSpan w:val="8"/>
            <w:vAlign w:val="center"/>
            <w:hideMark/>
          </w:tcPr>
          <w:p w:rsidR="0015337B" w:rsidRPr="0064120A" w:rsidRDefault="0015337B" w:rsidP="00794FA2">
            <w:pPr>
              <w:ind w:firstLine="0"/>
              <w:jc w:val="left"/>
              <w:rPr>
                <w:rFonts w:ascii="Times New Roman" w:eastAsia="Calibri" w:hAnsi="Times New Roman"/>
                <w:sz w:val="20"/>
                <w:szCs w:val="20"/>
              </w:rPr>
            </w:pPr>
          </w:p>
        </w:tc>
      </w:tr>
      <w:tr w:rsidR="0015337B" w:rsidRPr="0064120A" w:rsidTr="0015337B">
        <w:trPr>
          <w:jc w:val="center"/>
        </w:trPr>
        <w:tc>
          <w:tcPr>
            <w:tcW w:w="20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384"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5"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06" w:type="pct"/>
            <w:gridSpan w:val="2"/>
            <w:vAlign w:val="center"/>
            <w:hideMark/>
          </w:tcPr>
          <w:p w:rsidR="0015337B" w:rsidRPr="0064120A" w:rsidRDefault="0015337B" w:rsidP="00794FA2">
            <w:pPr>
              <w:ind w:firstLine="0"/>
              <w:jc w:val="left"/>
              <w:rPr>
                <w:rFonts w:ascii="Times New Roman" w:eastAsia="Calibri" w:hAnsi="Times New Roman"/>
                <w:sz w:val="20"/>
                <w:szCs w:val="20"/>
              </w:rPr>
            </w:pPr>
          </w:p>
        </w:tc>
        <w:tc>
          <w:tcPr>
            <w:tcW w:w="79"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112"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227"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80"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14"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616" w:type="pct"/>
            <w:vAlign w:val="center"/>
            <w:hideMark/>
          </w:tcPr>
          <w:p w:rsidR="0015337B" w:rsidRPr="0064120A" w:rsidRDefault="0015337B" w:rsidP="00794FA2">
            <w:pPr>
              <w:ind w:firstLine="0"/>
              <w:jc w:val="left"/>
              <w:rPr>
                <w:rFonts w:ascii="Times New Roman" w:eastAsia="Calibri" w:hAnsi="Times New Roman"/>
                <w:sz w:val="20"/>
                <w:szCs w:val="20"/>
              </w:rPr>
            </w:pPr>
          </w:p>
        </w:tc>
        <w:tc>
          <w:tcPr>
            <w:tcW w:w="466" w:type="pct"/>
            <w:gridSpan w:val="5"/>
            <w:vAlign w:val="center"/>
            <w:hideMark/>
          </w:tcPr>
          <w:p w:rsidR="0015337B" w:rsidRPr="0064120A" w:rsidRDefault="0015337B" w:rsidP="00794FA2">
            <w:pPr>
              <w:ind w:firstLine="0"/>
              <w:jc w:val="left"/>
              <w:rPr>
                <w:rFonts w:ascii="Times New Roman" w:eastAsia="Calibri" w:hAnsi="Times New Roman"/>
                <w:sz w:val="20"/>
                <w:szCs w:val="20"/>
              </w:rPr>
            </w:pPr>
          </w:p>
        </w:tc>
        <w:tc>
          <w:tcPr>
            <w:tcW w:w="526" w:type="pct"/>
            <w:gridSpan w:val="3"/>
            <w:vAlign w:val="center"/>
            <w:hideMark/>
          </w:tcPr>
          <w:p w:rsidR="0015337B" w:rsidRPr="0064120A" w:rsidRDefault="0015337B" w:rsidP="00794FA2">
            <w:pPr>
              <w:ind w:firstLine="0"/>
              <w:jc w:val="left"/>
              <w:rPr>
                <w:rFonts w:ascii="Times New Roman" w:eastAsia="Calibri" w:hAnsi="Times New Roman"/>
                <w:sz w:val="20"/>
                <w:szCs w:val="20"/>
              </w:rPr>
            </w:pPr>
          </w:p>
        </w:tc>
        <w:tc>
          <w:tcPr>
            <w:tcW w:w="488" w:type="pct"/>
            <w:gridSpan w:val="4"/>
            <w:vAlign w:val="center"/>
            <w:hideMark/>
          </w:tcPr>
          <w:p w:rsidR="0015337B" w:rsidRPr="0064120A" w:rsidRDefault="0015337B" w:rsidP="00794FA2">
            <w:pPr>
              <w:ind w:firstLine="0"/>
              <w:jc w:val="left"/>
              <w:rPr>
                <w:rFonts w:ascii="Times New Roman" w:eastAsia="Calibri" w:hAnsi="Times New Roman"/>
                <w:sz w:val="20"/>
                <w:szCs w:val="20"/>
              </w:rPr>
            </w:pPr>
          </w:p>
        </w:tc>
        <w:tc>
          <w:tcPr>
            <w:tcW w:w="1018" w:type="pct"/>
            <w:gridSpan w:val="8"/>
            <w:vAlign w:val="center"/>
            <w:hideMark/>
          </w:tcPr>
          <w:p w:rsidR="0015337B" w:rsidRPr="0064120A" w:rsidRDefault="0015337B" w:rsidP="00794FA2">
            <w:pPr>
              <w:ind w:firstLine="0"/>
              <w:jc w:val="left"/>
              <w:rPr>
                <w:rFonts w:ascii="Times New Roman" w:eastAsia="Calibri" w:hAnsi="Times New Roman"/>
                <w:sz w:val="20"/>
                <w:szCs w:val="20"/>
              </w:rPr>
            </w:pPr>
          </w:p>
        </w:tc>
      </w:tr>
    </w:tbl>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br w:type="page"/>
      </w:r>
      <w:r w:rsidRPr="0064120A">
        <w:rPr>
          <w:rFonts w:ascii="Times New Roman" w:hAnsi="Times New Roman"/>
        </w:rPr>
        <w:lastRenderedPageBreak/>
        <w:t>Приложение 2</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к муниципальной программе</w:t>
      </w:r>
    </w:p>
    <w:p w:rsidR="0064120A" w:rsidRPr="0064120A" w:rsidRDefault="0064120A" w:rsidP="0064120A">
      <w:pPr>
        <w:widowControl w:val="0"/>
        <w:adjustRightInd w:val="0"/>
        <w:ind w:firstLine="709"/>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64120A">
      <w:pPr>
        <w:widowControl w:val="0"/>
        <w:ind w:firstLine="709"/>
        <w:rPr>
          <w:rFonts w:ascii="Times New Roman" w:hAnsi="Times New Roman"/>
        </w:rPr>
      </w:pPr>
    </w:p>
    <w:tbl>
      <w:tblPr>
        <w:tblW w:w="5000" w:type="pct"/>
        <w:jc w:val="right"/>
        <w:tblLook w:val="00A0"/>
      </w:tblPr>
      <w:tblGrid>
        <w:gridCol w:w="576"/>
        <w:gridCol w:w="1873"/>
        <w:gridCol w:w="2839"/>
        <w:gridCol w:w="2839"/>
        <w:gridCol w:w="1806"/>
        <w:gridCol w:w="1806"/>
        <w:gridCol w:w="2585"/>
        <w:gridCol w:w="240"/>
        <w:gridCol w:w="222"/>
      </w:tblGrid>
      <w:tr w:rsidR="0064120A" w:rsidRPr="0064120A" w:rsidTr="00794FA2">
        <w:trPr>
          <w:gridAfter w:val="1"/>
          <w:wAfter w:w="75" w:type="pct"/>
          <w:trHeight w:val="746"/>
          <w:jc w:val="right"/>
        </w:trPr>
        <w:tc>
          <w:tcPr>
            <w:tcW w:w="4925" w:type="pct"/>
            <w:gridSpan w:val="8"/>
            <w:tcBorders>
              <w:top w:val="single" w:sz="2" w:space="0" w:color="000000"/>
              <w:left w:val="single" w:sz="2" w:space="0" w:color="000000"/>
              <w:bottom w:val="single" w:sz="2" w:space="0" w:color="000000"/>
              <w:right w:val="single" w:sz="2" w:space="0" w:color="000000"/>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Перечень</w:t>
            </w:r>
          </w:p>
          <w:p w:rsidR="0064120A" w:rsidRPr="0064120A" w:rsidRDefault="0064120A" w:rsidP="00052372">
            <w:pPr>
              <w:widowControl w:val="0"/>
              <w:adjustRightInd w:val="0"/>
              <w:ind w:firstLine="0"/>
              <w:rPr>
                <w:rFonts w:ascii="Times New Roman" w:hAnsi="Times New Roman"/>
              </w:rPr>
            </w:pPr>
            <w:r w:rsidRPr="0064120A">
              <w:rPr>
                <w:rFonts w:ascii="Times New Roman" w:hAnsi="Times New Roman"/>
              </w:rPr>
              <w:t>основных мероприятий муниципальной программы «Муниципальное управление и гражданское общество» на 2019- 202</w:t>
            </w:r>
            <w:r w:rsidR="00052372">
              <w:rPr>
                <w:rFonts w:ascii="Times New Roman" w:hAnsi="Times New Roman"/>
              </w:rPr>
              <w:t>6</w:t>
            </w:r>
            <w:r w:rsidRPr="0064120A">
              <w:rPr>
                <w:rFonts w:ascii="Times New Roman" w:hAnsi="Times New Roman"/>
              </w:rPr>
              <w:t xml:space="preserve"> годы</w:t>
            </w:r>
          </w:p>
        </w:tc>
      </w:tr>
      <w:tr w:rsidR="0064120A" w:rsidRPr="0064120A" w:rsidTr="00794FA2">
        <w:trPr>
          <w:gridAfter w:val="1"/>
          <w:wAfter w:w="75" w:type="pct"/>
          <w:trHeight w:val="262"/>
          <w:jc w:val="right"/>
        </w:trPr>
        <w:tc>
          <w:tcPr>
            <w:tcW w:w="183" w:type="pct"/>
            <w:tcBorders>
              <w:top w:val="single" w:sz="2" w:space="0" w:color="000000"/>
              <w:left w:val="single" w:sz="2" w:space="0" w:color="000000"/>
              <w:bottom w:val="single" w:sz="6" w:space="0" w:color="auto"/>
              <w:right w:val="single" w:sz="4" w:space="0" w:color="auto"/>
            </w:tcBorders>
          </w:tcPr>
          <w:p w:rsidR="0064120A" w:rsidRPr="0064120A" w:rsidRDefault="0064120A" w:rsidP="00794FA2">
            <w:pPr>
              <w:widowControl w:val="0"/>
              <w:adjustRightInd w:val="0"/>
              <w:ind w:firstLine="0"/>
              <w:rPr>
                <w:rFonts w:ascii="Times New Roman" w:hAnsi="Times New Roman"/>
              </w:rPr>
            </w:pPr>
          </w:p>
        </w:tc>
        <w:tc>
          <w:tcPr>
            <w:tcW w:w="577" w:type="pct"/>
            <w:tcBorders>
              <w:top w:val="single" w:sz="2" w:space="0" w:color="000000"/>
              <w:left w:val="single" w:sz="4" w:space="0" w:color="auto"/>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15"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2" w:space="0" w:color="000000"/>
              <w:left w:val="single" w:sz="2" w:space="0" w:color="000000"/>
              <w:bottom w:val="single" w:sz="6" w:space="0" w:color="auto"/>
              <w:right w:val="single" w:sz="2" w:space="0" w:color="000000"/>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85"/>
          <w:jc w:val="right"/>
        </w:trPr>
        <w:tc>
          <w:tcPr>
            <w:tcW w:w="183"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п/п</w:t>
            </w:r>
          </w:p>
        </w:tc>
        <w:tc>
          <w:tcPr>
            <w:tcW w:w="577"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Статус</w:t>
            </w:r>
          </w:p>
        </w:tc>
        <w:tc>
          <w:tcPr>
            <w:tcW w:w="1015" w:type="pct"/>
            <w:vMerge w:val="restart"/>
            <w:tcBorders>
              <w:top w:val="single" w:sz="6" w:space="0" w:color="auto"/>
              <w:left w:val="single" w:sz="6" w:space="0" w:color="auto"/>
              <w:bottom w:val="single" w:sz="4"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Наименование государственной программы, подпрограммы, основного мероприятия, мероприятия</w:t>
            </w:r>
          </w:p>
        </w:tc>
        <w:tc>
          <w:tcPr>
            <w:tcW w:w="1015"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112" w:type="pct"/>
            <w:gridSpan w:val="2"/>
            <w:tcBorders>
              <w:top w:val="single" w:sz="6" w:space="0" w:color="auto"/>
              <w:left w:val="single" w:sz="6" w:space="0" w:color="auto"/>
              <w:bottom w:val="single" w:sz="4"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Срок</w:t>
            </w:r>
          </w:p>
        </w:tc>
        <w:tc>
          <w:tcPr>
            <w:tcW w:w="1023"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64120A" w:rsidRPr="0064120A" w:rsidTr="00794FA2">
        <w:trPr>
          <w:gridAfter w:val="1"/>
          <w:wAfter w:w="75"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4120A" w:rsidRPr="0064120A" w:rsidRDefault="0064120A" w:rsidP="00794FA2">
            <w:pPr>
              <w:ind w:firstLine="0"/>
              <w:jc w:val="left"/>
              <w:rPr>
                <w:rFonts w:ascii="Times New Roman" w:hAnsi="Times New Roman"/>
              </w:rPr>
            </w:pPr>
          </w:p>
        </w:tc>
        <w:tc>
          <w:tcPr>
            <w:tcW w:w="556" w:type="pct"/>
            <w:tcBorders>
              <w:top w:val="single" w:sz="4" w:space="0" w:color="auto"/>
              <w:left w:val="single" w:sz="6" w:space="0" w:color="auto"/>
              <w:bottom w:val="single" w:sz="6"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начала реализации мероприятия в очередном финансовом году</w:t>
            </w:r>
          </w:p>
        </w:tc>
        <w:tc>
          <w:tcPr>
            <w:tcW w:w="556" w:type="pct"/>
            <w:tcBorders>
              <w:top w:val="single" w:sz="4" w:space="0" w:color="auto"/>
              <w:left w:val="single" w:sz="4" w:space="0" w:color="auto"/>
              <w:bottom w:val="single" w:sz="6" w:space="0" w:color="auto"/>
              <w:right w:val="single" w:sz="4"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64120A" w:rsidRPr="0064120A" w:rsidRDefault="0064120A" w:rsidP="00794FA2">
            <w:pPr>
              <w:ind w:firstLine="0"/>
              <w:jc w:val="left"/>
              <w:rPr>
                <w:rFonts w:ascii="Times New Roman" w:hAnsi="Times New Roman"/>
              </w:rPr>
            </w:pPr>
          </w:p>
        </w:tc>
      </w:tr>
      <w:tr w:rsidR="0064120A" w:rsidRPr="0064120A" w:rsidTr="00794FA2">
        <w:trPr>
          <w:gridAfter w:val="1"/>
          <w:wAfter w:w="75" w:type="pct"/>
          <w:trHeight w:val="262"/>
          <w:jc w:val="right"/>
        </w:trPr>
        <w:tc>
          <w:tcPr>
            <w:tcW w:w="183"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15"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56" w:type="pct"/>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w:t>
            </w: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r>
      <w:tr w:rsidR="0064120A" w:rsidRPr="0064120A" w:rsidTr="00E43214">
        <w:trPr>
          <w:gridAfter w:val="1"/>
          <w:wAfter w:w="75" w:type="pct"/>
          <w:trHeight w:val="1355"/>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Богучар</w:t>
            </w:r>
            <w:r w:rsidR="008300A5">
              <w:rPr>
                <w:rFonts w:ascii="Times New Roman" w:hAnsi="Times New Roman"/>
              </w:rPr>
              <w:t>с</w:t>
            </w:r>
            <w:r w:rsidRPr="0064120A">
              <w:rPr>
                <w:rFonts w:ascii="Times New Roman" w:hAnsi="Times New Roman"/>
              </w:rPr>
              <w:t>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Управление финансами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shd w:val="solid" w:color="FFFFFF" w:fill="auto"/>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Управление муниципальным долгом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управления муниципальным долгом Богучарского района и его обслуживания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Ведение муниципальной долговой книги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Регистрация и учет муниципального долга Богучарского района в муниципальной долговой книге Богучарского района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Донцова Н.Н.</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Кутепова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Сентябрь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64120A" w:rsidRPr="0064120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сбалансированности бюджетов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Ноябрь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Нормативно-правовое обеспечение предоставления иных межбюджетных трансфертов</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Ганзюкова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мере необходимости</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исполнения расходных обязательств поселений</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Кутепова В.А.,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финансового отдела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 Дихнова В.А., Ганзюкова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его функционирование</w:t>
            </w:r>
          </w:p>
        </w:tc>
      </w:tr>
      <w:tr w:rsidR="0064120A" w:rsidRPr="0064120A" w:rsidTr="00794FA2">
        <w:trPr>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75" w:type="pct"/>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документации на оплату расходов, обеспечивающих функционирование финансового отдела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Сарычева О.В.</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Своевременная выплата заработной платы и оплата счетов на приобретение товаров, работ, услуг</w:t>
            </w:r>
          </w:p>
        </w:tc>
      </w:tr>
      <w:tr w:rsidR="0064120A" w:rsidRPr="0064120A" w:rsidTr="00794FA2">
        <w:trPr>
          <w:gridAfter w:val="1"/>
          <w:wAfter w:w="75" w:type="pct"/>
          <w:trHeight w:val="185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выполнения других расходных обязательств финансовым отделом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794FA2">
        <w:trPr>
          <w:gridAfter w:val="1"/>
          <w:wAfter w:w="75" w:type="pct"/>
          <w:trHeight w:val="8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Подготовка проектов изменений в нормативные правовые акты Богучарского района, регулирующие бюджетные правоотношения (включая решение </w:t>
            </w:r>
            <w:r w:rsidRPr="0064120A">
              <w:rPr>
                <w:rFonts w:ascii="Times New Roman" w:hAnsi="Times New Roman"/>
              </w:rPr>
              <w:lastRenderedPageBreak/>
              <w:t>Совета Богучарского района о бюджетном процессе в Богучарском районе) с учетом совершенствования бюджетного законодатель</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Специалисты финансового отдела: Бровкина Н.Н., Кутепова В.А. Донцова Н.Н.,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Соответствие нормативных правовых актов Богучарского района, регулирующих бюджетные правоотношения, требованиям бюджетного </w:t>
            </w:r>
            <w:r w:rsidRPr="0064120A">
              <w:rPr>
                <w:rFonts w:ascii="Times New Roman" w:hAnsi="Times New Roman"/>
              </w:rPr>
              <w:lastRenderedPageBreak/>
              <w:t>законодательства Российской Федерации</w:t>
            </w:r>
          </w:p>
        </w:tc>
      </w:tr>
      <w:tr w:rsidR="0064120A" w:rsidRPr="0064120A" w:rsidTr="00794FA2">
        <w:trPr>
          <w:gridAfter w:val="1"/>
          <w:wAfter w:w="75" w:type="pct"/>
          <w:trHeight w:val="2093"/>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Составление проекта районного бюджета на очередной финансовый год и плановый период</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Кутепова В.А., Донцова Н.Н., Дихнова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Октябрь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64120A" w:rsidRPr="0064120A" w:rsidTr="00794FA2">
        <w:trPr>
          <w:gridAfter w:val="1"/>
          <w:wAfter w:w="75" w:type="pct"/>
          <w:trHeight w:val="988"/>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Донцова Н.Н., Дихнова В.А. Дехтярева И.А.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Июнь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Ведение среднесрочного финансового планирования,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улучшение качества прогнозирования основных бюджетных параметров на средне – и долгосрочную перспективу</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297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исполнения районного бюджета и формирование бюджетной отчетности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Кутепова В.А., Дехтярева И.А., Донцова Н.Н., Дихнова В.А.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районного бюджета.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районного бюджета</w:t>
            </w:r>
          </w:p>
        </w:tc>
      </w:tr>
      <w:tr w:rsidR="0064120A" w:rsidRPr="0064120A" w:rsidTr="00794FA2">
        <w:trPr>
          <w:gridAfter w:val="1"/>
          <w:wAfter w:w="75" w:type="pct"/>
          <w:trHeight w:val="69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Дехтярева И.А., Матвиенко М.Н., Ганзюкова Е.Ю.</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846"/>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внутреннего муниципального финансового контроля</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Солорев Э.А.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 </w:t>
            </w:r>
          </w:p>
        </w:tc>
      </w:tr>
      <w:tr w:rsidR="0064120A" w:rsidRPr="0064120A" w:rsidTr="00794FA2">
        <w:trPr>
          <w:gridAfter w:val="1"/>
          <w:wAfter w:w="75" w:type="pct"/>
          <w:trHeight w:val="181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5.7</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Ганзюкова Е.Ю., Матвиенко М.Н.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предварительного финансового контроля</w:t>
            </w:r>
          </w:p>
        </w:tc>
      </w:tr>
      <w:tr w:rsidR="0064120A" w:rsidRPr="0064120A" w:rsidTr="00794FA2">
        <w:trPr>
          <w:gridAfter w:val="1"/>
          <w:wAfter w:w="75" w:type="pct"/>
          <w:trHeight w:val="279"/>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5.8</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доступности информации о бюджетном процессе в Богучарском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Специалисты финансового отдела: Донцова Н.Н.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открытости и прозрачности бюджетного процесса в Богучарском районе и деятельности финансового отдела администрации Богучарского</w:t>
            </w:r>
            <w:r w:rsidR="00E43214">
              <w:rPr>
                <w:rFonts w:ascii="Times New Roman" w:hAnsi="Times New Roman"/>
              </w:rPr>
              <w:t xml:space="preserve"> </w:t>
            </w:r>
            <w:r w:rsidRPr="0064120A">
              <w:rPr>
                <w:rFonts w:ascii="Times New Roman" w:hAnsi="Times New Roman"/>
              </w:rPr>
              <w:t>муниципального района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5.9</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финансового отдела: Бровкина Н.А., Донцова Н.Н.</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4120A" w:rsidRPr="0064120A" w:rsidTr="00794FA2">
        <w:trPr>
          <w:gridAfter w:val="1"/>
          <w:wAfter w:w="75" w:type="pct"/>
          <w:trHeight w:val="310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МКУ «Центра бюджетного учета и отчетности Богучарского муниципального района Во</w:t>
            </w:r>
            <w:r w:rsidR="008300A5">
              <w:rPr>
                <w:rFonts w:ascii="Times New Roman" w:hAnsi="Times New Roman"/>
              </w:rPr>
              <w:t>р</w:t>
            </w:r>
            <w:r w:rsidRPr="0064120A">
              <w:rPr>
                <w:rFonts w:ascii="Times New Roman" w:hAnsi="Times New Roman"/>
              </w:rPr>
              <w:t>онежской области» (МКУ «ЦБУ и О</w:t>
            </w:r>
            <w:r w:rsidR="00F62D76">
              <w:rPr>
                <w:rFonts w:ascii="Times New Roman" w:hAnsi="Times New Roman"/>
              </w:rPr>
              <w:t xml:space="preserve"> </w:t>
            </w:r>
            <w:r w:rsidRPr="0064120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Осуществление бюджетных полномочий сельских поселений Богучарского муниципального района по ведению бюджетного и налогового учета поселений.</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Формирование проектов решений Советов народных депутатов поселений</w:t>
            </w:r>
            <w:r w:rsidR="00F62D76">
              <w:rPr>
                <w:rFonts w:ascii="Times New Roman" w:hAnsi="Times New Roman"/>
              </w:rPr>
              <w:t xml:space="preserve"> </w:t>
            </w:r>
            <w:r w:rsidRPr="0064120A">
              <w:rPr>
                <w:rFonts w:ascii="Times New Roman" w:hAnsi="Times New Roman"/>
              </w:rPr>
              <w:t>Богучарского муниципального района о бюджетах поселений, о внесении изменений в бюджет района, необходимых документов и материалов к ним</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МКУ «ЦБУ и О</w:t>
            </w:r>
            <w:r w:rsidR="00F62D76">
              <w:rPr>
                <w:rFonts w:ascii="Times New Roman" w:hAnsi="Times New Roman"/>
              </w:rPr>
              <w:t xml:space="preserve">  </w:t>
            </w:r>
            <w:r w:rsidRPr="0064120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принятия в установленные сроки ме</w:t>
            </w:r>
            <w:r w:rsidR="009E2174">
              <w:rPr>
                <w:rFonts w:ascii="Times New Roman" w:hAnsi="Times New Roman"/>
              </w:rPr>
              <w:t>с</w:t>
            </w:r>
            <w:r w:rsidRPr="0064120A">
              <w:rPr>
                <w:rFonts w:ascii="Times New Roman" w:hAnsi="Times New Roman"/>
              </w:rPr>
              <w:t>тного бюджета поселения на очередной финансовый год и плановый период, соответствующего требованиям бюджетного законодательства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исполнения бюджета составление бюджетной отчетности в порядке, установленном Министерством финансов Российской Федерации.,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МКУ «ЦБУ и О</w:t>
            </w:r>
            <w:r w:rsidR="000732BA">
              <w:rPr>
                <w:rFonts w:ascii="Times New Roman" w:hAnsi="Times New Roman"/>
              </w:rPr>
              <w:t xml:space="preserve"> </w:t>
            </w:r>
            <w:r w:rsidRPr="0064120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надежного, качественного и своевременного кассового исполнения бюджета сельского поселения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Утверждение Совета народных депутатов годового отчета об исполнении бюджета поселения</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6.3.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Управление средствами на едином счете бюджета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МКУ «ЦБУ и О</w:t>
            </w:r>
            <w:r w:rsidR="000732BA">
              <w:rPr>
                <w:rFonts w:ascii="Times New Roman" w:hAnsi="Times New Roman"/>
              </w:rPr>
              <w:t xml:space="preserve"> </w:t>
            </w:r>
            <w:r w:rsidRPr="0064120A">
              <w:rPr>
                <w:rFonts w:ascii="Times New Roman" w:hAnsi="Times New Roman"/>
              </w:rPr>
              <w:t>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извещений об открытии (закрытии, переоформлении) лицевых счетов.</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Отражение на лицевых счетах соответствующих операций</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органов местного самоуправления Богучарского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деятельности Совета народных депутатов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421"/>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Обсуждение проектов на заседании постоянных комиссий Совета народных депутатов района и вынесение их на заседание Совета </w:t>
            </w:r>
            <w:r w:rsidRPr="0064120A">
              <w:rPr>
                <w:rFonts w:ascii="Times New Roman" w:hAnsi="Times New Roman"/>
              </w:rPr>
              <w:lastRenderedPageBreak/>
              <w:t>народных депутатов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Февраль, май, август, ноябрь, 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Принятие нормативных правовых актов Совета народных депутатов района, соответствующих действующему </w:t>
            </w:r>
            <w:r w:rsidRPr="0064120A">
              <w:rPr>
                <w:rFonts w:ascii="Times New Roman" w:hAnsi="Times New Roman"/>
              </w:rPr>
              <w:lastRenderedPageBreak/>
              <w:t>законодательству</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Обеспечение деятельности администрации Богучарского муниципального района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деятельности Контрольно-счетной комиссии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Контрольно-счетная комиссия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утвержденным Контрольно-счетной комиссией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64120A" w:rsidRPr="0064120A" w:rsidTr="00794FA2">
        <w:trPr>
          <w:gridAfter w:val="1"/>
          <w:wAfter w:w="75" w:type="pct"/>
          <w:trHeight w:val="1570"/>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III</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Повышение качества предоставляемых государственных и муниципальных услуг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w:t>
            </w:r>
            <w:r w:rsidRPr="0064120A">
              <w:rPr>
                <w:rFonts w:ascii="Times New Roman" w:hAnsi="Times New Roman"/>
              </w:rPr>
              <w:lastRenderedPageBreak/>
              <w:t>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gridAfter w:val="1"/>
          <w:wAfter w:w="75" w:type="pct"/>
          <w:trHeight w:val="1064"/>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Повышение качества предоставляемых государственных и муниципальных услуг в Богучарском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Богучарского муниципального района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64120A" w:rsidRPr="0064120A" w:rsidTr="00E43214">
        <w:trPr>
          <w:gridAfter w:val="1"/>
          <w:wAfter w:w="75" w:type="pct"/>
          <w:trHeight w:val="2252"/>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lastRenderedPageBreak/>
              <w:t>IV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Развитие гражданского общества в Богучарском муниципальном районе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E43214">
        <w:trPr>
          <w:gridAfter w:val="1"/>
          <w:wAfter w:w="75" w:type="pct"/>
          <w:trHeight w:val="2237"/>
          <w:jc w:val="right"/>
        </w:trPr>
        <w:tc>
          <w:tcPr>
            <w:tcW w:w="18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Развитие гражданского общества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Отдел по организационно – правовой работе и информационной безопасности администрации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Январь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E43214">
        <w:trPr>
          <w:gridAfter w:val="1"/>
          <w:wAfter w:w="75" w:type="pct"/>
          <w:trHeight w:val="2237"/>
          <w:jc w:val="right"/>
        </w:trPr>
        <w:tc>
          <w:tcPr>
            <w:tcW w:w="183" w:type="pct"/>
            <w:tcBorders>
              <w:top w:val="single" w:sz="6" w:space="0" w:color="auto"/>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64120A" w:rsidRPr="0064120A" w:rsidTr="00794FA2">
        <w:trPr>
          <w:gridAfter w:val="1"/>
          <w:wAfter w:w="75" w:type="pct"/>
          <w:trHeight w:val="846"/>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молодежных инициатив некоммерческих организаций, направленных на патриотическое воспитание молодежи в Богучарском</w:t>
            </w:r>
            <w:r w:rsidR="008300A5">
              <w:rPr>
                <w:rFonts w:ascii="Times New Roman" w:hAnsi="Times New Roman"/>
              </w:rPr>
              <w:t xml:space="preserve"> </w:t>
            </w:r>
            <w:r w:rsidRPr="0064120A">
              <w:rPr>
                <w:rFonts w:ascii="Times New Roman" w:hAnsi="Times New Roman"/>
              </w:rPr>
              <w:t>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64120A" w:rsidRPr="0064120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
        </w:tc>
      </w:tr>
      <w:tr w:rsidR="0064120A" w:rsidRPr="0064120A" w:rsidTr="00794FA2">
        <w:trPr>
          <w:gridAfter w:val="1"/>
          <w:wAfter w:w="75" w:type="pct"/>
          <w:trHeight w:val="13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Самодурова</w:t>
            </w:r>
            <w:r w:rsidR="008300A5">
              <w:rPr>
                <w:rFonts w:ascii="Times New Roman" w:hAnsi="Times New Roman"/>
              </w:rPr>
              <w:t xml:space="preserve"> </w:t>
            </w:r>
            <w:r w:rsidRPr="0064120A">
              <w:rPr>
                <w:rFonts w:ascii="Times New Roman" w:hAnsi="Times New Roman"/>
              </w:rPr>
              <w:t>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Повышение юридической грамотности населения муниципального образования</w:t>
            </w:r>
          </w:p>
        </w:tc>
      </w:tr>
      <w:tr w:rsidR="0064120A" w:rsidRPr="0064120A" w:rsidTr="00794FA2">
        <w:trPr>
          <w:gridAfter w:val="1"/>
          <w:wAfter w:w="75" w:type="pct"/>
          <w:trHeight w:val="268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64120A" w:rsidRPr="0064120A" w:rsidTr="00794FA2">
        <w:trPr>
          <w:gridAfter w:val="1"/>
          <w:wAfter w:w="75" w:type="pct"/>
          <w:trHeight w:val="98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1.6</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w:t>
            </w:r>
            <w:r w:rsidR="00E43214">
              <w:rPr>
                <w:rFonts w:ascii="Times New Roman" w:hAnsi="Times New Roman"/>
              </w:rPr>
              <w:t xml:space="preserve"> </w:t>
            </w:r>
            <w:r w:rsidRPr="0064120A">
              <w:rPr>
                <w:rFonts w:ascii="Times New Roman" w:hAnsi="Times New Roman"/>
              </w:rPr>
              <w:t>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Специалисты администрации Богучарского муниципального района: Самодурова Н.А.; Агапова Л.В.; Мыльникова Е.Б.</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Финансовое обеспечение деятельности подведомственных учреждений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Обеспечение финансирования деятельности подведомственных учреждений</w:t>
            </w:r>
          </w:p>
        </w:tc>
      </w:tr>
      <w:tr w:rsidR="0064120A" w:rsidRPr="0064120A" w:rsidTr="00E43214">
        <w:trPr>
          <w:gridAfter w:val="1"/>
          <w:wAfter w:w="75" w:type="pct"/>
          <w:trHeight w:val="26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lang w:val="en-US"/>
              </w:rPr>
            </w:pPr>
            <w:r w:rsidRPr="0064120A">
              <w:rPr>
                <w:rFonts w:ascii="Times New Roman" w:hAnsi="Times New Roman"/>
                <w:lang w:val="en-US"/>
              </w:rPr>
              <w:t>V</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Муниципальная </w:t>
            </w:r>
            <w:r w:rsidRPr="0064120A">
              <w:rPr>
                <w:rFonts w:ascii="Times New Roman" w:hAnsi="Times New Roman"/>
              </w:rPr>
              <w:lastRenderedPageBreak/>
              <w:t>подпрограмма Богучарского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eastAsia="Calibri" w:hAnsi="Times New Roman"/>
              </w:rPr>
            </w:pPr>
            <w:r w:rsidRPr="0064120A">
              <w:rPr>
                <w:rFonts w:ascii="Times New Roman" w:hAnsi="Times New Roman"/>
                <w:bCs/>
              </w:rPr>
              <w:lastRenderedPageBreak/>
              <w:t xml:space="preserve">Снижение рисков и </w:t>
            </w:r>
            <w:r w:rsidRPr="0064120A">
              <w:rPr>
                <w:rFonts w:ascii="Times New Roman" w:hAnsi="Times New Roman"/>
                <w:bCs/>
              </w:rPr>
              <w:lastRenderedPageBreak/>
              <w:t>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Помощник главы </w:t>
            </w:r>
            <w:r w:rsidRPr="0064120A">
              <w:rPr>
                <w:rFonts w:ascii="Times New Roman" w:hAnsi="Times New Roman"/>
              </w:rPr>
              <w:lastRenderedPageBreak/>
              <w:t>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556"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Пропаганда и </w:t>
            </w:r>
            <w:r w:rsidRPr="0064120A">
              <w:rPr>
                <w:rFonts w:ascii="Times New Roman" w:hAnsi="Times New Roman"/>
              </w:rPr>
              <w:lastRenderedPageBreak/>
              <w:t>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Богучарского муниципального района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Создание резервов финансовых ресурсов и материальных средств для ликвидации чрезвычайных ситуаций природного и техногенного характера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 начальник ЕДДС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Организация и проведение превентивных мероприятий по предупреждению ЧС </w:t>
            </w:r>
          </w:p>
        </w:tc>
      </w:tr>
      <w:tr w:rsidR="0064120A" w:rsidRPr="0064120A" w:rsidTr="008300A5">
        <w:trPr>
          <w:gridAfter w:val="1"/>
          <w:wAfter w:w="75" w:type="pct"/>
          <w:trHeight w:val="552"/>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w:t>
            </w:r>
            <w:r w:rsidRPr="0064120A">
              <w:rPr>
                <w:rFonts w:ascii="Times New Roman" w:hAnsi="Times New Roman"/>
              </w:rPr>
              <w:lastRenderedPageBreak/>
              <w:t>совета от 12.08.2011 № 3/3-1-7</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lastRenderedPageBreak/>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Повышение информативного обеспечения органов управления, обеспечение доведения сигналов управления и централизованного оповещения населения Сокращение времени реагирования расчетов аварийно-спасательных служб Богучарского муниципального района</w:t>
            </w:r>
          </w:p>
        </w:tc>
      </w:tr>
      <w:tr w:rsidR="0064120A" w:rsidRPr="0064120A" w:rsidTr="00794FA2">
        <w:trPr>
          <w:gridAfter w:val="1"/>
          <w:wAfter w:w="75" w:type="pct"/>
          <w:trHeight w:val="269"/>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 Развитие и оказание поддержки добровольным пожарным командам</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Профилактика терроризма и проявлений экстремизма на территории Богучарского муниципального района</w:t>
            </w:r>
            <w:r w:rsidR="00E43214">
              <w:rPr>
                <w:rFonts w:ascii="Times New Roman" w:hAnsi="Times New Roman"/>
              </w:rPr>
              <w:t xml:space="preserve">. </w:t>
            </w:r>
            <w:r w:rsidRPr="0064120A">
              <w:rPr>
                <w:rFonts w:ascii="Times New Roman" w:hAnsi="Times New Roman"/>
              </w:rPr>
              <w:t>Занятия в учебно-консультационных пунктах, распространение памяток</w:t>
            </w:r>
          </w:p>
        </w:tc>
      </w:tr>
      <w:tr w:rsidR="0064120A" w:rsidRPr="0064120A" w:rsidTr="00E43214">
        <w:trPr>
          <w:gridAfter w:val="1"/>
          <w:wAfter w:w="75" w:type="pct"/>
          <w:trHeight w:val="268"/>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4.1.</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Организация цикла тематических материалов в местных </w:t>
            </w:r>
            <w:r w:rsidRPr="0064120A">
              <w:rPr>
                <w:rFonts w:ascii="Times New Roman" w:hAnsi="Times New Roman"/>
              </w:rPr>
              <w:lastRenderedPageBreak/>
              <w:t xml:space="preserve">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lastRenderedPageBreak/>
              <w:t xml:space="preserve">Отдел по образованию, опеке и попечительству администрации </w:t>
            </w:r>
            <w:r w:rsidRPr="0064120A">
              <w:rPr>
                <w:rFonts w:ascii="Times New Roman" w:hAnsi="Times New Roman"/>
              </w:rPr>
              <w:lastRenderedPageBreak/>
              <w:t>Богучарского</w:t>
            </w:r>
            <w:r w:rsidR="00E43214">
              <w:rPr>
                <w:rFonts w:ascii="Times New Roman" w:hAnsi="Times New Roman"/>
              </w:rPr>
              <w:t xml:space="preserve"> </w:t>
            </w:r>
            <w:r w:rsidRPr="0064120A">
              <w:rPr>
                <w:rFonts w:ascii="Times New Roman" w:hAnsi="Times New Roman"/>
              </w:rPr>
              <w:t>муниципального</w:t>
            </w:r>
            <w:r w:rsidR="00E43214">
              <w:rPr>
                <w:rFonts w:ascii="Times New Roman" w:hAnsi="Times New Roman"/>
              </w:rPr>
              <w:t xml:space="preserve"> </w:t>
            </w:r>
            <w:r w:rsidRPr="0064120A">
              <w:rPr>
                <w:rFonts w:ascii="Times New Roman" w:hAnsi="Times New Roman"/>
              </w:rPr>
              <w:t>района,</w:t>
            </w:r>
            <w:r w:rsidR="00E43214">
              <w:rPr>
                <w:rFonts w:ascii="Times New Roman" w:hAnsi="Times New Roman"/>
              </w:rPr>
              <w:t xml:space="preserve"> </w:t>
            </w:r>
            <w:r w:rsidRPr="0064120A">
              <w:rPr>
                <w:rFonts w:ascii="Times New Roman" w:hAnsi="Times New Roman"/>
              </w:rPr>
              <w:t xml:space="preserve">МКУ «Управление </w:t>
            </w:r>
          </w:p>
          <w:p w:rsidR="0064120A" w:rsidRPr="0064120A" w:rsidRDefault="0064120A" w:rsidP="00794FA2">
            <w:pPr>
              <w:widowControl w:val="0"/>
              <w:ind w:firstLine="0"/>
              <w:rPr>
                <w:rFonts w:ascii="Times New Roman" w:hAnsi="Times New Roman"/>
              </w:rPr>
            </w:pPr>
            <w:r w:rsidRPr="0064120A">
              <w:rPr>
                <w:rFonts w:ascii="Times New Roman" w:hAnsi="Times New Roman"/>
              </w:rPr>
              <w:t>культуры»,</w:t>
            </w:r>
            <w:r w:rsidR="00E43214">
              <w:rPr>
                <w:rFonts w:ascii="Times New Roman" w:hAnsi="Times New Roman"/>
              </w:rPr>
              <w:t xml:space="preserve"> </w:t>
            </w:r>
            <w:r w:rsidRPr="0064120A">
              <w:rPr>
                <w:rFonts w:ascii="Times New Roman" w:hAnsi="Times New Roman"/>
              </w:rPr>
              <w:t>МКУ «Отдел физической культуры и спорта»,</w:t>
            </w:r>
          </w:p>
          <w:p w:rsidR="0064120A" w:rsidRPr="0064120A" w:rsidRDefault="0064120A" w:rsidP="00794FA2">
            <w:pPr>
              <w:widowControl w:val="0"/>
              <w:ind w:firstLine="0"/>
              <w:rPr>
                <w:rFonts w:ascii="Times New Roman" w:hAnsi="Times New Roman"/>
              </w:rPr>
            </w:pPr>
            <w:r w:rsidRPr="0064120A">
              <w:rPr>
                <w:rFonts w:ascii="Times New Roman" w:hAnsi="Times New Roman"/>
              </w:rPr>
              <w:t>помощник главы администрации района по ГО и ЧС</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Информирование населения Богучарского муниципального района </w:t>
            </w:r>
            <w:r w:rsidRPr="0064120A">
              <w:rPr>
                <w:rFonts w:ascii="Times New Roman" w:hAnsi="Times New Roman"/>
              </w:rPr>
              <w:lastRenderedPageBreak/>
              <w:t>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4.2.</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муниципального района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4.3.</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Рабочая группа </w:t>
            </w:r>
          </w:p>
          <w:p w:rsidR="0064120A" w:rsidRPr="0064120A" w:rsidRDefault="0064120A" w:rsidP="00794FA2">
            <w:pPr>
              <w:widowControl w:val="0"/>
              <w:ind w:firstLine="0"/>
              <w:rPr>
                <w:rFonts w:ascii="Times New Roman" w:hAnsi="Times New Roman"/>
              </w:rPr>
            </w:pPr>
            <w:r w:rsidRPr="0064120A">
              <w:rPr>
                <w:rFonts w:ascii="Times New Roman" w:hAnsi="Times New Roman"/>
              </w:rPr>
              <w:t>АТК района, отдел МВД России по Богучарскому району, отдел УФСБ России по</w:t>
            </w:r>
          </w:p>
          <w:p w:rsidR="0064120A" w:rsidRPr="0064120A" w:rsidRDefault="0064120A" w:rsidP="00794FA2">
            <w:pPr>
              <w:widowControl w:val="0"/>
              <w:ind w:firstLine="0"/>
              <w:rPr>
                <w:rFonts w:ascii="Times New Roman" w:hAnsi="Times New Roman"/>
              </w:rPr>
            </w:pPr>
            <w:r w:rsidRPr="0064120A">
              <w:rPr>
                <w:rFonts w:ascii="Times New Roman" w:hAnsi="Times New Roman"/>
              </w:rPr>
              <w:t>Воронежской области в г.Россошь</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64120A" w:rsidRPr="0064120A" w:rsidTr="00794FA2">
        <w:trPr>
          <w:gridAfter w:val="1"/>
          <w:wAfter w:w="75" w:type="pct"/>
          <w:trHeight w:val="1130"/>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4.4</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Разработка и реализация молодежных программ, направленных на профилактику </w:t>
            </w:r>
            <w:r w:rsidRPr="0064120A">
              <w:rPr>
                <w:rFonts w:ascii="Times New Roman" w:hAnsi="Times New Roman"/>
              </w:rPr>
              <w:lastRenderedPageBreak/>
              <w:t>насильственного поведения молодежи, организация встреч молодежи с представителями отдела МВД России по Богучарскому району</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lastRenderedPageBreak/>
              <w:t xml:space="preserve">Отдел по образованию, опеке и попечительству администрации Богучарского </w:t>
            </w:r>
            <w:r w:rsidRPr="0064120A">
              <w:rPr>
                <w:rFonts w:ascii="Times New Roman" w:hAnsi="Times New Roman"/>
              </w:rPr>
              <w:lastRenderedPageBreak/>
              <w:t>муниципального района,</w:t>
            </w:r>
          </w:p>
          <w:p w:rsidR="0064120A" w:rsidRPr="0064120A" w:rsidRDefault="0064120A" w:rsidP="00794FA2">
            <w:pPr>
              <w:widowControl w:val="0"/>
              <w:ind w:firstLine="0"/>
              <w:rPr>
                <w:rFonts w:ascii="Times New Roman" w:hAnsi="Times New Roman"/>
              </w:rPr>
            </w:pPr>
            <w:r w:rsidRPr="0064120A">
              <w:rPr>
                <w:rFonts w:ascii="Times New Roman" w:hAnsi="Times New Roman"/>
              </w:rPr>
              <w:t xml:space="preserve">МКУ «Управление </w:t>
            </w:r>
          </w:p>
          <w:p w:rsidR="0064120A" w:rsidRPr="0064120A" w:rsidRDefault="0064120A" w:rsidP="00794FA2">
            <w:pPr>
              <w:widowControl w:val="0"/>
              <w:ind w:firstLine="0"/>
              <w:rPr>
                <w:rFonts w:ascii="Times New Roman" w:hAnsi="Times New Roman"/>
              </w:rPr>
            </w:pPr>
            <w:r w:rsidRPr="0064120A">
              <w:rPr>
                <w:rFonts w:ascii="Times New Roman" w:hAnsi="Times New Roman"/>
              </w:rPr>
              <w:t>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Профилактика насильственного поведения молодежи</w:t>
            </w:r>
          </w:p>
        </w:tc>
      </w:tr>
      <w:tr w:rsidR="0064120A" w:rsidRPr="0064120A" w:rsidTr="00E43214">
        <w:trPr>
          <w:gridAfter w:val="1"/>
          <w:wAfter w:w="75" w:type="pct"/>
          <w:trHeight w:val="562"/>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Отдел по образованию, опеке и попечительству администрации Богучарского муниципального района, МКУ «Управление культуры», МКУ «Отдел физической культуры и спорта»</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Укрепления нравственного здоровья в обществе, межнациональных отношениях</w:t>
            </w:r>
          </w:p>
        </w:tc>
      </w:tr>
      <w:tr w:rsidR="0064120A" w:rsidRPr="0064120A" w:rsidTr="00E43214">
        <w:trPr>
          <w:gridAfter w:val="1"/>
          <w:wAfter w:w="75" w:type="pct"/>
          <w:trHeight w:val="827"/>
          <w:jc w:val="right"/>
        </w:trPr>
        <w:tc>
          <w:tcPr>
            <w:tcW w:w="183" w:type="pct"/>
            <w:tcBorders>
              <w:top w:val="single" w:sz="2" w:space="0" w:color="000000"/>
              <w:left w:val="single" w:sz="2" w:space="0" w:color="000000"/>
              <w:bottom w:val="single" w:sz="2" w:space="0" w:color="000000"/>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577"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Прочие расходы</w:t>
            </w:r>
          </w:p>
        </w:tc>
        <w:tc>
          <w:tcPr>
            <w:tcW w:w="1015"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Администрации района и поселений</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Январь </w:t>
            </w:r>
          </w:p>
        </w:tc>
        <w:tc>
          <w:tcPr>
            <w:tcW w:w="556"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Декабрь</w:t>
            </w:r>
          </w:p>
        </w:tc>
        <w:tc>
          <w:tcPr>
            <w:tcW w:w="1023"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r>
      <w:tr w:rsidR="0064120A" w:rsidRPr="0064120A" w:rsidTr="00E43214">
        <w:trPr>
          <w:trHeight w:val="65"/>
          <w:jc w:val="right"/>
        </w:trPr>
        <w:tc>
          <w:tcPr>
            <w:tcW w:w="183"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77"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15"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556"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929"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94"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75" w:type="pct"/>
            <w:vAlign w:val="center"/>
            <w:hideMark/>
          </w:tcPr>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ind w:firstLine="0"/>
        <w:jc w:val="left"/>
        <w:rPr>
          <w:rFonts w:ascii="Times New Roman" w:hAnsi="Times New Roman"/>
        </w:rPr>
        <w:sectPr w:rsidR="0064120A" w:rsidRPr="0064120A" w:rsidSect="00E43214">
          <w:pgSz w:w="16838" w:h="11906" w:orient="landscape"/>
          <w:pgMar w:top="1134" w:right="567" w:bottom="284" w:left="1701" w:header="709" w:footer="709" w:gutter="0"/>
          <w:cols w:space="720"/>
        </w:sectPr>
      </w:pPr>
    </w:p>
    <w:tbl>
      <w:tblPr>
        <w:tblW w:w="5000" w:type="pct"/>
        <w:jc w:val="right"/>
        <w:tblLook w:val="00A0"/>
      </w:tblPr>
      <w:tblGrid>
        <w:gridCol w:w="520"/>
        <w:gridCol w:w="20"/>
        <w:gridCol w:w="222"/>
        <w:gridCol w:w="1926"/>
        <w:gridCol w:w="8"/>
        <w:gridCol w:w="26"/>
        <w:gridCol w:w="196"/>
        <w:gridCol w:w="2910"/>
        <w:gridCol w:w="23"/>
        <w:gridCol w:w="1987"/>
        <w:gridCol w:w="12"/>
        <w:gridCol w:w="211"/>
        <w:gridCol w:w="1796"/>
      </w:tblGrid>
      <w:tr w:rsidR="0064120A" w:rsidRPr="0064120A" w:rsidTr="00794FA2">
        <w:trPr>
          <w:trHeight w:val="1440"/>
          <w:jc w:val="right"/>
        </w:trPr>
        <w:tc>
          <w:tcPr>
            <w:tcW w:w="5000" w:type="pct"/>
            <w:gridSpan w:val="13"/>
            <w:tcBorders>
              <w:top w:val="single" w:sz="2" w:space="0" w:color="000000"/>
              <w:left w:val="single" w:sz="2" w:space="0" w:color="000000"/>
              <w:bottom w:val="nil"/>
              <w:right w:val="single" w:sz="2" w:space="0" w:color="000000"/>
            </w:tcBorders>
          </w:tcPr>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lastRenderedPageBreak/>
              <w:t>Приложение 3</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 xml:space="preserve">к муниципальной программе </w:t>
            </w:r>
          </w:p>
          <w:p w:rsidR="0064120A" w:rsidRPr="0064120A" w:rsidRDefault="0064120A" w:rsidP="00794FA2">
            <w:pPr>
              <w:widowControl w:val="0"/>
              <w:adjustRightInd w:val="0"/>
              <w:ind w:firstLine="0"/>
              <w:jc w:val="right"/>
              <w:rPr>
                <w:rFonts w:ascii="Times New Roman" w:hAnsi="Times New Roman"/>
              </w:rPr>
            </w:pPr>
            <w:r w:rsidRPr="0064120A">
              <w:rPr>
                <w:rFonts w:ascii="Times New Roman" w:hAnsi="Times New Roman"/>
              </w:rPr>
              <w:t>«Муниципальное управление и гражданское общество»</w:t>
            </w:r>
          </w:p>
          <w:p w:rsidR="0064120A" w:rsidRPr="0064120A" w:rsidRDefault="0064120A" w:rsidP="00794FA2">
            <w:pPr>
              <w:widowControl w:val="0"/>
              <w:adjustRightInd w:val="0"/>
              <w:ind w:firstLine="0"/>
              <w:rPr>
                <w:rFonts w:ascii="Times New Roman" w:hAnsi="Times New Roman"/>
              </w:rPr>
            </w:pP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Сведения</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основных мерах правового регулирования в сфере</w:t>
            </w:r>
          </w:p>
          <w:p w:rsidR="0064120A" w:rsidRPr="0064120A" w:rsidRDefault="0064120A" w:rsidP="009E2174">
            <w:pPr>
              <w:widowControl w:val="0"/>
              <w:adjustRightInd w:val="0"/>
              <w:ind w:firstLine="0"/>
              <w:rPr>
                <w:rFonts w:ascii="Times New Roman" w:hAnsi="Times New Roman"/>
              </w:rPr>
            </w:pPr>
            <w:r w:rsidRPr="0064120A">
              <w:rPr>
                <w:rFonts w:ascii="Times New Roman" w:hAnsi="Times New Roman"/>
              </w:rPr>
              <w:t>реализации муниципальной программы «Муниципальное управление и гражданское общество» на 2019-202</w:t>
            </w:r>
            <w:r w:rsidR="009E2174">
              <w:rPr>
                <w:rFonts w:ascii="Times New Roman" w:hAnsi="Times New Roman"/>
              </w:rPr>
              <w:t>6</w:t>
            </w:r>
            <w:r w:rsidRPr="0064120A">
              <w:rPr>
                <w:rFonts w:ascii="Times New Roman" w:hAnsi="Times New Roman"/>
              </w:rPr>
              <w:t xml:space="preserve"> годы</w:t>
            </w:r>
          </w:p>
        </w:tc>
      </w:tr>
      <w:tr w:rsidR="002A4156" w:rsidRPr="0064120A" w:rsidTr="00794FA2">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п/п</w:t>
            </w:r>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Ожидаемые сроки принятия</w:t>
            </w:r>
          </w:p>
        </w:tc>
      </w:tr>
      <w:tr w:rsidR="002A4156" w:rsidRPr="0064120A" w:rsidTr="00794FA2">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r>
      <w:tr w:rsidR="0064120A" w:rsidRPr="0064120A" w:rsidTr="00794FA2">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1«Управление финансами Богучарского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1.1. Управление муниципальным долгом</w:t>
            </w:r>
          </w:p>
        </w:tc>
      </w:tr>
      <w:tr w:rsidR="002A4156" w:rsidRPr="0064120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положение «О бюджетном процессе в Богучарском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1.2. «Выравнивание бюджетной обеспеченности бюджетов поселений»</w:t>
            </w:r>
          </w:p>
        </w:tc>
      </w:tr>
      <w:tr w:rsidR="002A4156" w:rsidRPr="0064120A" w:rsidTr="00794FA2">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1.3. «Поддержка мер по обеспечению сбалансированности бюджетов поселений»</w:t>
            </w:r>
          </w:p>
        </w:tc>
      </w:tr>
      <w:tr w:rsidR="002A4156" w:rsidRPr="0064120A" w:rsidTr="00794FA2">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Распоряжения администрации Богучарского муниципального </w:t>
            </w:r>
            <w:r w:rsidRPr="0064120A">
              <w:rPr>
                <w:rFonts w:ascii="Times New Roman" w:hAnsi="Times New Roman"/>
              </w:rPr>
              <w:lastRenderedPageBreak/>
              <w:t>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Богучарского муниципального </w:t>
            </w:r>
            <w:r w:rsidRPr="0064120A">
              <w:rPr>
                <w:rFonts w:ascii="Times New Roman" w:hAnsi="Times New Roman"/>
              </w:rPr>
              <w:lastRenderedPageBreak/>
              <w:t>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По мере необходимости</w:t>
            </w:r>
          </w:p>
        </w:tc>
      </w:tr>
      <w:tr w:rsidR="0064120A" w:rsidRPr="0064120A" w:rsidTr="00794FA2">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Основное мероприятие 1.4. «Финансовое обеспечение деятельности финансового отдела администрации Богучарского района»</w:t>
            </w:r>
          </w:p>
        </w:tc>
      </w:tr>
      <w:tr w:rsidR="002A4156" w:rsidRPr="0064120A" w:rsidTr="00794FA2">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Распоряжения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 итогам за I квартал, первое полугодие и девять месяцев текущего года</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6</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положение «О бюджетном процессе в Богучарском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9</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финансового отдела администрации Богучарского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p w:rsidR="0064120A" w:rsidRPr="0064120A" w:rsidRDefault="0064120A" w:rsidP="00794FA2">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Основное мероприятие 1.6. «Финансовое обеспечение деятельности подведомственных учреждений»</w:t>
            </w:r>
          </w:p>
        </w:tc>
      </w:tr>
      <w:tr w:rsidR="002A4156" w:rsidRPr="0064120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 МКУ «ЦБУ и О</w:t>
            </w:r>
            <w:r w:rsidR="008300A5">
              <w:rPr>
                <w:rFonts w:ascii="Times New Roman" w:hAnsi="Times New Roman"/>
              </w:rPr>
              <w:t xml:space="preserve"> </w:t>
            </w:r>
            <w:r w:rsidRPr="0064120A">
              <w:rPr>
                <w:rFonts w:ascii="Times New Roman" w:hAnsi="Times New Roman"/>
              </w:rPr>
              <w:t>Богучарского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39"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МКУ «ЦБУ и О</w:t>
            </w:r>
            <w:r w:rsidR="008300A5">
              <w:rPr>
                <w:rFonts w:ascii="Times New Roman" w:hAnsi="Times New Roman"/>
              </w:rPr>
              <w:t xml:space="preserve"> </w:t>
            </w:r>
            <w:r w:rsidRPr="0064120A">
              <w:rPr>
                <w:rFonts w:ascii="Times New Roman" w:hAnsi="Times New Roman"/>
              </w:rPr>
              <w:t>Богучарского района»</w:t>
            </w:r>
          </w:p>
        </w:tc>
        <w:tc>
          <w:tcPr>
            <w:tcW w:w="633"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Ежегодно</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2 «Обеспечение деятельности органов местного самоуправления Богучарского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2.1 «Обеспечение деятельности Совета народных депутатов Богучарского муниципального района»</w:t>
            </w:r>
          </w:p>
        </w:tc>
      </w:tr>
      <w:tr w:rsidR="002A4156" w:rsidRPr="0064120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Финансовый отдел администрации Богучарского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 плане работы Ревизионной комиссии Богучарского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Ревизионная комиссия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2.2 «Обеспечение деятельности администрации Богучарского муниципального района»</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структуре администрации Богучарского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 xml:space="preserve">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реорганизации администрации Богучарского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штатном расписании администрации Богучарского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4.</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Распоряжения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Распоряжение администрации Богучарского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 оплате труда работников администрации Богучарского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Распоряжение администрации Богучарского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7.</w:t>
            </w:r>
          </w:p>
        </w:tc>
        <w:tc>
          <w:tcPr>
            <w:tcW w:w="1043" w:type="pct"/>
            <w:gridSpan w:val="2"/>
            <w:tcBorders>
              <w:top w:val="single" w:sz="6" w:space="0" w:color="auto"/>
              <w:left w:val="single" w:sz="4"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Отдел по ор</w:t>
            </w:r>
            <w:r w:rsidR="002A4156">
              <w:rPr>
                <w:rFonts w:ascii="Times New Roman" w:hAnsi="Times New Roman"/>
              </w:rPr>
              <w:t xml:space="preserve">ганизационно – правовой работе </w:t>
            </w:r>
            <w:r w:rsidRPr="0064120A">
              <w:rPr>
                <w:rFonts w:ascii="Times New Roman" w:hAnsi="Times New Roman"/>
              </w:rPr>
              <w:t>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3. «Обеспечение деятельности Контрольно-счетной комиссии Богучарского муниципального района»</w:t>
            </w:r>
          </w:p>
        </w:tc>
      </w:tr>
      <w:tr w:rsidR="002A4156"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плана работы Контрольно-счетной комиссии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Контрольно-счетная комиссия Богучарского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2A4156"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Приказы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Контрольно-счетная комиссия Богучарского муниципального района </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2A4156" w:rsidRPr="0064120A" w:rsidTr="00794FA2">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3</w:t>
            </w:r>
          </w:p>
        </w:tc>
        <w:tc>
          <w:tcPr>
            <w:tcW w:w="1039" w:type="pct"/>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Контрольно-счетная комиссия Богучарского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соответствии с планом работы</w:t>
            </w:r>
          </w:p>
        </w:tc>
      </w:tr>
      <w:tr w:rsidR="0064120A" w:rsidRPr="0064120A" w:rsidTr="00794FA2">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2A4156" w:rsidRPr="0064120A" w:rsidTr="00794FA2">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 Самодурова Н.А. – заместитель главы администрации Богучарского муниципального района – руководитель аппарата администрации района; Богинская И.В. –</w:t>
            </w:r>
            <w:r w:rsidR="002A4156">
              <w:rPr>
                <w:rFonts w:ascii="Times New Roman" w:hAnsi="Times New Roman"/>
              </w:rPr>
              <w:t xml:space="preserve"> эксперт по градостроительной деятельности и муниципальным услугам МКУ «Функциональный центр Богучарского </w:t>
            </w:r>
            <w:r w:rsidR="002A4156" w:rsidRPr="0064120A">
              <w:rPr>
                <w:rFonts w:ascii="Times New Roman" w:hAnsi="Times New Roman"/>
              </w:rPr>
              <w:t>муниципального района</w:t>
            </w:r>
            <w:r w:rsidR="002A4156">
              <w:rPr>
                <w:rFonts w:ascii="Times New Roman" w:hAnsi="Times New Roman"/>
              </w:rPr>
              <w:t>»</w:t>
            </w:r>
            <w:r w:rsidR="002A4156" w:rsidRPr="0064120A">
              <w:rPr>
                <w:rFonts w:ascii="Times New Roman" w:hAnsi="Times New Roman"/>
              </w:rPr>
              <w:t xml:space="preserve"> </w:t>
            </w:r>
            <w:r w:rsidRPr="0064120A">
              <w:rPr>
                <w:rFonts w:ascii="Times New Roman" w:hAnsi="Times New Roman"/>
              </w:rPr>
              <w:t xml:space="preserve">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2A4156">
            <w:pPr>
              <w:widowControl w:val="0"/>
              <w:adjustRightInd w:val="0"/>
              <w:ind w:firstLine="0"/>
              <w:rPr>
                <w:rFonts w:ascii="Times New Roman" w:hAnsi="Times New Roman"/>
              </w:rPr>
            </w:pPr>
            <w:r w:rsidRPr="0064120A">
              <w:rPr>
                <w:rFonts w:ascii="Times New Roman" w:hAnsi="Times New Roman"/>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Богинская И.В. – </w:t>
            </w:r>
            <w:r w:rsidR="002A4156">
              <w:rPr>
                <w:rFonts w:ascii="Times New Roman" w:hAnsi="Times New Roman"/>
              </w:rPr>
              <w:t xml:space="preserve">эксперт по градостроительной деятельности и муниципальным услугам МКУ «Функциональный центр Богучарского </w:t>
            </w:r>
            <w:r w:rsidRPr="0064120A">
              <w:rPr>
                <w:rFonts w:ascii="Times New Roman" w:hAnsi="Times New Roman"/>
              </w:rPr>
              <w:t>муниципального района</w:t>
            </w:r>
            <w:r w:rsidR="002A4156">
              <w:rPr>
                <w:rFonts w:ascii="Times New Roman" w:hAnsi="Times New Roman"/>
              </w:rPr>
              <w:t>»</w:t>
            </w:r>
            <w:r w:rsidRPr="0064120A">
              <w:rPr>
                <w:rFonts w:ascii="Times New Roman" w:hAnsi="Times New Roman"/>
              </w:rPr>
              <w:t xml:space="preserve"> </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3.</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Постановления администрации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E2522D">
            <w:pPr>
              <w:widowControl w:val="0"/>
              <w:adjustRightInd w:val="0"/>
              <w:ind w:firstLine="0"/>
              <w:rPr>
                <w:rFonts w:ascii="Times New Roman" w:hAnsi="Times New Roman"/>
              </w:rPr>
            </w:pPr>
            <w:r w:rsidRPr="0064120A">
              <w:rPr>
                <w:rFonts w:ascii="Times New Roman" w:hAnsi="Times New Roman"/>
              </w:rPr>
              <w:t xml:space="preserve">Администрация Богучарского муниципального района: Самодурова Н.А. – заместитель главы администрации Богучарского муниципального района – руководитель аппарата администрации района; Богинская И.В. – </w:t>
            </w:r>
            <w:r w:rsidR="00E2522D">
              <w:rPr>
                <w:rFonts w:ascii="Times New Roman" w:hAnsi="Times New Roman"/>
              </w:rPr>
              <w:t xml:space="preserve">эксперт по градостроительной деятельности и муниципальным услугам МКУ «Функциональный центр Богучарского </w:t>
            </w:r>
            <w:r w:rsidR="00E2522D" w:rsidRPr="0064120A">
              <w:rPr>
                <w:rFonts w:ascii="Times New Roman" w:hAnsi="Times New Roman"/>
              </w:rPr>
              <w:t>муниципального района</w:t>
            </w:r>
            <w:r w:rsidR="00E2522D">
              <w:rPr>
                <w:rFonts w:ascii="Times New Roman" w:hAnsi="Times New Roman"/>
              </w:rPr>
              <w:t>»</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Муниципальная подпрограмма 4 «Развитие гражданского общества в Богучарском муниципальном районе»</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4.1. «Развитие гражданского общества в Богучарском муниципальном районе»</w:t>
            </w:r>
          </w:p>
        </w:tc>
      </w:tr>
      <w:tr w:rsidR="002A4156"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Финансовый отдел администрации Богучарского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Основное мероприятие 4.2. «Финансовое обеспечение деятельности подведомственных учреждений»</w:t>
            </w:r>
          </w:p>
        </w:tc>
      </w:tr>
      <w:tr w:rsidR="002A4156" w:rsidRPr="0064120A" w:rsidTr="00794FA2">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bCs/>
              </w:rPr>
            </w:pPr>
            <w:r w:rsidRPr="0064120A">
              <w:rPr>
                <w:rFonts w:ascii="Times New Roman" w:hAnsi="Times New Roman"/>
                <w:bCs/>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администрации Богучарского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ind w:firstLine="0"/>
              <w:rPr>
                <w:rFonts w:ascii="Times New Roman" w:hAnsi="Times New Roman"/>
              </w:rPr>
            </w:pPr>
            <w:r w:rsidRPr="0064120A">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Помощник главы администрации Богучарского муниципального района по ГО и ЧС, отдела мобилизационной подготовки,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Постановление правительства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Об установлении особого противопожарного периода на территории 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Главы поселений, ОМВД России по Богучарскому району, Богучарское </w:t>
            </w:r>
            <w:r w:rsidRPr="0064120A">
              <w:rPr>
                <w:rFonts w:ascii="Times New Roman" w:hAnsi="Times New Roman"/>
              </w:rPr>
              <w:lastRenderedPageBreak/>
              <w:t>лесничество</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64120A" w:rsidRPr="0064120A" w:rsidTr="00794FA2">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lastRenderedPageBreak/>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 главы поселений, ОМВД России по Богучарскому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 xml:space="preserve">Основное мероприятие 5.5. </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«Прочие расходы»</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ind w:firstLine="0"/>
              <w:jc w:val="left"/>
              <w:rPr>
                <w:rFonts w:ascii="Times New Roman" w:eastAsia="Calibri" w:hAnsi="Times New Roman"/>
                <w:sz w:val="20"/>
                <w:szCs w:val="20"/>
              </w:rPr>
            </w:pPr>
          </w:p>
        </w:tc>
        <w:tc>
          <w:tcPr>
            <w:tcW w:w="633" w:type="pct"/>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r>
      <w:tr w:rsidR="002A4156" w:rsidRPr="0064120A" w:rsidTr="00794FA2">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4120A" w:rsidRPr="0064120A" w:rsidRDefault="0064120A" w:rsidP="00794FA2">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Распоряжение администрации Богучарского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Администрация Богучарского муниципального района Воронежской области, помощник главы администрации Богучарского муниципального 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64120A" w:rsidRPr="0064120A" w:rsidRDefault="0064120A" w:rsidP="00794FA2">
            <w:pPr>
              <w:widowControl w:val="0"/>
              <w:adjustRightInd w:val="0"/>
              <w:ind w:firstLine="0"/>
              <w:rPr>
                <w:rFonts w:ascii="Times New Roman" w:hAnsi="Times New Roman"/>
              </w:rPr>
            </w:pPr>
            <w:r w:rsidRPr="0064120A">
              <w:rPr>
                <w:rFonts w:ascii="Times New Roman" w:hAnsi="Times New Roman"/>
              </w:rPr>
              <w:t>В случае необходимости</w:t>
            </w:r>
          </w:p>
        </w:tc>
      </w:tr>
      <w:tr w:rsidR="002A4156" w:rsidRPr="0064120A" w:rsidTr="00794FA2">
        <w:trPr>
          <w:jc w:val="right"/>
        </w:trPr>
        <w:tc>
          <w:tcPr>
            <w:tcW w:w="241"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78"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1043"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79"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2119" w:type="pct"/>
            <w:vAlign w:val="center"/>
            <w:hideMark/>
          </w:tcPr>
          <w:p w:rsidR="0064120A" w:rsidRPr="0064120A" w:rsidRDefault="0064120A" w:rsidP="00794FA2">
            <w:pPr>
              <w:ind w:firstLine="0"/>
              <w:jc w:val="left"/>
              <w:rPr>
                <w:rFonts w:ascii="Times New Roman" w:eastAsia="Calibri" w:hAnsi="Times New Roman"/>
                <w:sz w:val="20"/>
                <w:szCs w:val="20"/>
              </w:rPr>
            </w:pPr>
          </w:p>
        </w:tc>
        <w:tc>
          <w:tcPr>
            <w:tcW w:w="727"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80" w:type="pct"/>
            <w:gridSpan w:val="2"/>
            <w:vAlign w:val="center"/>
            <w:hideMark/>
          </w:tcPr>
          <w:p w:rsidR="0064120A" w:rsidRPr="0064120A" w:rsidRDefault="0064120A" w:rsidP="00794FA2">
            <w:pPr>
              <w:ind w:firstLine="0"/>
              <w:jc w:val="left"/>
              <w:rPr>
                <w:rFonts w:ascii="Times New Roman" w:eastAsia="Calibri" w:hAnsi="Times New Roman"/>
                <w:sz w:val="20"/>
                <w:szCs w:val="20"/>
              </w:rPr>
            </w:pPr>
          </w:p>
        </w:tc>
        <w:tc>
          <w:tcPr>
            <w:tcW w:w="633" w:type="pct"/>
            <w:vAlign w:val="center"/>
            <w:hideMark/>
          </w:tcPr>
          <w:p w:rsidR="0064120A" w:rsidRPr="0064120A" w:rsidRDefault="0064120A" w:rsidP="00794FA2">
            <w:pPr>
              <w:ind w:firstLine="0"/>
              <w:jc w:val="left"/>
              <w:rPr>
                <w:rFonts w:ascii="Times New Roman" w:eastAsia="Calibri" w:hAnsi="Times New Roman"/>
                <w:sz w:val="20"/>
                <w:szCs w:val="20"/>
              </w:rPr>
            </w:pPr>
          </w:p>
        </w:tc>
      </w:tr>
    </w:tbl>
    <w:p w:rsidR="0064120A" w:rsidRPr="0064120A" w:rsidRDefault="0064120A" w:rsidP="0064120A">
      <w:pPr>
        <w:ind w:firstLine="709"/>
        <w:rPr>
          <w:rFonts w:ascii="Times New Roman" w:hAnsi="Times New Roman"/>
        </w:rPr>
      </w:pPr>
    </w:p>
    <w:p w:rsidR="001A3883" w:rsidRDefault="001A3883"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pPr>
    </w:p>
    <w:p w:rsidR="00D03D5F" w:rsidRDefault="00D03D5F" w:rsidP="00D03D5F">
      <w:pPr>
        <w:ind w:firstLine="0"/>
        <w:rPr>
          <w:rFonts w:ascii="Times New Roman" w:hAnsi="Times New Roman"/>
        </w:rPr>
        <w:sectPr w:rsidR="00D03D5F" w:rsidSect="00D03D5F">
          <w:headerReference w:type="default" r:id="rId15"/>
          <w:footerReference w:type="default" r:id="rId16"/>
          <w:pgSz w:w="11909" w:h="16834"/>
          <w:pgMar w:top="1560" w:right="567" w:bottom="284" w:left="1701" w:header="720" w:footer="720" w:gutter="0"/>
          <w:cols w:space="720"/>
        </w:sectPr>
      </w:pPr>
    </w:p>
    <w:tbl>
      <w:tblPr>
        <w:tblW w:w="5411" w:type="pct"/>
        <w:tblInd w:w="93" w:type="dxa"/>
        <w:tblLayout w:type="fixed"/>
        <w:tblLook w:val="04A0"/>
      </w:tblPr>
      <w:tblGrid>
        <w:gridCol w:w="723"/>
        <w:gridCol w:w="992"/>
        <w:gridCol w:w="1276"/>
        <w:gridCol w:w="1843"/>
        <w:gridCol w:w="1417"/>
        <w:gridCol w:w="1276"/>
        <w:gridCol w:w="1277"/>
        <w:gridCol w:w="1276"/>
        <w:gridCol w:w="1275"/>
        <w:gridCol w:w="1276"/>
        <w:gridCol w:w="1276"/>
        <w:gridCol w:w="1275"/>
        <w:gridCol w:w="1275"/>
      </w:tblGrid>
      <w:tr w:rsidR="00A57D52" w:rsidRPr="00A57D52" w:rsidTr="00F70713">
        <w:trPr>
          <w:trHeight w:val="375"/>
        </w:trPr>
        <w:tc>
          <w:tcPr>
            <w:tcW w:w="723" w:type="dxa"/>
            <w:tcBorders>
              <w:top w:val="nil"/>
              <w:left w:val="nil"/>
              <w:bottom w:val="nil"/>
              <w:right w:val="nil"/>
            </w:tcBorders>
            <w:shd w:val="clear" w:color="auto" w:fill="auto"/>
            <w:noWrap/>
            <w:vAlign w:val="bottom"/>
            <w:hideMark/>
          </w:tcPr>
          <w:p w:rsidR="00A57D52" w:rsidRPr="00A57D52" w:rsidRDefault="00A57D52" w:rsidP="00A57D52">
            <w:pPr>
              <w:ind w:firstLine="0"/>
              <w:jc w:val="left"/>
              <w:rPr>
                <w:rFonts w:ascii="Calibri" w:hAnsi="Calibri" w:cs="Calibri"/>
                <w:color w:val="000000"/>
              </w:rPr>
            </w:pPr>
          </w:p>
        </w:tc>
        <w:tc>
          <w:tcPr>
            <w:tcW w:w="15734" w:type="dxa"/>
            <w:gridSpan w:val="12"/>
            <w:tcBorders>
              <w:top w:val="nil"/>
              <w:left w:val="nil"/>
              <w:bottom w:val="nil"/>
              <w:right w:val="nil"/>
            </w:tcBorders>
            <w:shd w:val="clear" w:color="auto" w:fill="auto"/>
            <w:noWrap/>
            <w:vAlign w:val="center"/>
            <w:hideMark/>
          </w:tcPr>
          <w:p w:rsidR="00A57D52" w:rsidRPr="00A57D52" w:rsidRDefault="00A57D52" w:rsidP="00A57D52">
            <w:pPr>
              <w:ind w:firstLine="0"/>
              <w:jc w:val="right"/>
              <w:rPr>
                <w:rFonts w:ascii="Times New Roman" w:hAnsi="Times New Roman"/>
                <w:color w:val="000000"/>
              </w:rPr>
            </w:pPr>
            <w:r w:rsidRPr="00A57D52">
              <w:rPr>
                <w:rFonts w:ascii="Times New Roman" w:hAnsi="Times New Roman"/>
                <w:color w:val="000000"/>
              </w:rPr>
              <w:t xml:space="preserve">Приложение 4 </w:t>
            </w:r>
          </w:p>
        </w:tc>
      </w:tr>
      <w:tr w:rsidR="00A57D52" w:rsidRPr="00A57D52" w:rsidTr="00F70713">
        <w:trPr>
          <w:trHeight w:val="375"/>
        </w:trPr>
        <w:tc>
          <w:tcPr>
            <w:tcW w:w="723" w:type="dxa"/>
            <w:tcBorders>
              <w:top w:val="nil"/>
              <w:left w:val="nil"/>
              <w:bottom w:val="nil"/>
              <w:right w:val="nil"/>
            </w:tcBorders>
            <w:shd w:val="clear" w:color="auto" w:fill="auto"/>
            <w:noWrap/>
            <w:vAlign w:val="bottom"/>
            <w:hideMark/>
          </w:tcPr>
          <w:p w:rsidR="00A57D52" w:rsidRPr="00A57D52" w:rsidRDefault="00A57D52" w:rsidP="00A57D52">
            <w:pPr>
              <w:ind w:firstLine="0"/>
              <w:jc w:val="left"/>
              <w:rPr>
                <w:rFonts w:ascii="Calibri" w:hAnsi="Calibri" w:cs="Calibri"/>
                <w:color w:val="000000"/>
              </w:rPr>
            </w:pPr>
          </w:p>
        </w:tc>
        <w:tc>
          <w:tcPr>
            <w:tcW w:w="15734" w:type="dxa"/>
            <w:gridSpan w:val="12"/>
            <w:tcBorders>
              <w:top w:val="nil"/>
              <w:left w:val="nil"/>
              <w:bottom w:val="nil"/>
              <w:right w:val="nil"/>
            </w:tcBorders>
            <w:shd w:val="clear" w:color="auto" w:fill="auto"/>
            <w:noWrap/>
            <w:vAlign w:val="center"/>
            <w:hideMark/>
          </w:tcPr>
          <w:p w:rsidR="00A57D52" w:rsidRPr="00A57D52" w:rsidRDefault="00A57D52" w:rsidP="00A57D52">
            <w:pPr>
              <w:ind w:firstLine="0"/>
              <w:jc w:val="right"/>
              <w:rPr>
                <w:rFonts w:ascii="Times New Roman" w:hAnsi="Times New Roman"/>
                <w:color w:val="000000"/>
              </w:rPr>
            </w:pPr>
            <w:r w:rsidRPr="00A57D52">
              <w:rPr>
                <w:rFonts w:ascii="Times New Roman" w:hAnsi="Times New Roman"/>
                <w:color w:val="000000"/>
              </w:rPr>
              <w:t xml:space="preserve">к муниципальной программе </w:t>
            </w:r>
          </w:p>
        </w:tc>
      </w:tr>
      <w:tr w:rsidR="00A57D52" w:rsidRPr="00A57D52" w:rsidTr="00F70713">
        <w:trPr>
          <w:trHeight w:val="375"/>
        </w:trPr>
        <w:tc>
          <w:tcPr>
            <w:tcW w:w="723" w:type="dxa"/>
            <w:tcBorders>
              <w:top w:val="nil"/>
              <w:left w:val="nil"/>
              <w:bottom w:val="nil"/>
              <w:right w:val="nil"/>
            </w:tcBorders>
            <w:shd w:val="clear" w:color="auto" w:fill="auto"/>
            <w:noWrap/>
            <w:vAlign w:val="bottom"/>
            <w:hideMark/>
          </w:tcPr>
          <w:p w:rsidR="00A57D52" w:rsidRPr="00A57D52" w:rsidRDefault="00A57D52" w:rsidP="00A57D52">
            <w:pPr>
              <w:ind w:firstLine="0"/>
              <w:jc w:val="left"/>
              <w:rPr>
                <w:rFonts w:ascii="Calibri" w:hAnsi="Calibri" w:cs="Calibri"/>
                <w:color w:val="000000"/>
              </w:rPr>
            </w:pPr>
          </w:p>
        </w:tc>
        <w:tc>
          <w:tcPr>
            <w:tcW w:w="15734" w:type="dxa"/>
            <w:gridSpan w:val="12"/>
            <w:tcBorders>
              <w:top w:val="nil"/>
              <w:left w:val="nil"/>
              <w:bottom w:val="nil"/>
              <w:right w:val="nil"/>
            </w:tcBorders>
            <w:shd w:val="clear" w:color="auto" w:fill="auto"/>
            <w:noWrap/>
            <w:vAlign w:val="center"/>
            <w:hideMark/>
          </w:tcPr>
          <w:p w:rsidR="00A57D52" w:rsidRPr="00A57D52" w:rsidRDefault="00A57D52" w:rsidP="00A57D52">
            <w:pPr>
              <w:ind w:firstLine="0"/>
              <w:jc w:val="right"/>
              <w:rPr>
                <w:rFonts w:ascii="Times New Roman" w:hAnsi="Times New Roman"/>
                <w:color w:val="000000"/>
              </w:rPr>
            </w:pPr>
            <w:r w:rsidRPr="00A57D52">
              <w:rPr>
                <w:rFonts w:ascii="Times New Roman" w:hAnsi="Times New Roman"/>
                <w:color w:val="000000"/>
              </w:rPr>
              <w:t>«Муниципальное управление и гражданское общество»</w:t>
            </w:r>
          </w:p>
        </w:tc>
      </w:tr>
      <w:tr w:rsidR="00A57D52" w:rsidRPr="00A57D52" w:rsidTr="00F70713">
        <w:trPr>
          <w:trHeight w:val="825"/>
        </w:trPr>
        <w:tc>
          <w:tcPr>
            <w:tcW w:w="723" w:type="dxa"/>
            <w:tcBorders>
              <w:top w:val="nil"/>
              <w:left w:val="nil"/>
              <w:bottom w:val="nil"/>
              <w:right w:val="nil"/>
            </w:tcBorders>
            <w:shd w:val="clear" w:color="auto" w:fill="auto"/>
            <w:noWrap/>
            <w:vAlign w:val="bottom"/>
            <w:hideMark/>
          </w:tcPr>
          <w:p w:rsidR="00A57D52" w:rsidRPr="00A57D52" w:rsidRDefault="00A57D52" w:rsidP="00A57D52">
            <w:pPr>
              <w:ind w:firstLine="0"/>
              <w:jc w:val="left"/>
              <w:rPr>
                <w:rFonts w:ascii="Calibri" w:hAnsi="Calibri" w:cs="Calibri"/>
                <w:color w:val="000000"/>
              </w:rPr>
            </w:pPr>
          </w:p>
        </w:tc>
        <w:tc>
          <w:tcPr>
            <w:tcW w:w="15734" w:type="dxa"/>
            <w:gridSpan w:val="12"/>
            <w:tcBorders>
              <w:top w:val="nil"/>
              <w:left w:val="nil"/>
              <w:bottom w:val="single" w:sz="8" w:space="0" w:color="auto"/>
              <w:right w:val="nil"/>
            </w:tcBorders>
            <w:shd w:val="clear" w:color="auto" w:fill="auto"/>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Расходы районного бюджета на реализацию муниципальной программы « Муниципальное управление и гражданское общество" на 2019-2026 годы</w:t>
            </w:r>
          </w:p>
        </w:tc>
      </w:tr>
      <w:tr w:rsidR="00A57D52" w:rsidRPr="00A57D52" w:rsidTr="00F70713">
        <w:trPr>
          <w:trHeight w:val="2618"/>
        </w:trPr>
        <w:tc>
          <w:tcPr>
            <w:tcW w:w="72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п/п</w:t>
            </w:r>
          </w:p>
        </w:tc>
        <w:tc>
          <w:tcPr>
            <w:tcW w:w="992" w:type="dxa"/>
            <w:vMerge w:val="restart"/>
            <w:tcBorders>
              <w:top w:val="nil"/>
              <w:left w:val="nil"/>
              <w:bottom w:val="single" w:sz="8" w:space="0" w:color="000000"/>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Статус</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Наименование муниципальной программы, подпрограммы, основного мероприятия </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1623" w:type="dxa"/>
            <w:gridSpan w:val="9"/>
            <w:tcBorders>
              <w:top w:val="single" w:sz="8" w:space="0" w:color="auto"/>
              <w:left w:val="nil"/>
              <w:bottom w:val="single" w:sz="8" w:space="0" w:color="auto"/>
              <w:right w:val="single" w:sz="8" w:space="0" w:color="000000"/>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Расходы районного бюджета по годам реализации муниципальной подпрограммы</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1623" w:type="dxa"/>
            <w:gridSpan w:val="9"/>
            <w:tcBorders>
              <w:top w:val="nil"/>
              <w:left w:val="nil"/>
              <w:bottom w:val="single" w:sz="8" w:space="0" w:color="auto"/>
              <w:right w:val="single" w:sz="8" w:space="0" w:color="000000"/>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(тыс. руб.), годы</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0206" w:type="dxa"/>
            <w:gridSpan w:val="8"/>
            <w:tcBorders>
              <w:top w:val="single" w:sz="8" w:space="0" w:color="auto"/>
              <w:left w:val="nil"/>
              <w:bottom w:val="single" w:sz="8" w:space="0" w:color="auto"/>
              <w:right w:val="single" w:sz="8" w:space="0" w:color="000000"/>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годам реализации программы</w:t>
            </w:r>
          </w:p>
        </w:tc>
      </w:tr>
      <w:tr w:rsidR="00A57D52" w:rsidRPr="00A57D52" w:rsidTr="00F70713">
        <w:trPr>
          <w:trHeight w:val="63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2019</w:t>
            </w:r>
          </w:p>
        </w:tc>
        <w:tc>
          <w:tcPr>
            <w:tcW w:w="1277"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2020</w:t>
            </w:r>
          </w:p>
        </w:tc>
        <w:tc>
          <w:tcPr>
            <w:tcW w:w="1276"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2021</w:t>
            </w:r>
          </w:p>
        </w:tc>
        <w:tc>
          <w:tcPr>
            <w:tcW w:w="1275"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2022</w:t>
            </w:r>
          </w:p>
        </w:tc>
        <w:tc>
          <w:tcPr>
            <w:tcW w:w="1276"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2023</w:t>
            </w:r>
          </w:p>
        </w:tc>
        <w:tc>
          <w:tcPr>
            <w:tcW w:w="1276"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2024</w:t>
            </w:r>
          </w:p>
        </w:tc>
        <w:tc>
          <w:tcPr>
            <w:tcW w:w="1275"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2025</w:t>
            </w:r>
          </w:p>
        </w:tc>
        <w:tc>
          <w:tcPr>
            <w:tcW w:w="1275"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206</w:t>
            </w:r>
          </w:p>
        </w:tc>
      </w:tr>
      <w:tr w:rsidR="00A57D52" w:rsidRPr="00A57D52" w:rsidTr="00F70713">
        <w:trPr>
          <w:trHeight w:val="390"/>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3</w:t>
            </w:r>
          </w:p>
        </w:tc>
        <w:tc>
          <w:tcPr>
            <w:tcW w:w="1843"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4</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6</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10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11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12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13</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Подпрограмма 1</w:t>
            </w:r>
          </w:p>
        </w:tc>
        <w:tc>
          <w:tcPr>
            <w:tcW w:w="1276"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Управление финансами Богучарского муниципа</w:t>
            </w:r>
            <w:r w:rsidRPr="00A57D52">
              <w:rPr>
                <w:rFonts w:ascii="Times New Roman" w:hAnsi="Times New Roman"/>
                <w:color w:val="000000"/>
              </w:rPr>
              <w:lastRenderedPageBreak/>
              <w:t>льного района</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530 145,8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45 441,1</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86 367,9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86 551,7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45 600,5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43 507,4</w:t>
            </w:r>
          </w:p>
        </w:tc>
      </w:tr>
      <w:tr w:rsidR="00A57D52" w:rsidRPr="00A57D52" w:rsidTr="00F70713">
        <w:trPr>
          <w:trHeight w:val="7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2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51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1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530 145,8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45 441,1</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86 367,9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86 551,7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45 600,5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43 507,4</w:t>
            </w:r>
          </w:p>
        </w:tc>
      </w:tr>
      <w:tr w:rsidR="00A57D52" w:rsidRPr="00A57D52" w:rsidTr="00F70713">
        <w:trPr>
          <w:trHeight w:val="56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8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530 145,8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45 441,1</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61 342,4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70 870,6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90 464,2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86 367,9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86 551,7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45 600,5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43 507,4</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1.1.</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Управление муниципальным долгом Богучарского района</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85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0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1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1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8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1.2.</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Выравнивание бюджетной обеспеченности поселений</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14 654,0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22 327,0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21 240,0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21 509,0</w:t>
            </w:r>
          </w:p>
        </w:tc>
      </w:tr>
      <w:tr w:rsidR="00A57D52" w:rsidRPr="00A57D52" w:rsidTr="00F70713">
        <w:trPr>
          <w:trHeight w:val="87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4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1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14 654,0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22 327,0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21 240,0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21 509,0</w:t>
            </w:r>
          </w:p>
        </w:tc>
      </w:tr>
      <w:tr w:rsidR="00A57D52" w:rsidRPr="00A57D52" w:rsidTr="00F70713">
        <w:trPr>
          <w:trHeight w:val="44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151 520,0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14 654,0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15 450,0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16 281,0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18 729,0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21 330,0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22 327,0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21 240,0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21 509,0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1.3.</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w:t>
            </w:r>
            <w:r w:rsidRPr="00A57D52">
              <w:rPr>
                <w:rFonts w:ascii="Times New Roman" w:hAnsi="Times New Roman"/>
                <w:color w:val="000000"/>
              </w:rPr>
              <w:lastRenderedPageBreak/>
              <w:t>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Поддержк</w:t>
            </w:r>
            <w:r w:rsidRPr="00A57D52">
              <w:rPr>
                <w:rFonts w:ascii="Times New Roman" w:hAnsi="Times New Roman"/>
                <w:color w:val="000000"/>
              </w:rPr>
              <w:lastRenderedPageBreak/>
              <w:t>а мер по обеспечению сбалансированности бюджетов поселений</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232 289,1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23 216,4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42 822,7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34 879,0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97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0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232 289,1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23 216,4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42 822,7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34 879,0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8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232 289,1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23 216,4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35 496,0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44 627,0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51 248,0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42 822,7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34 879,0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1.4.</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Финансовое обеспечение деятельности финансового отдела админист</w:t>
            </w:r>
            <w:r w:rsidRPr="00A57D52">
              <w:rPr>
                <w:rFonts w:ascii="Times New Roman" w:hAnsi="Times New Roman"/>
                <w:color w:val="000000"/>
              </w:rPr>
              <w:lastRenderedPageBreak/>
              <w:t>рации Богучарского муниципального района</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81 309,2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7 388,9</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10 659,4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12 488,0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12 593,0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13 017,2</w:t>
            </w:r>
          </w:p>
        </w:tc>
      </w:tr>
      <w:tr w:rsidR="00A57D52" w:rsidRPr="00A57D52" w:rsidTr="00F70713">
        <w:trPr>
          <w:trHeight w:val="97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1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81 309,2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7 388,9</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10 659,4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12 488,0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12 593,0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13 017,2</w:t>
            </w:r>
          </w:p>
        </w:tc>
      </w:tr>
      <w:tr w:rsidR="00A57D52" w:rsidRPr="00A57D52" w:rsidTr="00F70713">
        <w:trPr>
          <w:trHeight w:val="7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8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81 309,2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7 388,9</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7 480,9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8 250,1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9 431,7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10 659,4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12 488,0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12 593,0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13 017,2</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1.5.</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Финансовое обеспечение выполнения других расходных обязательств финансовым отделом администрации </w:t>
            </w:r>
            <w:r w:rsidRPr="00A57D52">
              <w:rPr>
                <w:rFonts w:ascii="Times New Roman" w:hAnsi="Times New Roman"/>
                <w:color w:val="000000"/>
              </w:rPr>
              <w:lastRenderedPageBreak/>
              <w:t>Богучарского муниципального района</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6 710,6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3 365,6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365,6</w:t>
            </w:r>
          </w:p>
        </w:tc>
      </w:tr>
      <w:tr w:rsidR="00A57D52" w:rsidRPr="00A57D52" w:rsidTr="00F70713">
        <w:trPr>
          <w:trHeight w:val="126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7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6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6 710,6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3 365,6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365,6</w:t>
            </w:r>
          </w:p>
        </w:tc>
      </w:tr>
      <w:tr w:rsidR="00A57D52" w:rsidRPr="00A57D52" w:rsidTr="00F70713">
        <w:trPr>
          <w:trHeight w:val="7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0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18 426,8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180,5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744,1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1 712,5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1 321,0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4 026,9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6 710,6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3 365,6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365,6</w:t>
            </w:r>
          </w:p>
        </w:tc>
      </w:tr>
      <w:tr w:rsidR="00A57D52" w:rsidRPr="00A57D52" w:rsidTr="00F70713">
        <w:trPr>
          <w:trHeight w:val="465"/>
        </w:trPr>
        <w:tc>
          <w:tcPr>
            <w:tcW w:w="723" w:type="dxa"/>
            <w:vMerge w:val="restart"/>
            <w:tcBorders>
              <w:top w:val="nil"/>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lastRenderedPageBreak/>
              <w:t>1.6.</w:t>
            </w:r>
          </w:p>
        </w:tc>
        <w:tc>
          <w:tcPr>
            <w:tcW w:w="992" w:type="dxa"/>
            <w:vMerge w:val="restart"/>
            <w:tcBorders>
              <w:top w:val="nil"/>
              <w:left w:val="single" w:sz="4" w:space="0" w:color="auto"/>
              <w:bottom w:val="nil"/>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nil"/>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w:t>
            </w:r>
            <w:r w:rsidRPr="00A57D52">
              <w:rPr>
                <w:rFonts w:ascii="Times New Roman" w:hAnsi="Times New Roman"/>
                <w:color w:val="000000"/>
              </w:rPr>
              <w:lastRenderedPageBreak/>
              <w:t>граждан Российской Федерации о его подготовке и проведении</w:t>
            </w: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88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6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2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49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5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30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2 171,4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90"/>
        </w:trPr>
        <w:tc>
          <w:tcPr>
            <w:tcW w:w="723" w:type="dxa"/>
            <w:vMerge w:val="restart"/>
            <w:tcBorders>
              <w:top w:val="nil"/>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lastRenderedPageBreak/>
              <w:t>1.7.</w:t>
            </w:r>
          </w:p>
        </w:tc>
        <w:tc>
          <w:tcPr>
            <w:tcW w:w="992" w:type="dxa"/>
            <w:vMerge w:val="restart"/>
            <w:tcBorders>
              <w:top w:val="nil"/>
              <w:left w:val="single" w:sz="4" w:space="0" w:color="auto"/>
              <w:bottom w:val="nil"/>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nil"/>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Финансовое обеспечение деятельности подведомственных учреждений</w:t>
            </w: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44 428,0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7 528,9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10 147,1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8 401,9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8 615,6</w:t>
            </w:r>
          </w:p>
        </w:tc>
      </w:tr>
      <w:tr w:rsidR="00A57D52" w:rsidRPr="00A57D52" w:rsidTr="00F70713">
        <w:trPr>
          <w:trHeight w:val="6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44 428,0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7 528,9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10 147,1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8 401,9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8 615,6</w:t>
            </w:r>
          </w:p>
        </w:tc>
      </w:tr>
      <w:tr w:rsidR="00A57D52" w:rsidRPr="00A57D52" w:rsidTr="00F70713">
        <w:trPr>
          <w:trHeight w:val="6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703"/>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44 428,0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9 734,5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7 528,9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10 147,1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8 401,9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8 615,6</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lastRenderedPageBreak/>
              <w:t>2.</w:t>
            </w:r>
          </w:p>
        </w:tc>
        <w:tc>
          <w:tcPr>
            <w:tcW w:w="992"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Подпрограмма 2</w:t>
            </w:r>
          </w:p>
        </w:tc>
        <w:tc>
          <w:tcPr>
            <w:tcW w:w="127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Обеспечение деятельности органов местного самоуправления Богучарского муниципального района </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421 509,9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59 711,9</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43 475,4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51 357,8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55 745,0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53 501,2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53 683,7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51 171,1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52 863,8</w:t>
            </w:r>
          </w:p>
        </w:tc>
      </w:tr>
      <w:tr w:rsidR="00A57D52" w:rsidRPr="00A57D52" w:rsidTr="00F70713">
        <w:trPr>
          <w:trHeight w:val="106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99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3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421 509,9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59 711,9</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43 475,4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51 357,8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55 745,0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53 501,2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53 683,7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51 171,1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52 863,8</w:t>
            </w:r>
          </w:p>
        </w:tc>
      </w:tr>
      <w:tr w:rsidR="00A57D52" w:rsidRPr="00A57D52" w:rsidTr="00F70713">
        <w:trPr>
          <w:trHeight w:val="70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3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Совет народных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1 346,4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r>
      <w:tr w:rsidR="00A57D52" w:rsidRPr="00A57D52" w:rsidTr="00F70713">
        <w:trPr>
          <w:trHeight w:val="142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406 382,8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58 365,5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41 105,6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51 931,6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51 906,9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49 549,8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51 190,9</w:t>
            </w:r>
          </w:p>
        </w:tc>
      </w:tr>
      <w:tr w:rsidR="00A57D52" w:rsidRPr="00A57D52" w:rsidTr="00F70713">
        <w:trPr>
          <w:trHeight w:val="165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Контрольно-счетная комиссия Богучарского муниципального района </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1 627,8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1 472,3</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1 523,9</w:t>
            </w:r>
          </w:p>
        </w:tc>
      </w:tr>
      <w:tr w:rsidR="00A57D52" w:rsidRPr="00A57D52" w:rsidTr="00F70713">
        <w:trPr>
          <w:trHeight w:val="142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МКУ "Управление культуры"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945"/>
        </w:trPr>
        <w:tc>
          <w:tcPr>
            <w:tcW w:w="723" w:type="dxa"/>
            <w:vMerge w:val="restart"/>
            <w:tcBorders>
              <w:top w:val="nil"/>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2.1.</w:t>
            </w:r>
          </w:p>
        </w:tc>
        <w:tc>
          <w:tcPr>
            <w:tcW w:w="992" w:type="dxa"/>
            <w:vMerge w:val="restart"/>
            <w:tcBorders>
              <w:top w:val="nil"/>
              <w:left w:val="single" w:sz="4" w:space="0" w:color="auto"/>
              <w:bottom w:val="nil"/>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nil"/>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Обеспеч</w:t>
            </w:r>
            <w:r w:rsidR="008300A5">
              <w:rPr>
                <w:rFonts w:ascii="Times New Roman" w:hAnsi="Times New Roman"/>
                <w:color w:val="000000"/>
              </w:rPr>
              <w:t>ение деятельности Совета народн</w:t>
            </w:r>
            <w:r w:rsidRPr="00A57D52">
              <w:rPr>
                <w:rFonts w:ascii="Times New Roman" w:hAnsi="Times New Roman"/>
                <w:color w:val="000000"/>
              </w:rPr>
              <w:t xml:space="preserve">ых депутатов Богучарского муниципального района </w:t>
            </w: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1 346,4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r>
      <w:tr w:rsidR="00A57D52" w:rsidRPr="00A57D52" w:rsidTr="00F70713">
        <w:trPr>
          <w:trHeight w:val="88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82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18"/>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210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1 346,4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r>
      <w:tr w:rsidR="00A57D52" w:rsidRPr="00A57D52" w:rsidTr="00F70713">
        <w:trPr>
          <w:trHeight w:val="126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658"/>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Совет наро</w:t>
            </w:r>
            <w:r w:rsidR="006D7154">
              <w:rPr>
                <w:rFonts w:ascii="Times New Roman" w:hAnsi="Times New Roman"/>
                <w:color w:val="000000"/>
              </w:rPr>
              <w:t>д</w:t>
            </w:r>
            <w:r w:rsidRPr="00A57D52">
              <w:rPr>
                <w:rFonts w:ascii="Times New Roman" w:hAnsi="Times New Roman"/>
                <w:color w:val="000000"/>
              </w:rPr>
              <w:t>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6 871,9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1 346,4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2 069,8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1 145,2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1 768,7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149,0</w:t>
            </w:r>
          </w:p>
        </w:tc>
      </w:tr>
      <w:tr w:rsidR="00A57D52" w:rsidRPr="00A57D52" w:rsidTr="00F70713">
        <w:trPr>
          <w:trHeight w:val="683"/>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2.2.</w:t>
            </w:r>
          </w:p>
        </w:tc>
        <w:tc>
          <w:tcPr>
            <w:tcW w:w="992"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single" w:sz="8" w:space="0" w:color="000000"/>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Обеспечение деятельности администрации Богучарского муниципального района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406 682,8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58 365,5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41 405,6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51 931,6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51 906,9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49 549,8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51 190,9</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406 682,8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58 365,5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41 405,6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51 931,6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51 906,9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49 549,8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51 190,9</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50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406 382,8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58 365,5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41 105,6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50 212,6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52 119,9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51 931,6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51 906,9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49 549,8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51 190,9</w:t>
            </w:r>
          </w:p>
        </w:tc>
      </w:tr>
      <w:tr w:rsidR="00A57D52" w:rsidRPr="00A57D52" w:rsidTr="00F70713">
        <w:trPr>
          <w:trHeight w:val="103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МКУ "Управление культуры"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035"/>
        </w:trPr>
        <w:tc>
          <w:tcPr>
            <w:tcW w:w="723" w:type="dxa"/>
            <w:vMerge w:val="restart"/>
            <w:tcBorders>
              <w:top w:val="nil"/>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2.3.</w:t>
            </w:r>
          </w:p>
        </w:tc>
        <w:tc>
          <w:tcPr>
            <w:tcW w:w="992" w:type="dxa"/>
            <w:vMerge w:val="restart"/>
            <w:tcBorders>
              <w:top w:val="single" w:sz="4" w:space="0" w:color="auto"/>
              <w:left w:val="single" w:sz="4" w:space="0" w:color="auto"/>
              <w:bottom w:val="nil"/>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nil"/>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Обеспечение деятельности Контрольно-счетной комиссии Богучарского муниципального района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1 627,8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1 472,3</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1 523,9</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1 627,8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1 472,3</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1 523,9</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03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Контрольно-счетная комиссия Богучарского муниципальног</w:t>
            </w:r>
            <w:r w:rsidRPr="00A57D52">
              <w:rPr>
                <w:rFonts w:ascii="Times New Roman" w:hAnsi="Times New Roman"/>
                <w:color w:val="000000"/>
              </w:rPr>
              <w:lastRenderedPageBreak/>
              <w:t xml:space="preserve">о района </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7 955,2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1 856,4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1 474,8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1 627,8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1 472,3</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1 523,9</w:t>
            </w:r>
          </w:p>
        </w:tc>
      </w:tr>
      <w:tr w:rsidR="00A57D52" w:rsidRPr="00A57D52" w:rsidTr="00F70713">
        <w:trPr>
          <w:trHeight w:val="390"/>
        </w:trPr>
        <w:tc>
          <w:tcPr>
            <w:tcW w:w="72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lastRenderedPageBreak/>
              <w:t>3.</w:t>
            </w:r>
          </w:p>
        </w:tc>
        <w:tc>
          <w:tcPr>
            <w:tcW w:w="992" w:type="dxa"/>
            <w:vMerge w:val="restart"/>
            <w:tcBorders>
              <w:top w:val="single" w:sz="8" w:space="0" w:color="000000"/>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Подпрограмма 3</w:t>
            </w:r>
          </w:p>
        </w:tc>
        <w:tc>
          <w:tcPr>
            <w:tcW w:w="1276"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Повышение качества предоставляемых государственных и муниципальных услуг в Богучарском муниципальном районе </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972"/>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829"/>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83"/>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518"/>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403"/>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78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3.1.</w:t>
            </w:r>
          </w:p>
        </w:tc>
        <w:tc>
          <w:tcPr>
            <w:tcW w:w="992" w:type="dxa"/>
            <w:vMerge w:val="restart"/>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8" w:space="0" w:color="auto"/>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Повышение качества предоставляемых государственных и муниципа</w:t>
            </w:r>
            <w:r w:rsidRPr="00A57D52">
              <w:rPr>
                <w:rFonts w:ascii="Times New Roman" w:hAnsi="Times New Roman"/>
                <w:color w:val="000000"/>
              </w:rPr>
              <w:lastRenderedPageBreak/>
              <w:t xml:space="preserve">льных услуг в Богучарском муниципальном районе </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8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5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0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49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6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50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1 276,9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319,2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Подпрограмма 4</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Развитие гражданского общества в Богучарском муниципальном районе</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165 000,4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11 812,5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13 721,2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17 068,6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19 896,2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23 746,6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29 716,5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24 129,8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24 909,0</w:t>
            </w:r>
          </w:p>
        </w:tc>
      </w:tr>
      <w:tr w:rsidR="00A57D52" w:rsidRPr="00A57D52" w:rsidTr="00F70713">
        <w:trPr>
          <w:trHeight w:val="94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192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165 000,4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11 812,5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13 721,2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17 068,6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19 896,2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23 746,6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29 716,5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24 129,8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24 909,0</w:t>
            </w:r>
          </w:p>
        </w:tc>
      </w:tr>
      <w:tr w:rsidR="00A57D52" w:rsidRPr="00A57D52" w:rsidTr="00F70713">
        <w:trPr>
          <w:trHeight w:val="10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86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Совет народных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1 907,0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248,9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243,0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235,1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280,0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r>
      <w:tr w:rsidR="00A57D52" w:rsidRPr="00A57D52" w:rsidTr="00F70713">
        <w:trPr>
          <w:trHeight w:val="195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163 093,4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11 812,5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13 472,3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16 825,6</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19 661,1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23 460,6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29 402,5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23 815,8</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24 595,0</w:t>
            </w:r>
          </w:p>
        </w:tc>
      </w:tr>
      <w:tr w:rsidR="00A57D52" w:rsidRPr="00A57D52" w:rsidTr="00F70713">
        <w:trPr>
          <w:trHeight w:val="186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r>
      <w:tr w:rsidR="00A57D52" w:rsidRPr="00A57D52" w:rsidTr="00F70713">
        <w:trPr>
          <w:trHeight w:val="82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МКУ "Управление культуры"</w:t>
            </w:r>
          </w:p>
        </w:tc>
        <w:tc>
          <w:tcPr>
            <w:tcW w:w="141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124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Отдел по образованию, опеке и попечительству администрации </w:t>
            </w:r>
            <w:r w:rsidRPr="00A57D52">
              <w:rPr>
                <w:rFonts w:ascii="Times New Roman" w:hAnsi="Times New Roman"/>
                <w:color w:val="000000"/>
              </w:rPr>
              <w:lastRenderedPageBreak/>
              <w:t>Богучарского муниципального района</w:t>
            </w:r>
          </w:p>
        </w:tc>
        <w:tc>
          <w:tcPr>
            <w:tcW w:w="141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lastRenderedPageBreak/>
              <w:t>4.1.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Развитие гражданского общества в Богучарском муниципальном районе </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24 059,9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2 316,1</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2 236,8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3 119,0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3 327,8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3 056,2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3 321,0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3 340,7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3 342,3</w:t>
            </w:r>
          </w:p>
        </w:tc>
      </w:tr>
      <w:tr w:rsidR="00A57D52" w:rsidRPr="00A57D52" w:rsidTr="00F70713">
        <w:trPr>
          <w:trHeight w:val="7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24 059,9</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2 316,1</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2 236,8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3 119,0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3 327,8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3 056,2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3 321,0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3 340,7</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3 342,3</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57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Совет народных депутатов Богучарского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1 907,0</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248,9</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243,0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235,1</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280,0</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300,0</w:t>
            </w:r>
          </w:p>
        </w:tc>
      </w:tr>
      <w:tr w:rsidR="00A57D52" w:rsidRPr="00A57D52" w:rsidTr="00F70713">
        <w:trPr>
          <w:trHeight w:val="127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nil"/>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single" w:sz="4" w:space="0" w:color="auto"/>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22 152,9</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2 316,1</w:t>
            </w:r>
          </w:p>
        </w:tc>
        <w:tc>
          <w:tcPr>
            <w:tcW w:w="1277"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1 987,9</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2 876,0</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3 092,7</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2 770,2</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3 007,0</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3 026,7</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3 028,3</w:t>
            </w:r>
          </w:p>
        </w:tc>
      </w:tr>
      <w:tr w:rsidR="00A57D52" w:rsidRPr="00A57D52" w:rsidTr="00F70713">
        <w:trPr>
          <w:trHeight w:val="169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nil"/>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48,0</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6,0</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14,0</w:t>
            </w:r>
          </w:p>
        </w:tc>
      </w:tr>
      <w:tr w:rsidR="00A57D52" w:rsidRPr="00A57D52" w:rsidTr="00F70713">
        <w:trPr>
          <w:trHeight w:val="85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nil"/>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МКУ "Управление культуры"</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nil"/>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Отдел по образованию, опеке и попечительству администрации Богучарского муниципального района</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4.2</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Финансовое обеспечение деятельности подведомственных учреждений</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134 701,3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9 496,4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11 484,4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12 853,4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15 392,4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17 323,4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26 195,5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20 589,1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21 366,7</w:t>
            </w:r>
          </w:p>
        </w:tc>
      </w:tr>
      <w:tr w:rsidR="00A57D52" w:rsidRPr="00A57D52" w:rsidTr="00F70713">
        <w:trPr>
          <w:trHeight w:val="7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134 701,3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9 496,4</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11 484,4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12 853,4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15 392,4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17 323,4</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26 195,5</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20 589,1</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21 366,7</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40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134 701,3</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9 496,4</w:t>
            </w:r>
          </w:p>
        </w:tc>
        <w:tc>
          <w:tcPr>
            <w:tcW w:w="1277"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11 484,4</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12 853,4</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15 392,4</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17 323,4</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26 195,5</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20 589,1</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21 366,7</w:t>
            </w:r>
          </w:p>
        </w:tc>
      </w:tr>
      <w:tr w:rsidR="00A57D52" w:rsidRPr="00A57D52" w:rsidTr="00F70713">
        <w:trPr>
          <w:trHeight w:val="54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4.3</w:t>
            </w:r>
          </w:p>
        </w:tc>
        <w:tc>
          <w:tcPr>
            <w:tcW w:w="992" w:type="dxa"/>
            <w:vMerge w:val="restart"/>
            <w:tcBorders>
              <w:top w:val="single" w:sz="8" w:space="0" w:color="000000"/>
              <w:left w:val="single" w:sz="4" w:space="0" w:color="auto"/>
              <w:bottom w:val="single" w:sz="4" w:space="0" w:color="000000"/>
              <w:right w:val="nil"/>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Предоставление грантов в форме субсидий СОНКО на реализацию программ (проектов) на конкурсной основе</w:t>
            </w: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6 239,2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1 096,2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1 176,0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3 367,0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r>
      <w:tr w:rsidR="00A57D52" w:rsidRPr="00A57D52" w:rsidTr="00F70713">
        <w:trPr>
          <w:trHeight w:val="63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78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0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578"/>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6 239,2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1 096,2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1 176,0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3 367,0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r>
      <w:tr w:rsidR="00A57D52" w:rsidRPr="00A57D52" w:rsidTr="00F70713">
        <w:trPr>
          <w:trHeight w:val="40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4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single" w:sz="4" w:space="0" w:color="auto"/>
              <w:bottom w:val="single" w:sz="4" w:space="0" w:color="000000"/>
              <w:right w:val="nil"/>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6 239,2</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1 096,2</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1 176,0</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3 367,0</w:t>
            </w:r>
          </w:p>
        </w:tc>
        <w:tc>
          <w:tcPr>
            <w:tcW w:w="1276"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c>
          <w:tcPr>
            <w:tcW w:w="1275" w:type="dxa"/>
            <w:tcBorders>
              <w:top w:val="nil"/>
              <w:left w:val="nil"/>
              <w:bottom w:val="single" w:sz="4"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200,0</w:t>
            </w:r>
          </w:p>
        </w:tc>
      </w:tr>
      <w:tr w:rsidR="00A57D52" w:rsidRPr="00A57D52" w:rsidTr="00F70713">
        <w:trPr>
          <w:trHeight w:val="390"/>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Подпрограмма 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Снижение рисков и смягчение последств</w:t>
            </w:r>
            <w:r w:rsidRPr="00A57D52">
              <w:rPr>
                <w:rFonts w:ascii="Times New Roman" w:hAnsi="Times New Roman"/>
                <w:color w:val="000000"/>
              </w:rPr>
              <w:lastRenderedPageBreak/>
              <w:t xml:space="preserve">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145 259,0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2 197,3</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3 335,8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3 105,9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61 027,5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53 993,1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11 305,2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5 063,4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5 230,8</w:t>
            </w:r>
          </w:p>
        </w:tc>
      </w:tr>
      <w:tr w:rsidR="00A57D52" w:rsidRPr="00A57D52" w:rsidTr="00F70713">
        <w:trPr>
          <w:trHeight w:val="765"/>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555"/>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600"/>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145 259,0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2 197,3</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3 335,8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3 105,9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61 027,5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53 993,1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11 305,2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5 063,4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5 230,8</w:t>
            </w:r>
          </w:p>
        </w:tc>
      </w:tr>
      <w:tr w:rsidR="00A57D52" w:rsidRPr="00A57D52" w:rsidTr="00F70713">
        <w:trPr>
          <w:trHeight w:val="750"/>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2010"/>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143 903,8</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2 026,8</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2 496,1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2 960,9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60 927,5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53 893,1</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11 305,2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5 063,4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5 230,8</w:t>
            </w:r>
          </w:p>
        </w:tc>
      </w:tr>
      <w:tr w:rsidR="00A57D52" w:rsidRPr="00A57D52" w:rsidTr="00F70713">
        <w:trPr>
          <w:trHeight w:val="2010"/>
        </w:trPr>
        <w:tc>
          <w:tcPr>
            <w:tcW w:w="723"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1 355,2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170,5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839,7</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145,0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705"/>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5.1</w:t>
            </w:r>
          </w:p>
        </w:tc>
        <w:tc>
          <w:tcPr>
            <w:tcW w:w="992" w:type="dxa"/>
            <w:vMerge w:val="restart"/>
            <w:tcBorders>
              <w:top w:val="nil"/>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Создание резервов финансовых ресурсов </w:t>
            </w:r>
            <w:r w:rsidRPr="00A57D52">
              <w:rPr>
                <w:rFonts w:ascii="Times New Roman" w:hAnsi="Times New Roman"/>
                <w:color w:val="000000"/>
              </w:rPr>
              <w:lastRenderedPageBreak/>
              <w:t>и материальных средств для ликвидации чрезвычайных ситуаций природного и техногенного характера</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93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88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72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r>
      <w:tr w:rsidR="00A57D52" w:rsidRPr="00A57D52" w:rsidTr="00F70713">
        <w:trPr>
          <w:trHeight w:val="390"/>
        </w:trPr>
        <w:tc>
          <w:tcPr>
            <w:tcW w:w="723" w:type="dxa"/>
            <w:vMerge w:val="restart"/>
            <w:tcBorders>
              <w:top w:val="nil"/>
              <w:left w:val="single" w:sz="4" w:space="0" w:color="auto"/>
              <w:bottom w:val="nil"/>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5.2.</w:t>
            </w:r>
          </w:p>
        </w:tc>
        <w:tc>
          <w:tcPr>
            <w:tcW w:w="992" w:type="dxa"/>
            <w:vMerge w:val="restart"/>
            <w:tcBorders>
              <w:top w:val="nil"/>
              <w:left w:val="single" w:sz="4" w:space="0" w:color="auto"/>
              <w:bottom w:val="nil"/>
              <w:right w:val="single" w:sz="8"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4" w:space="0" w:color="000000"/>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Оборудование и содержание единой дежурно-диспетчерской службы муниципального района в соответствии с методическими рекомендациями </w:t>
            </w:r>
            <w:r w:rsidRPr="00A57D52">
              <w:rPr>
                <w:rFonts w:ascii="Times New Roman" w:hAnsi="Times New Roman"/>
                <w:color w:val="000000"/>
              </w:rPr>
              <w:lastRenderedPageBreak/>
              <w:t>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843" w:type="dxa"/>
            <w:tcBorders>
              <w:top w:val="nil"/>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27 364,5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2 026,8</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3 690,6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4 255,2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4 313,4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4 480,8</w:t>
            </w:r>
          </w:p>
        </w:tc>
      </w:tr>
      <w:tr w:rsidR="00A57D52" w:rsidRPr="00A57D52" w:rsidTr="00F70713">
        <w:trPr>
          <w:trHeight w:val="76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43"/>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27 364,5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2 026,8</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3 690,6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4 255,2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4 313,4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4 480,8</w:t>
            </w:r>
          </w:p>
        </w:tc>
      </w:tr>
      <w:tr w:rsidR="00A57D52" w:rsidRPr="00A57D52" w:rsidTr="00F70713">
        <w:trPr>
          <w:trHeight w:val="82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2175"/>
        </w:trPr>
        <w:tc>
          <w:tcPr>
            <w:tcW w:w="723" w:type="dxa"/>
            <w:vMerge/>
            <w:tcBorders>
              <w:top w:val="nil"/>
              <w:left w:val="single" w:sz="4" w:space="0" w:color="auto"/>
              <w:bottom w:val="nil"/>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single" w:sz="4" w:space="0" w:color="auto"/>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4" w:space="0" w:color="000000"/>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27 364,5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2 026,8</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2 466,6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2 708,9</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3 422,2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3 690,6</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4 255,2</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4 313,4</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4 480,8</w:t>
            </w:r>
          </w:p>
        </w:tc>
      </w:tr>
      <w:tr w:rsidR="00A57D52" w:rsidRPr="00A57D52" w:rsidTr="00F70713">
        <w:trPr>
          <w:trHeight w:val="390"/>
        </w:trPr>
        <w:tc>
          <w:tcPr>
            <w:tcW w:w="72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5.3</w:t>
            </w:r>
          </w:p>
        </w:tc>
        <w:tc>
          <w:tcPr>
            <w:tcW w:w="992" w:type="dxa"/>
            <w:vMerge w:val="restart"/>
            <w:tcBorders>
              <w:top w:val="single" w:sz="8" w:space="0" w:color="000000"/>
              <w:left w:val="nil"/>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Организация патрулирования </w:t>
            </w:r>
            <w:r w:rsidRPr="00A57D52">
              <w:rPr>
                <w:rFonts w:ascii="Times New Roman" w:hAnsi="Times New Roman"/>
                <w:color w:val="000000"/>
              </w:rPr>
              <w:lastRenderedPageBreak/>
              <w:t>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r>
      <w:tr w:rsidR="00A57D52" w:rsidRPr="00A57D52" w:rsidTr="00F70713">
        <w:trPr>
          <w:trHeight w:val="765"/>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r>
      <w:tr w:rsidR="00A57D52" w:rsidRPr="00A57D52" w:rsidTr="00F70713">
        <w:trPr>
          <w:trHeight w:val="39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763"/>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8" w:space="0" w:color="000000"/>
              <w:left w:val="nil"/>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552,0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252,0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100,0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5.4.</w:t>
            </w:r>
          </w:p>
        </w:tc>
        <w:tc>
          <w:tcPr>
            <w:tcW w:w="992" w:type="dxa"/>
            <w:vMerge w:val="restart"/>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Основное мероприятие</w:t>
            </w:r>
          </w:p>
        </w:tc>
        <w:tc>
          <w:tcPr>
            <w:tcW w:w="1276" w:type="dxa"/>
            <w:vMerge w:val="restart"/>
            <w:tcBorders>
              <w:top w:val="nil"/>
              <w:left w:val="single" w:sz="8" w:space="0" w:color="auto"/>
              <w:bottom w:val="nil"/>
              <w:right w:val="nil"/>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xml:space="preserve">Организация и проведение мероприятий по профилактике терроризма и экстремизма на </w:t>
            </w:r>
            <w:r w:rsidRPr="00A57D52">
              <w:rPr>
                <w:rFonts w:ascii="Times New Roman" w:hAnsi="Times New Roman"/>
                <w:color w:val="000000"/>
              </w:rPr>
              <w:lastRenderedPageBreak/>
              <w:t>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lastRenderedPageBreak/>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r>
      <w:tr w:rsidR="00A57D52" w:rsidRPr="00A57D52" w:rsidTr="00F70713">
        <w:trPr>
          <w:trHeight w:val="7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21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r>
      <w:tr w:rsidR="00A57D52" w:rsidRPr="00A57D52" w:rsidTr="00F70713">
        <w:trPr>
          <w:trHeight w:val="563"/>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4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nil"/>
              <w:left w:val="nil"/>
              <w:bottom w:val="nil"/>
              <w:right w:val="single" w:sz="8"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nil"/>
              <w:left w:val="single" w:sz="8" w:space="0" w:color="auto"/>
              <w:bottom w:val="nil"/>
              <w:right w:val="nil"/>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15,0</w:t>
            </w:r>
          </w:p>
        </w:tc>
      </w:tr>
      <w:tr w:rsidR="00A57D52" w:rsidRPr="00A57D52" w:rsidTr="00F70713">
        <w:trPr>
          <w:trHeight w:val="390"/>
        </w:trPr>
        <w:tc>
          <w:tcPr>
            <w:tcW w:w="7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7D52" w:rsidRPr="00A57D52" w:rsidRDefault="00A57D52" w:rsidP="00A57D52">
            <w:pPr>
              <w:ind w:firstLine="0"/>
              <w:jc w:val="center"/>
              <w:rPr>
                <w:rFonts w:ascii="Calibri" w:hAnsi="Calibri" w:cs="Calibri"/>
                <w:color w:val="000000"/>
              </w:rPr>
            </w:pPr>
            <w:r w:rsidRPr="00A57D52">
              <w:rPr>
                <w:rFonts w:ascii="Calibri" w:hAnsi="Calibri" w:cs="Calibri"/>
                <w:color w:val="000000"/>
              </w:rPr>
              <w:t>5.5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 xml:space="preserve">Основное мероприятие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D52" w:rsidRPr="00A57D52" w:rsidRDefault="00A57D52" w:rsidP="00A57D52">
            <w:pPr>
              <w:ind w:firstLine="0"/>
              <w:jc w:val="center"/>
              <w:rPr>
                <w:rFonts w:ascii="Times New Roman" w:hAnsi="Times New Roman"/>
                <w:color w:val="000000"/>
              </w:rPr>
            </w:pPr>
            <w:r w:rsidRPr="00A57D52">
              <w:rPr>
                <w:rFonts w:ascii="Times New Roman" w:hAnsi="Times New Roman"/>
                <w:color w:val="000000"/>
              </w:rPr>
              <w:t>Прочие расходы</w:t>
            </w: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всего</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116 797,5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769,2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57 505,3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50 202,5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6 935,0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r>
      <w:tr w:rsidR="00A57D52" w:rsidRPr="00A57D52" w:rsidTr="00F70713">
        <w:trPr>
          <w:trHeight w:val="765"/>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статьям расходов:</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14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Муниципальные капитальные вложения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НИОКР</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single" w:sz="8" w:space="0" w:color="auto"/>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ПРОЧИЕ расходы</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116 797,5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70,5</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769,2</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57 505,3</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50 202,5</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6 935,0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r>
      <w:tr w:rsidR="00A57D52" w:rsidRPr="00A57D52" w:rsidTr="00F70713">
        <w:trPr>
          <w:trHeight w:val="390"/>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nil"/>
              <w:left w:val="nil"/>
              <w:bottom w:val="nil"/>
              <w:right w:val="single" w:sz="8"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в том числе по ГРБС:</w:t>
            </w:r>
          </w:p>
        </w:tc>
        <w:tc>
          <w:tcPr>
            <w:tcW w:w="141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7"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332"/>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nil"/>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Администрация Богучарского муниципального района</w:t>
            </w:r>
          </w:p>
        </w:tc>
        <w:tc>
          <w:tcPr>
            <w:tcW w:w="1417"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115 942,3</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7"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29,5</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0,0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57 505,3</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50 202,5</w:t>
            </w:r>
          </w:p>
        </w:tc>
        <w:tc>
          <w:tcPr>
            <w:tcW w:w="1276"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6 935,0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c>
          <w:tcPr>
            <w:tcW w:w="1275" w:type="dxa"/>
            <w:tcBorders>
              <w:top w:val="nil"/>
              <w:left w:val="nil"/>
              <w:bottom w:val="nil"/>
              <w:right w:val="single" w:sz="8"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635,0</w:t>
            </w:r>
          </w:p>
        </w:tc>
      </w:tr>
      <w:tr w:rsidR="00A57D52" w:rsidRPr="00A57D52" w:rsidTr="00F70713">
        <w:trPr>
          <w:trHeight w:val="1789"/>
        </w:trPr>
        <w:tc>
          <w:tcPr>
            <w:tcW w:w="723" w:type="dxa"/>
            <w:vMerge/>
            <w:tcBorders>
              <w:top w:val="nil"/>
              <w:left w:val="single" w:sz="4" w:space="0" w:color="auto"/>
              <w:bottom w:val="single" w:sz="4" w:space="0" w:color="000000"/>
              <w:right w:val="single" w:sz="4" w:space="0" w:color="auto"/>
            </w:tcBorders>
            <w:vAlign w:val="center"/>
            <w:hideMark/>
          </w:tcPr>
          <w:p w:rsidR="00A57D52" w:rsidRPr="00A57D52" w:rsidRDefault="00A57D52" w:rsidP="00A57D52">
            <w:pPr>
              <w:ind w:firstLine="0"/>
              <w:jc w:val="left"/>
              <w:rPr>
                <w:rFonts w:ascii="Calibri" w:hAnsi="Calibri" w:cs="Calibri"/>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52" w:rsidRPr="00A57D52" w:rsidRDefault="00A57D52" w:rsidP="00A57D52">
            <w:pPr>
              <w:ind w:firstLine="0"/>
              <w:jc w:val="left"/>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Финансовый отдел администрации Богучарского муниципального района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855,2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70,5</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739,7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45,0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left"/>
              <w:rPr>
                <w:rFonts w:ascii="Times New Roman" w:hAnsi="Times New Roman"/>
                <w:color w:val="000000"/>
              </w:rPr>
            </w:pPr>
            <w:r w:rsidRPr="00A57D52">
              <w:rPr>
                <w:rFonts w:ascii="Times New Roman" w:hAnsi="Times New Roman"/>
                <w:color w:val="000000"/>
              </w:rPr>
              <w:t> </w:t>
            </w:r>
          </w:p>
        </w:tc>
      </w:tr>
      <w:tr w:rsidR="00A57D52" w:rsidRPr="00A57D52" w:rsidTr="00F70713">
        <w:trPr>
          <w:trHeight w:val="1965"/>
        </w:trPr>
        <w:tc>
          <w:tcPr>
            <w:tcW w:w="723" w:type="dxa"/>
            <w:tcBorders>
              <w:top w:val="nil"/>
              <w:left w:val="single" w:sz="4" w:space="0" w:color="auto"/>
              <w:bottom w:val="single" w:sz="4" w:space="0" w:color="auto"/>
              <w:right w:val="single" w:sz="4" w:space="0" w:color="auto"/>
            </w:tcBorders>
            <w:shd w:val="clear" w:color="000000" w:fill="FFFFFF"/>
            <w:vAlign w:val="bottom"/>
            <w:hideMark/>
          </w:tcPr>
          <w:p w:rsidR="00A57D52" w:rsidRPr="00A57D52" w:rsidRDefault="00A57D52" w:rsidP="00A57D52">
            <w:pPr>
              <w:ind w:firstLine="0"/>
              <w:jc w:val="left"/>
              <w:rPr>
                <w:rFonts w:ascii="Times New Roman" w:hAnsi="Times New Roman"/>
                <w:b/>
                <w:bCs/>
                <w:color w:val="000000"/>
              </w:rPr>
            </w:pPr>
            <w:r w:rsidRPr="00A57D52">
              <w:rPr>
                <w:rFonts w:ascii="Times New Roman" w:hAnsi="Times New Roman"/>
                <w:b/>
                <w:bCs/>
                <w:color w:val="000000"/>
              </w:rPr>
              <w:t>Муниципальная программа</w:t>
            </w:r>
          </w:p>
        </w:tc>
        <w:tc>
          <w:tcPr>
            <w:tcW w:w="2268" w:type="dxa"/>
            <w:gridSpan w:val="2"/>
            <w:tcBorders>
              <w:top w:val="single" w:sz="4" w:space="0" w:color="auto"/>
              <w:left w:val="nil"/>
              <w:bottom w:val="single" w:sz="4" w:space="0" w:color="auto"/>
              <w:right w:val="single" w:sz="4" w:space="0" w:color="000000"/>
            </w:tcBorders>
            <w:shd w:val="clear" w:color="000000" w:fill="FFFFFF"/>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Муниципальное управление и гражданское общество</w:t>
            </w:r>
          </w:p>
        </w:tc>
        <w:tc>
          <w:tcPr>
            <w:tcW w:w="1843"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ВСЕГО</w:t>
            </w:r>
          </w:p>
        </w:tc>
        <w:tc>
          <w:tcPr>
            <w:tcW w:w="141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1 263 192,0</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119 482,0</w:t>
            </w:r>
          </w:p>
        </w:tc>
        <w:tc>
          <w:tcPr>
            <w:tcW w:w="1277"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122 194,1</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142 722,1</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227 452,1</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217 608,8</w:t>
            </w:r>
          </w:p>
        </w:tc>
        <w:tc>
          <w:tcPr>
            <w:tcW w:w="1276"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181 257,1</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125 964,8</w:t>
            </w:r>
          </w:p>
        </w:tc>
        <w:tc>
          <w:tcPr>
            <w:tcW w:w="1275" w:type="dxa"/>
            <w:tcBorders>
              <w:top w:val="nil"/>
              <w:left w:val="nil"/>
              <w:bottom w:val="single" w:sz="4" w:space="0" w:color="auto"/>
              <w:right w:val="single" w:sz="4" w:space="0" w:color="auto"/>
            </w:tcBorders>
            <w:shd w:val="clear" w:color="000000" w:fill="FFFFFF"/>
            <w:noWrap/>
            <w:vAlign w:val="center"/>
            <w:hideMark/>
          </w:tcPr>
          <w:p w:rsidR="00A57D52" w:rsidRPr="00A57D52" w:rsidRDefault="00A57D52" w:rsidP="00A57D52">
            <w:pPr>
              <w:ind w:firstLine="0"/>
              <w:jc w:val="center"/>
              <w:rPr>
                <w:rFonts w:ascii="Times New Roman" w:hAnsi="Times New Roman"/>
                <w:b/>
                <w:bCs/>
                <w:color w:val="000000"/>
              </w:rPr>
            </w:pPr>
            <w:r w:rsidRPr="00A57D52">
              <w:rPr>
                <w:rFonts w:ascii="Times New Roman" w:hAnsi="Times New Roman"/>
                <w:b/>
                <w:bCs/>
                <w:color w:val="000000"/>
              </w:rPr>
              <w:t>126 511,0</w:t>
            </w:r>
          </w:p>
        </w:tc>
      </w:tr>
    </w:tbl>
    <w:p w:rsidR="00D03D5F" w:rsidRDefault="00D03D5F"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4169EB" w:rsidRDefault="004169EB" w:rsidP="004169EB">
      <w:pPr>
        <w:ind w:firstLine="0"/>
        <w:jc w:val="right"/>
        <w:rPr>
          <w:rFonts w:ascii="Times New Roman" w:hAnsi="Times New Roman"/>
          <w:color w:val="000000"/>
        </w:rPr>
      </w:pPr>
      <w:r>
        <w:rPr>
          <w:rFonts w:ascii="Times New Roman" w:hAnsi="Times New Roman"/>
          <w:color w:val="000000"/>
        </w:rPr>
        <w:lastRenderedPageBreak/>
        <w:t>Приложение 5</w:t>
      </w:r>
    </w:p>
    <w:p w:rsidR="004169EB" w:rsidRDefault="004169EB" w:rsidP="004169EB">
      <w:pPr>
        <w:ind w:firstLine="0"/>
        <w:jc w:val="right"/>
        <w:rPr>
          <w:rFonts w:ascii="Times New Roman" w:hAnsi="Times New Roman"/>
          <w:color w:val="000000"/>
        </w:rPr>
      </w:pPr>
      <w:r w:rsidRPr="00F41CB5">
        <w:rPr>
          <w:rFonts w:ascii="Times New Roman" w:hAnsi="Times New Roman"/>
          <w:color w:val="000000"/>
        </w:rPr>
        <w:t xml:space="preserve">к муниципальной программе </w:t>
      </w:r>
    </w:p>
    <w:p w:rsidR="004169EB" w:rsidRDefault="004169EB" w:rsidP="004169EB">
      <w:pPr>
        <w:ind w:firstLine="0"/>
        <w:jc w:val="right"/>
        <w:rPr>
          <w:rFonts w:ascii="Times New Roman" w:hAnsi="Times New Roman"/>
          <w:color w:val="000000"/>
        </w:rPr>
      </w:pPr>
      <w:r w:rsidRPr="00F41CB5">
        <w:rPr>
          <w:rFonts w:ascii="Times New Roman" w:hAnsi="Times New Roman"/>
          <w:color w:val="000000"/>
        </w:rPr>
        <w:t>«Муниципальное управление и гражданское общество»</w:t>
      </w:r>
    </w:p>
    <w:p w:rsidR="00090E3A" w:rsidRDefault="00090E3A" w:rsidP="00D03D5F">
      <w:pPr>
        <w:ind w:firstLine="0"/>
        <w:rPr>
          <w:rFonts w:ascii="Times New Roman" w:hAnsi="Times New Roman"/>
        </w:rPr>
      </w:pPr>
    </w:p>
    <w:tbl>
      <w:tblPr>
        <w:tblW w:w="5411" w:type="pct"/>
        <w:tblInd w:w="93" w:type="dxa"/>
        <w:tblLayout w:type="fixed"/>
        <w:tblLook w:val="04A0"/>
      </w:tblPr>
      <w:tblGrid>
        <w:gridCol w:w="1148"/>
        <w:gridCol w:w="1702"/>
        <w:gridCol w:w="1417"/>
        <w:gridCol w:w="630"/>
        <w:gridCol w:w="788"/>
        <w:gridCol w:w="623"/>
        <w:gridCol w:w="795"/>
        <w:gridCol w:w="283"/>
        <w:gridCol w:w="970"/>
        <w:gridCol w:w="306"/>
        <w:gridCol w:w="992"/>
        <w:gridCol w:w="284"/>
        <w:gridCol w:w="1134"/>
        <w:gridCol w:w="142"/>
        <w:gridCol w:w="992"/>
        <w:gridCol w:w="283"/>
        <w:gridCol w:w="1276"/>
        <w:gridCol w:w="142"/>
        <w:gridCol w:w="1134"/>
        <w:gridCol w:w="142"/>
        <w:gridCol w:w="1274"/>
      </w:tblGrid>
      <w:tr w:rsidR="007D2088" w:rsidRPr="007D2088" w:rsidTr="00A57D52">
        <w:trPr>
          <w:trHeight w:val="1590"/>
        </w:trPr>
        <w:tc>
          <w:tcPr>
            <w:tcW w:w="16457" w:type="dxa"/>
            <w:gridSpan w:val="21"/>
            <w:tcBorders>
              <w:bottom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Финансовое обеспечение и прогнозная (справочная) оценка расходов федерального, областного и местных бюджетов, юридических и физических л</w:t>
            </w:r>
            <w:bookmarkStart w:id="4" w:name="_GoBack"/>
            <w:bookmarkEnd w:id="4"/>
            <w:r w:rsidRPr="007D2088">
              <w:rPr>
                <w:rFonts w:ascii="Times New Roman" w:hAnsi="Times New Roman"/>
                <w:color w:val="000000"/>
              </w:rPr>
              <w:t>иц на реализацию муниципальной программы « Муниципальное управление и гражданское общество" на 2019-2026 год</w:t>
            </w:r>
          </w:p>
        </w:tc>
      </w:tr>
      <w:tr w:rsidR="007D2088" w:rsidRPr="007D2088" w:rsidTr="00F70713">
        <w:trPr>
          <w:trHeight w:val="1538"/>
        </w:trPr>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Статус</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Наименование государственной программы, подпрограммы, основного мероприятия</w:t>
            </w:r>
          </w:p>
        </w:tc>
        <w:tc>
          <w:tcPr>
            <w:tcW w:w="20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Источники ресурсного обеспечения</w:t>
            </w:r>
          </w:p>
        </w:tc>
        <w:tc>
          <w:tcPr>
            <w:tcW w:w="11560" w:type="dxa"/>
            <w:gridSpan w:val="17"/>
            <w:tcBorders>
              <w:top w:val="single" w:sz="4"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Оценка расходов, тыс. руб.</w:t>
            </w:r>
          </w:p>
        </w:tc>
      </w:tr>
      <w:tr w:rsidR="007D2088" w:rsidRPr="007D2088" w:rsidTr="00F70713">
        <w:trPr>
          <w:trHeight w:val="720"/>
        </w:trPr>
        <w:tc>
          <w:tcPr>
            <w:tcW w:w="1148" w:type="dxa"/>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w:t>
            </w:r>
          </w:p>
        </w:tc>
        <w:tc>
          <w:tcPr>
            <w:tcW w:w="10149" w:type="dxa"/>
            <w:gridSpan w:val="15"/>
            <w:tcBorders>
              <w:top w:val="single" w:sz="4"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 том числе по годам реализации муниципальной программы</w:t>
            </w:r>
          </w:p>
        </w:tc>
      </w:tr>
      <w:tr w:rsidR="007D2088" w:rsidRPr="007D2088" w:rsidTr="00F70713">
        <w:trPr>
          <w:trHeight w:val="375"/>
        </w:trPr>
        <w:tc>
          <w:tcPr>
            <w:tcW w:w="1148" w:type="dxa"/>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1" w:type="dxa"/>
            <w:gridSpan w:val="2"/>
            <w:vMerge/>
            <w:tcBorders>
              <w:top w:val="nil"/>
              <w:left w:val="single" w:sz="4" w:space="0" w:color="auto"/>
              <w:bottom w:val="single" w:sz="4" w:space="0" w:color="auto"/>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2021</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2025</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2026</w:t>
            </w:r>
          </w:p>
        </w:tc>
      </w:tr>
      <w:tr w:rsidR="007D2088" w:rsidRPr="007D2088" w:rsidTr="00F70713">
        <w:trPr>
          <w:trHeight w:val="390"/>
        </w:trPr>
        <w:tc>
          <w:tcPr>
            <w:tcW w:w="1148" w:type="dxa"/>
            <w:tcBorders>
              <w:top w:val="nil"/>
              <w:left w:val="single" w:sz="4" w:space="0" w:color="auto"/>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1</w:t>
            </w:r>
          </w:p>
        </w:tc>
        <w:tc>
          <w:tcPr>
            <w:tcW w:w="1702" w:type="dxa"/>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2</w:t>
            </w:r>
          </w:p>
        </w:tc>
        <w:tc>
          <w:tcPr>
            <w:tcW w:w="2047"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3</w:t>
            </w:r>
          </w:p>
        </w:tc>
        <w:tc>
          <w:tcPr>
            <w:tcW w:w="1411"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4</w:t>
            </w:r>
          </w:p>
        </w:tc>
        <w:tc>
          <w:tcPr>
            <w:tcW w:w="1078"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5</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6</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7</w:t>
            </w:r>
          </w:p>
        </w:tc>
        <w:tc>
          <w:tcPr>
            <w:tcW w:w="1134" w:type="dxa"/>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8</w:t>
            </w:r>
          </w:p>
        </w:tc>
        <w:tc>
          <w:tcPr>
            <w:tcW w:w="1134"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9</w:t>
            </w:r>
          </w:p>
        </w:tc>
        <w:tc>
          <w:tcPr>
            <w:tcW w:w="1559"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10</w:t>
            </w:r>
          </w:p>
        </w:tc>
        <w:tc>
          <w:tcPr>
            <w:tcW w:w="127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11</w:t>
            </w:r>
          </w:p>
        </w:tc>
        <w:tc>
          <w:tcPr>
            <w:tcW w:w="141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12</w:t>
            </w:r>
          </w:p>
        </w:tc>
      </w:tr>
      <w:tr w:rsidR="007D2088" w:rsidRPr="007D2088" w:rsidTr="00F70713">
        <w:trPr>
          <w:trHeight w:val="758"/>
        </w:trPr>
        <w:tc>
          <w:tcPr>
            <w:tcW w:w="11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Подпрограмма1</w:t>
            </w:r>
          </w:p>
        </w:tc>
        <w:tc>
          <w:tcPr>
            <w:tcW w:w="17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Управление финансами Богучарского муниципального района</w:t>
            </w:r>
          </w:p>
        </w:tc>
        <w:tc>
          <w:tcPr>
            <w:tcW w:w="2047"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1"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530 145,8</w:t>
            </w:r>
          </w:p>
        </w:tc>
        <w:tc>
          <w:tcPr>
            <w:tcW w:w="107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45 441,1</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61 342,4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70 870,6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90 464,2</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86 367,9</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86 551,7</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45 600,5</w:t>
            </w:r>
          </w:p>
        </w:tc>
        <w:tc>
          <w:tcPr>
            <w:tcW w:w="141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43 507,4</w:t>
            </w:r>
          </w:p>
        </w:tc>
      </w:tr>
      <w:tr w:rsidR="007D2088" w:rsidRPr="007D2088" w:rsidTr="00F70713">
        <w:trPr>
          <w:trHeight w:val="852"/>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89"/>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17 555,2</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2 915,5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1 712,5</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1 321,0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4 328,9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3 365,6</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365,6</w:t>
            </w:r>
          </w:p>
        </w:tc>
      </w:tr>
      <w:tr w:rsidR="007D2088" w:rsidRPr="007D2088" w:rsidTr="00F70713">
        <w:trPr>
          <w:trHeight w:val="78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512 590,6</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45 260,6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58 426,9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69 158,1</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89 143,2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82 039,0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83 186,1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42 234,9</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43 141,8</w:t>
            </w:r>
          </w:p>
        </w:tc>
      </w:tr>
      <w:tr w:rsidR="007D2088" w:rsidRPr="007D2088" w:rsidTr="00F70713">
        <w:trPr>
          <w:trHeight w:val="792"/>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юридические лица </w:t>
            </w:r>
            <w:r w:rsidRPr="007D2088">
              <w:rPr>
                <w:rFonts w:ascii="Times New Roman" w:hAnsi="Times New Roman"/>
                <w:color w:val="000000"/>
                <w:vertAlign w:val="superscript"/>
              </w:rPr>
              <w:t>1</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938"/>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409"/>
        </w:trPr>
        <w:tc>
          <w:tcPr>
            <w:tcW w:w="1148" w:type="dxa"/>
            <w:tcBorders>
              <w:top w:val="nil"/>
              <w:left w:val="single" w:sz="4" w:space="0" w:color="auto"/>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 том числе:</w:t>
            </w:r>
          </w:p>
        </w:tc>
        <w:tc>
          <w:tcPr>
            <w:tcW w:w="1702" w:type="dxa"/>
            <w:tcBorders>
              <w:top w:val="nil"/>
              <w:left w:val="nil"/>
              <w:bottom w:val="nil"/>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2047"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1"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078"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49"/>
        </w:trPr>
        <w:tc>
          <w:tcPr>
            <w:tcW w:w="11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1.1.Основное мероприятие </w:t>
            </w:r>
          </w:p>
        </w:tc>
        <w:tc>
          <w:tcPr>
            <w:tcW w:w="17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Управление муниципальным долгом Богучарского района</w:t>
            </w:r>
          </w:p>
        </w:tc>
        <w:tc>
          <w:tcPr>
            <w:tcW w:w="2047"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w:t>
            </w:r>
          </w:p>
        </w:tc>
        <w:tc>
          <w:tcPr>
            <w:tcW w:w="107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58"/>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78"/>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69"/>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2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8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398"/>
        </w:trPr>
        <w:tc>
          <w:tcPr>
            <w:tcW w:w="1148" w:type="dxa"/>
            <w:tcBorders>
              <w:top w:val="nil"/>
              <w:left w:val="single" w:sz="4" w:space="0" w:color="auto"/>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 том числе:</w:t>
            </w:r>
          </w:p>
        </w:tc>
        <w:tc>
          <w:tcPr>
            <w:tcW w:w="1702" w:type="dxa"/>
            <w:tcBorders>
              <w:top w:val="nil"/>
              <w:left w:val="nil"/>
              <w:bottom w:val="nil"/>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2047"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1"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078"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nil"/>
              <w:bottom w:val="nil"/>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1.2.Основное мероприятие</w:t>
            </w:r>
          </w:p>
        </w:tc>
        <w:tc>
          <w:tcPr>
            <w:tcW w:w="17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Выравнивание бюджетной обеспеченности бюджетов поселений</w:t>
            </w:r>
          </w:p>
        </w:tc>
        <w:tc>
          <w:tcPr>
            <w:tcW w:w="2047"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1" w:type="dxa"/>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151 520,0</w:t>
            </w:r>
          </w:p>
        </w:tc>
        <w:tc>
          <w:tcPr>
            <w:tcW w:w="107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14 654,0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15 450,0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16 281,0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18 729,0</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21 330,0</w:t>
            </w:r>
          </w:p>
        </w:tc>
        <w:tc>
          <w:tcPr>
            <w:tcW w:w="1559"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22 327,0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21 240,0</w:t>
            </w:r>
          </w:p>
        </w:tc>
        <w:tc>
          <w:tcPr>
            <w:tcW w:w="141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21 509,0</w:t>
            </w:r>
          </w:p>
        </w:tc>
      </w:tr>
      <w:tr w:rsidR="007D2088" w:rsidRPr="007D2088" w:rsidTr="00F70713">
        <w:trPr>
          <w:trHeight w:val="829"/>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43"/>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4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151 520,0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14 654,0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16 281,0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18 729,0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21 330,0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22 327,0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21 240,0</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21 509,0</w:t>
            </w:r>
          </w:p>
        </w:tc>
      </w:tr>
      <w:tr w:rsidR="007D2088" w:rsidRPr="007D2088" w:rsidTr="00F70713">
        <w:trPr>
          <w:trHeight w:val="78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4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8"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38"/>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1.3.Основное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Поддержка мер по обеспечению сбалансированности бюджетов поселений</w:t>
            </w: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232 289,1</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23 216,4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35 496,0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44 627,0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51 248,0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42 822,7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34 879,0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90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0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4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232 289,1</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23 216,4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35 496,0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44 627,0</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51 248,0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42 822,7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34 879,0</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4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4"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09"/>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2047"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1"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078"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59" w:type="dxa"/>
            <w:gridSpan w:val="2"/>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6" w:type="dxa"/>
            <w:gridSpan w:val="2"/>
            <w:tcBorders>
              <w:top w:val="nil"/>
              <w:left w:val="single" w:sz="4" w:space="0" w:color="auto"/>
              <w:bottom w:val="single" w:sz="8" w:space="0" w:color="auto"/>
              <w:right w:val="single" w:sz="8"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398"/>
        </w:trPr>
        <w:tc>
          <w:tcPr>
            <w:tcW w:w="1148" w:type="dxa"/>
            <w:tcBorders>
              <w:top w:val="nil"/>
              <w:left w:val="single" w:sz="4" w:space="0" w:color="auto"/>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 том числе:</w:t>
            </w:r>
          </w:p>
        </w:tc>
        <w:tc>
          <w:tcPr>
            <w:tcW w:w="1702" w:type="dxa"/>
            <w:tcBorders>
              <w:top w:val="nil"/>
              <w:left w:val="nil"/>
              <w:bottom w:val="nil"/>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3607" w:type="dxa"/>
            <w:gridSpan w:val="19"/>
            <w:tcBorders>
              <w:top w:val="nil"/>
              <w:left w:val="nil"/>
              <w:bottom w:val="nil"/>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32"/>
        </w:trPr>
        <w:tc>
          <w:tcPr>
            <w:tcW w:w="11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1.4.Основное мероприятие</w:t>
            </w:r>
          </w:p>
        </w:tc>
        <w:tc>
          <w:tcPr>
            <w:tcW w:w="17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Финансовое обеспечение деятельности финансового отдела администрации Богучарского муниципального района</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81 309,2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7 388,9</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7 480,9</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8 250,1</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9 431,7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10 659,4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12 488,0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12 593,0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13 017,2</w:t>
            </w:r>
          </w:p>
        </w:tc>
      </w:tr>
      <w:tr w:rsidR="007D2088" w:rsidRPr="007D2088" w:rsidTr="00F70713">
        <w:trPr>
          <w:trHeight w:val="818"/>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32"/>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302,0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302,0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20"/>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81 007,2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7 388,9</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7 480,9</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8 250,1</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9 431,7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10 357,4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12 488,0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12 593,0</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13 017,2</w:t>
            </w:r>
          </w:p>
        </w:tc>
      </w:tr>
      <w:tr w:rsidR="007D2088" w:rsidRPr="007D2088" w:rsidTr="00F70713">
        <w:trPr>
          <w:trHeight w:val="769"/>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29"/>
        </w:trPr>
        <w:tc>
          <w:tcPr>
            <w:tcW w:w="1148" w:type="dxa"/>
            <w:vMerge/>
            <w:tcBorders>
              <w:top w:val="single" w:sz="8" w:space="0" w:color="auto"/>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35"/>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1.5.Основное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Финансовое обеспечение выполнения других расходных обязательств финансового отдела администрации </w:t>
            </w:r>
            <w:r w:rsidRPr="007D2088">
              <w:rPr>
                <w:rFonts w:ascii="Times New Roman" w:hAnsi="Times New Roman"/>
                <w:color w:val="000000"/>
              </w:rPr>
              <w:lastRenderedPageBreak/>
              <w:t>Богучарского муниципального района</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18 426,8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180,5</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744,1</w:t>
            </w:r>
          </w:p>
        </w:tc>
        <w:tc>
          <w:tcPr>
            <w:tcW w:w="129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1 712,5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1 321,0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4 026,9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6 710,6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3 365,6</w:t>
            </w:r>
          </w:p>
        </w:tc>
        <w:tc>
          <w:tcPr>
            <w:tcW w:w="127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365,6</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32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15 081,8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180,5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744,1</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1 712,5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1 321,0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4 026,9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3 365,6</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3 365,6</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365,6</w:t>
            </w:r>
          </w:p>
        </w:tc>
      </w:tr>
      <w:tr w:rsidR="007D2088" w:rsidRPr="007D2088" w:rsidTr="00F70713">
        <w:trPr>
          <w:trHeight w:val="94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3 345,0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3 345,0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99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83"/>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1.6.Основное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w:t>
            </w:r>
            <w:r w:rsidRPr="007D2088">
              <w:rPr>
                <w:rFonts w:ascii="Times New Roman" w:hAnsi="Times New Roman"/>
                <w:color w:val="000000"/>
              </w:rPr>
              <w:lastRenderedPageBreak/>
              <w:t>также в информировании граждан Российской Федерации о его подготовке и проведении</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2 171,4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2 171,4</w:t>
            </w:r>
          </w:p>
        </w:tc>
        <w:tc>
          <w:tcPr>
            <w:tcW w:w="129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68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8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2 171,4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2 171,4</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2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8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241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55"/>
        </w:trPr>
        <w:tc>
          <w:tcPr>
            <w:tcW w:w="114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 xml:space="preserve">1.7.Основное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Финансовое 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44 428,0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9 734,5</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7 528,9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10 147,1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8 401,9</w:t>
            </w:r>
          </w:p>
        </w:tc>
        <w:tc>
          <w:tcPr>
            <w:tcW w:w="127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8 615,6</w:t>
            </w:r>
          </w:p>
        </w:tc>
      </w:tr>
      <w:tr w:rsidR="007D2088" w:rsidRPr="007D2088" w:rsidTr="00F70713">
        <w:trPr>
          <w:trHeight w:val="73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2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6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44 428,0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9 734,5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7 528,9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10 147,1</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8 401,9</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8 615,6</w:t>
            </w:r>
          </w:p>
        </w:tc>
      </w:tr>
      <w:tr w:rsidR="007D2088" w:rsidRPr="007D2088" w:rsidTr="00F70713">
        <w:trPr>
          <w:trHeight w:val="97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4"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8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single" w:sz="4" w:space="0" w:color="auto"/>
              <w:bottom w:val="single" w:sz="8" w:space="0" w:color="auto"/>
              <w:right w:val="single" w:sz="8"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72"/>
        </w:trPr>
        <w:tc>
          <w:tcPr>
            <w:tcW w:w="114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Подпрограмма 2</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Обеспечение деятельности органов местного самоуправлен</w:t>
            </w:r>
            <w:r w:rsidRPr="007D2088">
              <w:rPr>
                <w:rFonts w:ascii="Times New Roman" w:hAnsi="Times New Roman"/>
                <w:color w:val="000000"/>
              </w:rPr>
              <w:lastRenderedPageBreak/>
              <w:t xml:space="preserve">ия Богучарского муниципального района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421 509,9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59 711,9</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43 475,4</w:t>
            </w:r>
          </w:p>
        </w:tc>
        <w:tc>
          <w:tcPr>
            <w:tcW w:w="129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51 357,8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55 745,0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53 501,2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53 683,7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51 171,1</w:t>
            </w:r>
          </w:p>
        </w:tc>
        <w:tc>
          <w:tcPr>
            <w:tcW w:w="1274"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52 863,8</w:t>
            </w:r>
          </w:p>
        </w:tc>
      </w:tr>
      <w:tr w:rsidR="007D2088" w:rsidRPr="007D2088" w:rsidTr="00F70713">
        <w:trPr>
          <w:trHeight w:val="81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0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21 550,3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12 651,0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1 079,0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1 295,0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1 170,0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2 165,3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1 043,0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1 054,0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1 093,0</w:t>
            </w:r>
          </w:p>
        </w:tc>
      </w:tr>
      <w:tr w:rsidR="007D2088" w:rsidRPr="007D2088" w:rsidTr="00F70713">
        <w:trPr>
          <w:trHeight w:val="649"/>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399 959,6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47 060,9</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42 396,4</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50 062,8</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54 575,0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51 335,9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52 640,7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50 117,1</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51 770,8</w:t>
            </w:r>
          </w:p>
        </w:tc>
      </w:tr>
      <w:tr w:rsidR="007D2088" w:rsidRPr="007D2088" w:rsidTr="00F70713">
        <w:trPr>
          <w:trHeight w:val="66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58"/>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2.1.Основное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Обеспечение деятельности Совета народных депутатов Богучарского муниципального района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6 871,9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1 346,4</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2 069,8</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1 145,2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1 768,7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94,8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6 871,9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1 346,4</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2 069,8</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1 145,2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1 768,7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94,8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149,0</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2.2.Основное </w:t>
            </w:r>
            <w:r w:rsidRPr="007D2088">
              <w:rPr>
                <w:rFonts w:ascii="Times New Roman" w:hAnsi="Times New Roman"/>
                <w:color w:val="000000"/>
              </w:rPr>
              <w:lastRenderedPageBreak/>
              <w:t xml:space="preserve">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 xml:space="preserve">Обеспечение деятельности </w:t>
            </w:r>
            <w:r w:rsidRPr="007D2088">
              <w:rPr>
                <w:rFonts w:ascii="Times New Roman" w:hAnsi="Times New Roman"/>
                <w:color w:val="000000"/>
              </w:rPr>
              <w:lastRenderedPageBreak/>
              <w:t xml:space="preserve">администрации Богучарского муниципального района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406 682,8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58 365,5</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41 405,6</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50 212,6</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52 119,9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51 931,6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51 906,9</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49 549,8</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51 190,9</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21 550,3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12 651,0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1 079,0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1 295,0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1 170,0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2 165,3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1 043,0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1 054,0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1 093,0</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385 132,5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45 714,5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40 326,6</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48 917,6</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50 949,9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49 766,3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50 863,9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48 495,8</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50 097,9</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2.3.Основное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Обеспечение деятельности Контрольно-счетной комиссии Богучарского муниципального района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7 955,2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1 856,4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1 474,8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1 627,8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1 472,3</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1 523,9</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7 955,2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1 856,4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1 474,8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1 627,8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1 472,3</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1 523,9</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60"/>
        </w:trPr>
        <w:tc>
          <w:tcPr>
            <w:tcW w:w="114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lastRenderedPageBreak/>
              <w:t>Подпрограмма 3</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Повышение качества предоставляемых государственных и муниципальных услуг в Богучарском муниципальном районе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1 276,9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319,3</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8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8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52"/>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1 276,9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319,3</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4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124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10"/>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3.1.Основное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Повышение качества предоставляемых государственных и муниципальных услуг в Богучарском муниципальном районе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1 276,9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319,3</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1 276,9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319,3</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319,2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1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649"/>
        </w:trPr>
        <w:tc>
          <w:tcPr>
            <w:tcW w:w="114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Подпрограмма 4</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Развитие гражданского общества в Богучарском муниципальном районе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165 000,4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11 812,5</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13 721,2</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17 068,6</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19 896,2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23 746,6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29 716,5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24 129,8</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24 909,0</w:t>
            </w:r>
          </w:p>
        </w:tc>
      </w:tr>
      <w:tr w:rsidR="007D2088" w:rsidRPr="007D2088" w:rsidTr="00F70713">
        <w:trPr>
          <w:trHeight w:val="72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790,2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565,4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46,7</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48,3</w:t>
            </w:r>
          </w:p>
        </w:tc>
      </w:tr>
      <w:tr w:rsidR="007D2088" w:rsidRPr="007D2088" w:rsidTr="00F70713">
        <w:trPr>
          <w:trHeight w:val="93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5 255,2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216,0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896,2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976,0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3 167,0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769"/>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158 955,0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11 596,5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13 721,2</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15 607,0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18 860,4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20 570,6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29 655,5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24 083,1</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24 860,7</w:t>
            </w:r>
          </w:p>
        </w:tc>
      </w:tr>
      <w:tr w:rsidR="007D2088" w:rsidRPr="007D2088" w:rsidTr="00F70713">
        <w:trPr>
          <w:trHeight w:val="78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62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55"/>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4.1.Основное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Развитие гражданского общества в Богучарском муниципальном районе </w:t>
            </w:r>
          </w:p>
        </w:tc>
        <w:tc>
          <w:tcPr>
            <w:tcW w:w="1417" w:type="dxa"/>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24 059,9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2 316,1</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2 236,8</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3 119,0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3 327,8</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3 056,2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3 321,0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3 340,7</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3 342,3</w:t>
            </w:r>
          </w:p>
        </w:tc>
      </w:tr>
      <w:tr w:rsidR="007D2088" w:rsidRPr="007D2088" w:rsidTr="00F70713">
        <w:trPr>
          <w:trHeight w:val="94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790,2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565,4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46,7</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48,3</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216,0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216,0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91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23 053,7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2 100,1</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2 236,8</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2 553,6</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3 268,0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3 047,2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3 260,0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3 294,0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3 294,0</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65"/>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4.2.Основное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Финансовое 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134 701,3</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9 496,4</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11 484,4</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12 853,4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15 392,4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17 323,4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26 195,5</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20 589,1</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21 366,7</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134 701,3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9 496,4</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11 484,4</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12 853,4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15 392,4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17 323,4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26 195,5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20 589,1</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21 366,7</w:t>
            </w:r>
          </w:p>
        </w:tc>
      </w:tr>
      <w:tr w:rsidR="007D2088" w:rsidRPr="007D2088" w:rsidTr="00F70713">
        <w:trPr>
          <w:trHeight w:val="10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nil"/>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58"/>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4.3.Основное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Предоставление грантов в форме субсидий СОНКО на реализацию программ (проектов) на конкурсной основе</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6 239,2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1 096,2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1 176,0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3 367,0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5 039,2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896,2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976,0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3 167,0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1 200,0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200,0</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58"/>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nil"/>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065"/>
        </w:trPr>
        <w:tc>
          <w:tcPr>
            <w:tcW w:w="114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lastRenderedPageBreak/>
              <w:t>Подпрограмма 5</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145 259,0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2 197,3</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3 335,8</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3 105,9</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61 027,5</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53 993,1</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11 305,2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5 063,4</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5 230,8</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70 267,4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36 954,9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33 312,5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92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11 286,6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10 886,6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84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63 705,0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2 097,3</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3 235,8</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3 005,9</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23 972,6</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9 794,0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11 305,2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5 063,4</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5 230,8</w:t>
            </w:r>
          </w:p>
        </w:tc>
      </w:tr>
      <w:tr w:rsidR="007D2088" w:rsidRPr="007D2088" w:rsidTr="00F70713">
        <w:trPr>
          <w:trHeight w:val="792"/>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183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938"/>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5.1.Основное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Создание резервов финансовых ресурсов и материальных средств для ликвидации чрезвычайных </w:t>
            </w:r>
            <w:r w:rsidRPr="007D2088">
              <w:rPr>
                <w:rFonts w:ascii="Times New Roman" w:hAnsi="Times New Roman"/>
                <w:color w:val="000000"/>
              </w:rPr>
              <w:lastRenderedPageBreak/>
              <w:t>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r>
      <w:tr w:rsidR="007D2088" w:rsidRPr="007D2088" w:rsidTr="00F70713">
        <w:trPr>
          <w:trHeight w:val="649"/>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88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5.2.Основное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w:t>
            </w:r>
            <w:r w:rsidRPr="007D2088">
              <w:rPr>
                <w:rFonts w:ascii="Times New Roman" w:hAnsi="Times New Roman"/>
                <w:color w:val="000000"/>
              </w:rPr>
              <w:lastRenderedPageBreak/>
              <w:t>Воронежской области, утвержденными решением методического совета от 12.08.2011 № 3/3-1-7</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27 364,5</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2 026,8</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2 466,6</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2 708,9</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3 422,2</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3 690,6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4 255,2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4 313,4</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4 480,8</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27 364,5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2 026,8</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2 466,6</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2 708,9</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3 422,2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3 690,6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4 255,2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4 313,4</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4 480,8</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17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1140"/>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 xml:space="preserve">5.3.Основное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w:t>
            </w:r>
            <w:r w:rsidRPr="007D2088">
              <w:rPr>
                <w:rFonts w:ascii="Times New Roman" w:hAnsi="Times New Roman"/>
                <w:color w:val="000000"/>
              </w:rPr>
              <w:lastRenderedPageBreak/>
              <w:t>ия чрезвычайных ситуаций</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552,0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252,0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552,0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252,0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100,0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277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 xml:space="preserve">5.4.Основное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w:t>
            </w:r>
            <w:r w:rsidRPr="007D2088">
              <w:rPr>
                <w:rFonts w:ascii="Times New Roman" w:hAnsi="Times New Roman"/>
                <w:color w:val="000000"/>
              </w:rPr>
              <w:lastRenderedPageBreak/>
              <w:t>общественно политических, спортивных, культурных мероприятий в местах массового пребывания людей</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15,0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420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lastRenderedPageBreak/>
              <w:t xml:space="preserve">5.5.Основное мероприятие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center"/>
              <w:rPr>
                <w:rFonts w:ascii="Times New Roman" w:hAnsi="Times New Roman"/>
                <w:color w:val="000000"/>
              </w:rPr>
            </w:pPr>
            <w:r w:rsidRPr="007D2088">
              <w:rPr>
                <w:rFonts w:ascii="Times New Roman" w:hAnsi="Times New Roman"/>
                <w:color w:val="000000"/>
              </w:rPr>
              <w:t>Прочие расходы</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всего, в том числе:</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116 797,5</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70,5</w:t>
            </w:r>
          </w:p>
        </w:tc>
        <w:tc>
          <w:tcPr>
            <w:tcW w:w="1253"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769,2</w:t>
            </w:r>
          </w:p>
        </w:tc>
        <w:tc>
          <w:tcPr>
            <w:tcW w:w="129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57 505,3</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50 202,5</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6 935,0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635,0</w:t>
            </w:r>
          </w:p>
        </w:tc>
        <w:tc>
          <w:tcPr>
            <w:tcW w:w="1274" w:type="dxa"/>
            <w:tcBorders>
              <w:top w:val="single" w:sz="8" w:space="0" w:color="auto"/>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635,0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xml:space="preserve">федеральный бюджет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70 267,4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36 954,9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33 312,5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областной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10 786,6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10 786,6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местный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35 743,5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70,5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769,2</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45,0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20 550,4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6 103,4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6 935,0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635,0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635,0</w:t>
            </w:r>
          </w:p>
        </w:tc>
      </w:tr>
      <w:tr w:rsidR="007D2088" w:rsidRPr="007D2088" w:rsidTr="00F70713">
        <w:trPr>
          <w:trHeight w:val="75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юридические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физические лица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color w:val="000000"/>
              </w:rPr>
            </w:pPr>
            <w:r w:rsidRPr="007D2088">
              <w:rPr>
                <w:rFonts w:ascii="Times New Roman" w:hAnsi="Times New Roman"/>
                <w:color w:val="000000"/>
              </w:rPr>
              <w:t> </w:t>
            </w:r>
          </w:p>
        </w:tc>
      </w:tr>
      <w:tr w:rsidR="007D2088" w:rsidRPr="007D2088" w:rsidTr="00F70713">
        <w:trPr>
          <w:trHeight w:val="765"/>
        </w:trPr>
        <w:tc>
          <w:tcPr>
            <w:tcW w:w="1148" w:type="dxa"/>
            <w:vMerge w:val="restart"/>
            <w:tcBorders>
              <w:top w:val="nil"/>
              <w:left w:val="single" w:sz="8"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lastRenderedPageBreak/>
              <w:t xml:space="preserve">Программа </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Муниципальное управление и гражданское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всего, в том числе:</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1 263 192,0</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119 482,0</w:t>
            </w:r>
          </w:p>
        </w:tc>
        <w:tc>
          <w:tcPr>
            <w:tcW w:w="125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122 194,1</w:t>
            </w:r>
          </w:p>
        </w:tc>
        <w:tc>
          <w:tcPr>
            <w:tcW w:w="129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142 722,1</w:t>
            </w:r>
          </w:p>
        </w:tc>
        <w:tc>
          <w:tcPr>
            <w:tcW w:w="1560"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227 452,1</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217 608,8</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181 257,1</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125 964,8</w:t>
            </w:r>
          </w:p>
        </w:tc>
        <w:tc>
          <w:tcPr>
            <w:tcW w:w="1274" w:type="dxa"/>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126 511,0</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 xml:space="preserve">федеральный бюджет </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71 057,6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565,4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37 014,7</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33 321,5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61,0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46,7</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48,3</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областной бюджет</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55 647,3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13 147,5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4 094,5</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4 003,7</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3 567,0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20 547,8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4 408,6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4 419,6</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1 458,6</w:t>
            </w:r>
          </w:p>
        </w:tc>
      </w:tr>
      <w:tr w:rsidR="007D2088" w:rsidRPr="007D2088" w:rsidTr="00F70713">
        <w:trPr>
          <w:trHeight w:val="765"/>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местный бюджет</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1 136 487,1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106 334,5</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118 099,6</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138 153,0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186 870,4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163 739,5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176 787,5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121 498,5</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125 004,1</w:t>
            </w:r>
          </w:p>
        </w:tc>
      </w:tr>
      <w:tr w:rsidR="007D2088" w:rsidRPr="007D2088" w:rsidTr="00F70713">
        <w:trPr>
          <w:trHeight w:val="743"/>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юридические лица</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r>
      <w:tr w:rsidR="007D2088" w:rsidRPr="007D2088" w:rsidTr="00F70713">
        <w:trPr>
          <w:trHeight w:val="660"/>
        </w:trPr>
        <w:tc>
          <w:tcPr>
            <w:tcW w:w="1148" w:type="dxa"/>
            <w:vMerge/>
            <w:tcBorders>
              <w:top w:val="nil"/>
              <w:left w:val="single" w:sz="8"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702" w:type="dxa"/>
            <w:vMerge/>
            <w:tcBorders>
              <w:top w:val="nil"/>
              <w:left w:val="single" w:sz="4" w:space="0" w:color="auto"/>
              <w:bottom w:val="single" w:sz="8" w:space="0" w:color="000000"/>
              <w:right w:val="single" w:sz="4" w:space="0" w:color="auto"/>
            </w:tcBorders>
            <w:vAlign w:val="center"/>
            <w:hideMark/>
          </w:tcPr>
          <w:p w:rsidR="007D2088" w:rsidRPr="007D2088" w:rsidRDefault="007D2088" w:rsidP="007D2088">
            <w:pPr>
              <w:ind w:firstLine="0"/>
              <w:jc w:val="left"/>
              <w:rPr>
                <w:rFonts w:ascii="Times New Roman" w:hAnsi="Times New Roman"/>
                <w:b/>
                <w:bCs/>
                <w:color w:val="000000"/>
              </w:rPr>
            </w:pPr>
          </w:p>
        </w:tc>
        <w:tc>
          <w:tcPr>
            <w:tcW w:w="1417" w:type="dxa"/>
            <w:tcBorders>
              <w:top w:val="nil"/>
              <w:left w:val="nil"/>
              <w:bottom w:val="single" w:sz="8" w:space="0" w:color="auto"/>
              <w:right w:val="single" w:sz="4" w:space="0" w:color="auto"/>
            </w:tcBorders>
            <w:shd w:val="clear" w:color="auto" w:fill="auto"/>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физические лица</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53"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c>
          <w:tcPr>
            <w:tcW w:w="1274" w:type="dxa"/>
            <w:tcBorders>
              <w:top w:val="nil"/>
              <w:left w:val="nil"/>
              <w:bottom w:val="single" w:sz="4" w:space="0" w:color="auto"/>
              <w:right w:val="single" w:sz="4" w:space="0" w:color="auto"/>
            </w:tcBorders>
            <w:shd w:val="clear" w:color="000000" w:fill="FFFFFF"/>
            <w:noWrap/>
            <w:vAlign w:val="center"/>
            <w:hideMark/>
          </w:tcPr>
          <w:p w:rsidR="007D2088" w:rsidRPr="007D2088" w:rsidRDefault="007D2088" w:rsidP="007D2088">
            <w:pPr>
              <w:ind w:firstLine="0"/>
              <w:jc w:val="left"/>
              <w:rPr>
                <w:rFonts w:ascii="Times New Roman" w:hAnsi="Times New Roman"/>
                <w:b/>
                <w:bCs/>
                <w:color w:val="000000"/>
              </w:rPr>
            </w:pPr>
            <w:r w:rsidRPr="007D2088">
              <w:rPr>
                <w:rFonts w:ascii="Times New Roman" w:hAnsi="Times New Roman"/>
                <w:b/>
                <w:bCs/>
                <w:color w:val="000000"/>
              </w:rPr>
              <w:t>0,0</w:t>
            </w:r>
          </w:p>
        </w:tc>
      </w:tr>
    </w:tbl>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Default="00090E3A" w:rsidP="00D03D5F">
      <w:pPr>
        <w:ind w:firstLine="0"/>
        <w:rPr>
          <w:rFonts w:ascii="Times New Roman" w:hAnsi="Times New Roman"/>
        </w:rPr>
      </w:pPr>
    </w:p>
    <w:p w:rsidR="00090E3A" w:rsidRPr="0064120A" w:rsidRDefault="00090E3A" w:rsidP="00D03D5F">
      <w:pPr>
        <w:ind w:firstLine="0"/>
        <w:rPr>
          <w:rFonts w:ascii="Times New Roman" w:hAnsi="Times New Roman"/>
        </w:rPr>
      </w:pPr>
    </w:p>
    <w:sectPr w:rsidR="00090E3A" w:rsidRPr="0064120A" w:rsidSect="00D03D5F">
      <w:pgSz w:w="16834" w:h="11909" w:orient="landscape"/>
      <w:pgMar w:top="1701" w:right="1559" w:bottom="567"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66" w:rsidRDefault="007E6166">
      <w:r>
        <w:separator/>
      </w:r>
    </w:p>
  </w:endnote>
  <w:endnote w:type="continuationSeparator" w:id="1">
    <w:p w:rsidR="007E6166" w:rsidRDefault="007E6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a"/>
    </w:pPr>
  </w:p>
  <w:p w:rsidR="006D7154" w:rsidRPr="009D1CC4" w:rsidRDefault="006D71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66" w:rsidRDefault="007E6166">
      <w:r>
        <w:separator/>
      </w:r>
    </w:p>
  </w:footnote>
  <w:footnote w:type="continuationSeparator" w:id="1">
    <w:p w:rsidR="007E6166" w:rsidRDefault="007E6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Default="006D715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54" w:rsidRPr="0028230E" w:rsidRDefault="006D7154">
    <w:pPr>
      <w:pStyle w:val="a8"/>
      <w:rPr>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5985"/>
    <w:rsid w:val="00014BF1"/>
    <w:rsid w:val="00052372"/>
    <w:rsid w:val="000732BA"/>
    <w:rsid w:val="00090E3A"/>
    <w:rsid w:val="000F5EC6"/>
    <w:rsid w:val="001078F0"/>
    <w:rsid w:val="0015337B"/>
    <w:rsid w:val="001A3883"/>
    <w:rsid w:val="001D3E54"/>
    <w:rsid w:val="001E5B32"/>
    <w:rsid w:val="00226DE0"/>
    <w:rsid w:val="00255E18"/>
    <w:rsid w:val="002A4156"/>
    <w:rsid w:val="002A54BB"/>
    <w:rsid w:val="00314810"/>
    <w:rsid w:val="0039114D"/>
    <w:rsid w:val="003A4107"/>
    <w:rsid w:val="004169EB"/>
    <w:rsid w:val="004215D2"/>
    <w:rsid w:val="004806E8"/>
    <w:rsid w:val="004C3938"/>
    <w:rsid w:val="00534D8D"/>
    <w:rsid w:val="00587321"/>
    <w:rsid w:val="00591CC0"/>
    <w:rsid w:val="005D2D11"/>
    <w:rsid w:val="005F3D2D"/>
    <w:rsid w:val="00605261"/>
    <w:rsid w:val="0063333F"/>
    <w:rsid w:val="006365DF"/>
    <w:rsid w:val="0064052F"/>
    <w:rsid w:val="0064120A"/>
    <w:rsid w:val="006A7EC3"/>
    <w:rsid w:val="006D7154"/>
    <w:rsid w:val="00702D1C"/>
    <w:rsid w:val="00711EDB"/>
    <w:rsid w:val="00742E81"/>
    <w:rsid w:val="00763B8B"/>
    <w:rsid w:val="0078059C"/>
    <w:rsid w:val="0079433F"/>
    <w:rsid w:val="00794FA2"/>
    <w:rsid w:val="007B5985"/>
    <w:rsid w:val="007D2088"/>
    <w:rsid w:val="007E6166"/>
    <w:rsid w:val="007F0017"/>
    <w:rsid w:val="008300A5"/>
    <w:rsid w:val="0086389F"/>
    <w:rsid w:val="00943264"/>
    <w:rsid w:val="0094421F"/>
    <w:rsid w:val="00954B9E"/>
    <w:rsid w:val="009A01D4"/>
    <w:rsid w:val="009A0724"/>
    <w:rsid w:val="009E2174"/>
    <w:rsid w:val="00A304A9"/>
    <w:rsid w:val="00A57D52"/>
    <w:rsid w:val="00A773C4"/>
    <w:rsid w:val="00AC448B"/>
    <w:rsid w:val="00B1482C"/>
    <w:rsid w:val="00B16B23"/>
    <w:rsid w:val="00B35028"/>
    <w:rsid w:val="00B6440D"/>
    <w:rsid w:val="00B85181"/>
    <w:rsid w:val="00B9122F"/>
    <w:rsid w:val="00B97FBA"/>
    <w:rsid w:val="00BE206D"/>
    <w:rsid w:val="00C32177"/>
    <w:rsid w:val="00C57353"/>
    <w:rsid w:val="00D03D5F"/>
    <w:rsid w:val="00D645AE"/>
    <w:rsid w:val="00DF0BB2"/>
    <w:rsid w:val="00E2522D"/>
    <w:rsid w:val="00E2793E"/>
    <w:rsid w:val="00E43214"/>
    <w:rsid w:val="00F412BF"/>
    <w:rsid w:val="00F41CB5"/>
    <w:rsid w:val="00F42D46"/>
    <w:rsid w:val="00F561C4"/>
    <w:rsid w:val="00F62D76"/>
    <w:rsid w:val="00F7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eastAsia="ru-RU"/>
    </w:rPr>
  </w:style>
  <w:style w:type="character" w:customStyle="1" w:styleId="17">
    <w:name w:val="Знак Знак1"/>
    <w:rsid w:val="0064120A"/>
    <w:rPr>
      <w:rFonts w:ascii="Times New Roman" w:hAnsi="Times New Roman"/>
      <w:sz w:val="20"/>
      <w:lang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2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4120A"/>
    <w:pPr>
      <w:jc w:val="center"/>
      <w:outlineLvl w:val="0"/>
    </w:pPr>
    <w:rPr>
      <w:rFonts w:cs="Arial"/>
      <w:b/>
      <w:bCs/>
      <w:kern w:val="32"/>
      <w:sz w:val="32"/>
      <w:szCs w:val="32"/>
    </w:rPr>
  </w:style>
  <w:style w:type="paragraph" w:styleId="2">
    <w:name w:val="heading 2"/>
    <w:aliases w:val="!Разделы документа"/>
    <w:basedOn w:val="a"/>
    <w:link w:val="20"/>
    <w:qFormat/>
    <w:rsid w:val="0064120A"/>
    <w:pPr>
      <w:jc w:val="center"/>
      <w:outlineLvl w:val="1"/>
    </w:pPr>
    <w:rPr>
      <w:rFonts w:cs="Arial"/>
      <w:b/>
      <w:bCs/>
      <w:iCs/>
      <w:sz w:val="30"/>
      <w:szCs w:val="28"/>
    </w:rPr>
  </w:style>
  <w:style w:type="paragraph" w:styleId="3">
    <w:name w:val="heading 3"/>
    <w:aliases w:val="!Главы документа"/>
    <w:basedOn w:val="a"/>
    <w:link w:val="30"/>
    <w:qFormat/>
    <w:rsid w:val="0064120A"/>
    <w:pPr>
      <w:outlineLvl w:val="2"/>
    </w:pPr>
    <w:rPr>
      <w:rFonts w:cs="Arial"/>
      <w:b/>
      <w:bCs/>
      <w:sz w:val="28"/>
      <w:szCs w:val="26"/>
    </w:rPr>
  </w:style>
  <w:style w:type="paragraph" w:styleId="4">
    <w:name w:val="heading 4"/>
    <w:aliases w:val="!Параграфы/Статьи документа"/>
    <w:basedOn w:val="a"/>
    <w:link w:val="40"/>
    <w:qFormat/>
    <w:rsid w:val="006412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4120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412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2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20A"/>
    <w:rPr>
      <w:rFonts w:ascii="Arial" w:eastAsia="Times New Roman" w:hAnsi="Arial" w:cs="Times New Roman"/>
      <w:b/>
      <w:bCs/>
      <w:sz w:val="26"/>
      <w:szCs w:val="28"/>
      <w:lang w:eastAsia="ru-RU"/>
    </w:rPr>
  </w:style>
  <w:style w:type="character" w:styleId="a3">
    <w:name w:val="Hyperlink"/>
    <w:basedOn w:val="a0"/>
    <w:uiPriority w:val="99"/>
    <w:rsid w:val="0064120A"/>
    <w:rPr>
      <w:color w:val="0000FF"/>
      <w:u w:val="none"/>
    </w:rPr>
  </w:style>
  <w:style w:type="paragraph" w:customStyle="1" w:styleId="ConsPlusNonformat">
    <w:name w:val="ConsPlusNonformat"/>
    <w:uiPriority w:val="99"/>
    <w:rsid w:val="0064120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4120A"/>
    <w:rPr>
      <w:rFonts w:ascii="Times New Roman" w:hAnsi="Times New Roman"/>
      <w:sz w:val="28"/>
      <w:szCs w:val="28"/>
      <w:lang w:val="x-none"/>
    </w:rPr>
  </w:style>
  <w:style w:type="character" w:customStyle="1" w:styleId="a5">
    <w:name w:val="Основной текст Знак"/>
    <w:basedOn w:val="a0"/>
    <w:link w:val="a4"/>
    <w:uiPriority w:val="99"/>
    <w:rsid w:val="0064120A"/>
    <w:rPr>
      <w:rFonts w:ascii="Times New Roman" w:eastAsia="Times New Roman" w:hAnsi="Times New Roman" w:cs="Times New Roman"/>
      <w:sz w:val="28"/>
      <w:szCs w:val="28"/>
      <w:lang w:val="x-none" w:eastAsia="ru-RU"/>
    </w:rPr>
  </w:style>
  <w:style w:type="paragraph" w:customStyle="1" w:styleId="ConsPlusCell">
    <w:name w:val="ConsPlusCell"/>
    <w:uiPriority w:val="99"/>
    <w:rsid w:val="0064120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41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4120A"/>
    <w:rPr>
      <w:rFonts w:cs="Times New Roman"/>
    </w:rPr>
  </w:style>
  <w:style w:type="paragraph" w:customStyle="1" w:styleId="11">
    <w:name w:val="Абзац списка1"/>
    <w:basedOn w:val="a"/>
    <w:uiPriority w:val="99"/>
    <w:rsid w:val="0064120A"/>
    <w:pPr>
      <w:ind w:left="720"/>
    </w:pPr>
  </w:style>
  <w:style w:type="paragraph" w:customStyle="1" w:styleId="a7">
    <w:name w:val="Знак Знак Знак Знак Знак Знак Знак Знак Знак Знак"/>
    <w:basedOn w:val="a"/>
    <w:uiPriority w:val="99"/>
    <w:rsid w:val="0064120A"/>
    <w:pPr>
      <w:spacing w:after="160" w:line="240" w:lineRule="exact"/>
    </w:pPr>
    <w:rPr>
      <w:rFonts w:ascii="Verdana" w:hAnsi="Verdana" w:cs="Verdana"/>
      <w:lang w:val="en-US" w:eastAsia="en-US"/>
    </w:rPr>
  </w:style>
  <w:style w:type="paragraph" w:customStyle="1" w:styleId="12">
    <w:name w:val="Обычный текст1"/>
    <w:basedOn w:val="a"/>
    <w:uiPriority w:val="99"/>
    <w:rsid w:val="0064120A"/>
    <w:rPr>
      <w:sz w:val="28"/>
      <w:szCs w:val="28"/>
    </w:rPr>
  </w:style>
  <w:style w:type="paragraph" w:styleId="a8">
    <w:name w:val="header"/>
    <w:basedOn w:val="a"/>
    <w:link w:val="a9"/>
    <w:uiPriority w:val="99"/>
    <w:rsid w:val="0064120A"/>
    <w:pPr>
      <w:tabs>
        <w:tab w:val="center" w:pos="4677"/>
        <w:tab w:val="right" w:pos="9355"/>
      </w:tabs>
    </w:pPr>
    <w:rPr>
      <w:rFonts w:ascii="Times New Roman" w:hAnsi="Times New Roman"/>
      <w:sz w:val="20"/>
      <w:szCs w:val="20"/>
      <w:lang w:val="x-none"/>
    </w:rPr>
  </w:style>
  <w:style w:type="character" w:customStyle="1" w:styleId="a9">
    <w:name w:val="Верхний колонтитул Знак"/>
    <w:basedOn w:val="a0"/>
    <w:link w:val="a8"/>
    <w:uiPriority w:val="99"/>
    <w:rsid w:val="0064120A"/>
    <w:rPr>
      <w:rFonts w:ascii="Times New Roman" w:eastAsia="Times New Roman" w:hAnsi="Times New Roman" w:cs="Times New Roman"/>
      <w:sz w:val="20"/>
      <w:szCs w:val="20"/>
      <w:lang w:val="x-none" w:eastAsia="ru-RU"/>
    </w:rPr>
  </w:style>
  <w:style w:type="paragraph" w:styleId="aa">
    <w:name w:val="footer"/>
    <w:basedOn w:val="a"/>
    <w:link w:val="ab"/>
    <w:uiPriority w:val="99"/>
    <w:semiHidden/>
    <w:rsid w:val="0064120A"/>
    <w:pPr>
      <w:tabs>
        <w:tab w:val="center" w:pos="4677"/>
        <w:tab w:val="right" w:pos="9355"/>
      </w:tabs>
    </w:pPr>
    <w:rPr>
      <w:rFonts w:ascii="Times New Roman" w:hAnsi="Times New Roman"/>
      <w:sz w:val="20"/>
      <w:szCs w:val="20"/>
      <w:lang w:val="x-none"/>
    </w:rPr>
  </w:style>
  <w:style w:type="character" w:customStyle="1" w:styleId="ab">
    <w:name w:val="Нижний колонтитул Знак"/>
    <w:basedOn w:val="a0"/>
    <w:link w:val="aa"/>
    <w:uiPriority w:val="99"/>
    <w:semiHidden/>
    <w:rsid w:val="0064120A"/>
    <w:rPr>
      <w:rFonts w:ascii="Times New Roman" w:eastAsia="Times New Roman" w:hAnsi="Times New Roman" w:cs="Times New Roman"/>
      <w:sz w:val="20"/>
      <w:szCs w:val="20"/>
      <w:lang w:val="x-none" w:eastAsia="ru-RU"/>
    </w:rPr>
  </w:style>
  <w:style w:type="table" w:styleId="ac">
    <w:name w:val="Table Grid"/>
    <w:basedOn w:val="a1"/>
    <w:uiPriority w:val="39"/>
    <w:rsid w:val="0064120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64120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4120A"/>
    <w:rPr>
      <w:rFonts w:ascii="Arial" w:eastAsia="Calibri" w:hAnsi="Arial" w:cs="Times New Roman"/>
      <w:szCs w:val="20"/>
      <w:lang w:eastAsia="ru-RU"/>
    </w:rPr>
  </w:style>
  <w:style w:type="paragraph" w:styleId="21">
    <w:name w:val="Body Text Indent 2"/>
    <w:basedOn w:val="a"/>
    <w:link w:val="22"/>
    <w:uiPriority w:val="99"/>
    <w:rsid w:val="0064120A"/>
    <w:pPr>
      <w:spacing w:after="120" w:line="480" w:lineRule="auto"/>
      <w:ind w:left="283"/>
    </w:pPr>
    <w:rPr>
      <w:lang w:val="x-none"/>
    </w:rPr>
  </w:style>
  <w:style w:type="character" w:customStyle="1" w:styleId="22">
    <w:name w:val="Основной текст с отступом 2 Знак"/>
    <w:basedOn w:val="a0"/>
    <w:link w:val="21"/>
    <w:uiPriority w:val="99"/>
    <w:rsid w:val="0064120A"/>
    <w:rPr>
      <w:rFonts w:ascii="Arial" w:eastAsia="Times New Roman" w:hAnsi="Arial" w:cs="Times New Roman"/>
      <w:sz w:val="24"/>
      <w:szCs w:val="24"/>
      <w:lang w:val="x-none" w:eastAsia="ru-RU"/>
    </w:rPr>
  </w:style>
  <w:style w:type="character" w:customStyle="1" w:styleId="23">
    <w:name w:val="Основной текст (2)_"/>
    <w:link w:val="24"/>
    <w:locked/>
    <w:rsid w:val="0064120A"/>
    <w:rPr>
      <w:rFonts w:ascii="Times New Roman" w:hAnsi="Times New Roman"/>
      <w:b/>
      <w:sz w:val="28"/>
      <w:shd w:val="clear" w:color="auto" w:fill="FFFFFF"/>
    </w:rPr>
  </w:style>
  <w:style w:type="paragraph" w:customStyle="1" w:styleId="24">
    <w:name w:val="Основной текст (2)"/>
    <w:basedOn w:val="a"/>
    <w:link w:val="23"/>
    <w:rsid w:val="0064120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4120A"/>
    <w:rPr>
      <w:rFonts w:ascii="Times New Roman" w:hAnsi="Times New Roman"/>
      <w:b/>
      <w:color w:val="000000"/>
      <w:spacing w:val="40"/>
      <w:w w:val="100"/>
      <w:position w:val="0"/>
      <w:sz w:val="28"/>
      <w:shd w:val="clear" w:color="auto" w:fill="FFFFFF"/>
      <w:lang w:val="ru-RU" w:eastAsia="x-none"/>
    </w:rPr>
  </w:style>
  <w:style w:type="character" w:customStyle="1" w:styleId="13">
    <w:name w:val="Заголовок №1_"/>
    <w:link w:val="14"/>
    <w:locked/>
    <w:rsid w:val="0064120A"/>
    <w:rPr>
      <w:rFonts w:ascii="Times New Roman" w:hAnsi="Times New Roman"/>
      <w:b/>
      <w:spacing w:val="60"/>
      <w:sz w:val="31"/>
      <w:shd w:val="clear" w:color="auto" w:fill="FFFFFF"/>
    </w:rPr>
  </w:style>
  <w:style w:type="paragraph" w:customStyle="1" w:styleId="14">
    <w:name w:val="Заголовок №1"/>
    <w:basedOn w:val="a"/>
    <w:link w:val="13"/>
    <w:rsid w:val="0064120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4120A"/>
    <w:rPr>
      <w:rFonts w:ascii="Times New Roman" w:hAnsi="Times New Roman"/>
      <w:sz w:val="28"/>
      <w:shd w:val="clear" w:color="auto" w:fill="FFFFFF"/>
    </w:rPr>
  </w:style>
  <w:style w:type="paragraph" w:customStyle="1" w:styleId="25">
    <w:name w:val="Основной текст2"/>
    <w:basedOn w:val="a"/>
    <w:link w:val="ad"/>
    <w:rsid w:val="0064120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4120A"/>
    <w:rPr>
      <w:rFonts w:ascii="Times New Roman" w:hAnsi="Times New Roman"/>
      <w:color w:val="000000"/>
      <w:spacing w:val="0"/>
      <w:w w:val="100"/>
      <w:position w:val="0"/>
      <w:sz w:val="28"/>
      <w:u w:val="single"/>
      <w:shd w:val="clear" w:color="auto" w:fill="FFFFFF"/>
      <w:lang w:val="ru-RU" w:eastAsia="x-none"/>
    </w:rPr>
  </w:style>
  <w:style w:type="character" w:customStyle="1" w:styleId="Verdana">
    <w:name w:val="Основной текст + Verdana"/>
    <w:aliases w:val="13,5 pt,Курсив"/>
    <w:rsid w:val="0064120A"/>
    <w:rPr>
      <w:rFonts w:ascii="Verdana" w:hAnsi="Verdana"/>
      <w:i/>
      <w:color w:val="000000"/>
      <w:spacing w:val="0"/>
      <w:w w:val="100"/>
      <w:position w:val="0"/>
      <w:sz w:val="27"/>
      <w:u w:val="single"/>
      <w:shd w:val="clear" w:color="auto" w:fill="FFFFFF"/>
      <w:lang w:val="ru-RU" w:eastAsia="x-none"/>
    </w:rPr>
  </w:style>
  <w:style w:type="character" w:customStyle="1" w:styleId="ae">
    <w:name w:val="Основной текст + Полужирный"/>
    <w:aliases w:val="Интервал 2 pt"/>
    <w:rsid w:val="0064120A"/>
    <w:rPr>
      <w:rFonts w:ascii="Times New Roman" w:hAnsi="Times New Roman"/>
      <w:b/>
      <w:color w:val="000000"/>
      <w:spacing w:val="40"/>
      <w:w w:val="100"/>
      <w:position w:val="0"/>
      <w:sz w:val="28"/>
      <w:shd w:val="clear" w:color="auto" w:fill="FFFFFF"/>
      <w:lang w:val="ru-RU" w:eastAsia="x-none"/>
    </w:rPr>
  </w:style>
  <w:style w:type="paragraph" w:customStyle="1" w:styleId="16">
    <w:name w:val="Без интервала1"/>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4120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4120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4120A"/>
    <w:rPr>
      <w:rFonts w:ascii="Courier" w:eastAsia="Times New Roman" w:hAnsi="Courier" w:cs="Times New Roman"/>
      <w:szCs w:val="20"/>
      <w:lang w:eastAsia="ru-RU"/>
    </w:rPr>
  </w:style>
  <w:style w:type="paragraph" w:customStyle="1" w:styleId="Title">
    <w:name w:val="Title!Название НПА"/>
    <w:basedOn w:val="a"/>
    <w:rsid w:val="0064120A"/>
    <w:pPr>
      <w:spacing w:before="240" w:after="60"/>
      <w:jc w:val="center"/>
      <w:outlineLvl w:val="0"/>
    </w:pPr>
    <w:rPr>
      <w:rFonts w:cs="Arial"/>
      <w:b/>
      <w:bCs/>
      <w:kern w:val="28"/>
      <w:sz w:val="32"/>
      <w:szCs w:val="32"/>
    </w:rPr>
  </w:style>
  <w:style w:type="character" w:styleId="af1">
    <w:name w:val="FollowedHyperlink"/>
    <w:uiPriority w:val="99"/>
    <w:rsid w:val="0064120A"/>
    <w:rPr>
      <w:rFonts w:cs="Times New Roman"/>
      <w:color w:val="auto"/>
      <w:u w:val="single"/>
    </w:rPr>
  </w:style>
  <w:style w:type="character" w:customStyle="1" w:styleId="110">
    <w:name w:val="Заголовок 1 Знак1"/>
    <w:aliases w:val="!Части документа Знак"/>
    <w:uiPriority w:val="9"/>
    <w:rsid w:val="0064120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4120A"/>
    <w:rPr>
      <w:rFonts w:ascii="Calibri Light" w:hAnsi="Calibri Light"/>
      <w:color w:val="auto"/>
      <w:sz w:val="26"/>
    </w:rPr>
  </w:style>
  <w:style w:type="paragraph" w:styleId="af2">
    <w:name w:val="Normal (Web)"/>
    <w:basedOn w:val="a"/>
    <w:uiPriority w:val="99"/>
    <w:rsid w:val="0064120A"/>
    <w:pPr>
      <w:spacing w:before="100" w:beforeAutospacing="1" w:after="100" w:afterAutospacing="1"/>
    </w:pPr>
  </w:style>
  <w:style w:type="paragraph" w:styleId="af3">
    <w:name w:val="Balloon Text"/>
    <w:basedOn w:val="a"/>
    <w:link w:val="af4"/>
    <w:uiPriority w:val="99"/>
    <w:semiHidden/>
    <w:rsid w:val="0064120A"/>
    <w:rPr>
      <w:rFonts w:ascii="Segoe UI" w:hAnsi="Segoe UI"/>
      <w:sz w:val="18"/>
      <w:szCs w:val="18"/>
      <w:lang w:val="x-none" w:eastAsia="x-none"/>
    </w:rPr>
  </w:style>
  <w:style w:type="character" w:customStyle="1" w:styleId="af4">
    <w:name w:val="Текст выноски Знак"/>
    <w:basedOn w:val="a0"/>
    <w:link w:val="af3"/>
    <w:uiPriority w:val="99"/>
    <w:semiHidden/>
    <w:rsid w:val="0064120A"/>
    <w:rPr>
      <w:rFonts w:ascii="Segoe UI" w:eastAsia="Times New Roman" w:hAnsi="Segoe UI" w:cs="Times New Roman"/>
      <w:sz w:val="18"/>
      <w:szCs w:val="18"/>
      <w:lang w:val="x-none" w:eastAsia="x-none"/>
    </w:rPr>
  </w:style>
  <w:style w:type="paragraph" w:customStyle="1" w:styleId="26">
    <w:name w:val="Абзац списка2"/>
    <w:basedOn w:val="a"/>
    <w:rsid w:val="0064120A"/>
    <w:pPr>
      <w:ind w:left="720"/>
    </w:pPr>
  </w:style>
  <w:style w:type="paragraph" w:customStyle="1" w:styleId="120">
    <w:name w:val="Абзац списка12"/>
    <w:basedOn w:val="a"/>
    <w:uiPriority w:val="99"/>
    <w:rsid w:val="0064120A"/>
    <w:pPr>
      <w:ind w:left="720"/>
    </w:pPr>
  </w:style>
  <w:style w:type="paragraph" w:customStyle="1" w:styleId="ConsNonformat">
    <w:name w:val="ConsNonformat"/>
    <w:uiPriority w:val="99"/>
    <w:rsid w:val="0064120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4120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4120A"/>
    <w:pPr>
      <w:spacing w:after="120"/>
    </w:pPr>
  </w:style>
  <w:style w:type="paragraph" w:customStyle="1" w:styleId="lyt-sunriseLTGliederung1">
    <w:name w:val="lyt-sunrise~LT~Gliederung 1"/>
    <w:uiPriority w:val="99"/>
    <w:rsid w:val="0064120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4120A"/>
    <w:pPr>
      <w:jc w:val="both"/>
    </w:pPr>
  </w:style>
  <w:style w:type="paragraph" w:customStyle="1" w:styleId="af6">
    <w:name w:val="Обычный (паспорт)"/>
    <w:basedOn w:val="a"/>
    <w:uiPriority w:val="99"/>
    <w:rsid w:val="0064120A"/>
    <w:pPr>
      <w:spacing w:before="120"/>
    </w:pPr>
    <w:rPr>
      <w:sz w:val="28"/>
      <w:szCs w:val="28"/>
    </w:rPr>
  </w:style>
  <w:style w:type="paragraph" w:customStyle="1" w:styleId="27">
    <w:name w:val="Абзац списка2"/>
    <w:basedOn w:val="a"/>
    <w:uiPriority w:val="99"/>
    <w:rsid w:val="0064120A"/>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64120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4120A"/>
    <w:pPr>
      <w:spacing w:after="0" w:line="240" w:lineRule="auto"/>
    </w:pPr>
    <w:rPr>
      <w:rFonts w:ascii="SchoolBook" w:eastAsia="Calibri" w:hAnsi="SchoolBook" w:cs="SchoolBook"/>
      <w:sz w:val="28"/>
      <w:szCs w:val="28"/>
      <w:lang w:eastAsia="ru-RU"/>
    </w:rPr>
  </w:style>
  <w:style w:type="character" w:customStyle="1" w:styleId="af8">
    <w:name w:val="Знак Знак"/>
    <w:rsid w:val="0064120A"/>
    <w:rPr>
      <w:rFonts w:ascii="Times New Roman" w:hAnsi="Times New Roman"/>
      <w:sz w:val="20"/>
      <w:lang w:val="x-none" w:eastAsia="ru-RU"/>
    </w:rPr>
  </w:style>
  <w:style w:type="character" w:customStyle="1" w:styleId="17">
    <w:name w:val="Знак Знак1"/>
    <w:rsid w:val="0064120A"/>
    <w:rPr>
      <w:rFonts w:ascii="Times New Roman" w:hAnsi="Times New Roman"/>
      <w:sz w:val="20"/>
      <w:lang w:val="x-none" w:eastAsia="ru-RU"/>
    </w:rPr>
  </w:style>
  <w:style w:type="character" w:customStyle="1" w:styleId="apple-converted-space">
    <w:name w:val="apple-converted-space"/>
    <w:rsid w:val="0064120A"/>
  </w:style>
  <w:style w:type="character" w:styleId="af9">
    <w:name w:val="Emphasis"/>
    <w:uiPriority w:val="20"/>
    <w:qFormat/>
    <w:rsid w:val="0064120A"/>
    <w:rPr>
      <w:rFonts w:cs="Times New Roman"/>
      <w:i/>
      <w:iCs/>
    </w:rPr>
  </w:style>
  <w:style w:type="character" w:styleId="afa">
    <w:name w:val="Strong"/>
    <w:uiPriority w:val="22"/>
    <w:qFormat/>
    <w:rsid w:val="0064120A"/>
    <w:rPr>
      <w:rFonts w:cs="Times New Roman"/>
      <w:b/>
      <w:bCs/>
    </w:rPr>
  </w:style>
  <w:style w:type="paragraph" w:customStyle="1" w:styleId="18">
    <w:name w:val="Знак1 Знак Знак Знак Знак Знак Знак"/>
    <w:basedOn w:val="a"/>
    <w:uiPriority w:val="99"/>
    <w:rsid w:val="0064120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4120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4120A"/>
    <w:pPr>
      <w:spacing w:before="100" w:beforeAutospacing="1" w:after="100" w:afterAutospacing="1"/>
      <w:ind w:firstLine="0"/>
      <w:jc w:val="left"/>
    </w:pPr>
  </w:style>
  <w:style w:type="paragraph" w:customStyle="1" w:styleId="220">
    <w:name w:val="22"/>
    <w:basedOn w:val="a"/>
    <w:uiPriority w:val="99"/>
    <w:rsid w:val="0064120A"/>
    <w:pPr>
      <w:spacing w:before="100" w:beforeAutospacing="1" w:after="100" w:afterAutospacing="1"/>
      <w:ind w:firstLine="0"/>
      <w:jc w:val="left"/>
    </w:pPr>
  </w:style>
  <w:style w:type="paragraph" w:customStyle="1" w:styleId="tekstob">
    <w:name w:val="tekstob"/>
    <w:basedOn w:val="a"/>
    <w:uiPriority w:val="99"/>
    <w:rsid w:val="0064120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4120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4120A"/>
    <w:pPr>
      <w:spacing w:before="100" w:beforeAutospacing="1" w:after="100" w:afterAutospacing="1"/>
      <w:ind w:firstLine="0"/>
      <w:jc w:val="left"/>
    </w:pPr>
    <w:rPr>
      <w:rFonts w:ascii="Times New Roman" w:hAnsi="Times New Roman"/>
    </w:rPr>
  </w:style>
  <w:style w:type="paragraph" w:customStyle="1" w:styleId="xl67">
    <w:name w:val="xl67"/>
    <w:basedOn w:val="a"/>
    <w:rsid w:val="0064120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4120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4120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4120A"/>
    <w:pPr>
      <w:spacing w:before="100" w:beforeAutospacing="1" w:after="100" w:afterAutospacing="1"/>
      <w:ind w:firstLine="0"/>
      <w:jc w:val="center"/>
    </w:pPr>
    <w:rPr>
      <w:rFonts w:ascii="Times New Roman" w:hAnsi="Times New Roman"/>
    </w:rPr>
  </w:style>
  <w:style w:type="paragraph" w:customStyle="1" w:styleId="xl82">
    <w:name w:val="xl82"/>
    <w:basedOn w:val="a"/>
    <w:rsid w:val="0064120A"/>
    <w:pPr>
      <w:spacing w:before="100" w:beforeAutospacing="1" w:after="100" w:afterAutospacing="1"/>
      <w:ind w:firstLine="0"/>
      <w:jc w:val="right"/>
    </w:pPr>
    <w:rPr>
      <w:rFonts w:ascii="Times New Roman" w:hAnsi="Times New Roman"/>
    </w:rPr>
  </w:style>
  <w:style w:type="paragraph" w:customStyle="1" w:styleId="xl83">
    <w:name w:val="xl8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4120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4120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4120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4120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4120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4120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4120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4120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4120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4120A"/>
    <w:pPr>
      <w:spacing w:before="100" w:beforeAutospacing="1" w:after="100" w:afterAutospacing="1"/>
      <w:ind w:firstLine="0"/>
      <w:jc w:val="center"/>
    </w:pPr>
    <w:rPr>
      <w:rFonts w:ascii="Times New Roman" w:hAnsi="Times New Roman"/>
    </w:rPr>
  </w:style>
  <w:style w:type="paragraph" w:customStyle="1" w:styleId="xl131">
    <w:name w:val="xl131"/>
    <w:basedOn w:val="a"/>
    <w:rsid w:val="0064120A"/>
    <w:pPr>
      <w:spacing w:before="100" w:beforeAutospacing="1" w:after="100" w:afterAutospacing="1"/>
      <w:ind w:firstLine="0"/>
      <w:jc w:val="center"/>
    </w:pPr>
    <w:rPr>
      <w:rFonts w:ascii="Times New Roman" w:hAnsi="Times New Roman"/>
    </w:rPr>
  </w:style>
  <w:style w:type="paragraph" w:customStyle="1" w:styleId="xl132">
    <w:name w:val="xl132"/>
    <w:basedOn w:val="a"/>
    <w:rsid w:val="0064120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4120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4120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4120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4120A"/>
    <w:pPr>
      <w:spacing w:after="200" w:line="276" w:lineRule="auto"/>
      <w:ind w:left="720"/>
    </w:pPr>
    <w:rPr>
      <w:rFonts w:ascii="Calibri" w:hAnsi="Calibri" w:cs="Calibri"/>
      <w:sz w:val="22"/>
      <w:szCs w:val="22"/>
      <w:lang w:eastAsia="en-US"/>
    </w:rPr>
  </w:style>
  <w:style w:type="paragraph" w:customStyle="1" w:styleId="xl145">
    <w:name w:val="xl145"/>
    <w:basedOn w:val="a"/>
    <w:rsid w:val="00641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4120A"/>
    <w:pPr>
      <w:pBdr>
        <w:left w:val="single" w:sz="4" w:space="0" w:color="auto"/>
        <w:right w:val="single" w:sz="4" w:space="0" w:color="auto"/>
      </w:pBdr>
      <w:spacing w:before="100" w:beforeAutospacing="1" w:after="100" w:afterAutospacing="1"/>
    </w:pPr>
  </w:style>
  <w:style w:type="paragraph" w:customStyle="1" w:styleId="xl151">
    <w:name w:val="xl151"/>
    <w:basedOn w:val="a"/>
    <w:rsid w:val="0064120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4120A"/>
    <w:rPr>
      <w:rFonts w:ascii="Times New Roman" w:hAnsi="Times New Roman" w:cs="Times New Roman"/>
      <w:b/>
      <w:bCs/>
      <w:color w:val="000000"/>
      <w:spacing w:val="40"/>
      <w:w w:val="100"/>
      <w:position w:val="0"/>
      <w:sz w:val="28"/>
      <w:szCs w:val="28"/>
      <w:shd w:val="clear" w:color="auto" w:fill="FFFFFF"/>
      <w:lang w:val="ru-RU" w:eastAsia="x-none"/>
    </w:rPr>
  </w:style>
  <w:style w:type="paragraph" w:styleId="afc">
    <w:name w:val="List"/>
    <w:basedOn w:val="a"/>
    <w:uiPriority w:val="99"/>
    <w:rsid w:val="0064120A"/>
    <w:pPr>
      <w:ind w:left="283" w:hanging="283"/>
    </w:pPr>
  </w:style>
  <w:style w:type="paragraph" w:styleId="28">
    <w:name w:val="List 2"/>
    <w:basedOn w:val="a"/>
    <w:uiPriority w:val="99"/>
    <w:rsid w:val="0064120A"/>
    <w:pPr>
      <w:ind w:left="566" w:hanging="283"/>
    </w:pPr>
  </w:style>
  <w:style w:type="paragraph" w:styleId="31">
    <w:name w:val="List 3"/>
    <w:basedOn w:val="a"/>
    <w:uiPriority w:val="99"/>
    <w:rsid w:val="0064120A"/>
    <w:pPr>
      <w:ind w:left="849" w:hanging="283"/>
    </w:pPr>
  </w:style>
  <w:style w:type="paragraph" w:styleId="41">
    <w:name w:val="List 4"/>
    <w:basedOn w:val="a"/>
    <w:uiPriority w:val="99"/>
    <w:rsid w:val="0064120A"/>
    <w:pPr>
      <w:ind w:left="1132" w:hanging="283"/>
    </w:pPr>
  </w:style>
  <w:style w:type="paragraph" w:styleId="afd">
    <w:name w:val="Title"/>
    <w:basedOn w:val="a"/>
    <w:link w:val="afe"/>
    <w:uiPriority w:val="99"/>
    <w:qFormat/>
    <w:rsid w:val="0064120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4120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4120A"/>
    <w:pPr>
      <w:spacing w:after="120"/>
      <w:ind w:left="283"/>
    </w:pPr>
  </w:style>
  <w:style w:type="character" w:customStyle="1" w:styleId="aff0">
    <w:name w:val="Основной текст с отступом Знак"/>
    <w:basedOn w:val="a0"/>
    <w:link w:val="aff"/>
    <w:uiPriority w:val="99"/>
    <w:rsid w:val="0064120A"/>
    <w:rPr>
      <w:rFonts w:ascii="Arial" w:eastAsia="Times New Roman" w:hAnsi="Arial" w:cs="Times New Roman"/>
      <w:sz w:val="24"/>
      <w:szCs w:val="24"/>
      <w:lang w:eastAsia="ru-RU"/>
    </w:rPr>
  </w:style>
  <w:style w:type="paragraph" w:styleId="aff1">
    <w:name w:val="Subtitle"/>
    <w:basedOn w:val="a"/>
    <w:link w:val="aff2"/>
    <w:uiPriority w:val="99"/>
    <w:qFormat/>
    <w:rsid w:val="0064120A"/>
    <w:pPr>
      <w:spacing w:after="60"/>
      <w:jc w:val="center"/>
      <w:outlineLvl w:val="1"/>
    </w:pPr>
  </w:style>
  <w:style w:type="character" w:customStyle="1" w:styleId="aff2">
    <w:name w:val="Подзаголовок Знак"/>
    <w:basedOn w:val="a0"/>
    <w:link w:val="aff1"/>
    <w:uiPriority w:val="99"/>
    <w:rsid w:val="0064120A"/>
    <w:rPr>
      <w:rFonts w:ascii="Arial" w:eastAsia="Times New Roman" w:hAnsi="Arial" w:cs="Times New Roman"/>
      <w:sz w:val="24"/>
      <w:szCs w:val="24"/>
      <w:lang w:eastAsia="ru-RU"/>
    </w:rPr>
  </w:style>
  <w:style w:type="paragraph" w:styleId="aff3">
    <w:name w:val="Body Text First Indent"/>
    <w:basedOn w:val="a4"/>
    <w:link w:val="aff4"/>
    <w:uiPriority w:val="99"/>
    <w:rsid w:val="0064120A"/>
    <w:pPr>
      <w:spacing w:after="120"/>
      <w:ind w:firstLine="210"/>
    </w:pPr>
    <w:rPr>
      <w:rFonts w:eastAsia="Calibri"/>
      <w:sz w:val="24"/>
      <w:szCs w:val="24"/>
    </w:rPr>
  </w:style>
  <w:style w:type="character" w:customStyle="1" w:styleId="aff4">
    <w:name w:val="Красная строка Знак"/>
    <w:basedOn w:val="a5"/>
    <w:link w:val="aff3"/>
    <w:uiPriority w:val="99"/>
    <w:rsid w:val="0064120A"/>
    <w:rPr>
      <w:rFonts w:ascii="Times New Roman" w:eastAsia="Calibri" w:hAnsi="Times New Roman" w:cs="Times New Roman"/>
      <w:sz w:val="24"/>
      <w:szCs w:val="24"/>
      <w:lang w:val="x-none" w:eastAsia="ru-RU"/>
    </w:rPr>
  </w:style>
  <w:style w:type="paragraph" w:styleId="29">
    <w:name w:val="Body Text First Indent 2"/>
    <w:basedOn w:val="aff"/>
    <w:link w:val="2a"/>
    <w:uiPriority w:val="99"/>
    <w:rsid w:val="0064120A"/>
    <w:pPr>
      <w:ind w:firstLine="210"/>
    </w:pPr>
  </w:style>
  <w:style w:type="character" w:customStyle="1" w:styleId="2a">
    <w:name w:val="Красная строка 2 Знак"/>
    <w:basedOn w:val="aff0"/>
    <w:link w:val="29"/>
    <w:uiPriority w:val="99"/>
    <w:rsid w:val="0064120A"/>
    <w:rPr>
      <w:rFonts w:ascii="Arial" w:eastAsia="Times New Roman" w:hAnsi="Arial" w:cs="Times New Roman"/>
      <w:sz w:val="24"/>
      <w:szCs w:val="24"/>
      <w:lang w:eastAsia="ru-RU"/>
    </w:rPr>
  </w:style>
  <w:style w:type="paragraph" w:customStyle="1" w:styleId="TableParagraph">
    <w:name w:val="Table Paragraph"/>
    <w:basedOn w:val="a"/>
    <w:uiPriority w:val="99"/>
    <w:rsid w:val="0064120A"/>
    <w:pPr>
      <w:widowControl w:val="0"/>
      <w:autoSpaceDE w:val="0"/>
      <w:autoSpaceDN w:val="0"/>
      <w:ind w:firstLine="0"/>
      <w:jc w:val="left"/>
    </w:pPr>
    <w:rPr>
      <w:sz w:val="22"/>
      <w:szCs w:val="22"/>
    </w:rPr>
  </w:style>
  <w:style w:type="paragraph" w:styleId="aff5">
    <w:name w:val="No Spacing"/>
    <w:uiPriority w:val="99"/>
    <w:qFormat/>
    <w:rsid w:val="0064120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4120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4120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4120A"/>
    <w:rPr>
      <w:rFonts w:ascii="Arial" w:eastAsia="Times New Roman" w:hAnsi="Arial"/>
    </w:rPr>
  </w:style>
  <w:style w:type="paragraph" w:customStyle="1" w:styleId="1b">
    <w:name w:val="Без интервала1"/>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6412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4120A"/>
    <w:pPr>
      <w:ind w:left="720"/>
    </w:pPr>
    <w:rPr>
      <w:rFonts w:eastAsia="Calibri" w:cs="Arial"/>
    </w:rPr>
  </w:style>
  <w:style w:type="paragraph" w:customStyle="1" w:styleId="font5">
    <w:name w:val="font5"/>
    <w:basedOn w:val="a"/>
    <w:rsid w:val="0064120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4120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4120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4120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4120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4120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4120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4120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4120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4120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4120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4120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4120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4120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uiPriority w:val="99"/>
    <w:rsid w:val="0064120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412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4120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4120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41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styleId="aff6">
    <w:name w:val="List Paragraph"/>
    <w:basedOn w:val="a"/>
    <w:uiPriority w:val="34"/>
    <w:qFormat/>
    <w:rsid w:val="0064120A"/>
    <w:pPr>
      <w:ind w:left="720"/>
      <w:contextualSpacing/>
    </w:pPr>
  </w:style>
  <w:style w:type="paragraph" w:customStyle="1" w:styleId="Application">
    <w:name w:val="Application!Приложение"/>
    <w:rsid w:val="006412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412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412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64120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300966478">
      <w:bodyDiv w:val="1"/>
      <w:marLeft w:val="0"/>
      <w:marRight w:val="0"/>
      <w:marTop w:val="0"/>
      <w:marBottom w:val="0"/>
      <w:divBdr>
        <w:top w:val="none" w:sz="0" w:space="0" w:color="auto"/>
        <w:left w:val="none" w:sz="0" w:space="0" w:color="auto"/>
        <w:bottom w:val="none" w:sz="0" w:space="0" w:color="auto"/>
        <w:right w:val="none" w:sz="0" w:space="0" w:color="auto"/>
      </w:divBdr>
    </w:div>
    <w:div w:id="645748179">
      <w:bodyDiv w:val="1"/>
      <w:marLeft w:val="0"/>
      <w:marRight w:val="0"/>
      <w:marTop w:val="0"/>
      <w:marBottom w:val="0"/>
      <w:divBdr>
        <w:top w:val="none" w:sz="0" w:space="0" w:color="auto"/>
        <w:left w:val="none" w:sz="0" w:space="0" w:color="auto"/>
        <w:bottom w:val="none" w:sz="0" w:space="0" w:color="auto"/>
        <w:right w:val="none" w:sz="0" w:space="0" w:color="auto"/>
      </w:divBdr>
    </w:div>
    <w:div w:id="915897461">
      <w:bodyDiv w:val="1"/>
      <w:marLeft w:val="0"/>
      <w:marRight w:val="0"/>
      <w:marTop w:val="0"/>
      <w:marBottom w:val="0"/>
      <w:divBdr>
        <w:top w:val="none" w:sz="0" w:space="0" w:color="auto"/>
        <w:left w:val="none" w:sz="0" w:space="0" w:color="auto"/>
        <w:bottom w:val="none" w:sz="0" w:space="0" w:color="auto"/>
        <w:right w:val="none" w:sz="0" w:space="0" w:color="auto"/>
      </w:divBdr>
    </w:div>
    <w:div w:id="916285039">
      <w:bodyDiv w:val="1"/>
      <w:marLeft w:val="0"/>
      <w:marRight w:val="0"/>
      <w:marTop w:val="0"/>
      <w:marBottom w:val="0"/>
      <w:divBdr>
        <w:top w:val="none" w:sz="0" w:space="0" w:color="auto"/>
        <w:left w:val="none" w:sz="0" w:space="0" w:color="auto"/>
        <w:bottom w:val="none" w:sz="0" w:space="0" w:color="auto"/>
        <w:right w:val="none" w:sz="0" w:space="0" w:color="auto"/>
      </w:divBdr>
    </w:div>
    <w:div w:id="1183277314">
      <w:bodyDiv w:val="1"/>
      <w:marLeft w:val="0"/>
      <w:marRight w:val="0"/>
      <w:marTop w:val="0"/>
      <w:marBottom w:val="0"/>
      <w:divBdr>
        <w:top w:val="none" w:sz="0" w:space="0" w:color="auto"/>
        <w:left w:val="none" w:sz="0" w:space="0" w:color="auto"/>
        <w:bottom w:val="none" w:sz="0" w:space="0" w:color="auto"/>
        <w:right w:val="none" w:sz="0" w:space="0" w:color="auto"/>
      </w:divBdr>
    </w:div>
    <w:div w:id="1248926394">
      <w:bodyDiv w:val="1"/>
      <w:marLeft w:val="0"/>
      <w:marRight w:val="0"/>
      <w:marTop w:val="0"/>
      <w:marBottom w:val="0"/>
      <w:divBdr>
        <w:top w:val="none" w:sz="0" w:space="0" w:color="auto"/>
        <w:left w:val="none" w:sz="0" w:space="0" w:color="auto"/>
        <w:bottom w:val="none" w:sz="0" w:space="0" w:color="auto"/>
        <w:right w:val="none" w:sz="0" w:space="0" w:color="auto"/>
      </w:divBdr>
    </w:div>
    <w:div w:id="1400178601">
      <w:bodyDiv w:val="1"/>
      <w:marLeft w:val="0"/>
      <w:marRight w:val="0"/>
      <w:marTop w:val="0"/>
      <w:marBottom w:val="0"/>
      <w:divBdr>
        <w:top w:val="none" w:sz="0" w:space="0" w:color="auto"/>
        <w:left w:val="none" w:sz="0" w:space="0" w:color="auto"/>
        <w:bottom w:val="none" w:sz="0" w:space="0" w:color="auto"/>
        <w:right w:val="none" w:sz="0" w:space="0" w:color="auto"/>
      </w:divBdr>
    </w:div>
    <w:div w:id="1587036229">
      <w:bodyDiv w:val="1"/>
      <w:marLeft w:val="0"/>
      <w:marRight w:val="0"/>
      <w:marTop w:val="0"/>
      <w:marBottom w:val="0"/>
      <w:divBdr>
        <w:top w:val="none" w:sz="0" w:space="0" w:color="auto"/>
        <w:left w:val="none" w:sz="0" w:space="0" w:color="auto"/>
        <w:bottom w:val="none" w:sz="0" w:space="0" w:color="auto"/>
        <w:right w:val="none" w:sz="0" w:space="0" w:color="auto"/>
      </w:divBdr>
    </w:div>
    <w:div w:id="19141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EEED-467B-47F9-9CEE-EEBCC8F9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143</Pages>
  <Words>33855</Words>
  <Characters>192979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eSklyarova</cp:lastModifiedBy>
  <cp:revision>26</cp:revision>
  <cp:lastPrinted>2024-01-18T11:57:00Z</cp:lastPrinted>
  <dcterms:created xsi:type="dcterms:W3CDTF">2024-01-11T10:39:00Z</dcterms:created>
  <dcterms:modified xsi:type="dcterms:W3CDTF">2024-02-27T06:55:00Z</dcterms:modified>
</cp:coreProperties>
</file>