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465" w:rsidRDefault="005D432A" w:rsidP="007760F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2.7pt;margin-top:-36.45pt;width:35.8pt;height:51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516172035" r:id="rId5"/>
        </w:pict>
      </w:r>
    </w:p>
    <w:p w:rsidR="00FF7465" w:rsidRDefault="00FF7465" w:rsidP="007760F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АДМИНИСТРАЦИЯ</w:t>
      </w:r>
    </w:p>
    <w:p w:rsidR="007760F9" w:rsidRPr="005E5445" w:rsidRDefault="00FF7465" w:rsidP="007760F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БОГУЧАРСКОГО МУНИЦИПАЛЬНОГО РАЙОНА</w:t>
      </w:r>
    </w:p>
    <w:p w:rsidR="007760F9" w:rsidRPr="005E5445" w:rsidRDefault="00FF7465" w:rsidP="007760F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ВОРОНЕЖСКОЙ ОБЛАСТИ</w:t>
      </w:r>
    </w:p>
    <w:p w:rsidR="007760F9" w:rsidRPr="005E5445" w:rsidRDefault="007760F9" w:rsidP="007760F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60F9" w:rsidRPr="00FF7465" w:rsidRDefault="007760F9" w:rsidP="007760F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F7465">
        <w:rPr>
          <w:rFonts w:ascii="Times New Roman" w:hAnsi="Times New Roman" w:cs="Times New Roman"/>
          <w:b/>
          <w:bCs/>
          <w:sz w:val="32"/>
          <w:szCs w:val="32"/>
        </w:rPr>
        <w:t>ПОСТАНОВЛЕНИЕ</w:t>
      </w:r>
    </w:p>
    <w:p w:rsidR="007760F9" w:rsidRPr="005E5445" w:rsidRDefault="007760F9" w:rsidP="007760F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465" w:rsidRPr="00215358" w:rsidRDefault="00FF7465" w:rsidP="007B0A0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15358">
        <w:rPr>
          <w:rFonts w:ascii="Times New Roman" w:hAnsi="Times New Roman" w:cs="Times New Roman"/>
          <w:sz w:val="28"/>
          <w:szCs w:val="28"/>
          <w:u w:val="single"/>
        </w:rPr>
        <w:t>от  «</w:t>
      </w:r>
      <w:r w:rsidR="00215358" w:rsidRPr="00215358">
        <w:rPr>
          <w:rFonts w:ascii="Times New Roman" w:hAnsi="Times New Roman" w:cs="Times New Roman"/>
          <w:sz w:val="28"/>
          <w:szCs w:val="28"/>
          <w:u w:val="single"/>
        </w:rPr>
        <w:t>24</w:t>
      </w:r>
      <w:r w:rsidRPr="00215358">
        <w:rPr>
          <w:rFonts w:ascii="Times New Roman" w:hAnsi="Times New Roman" w:cs="Times New Roman"/>
          <w:sz w:val="28"/>
          <w:szCs w:val="28"/>
          <w:u w:val="single"/>
        </w:rPr>
        <w:t>»</w:t>
      </w:r>
      <w:proofErr w:type="spellStart"/>
      <w:r w:rsidRPr="00215358">
        <w:rPr>
          <w:rFonts w:ascii="Times New Roman" w:hAnsi="Times New Roman" w:cs="Times New Roman"/>
          <w:sz w:val="28"/>
          <w:szCs w:val="28"/>
          <w:u w:val="single"/>
        </w:rPr>
        <w:t>__</w:t>
      </w:r>
      <w:r w:rsidR="004C69B8" w:rsidRPr="00215358">
        <w:rPr>
          <w:rFonts w:ascii="Times New Roman" w:hAnsi="Times New Roman" w:cs="Times New Roman"/>
          <w:sz w:val="28"/>
          <w:szCs w:val="28"/>
          <w:u w:val="single"/>
        </w:rPr>
        <w:t>декабря</w:t>
      </w:r>
      <w:proofErr w:type="spellEnd"/>
      <w:r w:rsidRPr="00215358">
        <w:rPr>
          <w:rFonts w:ascii="Times New Roman" w:hAnsi="Times New Roman" w:cs="Times New Roman"/>
          <w:sz w:val="28"/>
          <w:szCs w:val="28"/>
          <w:u w:val="single"/>
        </w:rPr>
        <w:t xml:space="preserve">  2015 г.  № </w:t>
      </w:r>
      <w:r w:rsidR="004C69B8" w:rsidRPr="00215358">
        <w:rPr>
          <w:rFonts w:ascii="Times New Roman" w:hAnsi="Times New Roman" w:cs="Times New Roman"/>
          <w:sz w:val="28"/>
          <w:szCs w:val="28"/>
          <w:u w:val="single"/>
        </w:rPr>
        <w:t>614</w:t>
      </w:r>
    </w:p>
    <w:p w:rsidR="00FF7465" w:rsidRDefault="007B0A07" w:rsidP="007B0A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F7465" w:rsidRPr="00FF7465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="00FF7465" w:rsidRPr="00FF7465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FF7465" w:rsidRPr="00FF7465">
        <w:rPr>
          <w:rFonts w:ascii="Times New Roman" w:hAnsi="Times New Roman" w:cs="Times New Roman"/>
          <w:sz w:val="28"/>
          <w:szCs w:val="28"/>
        </w:rPr>
        <w:t>огучар</w:t>
      </w:r>
    </w:p>
    <w:p w:rsidR="007B0A07" w:rsidRPr="00FF7465" w:rsidRDefault="007B0A07" w:rsidP="007B0A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13B" w:rsidRDefault="00253EA9" w:rsidP="00626A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8A47A1">
        <w:rPr>
          <w:rFonts w:ascii="Times New Roman" w:hAnsi="Times New Roman" w:cs="Times New Roman"/>
          <w:b/>
          <w:sz w:val="28"/>
          <w:szCs w:val="28"/>
        </w:rPr>
        <w:t xml:space="preserve"> порядке</w:t>
      </w:r>
      <w:r w:rsidR="007760F9" w:rsidRPr="005E5445">
        <w:rPr>
          <w:rFonts w:ascii="Times New Roman" w:hAnsi="Times New Roman" w:cs="Times New Roman"/>
          <w:b/>
          <w:sz w:val="28"/>
          <w:szCs w:val="28"/>
        </w:rPr>
        <w:t xml:space="preserve"> разработки и корректировки</w:t>
      </w:r>
    </w:p>
    <w:p w:rsidR="007760F9" w:rsidRPr="005E5445" w:rsidRDefault="0058313B" w:rsidP="00626A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7760F9" w:rsidRPr="005E5445">
        <w:rPr>
          <w:rFonts w:ascii="Times New Roman" w:hAnsi="Times New Roman" w:cs="Times New Roman"/>
          <w:b/>
          <w:sz w:val="28"/>
          <w:szCs w:val="28"/>
        </w:rPr>
        <w:t>рогноза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60F9" w:rsidRPr="005E5445">
        <w:rPr>
          <w:rFonts w:ascii="Times New Roman" w:hAnsi="Times New Roman" w:cs="Times New Roman"/>
          <w:b/>
          <w:sz w:val="28"/>
          <w:szCs w:val="28"/>
        </w:rPr>
        <w:t xml:space="preserve">социально-экономического </w:t>
      </w:r>
    </w:p>
    <w:p w:rsidR="007760F9" w:rsidRPr="005E5445" w:rsidRDefault="00FF7465" w:rsidP="00626A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развития Богучарского</w:t>
      </w:r>
      <w:r w:rsidR="007760F9" w:rsidRPr="005E5445">
        <w:rPr>
          <w:rFonts w:ascii="Times New Roman" w:hAnsi="Times New Roman" w:cs="Times New Roman"/>
          <w:b/>
          <w:sz w:val="28"/>
          <w:szCs w:val="28"/>
        </w:rPr>
        <w:t xml:space="preserve"> муниципального </w:t>
      </w:r>
    </w:p>
    <w:p w:rsidR="007B0A07" w:rsidRDefault="007760F9" w:rsidP="00626A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5445">
        <w:rPr>
          <w:rFonts w:ascii="Times New Roman" w:hAnsi="Times New Roman" w:cs="Times New Roman"/>
          <w:b/>
          <w:sz w:val="28"/>
          <w:szCs w:val="28"/>
        </w:rPr>
        <w:t xml:space="preserve">района Воронежской области </w:t>
      </w:r>
    </w:p>
    <w:p w:rsidR="007760F9" w:rsidRPr="005E5445" w:rsidRDefault="007760F9" w:rsidP="00626A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5445">
        <w:rPr>
          <w:rFonts w:ascii="Times New Roman" w:hAnsi="Times New Roman" w:cs="Times New Roman"/>
          <w:b/>
          <w:sz w:val="28"/>
          <w:szCs w:val="28"/>
        </w:rPr>
        <w:t>на долгосрочный период</w:t>
      </w:r>
    </w:p>
    <w:p w:rsidR="007760F9" w:rsidRPr="005E5445" w:rsidRDefault="007760F9" w:rsidP="007760F9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760F9" w:rsidRDefault="003C37F8" w:rsidP="003C37F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 xml:space="preserve">          </w:t>
      </w:r>
      <w:r w:rsidR="007760F9" w:rsidRPr="005E5445">
        <w:rPr>
          <w:rFonts w:ascii="Times New Roman" w:hAnsi="Times New Roman" w:cs="Calibri"/>
          <w:sz w:val="28"/>
          <w:szCs w:val="28"/>
        </w:rPr>
        <w:t xml:space="preserve">В соответствии с положениями Федерального закона от 28.06.2014                № 172-ФЗ «О стратегическом планировании в Российской Федерации», </w:t>
      </w:r>
      <w:r w:rsidR="00626A34">
        <w:rPr>
          <w:rFonts w:ascii="Times New Roman" w:hAnsi="Times New Roman" w:cs="Calibri"/>
          <w:sz w:val="28"/>
          <w:szCs w:val="28"/>
        </w:rPr>
        <w:t>Закона Воронежской области от 19</w:t>
      </w:r>
      <w:r w:rsidR="007760F9" w:rsidRPr="005E5445">
        <w:rPr>
          <w:rFonts w:ascii="Times New Roman" w:hAnsi="Times New Roman" w:cs="Calibri"/>
          <w:sz w:val="28"/>
          <w:szCs w:val="28"/>
        </w:rPr>
        <w:t>.06.2015 № 114-ОЗ «О стратегическом планировании в Воронежской области»,</w:t>
      </w:r>
      <w:r w:rsidR="007760F9" w:rsidRPr="005E5445">
        <w:rPr>
          <w:rFonts w:ascii="Times New Roman" w:hAnsi="Times New Roman" w:cs="Times New Roman"/>
          <w:sz w:val="28"/>
          <w:szCs w:val="28"/>
        </w:rPr>
        <w:t xml:space="preserve">  статьи 173 Бюджетного кодекса Российской Федерации</w:t>
      </w:r>
      <w:r w:rsidR="007760F9" w:rsidRPr="005E5445">
        <w:rPr>
          <w:rFonts w:ascii="Times New Roman" w:hAnsi="Times New Roman" w:cs="Calibri"/>
          <w:sz w:val="28"/>
          <w:szCs w:val="28"/>
        </w:rPr>
        <w:t xml:space="preserve"> и Планом подготовки документов стратегическо</w:t>
      </w:r>
      <w:r w:rsidR="00FF7465">
        <w:rPr>
          <w:rFonts w:ascii="Times New Roman" w:hAnsi="Times New Roman" w:cs="Calibri"/>
          <w:sz w:val="28"/>
          <w:szCs w:val="28"/>
        </w:rPr>
        <w:t>го планирования Богучарского</w:t>
      </w:r>
      <w:r w:rsidR="007760F9" w:rsidRPr="005E5445">
        <w:rPr>
          <w:rFonts w:ascii="Times New Roman" w:hAnsi="Times New Roman" w:cs="Calibri"/>
          <w:sz w:val="28"/>
          <w:szCs w:val="28"/>
        </w:rPr>
        <w:t xml:space="preserve"> муниципального района Воронежской област</w:t>
      </w:r>
      <w:r w:rsidR="00FF7465">
        <w:rPr>
          <w:rFonts w:ascii="Times New Roman" w:hAnsi="Times New Roman" w:cs="Calibri"/>
          <w:sz w:val="28"/>
          <w:szCs w:val="28"/>
        </w:rPr>
        <w:t xml:space="preserve">и администрация Богучарского муниципального района </w:t>
      </w:r>
      <w:proofErr w:type="spellStart"/>
      <w:proofErr w:type="gramStart"/>
      <w:r w:rsidR="007760F9" w:rsidRPr="005E5445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="007760F9" w:rsidRPr="005E5445">
        <w:rPr>
          <w:rFonts w:ascii="Times New Roman" w:hAnsi="Times New Roman" w:cs="Times New Roman"/>
          <w:b/>
          <w:sz w:val="28"/>
          <w:szCs w:val="28"/>
        </w:rPr>
        <w:t xml:space="preserve"> о с т а </w:t>
      </w:r>
      <w:proofErr w:type="spellStart"/>
      <w:r w:rsidR="007760F9" w:rsidRPr="005E5445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="007760F9" w:rsidRPr="005E5445">
        <w:rPr>
          <w:rFonts w:ascii="Times New Roman" w:hAnsi="Times New Roman" w:cs="Times New Roman"/>
          <w:b/>
          <w:sz w:val="28"/>
          <w:szCs w:val="28"/>
        </w:rPr>
        <w:t xml:space="preserve"> о в л я е т</w:t>
      </w:r>
      <w:r w:rsidR="007760F9" w:rsidRPr="005E5445">
        <w:rPr>
          <w:rFonts w:ascii="Times New Roman" w:hAnsi="Times New Roman" w:cs="Times New Roman"/>
          <w:sz w:val="28"/>
          <w:szCs w:val="28"/>
        </w:rPr>
        <w:t>:</w:t>
      </w:r>
    </w:p>
    <w:p w:rsidR="00FF7465" w:rsidRPr="005E5445" w:rsidRDefault="00FF7465" w:rsidP="00780C37">
      <w:pPr>
        <w:widowControl w:val="0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Calibri"/>
          <w:sz w:val="28"/>
          <w:szCs w:val="28"/>
        </w:rPr>
      </w:pPr>
    </w:p>
    <w:p w:rsidR="007760F9" w:rsidRPr="005E5445" w:rsidRDefault="003C37F8" w:rsidP="00626A34">
      <w:pPr>
        <w:pStyle w:val="ConsPlusNormal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7760F9" w:rsidRPr="005E5445">
        <w:rPr>
          <w:rFonts w:ascii="Times New Roman" w:hAnsi="Times New Roman"/>
          <w:sz w:val="28"/>
          <w:szCs w:val="28"/>
        </w:rPr>
        <w:t xml:space="preserve">1. </w:t>
      </w:r>
      <w:r w:rsidR="007760F9" w:rsidRPr="005E5445">
        <w:rPr>
          <w:rFonts w:ascii="Times New Roman" w:hAnsi="Times New Roman" w:cs="Times New Roman"/>
          <w:sz w:val="28"/>
          <w:szCs w:val="28"/>
        </w:rPr>
        <w:t xml:space="preserve">Утвердить прилагаемый </w:t>
      </w:r>
      <w:hyperlink w:anchor="P29" w:history="1">
        <w:r w:rsidR="007760F9" w:rsidRPr="005E5445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="007760F9" w:rsidRPr="005E5445">
        <w:rPr>
          <w:rFonts w:ascii="Times New Roman" w:hAnsi="Times New Roman" w:cs="Times New Roman"/>
          <w:sz w:val="28"/>
          <w:szCs w:val="28"/>
        </w:rPr>
        <w:t xml:space="preserve"> разработки и корректировки прогноза социально-экономич</w:t>
      </w:r>
      <w:r w:rsidR="00780C37">
        <w:rPr>
          <w:rFonts w:ascii="Times New Roman" w:hAnsi="Times New Roman" w:cs="Times New Roman"/>
          <w:sz w:val="28"/>
          <w:szCs w:val="28"/>
        </w:rPr>
        <w:t>еского развития Богучарского</w:t>
      </w:r>
      <w:r w:rsidR="007760F9" w:rsidRPr="005E5445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на долгосрочный период.</w:t>
      </w:r>
    </w:p>
    <w:p w:rsidR="007760F9" w:rsidRPr="005E5445" w:rsidRDefault="003C37F8" w:rsidP="00626A34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 xml:space="preserve">          </w:t>
      </w:r>
      <w:r w:rsidR="007760F9" w:rsidRPr="005E5445">
        <w:rPr>
          <w:rFonts w:ascii="Times New Roman" w:hAnsi="Times New Roman" w:cs="Calibri"/>
          <w:sz w:val="28"/>
          <w:szCs w:val="28"/>
        </w:rPr>
        <w:t xml:space="preserve">2. </w:t>
      </w:r>
      <w:proofErr w:type="gramStart"/>
      <w:r w:rsidR="007760F9" w:rsidRPr="005E5445">
        <w:rPr>
          <w:rFonts w:ascii="Times New Roman" w:hAnsi="Times New Roman" w:cs="Calibri"/>
          <w:sz w:val="28"/>
          <w:szCs w:val="28"/>
        </w:rPr>
        <w:t>Контроль за</w:t>
      </w:r>
      <w:proofErr w:type="gramEnd"/>
      <w:r w:rsidR="007760F9" w:rsidRPr="005E5445">
        <w:rPr>
          <w:rFonts w:ascii="Times New Roman" w:hAnsi="Times New Roman" w:cs="Calibri"/>
          <w:sz w:val="28"/>
          <w:szCs w:val="28"/>
        </w:rPr>
        <w:t xml:space="preserve"> исполнением настоящего по</w:t>
      </w:r>
      <w:r w:rsidR="00780C37">
        <w:rPr>
          <w:rFonts w:ascii="Times New Roman" w:hAnsi="Times New Roman" w:cs="Calibri"/>
          <w:sz w:val="28"/>
          <w:szCs w:val="28"/>
        </w:rPr>
        <w:t xml:space="preserve">становления возложить на </w:t>
      </w:r>
      <w:r w:rsidR="007760F9" w:rsidRPr="005E5445">
        <w:rPr>
          <w:rFonts w:ascii="Times New Roman" w:hAnsi="Times New Roman" w:cs="Calibri"/>
          <w:sz w:val="28"/>
          <w:szCs w:val="28"/>
        </w:rPr>
        <w:t xml:space="preserve"> заместителя главы администрации </w:t>
      </w:r>
      <w:r w:rsidR="00780C37">
        <w:rPr>
          <w:rFonts w:ascii="Times New Roman" w:hAnsi="Times New Roman" w:cs="Calibri"/>
          <w:sz w:val="28"/>
          <w:szCs w:val="28"/>
        </w:rPr>
        <w:t xml:space="preserve">Богучарского </w:t>
      </w:r>
      <w:r w:rsidR="007760F9" w:rsidRPr="005E5445">
        <w:rPr>
          <w:rFonts w:ascii="Times New Roman" w:hAnsi="Times New Roman" w:cs="Calibri"/>
          <w:sz w:val="28"/>
          <w:szCs w:val="28"/>
        </w:rPr>
        <w:t>м</w:t>
      </w:r>
      <w:r w:rsidR="00780C37">
        <w:rPr>
          <w:rFonts w:ascii="Times New Roman" w:hAnsi="Times New Roman" w:cs="Calibri"/>
          <w:sz w:val="28"/>
          <w:szCs w:val="28"/>
        </w:rPr>
        <w:t>униципального района А.Ю.Кожанова.</w:t>
      </w:r>
    </w:p>
    <w:p w:rsidR="007760F9" w:rsidRPr="005E5445" w:rsidRDefault="007760F9" w:rsidP="00780C3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Calibri"/>
          <w:sz w:val="28"/>
          <w:szCs w:val="28"/>
        </w:rPr>
      </w:pPr>
    </w:p>
    <w:p w:rsidR="007760F9" w:rsidRPr="005E5445" w:rsidRDefault="007760F9" w:rsidP="0058313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Calibri"/>
          <w:sz w:val="28"/>
          <w:szCs w:val="28"/>
        </w:rPr>
      </w:pPr>
      <w:r w:rsidRPr="005E5445">
        <w:rPr>
          <w:rFonts w:ascii="Times New Roman" w:hAnsi="Times New Roman" w:cs="Calibri"/>
          <w:sz w:val="28"/>
          <w:szCs w:val="28"/>
        </w:rPr>
        <w:t xml:space="preserve">Глава администрации </w:t>
      </w:r>
    </w:p>
    <w:p w:rsidR="0058313B" w:rsidRDefault="00780C37" w:rsidP="0058313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 xml:space="preserve">Богучарского </w:t>
      </w:r>
      <w:r w:rsidR="007760F9" w:rsidRPr="005E5445">
        <w:rPr>
          <w:rFonts w:ascii="Times New Roman" w:hAnsi="Times New Roman" w:cs="Calibri"/>
          <w:sz w:val="28"/>
          <w:szCs w:val="28"/>
        </w:rPr>
        <w:t>муницип</w:t>
      </w:r>
      <w:r w:rsidR="0058313B">
        <w:rPr>
          <w:rFonts w:ascii="Times New Roman" w:hAnsi="Times New Roman" w:cs="Calibri"/>
          <w:sz w:val="28"/>
          <w:szCs w:val="28"/>
        </w:rPr>
        <w:t>ального</w:t>
      </w:r>
    </w:p>
    <w:p w:rsidR="007760F9" w:rsidRDefault="0058313B" w:rsidP="0058313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>района Воронежской области                                                        В.В.Кузнецов</w:t>
      </w:r>
    </w:p>
    <w:p w:rsidR="007760F9" w:rsidRPr="005E5445" w:rsidRDefault="00780C37" w:rsidP="007760F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760F9" w:rsidRPr="005E5445" w:rsidRDefault="00780C37" w:rsidP="007760F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</w:t>
      </w:r>
      <w:r w:rsidR="007760F9" w:rsidRPr="005E5445">
        <w:rPr>
          <w:rFonts w:ascii="Times New Roman" w:hAnsi="Times New Roman" w:cs="Times New Roman"/>
          <w:sz w:val="28"/>
          <w:szCs w:val="28"/>
        </w:rPr>
        <w:t xml:space="preserve"> администрации </w:t>
      </w:r>
    </w:p>
    <w:p w:rsidR="007760F9" w:rsidRPr="005E5445" w:rsidRDefault="00780C37" w:rsidP="007760F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Богучарского</w:t>
      </w:r>
      <w:r w:rsidR="007760F9" w:rsidRPr="005E5445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</w:p>
    <w:p w:rsidR="007760F9" w:rsidRPr="005E5445" w:rsidRDefault="007760F9" w:rsidP="007760F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7760F9" w:rsidRPr="00215358" w:rsidRDefault="00780C37" w:rsidP="007760F9">
      <w:pPr>
        <w:pStyle w:val="ConsPlusNormal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215358">
        <w:rPr>
          <w:rFonts w:ascii="Times New Roman" w:hAnsi="Times New Roman" w:cs="Times New Roman"/>
          <w:sz w:val="28"/>
          <w:szCs w:val="28"/>
          <w:u w:val="single"/>
        </w:rPr>
        <w:t xml:space="preserve">от « </w:t>
      </w:r>
      <w:r w:rsidR="00215358" w:rsidRPr="00215358">
        <w:rPr>
          <w:rFonts w:ascii="Times New Roman" w:hAnsi="Times New Roman" w:cs="Times New Roman"/>
          <w:sz w:val="28"/>
          <w:szCs w:val="28"/>
          <w:u w:val="single"/>
        </w:rPr>
        <w:t>24</w:t>
      </w:r>
      <w:r w:rsidRPr="00215358">
        <w:rPr>
          <w:rFonts w:ascii="Times New Roman" w:hAnsi="Times New Roman" w:cs="Times New Roman"/>
          <w:sz w:val="28"/>
          <w:szCs w:val="28"/>
          <w:u w:val="single"/>
        </w:rPr>
        <w:t xml:space="preserve"> »</w:t>
      </w:r>
      <w:r w:rsidR="00215358" w:rsidRPr="0021535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C69B8" w:rsidRPr="00215358">
        <w:rPr>
          <w:rFonts w:ascii="Times New Roman" w:hAnsi="Times New Roman" w:cs="Times New Roman"/>
          <w:sz w:val="28"/>
          <w:szCs w:val="28"/>
          <w:u w:val="single"/>
        </w:rPr>
        <w:t xml:space="preserve"> декабря</w:t>
      </w:r>
      <w:r w:rsidR="00215358" w:rsidRPr="0021535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15358">
        <w:rPr>
          <w:rFonts w:ascii="Times New Roman" w:hAnsi="Times New Roman" w:cs="Times New Roman"/>
          <w:sz w:val="28"/>
          <w:szCs w:val="28"/>
          <w:u w:val="single"/>
        </w:rPr>
        <w:t>2015 №</w:t>
      </w:r>
      <w:r w:rsidR="0021535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C69B8" w:rsidRPr="00215358">
        <w:rPr>
          <w:rFonts w:ascii="Times New Roman" w:hAnsi="Times New Roman" w:cs="Times New Roman"/>
          <w:sz w:val="28"/>
          <w:szCs w:val="28"/>
          <w:u w:val="single"/>
        </w:rPr>
        <w:t>614</w:t>
      </w:r>
    </w:p>
    <w:p w:rsidR="007760F9" w:rsidRDefault="007760F9" w:rsidP="007760F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8313B" w:rsidRPr="005E5445" w:rsidRDefault="0058313B" w:rsidP="007760F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7760F9" w:rsidRPr="005E5445" w:rsidRDefault="007760F9" w:rsidP="007760F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29"/>
      <w:bookmarkEnd w:id="0"/>
      <w:r w:rsidRPr="005E5445">
        <w:rPr>
          <w:rFonts w:ascii="Times New Roman" w:hAnsi="Times New Roman" w:cs="Times New Roman"/>
          <w:sz w:val="28"/>
          <w:szCs w:val="28"/>
        </w:rPr>
        <w:t>ПОРЯДОК</w:t>
      </w:r>
    </w:p>
    <w:p w:rsidR="007760F9" w:rsidRPr="005E5445" w:rsidRDefault="007760F9" w:rsidP="007760F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>РАЗРАБОТКИ И КОРРЕКТИРОВКИ ПРОГНОЗА СОЦИАЛЬНО-ЭКОНОМИЧЕСКОГО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5445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7B0A07">
        <w:rPr>
          <w:rFonts w:ascii="Times New Roman" w:hAnsi="Times New Roman" w:cs="Times New Roman"/>
          <w:sz w:val="28"/>
          <w:szCs w:val="28"/>
        </w:rPr>
        <w:t>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5E5445">
        <w:rPr>
          <w:rFonts w:ascii="Times New Roman" w:hAnsi="Times New Roman" w:cs="Times New Roman"/>
          <w:sz w:val="28"/>
          <w:szCs w:val="28"/>
        </w:rPr>
        <w:t>ВОРОНЕЖСКОЙ ОБЛАСТИ НА ДОЛГОСРОЧНЫЙ ПЕРИОД</w:t>
      </w:r>
    </w:p>
    <w:p w:rsidR="007760F9" w:rsidRPr="005E5445" w:rsidRDefault="007760F9" w:rsidP="007760F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7760F9" w:rsidRPr="005E5445" w:rsidRDefault="007760F9" w:rsidP="007760F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7760F9" w:rsidRPr="005E5445" w:rsidRDefault="007760F9" w:rsidP="007760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 xml:space="preserve">1.1. Настоящий Порядок разработки и корректировки прогноза социально-экономического развития </w:t>
      </w:r>
      <w:r w:rsidR="00255589">
        <w:rPr>
          <w:rFonts w:ascii="Times New Roman" w:hAnsi="Times New Roman" w:cs="Times New Roman"/>
          <w:sz w:val="28"/>
          <w:szCs w:val="28"/>
        </w:rPr>
        <w:t>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5E5445">
        <w:rPr>
          <w:rFonts w:ascii="Times New Roman" w:hAnsi="Times New Roman" w:cs="Times New Roman"/>
          <w:sz w:val="28"/>
          <w:szCs w:val="28"/>
        </w:rPr>
        <w:t xml:space="preserve">Воронежской области на долгосрочный период (далее - Порядок) устанавливает основы для разработки прогноза социально-экономического развития </w:t>
      </w:r>
      <w:r w:rsidR="00255589">
        <w:rPr>
          <w:rFonts w:ascii="Times New Roman" w:hAnsi="Times New Roman" w:cs="Times New Roman"/>
          <w:sz w:val="28"/>
          <w:szCs w:val="28"/>
        </w:rPr>
        <w:t>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5E5445">
        <w:rPr>
          <w:rFonts w:ascii="Times New Roman" w:hAnsi="Times New Roman" w:cs="Times New Roman"/>
          <w:sz w:val="28"/>
          <w:szCs w:val="28"/>
        </w:rPr>
        <w:t>Воронежской области на долгосрочный период (далее - долгосрочный прогноз).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 xml:space="preserve">1.2. Долгосрочный прогноз - документ стратегического планирования, содержащий систему научно обоснованных представлений о внешних и внутренних условиях, направлениях и об ожидаемых результатах социально-экономического развития </w:t>
      </w:r>
      <w:r w:rsidR="00255589">
        <w:rPr>
          <w:rFonts w:ascii="Times New Roman" w:hAnsi="Times New Roman" w:cs="Times New Roman"/>
          <w:sz w:val="28"/>
          <w:szCs w:val="28"/>
        </w:rPr>
        <w:t>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5E5445">
        <w:rPr>
          <w:rFonts w:ascii="Times New Roman" w:hAnsi="Times New Roman" w:cs="Times New Roman"/>
          <w:sz w:val="28"/>
          <w:szCs w:val="28"/>
        </w:rPr>
        <w:t>Воронежской области на долгосрочный период.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 xml:space="preserve">1.3. Долгосрочный прогноз разрабатывается на основе среднесрочных и долгосрочных целей и ориентиров развития </w:t>
      </w:r>
      <w:r w:rsidR="00255589">
        <w:rPr>
          <w:rFonts w:ascii="Times New Roman" w:hAnsi="Times New Roman" w:cs="Times New Roman"/>
          <w:sz w:val="28"/>
          <w:szCs w:val="28"/>
        </w:rPr>
        <w:t>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5E5445">
        <w:rPr>
          <w:rFonts w:ascii="Times New Roman" w:hAnsi="Times New Roman" w:cs="Times New Roman"/>
          <w:sz w:val="28"/>
          <w:szCs w:val="28"/>
        </w:rPr>
        <w:t>Воронежской области с учетом изменений внешних и внутренних условий развития социально-экономической среды.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>1.4. В настоящем Порядке используются следующие понятия: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>- отчетный период - два отчетных года, предшествующих текущему году;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>- текущий период - год, в котором осуществляется разработка долгосрочного прогноза;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>- прогнозируемый период - последующие годы на долгосрочную перспективу.</w:t>
      </w:r>
    </w:p>
    <w:p w:rsidR="007760F9" w:rsidRPr="005E5445" w:rsidRDefault="007760F9" w:rsidP="007760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760F9" w:rsidRPr="005E5445" w:rsidRDefault="007760F9" w:rsidP="007760F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>2. Порядок разработки и утверждения</w:t>
      </w:r>
    </w:p>
    <w:p w:rsidR="007760F9" w:rsidRPr="005E5445" w:rsidRDefault="007760F9" w:rsidP="007760F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>долгосрочного прогноза</w:t>
      </w:r>
    </w:p>
    <w:p w:rsidR="007760F9" w:rsidRPr="005E5445" w:rsidRDefault="007760F9" w:rsidP="007760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760F9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 xml:space="preserve">2.1. Долгосрочный прогноз разрабатывается каждые шесть лет на двенадцать и более лет на основе </w:t>
      </w:r>
      <w:hyperlink r:id="rId6" w:history="1">
        <w:r w:rsidR="00255589">
          <w:rPr>
            <w:rFonts w:ascii="Times New Roman" w:hAnsi="Times New Roman" w:cs="Times New Roman"/>
            <w:sz w:val="28"/>
            <w:szCs w:val="28"/>
          </w:rPr>
          <w:t>п</w:t>
        </w:r>
        <w:r w:rsidRPr="005E5445">
          <w:rPr>
            <w:rFonts w:ascii="Times New Roman" w:hAnsi="Times New Roman" w:cs="Times New Roman"/>
            <w:sz w:val="28"/>
            <w:szCs w:val="28"/>
          </w:rPr>
          <w:t>рогноза</w:t>
        </w:r>
      </w:hyperlink>
      <w:r w:rsidRPr="005E5445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</w:t>
      </w:r>
      <w:r>
        <w:rPr>
          <w:rFonts w:ascii="Times New Roman" w:hAnsi="Times New Roman" w:cs="Times New Roman"/>
          <w:sz w:val="28"/>
          <w:szCs w:val="28"/>
        </w:rPr>
        <w:t xml:space="preserve"> Воронежской области</w:t>
      </w:r>
      <w:r w:rsidRPr="005E5445">
        <w:rPr>
          <w:rFonts w:ascii="Times New Roman" w:hAnsi="Times New Roman" w:cs="Times New Roman"/>
          <w:sz w:val="28"/>
          <w:szCs w:val="28"/>
        </w:rPr>
        <w:t xml:space="preserve"> на долгосрочный период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E54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>2.2. Долгосрочный прогноз разрабатывается на вариативной основе: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lastRenderedPageBreak/>
        <w:t>- базовый вариант прогноза основан на консервативных оценках темпов социально-экономического развития;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>- пессимистичный вариант прогноза основан на консервативных оценках темпов социально-экономического развития и существенном ухудшении внешнеэкономических и иных условий.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>2.3. Долгосрочный прогноз содержит: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 xml:space="preserve">1) оценку достигнутого уровня социально-экономического развития </w:t>
      </w:r>
      <w:r w:rsidR="00255589">
        <w:rPr>
          <w:rFonts w:ascii="Times New Roman" w:hAnsi="Times New Roman" w:cs="Times New Roman"/>
          <w:sz w:val="28"/>
          <w:szCs w:val="28"/>
        </w:rPr>
        <w:t>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5E5445">
        <w:rPr>
          <w:rFonts w:ascii="Times New Roman" w:hAnsi="Times New Roman" w:cs="Times New Roman"/>
          <w:sz w:val="28"/>
          <w:szCs w:val="28"/>
        </w:rPr>
        <w:t>Воронежской области;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 xml:space="preserve">2) определение вариантов внутренних условий и характеристик социально-экономического развития </w:t>
      </w:r>
      <w:r w:rsidR="00255589">
        <w:rPr>
          <w:rFonts w:ascii="Times New Roman" w:hAnsi="Times New Roman" w:cs="Times New Roman"/>
          <w:sz w:val="28"/>
          <w:szCs w:val="28"/>
        </w:rPr>
        <w:t>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5E5445">
        <w:rPr>
          <w:rFonts w:ascii="Times New Roman" w:hAnsi="Times New Roman" w:cs="Times New Roman"/>
          <w:sz w:val="28"/>
          <w:szCs w:val="28"/>
        </w:rPr>
        <w:t>Воронежской области на долгосрочный период;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>3) оценку факторов и ограничений экономического роста на долгосрочный период;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>4) направления социально-экономического развития и целевые показатели одного или нескольких вариантов долгосрочного прогноза, включая количественные показатели и качественные характеристики социально-экономического развития;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 xml:space="preserve">5) основные параметры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Pr="005E5445">
        <w:rPr>
          <w:rFonts w:ascii="Times New Roman" w:hAnsi="Times New Roman" w:cs="Times New Roman"/>
          <w:sz w:val="28"/>
          <w:szCs w:val="28"/>
        </w:rPr>
        <w:t xml:space="preserve"> программ </w:t>
      </w:r>
      <w:r w:rsidR="00884ED4">
        <w:rPr>
          <w:rFonts w:ascii="Times New Roman" w:hAnsi="Times New Roman" w:cs="Times New Roman"/>
          <w:sz w:val="28"/>
          <w:szCs w:val="28"/>
        </w:rPr>
        <w:t>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5E5445">
        <w:rPr>
          <w:rFonts w:ascii="Times New Roman" w:hAnsi="Times New Roman" w:cs="Times New Roman"/>
          <w:sz w:val="28"/>
          <w:szCs w:val="28"/>
        </w:rPr>
        <w:t>Воронежской области;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>6) основные показатели развития по отдельным ви</w:t>
      </w:r>
      <w:r>
        <w:rPr>
          <w:rFonts w:ascii="Times New Roman" w:hAnsi="Times New Roman" w:cs="Times New Roman"/>
          <w:sz w:val="28"/>
          <w:szCs w:val="28"/>
        </w:rPr>
        <w:t xml:space="preserve">дам экономической деятельности </w:t>
      </w:r>
      <w:r w:rsidRPr="005E5445">
        <w:rPr>
          <w:rFonts w:ascii="Times New Roman" w:hAnsi="Times New Roman" w:cs="Times New Roman"/>
          <w:sz w:val="28"/>
          <w:szCs w:val="28"/>
        </w:rPr>
        <w:t xml:space="preserve">на долгосрочный период с учетом проведения мероприятий, предусмотренных </w:t>
      </w:r>
      <w:r>
        <w:rPr>
          <w:rFonts w:ascii="Times New Roman" w:hAnsi="Times New Roman" w:cs="Times New Roman"/>
          <w:sz w:val="28"/>
          <w:szCs w:val="28"/>
        </w:rPr>
        <w:t>муниципальными</w:t>
      </w:r>
      <w:r w:rsidRPr="005E5445">
        <w:rPr>
          <w:rFonts w:ascii="Times New Roman" w:hAnsi="Times New Roman" w:cs="Times New Roman"/>
          <w:sz w:val="28"/>
          <w:szCs w:val="28"/>
        </w:rPr>
        <w:t xml:space="preserve"> программами </w:t>
      </w:r>
      <w:r w:rsidR="00884ED4">
        <w:rPr>
          <w:rFonts w:ascii="Times New Roman" w:hAnsi="Times New Roman" w:cs="Times New Roman"/>
          <w:sz w:val="28"/>
          <w:szCs w:val="28"/>
        </w:rPr>
        <w:t>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5E5445">
        <w:rPr>
          <w:rFonts w:ascii="Times New Roman" w:hAnsi="Times New Roman" w:cs="Times New Roman"/>
          <w:sz w:val="28"/>
          <w:szCs w:val="28"/>
        </w:rPr>
        <w:t>Воронежской области;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>7) индекс потребительских цен.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61"/>
      <w:bookmarkEnd w:id="1"/>
      <w:r w:rsidRPr="005E5445">
        <w:rPr>
          <w:rFonts w:ascii="Times New Roman" w:hAnsi="Times New Roman" w:cs="Times New Roman"/>
          <w:sz w:val="28"/>
          <w:szCs w:val="28"/>
        </w:rPr>
        <w:t>2.4. Исходной базой для разработки долгосрочного прогноза являются: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 xml:space="preserve">- основные показатели социально-экономического развития </w:t>
      </w:r>
      <w:r w:rsidR="00884ED4">
        <w:rPr>
          <w:rFonts w:ascii="Times New Roman" w:hAnsi="Times New Roman" w:cs="Times New Roman"/>
          <w:sz w:val="28"/>
          <w:szCs w:val="28"/>
        </w:rPr>
        <w:t>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5E5445">
        <w:rPr>
          <w:rFonts w:ascii="Times New Roman" w:hAnsi="Times New Roman" w:cs="Times New Roman"/>
          <w:sz w:val="28"/>
          <w:szCs w:val="28"/>
        </w:rPr>
        <w:t>Воронежской области за отчетный период;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 xml:space="preserve">- информация </w:t>
      </w:r>
      <w:r>
        <w:rPr>
          <w:rFonts w:ascii="Times New Roman" w:hAnsi="Times New Roman" w:cs="Times New Roman"/>
          <w:sz w:val="28"/>
          <w:szCs w:val="28"/>
        </w:rPr>
        <w:t>структурных подразделений админ</w:t>
      </w:r>
      <w:r w:rsidR="00884ED4">
        <w:rPr>
          <w:rFonts w:ascii="Times New Roman" w:hAnsi="Times New Roman" w:cs="Times New Roman"/>
          <w:sz w:val="28"/>
          <w:szCs w:val="28"/>
        </w:rPr>
        <w:t>истрации 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5E5445">
        <w:rPr>
          <w:rFonts w:ascii="Times New Roman" w:hAnsi="Times New Roman" w:cs="Times New Roman"/>
          <w:sz w:val="28"/>
          <w:szCs w:val="28"/>
        </w:rPr>
        <w:t>об основных направлениях развития в соответствующих отраслях экономики и социальной сферы в текущем и прогнозируемом периоде;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>2.5. Координация работ по разработке (корректировке) долгосрочного прогноза осуществляе</w:t>
      </w:r>
      <w:r w:rsidR="00884ED4">
        <w:rPr>
          <w:rFonts w:ascii="Times New Roman" w:hAnsi="Times New Roman" w:cs="Times New Roman"/>
          <w:sz w:val="28"/>
          <w:szCs w:val="28"/>
        </w:rPr>
        <w:t>тся при методическом содействии экономического отдела</w:t>
      </w:r>
      <w:r w:rsidRPr="005E5445">
        <w:rPr>
          <w:rFonts w:ascii="Times New Roman" w:hAnsi="Times New Roman" w:cs="Times New Roman"/>
          <w:sz w:val="28"/>
          <w:szCs w:val="28"/>
        </w:rPr>
        <w:t xml:space="preserve"> </w:t>
      </w:r>
      <w:r w:rsidR="00884ED4">
        <w:rPr>
          <w:rFonts w:ascii="Times New Roman" w:hAnsi="Times New Roman" w:cs="Times New Roman"/>
          <w:sz w:val="28"/>
          <w:szCs w:val="28"/>
        </w:rPr>
        <w:t>администрации 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5E5445">
        <w:rPr>
          <w:rFonts w:ascii="Times New Roman" w:hAnsi="Times New Roman" w:cs="Times New Roman"/>
          <w:sz w:val="28"/>
          <w:szCs w:val="28"/>
        </w:rPr>
        <w:t>Воронежской области.</w:t>
      </w:r>
    </w:p>
    <w:p w:rsidR="007760F9" w:rsidRPr="005E5445" w:rsidRDefault="00884ED4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Экономический отдел</w:t>
      </w:r>
      <w:r w:rsidR="007760F9" w:rsidRPr="005E54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 Богучарского</w:t>
      </w:r>
      <w:r w:rsidR="007760F9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7760F9" w:rsidRPr="005E5445"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="007760F9">
        <w:rPr>
          <w:rFonts w:ascii="Times New Roman" w:hAnsi="Times New Roman" w:cs="Times New Roman"/>
          <w:sz w:val="28"/>
          <w:szCs w:val="28"/>
        </w:rPr>
        <w:t xml:space="preserve"> </w:t>
      </w:r>
      <w:r w:rsidR="007760F9" w:rsidRPr="005E5445">
        <w:rPr>
          <w:rFonts w:ascii="Times New Roman" w:hAnsi="Times New Roman" w:cs="Times New Roman"/>
          <w:sz w:val="28"/>
          <w:szCs w:val="28"/>
        </w:rPr>
        <w:t xml:space="preserve">после получения от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7760F9">
        <w:rPr>
          <w:rFonts w:ascii="Times New Roman" w:hAnsi="Times New Roman" w:cs="Times New Roman"/>
          <w:sz w:val="28"/>
          <w:szCs w:val="28"/>
        </w:rPr>
        <w:t xml:space="preserve">епартамента экономического </w:t>
      </w:r>
      <w:proofErr w:type="gramStart"/>
      <w:r w:rsidR="007760F9">
        <w:rPr>
          <w:rFonts w:ascii="Times New Roman" w:hAnsi="Times New Roman" w:cs="Times New Roman"/>
          <w:sz w:val="28"/>
          <w:szCs w:val="28"/>
        </w:rPr>
        <w:t xml:space="preserve">развития Воронежской области </w:t>
      </w:r>
      <w:r w:rsidR="007760F9" w:rsidRPr="005E5445">
        <w:rPr>
          <w:rFonts w:ascii="Times New Roman" w:hAnsi="Times New Roman" w:cs="Times New Roman"/>
          <w:sz w:val="28"/>
          <w:szCs w:val="28"/>
        </w:rPr>
        <w:t>сценарных условий функционирования экономики</w:t>
      </w:r>
      <w:proofErr w:type="gramEnd"/>
      <w:r w:rsidR="007760F9" w:rsidRPr="005E5445">
        <w:rPr>
          <w:rFonts w:ascii="Times New Roman" w:hAnsi="Times New Roman" w:cs="Times New Roman"/>
          <w:sz w:val="28"/>
          <w:szCs w:val="28"/>
        </w:rPr>
        <w:t xml:space="preserve"> и основных параметров долгосрочного прогноза </w:t>
      </w:r>
      <w:r w:rsidR="007760F9">
        <w:rPr>
          <w:rFonts w:ascii="Times New Roman" w:hAnsi="Times New Roman" w:cs="Times New Roman"/>
          <w:sz w:val="28"/>
          <w:szCs w:val="28"/>
        </w:rPr>
        <w:t xml:space="preserve">Воронежской области </w:t>
      </w:r>
      <w:r w:rsidR="007760F9" w:rsidRPr="005E5445">
        <w:rPr>
          <w:rFonts w:ascii="Times New Roman" w:hAnsi="Times New Roman" w:cs="Times New Roman"/>
          <w:sz w:val="28"/>
          <w:szCs w:val="28"/>
        </w:rPr>
        <w:t xml:space="preserve">в 5-дневный срок вместе с методическими указаниями доводит их до сведения </w:t>
      </w:r>
      <w:r w:rsidR="007760F9">
        <w:rPr>
          <w:rFonts w:ascii="Times New Roman" w:hAnsi="Times New Roman" w:cs="Times New Roman"/>
          <w:sz w:val="28"/>
          <w:szCs w:val="28"/>
        </w:rPr>
        <w:t>структурных подразделений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 Богучарского</w:t>
      </w:r>
      <w:r w:rsidR="007760F9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7760F9" w:rsidRPr="005E5445">
        <w:rPr>
          <w:rFonts w:ascii="Times New Roman" w:hAnsi="Times New Roman" w:cs="Times New Roman"/>
          <w:sz w:val="28"/>
          <w:szCs w:val="28"/>
        </w:rPr>
        <w:t>Воронежской области.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 xml:space="preserve">2.7. </w:t>
      </w:r>
      <w:r>
        <w:rPr>
          <w:rFonts w:ascii="Times New Roman" w:hAnsi="Times New Roman" w:cs="Times New Roman"/>
          <w:sz w:val="28"/>
          <w:szCs w:val="28"/>
        </w:rPr>
        <w:t>Структурные подразделени</w:t>
      </w:r>
      <w:r w:rsidR="00884ED4">
        <w:rPr>
          <w:rFonts w:ascii="Times New Roman" w:hAnsi="Times New Roman" w:cs="Times New Roman"/>
          <w:sz w:val="28"/>
          <w:szCs w:val="28"/>
        </w:rPr>
        <w:t>я администрации 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муниципального района</w:t>
      </w:r>
      <w:r w:rsidRPr="005E5445">
        <w:rPr>
          <w:rFonts w:ascii="Times New Roman" w:hAnsi="Times New Roman" w:cs="Times New Roman"/>
          <w:sz w:val="28"/>
          <w:szCs w:val="28"/>
        </w:rPr>
        <w:t xml:space="preserve"> не позднее чем через месяц после получения сценарных условий функционирования экономики и основных параметров долгос</w:t>
      </w:r>
      <w:r w:rsidR="00884ED4">
        <w:rPr>
          <w:rFonts w:ascii="Times New Roman" w:hAnsi="Times New Roman" w:cs="Times New Roman"/>
          <w:sz w:val="28"/>
          <w:szCs w:val="28"/>
        </w:rPr>
        <w:t>рочного прогноза представляют в экономический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4ED4">
        <w:rPr>
          <w:rFonts w:ascii="Times New Roman" w:hAnsi="Times New Roman" w:cs="Times New Roman"/>
          <w:sz w:val="28"/>
          <w:szCs w:val="28"/>
        </w:rPr>
        <w:t>отдел</w:t>
      </w:r>
      <w:r w:rsidRPr="005E5445">
        <w:rPr>
          <w:rFonts w:ascii="Times New Roman" w:hAnsi="Times New Roman" w:cs="Times New Roman"/>
          <w:sz w:val="28"/>
          <w:szCs w:val="28"/>
        </w:rPr>
        <w:t xml:space="preserve"> в соответствии со своей компетенцией информацию, указанную в </w:t>
      </w:r>
      <w:hyperlink w:anchor="P61" w:history="1">
        <w:r w:rsidRPr="005E5445">
          <w:rPr>
            <w:rFonts w:ascii="Times New Roman" w:hAnsi="Times New Roman" w:cs="Times New Roman"/>
            <w:sz w:val="28"/>
            <w:szCs w:val="28"/>
          </w:rPr>
          <w:t>пункте 2.4</w:t>
        </w:r>
      </w:hyperlink>
      <w:r w:rsidRPr="005E5445">
        <w:rPr>
          <w:rFonts w:ascii="Times New Roman" w:hAnsi="Times New Roman" w:cs="Times New Roman"/>
          <w:sz w:val="28"/>
          <w:szCs w:val="28"/>
        </w:rPr>
        <w:t xml:space="preserve"> настоящего Порядка.</w:t>
      </w:r>
    </w:p>
    <w:p w:rsidR="007760F9" w:rsidRPr="005E5445" w:rsidRDefault="007760F9" w:rsidP="00DD511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 xml:space="preserve">2.8. </w:t>
      </w:r>
      <w:r w:rsidR="00884ED4">
        <w:rPr>
          <w:rFonts w:ascii="Times New Roman" w:hAnsi="Times New Roman" w:cs="Times New Roman"/>
          <w:sz w:val="28"/>
          <w:szCs w:val="28"/>
        </w:rPr>
        <w:t>Экономический отдел</w:t>
      </w:r>
      <w:r w:rsidR="00DD511D">
        <w:rPr>
          <w:rFonts w:ascii="Times New Roman" w:hAnsi="Times New Roman" w:cs="Times New Roman"/>
          <w:sz w:val="28"/>
          <w:szCs w:val="28"/>
        </w:rPr>
        <w:t xml:space="preserve"> </w:t>
      </w:r>
      <w:r w:rsidRPr="005E5445">
        <w:rPr>
          <w:rFonts w:ascii="Times New Roman" w:hAnsi="Times New Roman" w:cs="Times New Roman"/>
          <w:sz w:val="28"/>
          <w:szCs w:val="28"/>
        </w:rPr>
        <w:t xml:space="preserve">проводит организационную работу по разработке долгосрочного прогноза, обеспечивает </w:t>
      </w:r>
      <w:r>
        <w:rPr>
          <w:rFonts w:ascii="Times New Roman" w:hAnsi="Times New Roman" w:cs="Times New Roman"/>
          <w:sz w:val="28"/>
          <w:szCs w:val="28"/>
        </w:rPr>
        <w:t xml:space="preserve">структурные подразделения администрации муниципального района </w:t>
      </w:r>
      <w:r w:rsidRPr="005E5445">
        <w:rPr>
          <w:rFonts w:ascii="Times New Roman" w:hAnsi="Times New Roman" w:cs="Times New Roman"/>
          <w:sz w:val="28"/>
          <w:szCs w:val="28"/>
        </w:rPr>
        <w:t xml:space="preserve">исходными материалами для подготовки информации, указанной в </w:t>
      </w:r>
      <w:hyperlink w:anchor="P61" w:history="1">
        <w:r w:rsidRPr="005E5445">
          <w:rPr>
            <w:rFonts w:ascii="Times New Roman" w:hAnsi="Times New Roman" w:cs="Times New Roman"/>
            <w:sz w:val="28"/>
            <w:szCs w:val="28"/>
          </w:rPr>
          <w:t>пункте 2.4</w:t>
        </w:r>
      </w:hyperlink>
      <w:r w:rsidRPr="005E5445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7760F9" w:rsidRPr="005E5445" w:rsidRDefault="007760F9" w:rsidP="007760F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 xml:space="preserve">2.9. Долгосрочный прогноз (изменения долгосрочного прогноза) </w:t>
      </w:r>
      <w:r w:rsidRPr="00795FC5">
        <w:rPr>
          <w:rFonts w:ascii="Times New Roman" w:hAnsi="Times New Roman" w:cs="Times New Roman"/>
          <w:sz w:val="28"/>
          <w:szCs w:val="28"/>
        </w:rPr>
        <w:t>утверждается постановление</w:t>
      </w:r>
      <w:r w:rsidR="007E661C">
        <w:rPr>
          <w:rFonts w:ascii="Times New Roman" w:hAnsi="Times New Roman" w:cs="Times New Roman"/>
          <w:sz w:val="28"/>
          <w:szCs w:val="28"/>
        </w:rPr>
        <w:t>м администрации Богучарского</w:t>
      </w:r>
      <w:r w:rsidRPr="00795FC5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Воронежской области</w:t>
      </w:r>
      <w:r w:rsidR="00DD511D">
        <w:rPr>
          <w:rFonts w:ascii="Times New Roman" w:hAnsi="Times New Roman" w:cs="Times New Roman"/>
          <w:sz w:val="28"/>
          <w:szCs w:val="28"/>
        </w:rPr>
        <w:t>.</w:t>
      </w:r>
    </w:p>
    <w:p w:rsidR="007760F9" w:rsidRPr="005E5445" w:rsidRDefault="007760F9" w:rsidP="007760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760F9" w:rsidRPr="005E5445" w:rsidRDefault="007760F9" w:rsidP="007760F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>3. Корректировка долгосрочного прогноза</w:t>
      </w:r>
    </w:p>
    <w:p w:rsidR="007760F9" w:rsidRPr="005E5445" w:rsidRDefault="007760F9" w:rsidP="007760F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 xml:space="preserve">3.1. Корректировка долгосрочного прогноза осуществляется в соответствии с </w:t>
      </w:r>
      <w:r w:rsidR="007E661C">
        <w:rPr>
          <w:rFonts w:ascii="Times New Roman" w:hAnsi="Times New Roman" w:cs="Times New Roman"/>
          <w:sz w:val="28"/>
          <w:szCs w:val="28"/>
        </w:rPr>
        <w:t>постановлением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7E661C">
        <w:rPr>
          <w:rFonts w:ascii="Times New Roman" w:hAnsi="Times New Roman" w:cs="Times New Roman"/>
          <w:sz w:val="28"/>
          <w:szCs w:val="28"/>
        </w:rPr>
        <w:t>Богучарского</w:t>
      </w:r>
      <w:r w:rsidRPr="00795FC5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5445">
        <w:rPr>
          <w:rFonts w:ascii="Times New Roman" w:hAnsi="Times New Roman" w:cs="Times New Roman"/>
          <w:sz w:val="28"/>
          <w:szCs w:val="28"/>
        </w:rPr>
        <w:t xml:space="preserve">Воронежской области с учетом прогноза социально-экономического развития </w:t>
      </w:r>
      <w:r w:rsidR="007E661C">
        <w:rPr>
          <w:rFonts w:ascii="Times New Roman" w:hAnsi="Times New Roman" w:cs="Times New Roman"/>
          <w:sz w:val="28"/>
          <w:szCs w:val="28"/>
        </w:rPr>
        <w:t>Богучарского</w:t>
      </w:r>
      <w:r w:rsidRPr="00795FC5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5445">
        <w:rPr>
          <w:rFonts w:ascii="Times New Roman" w:hAnsi="Times New Roman" w:cs="Times New Roman"/>
          <w:sz w:val="28"/>
          <w:szCs w:val="28"/>
        </w:rPr>
        <w:t>Воронежской области на среднесрочный период.</w:t>
      </w:r>
    </w:p>
    <w:p w:rsidR="007760F9" w:rsidRPr="005E5445" w:rsidRDefault="007760F9" w:rsidP="007760F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445">
        <w:rPr>
          <w:rFonts w:ascii="Times New Roman" w:hAnsi="Times New Roman" w:cs="Times New Roman"/>
          <w:sz w:val="28"/>
          <w:szCs w:val="28"/>
        </w:rPr>
        <w:t xml:space="preserve">3.2. Проект корректировки долгосрочного прогноза с пояснительной запиской, отражающей факторы, повлекшие необходимость проведения корректировки долгосрочного прогноза, готовится </w:t>
      </w:r>
      <w:r w:rsidR="007E661C">
        <w:rPr>
          <w:rFonts w:ascii="Times New Roman" w:hAnsi="Times New Roman" w:cs="Times New Roman"/>
          <w:sz w:val="28"/>
          <w:szCs w:val="28"/>
        </w:rPr>
        <w:t xml:space="preserve">экономическим отделом </w:t>
      </w:r>
      <w:r w:rsidRPr="005E5445">
        <w:rPr>
          <w:rFonts w:ascii="Times New Roman" w:hAnsi="Times New Roman" w:cs="Times New Roman"/>
          <w:sz w:val="28"/>
          <w:szCs w:val="28"/>
        </w:rPr>
        <w:t xml:space="preserve"> и направляется для принятия решения </w:t>
      </w:r>
      <w:r>
        <w:rPr>
          <w:rFonts w:ascii="Times New Roman" w:hAnsi="Times New Roman" w:cs="Times New Roman"/>
          <w:sz w:val="28"/>
          <w:szCs w:val="28"/>
        </w:rPr>
        <w:t>главе администрации муниципального района.</w:t>
      </w:r>
    </w:p>
    <w:p w:rsidR="0054667B" w:rsidRDefault="0054667B"/>
    <w:sectPr w:rsidR="0054667B" w:rsidSect="00546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60F9"/>
    <w:rsid w:val="000F225A"/>
    <w:rsid w:val="00215358"/>
    <w:rsid w:val="00253EA9"/>
    <w:rsid w:val="00255589"/>
    <w:rsid w:val="002643FD"/>
    <w:rsid w:val="002B29A6"/>
    <w:rsid w:val="002D54E5"/>
    <w:rsid w:val="003C37F8"/>
    <w:rsid w:val="004148F4"/>
    <w:rsid w:val="004C69B8"/>
    <w:rsid w:val="0054667B"/>
    <w:rsid w:val="0058313B"/>
    <w:rsid w:val="005D432A"/>
    <w:rsid w:val="00620F81"/>
    <w:rsid w:val="00626A34"/>
    <w:rsid w:val="00742E68"/>
    <w:rsid w:val="007760F9"/>
    <w:rsid w:val="00780C37"/>
    <w:rsid w:val="007B0A07"/>
    <w:rsid w:val="007E661C"/>
    <w:rsid w:val="00884ED4"/>
    <w:rsid w:val="008A47A1"/>
    <w:rsid w:val="00946AB6"/>
    <w:rsid w:val="009525B9"/>
    <w:rsid w:val="00A533D4"/>
    <w:rsid w:val="00B35D1E"/>
    <w:rsid w:val="00B97301"/>
    <w:rsid w:val="00DD511D"/>
    <w:rsid w:val="00EE11C8"/>
    <w:rsid w:val="00FF469C"/>
    <w:rsid w:val="00FF7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760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7760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7760F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A0A1F72B8E602EAE0244443EE0CCF28EA11F169AC8002AE90C9AD0D4FD52tAJ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4</Pages>
  <Words>1049</Words>
  <Characters>5984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eSklyarova</dc:creator>
  <cp:keywords/>
  <dc:description/>
  <cp:lastModifiedBy>mHanukova</cp:lastModifiedBy>
  <cp:revision>11</cp:revision>
  <dcterms:created xsi:type="dcterms:W3CDTF">2015-11-23T08:09:00Z</dcterms:created>
  <dcterms:modified xsi:type="dcterms:W3CDTF">2016-02-05T06:07:00Z</dcterms:modified>
</cp:coreProperties>
</file>