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D0" w:rsidRPr="009C17D0" w:rsidRDefault="009C17D0" w:rsidP="009C17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9C17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2834640</wp:posOffset>
            </wp:positionH>
            <wp:positionV relativeFrom="margin">
              <wp:posOffset>-533400</wp:posOffset>
            </wp:positionV>
            <wp:extent cx="490855" cy="699135"/>
            <wp:effectExtent l="1905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17D0" w:rsidRPr="009C17D0" w:rsidRDefault="009C17D0" w:rsidP="009C17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9C17D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АДМИНИСТРАЦИЯ</w:t>
      </w:r>
    </w:p>
    <w:p w:rsidR="009C17D0" w:rsidRPr="009C17D0" w:rsidRDefault="009C17D0" w:rsidP="009C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</w:p>
    <w:p w:rsidR="009C17D0" w:rsidRPr="009C17D0" w:rsidRDefault="009C17D0" w:rsidP="009C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9C17D0" w:rsidRPr="009C17D0" w:rsidRDefault="009C17D0" w:rsidP="009C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1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9C17D0" w:rsidRPr="009C17D0" w:rsidRDefault="009C17D0" w:rsidP="009C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7D0" w:rsidRPr="009C17D0" w:rsidRDefault="009C17D0" w:rsidP="009C17D0">
      <w:pPr>
        <w:tabs>
          <w:tab w:val="left" w:leader="underscore" w:pos="-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«18» апреля 2016 г. № 169</w:t>
      </w:r>
    </w:p>
    <w:p w:rsidR="009C17D0" w:rsidRPr="009C17D0" w:rsidRDefault="009C17D0" w:rsidP="009C17D0">
      <w:pPr>
        <w:tabs>
          <w:tab w:val="left" w:leader="underscore" w:pos="-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C17D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</w:p>
    <w:p w:rsidR="009C17D0" w:rsidRPr="009C17D0" w:rsidRDefault="009C17D0" w:rsidP="009C17D0">
      <w:pPr>
        <w:tabs>
          <w:tab w:val="left" w:leader="underscore" w:pos="-18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C17D0" w:rsidRPr="009C17D0" w:rsidRDefault="009C17D0" w:rsidP="009C17D0">
      <w:pPr>
        <w:tabs>
          <w:tab w:val="left" w:leader="underscore" w:pos="-1843"/>
        </w:tabs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C1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</w:t>
      </w:r>
      <w:bookmarkEnd w:id="0"/>
      <w:r w:rsidRPr="009C1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услуг, предоставление которых осуществляется по принципу «одного окна» в МФЦ на территории Богучарского муниципального района</w:t>
      </w:r>
    </w:p>
    <w:p w:rsidR="009C17D0" w:rsidRPr="009C17D0" w:rsidRDefault="009C17D0" w:rsidP="009C1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D17" w:rsidRDefault="009C17D0" w:rsidP="00E43D17">
      <w:pPr>
        <w:autoSpaceDE w:val="0"/>
        <w:autoSpaceDN w:val="0"/>
        <w:adjustRightInd w:val="0"/>
        <w:spacing w:after="0" w:line="240" w:lineRule="auto"/>
        <w:ind w:right="36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</w:t>
      </w:r>
      <w:proofErr w:type="gramEnd"/>
    </w:p>
    <w:p w:rsidR="009C17D0" w:rsidRPr="009C17D0" w:rsidRDefault="009C17D0" w:rsidP="00E43D17">
      <w:pPr>
        <w:autoSpaceDE w:val="0"/>
        <w:autoSpaceDN w:val="0"/>
        <w:adjustRightInd w:val="0"/>
        <w:spacing w:after="0" w:line="240" w:lineRule="auto"/>
        <w:ind w:right="36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28.11.2018 № 893)</w:t>
      </w:r>
    </w:p>
    <w:p w:rsidR="009C17D0" w:rsidRPr="009C17D0" w:rsidRDefault="009C17D0" w:rsidP="009C17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7D0" w:rsidRPr="009C17D0" w:rsidRDefault="009C17D0" w:rsidP="009C1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28.07.2012 № 13З-ФЗ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окна»», постановлением правительства Воронежской области от 26.11.2012 № 1069 «Об организации предоставления государственных и муниципальных услуг по принципу «одного окна» на территории Воронежской области» в целях реализации Федерального закона от 27.07.2010 № 210 - ФЗ «Об организации предоставления государственных и муниципальных услуг», в связи с изменениями действующего законодательства, администрация Богучарского муниципального района</w:t>
      </w:r>
    </w:p>
    <w:p w:rsidR="009C17D0" w:rsidRPr="009C17D0" w:rsidRDefault="009C17D0" w:rsidP="009C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C17D0" w:rsidRPr="009C17D0" w:rsidRDefault="009C17D0" w:rsidP="009C1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D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муниципальных услуг, предоставление которых осуществляется по принципу «одного окна» в МФЦ на территории Богучарского муниципального района, согласно приложению.</w:t>
      </w:r>
    </w:p>
    <w:p w:rsidR="009C17D0" w:rsidRPr="009C17D0" w:rsidRDefault="009C17D0" w:rsidP="009C1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 следующие постановления администрации Богучарского муниципального района:</w:t>
      </w:r>
    </w:p>
    <w:p w:rsidR="009C17D0" w:rsidRPr="009C17D0" w:rsidRDefault="009C17D0" w:rsidP="009C1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30.03.2015 № 219 «Об утверждении перечня государственных и муниципальных услуг, предоставление которых осуществляется по принципу «одного окна» в МФЦ на территории Богучарского муниципального района»;</w:t>
      </w:r>
    </w:p>
    <w:p w:rsidR="009C17D0" w:rsidRPr="009C17D0" w:rsidRDefault="009C17D0" w:rsidP="009C1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24.04.2015 № 262 «О внесении изменений в постановление администрации Богучарского муниципального района 30.03.2015 № 219 «Об утверждении перечня государственных и муниципальных услуг, предоставление которых осуществляется по принципу «одного окна» в МФЦ на территории Богучарского муниципального района»;</w:t>
      </w:r>
    </w:p>
    <w:p w:rsidR="009C17D0" w:rsidRPr="009C17D0" w:rsidRDefault="009C17D0" w:rsidP="009C1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11.11.2015 № 559 «О внесении изменений в постановление администрации Богучарского муниципального района 30.03.2015 № 219 «Об утверждении перечня государственных и муниципальных услуг, предоставление которых осуществляется по принципу «одного окна» в МФЦ на территории Богучарского муниципального района».</w:t>
      </w:r>
    </w:p>
    <w:p w:rsidR="009C17D0" w:rsidRPr="009C17D0" w:rsidRDefault="009C17D0" w:rsidP="009C17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C17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C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Богучарского муниципального района - руководителя аппарата администрации района </w:t>
      </w:r>
      <w:proofErr w:type="spellStart"/>
      <w:r w:rsidRPr="009C17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СамодуровуН.А</w:t>
      </w:r>
      <w:proofErr w:type="spellEnd"/>
      <w:r w:rsidRPr="009C17D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9C17D0" w:rsidRPr="009C17D0" w:rsidRDefault="009C17D0" w:rsidP="009C17D0">
      <w:pPr>
        <w:tabs>
          <w:tab w:val="left" w:leader="underscore" w:pos="1157"/>
          <w:tab w:val="left" w:leader="underscore" w:pos="2990"/>
          <w:tab w:val="left" w:leader="underscore" w:pos="5035"/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528"/>
        <w:gridCol w:w="1843"/>
        <w:gridCol w:w="3200"/>
      </w:tblGrid>
      <w:tr w:rsidR="009C17D0" w:rsidRPr="009C17D0" w:rsidTr="009C17D0">
        <w:tc>
          <w:tcPr>
            <w:tcW w:w="4644" w:type="dxa"/>
            <w:hideMark/>
          </w:tcPr>
          <w:p w:rsidR="009C17D0" w:rsidRPr="009C17D0" w:rsidRDefault="009C17D0" w:rsidP="009C1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 главы администрации Богучарского муниципального района</w:t>
            </w:r>
          </w:p>
        </w:tc>
        <w:tc>
          <w:tcPr>
            <w:tcW w:w="1925" w:type="dxa"/>
          </w:tcPr>
          <w:p w:rsidR="009C17D0" w:rsidRPr="009C17D0" w:rsidRDefault="009C17D0" w:rsidP="009C1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9C17D0" w:rsidRPr="009C17D0" w:rsidRDefault="009C17D0" w:rsidP="009C1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Ю.М. Величенко</w:t>
            </w:r>
          </w:p>
          <w:p w:rsidR="009C17D0" w:rsidRPr="009C17D0" w:rsidRDefault="009C17D0" w:rsidP="009C1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C17D0" w:rsidRPr="009C17D0" w:rsidRDefault="009C17D0" w:rsidP="009C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7D0" w:rsidRPr="009C17D0" w:rsidRDefault="009C17D0" w:rsidP="009C17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D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9C17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Приложение</w:t>
      </w:r>
    </w:p>
    <w:p w:rsidR="009C17D0" w:rsidRPr="009C17D0" w:rsidRDefault="009C17D0" w:rsidP="009C17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D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C17D0" w:rsidRPr="009C17D0" w:rsidRDefault="009C17D0" w:rsidP="009C17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</w:p>
    <w:p w:rsidR="009C17D0" w:rsidRPr="009C17D0" w:rsidRDefault="009C17D0" w:rsidP="009C17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18.04.2016 № 169</w:t>
      </w:r>
    </w:p>
    <w:p w:rsidR="009C17D0" w:rsidRPr="009C17D0" w:rsidRDefault="009C17D0" w:rsidP="009C17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D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в редакции постановления</w:t>
      </w:r>
    </w:p>
    <w:p w:rsidR="009C17D0" w:rsidRPr="009C17D0" w:rsidRDefault="009C17D0" w:rsidP="009C17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28.11.2018 № 893)</w:t>
      </w:r>
    </w:p>
    <w:p w:rsidR="009C17D0" w:rsidRPr="009C17D0" w:rsidRDefault="009C17D0" w:rsidP="009C1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9C17D0" w:rsidRPr="009C17D0" w:rsidRDefault="009C17D0" w:rsidP="009C1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услуг, предоставление которых осуществляется по принципу «одного окна» в МФЦ на территории Богучарского муниципального района</w:t>
      </w:r>
    </w:p>
    <w:p w:rsidR="009C17D0" w:rsidRPr="009C17D0" w:rsidRDefault="009C17D0" w:rsidP="009C1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7D0" w:rsidRPr="009C17D0" w:rsidRDefault="009C17D0" w:rsidP="009C17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C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C17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Выдача архивных документов (архивных справок, выписок и копий).</w:t>
      </w:r>
    </w:p>
    <w:p w:rsidR="009C17D0" w:rsidRPr="009C17D0" w:rsidRDefault="009C17D0" w:rsidP="009C17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</w:t>
      </w:r>
      <w:r w:rsidRPr="009C17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 (детские сады).</w:t>
      </w:r>
    </w:p>
    <w:p w:rsidR="009C17D0" w:rsidRPr="009C17D0" w:rsidRDefault="009C17D0" w:rsidP="009C17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Подготовка, утверждение и выдача градостроительных планов земельных участков, расположенных на территории поселений.</w:t>
      </w:r>
    </w:p>
    <w:p w:rsidR="009C17D0" w:rsidRPr="009C17D0" w:rsidRDefault="009C17D0" w:rsidP="009C17D0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D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</w:t>
      </w:r>
    </w:p>
    <w:p w:rsidR="009C17D0" w:rsidRPr="009C17D0" w:rsidRDefault="009C17D0" w:rsidP="009C17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9C17D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Подготовка и выдача разрешений на строительство</w:t>
      </w:r>
      <w:r w:rsidRPr="009C17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</w:p>
    <w:p w:rsidR="009C17D0" w:rsidRPr="009C17D0" w:rsidRDefault="009C17D0" w:rsidP="009C17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9C17D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Подготовка и выдача разрешений на ввод объекта в эксплуатацию</w:t>
      </w:r>
      <w:r w:rsidRPr="009C17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</w:p>
    <w:p w:rsidR="009C17D0" w:rsidRPr="009C17D0" w:rsidRDefault="009C17D0" w:rsidP="009C17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D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Предоставление порубочного билета и (или) разрешения на пересадку деревьев и кустарников.</w:t>
      </w:r>
    </w:p>
    <w:p w:rsidR="009C17D0" w:rsidRPr="009C17D0" w:rsidRDefault="009C17D0" w:rsidP="009C17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D0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Предоставление сведений из реестра муниципального имущества.</w:t>
      </w:r>
    </w:p>
    <w:p w:rsidR="009C17D0" w:rsidRPr="009C17D0" w:rsidRDefault="009C17D0" w:rsidP="009C17D0">
      <w:pPr>
        <w:widowControl w:val="0"/>
        <w:tabs>
          <w:tab w:val="left" w:pos="964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D0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9C17D0" w:rsidRPr="009C17D0" w:rsidRDefault="009C17D0" w:rsidP="009C17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Предоставление в аренду и безвозмездное пользование муниципального имущества. </w:t>
      </w:r>
    </w:p>
    <w:p w:rsidR="009C17D0" w:rsidRPr="009C17D0" w:rsidRDefault="009C17D0" w:rsidP="009C17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D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Предоставление сведений информационной системы обеспечения градостроительной деятельности.</w:t>
      </w:r>
    </w:p>
    <w:p w:rsidR="009C17D0" w:rsidRPr="009C17D0" w:rsidRDefault="009C17D0" w:rsidP="009C17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D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Присвоение спортивных разрядов в порядке, установленном Положением о Единой всероссийской спортивной квалификации.</w:t>
      </w:r>
    </w:p>
    <w:p w:rsidR="009C17D0" w:rsidRPr="009C17D0" w:rsidRDefault="009C17D0" w:rsidP="009C17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D0">
        <w:rPr>
          <w:rFonts w:ascii="Times New Roman" w:eastAsia="Times New Roman" w:hAnsi="Times New Roman" w:cs="Times New Roman"/>
          <w:sz w:val="28"/>
          <w:szCs w:val="28"/>
          <w:lang w:eastAsia="ru-RU"/>
        </w:rPr>
        <w:t>13. Утверждение и выдача схем расположения земельных участков, расположенных на кадастровом плане территории.</w:t>
      </w:r>
    </w:p>
    <w:p w:rsidR="009C17D0" w:rsidRPr="009C17D0" w:rsidRDefault="009C17D0" w:rsidP="009C17D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D0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Принятие на учет граждан претендующих на бесплатное предоставление земельных участков.</w:t>
      </w:r>
    </w:p>
    <w:p w:rsidR="009C17D0" w:rsidRPr="009C17D0" w:rsidRDefault="009C17D0" w:rsidP="009C17D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7D0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Включение в реестр многодетных граждан, имеющих права на бесплатное предоставление земельных участков.</w:t>
      </w:r>
    </w:p>
    <w:p w:rsidR="00B72B6C" w:rsidRPr="009C17D0" w:rsidRDefault="00B72B6C">
      <w:pPr>
        <w:rPr>
          <w:rFonts w:ascii="Times New Roman" w:hAnsi="Times New Roman" w:cs="Times New Roman"/>
          <w:sz w:val="28"/>
          <w:szCs w:val="28"/>
        </w:rPr>
      </w:pPr>
    </w:p>
    <w:sectPr w:rsidR="00B72B6C" w:rsidRPr="009C17D0" w:rsidSect="00C0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B05"/>
    <w:rsid w:val="000E3EB7"/>
    <w:rsid w:val="002068B2"/>
    <w:rsid w:val="003C70A5"/>
    <w:rsid w:val="004D0E3F"/>
    <w:rsid w:val="00632AC2"/>
    <w:rsid w:val="006405CC"/>
    <w:rsid w:val="00657A5D"/>
    <w:rsid w:val="0066094F"/>
    <w:rsid w:val="00805FA9"/>
    <w:rsid w:val="008C252D"/>
    <w:rsid w:val="009C17D0"/>
    <w:rsid w:val="009C1B05"/>
    <w:rsid w:val="00A141E3"/>
    <w:rsid w:val="00B268D9"/>
    <w:rsid w:val="00B72B6C"/>
    <w:rsid w:val="00BC3080"/>
    <w:rsid w:val="00C05A6C"/>
    <w:rsid w:val="00CE5830"/>
    <w:rsid w:val="00D2145D"/>
    <w:rsid w:val="00E43D17"/>
    <w:rsid w:val="00EF6503"/>
    <w:rsid w:val="00F0099D"/>
    <w:rsid w:val="00F2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9C17D0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9C17D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C17D0"/>
    <w:pPr>
      <w:spacing w:after="120" w:line="240" w:lineRule="auto"/>
      <w:ind w:left="283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17D0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9C17D0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C17D0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C17D0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C17D0"/>
    <w:pPr>
      <w:widowControl w:val="0"/>
      <w:autoSpaceDE w:val="0"/>
      <w:autoSpaceDN w:val="0"/>
      <w:adjustRightInd w:val="0"/>
      <w:spacing w:after="0" w:line="3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C17D0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C17D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1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Рязанцев</cp:lastModifiedBy>
  <cp:revision>3</cp:revision>
  <dcterms:created xsi:type="dcterms:W3CDTF">2018-12-24T13:31:00Z</dcterms:created>
  <dcterms:modified xsi:type="dcterms:W3CDTF">2018-12-24T14:07:00Z</dcterms:modified>
</cp:coreProperties>
</file>