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BD7" w:rsidRPr="00B07BD7" w:rsidRDefault="00B07BD7" w:rsidP="00B07BD7">
      <w:pPr>
        <w:tabs>
          <w:tab w:val="center" w:pos="5103"/>
          <w:tab w:val="left" w:pos="7680"/>
        </w:tabs>
        <w:ind w:firstLine="0"/>
        <w:jc w:val="center"/>
        <w:rPr>
          <w:rFonts w:ascii="Times New Roman" w:hAnsi="Times New Roman"/>
        </w:rPr>
      </w:pPr>
      <w:r w:rsidRPr="00B07BD7">
        <w:rPr>
          <w:rFonts w:ascii="Times New Roman" w:hAnsi="Times New Roman"/>
        </w:rPr>
        <w:t>АДМИНИСТРАЦИЯ</w:t>
      </w:r>
    </w:p>
    <w:p w:rsidR="00B07BD7" w:rsidRPr="00B07BD7" w:rsidRDefault="00B07BD7" w:rsidP="00B07BD7">
      <w:pPr>
        <w:ind w:firstLine="0"/>
        <w:jc w:val="center"/>
        <w:rPr>
          <w:rFonts w:ascii="Times New Roman" w:hAnsi="Times New Roman"/>
        </w:rPr>
      </w:pPr>
      <w:r w:rsidRPr="00B07BD7">
        <w:rPr>
          <w:rFonts w:ascii="Times New Roman" w:hAnsi="Times New Roman"/>
        </w:rPr>
        <w:t>РАДЧЕНСКОГО СЕЛЬСКОГО ПОСЕЛЕНИЯ</w:t>
      </w:r>
    </w:p>
    <w:p w:rsidR="00B07BD7" w:rsidRPr="00B07BD7" w:rsidRDefault="00B07BD7" w:rsidP="00B07BD7">
      <w:pPr>
        <w:ind w:firstLine="0"/>
        <w:jc w:val="center"/>
        <w:rPr>
          <w:rFonts w:ascii="Times New Roman" w:hAnsi="Times New Roman"/>
        </w:rPr>
      </w:pPr>
      <w:r w:rsidRPr="00B07BD7">
        <w:rPr>
          <w:rFonts w:ascii="Times New Roman" w:hAnsi="Times New Roman"/>
        </w:rPr>
        <w:t>БОГУЧАРСКОГО МУНИЦИПАЛЬНОГО РАЙОНА</w:t>
      </w:r>
    </w:p>
    <w:p w:rsidR="00B07BD7" w:rsidRPr="00B07BD7" w:rsidRDefault="00B07BD7" w:rsidP="00B07BD7">
      <w:pPr>
        <w:ind w:firstLine="0"/>
        <w:jc w:val="center"/>
        <w:rPr>
          <w:rFonts w:ascii="Times New Roman" w:hAnsi="Times New Roman"/>
        </w:rPr>
      </w:pPr>
      <w:r w:rsidRPr="00B07BD7">
        <w:rPr>
          <w:rFonts w:ascii="Times New Roman" w:hAnsi="Times New Roman"/>
        </w:rPr>
        <w:t>ВОРОНЕЖСКОЙ ОБЛАСТИ</w:t>
      </w:r>
    </w:p>
    <w:p w:rsidR="00B07BD7" w:rsidRPr="00B07BD7" w:rsidRDefault="00B07BD7" w:rsidP="00B07BD7">
      <w:pPr>
        <w:ind w:firstLine="0"/>
        <w:jc w:val="center"/>
        <w:rPr>
          <w:rFonts w:ascii="Times New Roman" w:hAnsi="Times New Roman"/>
        </w:rPr>
      </w:pPr>
      <w:r w:rsidRPr="00B07BD7">
        <w:rPr>
          <w:rFonts w:ascii="Times New Roman" w:hAnsi="Times New Roman"/>
        </w:rPr>
        <w:t>ПОСТАНОВЛЕНИЕ</w:t>
      </w:r>
    </w:p>
    <w:p w:rsidR="00B07BD7" w:rsidRPr="00B07BD7" w:rsidRDefault="00B07BD7" w:rsidP="00B07BD7">
      <w:pPr>
        <w:tabs>
          <w:tab w:val="left" w:pos="1172"/>
        </w:tabs>
        <w:ind w:firstLine="0"/>
        <w:rPr>
          <w:rFonts w:ascii="Times New Roman" w:hAnsi="Times New Roman"/>
        </w:rPr>
      </w:pPr>
    </w:p>
    <w:p w:rsidR="00B07BD7" w:rsidRPr="00B07BD7" w:rsidRDefault="00B07BD7" w:rsidP="00B07BD7">
      <w:pPr>
        <w:tabs>
          <w:tab w:val="left" w:pos="1172"/>
        </w:tabs>
        <w:ind w:firstLine="0"/>
        <w:rPr>
          <w:rFonts w:ascii="Times New Roman" w:hAnsi="Times New Roman"/>
        </w:rPr>
      </w:pPr>
      <w:bookmarkStart w:id="0" w:name="_GoBack"/>
      <w:r w:rsidRPr="00B07BD7">
        <w:rPr>
          <w:rFonts w:ascii="Times New Roman" w:hAnsi="Times New Roman"/>
        </w:rPr>
        <w:t>от «26» сентября 2016 г. № 112</w:t>
      </w:r>
    </w:p>
    <w:bookmarkEnd w:id="0"/>
    <w:p w:rsidR="00B07BD7" w:rsidRPr="00B07BD7" w:rsidRDefault="00B07BD7" w:rsidP="00B07BD7">
      <w:pPr>
        <w:tabs>
          <w:tab w:val="left" w:pos="1172"/>
        </w:tabs>
        <w:ind w:firstLine="0"/>
        <w:rPr>
          <w:rFonts w:ascii="Times New Roman" w:hAnsi="Times New Roman"/>
        </w:rPr>
      </w:pPr>
      <w:r w:rsidRPr="00B07BD7">
        <w:rPr>
          <w:rFonts w:ascii="Times New Roman" w:hAnsi="Times New Roman"/>
        </w:rPr>
        <w:t>с. Радченское</w:t>
      </w:r>
    </w:p>
    <w:p w:rsidR="00B07BD7" w:rsidRPr="00B07BD7" w:rsidRDefault="00B07BD7" w:rsidP="00B07BD7">
      <w:pPr>
        <w:ind w:firstLine="0"/>
        <w:rPr>
          <w:rFonts w:ascii="Times New Roman" w:hAnsi="Times New Roman"/>
        </w:rPr>
      </w:pPr>
    </w:p>
    <w:p w:rsidR="00B07BD7" w:rsidRPr="00B07BD7" w:rsidRDefault="00B07BD7" w:rsidP="00B07BD7">
      <w:pPr>
        <w:pStyle w:val="Title"/>
        <w:tabs>
          <w:tab w:val="left" w:pos="1800"/>
          <w:tab w:val="center" w:pos="5103"/>
        </w:tabs>
        <w:spacing w:before="0" w:after="0"/>
        <w:ind w:firstLine="0"/>
        <w:rPr>
          <w:rFonts w:ascii="Times New Roman" w:hAnsi="Times New Roman" w:cs="Times New Roman"/>
        </w:rPr>
      </w:pPr>
      <w:r w:rsidRPr="00B07BD7">
        <w:rPr>
          <w:rFonts w:ascii="Times New Roman" w:hAnsi="Times New Roman" w:cs="Times New Roman"/>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07BD7" w:rsidRPr="00B07BD7" w:rsidRDefault="00B07BD7" w:rsidP="00B07BD7">
      <w:pPr>
        <w:ind w:firstLine="0"/>
        <w:jc w:val="center"/>
        <w:outlineLvl w:val="0"/>
        <w:rPr>
          <w:rFonts w:ascii="Times New Roman" w:hAnsi="Times New Roman"/>
          <w:bCs/>
        </w:rPr>
      </w:pPr>
    </w:p>
    <w:p w:rsidR="00B07BD7" w:rsidRPr="00B07BD7" w:rsidRDefault="00B07BD7" w:rsidP="00B07BD7">
      <w:pPr>
        <w:ind w:firstLine="0"/>
        <w:jc w:val="center"/>
        <w:outlineLvl w:val="0"/>
        <w:rPr>
          <w:rFonts w:ascii="Times New Roman" w:hAnsi="Times New Roman"/>
          <w:bCs/>
        </w:rPr>
      </w:pPr>
      <w:r w:rsidRPr="00B07BD7">
        <w:rPr>
          <w:rFonts w:ascii="Times New Roman" w:hAnsi="Times New Roman"/>
          <w:bCs/>
        </w:rPr>
        <w:t>(в редакции постановления от 12.02.2018 № 11)</w:t>
      </w:r>
    </w:p>
    <w:p w:rsidR="00B07BD7" w:rsidRPr="00B07BD7" w:rsidRDefault="00B07BD7" w:rsidP="00B07BD7">
      <w:pPr>
        <w:ind w:firstLine="0"/>
        <w:jc w:val="center"/>
        <w:outlineLvl w:val="0"/>
        <w:rPr>
          <w:rFonts w:ascii="Times New Roman" w:hAnsi="Times New Roman"/>
          <w:bCs/>
        </w:rPr>
      </w:pPr>
    </w:p>
    <w:p w:rsidR="00B07BD7" w:rsidRPr="00B07BD7" w:rsidRDefault="00B07BD7" w:rsidP="00B07BD7">
      <w:pPr>
        <w:pStyle w:val="a3"/>
        <w:ind w:firstLine="709"/>
        <w:rPr>
          <w:rStyle w:val="FontStyle18"/>
          <w:b w:val="0"/>
          <w:sz w:val="24"/>
          <w:szCs w:val="24"/>
        </w:rPr>
      </w:pPr>
      <w:r w:rsidRPr="00B07BD7">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 </w:t>
      </w:r>
    </w:p>
    <w:p w:rsidR="00B07BD7" w:rsidRPr="00B07BD7" w:rsidRDefault="00B07BD7" w:rsidP="00B07BD7">
      <w:pPr>
        <w:pStyle w:val="a3"/>
        <w:ind w:firstLine="0"/>
        <w:jc w:val="center"/>
        <w:rPr>
          <w:b/>
        </w:rPr>
      </w:pPr>
      <w:r w:rsidRPr="00B07BD7">
        <w:rPr>
          <w:rStyle w:val="FontStyle18"/>
          <w:b w:val="0"/>
          <w:sz w:val="24"/>
          <w:szCs w:val="24"/>
        </w:rPr>
        <w:t>ПОСТАНОВЛЯЕТ:</w:t>
      </w:r>
    </w:p>
    <w:p w:rsidR="00B07BD7" w:rsidRPr="00B07BD7" w:rsidRDefault="00B07BD7" w:rsidP="00B07BD7">
      <w:pPr>
        <w:ind w:firstLine="709"/>
        <w:rPr>
          <w:rFonts w:ascii="Times New Roman" w:hAnsi="Times New Roman"/>
        </w:rPr>
      </w:pPr>
      <w:r w:rsidRPr="00B07BD7">
        <w:rPr>
          <w:rFonts w:ascii="Times New Roman" w:hAnsi="Times New Roman"/>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07BD7">
        <w:rPr>
          <w:rFonts w:ascii="Times New Roman" w:hAnsi="Times New Roman"/>
          <w:bCs/>
        </w:rPr>
        <w:t xml:space="preserve"> </w:t>
      </w:r>
      <w:r w:rsidRPr="00B07BD7">
        <w:rPr>
          <w:rFonts w:ascii="Times New Roman" w:hAnsi="Times New Roman"/>
        </w:rPr>
        <w:t>согласно приложению.</w:t>
      </w:r>
    </w:p>
    <w:p w:rsidR="00B07BD7" w:rsidRPr="00B07BD7" w:rsidRDefault="00B07BD7" w:rsidP="00B07BD7">
      <w:pPr>
        <w:ind w:firstLine="709"/>
        <w:rPr>
          <w:rFonts w:ascii="Times New Roman" w:hAnsi="Times New Roman"/>
          <w:bCs/>
        </w:rPr>
      </w:pPr>
      <w:r w:rsidRPr="00B07BD7">
        <w:rPr>
          <w:rFonts w:ascii="Times New Roman" w:hAnsi="Times New Roman"/>
        </w:rPr>
        <w:t>2. Признать утратившим силу постановление администрации Радченского сельского поселения Богучарского муниципального района Воронежской области от 14.06.2016 № 67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07BD7" w:rsidRPr="00B07BD7" w:rsidRDefault="00B07BD7" w:rsidP="00B07BD7">
      <w:pPr>
        <w:pStyle w:val="a3"/>
        <w:ind w:firstLine="709"/>
        <w:rPr>
          <w:sz w:val="24"/>
          <w:szCs w:val="24"/>
        </w:rPr>
      </w:pPr>
      <w:r w:rsidRPr="00B07BD7">
        <w:rPr>
          <w:sz w:val="24"/>
          <w:szCs w:val="24"/>
        </w:rPr>
        <w:t>3. Контроль за исполнением настоящего постановления оставляю за собой.</w:t>
      </w:r>
    </w:p>
    <w:p w:rsidR="00B07BD7" w:rsidRPr="00B07BD7" w:rsidRDefault="00B07BD7" w:rsidP="00B07BD7">
      <w:pPr>
        <w:ind w:firstLine="709"/>
        <w:rPr>
          <w:rFonts w:ascii="Times New Roman" w:hAnsi="Times New Roman"/>
        </w:rPr>
      </w:pPr>
    </w:p>
    <w:tbl>
      <w:tblPr>
        <w:tblW w:w="0" w:type="auto"/>
        <w:tblLook w:val="04A0" w:firstRow="1" w:lastRow="0" w:firstColumn="1" w:lastColumn="0" w:noHBand="0" w:noVBand="1"/>
      </w:tblPr>
      <w:tblGrid>
        <w:gridCol w:w="3160"/>
        <w:gridCol w:w="3070"/>
        <w:gridCol w:w="3125"/>
      </w:tblGrid>
      <w:tr w:rsidR="00B07BD7" w:rsidRPr="00B07BD7" w:rsidTr="00B07BD7">
        <w:tc>
          <w:tcPr>
            <w:tcW w:w="3285" w:type="dxa"/>
            <w:hideMark/>
          </w:tcPr>
          <w:p w:rsidR="00B07BD7" w:rsidRPr="00B07BD7" w:rsidRDefault="00B07BD7">
            <w:pPr>
              <w:ind w:firstLine="0"/>
              <w:rPr>
                <w:rFonts w:ascii="Times New Roman" w:hAnsi="Times New Roman"/>
              </w:rPr>
            </w:pPr>
            <w:r w:rsidRPr="00B07BD7">
              <w:rPr>
                <w:rFonts w:ascii="Times New Roman" w:hAnsi="Times New Roman"/>
              </w:rPr>
              <w:t>Глава Радченского сельского поселения</w:t>
            </w:r>
          </w:p>
        </w:tc>
        <w:tc>
          <w:tcPr>
            <w:tcW w:w="3285" w:type="dxa"/>
          </w:tcPr>
          <w:p w:rsidR="00B07BD7" w:rsidRPr="00B07BD7" w:rsidRDefault="00B07BD7">
            <w:pPr>
              <w:ind w:firstLine="0"/>
              <w:rPr>
                <w:rFonts w:ascii="Times New Roman" w:hAnsi="Times New Roman"/>
              </w:rPr>
            </w:pPr>
          </w:p>
        </w:tc>
        <w:tc>
          <w:tcPr>
            <w:tcW w:w="3285" w:type="dxa"/>
          </w:tcPr>
          <w:p w:rsidR="00B07BD7" w:rsidRPr="00B07BD7" w:rsidRDefault="00B07BD7">
            <w:pPr>
              <w:ind w:firstLine="0"/>
              <w:rPr>
                <w:rFonts w:ascii="Times New Roman" w:hAnsi="Times New Roman"/>
              </w:rPr>
            </w:pPr>
            <w:r w:rsidRPr="00B07BD7">
              <w:rPr>
                <w:rFonts w:ascii="Times New Roman" w:hAnsi="Times New Roman"/>
              </w:rPr>
              <w:t xml:space="preserve">А.Н. Сармин </w:t>
            </w:r>
          </w:p>
          <w:p w:rsidR="00B07BD7" w:rsidRPr="00B07BD7" w:rsidRDefault="00B07BD7">
            <w:pPr>
              <w:ind w:firstLine="0"/>
              <w:rPr>
                <w:rFonts w:ascii="Times New Roman" w:hAnsi="Times New Roman"/>
              </w:rPr>
            </w:pPr>
          </w:p>
        </w:tc>
      </w:tr>
    </w:tbl>
    <w:p w:rsidR="00B07BD7" w:rsidRPr="00B07BD7" w:rsidRDefault="00B07BD7" w:rsidP="00B07BD7">
      <w:pPr>
        <w:ind w:firstLine="0"/>
        <w:rPr>
          <w:rFonts w:ascii="Times New Roman" w:hAnsi="Times New Roman"/>
        </w:rPr>
      </w:pPr>
    </w:p>
    <w:p w:rsidR="00B07BD7" w:rsidRPr="00B07BD7" w:rsidRDefault="00B07BD7" w:rsidP="00B07BD7">
      <w:pPr>
        <w:ind w:left="4536" w:firstLine="0"/>
        <w:jc w:val="left"/>
        <w:rPr>
          <w:rFonts w:ascii="Times New Roman" w:hAnsi="Times New Roman"/>
        </w:rPr>
      </w:pPr>
      <w:r w:rsidRPr="00B07BD7">
        <w:rPr>
          <w:rFonts w:ascii="Times New Roman" w:hAnsi="Times New Roman"/>
        </w:rPr>
        <w:br w:type="page"/>
      </w:r>
      <w:r w:rsidRPr="00B07BD7">
        <w:rPr>
          <w:rFonts w:ascii="Times New Roman" w:hAnsi="Times New Roman"/>
        </w:rPr>
        <w:lastRenderedPageBreak/>
        <w:t>Приложение</w:t>
      </w:r>
    </w:p>
    <w:p w:rsidR="00B07BD7" w:rsidRPr="00B07BD7" w:rsidRDefault="00B07BD7" w:rsidP="00B07BD7">
      <w:pPr>
        <w:ind w:left="4536" w:firstLine="0"/>
        <w:jc w:val="left"/>
        <w:rPr>
          <w:rFonts w:ascii="Times New Roman" w:hAnsi="Times New Roman"/>
        </w:rPr>
      </w:pPr>
      <w:r w:rsidRPr="00B07BD7">
        <w:rPr>
          <w:rFonts w:ascii="Times New Roman" w:hAnsi="Times New Roman"/>
        </w:rPr>
        <w:t>к постановлению администрации</w:t>
      </w:r>
    </w:p>
    <w:p w:rsidR="00B07BD7" w:rsidRPr="00B07BD7" w:rsidRDefault="00B07BD7" w:rsidP="00B07BD7">
      <w:pPr>
        <w:ind w:left="4536" w:firstLine="0"/>
        <w:jc w:val="left"/>
        <w:rPr>
          <w:rFonts w:ascii="Times New Roman" w:hAnsi="Times New Roman"/>
        </w:rPr>
      </w:pPr>
      <w:r w:rsidRPr="00B07BD7">
        <w:rPr>
          <w:rFonts w:ascii="Times New Roman" w:hAnsi="Times New Roman"/>
        </w:rPr>
        <w:t>Радченского сельского поселения</w:t>
      </w:r>
    </w:p>
    <w:p w:rsidR="00B07BD7" w:rsidRPr="00B07BD7" w:rsidRDefault="00B07BD7" w:rsidP="00B07BD7">
      <w:pPr>
        <w:ind w:left="4536" w:firstLine="0"/>
        <w:jc w:val="left"/>
        <w:rPr>
          <w:rFonts w:ascii="Times New Roman" w:hAnsi="Times New Roman"/>
        </w:rPr>
      </w:pPr>
      <w:r w:rsidRPr="00B07BD7">
        <w:rPr>
          <w:rFonts w:ascii="Times New Roman" w:hAnsi="Times New Roman"/>
        </w:rPr>
        <w:t>Богучарского муниципального района</w:t>
      </w:r>
    </w:p>
    <w:p w:rsidR="00B07BD7" w:rsidRPr="00B07BD7" w:rsidRDefault="00B07BD7" w:rsidP="00B07BD7">
      <w:pPr>
        <w:ind w:left="4536" w:firstLine="0"/>
        <w:jc w:val="left"/>
        <w:rPr>
          <w:rFonts w:ascii="Times New Roman" w:hAnsi="Times New Roman"/>
        </w:rPr>
      </w:pPr>
      <w:r w:rsidRPr="00B07BD7">
        <w:rPr>
          <w:rFonts w:ascii="Times New Roman" w:hAnsi="Times New Roman"/>
        </w:rPr>
        <w:t>Воронежской области</w:t>
      </w:r>
    </w:p>
    <w:p w:rsidR="00B07BD7" w:rsidRPr="00B07BD7" w:rsidRDefault="00B07BD7" w:rsidP="00B07BD7">
      <w:pPr>
        <w:ind w:left="4536" w:firstLine="0"/>
        <w:jc w:val="left"/>
        <w:rPr>
          <w:rFonts w:ascii="Times New Roman" w:hAnsi="Times New Roman"/>
        </w:rPr>
      </w:pPr>
      <w:r w:rsidRPr="00B07BD7">
        <w:rPr>
          <w:rFonts w:ascii="Times New Roman" w:hAnsi="Times New Roman"/>
        </w:rPr>
        <w:t>от 26.09.2016 № 112</w:t>
      </w:r>
    </w:p>
    <w:p w:rsidR="00B07BD7" w:rsidRPr="00B07BD7" w:rsidRDefault="00B07BD7" w:rsidP="00B07BD7">
      <w:pPr>
        <w:ind w:firstLine="0"/>
        <w:jc w:val="center"/>
        <w:rPr>
          <w:rFonts w:ascii="Times New Roman" w:hAnsi="Times New Roman"/>
        </w:rPr>
      </w:pPr>
    </w:p>
    <w:p w:rsidR="00B07BD7" w:rsidRPr="00B07BD7" w:rsidRDefault="00B07BD7" w:rsidP="00B07BD7">
      <w:pPr>
        <w:ind w:firstLine="0"/>
        <w:jc w:val="center"/>
        <w:rPr>
          <w:rFonts w:ascii="Times New Roman" w:hAnsi="Times New Roman"/>
        </w:rPr>
      </w:pPr>
      <w:r w:rsidRPr="00B07BD7">
        <w:rPr>
          <w:rFonts w:ascii="Times New Roman" w:hAnsi="Times New Roman"/>
        </w:rPr>
        <w:t>Административный регламент</w:t>
      </w:r>
    </w:p>
    <w:p w:rsidR="00B07BD7" w:rsidRPr="00B07BD7" w:rsidRDefault="00B07BD7" w:rsidP="00B07BD7">
      <w:pPr>
        <w:ind w:firstLine="0"/>
        <w:jc w:val="center"/>
        <w:rPr>
          <w:rFonts w:ascii="Times New Roman" w:hAnsi="Times New Roman"/>
        </w:rPr>
      </w:pPr>
      <w:r w:rsidRPr="00B07BD7">
        <w:rPr>
          <w:rFonts w:ascii="Times New Roman" w:hAnsi="Times New Roman"/>
        </w:rPr>
        <w:t>по предоставлению муниципальной услуги</w:t>
      </w:r>
    </w:p>
    <w:p w:rsidR="00B07BD7" w:rsidRPr="00B07BD7" w:rsidRDefault="00B07BD7" w:rsidP="00B07BD7">
      <w:pPr>
        <w:ind w:firstLine="0"/>
        <w:jc w:val="center"/>
        <w:rPr>
          <w:rFonts w:ascii="Times New Roman" w:hAnsi="Times New Roman"/>
          <w:bCs/>
        </w:rPr>
      </w:pPr>
      <w:r w:rsidRPr="00B07BD7">
        <w:rPr>
          <w:rFonts w:ascii="Times New Roman" w:hAnsi="Times New Roman"/>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07BD7" w:rsidRPr="00B07BD7" w:rsidRDefault="00B07BD7" w:rsidP="00B07BD7">
      <w:pPr>
        <w:ind w:firstLine="709"/>
        <w:rPr>
          <w:rFonts w:ascii="Times New Roman" w:hAnsi="Times New Roman"/>
        </w:rPr>
      </w:pPr>
    </w:p>
    <w:p w:rsidR="00B07BD7" w:rsidRPr="00B07BD7" w:rsidRDefault="00B07BD7" w:rsidP="00B07BD7">
      <w:pPr>
        <w:ind w:firstLine="0"/>
        <w:jc w:val="center"/>
        <w:rPr>
          <w:rFonts w:ascii="Times New Roman" w:hAnsi="Times New Roman"/>
        </w:rPr>
      </w:pPr>
      <w:r w:rsidRPr="00B07BD7">
        <w:rPr>
          <w:rFonts w:ascii="Times New Roman" w:hAnsi="Times New Roman"/>
        </w:rPr>
        <w:t>1. Общие положения</w:t>
      </w:r>
    </w:p>
    <w:p w:rsidR="00B07BD7" w:rsidRPr="00B07BD7" w:rsidRDefault="00B07BD7" w:rsidP="00B07BD7">
      <w:pPr>
        <w:ind w:firstLine="709"/>
        <w:rPr>
          <w:rFonts w:ascii="Times New Roman" w:hAnsi="Times New Roman"/>
        </w:rPr>
      </w:pPr>
      <w:r w:rsidRPr="00B07BD7">
        <w:rPr>
          <w:rFonts w:ascii="Times New Roman" w:hAnsi="Times New Roman"/>
        </w:rPr>
        <w:t>1.1. Предмет регулирования административного регламента</w:t>
      </w:r>
    </w:p>
    <w:p w:rsidR="00B07BD7" w:rsidRPr="00B07BD7" w:rsidRDefault="00B07BD7" w:rsidP="00B07BD7">
      <w:pPr>
        <w:adjustRightInd w:val="0"/>
        <w:ind w:firstLine="709"/>
        <w:rPr>
          <w:rFonts w:ascii="Times New Roman" w:hAnsi="Times New Roman"/>
        </w:rPr>
      </w:pPr>
      <w:r w:rsidRPr="00B07BD7">
        <w:rPr>
          <w:rFonts w:ascii="Times New Roman" w:hAnsi="Times New Roman"/>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Радченского сельского поселения Богучарского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1.2. Описание заявителей</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B07BD7">
        <w:rPr>
          <w:rFonts w:cs="Times New Roman"/>
          <w:i/>
          <w:sz w:val="24"/>
          <w:szCs w:val="24"/>
        </w:rPr>
        <w:t xml:space="preserve">, </w:t>
      </w:r>
      <w:r w:rsidRPr="00B07BD7">
        <w:rPr>
          <w:rFonts w:cs="Times New Roman"/>
          <w:sz w:val="24"/>
          <w:szCs w:val="24"/>
        </w:rPr>
        <w:t>заявители).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1.3. Требования к порядку информирования о предоставлении муниципальной услуги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1.3.1. Орган, предоставляющий муниципальную услугу: администрация Радченского сельского поселения Богучарского муниципального района Воронежской области (далее – администрация).</w:t>
      </w:r>
    </w:p>
    <w:p w:rsidR="00B07BD7" w:rsidRPr="00B07BD7" w:rsidRDefault="00B07BD7" w:rsidP="00B07BD7">
      <w:pPr>
        <w:widowControl w:val="0"/>
        <w:tabs>
          <w:tab w:val="num" w:pos="142"/>
          <w:tab w:val="left" w:pos="1440"/>
          <w:tab w:val="left" w:pos="1560"/>
        </w:tabs>
        <w:ind w:firstLine="709"/>
        <w:rPr>
          <w:rFonts w:ascii="Times New Roman" w:hAnsi="Times New Roman"/>
        </w:rPr>
      </w:pPr>
      <w:r w:rsidRPr="00B07BD7">
        <w:rPr>
          <w:rFonts w:ascii="Times New Roman" w:hAnsi="Times New Roman"/>
        </w:rPr>
        <w:t>Администрация расположена по адресу: село Радченское, улица Воробьева, 86.</w:t>
      </w:r>
    </w:p>
    <w:p w:rsidR="00B07BD7" w:rsidRPr="00B07BD7" w:rsidRDefault="00B07BD7" w:rsidP="00B07BD7">
      <w:pPr>
        <w:widowControl w:val="0"/>
        <w:tabs>
          <w:tab w:val="num" w:pos="142"/>
          <w:tab w:val="left" w:pos="1440"/>
          <w:tab w:val="left" w:pos="1560"/>
        </w:tabs>
        <w:ind w:firstLine="709"/>
        <w:rPr>
          <w:rFonts w:ascii="Times New Roman" w:hAnsi="Times New Roman"/>
        </w:rPr>
      </w:pPr>
      <w:r w:rsidRPr="00B07BD7">
        <w:rPr>
          <w:rFonts w:ascii="Times New Roman" w:hAnsi="Times New Roman"/>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Радченского сельского поселения Богучарского муниципального района Воронежской области, МФЦ приводятся в приложении № 1 к настоящему Административному регламенту и размещаются: </w:t>
      </w:r>
    </w:p>
    <w:p w:rsidR="00B07BD7" w:rsidRPr="00B07BD7" w:rsidRDefault="00B07BD7" w:rsidP="00B07BD7">
      <w:pPr>
        <w:widowControl w:val="0"/>
        <w:tabs>
          <w:tab w:val="num" w:pos="142"/>
          <w:tab w:val="left" w:pos="1440"/>
          <w:tab w:val="left" w:pos="1560"/>
        </w:tabs>
        <w:ind w:firstLine="709"/>
        <w:rPr>
          <w:rFonts w:ascii="Times New Roman" w:hAnsi="Times New Roman"/>
        </w:rPr>
      </w:pPr>
      <w:r w:rsidRPr="00B07BD7">
        <w:rPr>
          <w:rFonts w:ascii="Times New Roman" w:hAnsi="Times New Roman"/>
        </w:rPr>
        <w:t>на официальном сайте администрации в сети Интернет (www.</w:t>
      </w:r>
      <w:r w:rsidRPr="00B07BD7">
        <w:rPr>
          <w:rFonts w:ascii="Times New Roman" w:hAnsi="Times New Roman"/>
          <w:lang w:val="en-US"/>
        </w:rPr>
        <w:t>radchen</w:t>
      </w:r>
      <w:r w:rsidRPr="00B07BD7">
        <w:rPr>
          <w:rFonts w:ascii="Times New Roman" w:hAnsi="Times New Roman"/>
        </w:rPr>
        <w:t>.ru);</w:t>
      </w:r>
    </w:p>
    <w:p w:rsidR="00B07BD7" w:rsidRPr="00B07BD7" w:rsidRDefault="00B07BD7" w:rsidP="00B07BD7">
      <w:pPr>
        <w:widowControl w:val="0"/>
        <w:tabs>
          <w:tab w:val="num" w:pos="142"/>
          <w:tab w:val="left" w:pos="1440"/>
          <w:tab w:val="left" w:pos="1560"/>
        </w:tabs>
        <w:ind w:firstLine="709"/>
        <w:rPr>
          <w:rFonts w:ascii="Times New Roman" w:hAnsi="Times New Roman"/>
        </w:rPr>
      </w:pPr>
      <w:r w:rsidRPr="00B07BD7">
        <w:rPr>
          <w:rFonts w:ascii="Times New Roman" w:hAnsi="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07BD7" w:rsidRPr="00B07BD7" w:rsidRDefault="00B07BD7" w:rsidP="00B07BD7">
      <w:pPr>
        <w:widowControl w:val="0"/>
        <w:tabs>
          <w:tab w:val="num" w:pos="142"/>
          <w:tab w:val="left" w:pos="1440"/>
          <w:tab w:val="left" w:pos="1560"/>
        </w:tabs>
        <w:ind w:firstLine="709"/>
        <w:rPr>
          <w:rFonts w:ascii="Times New Roman" w:hAnsi="Times New Roman"/>
        </w:rPr>
      </w:pPr>
      <w:r w:rsidRPr="00B07BD7">
        <w:rPr>
          <w:rFonts w:ascii="Times New Roman" w:hAnsi="Times New Roman"/>
        </w:rPr>
        <w:t>на Едином портале государственных и муниципальных услуг (функций) в сети Интернет (www.gosuslugi.ru).</w:t>
      </w:r>
    </w:p>
    <w:p w:rsidR="00B07BD7" w:rsidRPr="00B07BD7" w:rsidRDefault="00B07BD7" w:rsidP="00B07BD7">
      <w:pPr>
        <w:widowControl w:val="0"/>
        <w:tabs>
          <w:tab w:val="num" w:pos="142"/>
          <w:tab w:val="left" w:pos="1440"/>
          <w:tab w:val="left" w:pos="1560"/>
        </w:tabs>
        <w:ind w:firstLine="709"/>
        <w:rPr>
          <w:rFonts w:ascii="Times New Roman" w:hAnsi="Times New Roman"/>
        </w:rPr>
      </w:pPr>
      <w:r w:rsidRPr="00B07BD7">
        <w:rPr>
          <w:rFonts w:ascii="Times New Roman" w:hAnsi="Times New Roman"/>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07BD7" w:rsidRPr="00B07BD7" w:rsidRDefault="00B07BD7" w:rsidP="00B07BD7">
      <w:pPr>
        <w:widowControl w:val="0"/>
        <w:tabs>
          <w:tab w:val="num" w:pos="142"/>
          <w:tab w:val="left" w:pos="1440"/>
          <w:tab w:val="left" w:pos="1560"/>
        </w:tabs>
        <w:ind w:firstLine="709"/>
        <w:rPr>
          <w:rFonts w:ascii="Times New Roman" w:hAnsi="Times New Roman"/>
        </w:rPr>
      </w:pPr>
      <w:r w:rsidRPr="00B07BD7">
        <w:rPr>
          <w:rFonts w:ascii="Times New Roman" w:hAnsi="Times New Roman"/>
        </w:rPr>
        <w:t>непосредственно в администрации;</w:t>
      </w:r>
    </w:p>
    <w:p w:rsidR="00B07BD7" w:rsidRPr="00B07BD7" w:rsidRDefault="00B07BD7" w:rsidP="00B07BD7">
      <w:pPr>
        <w:widowControl w:val="0"/>
        <w:tabs>
          <w:tab w:val="num" w:pos="142"/>
          <w:tab w:val="left" w:pos="1440"/>
          <w:tab w:val="left" w:pos="1560"/>
        </w:tabs>
        <w:ind w:firstLine="709"/>
        <w:rPr>
          <w:rFonts w:ascii="Times New Roman" w:hAnsi="Times New Roman"/>
        </w:rPr>
      </w:pPr>
      <w:r w:rsidRPr="00B07BD7">
        <w:rPr>
          <w:rFonts w:ascii="Times New Roman" w:hAnsi="Times New Roman"/>
        </w:rPr>
        <w:t>с использованием средств телефонной связи, средств сети Интернет.</w:t>
      </w:r>
    </w:p>
    <w:p w:rsidR="00B07BD7" w:rsidRPr="00B07BD7" w:rsidRDefault="00B07BD7" w:rsidP="00B07BD7">
      <w:pPr>
        <w:widowControl w:val="0"/>
        <w:tabs>
          <w:tab w:val="num" w:pos="142"/>
          <w:tab w:val="left" w:pos="1440"/>
          <w:tab w:val="left" w:pos="1560"/>
        </w:tabs>
        <w:ind w:firstLine="709"/>
        <w:rPr>
          <w:rFonts w:ascii="Times New Roman" w:hAnsi="Times New Roman"/>
        </w:rPr>
      </w:pPr>
      <w:r w:rsidRPr="00B07BD7">
        <w:rPr>
          <w:rFonts w:ascii="Times New Roman" w:hAnsi="Times New Roman"/>
        </w:rPr>
        <w:lastRenderedPageBreak/>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текст настоящего Административного регламента;</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тексты, выдержки из нормативных правовых актов, регулирующих предоставление муниципальной услуги;</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формы, образцы заявлений, иных документов.</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о порядке предоставления муниципальной услуги;</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о ходе предоставления муниципальной услуги;</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об отказе в предоставлении муниципальной услуги.</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1.3.6. Информация о сроке завершения оформления документов и возможности их получения заявителю сообщается при подаче документов.</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07BD7" w:rsidRPr="00B07BD7" w:rsidRDefault="00B07BD7" w:rsidP="00B07BD7">
      <w:pPr>
        <w:tabs>
          <w:tab w:val="num" w:pos="142"/>
        </w:tabs>
        <w:adjustRightInd w:val="0"/>
        <w:ind w:firstLine="709"/>
        <w:rPr>
          <w:rFonts w:ascii="Times New Roman" w:hAnsi="Times New Roman"/>
        </w:rPr>
      </w:pPr>
      <w:r w:rsidRPr="00B07BD7">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07BD7" w:rsidRPr="00B07BD7" w:rsidRDefault="00B07BD7" w:rsidP="00B07BD7">
      <w:pPr>
        <w:ind w:firstLine="0"/>
        <w:jc w:val="center"/>
        <w:rPr>
          <w:rFonts w:ascii="Times New Roman" w:hAnsi="Times New Roman"/>
        </w:rPr>
      </w:pPr>
      <w:r w:rsidRPr="00B07BD7">
        <w:rPr>
          <w:rFonts w:ascii="Times New Roman" w:hAnsi="Times New Roman"/>
        </w:rPr>
        <w:t>2. Стандарт предоставления муниципальной услуги</w:t>
      </w:r>
    </w:p>
    <w:p w:rsidR="00B07BD7" w:rsidRPr="00B07BD7" w:rsidRDefault="00B07BD7" w:rsidP="00B07BD7">
      <w:pPr>
        <w:ind w:firstLine="709"/>
        <w:rPr>
          <w:rFonts w:ascii="Times New Roman" w:hAnsi="Times New Roman"/>
        </w:rPr>
      </w:pPr>
      <w:r w:rsidRPr="00B07BD7">
        <w:rPr>
          <w:rFonts w:ascii="Times New Roman" w:hAnsi="Times New Roman"/>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07BD7" w:rsidRPr="00B07BD7" w:rsidRDefault="00B07BD7" w:rsidP="00B07BD7">
      <w:pPr>
        <w:ind w:firstLine="709"/>
        <w:rPr>
          <w:rFonts w:ascii="Times New Roman" w:hAnsi="Times New Roman"/>
        </w:rPr>
      </w:pPr>
      <w:r w:rsidRPr="00B07BD7">
        <w:rPr>
          <w:rFonts w:ascii="Times New Roman" w:hAnsi="Times New Roman"/>
        </w:rPr>
        <w:t>2.2. Наименование органа, представляющего муниципальную услугу.</w:t>
      </w:r>
    </w:p>
    <w:p w:rsidR="00B07BD7" w:rsidRPr="00B07BD7" w:rsidRDefault="00B07BD7" w:rsidP="00B07BD7">
      <w:pPr>
        <w:widowControl w:val="0"/>
        <w:suppressAutoHyphens/>
        <w:ind w:firstLine="709"/>
        <w:rPr>
          <w:rStyle w:val="FontStyle11"/>
          <w:sz w:val="24"/>
          <w:szCs w:val="24"/>
        </w:rPr>
      </w:pPr>
      <w:r w:rsidRPr="00B07BD7">
        <w:rPr>
          <w:rStyle w:val="FontStyle11"/>
        </w:rPr>
        <w:t xml:space="preserve">2.2.1. </w:t>
      </w:r>
      <w:r w:rsidRPr="00B07BD7">
        <w:rPr>
          <w:rFonts w:ascii="Times New Roman" w:hAnsi="Times New Roman"/>
        </w:rPr>
        <w:t>Орган, предоставляющий муниципальную услугу: администрация Радченского сельского поселения Богучарского муниципального района Воронежской области.</w:t>
      </w:r>
    </w:p>
    <w:p w:rsidR="00B07BD7" w:rsidRPr="00B07BD7" w:rsidRDefault="00B07BD7" w:rsidP="00B07BD7">
      <w:pPr>
        <w:widowControl w:val="0"/>
        <w:suppressAutoHyphens/>
        <w:ind w:firstLine="709"/>
        <w:rPr>
          <w:rStyle w:val="FontStyle11"/>
        </w:rPr>
      </w:pPr>
      <w:r w:rsidRPr="00B07BD7">
        <w:rPr>
          <w:rFonts w:ascii="Times New Roman" w:hAnsi="Times New Roman"/>
        </w:rPr>
        <w:t xml:space="preserve">Администрация Радченского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w:t>
      </w:r>
      <w:r w:rsidRPr="00B07BD7">
        <w:rPr>
          <w:rFonts w:ascii="Times New Roman" w:hAnsi="Times New Roman"/>
        </w:rPr>
        <w:lastRenderedPageBreak/>
        <w:t>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В состав комиссии включаются представители администрации Радченского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B07BD7" w:rsidRPr="00B07BD7" w:rsidRDefault="00B07BD7" w:rsidP="00B07BD7">
      <w:pPr>
        <w:widowControl w:val="0"/>
        <w:suppressAutoHyphens/>
        <w:ind w:firstLine="709"/>
        <w:rPr>
          <w:rStyle w:val="FontStyle11"/>
        </w:rPr>
      </w:pPr>
      <w:r w:rsidRPr="00B07BD7">
        <w:rPr>
          <w:rStyle w:val="FontStyle11"/>
        </w:rPr>
        <w:t>(пп. 2.2.1 в редакции пост. от 12.02.2018 № 11)</w:t>
      </w:r>
    </w:p>
    <w:p w:rsidR="00B07BD7" w:rsidRPr="00B07BD7" w:rsidRDefault="00B07BD7" w:rsidP="00B07BD7">
      <w:pPr>
        <w:adjustRightInd w:val="0"/>
        <w:ind w:firstLine="709"/>
        <w:rPr>
          <w:rFonts w:ascii="Times New Roman" w:hAnsi="Times New Roman"/>
        </w:rPr>
      </w:pPr>
      <w:r w:rsidRPr="00B07BD7">
        <w:rPr>
          <w:rFonts w:ascii="Times New Roman" w:hAnsi="Times New Roman"/>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Богучарского муниципального района Воронежской области.</w:t>
      </w:r>
    </w:p>
    <w:p w:rsidR="00B07BD7" w:rsidRPr="00B07BD7" w:rsidRDefault="00B07BD7" w:rsidP="00B07BD7">
      <w:pPr>
        <w:tabs>
          <w:tab w:val="num" w:pos="142"/>
          <w:tab w:val="left" w:pos="1560"/>
        </w:tabs>
        <w:adjustRightInd w:val="0"/>
        <w:ind w:firstLine="709"/>
        <w:rPr>
          <w:rFonts w:ascii="Times New Roman" w:hAnsi="Times New Roman"/>
        </w:rPr>
      </w:pPr>
      <w:r w:rsidRPr="00B07BD7">
        <w:rPr>
          <w:rFonts w:ascii="Times New Roman" w:hAnsi="Times New Roman"/>
        </w:rPr>
        <w:t xml:space="preserve">2.3. Результат предоставления муниципальной услуги </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о соответствии помещения требованиям, предъявляемым к жилому помещению, и его пригодности для проживания;</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о выявлении оснований для признания помещения непригодным для проживания;</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о выявлении оснований для признания многоквартирного дома аварийным и подлежащим реконструкции;</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о выявлении оснований для признания многоквартирного дома аварийным и подлежащим сносу;</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об отсутствии оснований для признания многоквартирного дома аварийным и подлежащим сносу или реконструкции.</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(п. 2. В ред. пост. от 12.02.2018 № 11)</w:t>
      </w:r>
    </w:p>
    <w:p w:rsidR="00B07BD7" w:rsidRPr="00B07BD7" w:rsidRDefault="00B07BD7" w:rsidP="00B07BD7">
      <w:pPr>
        <w:tabs>
          <w:tab w:val="num" w:pos="142"/>
          <w:tab w:val="left" w:pos="1440"/>
          <w:tab w:val="left" w:pos="1560"/>
        </w:tabs>
        <w:adjustRightInd w:val="0"/>
        <w:ind w:firstLine="709"/>
        <w:rPr>
          <w:rFonts w:ascii="Times New Roman" w:hAnsi="Times New Roman"/>
        </w:rPr>
      </w:pPr>
      <w:r w:rsidRPr="00B07BD7">
        <w:rPr>
          <w:rFonts w:ascii="Times New Roman" w:hAnsi="Times New Roman"/>
        </w:rPr>
        <w:t>2.4. Срок предоставления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 xml:space="preserve">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w:t>
      </w:r>
      <w:r w:rsidRPr="00B07BD7">
        <w:rPr>
          <w:rFonts w:ascii="Times New Roman" w:hAnsi="Times New Roman"/>
        </w:rPr>
        <w:lastRenderedPageBreak/>
        <w:t>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2.4.2. На основании полученного заключения администрация Радченского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07BD7" w:rsidRPr="00B07BD7" w:rsidRDefault="00B07BD7" w:rsidP="00B07BD7">
      <w:pPr>
        <w:adjustRightInd w:val="0"/>
        <w:ind w:firstLine="709"/>
        <w:rPr>
          <w:rFonts w:ascii="Times New Roman" w:hAnsi="Times New Roman"/>
        </w:rPr>
      </w:pPr>
      <w:r w:rsidRPr="00B07BD7">
        <w:rPr>
          <w:rFonts w:ascii="Times New Roman" w:hAnsi="Times New Roman"/>
        </w:rPr>
        <w:t>2.5. Правовые основы для предоставления муниципальной услуги</w:t>
      </w:r>
    </w:p>
    <w:p w:rsidR="00B07BD7" w:rsidRPr="00B07BD7" w:rsidRDefault="00B07BD7" w:rsidP="00B07BD7">
      <w:pPr>
        <w:tabs>
          <w:tab w:val="num" w:pos="792"/>
          <w:tab w:val="left" w:pos="1440"/>
          <w:tab w:val="left" w:pos="1560"/>
        </w:tabs>
        <w:ind w:firstLine="709"/>
        <w:rPr>
          <w:rFonts w:ascii="Times New Roman" w:hAnsi="Times New Roman"/>
        </w:rPr>
      </w:pPr>
      <w:r w:rsidRPr="00B07BD7">
        <w:rPr>
          <w:rFonts w:ascii="Times New Roman" w:hAnsi="Times New Roman"/>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B07BD7" w:rsidRPr="00B07BD7" w:rsidRDefault="00B07BD7" w:rsidP="00B07BD7">
      <w:pPr>
        <w:adjustRightInd w:val="0"/>
        <w:ind w:firstLine="709"/>
        <w:rPr>
          <w:rFonts w:ascii="Times New Roman" w:hAnsi="Times New Roman"/>
        </w:rPr>
      </w:pPr>
      <w:r w:rsidRPr="00B07BD7">
        <w:rPr>
          <w:rFonts w:ascii="Times New Roman" w:hAnsi="Times New Roman"/>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B07BD7" w:rsidRPr="00B07BD7" w:rsidRDefault="00B07BD7" w:rsidP="00B07BD7">
      <w:pPr>
        <w:adjustRightInd w:val="0"/>
        <w:ind w:firstLine="709"/>
        <w:rPr>
          <w:rFonts w:ascii="Times New Roman" w:hAnsi="Times New Roman"/>
        </w:rPr>
      </w:pPr>
      <w:r w:rsidRPr="00B07BD7">
        <w:rPr>
          <w:rFonts w:ascii="Times New Roman" w:hAnsi="Times New Roman"/>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w:t>
      </w:r>
      <w:r w:rsidRPr="00B07BD7">
        <w:rPr>
          <w:rFonts w:ascii="Times New Roman" w:hAnsi="Times New Roman"/>
        </w:rPr>
        <w:lastRenderedPageBreak/>
        <w:t>06.10.2003, № 40, ст. 3822; Парламентская газета, № 186, 08.10.2003; Российская газета, № 202, 08.10.2003);</w:t>
      </w:r>
    </w:p>
    <w:p w:rsidR="00B07BD7" w:rsidRPr="00B07BD7" w:rsidRDefault="00B07BD7" w:rsidP="00B07BD7">
      <w:pPr>
        <w:adjustRightInd w:val="0"/>
        <w:ind w:firstLine="709"/>
        <w:rPr>
          <w:rFonts w:ascii="Times New Roman" w:hAnsi="Times New Roman"/>
        </w:rPr>
      </w:pPr>
      <w:r w:rsidRPr="00B07BD7">
        <w:rPr>
          <w:rFonts w:ascii="Times New Roman" w:hAnsi="Times New Roman"/>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07BD7" w:rsidRPr="00B07BD7" w:rsidRDefault="00B07BD7" w:rsidP="00B07BD7">
      <w:pPr>
        <w:adjustRightInd w:val="0"/>
        <w:ind w:firstLine="709"/>
        <w:rPr>
          <w:rFonts w:ascii="Times New Roman" w:hAnsi="Times New Roman"/>
        </w:rPr>
      </w:pPr>
      <w:r w:rsidRPr="00B07BD7">
        <w:rPr>
          <w:rFonts w:ascii="Times New Roman" w:hAnsi="Times New Roman"/>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B07BD7" w:rsidRPr="00B07BD7" w:rsidRDefault="00B07BD7" w:rsidP="00B07BD7">
      <w:pPr>
        <w:shd w:val="clear" w:color="auto" w:fill="FFFFFF"/>
        <w:tabs>
          <w:tab w:val="num" w:pos="1080"/>
        </w:tabs>
        <w:adjustRightInd w:val="0"/>
        <w:ind w:firstLine="709"/>
        <w:rPr>
          <w:rFonts w:ascii="Times New Roman" w:hAnsi="Times New Roman"/>
          <w:i/>
        </w:rPr>
      </w:pPr>
      <w:r w:rsidRPr="00B07BD7">
        <w:rPr>
          <w:rFonts w:ascii="Times New Roman" w:hAnsi="Times New Roman"/>
        </w:rPr>
        <w:t>- Уставом Радченского сельского поселения Богучарского муниципального района Воронежской области;</w:t>
      </w:r>
    </w:p>
    <w:p w:rsidR="00B07BD7" w:rsidRPr="00B07BD7" w:rsidRDefault="00B07BD7" w:rsidP="00B07BD7">
      <w:pPr>
        <w:shd w:val="clear" w:color="auto" w:fill="FFFFFF"/>
        <w:tabs>
          <w:tab w:val="num" w:pos="1080"/>
        </w:tabs>
        <w:adjustRightInd w:val="0"/>
        <w:ind w:firstLine="709"/>
        <w:rPr>
          <w:rFonts w:ascii="Times New Roman" w:hAnsi="Times New Roman"/>
        </w:rPr>
      </w:pPr>
      <w:r w:rsidRPr="00B07BD7">
        <w:rPr>
          <w:rFonts w:ascii="Times New Roman" w:hAnsi="Times New Roman"/>
        </w:rPr>
        <w:t xml:space="preserve">- </w:t>
      </w:r>
      <w:r w:rsidRPr="00B07BD7">
        <w:rPr>
          <w:rFonts w:ascii="Times New Roman" w:hAnsi="Times New Roman"/>
          <w:bCs/>
          <w:iCs/>
        </w:rPr>
        <w:t xml:space="preserve">иными нормативными правовыми актами Российской Федерации, Воронежской области и Радченского сельского поселения </w:t>
      </w:r>
      <w:r w:rsidRPr="00B07BD7">
        <w:rPr>
          <w:rFonts w:ascii="Times New Roman" w:hAnsi="Times New Roman"/>
        </w:rPr>
        <w:t>Богучарского муниципального района</w:t>
      </w:r>
      <w:r w:rsidRPr="00B07BD7">
        <w:rPr>
          <w:rFonts w:ascii="Times New Roman" w:hAnsi="Times New Roman"/>
          <w:bCs/>
          <w:iCs/>
        </w:rPr>
        <w:t xml:space="preserve"> Воронежской области, регламентирующими правоотношения в сфере предоставления государственных услуг. </w:t>
      </w:r>
    </w:p>
    <w:p w:rsidR="00B07BD7" w:rsidRPr="00B07BD7" w:rsidRDefault="00B07BD7" w:rsidP="00B07BD7">
      <w:pPr>
        <w:adjustRightInd w:val="0"/>
        <w:ind w:firstLine="709"/>
        <w:rPr>
          <w:rFonts w:ascii="Times New Roman" w:hAnsi="Times New Roman"/>
        </w:rPr>
      </w:pPr>
      <w:r w:rsidRPr="00B07BD7">
        <w:rPr>
          <w:rFonts w:ascii="Times New Roman" w:hAnsi="Times New Roman"/>
        </w:rPr>
        <w:t>2.6. Исчерпывающий перечень документов, необходимых для предоставления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 xml:space="preserve">2.6.1. </w:t>
      </w:r>
      <w:r w:rsidRPr="00B07BD7">
        <w:rPr>
          <w:rFonts w:ascii="Times New Roman" w:eastAsia="SimSun" w:hAnsi="Times New Roma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07BD7">
        <w:rPr>
          <w:rFonts w:ascii="Times New Roman" w:hAnsi="Times New Roman"/>
        </w:rPr>
        <w:t>:</w:t>
      </w:r>
    </w:p>
    <w:p w:rsidR="00B07BD7" w:rsidRPr="00B07BD7" w:rsidRDefault="00B07BD7" w:rsidP="00B07BD7">
      <w:pPr>
        <w:adjustRightInd w:val="0"/>
        <w:ind w:firstLine="709"/>
        <w:rPr>
          <w:rFonts w:ascii="Times New Roman" w:hAnsi="Times New Roman"/>
        </w:rPr>
      </w:pPr>
      <w:r w:rsidRPr="00B07BD7">
        <w:rPr>
          <w:rFonts w:ascii="Times New Roman" w:hAnsi="Times New Roman"/>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07BD7" w:rsidRPr="00B07BD7" w:rsidRDefault="00B07BD7" w:rsidP="00B07BD7">
      <w:pPr>
        <w:adjustRightInd w:val="0"/>
        <w:ind w:firstLine="709"/>
        <w:rPr>
          <w:rFonts w:ascii="Times New Roman" w:hAnsi="Times New Roman"/>
        </w:rPr>
      </w:pPr>
      <w:r w:rsidRPr="00B07BD7">
        <w:rPr>
          <w:rFonts w:ascii="Times New Roman" w:hAnsi="Times New Roman"/>
        </w:rPr>
        <w:t>в) в отношении нежилого помещения для признания его в дальнейшем жилым помещением - проект реконструкции нежилого помещения;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д) пп «д» утратил силу в ред. пост. от 12.02.2018 № 11;</w:t>
      </w:r>
    </w:p>
    <w:p w:rsidR="00B07BD7" w:rsidRPr="00B07BD7" w:rsidRDefault="00B07BD7" w:rsidP="00B07BD7">
      <w:pPr>
        <w:adjustRightInd w:val="0"/>
        <w:ind w:firstLine="709"/>
        <w:rPr>
          <w:rFonts w:ascii="Times New Roman" w:hAnsi="Times New Roman"/>
        </w:rPr>
      </w:pPr>
      <w:r w:rsidRPr="00B07BD7">
        <w:rPr>
          <w:rFonts w:ascii="Times New Roman" w:hAnsi="Times New Roman"/>
        </w:rPr>
        <w:t>е) заявления, письма, жалобы граждан на неудовлетворительные условия проживания - по усмотрению заявителя.</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07BD7" w:rsidRPr="00B07BD7" w:rsidRDefault="00B07BD7" w:rsidP="00B07BD7">
      <w:pPr>
        <w:adjustRightInd w:val="0"/>
        <w:ind w:firstLine="709"/>
        <w:rPr>
          <w:rFonts w:ascii="Times New Roman" w:hAnsi="Times New Roman"/>
        </w:rPr>
      </w:pPr>
      <w:r w:rsidRPr="00B07BD7">
        <w:rPr>
          <w:rFonts w:ascii="Times New Roman" w:hAnsi="Times New Roman"/>
        </w:rPr>
        <w:t>а) сведения из Единого государственного реестра прав на недвижимое имущество и сделок с ним о правах на жилое помещение;</w:t>
      </w:r>
    </w:p>
    <w:p w:rsidR="00B07BD7" w:rsidRPr="00B07BD7" w:rsidRDefault="00B07BD7" w:rsidP="00B07BD7">
      <w:pPr>
        <w:adjustRightInd w:val="0"/>
        <w:ind w:firstLine="709"/>
        <w:rPr>
          <w:rFonts w:ascii="Times New Roman" w:hAnsi="Times New Roman"/>
        </w:rPr>
      </w:pPr>
      <w:r w:rsidRPr="00B07BD7">
        <w:rPr>
          <w:rFonts w:ascii="Times New Roman" w:hAnsi="Times New Roman"/>
        </w:rPr>
        <w:t>б) технический паспорт жилого помещения, а для нежилых помещений - технический план;</w:t>
      </w:r>
    </w:p>
    <w:p w:rsidR="00B07BD7" w:rsidRPr="00B07BD7" w:rsidRDefault="00B07BD7" w:rsidP="00B07BD7">
      <w:pPr>
        <w:adjustRightInd w:val="0"/>
        <w:ind w:firstLine="709"/>
        <w:rPr>
          <w:rFonts w:ascii="Times New Roman" w:hAnsi="Times New Roman"/>
        </w:rPr>
      </w:pPr>
      <w:r w:rsidRPr="00B07BD7">
        <w:rPr>
          <w:rFonts w:ascii="Times New Roman" w:hAnsi="Times New Roman"/>
        </w:rPr>
        <w:t>в) пп «в» утратил силу в ред. пост. от 12.02.2018 № 11.</w:t>
      </w:r>
    </w:p>
    <w:p w:rsidR="00B07BD7" w:rsidRPr="00B07BD7" w:rsidRDefault="00B07BD7" w:rsidP="00B07BD7">
      <w:pPr>
        <w:adjustRightInd w:val="0"/>
        <w:ind w:firstLine="709"/>
        <w:rPr>
          <w:rFonts w:ascii="Times New Roman" w:hAnsi="Times New Roman"/>
        </w:rPr>
      </w:pPr>
      <w:r w:rsidRPr="00B07BD7">
        <w:rPr>
          <w:rFonts w:ascii="Times New Roman" w:hAnsi="Times New Roman"/>
        </w:rPr>
        <w:t>Комиссия вправе запрашивать эти документы в органах государственного надзора (контроля), указанных в абзаце пятом пункта 7 Положения.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Заявитель вправе представить указанные документы самостоятельно.</w:t>
      </w:r>
    </w:p>
    <w:p w:rsidR="00B07BD7" w:rsidRPr="00B07BD7" w:rsidRDefault="00B07BD7" w:rsidP="00B07BD7">
      <w:pPr>
        <w:adjustRightInd w:val="0"/>
        <w:ind w:firstLine="709"/>
        <w:rPr>
          <w:rFonts w:ascii="Times New Roman" w:hAnsi="Times New Roman"/>
        </w:rPr>
      </w:pPr>
      <w:r w:rsidRPr="00B07BD7">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Запрещается требовать от заявителя:</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Радченского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07BD7" w:rsidRPr="00B07BD7" w:rsidRDefault="00B07BD7" w:rsidP="00B07BD7">
      <w:pPr>
        <w:adjustRightInd w:val="0"/>
        <w:ind w:firstLine="709"/>
        <w:rPr>
          <w:rFonts w:ascii="Times New Roman" w:hAnsi="Times New Roman"/>
        </w:rPr>
      </w:pPr>
      <w:r w:rsidRPr="00B07BD7">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B07BD7" w:rsidRPr="00B07BD7" w:rsidRDefault="00B07BD7" w:rsidP="00B07BD7">
      <w:pPr>
        <w:adjustRightInd w:val="0"/>
        <w:ind w:firstLine="709"/>
        <w:rPr>
          <w:rFonts w:ascii="Times New Roman" w:hAnsi="Times New Roman"/>
        </w:rPr>
      </w:pPr>
      <w:r w:rsidRPr="00B07BD7">
        <w:rPr>
          <w:rFonts w:ascii="Times New Roman" w:hAnsi="Times New Roman"/>
        </w:rPr>
        <w:t>2.7. Исчерпывающий перечень оснований для отказа в приеме документов.</w:t>
      </w:r>
    </w:p>
    <w:p w:rsidR="00B07BD7" w:rsidRPr="00B07BD7" w:rsidRDefault="00B07BD7" w:rsidP="00B07BD7">
      <w:pPr>
        <w:tabs>
          <w:tab w:val="num" w:pos="792"/>
          <w:tab w:val="left" w:pos="1440"/>
          <w:tab w:val="left" w:pos="1560"/>
        </w:tabs>
        <w:ind w:firstLine="709"/>
        <w:rPr>
          <w:rFonts w:ascii="Times New Roman" w:hAnsi="Times New Roman"/>
        </w:rPr>
      </w:pPr>
      <w:r w:rsidRPr="00B07BD7">
        <w:rPr>
          <w:rFonts w:ascii="Times New Roman" w:hAnsi="Times New Roman"/>
        </w:rPr>
        <w:t>Перечень оснований для отказа в приеме документов, необходимых для предоставления муниципальной услуги:</w:t>
      </w:r>
    </w:p>
    <w:p w:rsidR="00B07BD7" w:rsidRPr="00B07BD7" w:rsidRDefault="00B07BD7" w:rsidP="00B07BD7">
      <w:pPr>
        <w:tabs>
          <w:tab w:val="left" w:pos="1440"/>
          <w:tab w:val="left" w:pos="1560"/>
        </w:tabs>
        <w:ind w:firstLine="709"/>
        <w:rPr>
          <w:rFonts w:ascii="Times New Roman" w:hAnsi="Times New Roman"/>
        </w:rPr>
      </w:pPr>
      <w:r w:rsidRPr="00B07BD7">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07BD7" w:rsidRPr="00B07BD7" w:rsidRDefault="00B07BD7" w:rsidP="00B07BD7">
      <w:pPr>
        <w:tabs>
          <w:tab w:val="left" w:pos="1440"/>
          <w:tab w:val="left" w:pos="1560"/>
        </w:tabs>
        <w:ind w:firstLine="709"/>
        <w:rPr>
          <w:rFonts w:ascii="Times New Roman" w:hAnsi="Times New Roman"/>
        </w:rPr>
      </w:pPr>
      <w:r w:rsidRPr="00B07BD7">
        <w:rPr>
          <w:rFonts w:ascii="Times New Roman" w:hAnsi="Times New Roman"/>
        </w:rPr>
        <w:t>- отсутствие в заявлении подписи заявителя (представителя заявителя);</w:t>
      </w:r>
    </w:p>
    <w:p w:rsidR="00B07BD7" w:rsidRPr="00B07BD7" w:rsidRDefault="00B07BD7" w:rsidP="00B07BD7">
      <w:pPr>
        <w:tabs>
          <w:tab w:val="left" w:pos="1440"/>
          <w:tab w:val="left" w:pos="1560"/>
        </w:tabs>
        <w:ind w:firstLine="709"/>
        <w:rPr>
          <w:rFonts w:ascii="Times New Roman" w:hAnsi="Times New Roman"/>
        </w:rPr>
      </w:pPr>
      <w:r w:rsidRPr="00B07BD7">
        <w:rPr>
          <w:rFonts w:ascii="Times New Roman" w:hAnsi="Times New Roman"/>
        </w:rPr>
        <w:t>- заявление подано лицом, не уполномоченным совершать такого рода действия.</w:t>
      </w:r>
    </w:p>
    <w:p w:rsidR="00B07BD7" w:rsidRPr="00B07BD7" w:rsidRDefault="00B07BD7" w:rsidP="00B07BD7">
      <w:pPr>
        <w:tabs>
          <w:tab w:val="left" w:pos="1440"/>
          <w:tab w:val="left" w:pos="1560"/>
        </w:tabs>
        <w:ind w:firstLine="709"/>
        <w:rPr>
          <w:rFonts w:ascii="Times New Roman" w:hAnsi="Times New Roman"/>
        </w:rPr>
      </w:pPr>
      <w:r w:rsidRPr="00B07BD7">
        <w:rPr>
          <w:rFonts w:ascii="Times New Roman" w:hAnsi="Times New Roman"/>
        </w:rPr>
        <w:t>2.8. Исчерпывающий перечень оснований для отказа в предоставлении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Основанием для отказа в предоставлении муниципальной услуги является:</w:t>
      </w:r>
    </w:p>
    <w:p w:rsidR="00B07BD7" w:rsidRPr="00B07BD7" w:rsidRDefault="00B07BD7" w:rsidP="00B07BD7">
      <w:pPr>
        <w:tabs>
          <w:tab w:val="num" w:pos="1155"/>
          <w:tab w:val="left" w:pos="1440"/>
          <w:tab w:val="left" w:pos="1560"/>
        </w:tabs>
        <w:ind w:firstLine="709"/>
        <w:rPr>
          <w:rFonts w:ascii="Times New Roman" w:hAnsi="Times New Roman"/>
        </w:rPr>
      </w:pPr>
      <w:r w:rsidRPr="00B07BD7">
        <w:rPr>
          <w:rFonts w:ascii="Times New Roman" w:hAnsi="Times New Roman"/>
        </w:rPr>
        <w:lastRenderedPageBreak/>
        <w:t>- непредставление указанных в п. 2.6.1 настоящего Административного регламента документов.</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В случае непредставления заявителем документов, предусмотренных пунктом 45 настоящего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(абз. 4 введен пост. от 12.02.2018 № 11)</w:t>
      </w:r>
    </w:p>
    <w:p w:rsidR="00B07BD7" w:rsidRPr="00B07BD7" w:rsidRDefault="00B07BD7" w:rsidP="00B07BD7">
      <w:pPr>
        <w:widowControl w:val="0"/>
        <w:suppressAutoHyphens/>
        <w:ind w:firstLine="709"/>
        <w:rPr>
          <w:rStyle w:val="FontStyle11"/>
          <w:sz w:val="24"/>
          <w:szCs w:val="24"/>
        </w:rPr>
      </w:pPr>
      <w:r w:rsidRPr="00B07BD7">
        <w:rPr>
          <w:rFonts w:ascii="Times New Roman" w:hAnsi="Times New Roman"/>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r w:rsidRPr="00B07BD7">
        <w:rPr>
          <w:rStyle w:val="FontStyle11"/>
        </w:rPr>
        <w:t>».</w:t>
      </w:r>
    </w:p>
    <w:p w:rsidR="00B07BD7" w:rsidRPr="00B07BD7" w:rsidRDefault="00B07BD7" w:rsidP="00B07BD7">
      <w:pPr>
        <w:widowControl w:val="0"/>
        <w:suppressAutoHyphens/>
        <w:ind w:firstLine="709"/>
        <w:rPr>
          <w:rFonts w:ascii="Times New Roman" w:hAnsi="Times New Roman"/>
        </w:rPr>
      </w:pPr>
      <w:r w:rsidRPr="00B07BD7">
        <w:rPr>
          <w:rFonts w:ascii="Times New Roman" w:hAnsi="Times New Roman"/>
        </w:rPr>
        <w:t>(абз. 5 введен пост. от 12.02.2018 № 11).</w:t>
      </w:r>
    </w:p>
    <w:p w:rsidR="00B07BD7" w:rsidRPr="00B07BD7" w:rsidRDefault="00B07BD7" w:rsidP="00B07BD7">
      <w:pPr>
        <w:tabs>
          <w:tab w:val="num" w:pos="1155"/>
          <w:tab w:val="left" w:pos="1440"/>
          <w:tab w:val="left" w:pos="1560"/>
        </w:tabs>
        <w:ind w:firstLine="709"/>
        <w:rPr>
          <w:rFonts w:ascii="Times New Roman" w:hAnsi="Times New Roman"/>
        </w:rPr>
      </w:pPr>
      <w:r w:rsidRPr="00B07BD7">
        <w:rPr>
          <w:rFonts w:ascii="Times New Roman" w:hAnsi="Times New Roman"/>
        </w:rPr>
        <w:t>2.9. Размер платы, взимаемой с заявителя при предоставлении муниципальной услуги.</w:t>
      </w:r>
    </w:p>
    <w:p w:rsidR="00B07BD7" w:rsidRPr="00B07BD7" w:rsidRDefault="00B07BD7" w:rsidP="00B07BD7">
      <w:pPr>
        <w:tabs>
          <w:tab w:val="num" w:pos="792"/>
          <w:tab w:val="left" w:pos="1440"/>
          <w:tab w:val="left" w:pos="1560"/>
        </w:tabs>
        <w:ind w:firstLine="709"/>
        <w:rPr>
          <w:rFonts w:ascii="Times New Roman" w:hAnsi="Times New Roman"/>
        </w:rPr>
      </w:pPr>
      <w:r w:rsidRPr="00B07BD7">
        <w:rPr>
          <w:rFonts w:ascii="Times New Roman" w:hAnsi="Times New Roman"/>
        </w:rPr>
        <w:t>Муниципальная услуга предоставляется на безвозмездной основе.</w:t>
      </w:r>
    </w:p>
    <w:p w:rsidR="00B07BD7" w:rsidRPr="00B07BD7" w:rsidRDefault="00B07BD7" w:rsidP="00B07BD7">
      <w:pPr>
        <w:tabs>
          <w:tab w:val="num" w:pos="792"/>
          <w:tab w:val="left" w:pos="1440"/>
          <w:tab w:val="left" w:pos="1560"/>
        </w:tabs>
        <w:ind w:firstLine="709"/>
        <w:rPr>
          <w:rFonts w:ascii="Times New Roman" w:hAnsi="Times New Roman"/>
        </w:rPr>
      </w:pPr>
      <w:r w:rsidRPr="00B07BD7">
        <w:rPr>
          <w:rFonts w:ascii="Times New Roman" w:hAnsi="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B07BD7" w:rsidRPr="00B07BD7" w:rsidRDefault="00B07BD7" w:rsidP="00B07BD7">
      <w:pPr>
        <w:adjustRightInd w:val="0"/>
        <w:ind w:firstLine="709"/>
        <w:rPr>
          <w:rFonts w:ascii="Times New Roman" w:hAnsi="Times New Roman"/>
        </w:rPr>
      </w:pPr>
      <w:r w:rsidRPr="00B07BD7">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B07BD7" w:rsidRPr="00B07BD7" w:rsidRDefault="00B07BD7" w:rsidP="00B07BD7">
      <w:pPr>
        <w:adjustRightInd w:val="0"/>
        <w:ind w:firstLine="709"/>
        <w:rPr>
          <w:rFonts w:ascii="Times New Roman" w:hAnsi="Times New Roman"/>
        </w:rPr>
      </w:pPr>
      <w:r w:rsidRPr="00B07BD7">
        <w:rPr>
          <w:rFonts w:ascii="Times New Roman" w:hAnsi="Times New Roman"/>
        </w:rPr>
        <w:t>2.11. Срок регистрации запроса заявителя о предоставлении муниципальной услуги</w:t>
      </w:r>
    </w:p>
    <w:p w:rsidR="00B07BD7" w:rsidRPr="00B07BD7" w:rsidRDefault="00B07BD7" w:rsidP="00B07BD7">
      <w:pPr>
        <w:tabs>
          <w:tab w:val="num" w:pos="1155"/>
          <w:tab w:val="left" w:pos="1560"/>
        </w:tabs>
        <w:ind w:firstLine="709"/>
        <w:rPr>
          <w:rFonts w:ascii="Times New Roman" w:hAnsi="Times New Roman"/>
        </w:rPr>
      </w:pPr>
      <w:r w:rsidRPr="00B07BD7">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07BD7" w:rsidRPr="00B07BD7" w:rsidRDefault="00B07BD7" w:rsidP="00B07BD7">
      <w:pPr>
        <w:tabs>
          <w:tab w:val="num" w:pos="1155"/>
          <w:tab w:val="left" w:pos="1560"/>
        </w:tabs>
        <w:ind w:firstLine="709"/>
        <w:rPr>
          <w:rFonts w:ascii="Times New Roman" w:hAnsi="Times New Roman"/>
        </w:rPr>
      </w:pPr>
      <w:r w:rsidRPr="00B07BD7">
        <w:rPr>
          <w:rFonts w:ascii="Times New Roman" w:hAnsi="Times New Roman"/>
        </w:rPr>
        <w:t>2.12. Требования к помещениям, в которых предоставляется муниципальная услуга</w:t>
      </w:r>
    </w:p>
    <w:p w:rsidR="00B07BD7" w:rsidRPr="00B07BD7" w:rsidRDefault="00B07BD7" w:rsidP="00B07BD7">
      <w:pPr>
        <w:tabs>
          <w:tab w:val="num" w:pos="1155"/>
          <w:tab w:val="left" w:pos="1560"/>
        </w:tabs>
        <w:ind w:firstLine="709"/>
        <w:rPr>
          <w:rFonts w:ascii="Times New Roman" w:hAnsi="Times New Roman"/>
        </w:rPr>
      </w:pPr>
      <w:r w:rsidRPr="00B07BD7">
        <w:rPr>
          <w:rFonts w:ascii="Times New Roman" w:hAnsi="Times New Roman"/>
        </w:rPr>
        <w:t>2.12.1. Прием граждан осуществляется в специально выделенных для предоставления муниципальных услуг помещениях.</w:t>
      </w:r>
    </w:p>
    <w:p w:rsidR="00B07BD7" w:rsidRPr="00B07BD7" w:rsidRDefault="00B07BD7" w:rsidP="00B07BD7">
      <w:pPr>
        <w:adjustRightInd w:val="0"/>
        <w:ind w:firstLine="709"/>
        <w:rPr>
          <w:rFonts w:ascii="Times New Roman" w:hAnsi="Times New Roman"/>
        </w:rPr>
      </w:pPr>
      <w:r w:rsidRPr="00B07BD7">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B07BD7" w:rsidRPr="00B07BD7" w:rsidRDefault="00B07BD7" w:rsidP="00B07BD7">
      <w:pPr>
        <w:adjustRightInd w:val="0"/>
        <w:ind w:firstLine="709"/>
        <w:rPr>
          <w:rFonts w:ascii="Times New Roman" w:hAnsi="Times New Roman"/>
        </w:rPr>
      </w:pPr>
      <w:r w:rsidRPr="00B07BD7">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07BD7" w:rsidRPr="00B07BD7" w:rsidRDefault="00B07BD7" w:rsidP="00B07BD7">
      <w:pPr>
        <w:adjustRightInd w:val="0"/>
        <w:ind w:firstLine="709"/>
        <w:rPr>
          <w:rFonts w:ascii="Times New Roman" w:hAnsi="Times New Roman"/>
        </w:rPr>
      </w:pPr>
      <w:r w:rsidRPr="00B07BD7">
        <w:rPr>
          <w:rFonts w:ascii="Times New Roman" w:hAnsi="Times New Roman"/>
        </w:rPr>
        <w:t>Доступ заявителей к парковочным местам является бесплатным.</w:t>
      </w:r>
    </w:p>
    <w:p w:rsidR="00B07BD7" w:rsidRPr="00B07BD7" w:rsidRDefault="00B07BD7" w:rsidP="00B07BD7">
      <w:pPr>
        <w:adjustRightInd w:val="0"/>
        <w:ind w:firstLine="709"/>
        <w:rPr>
          <w:rFonts w:ascii="Times New Roman" w:hAnsi="Times New Roman"/>
        </w:rPr>
      </w:pPr>
      <w:r w:rsidRPr="00B07BD7">
        <w:rPr>
          <w:rFonts w:ascii="Times New Roman" w:hAnsi="Times New Roman"/>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 информационными стендами, на которых размещается визуальная и текстовая информация;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 стульями и столами для оформления документов.</w:t>
      </w:r>
    </w:p>
    <w:p w:rsidR="00B07BD7" w:rsidRPr="00B07BD7" w:rsidRDefault="00B07BD7" w:rsidP="00B07BD7">
      <w:pPr>
        <w:adjustRightInd w:val="0"/>
        <w:ind w:firstLine="709"/>
        <w:rPr>
          <w:rFonts w:ascii="Times New Roman" w:hAnsi="Times New Roman"/>
        </w:rPr>
      </w:pPr>
      <w:r w:rsidRPr="00B07BD7">
        <w:rPr>
          <w:rFonts w:ascii="Times New Roman" w:hAnsi="Times New Roman"/>
        </w:rPr>
        <w:t>К информационным стендам должна быть обеспечена возможность свободного доступа граждан.</w:t>
      </w:r>
    </w:p>
    <w:p w:rsidR="00B07BD7" w:rsidRPr="00B07BD7" w:rsidRDefault="00B07BD7" w:rsidP="00B07BD7">
      <w:pPr>
        <w:adjustRightInd w:val="0"/>
        <w:ind w:firstLine="709"/>
        <w:rPr>
          <w:rFonts w:ascii="Times New Roman" w:hAnsi="Times New Roman"/>
        </w:rPr>
      </w:pPr>
      <w:r w:rsidRPr="00B07BD7">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rsidR="00B07BD7" w:rsidRPr="00B07BD7" w:rsidRDefault="00B07BD7" w:rsidP="00B07BD7">
      <w:pPr>
        <w:adjustRightInd w:val="0"/>
        <w:ind w:firstLine="709"/>
        <w:rPr>
          <w:rFonts w:ascii="Times New Roman" w:hAnsi="Times New Roman"/>
        </w:rPr>
      </w:pPr>
      <w:r w:rsidRPr="00B07BD7">
        <w:rPr>
          <w:rFonts w:ascii="Times New Roman" w:hAnsi="Times New Roman"/>
        </w:rPr>
        <w:t>- режим работы органов, предоставляющих муниципальную услугу;</w:t>
      </w:r>
    </w:p>
    <w:p w:rsidR="00B07BD7" w:rsidRPr="00B07BD7" w:rsidRDefault="00B07BD7" w:rsidP="00B07BD7">
      <w:pPr>
        <w:adjustRightInd w:val="0"/>
        <w:ind w:firstLine="709"/>
        <w:rPr>
          <w:rFonts w:ascii="Times New Roman" w:hAnsi="Times New Roman"/>
        </w:rPr>
      </w:pPr>
      <w:r w:rsidRPr="00B07BD7">
        <w:rPr>
          <w:rFonts w:ascii="Times New Roman" w:hAnsi="Times New Roman"/>
        </w:rPr>
        <w:t>- графики личного приема граждан уполномоченными должностными лицами;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07BD7" w:rsidRPr="00B07BD7" w:rsidRDefault="00B07BD7" w:rsidP="00B07BD7">
      <w:pPr>
        <w:adjustRightInd w:val="0"/>
        <w:ind w:firstLine="709"/>
        <w:rPr>
          <w:rFonts w:ascii="Times New Roman" w:hAnsi="Times New Roman"/>
        </w:rPr>
      </w:pPr>
      <w:r w:rsidRPr="00B07BD7">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B07BD7" w:rsidRPr="00B07BD7" w:rsidRDefault="00B07BD7" w:rsidP="00B07BD7">
      <w:pPr>
        <w:adjustRightInd w:val="0"/>
        <w:ind w:firstLine="709"/>
        <w:rPr>
          <w:rFonts w:ascii="Times New Roman" w:hAnsi="Times New Roman"/>
        </w:rPr>
      </w:pPr>
      <w:r w:rsidRPr="00B07BD7">
        <w:rPr>
          <w:rFonts w:ascii="Times New Roman" w:hAnsi="Times New Roman"/>
        </w:rPr>
        <w:t>- тексты, выдержки из нормативных правовых актов, регулирующих предоставление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 образцы оформления документов.</w:t>
      </w:r>
    </w:p>
    <w:p w:rsidR="00B07BD7" w:rsidRPr="00B07BD7" w:rsidRDefault="00B07BD7" w:rsidP="00B07BD7">
      <w:pPr>
        <w:adjustRightInd w:val="0"/>
        <w:ind w:firstLine="709"/>
        <w:rPr>
          <w:rFonts w:ascii="Times New Roman" w:hAnsi="Times New Roman"/>
        </w:rPr>
      </w:pPr>
      <w:r w:rsidRPr="00B07BD7">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07BD7" w:rsidRPr="00B07BD7" w:rsidRDefault="00B07BD7" w:rsidP="00B07BD7">
      <w:pPr>
        <w:adjustRightInd w:val="0"/>
        <w:ind w:firstLine="709"/>
        <w:rPr>
          <w:rFonts w:ascii="Times New Roman" w:hAnsi="Times New Roman"/>
        </w:rPr>
      </w:pPr>
      <w:r w:rsidRPr="00B07BD7">
        <w:rPr>
          <w:rFonts w:ascii="Times New Roman" w:hAnsi="Times New Roman"/>
        </w:rPr>
        <w:t>2.12.6. Требования к обеспечению условий доступности муниципальных услуг для инвалидов.</w:t>
      </w:r>
    </w:p>
    <w:p w:rsidR="00B07BD7" w:rsidRPr="00B07BD7" w:rsidRDefault="00B07BD7" w:rsidP="00B07BD7">
      <w:pPr>
        <w:pStyle w:val="ConsPlusNormal0"/>
        <w:ind w:firstLine="709"/>
        <w:jc w:val="both"/>
        <w:rPr>
          <w:rFonts w:cs="Times New Roman"/>
          <w:bCs/>
          <w:sz w:val="24"/>
          <w:szCs w:val="24"/>
        </w:rPr>
      </w:pPr>
      <w:r w:rsidRPr="00B07BD7">
        <w:rPr>
          <w:rFonts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07BD7">
        <w:rPr>
          <w:rFonts w:cs="Times New Roman"/>
          <w:sz w:val="24"/>
          <w:szCs w:val="24"/>
        </w:rPr>
        <w:t xml:space="preserve">муниципальная </w:t>
      </w:r>
      <w:r w:rsidRPr="00B07BD7">
        <w:rPr>
          <w:rFonts w:cs="Times New Roman"/>
          <w:bCs/>
          <w:sz w:val="24"/>
          <w:szCs w:val="24"/>
        </w:rPr>
        <w:t xml:space="preserve">услуга, и получения </w:t>
      </w:r>
      <w:r w:rsidRPr="00B07BD7">
        <w:rPr>
          <w:rFonts w:cs="Times New Roman"/>
          <w:sz w:val="24"/>
          <w:szCs w:val="24"/>
        </w:rPr>
        <w:t xml:space="preserve">муниципальной </w:t>
      </w:r>
      <w:r w:rsidRPr="00B07BD7">
        <w:rPr>
          <w:rFonts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 xml:space="preserve">Если </w:t>
      </w:r>
      <w:r w:rsidRPr="00B07BD7">
        <w:rPr>
          <w:rFonts w:ascii="Times New Roman" w:hAnsi="Times New Roman"/>
          <w:bCs/>
        </w:rPr>
        <w:t>здание и помещения, в котором предоставляется услуга</w:t>
      </w:r>
      <w:r w:rsidRPr="00B07BD7">
        <w:rPr>
          <w:rFonts w:ascii="Times New Roman" w:hAnsi="Times New Roman"/>
        </w:rPr>
        <w:t xml:space="preserve"> не приспособлены или не полностью приспособлены для потребностей инвалидов, </w:t>
      </w:r>
      <w:r w:rsidRPr="00B07BD7">
        <w:rPr>
          <w:rFonts w:ascii="Times New Roman" w:hAnsi="Times New Roman"/>
          <w:bCs/>
        </w:rPr>
        <w:t>орган, предоставляющий муниципальную услугу</w:t>
      </w:r>
      <w:r w:rsidRPr="00B07BD7">
        <w:rPr>
          <w:rFonts w:ascii="Times New Roman" w:hAnsi="Times New Roman"/>
        </w:rPr>
        <w:t xml:space="preserve"> обеспечивает предоставление муниципальной услуги по месту жительства инвалида.</w:t>
      </w:r>
    </w:p>
    <w:p w:rsidR="00B07BD7" w:rsidRPr="00B07BD7" w:rsidRDefault="00B07BD7" w:rsidP="00B07BD7">
      <w:pPr>
        <w:adjustRightInd w:val="0"/>
        <w:ind w:firstLine="709"/>
        <w:rPr>
          <w:rFonts w:ascii="Times New Roman" w:hAnsi="Times New Roman"/>
        </w:rPr>
      </w:pPr>
      <w:r w:rsidRPr="00B07BD7">
        <w:rPr>
          <w:rFonts w:ascii="Times New Roman" w:hAnsi="Times New Roman"/>
        </w:rPr>
        <w:t>2.13. Показатели доступности и качества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2.13.1. Показателями доступности муниципальной услуги являются:</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 оборудование мест ожидания в органе предоставляющего услугу доступными местами общего пользования;</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 соблюдение графика работы органа предоставляющего услугу;</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2.13.2. Показателями качества муниципальной услуги являются:</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 соблюдение сроков предоставления муниципальной услуги;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2.14. Особенности предоставления муниципальной услуги в электронной форме</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B07BD7">
        <w:rPr>
          <w:rFonts w:cs="Times New Roman"/>
          <w:sz w:val="24"/>
          <w:szCs w:val="24"/>
          <w:lang w:val="en-US"/>
        </w:rPr>
        <w:t>radchen</w:t>
      </w:r>
      <w:r w:rsidRPr="00B07BD7">
        <w:rPr>
          <w:rFonts w:cs="Times New Roman"/>
          <w:sz w:val="24"/>
          <w:szCs w:val="24"/>
        </w:rPr>
        <w:t>.ru),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07BD7">
        <w:rPr>
          <w:rFonts w:cs="Times New Roman"/>
          <w:sz w:val="24"/>
          <w:szCs w:val="24"/>
          <w:lang w:val="en-US"/>
        </w:rPr>
        <w:t>www</w:t>
      </w:r>
      <w:r w:rsidRPr="00B07BD7">
        <w:rPr>
          <w:rFonts w:cs="Times New Roman"/>
          <w:sz w:val="24"/>
          <w:szCs w:val="24"/>
        </w:rPr>
        <w:t>.pgu.govvrn.ru).</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07BD7" w:rsidRPr="00B07BD7" w:rsidRDefault="00B07BD7" w:rsidP="00B07BD7">
      <w:pPr>
        <w:pStyle w:val="a4"/>
        <w:widowControl w:val="0"/>
        <w:adjustRightInd w:val="0"/>
        <w:spacing w:after="0" w:line="240" w:lineRule="auto"/>
        <w:ind w:left="0" w:firstLine="709"/>
        <w:rPr>
          <w:rFonts w:ascii="Times New Roman" w:hAnsi="Times New Roman"/>
          <w:sz w:val="24"/>
          <w:szCs w:val="24"/>
        </w:rPr>
      </w:pPr>
      <w:r w:rsidRPr="00B07BD7">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07BD7" w:rsidRPr="00B07BD7" w:rsidRDefault="00B07BD7" w:rsidP="00B07BD7">
      <w:pPr>
        <w:pStyle w:val="a4"/>
        <w:widowControl w:val="0"/>
        <w:adjustRightInd w:val="0"/>
        <w:spacing w:after="0" w:line="240" w:lineRule="auto"/>
        <w:ind w:left="0" w:firstLine="709"/>
        <w:rPr>
          <w:rFonts w:ascii="Times New Roman" w:hAnsi="Times New Roman"/>
          <w:sz w:val="24"/>
          <w:szCs w:val="24"/>
        </w:rPr>
      </w:pPr>
      <w:r w:rsidRPr="00B07BD7">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07BD7" w:rsidRPr="00B07BD7" w:rsidRDefault="00B07BD7" w:rsidP="00B07BD7">
      <w:pPr>
        <w:ind w:firstLine="709"/>
        <w:rPr>
          <w:rFonts w:ascii="Times New Roman" w:hAnsi="Times New Roman"/>
        </w:rPr>
      </w:pPr>
      <w:r w:rsidRPr="00B07BD7">
        <w:rPr>
          <w:rFonts w:ascii="Times New Roman" w:hAnsi="Times New Roma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07BD7" w:rsidRPr="00B07BD7" w:rsidRDefault="00B07BD7" w:rsidP="00B07BD7">
      <w:pPr>
        <w:ind w:firstLine="0"/>
        <w:jc w:val="center"/>
        <w:rPr>
          <w:rFonts w:ascii="Times New Roman" w:hAnsi="Times New Roman"/>
        </w:rPr>
      </w:pPr>
      <w:r w:rsidRPr="00B07BD7">
        <w:rPr>
          <w:rFonts w:ascii="Times New Roman" w:hAnsi="Times New Roman"/>
        </w:rPr>
        <w:t xml:space="preserve">3. </w:t>
      </w:r>
      <w:r w:rsidRPr="00B07BD7">
        <w:rPr>
          <w:rFonts w:ascii="Times New Roman" w:hAnsi="Times New Roman"/>
          <w:lang w:val="en-US"/>
        </w:rPr>
        <w:t>C</w:t>
      </w:r>
      <w:r w:rsidRPr="00B07BD7">
        <w:rPr>
          <w:rFonts w:ascii="Times New Roman" w:hAnsi="Times New Roman"/>
        </w:rPr>
        <w:t>остав, последовательность и сроки выполнения административных процедур, требования к порядку их выполнения</w:t>
      </w:r>
    </w:p>
    <w:p w:rsidR="00B07BD7" w:rsidRPr="00B07BD7" w:rsidRDefault="00B07BD7" w:rsidP="00B07BD7">
      <w:pPr>
        <w:ind w:firstLine="709"/>
        <w:rPr>
          <w:rFonts w:ascii="Times New Roman" w:hAnsi="Times New Roman"/>
        </w:rPr>
      </w:pPr>
      <w:r w:rsidRPr="00B07BD7">
        <w:rPr>
          <w:rFonts w:ascii="Times New Roman" w:hAnsi="Times New Roman"/>
        </w:rPr>
        <w:t>3.1. Предоставление муниципальной услуги включает в себя следующие административные процедуры:</w:t>
      </w:r>
    </w:p>
    <w:p w:rsidR="00B07BD7" w:rsidRPr="00B07BD7" w:rsidRDefault="00B07BD7" w:rsidP="00B07BD7">
      <w:pPr>
        <w:ind w:firstLine="709"/>
        <w:rPr>
          <w:rFonts w:ascii="Times New Roman" w:hAnsi="Times New Roman"/>
        </w:rPr>
      </w:pPr>
      <w:r w:rsidRPr="00B07BD7">
        <w:rPr>
          <w:rFonts w:ascii="Times New Roman" w:hAnsi="Times New Roman"/>
        </w:rPr>
        <w:t>прием и регистрацию заявления с комплектом документов;</w:t>
      </w:r>
    </w:p>
    <w:p w:rsidR="00B07BD7" w:rsidRPr="00B07BD7" w:rsidRDefault="00B07BD7" w:rsidP="00B07BD7">
      <w:pPr>
        <w:ind w:firstLine="709"/>
        <w:rPr>
          <w:rFonts w:ascii="Times New Roman" w:hAnsi="Times New Roman"/>
        </w:rPr>
      </w:pPr>
      <w:r w:rsidRPr="00B07BD7">
        <w:rPr>
          <w:rFonts w:ascii="Times New Roman" w:hAnsi="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07BD7" w:rsidRPr="00B07BD7" w:rsidRDefault="00B07BD7" w:rsidP="00B07BD7">
      <w:pPr>
        <w:ind w:firstLine="709"/>
        <w:rPr>
          <w:rFonts w:ascii="Times New Roman" w:hAnsi="Times New Roman"/>
        </w:rPr>
      </w:pPr>
      <w:r w:rsidRPr="00B07BD7">
        <w:rPr>
          <w:rFonts w:ascii="Times New Roman" w:hAnsi="Times New Roman"/>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B07BD7" w:rsidRPr="00B07BD7" w:rsidRDefault="00B07BD7" w:rsidP="00B07BD7">
      <w:pPr>
        <w:suppressAutoHyphens/>
        <w:adjustRightInd w:val="0"/>
        <w:ind w:firstLine="709"/>
        <w:rPr>
          <w:rFonts w:ascii="Times New Roman" w:hAnsi="Times New Roman"/>
        </w:rPr>
      </w:pPr>
      <w:r w:rsidRPr="00B07BD7">
        <w:rPr>
          <w:rFonts w:ascii="Times New Roman" w:hAnsi="Times New Roman"/>
        </w:rPr>
        <w:lastRenderedPageBreak/>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B07BD7" w:rsidRPr="00B07BD7" w:rsidRDefault="00B07BD7" w:rsidP="00B07BD7">
      <w:pPr>
        <w:suppressAutoHyphens/>
        <w:adjustRightInd w:val="0"/>
        <w:ind w:firstLine="709"/>
        <w:rPr>
          <w:rFonts w:ascii="Times New Roman" w:hAnsi="Times New Roman"/>
        </w:rPr>
      </w:pPr>
      <w:r w:rsidRPr="00B07BD7">
        <w:rPr>
          <w:rFonts w:ascii="Times New Roman" w:hAnsi="Times New Roman"/>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B07BD7" w:rsidRPr="00B07BD7" w:rsidRDefault="00B07BD7" w:rsidP="00B07BD7">
      <w:pPr>
        <w:widowControl w:val="0"/>
        <w:ind w:firstLine="709"/>
        <w:rPr>
          <w:rFonts w:ascii="Times New Roman" w:hAnsi="Times New Roman"/>
        </w:rPr>
      </w:pPr>
      <w:r w:rsidRPr="00B07BD7">
        <w:rPr>
          <w:rFonts w:ascii="Times New Roman" w:hAnsi="Times New Roman"/>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B07BD7" w:rsidRPr="00B07BD7" w:rsidRDefault="00B07BD7" w:rsidP="00B07BD7">
      <w:pPr>
        <w:widowControl w:val="0"/>
        <w:ind w:firstLine="709"/>
        <w:rPr>
          <w:rFonts w:ascii="Times New Roman" w:hAnsi="Times New Roman"/>
        </w:rPr>
      </w:pPr>
      <w:r w:rsidRPr="00B07BD7">
        <w:rPr>
          <w:rFonts w:ascii="Times New Roman" w:hAnsi="Times New Roman"/>
        </w:rPr>
        <w:t>3.2.1. Основанием для начала предоставления административной процедуры является: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B07BD7" w:rsidRPr="00B07BD7" w:rsidRDefault="00B07BD7" w:rsidP="00B07BD7">
      <w:pPr>
        <w:adjustRightInd w:val="0"/>
        <w:ind w:firstLine="709"/>
        <w:rPr>
          <w:rFonts w:ascii="Times New Roman" w:hAnsi="Times New Roman"/>
        </w:rPr>
      </w:pPr>
      <w:r w:rsidRPr="00B07BD7">
        <w:rPr>
          <w:rFonts w:ascii="Times New Roman" w:hAnsi="Times New Roman"/>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B07BD7" w:rsidRPr="00B07BD7" w:rsidRDefault="00B07BD7" w:rsidP="00B07BD7">
      <w:pPr>
        <w:widowControl w:val="0"/>
        <w:ind w:firstLine="709"/>
        <w:rPr>
          <w:rFonts w:ascii="Times New Roman" w:hAnsi="Times New Roman"/>
        </w:rPr>
      </w:pPr>
      <w:r w:rsidRPr="00B07BD7">
        <w:rPr>
          <w:rFonts w:ascii="Times New Roman" w:hAnsi="Times New Roman"/>
        </w:rPr>
        <w:t>К заявлению должны быть приложены документы, указанные в п. 2.6.1 настоящего Административного регламента.</w:t>
      </w:r>
    </w:p>
    <w:p w:rsidR="00B07BD7" w:rsidRPr="00B07BD7" w:rsidRDefault="00B07BD7" w:rsidP="00B07BD7">
      <w:pPr>
        <w:widowControl w:val="0"/>
        <w:ind w:firstLine="709"/>
        <w:rPr>
          <w:rFonts w:ascii="Times New Roman" w:hAnsi="Times New Roman"/>
        </w:rPr>
      </w:pPr>
      <w:r w:rsidRPr="00B07BD7">
        <w:rPr>
          <w:rFonts w:ascii="Times New Roman" w:hAnsi="Times New Roman"/>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B07BD7" w:rsidRPr="00B07BD7" w:rsidRDefault="00B07BD7" w:rsidP="00B07BD7">
      <w:pPr>
        <w:widowControl w:val="0"/>
        <w:ind w:firstLine="709"/>
        <w:rPr>
          <w:rFonts w:ascii="Times New Roman" w:hAnsi="Times New Roman"/>
        </w:rPr>
      </w:pPr>
      <w:r w:rsidRPr="00B07BD7">
        <w:rPr>
          <w:rFonts w:ascii="Times New Roman" w:hAnsi="Times New Roman"/>
        </w:rPr>
        <w:t>- устанавливает предмет обращения, личность заявителя;</w:t>
      </w:r>
    </w:p>
    <w:p w:rsidR="00B07BD7" w:rsidRPr="00B07BD7" w:rsidRDefault="00B07BD7" w:rsidP="00B07BD7">
      <w:pPr>
        <w:widowControl w:val="0"/>
        <w:ind w:firstLine="709"/>
        <w:rPr>
          <w:rFonts w:ascii="Times New Roman" w:hAnsi="Times New Roman"/>
        </w:rPr>
      </w:pPr>
      <w:r w:rsidRPr="00B07BD7">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07BD7" w:rsidRPr="00B07BD7" w:rsidRDefault="00B07BD7" w:rsidP="00B07BD7">
      <w:pPr>
        <w:widowControl w:val="0"/>
        <w:ind w:firstLine="709"/>
        <w:rPr>
          <w:rFonts w:ascii="Times New Roman" w:hAnsi="Times New Roman"/>
        </w:rPr>
      </w:pPr>
      <w:r w:rsidRPr="00B07BD7">
        <w:rPr>
          <w:rFonts w:ascii="Times New Roman" w:hAnsi="Times New Roman"/>
        </w:rPr>
        <w:t>- проверяет соответствие заявления требованиям, установленного образца, согласно приложению № 2 к настоящему административному регламенту;</w:t>
      </w:r>
    </w:p>
    <w:p w:rsidR="00B07BD7" w:rsidRPr="00B07BD7" w:rsidRDefault="00B07BD7" w:rsidP="00B07BD7">
      <w:pPr>
        <w:widowControl w:val="0"/>
        <w:adjustRightInd w:val="0"/>
        <w:ind w:firstLine="709"/>
        <w:rPr>
          <w:rFonts w:ascii="Times New Roman" w:eastAsia="SimSun" w:hAnsi="Times New Roman"/>
          <w:lang w:eastAsia="zh-CN"/>
        </w:rPr>
      </w:pPr>
      <w:r w:rsidRPr="00B07BD7">
        <w:rPr>
          <w:rFonts w:ascii="Times New Roman" w:eastAsia="SimSun" w:hAnsi="Times New Roma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07BD7" w:rsidRPr="00B07BD7" w:rsidRDefault="00B07BD7" w:rsidP="00B07BD7">
      <w:pPr>
        <w:widowControl w:val="0"/>
        <w:ind w:firstLine="709"/>
        <w:rPr>
          <w:rFonts w:ascii="Times New Roman" w:hAnsi="Times New Roman"/>
        </w:rPr>
      </w:pPr>
      <w:r w:rsidRPr="00B07BD7">
        <w:rPr>
          <w:rFonts w:ascii="Times New Roman" w:hAnsi="Times New Roman"/>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B07BD7" w:rsidRPr="00B07BD7" w:rsidRDefault="00B07BD7" w:rsidP="00B07BD7">
      <w:pPr>
        <w:widowControl w:val="0"/>
        <w:ind w:firstLine="709"/>
        <w:rPr>
          <w:rFonts w:ascii="Times New Roman" w:hAnsi="Times New Roman"/>
        </w:rPr>
      </w:pPr>
      <w:r w:rsidRPr="00B07BD7">
        <w:rPr>
          <w:rFonts w:ascii="Times New Roman" w:hAnsi="Times New Roman"/>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B07BD7" w:rsidRPr="00B07BD7" w:rsidRDefault="00B07BD7" w:rsidP="00B07BD7">
      <w:pPr>
        <w:widowControl w:val="0"/>
        <w:adjustRightInd w:val="0"/>
        <w:ind w:firstLine="709"/>
        <w:rPr>
          <w:rFonts w:ascii="Times New Roman" w:eastAsia="SimSun" w:hAnsi="Times New Roman"/>
          <w:lang w:eastAsia="zh-CN"/>
        </w:rPr>
      </w:pPr>
      <w:r w:rsidRPr="00B07BD7">
        <w:rPr>
          <w:rFonts w:ascii="Times New Roman" w:hAnsi="Times New Roman"/>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B07BD7">
        <w:rPr>
          <w:rFonts w:ascii="Times New Roman" w:eastAsia="SimSun" w:hAnsi="Times New Roman"/>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07BD7" w:rsidRPr="00B07BD7" w:rsidRDefault="00B07BD7" w:rsidP="00B07BD7">
      <w:pPr>
        <w:widowControl w:val="0"/>
        <w:ind w:firstLine="709"/>
        <w:rPr>
          <w:rFonts w:ascii="Times New Roman" w:eastAsia="Calibri" w:hAnsi="Times New Roman"/>
          <w:lang w:eastAsia="en-US"/>
        </w:rPr>
      </w:pPr>
      <w:r w:rsidRPr="00B07BD7">
        <w:rPr>
          <w:rFonts w:ascii="Times New Roman" w:hAnsi="Times New Roman"/>
        </w:rPr>
        <w:t xml:space="preserve">3.2.3. При поступлении заявления в форме электронного документа и комплекта электронных документов </w:t>
      </w:r>
      <w:r w:rsidRPr="00B07BD7">
        <w:rPr>
          <w:rFonts w:ascii="Times New Roman" w:eastAsia="Calibri" w:hAnsi="Times New Roman"/>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07BD7" w:rsidRPr="00B07BD7" w:rsidRDefault="00B07BD7" w:rsidP="00B07BD7">
      <w:pPr>
        <w:widowControl w:val="0"/>
        <w:ind w:firstLine="709"/>
        <w:rPr>
          <w:rFonts w:ascii="Times New Roman" w:hAnsi="Times New Roman"/>
        </w:rPr>
      </w:pPr>
      <w:r w:rsidRPr="00B07BD7">
        <w:rPr>
          <w:rFonts w:ascii="Times New Roman" w:hAnsi="Times New Roman"/>
        </w:rPr>
        <w:t xml:space="preserve">Уведомление о получении заявления направляется указанным заявителем в </w:t>
      </w:r>
      <w:r w:rsidRPr="00B07BD7">
        <w:rPr>
          <w:rFonts w:ascii="Times New Roman" w:hAnsi="Times New Roman"/>
        </w:rPr>
        <w:lastRenderedPageBreak/>
        <w:t>заявлении способом не позднее рабочего дня, следующего за днем поступления заявления в орган, предоставляющий муниципальную услугу.</w:t>
      </w:r>
    </w:p>
    <w:p w:rsidR="00B07BD7" w:rsidRPr="00B07BD7" w:rsidRDefault="00B07BD7" w:rsidP="00B07BD7">
      <w:pPr>
        <w:widowControl w:val="0"/>
        <w:ind w:firstLine="709"/>
        <w:rPr>
          <w:rFonts w:ascii="Times New Roman" w:hAnsi="Times New Roman"/>
        </w:rPr>
      </w:pPr>
      <w:r w:rsidRPr="00B07BD7">
        <w:rPr>
          <w:rFonts w:ascii="Times New Roman" w:hAnsi="Times New Roman"/>
        </w:rPr>
        <w:t>3.2.4. Максимальный срок исполнения административной процедуры - 1 рабочий день.</w:t>
      </w:r>
    </w:p>
    <w:p w:rsidR="00B07BD7" w:rsidRPr="00B07BD7" w:rsidRDefault="00B07BD7" w:rsidP="00B07BD7">
      <w:pPr>
        <w:widowControl w:val="0"/>
        <w:ind w:firstLine="709"/>
        <w:rPr>
          <w:rFonts w:ascii="Times New Roman" w:hAnsi="Times New Roman"/>
        </w:rPr>
      </w:pPr>
      <w:r w:rsidRPr="00B07BD7">
        <w:rPr>
          <w:rFonts w:ascii="Times New Roman" w:hAnsi="Times New Roman"/>
        </w:rPr>
        <w:t>3.2.5. Результатом административной процедуры является прием и регистрация заявления и комплекта документов либо отказ в приеме документов</w:t>
      </w:r>
      <w:r w:rsidRPr="00B07BD7">
        <w:rPr>
          <w:rFonts w:ascii="Times New Roman" w:eastAsia="SimSun" w:hAnsi="Times New Roman"/>
          <w:lang w:eastAsia="zh-CN"/>
        </w:rPr>
        <w:t>.</w:t>
      </w:r>
    </w:p>
    <w:p w:rsidR="00B07BD7" w:rsidRPr="00B07BD7" w:rsidRDefault="00B07BD7" w:rsidP="00B07BD7">
      <w:pPr>
        <w:adjustRightInd w:val="0"/>
        <w:ind w:firstLine="709"/>
        <w:rPr>
          <w:rFonts w:ascii="Times New Roman" w:hAnsi="Times New Roman"/>
        </w:rPr>
      </w:pPr>
      <w:r w:rsidRPr="00B07BD7">
        <w:rPr>
          <w:rFonts w:ascii="Times New Roman" w:hAnsi="Times New Roman"/>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B07BD7" w:rsidRPr="00B07BD7" w:rsidRDefault="00B07BD7" w:rsidP="00B07BD7">
      <w:pPr>
        <w:adjustRightInd w:val="0"/>
        <w:ind w:firstLine="709"/>
        <w:rPr>
          <w:rFonts w:ascii="Times New Roman" w:hAnsi="Times New Roman"/>
        </w:rPr>
      </w:pPr>
      <w:r w:rsidRPr="00B07BD7">
        <w:rPr>
          <w:rFonts w:ascii="Times New Roman" w:hAnsi="Times New Roman"/>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07BD7" w:rsidRPr="00B07BD7" w:rsidRDefault="00B07BD7" w:rsidP="00B07BD7">
      <w:pPr>
        <w:adjustRightInd w:val="0"/>
        <w:ind w:firstLine="709"/>
        <w:rPr>
          <w:rFonts w:ascii="Times New Roman" w:hAnsi="Times New Roman"/>
        </w:rPr>
      </w:pPr>
      <w:r w:rsidRPr="00B07BD7">
        <w:rPr>
          <w:rFonts w:ascii="Times New Roman" w:hAnsi="Times New Roman"/>
        </w:rPr>
        <w:t>а) сведения из Единого государственного реестра прав на недвижимое имущество и сделок с ним о правах на жилое помещение;</w:t>
      </w:r>
    </w:p>
    <w:p w:rsidR="00B07BD7" w:rsidRPr="00B07BD7" w:rsidRDefault="00B07BD7" w:rsidP="00B07BD7">
      <w:pPr>
        <w:adjustRightInd w:val="0"/>
        <w:ind w:firstLine="709"/>
        <w:rPr>
          <w:rFonts w:ascii="Times New Roman" w:hAnsi="Times New Roman"/>
        </w:rPr>
      </w:pPr>
      <w:r w:rsidRPr="00B07BD7">
        <w:rPr>
          <w:rFonts w:ascii="Times New Roman" w:hAnsi="Times New Roman"/>
        </w:rPr>
        <w:t>б) технический паспорт жилого помещения, а для нежилых помещений - технический план;</w:t>
      </w:r>
    </w:p>
    <w:p w:rsidR="00B07BD7" w:rsidRPr="00B07BD7" w:rsidRDefault="00B07BD7" w:rsidP="00B07BD7">
      <w:pPr>
        <w:adjustRightInd w:val="0"/>
        <w:ind w:firstLine="709"/>
        <w:rPr>
          <w:rFonts w:ascii="Times New Roman" w:hAnsi="Times New Roman"/>
        </w:rPr>
      </w:pPr>
      <w:r w:rsidRPr="00B07BD7">
        <w:rPr>
          <w:rFonts w:ascii="Times New Roman" w:hAnsi="Times New Roman"/>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B07BD7" w:rsidRPr="00B07BD7" w:rsidRDefault="00B07BD7" w:rsidP="00B07BD7">
      <w:pPr>
        <w:adjustRightInd w:val="0"/>
        <w:ind w:firstLine="709"/>
        <w:rPr>
          <w:rFonts w:ascii="Times New Roman" w:hAnsi="Times New Roman"/>
        </w:rPr>
      </w:pPr>
      <w:r w:rsidRPr="00B07BD7">
        <w:rPr>
          <w:rFonts w:ascii="Times New Roman" w:hAnsi="Times New Roman"/>
        </w:rPr>
        <w:t>Комиссия вправе запрашивать эти документы в органах государственного надзора (контроля), указанных в абзаце пятом пункта 7 Положения.</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07BD7" w:rsidRPr="00B07BD7" w:rsidRDefault="00B07BD7" w:rsidP="00B07BD7">
      <w:pPr>
        <w:adjustRightInd w:val="0"/>
        <w:ind w:firstLine="709"/>
        <w:rPr>
          <w:rFonts w:ascii="Times New Roman" w:hAnsi="Times New Roman"/>
        </w:rPr>
      </w:pPr>
      <w:r w:rsidRPr="00B07BD7">
        <w:rPr>
          <w:rFonts w:ascii="Times New Roman" w:hAnsi="Times New Roman"/>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lastRenderedPageBreak/>
        <w:t>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В случае обследования помещения комиссия составляет в 3 экземплярах акт обследования помещения по форме согласно приложению N 6.</w:t>
      </w:r>
    </w:p>
    <w:p w:rsidR="00B07BD7" w:rsidRPr="00B07BD7" w:rsidRDefault="00B07BD7" w:rsidP="00B07BD7">
      <w:pPr>
        <w:adjustRightInd w:val="0"/>
        <w:ind w:firstLine="709"/>
        <w:rPr>
          <w:rFonts w:ascii="Times New Roman" w:hAnsi="Times New Roman"/>
        </w:rPr>
      </w:pPr>
      <w:r w:rsidRPr="00B07BD7">
        <w:rPr>
          <w:rFonts w:ascii="Times New Roman" w:hAnsi="Times New Roman"/>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07BD7" w:rsidRPr="00B07BD7" w:rsidRDefault="00B07BD7" w:rsidP="00B07BD7">
      <w:pPr>
        <w:adjustRightInd w:val="0"/>
        <w:ind w:firstLine="709"/>
        <w:rPr>
          <w:rFonts w:ascii="Times New Roman" w:hAnsi="Times New Roman"/>
        </w:rPr>
      </w:pPr>
      <w:r w:rsidRPr="00B07BD7">
        <w:rPr>
          <w:rFonts w:ascii="Times New Roman" w:hAnsi="Times New Roman"/>
        </w:rPr>
        <w:t>о соответствии помещения требованиям, предъявляемым к жилому помещению, и его пригодности для проживания;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о выявлении оснований для признания помещения непригодным для проживания;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о выявлении оснований для признания многоквартирного дома аварийным и подлежащим реконструкции;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о выявлении оснований для признания многоквартирного дома аварийным и подлежащим сносу.</w:t>
      </w:r>
    </w:p>
    <w:p w:rsidR="00B07BD7" w:rsidRPr="00B07BD7" w:rsidRDefault="00B07BD7" w:rsidP="00B07BD7">
      <w:pPr>
        <w:adjustRightInd w:val="0"/>
        <w:ind w:firstLine="709"/>
        <w:rPr>
          <w:rFonts w:ascii="Times New Roman" w:hAnsi="Times New Roman"/>
        </w:rPr>
      </w:pPr>
      <w:bookmarkStart w:id="1" w:name="Par3"/>
      <w:bookmarkEnd w:id="1"/>
      <w:r w:rsidRPr="00B07BD7">
        <w:rPr>
          <w:rFonts w:ascii="Times New Roman" w:hAnsi="Times New Roman"/>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3.4.5. Максимальный срок исполнения административной процедуры - 30 дней.</w:t>
      </w:r>
    </w:p>
    <w:p w:rsidR="00B07BD7" w:rsidRPr="00B07BD7" w:rsidRDefault="00B07BD7" w:rsidP="00B07BD7">
      <w:pPr>
        <w:tabs>
          <w:tab w:val="left" w:pos="1560"/>
        </w:tabs>
        <w:suppressAutoHyphens/>
        <w:adjustRightInd w:val="0"/>
        <w:ind w:firstLine="709"/>
        <w:rPr>
          <w:rFonts w:ascii="Times New Roman" w:hAnsi="Times New Roman"/>
        </w:rPr>
      </w:pPr>
      <w:r w:rsidRPr="00B07BD7">
        <w:rPr>
          <w:rFonts w:ascii="Times New Roman" w:hAnsi="Times New Roman"/>
        </w:rPr>
        <w:t>3.5. Принятие решения администрацией Радченского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3.5.1. На основании полученного заключения администрация Радченского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07BD7" w:rsidRPr="00B07BD7" w:rsidRDefault="00B07BD7" w:rsidP="00B07BD7">
      <w:pPr>
        <w:adjustRightInd w:val="0"/>
        <w:ind w:firstLine="709"/>
        <w:rPr>
          <w:rFonts w:ascii="Times New Roman" w:hAnsi="Times New Roman"/>
        </w:rPr>
      </w:pPr>
      <w:r w:rsidRPr="00B07BD7">
        <w:rPr>
          <w:rFonts w:ascii="Times New Roman" w:hAnsi="Times New Roman"/>
        </w:rPr>
        <w:t>3.5.2. По результатам принятого решения уполномоченное должностное лицо:</w:t>
      </w:r>
    </w:p>
    <w:p w:rsidR="00B07BD7" w:rsidRPr="00B07BD7" w:rsidRDefault="00B07BD7" w:rsidP="00B07BD7">
      <w:pPr>
        <w:adjustRightInd w:val="0"/>
        <w:ind w:firstLine="709"/>
        <w:rPr>
          <w:rFonts w:ascii="Times New Roman" w:hAnsi="Times New Roman"/>
        </w:rPr>
      </w:pPr>
      <w:r w:rsidRPr="00B07BD7">
        <w:rPr>
          <w:rFonts w:ascii="Times New Roman" w:hAnsi="Times New Roman"/>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w:t>
      </w:r>
      <w:r w:rsidRPr="00B07BD7">
        <w:rPr>
          <w:rFonts w:ascii="Times New Roman" w:hAnsi="Times New Roman"/>
        </w:rPr>
        <w:lastRenderedPageBreak/>
        <w:t>мотивированном отказе в предоставлении муниципальной услуги на подписание главе Радченского сельского поселения.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B07BD7" w:rsidRPr="00B07BD7" w:rsidRDefault="00B07BD7" w:rsidP="00B07BD7">
      <w:pPr>
        <w:tabs>
          <w:tab w:val="left" w:pos="1560"/>
        </w:tabs>
        <w:suppressAutoHyphens/>
        <w:adjustRightInd w:val="0"/>
        <w:ind w:firstLine="709"/>
        <w:rPr>
          <w:rFonts w:ascii="Times New Roman" w:hAnsi="Times New Roman"/>
        </w:rPr>
      </w:pPr>
      <w:r w:rsidRPr="00B07BD7">
        <w:rPr>
          <w:rFonts w:ascii="Times New Roman" w:hAnsi="Times New Roman"/>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B07BD7" w:rsidRPr="00B07BD7" w:rsidRDefault="00B07BD7" w:rsidP="00B07BD7">
      <w:pPr>
        <w:tabs>
          <w:tab w:val="left" w:pos="1560"/>
        </w:tabs>
        <w:suppressAutoHyphens/>
        <w:adjustRightInd w:val="0"/>
        <w:ind w:firstLine="709"/>
        <w:rPr>
          <w:rFonts w:ascii="Times New Roman" w:hAnsi="Times New Roman"/>
        </w:rPr>
      </w:pPr>
      <w:r w:rsidRPr="00B07BD7">
        <w:rPr>
          <w:rFonts w:ascii="Times New Roman" w:hAnsi="Times New Roman"/>
        </w:rPr>
        <w:t>3.5.4. Максимальный срок исполнения административной процедуры - 30 дней.</w:t>
      </w:r>
    </w:p>
    <w:p w:rsidR="00B07BD7" w:rsidRPr="00B07BD7" w:rsidRDefault="00B07BD7" w:rsidP="00B07BD7">
      <w:pPr>
        <w:adjustRightInd w:val="0"/>
        <w:ind w:firstLine="709"/>
        <w:rPr>
          <w:rFonts w:ascii="Times New Roman" w:hAnsi="Times New Roman"/>
        </w:rPr>
      </w:pPr>
      <w:r w:rsidRPr="00B07BD7">
        <w:rPr>
          <w:rFonts w:ascii="Times New Roman" w:hAnsi="Times New Roman"/>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B07BD7" w:rsidRPr="00B07BD7" w:rsidRDefault="00B07BD7" w:rsidP="00B07BD7">
      <w:pPr>
        <w:adjustRightInd w:val="0"/>
        <w:ind w:firstLine="709"/>
        <w:rPr>
          <w:rFonts w:ascii="Times New Roman" w:hAnsi="Times New Roman"/>
        </w:rPr>
      </w:pPr>
      <w:bookmarkStart w:id="2" w:name="Par79"/>
      <w:bookmarkEnd w:id="2"/>
      <w:r w:rsidRPr="00B07BD7">
        <w:rPr>
          <w:rFonts w:ascii="Times New Roman" w:hAnsi="Times New Roman"/>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3.6.2. Максимальный срок исполнения административной процедуры – 5 календарных дня.</w:t>
      </w:r>
    </w:p>
    <w:p w:rsidR="00B07BD7" w:rsidRPr="00B07BD7" w:rsidRDefault="00B07BD7" w:rsidP="00B07BD7">
      <w:pPr>
        <w:adjustRightInd w:val="0"/>
        <w:ind w:firstLine="709"/>
        <w:rPr>
          <w:rFonts w:ascii="Times New Roman" w:hAnsi="Times New Roman"/>
        </w:rPr>
      </w:pPr>
      <w:r w:rsidRPr="00B07BD7">
        <w:rPr>
          <w:rFonts w:ascii="Times New Roman" w:hAnsi="Times New Roman"/>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7BD7" w:rsidRPr="00B07BD7" w:rsidRDefault="00B07BD7" w:rsidP="00B07BD7">
      <w:pPr>
        <w:pStyle w:val="ConsPlusNormal0"/>
        <w:ind w:firstLine="709"/>
        <w:jc w:val="both"/>
        <w:rPr>
          <w:rFonts w:eastAsia="Calibri" w:cs="Times New Roman"/>
          <w:sz w:val="24"/>
          <w:szCs w:val="24"/>
          <w:lang w:eastAsia="en-US"/>
        </w:rPr>
      </w:pPr>
      <w:r w:rsidRPr="00B07BD7">
        <w:rPr>
          <w:rFonts w:cs="Times New Roman"/>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B07BD7">
        <w:rPr>
          <w:rFonts w:eastAsia="Calibri" w:cs="Times New Roman"/>
          <w:sz w:val="24"/>
          <w:szCs w:val="24"/>
          <w:lang w:eastAsia="en-US"/>
        </w:rPr>
        <w:t>.</w:t>
      </w:r>
    </w:p>
    <w:p w:rsidR="00B07BD7" w:rsidRPr="00B07BD7" w:rsidRDefault="00B07BD7" w:rsidP="00B07BD7">
      <w:pPr>
        <w:widowControl w:val="0"/>
        <w:adjustRightInd w:val="0"/>
        <w:ind w:firstLine="709"/>
        <w:rPr>
          <w:rFonts w:ascii="Times New Roman" w:hAnsi="Times New Roman"/>
        </w:rPr>
      </w:pPr>
      <w:r w:rsidRPr="00B07BD7">
        <w:rPr>
          <w:rFonts w:ascii="Times New Roman" w:hAnsi="Times New Roman"/>
        </w:rPr>
        <w:t>Заявление в форме электронного документа подписывается по выбору заявителя (если заявителем является индивидуальный предприниматель):</w:t>
      </w:r>
    </w:p>
    <w:p w:rsidR="00B07BD7" w:rsidRPr="00B07BD7" w:rsidRDefault="00B07BD7" w:rsidP="00B07BD7">
      <w:pPr>
        <w:widowControl w:val="0"/>
        <w:adjustRightInd w:val="0"/>
        <w:ind w:firstLine="709"/>
        <w:rPr>
          <w:rFonts w:ascii="Times New Roman" w:hAnsi="Times New Roman"/>
        </w:rPr>
      </w:pPr>
      <w:r w:rsidRPr="00B07BD7">
        <w:rPr>
          <w:rFonts w:ascii="Times New Roman" w:hAnsi="Times New Roman"/>
        </w:rPr>
        <w:t>- электронной подписью заявителя (представителя заявителя);</w:t>
      </w:r>
    </w:p>
    <w:p w:rsidR="00B07BD7" w:rsidRPr="00B07BD7" w:rsidRDefault="00B07BD7" w:rsidP="00B07BD7">
      <w:pPr>
        <w:widowControl w:val="0"/>
        <w:adjustRightInd w:val="0"/>
        <w:ind w:firstLine="709"/>
        <w:rPr>
          <w:rFonts w:ascii="Times New Roman" w:hAnsi="Times New Roman"/>
        </w:rPr>
      </w:pPr>
      <w:r w:rsidRPr="00B07BD7">
        <w:rPr>
          <w:rFonts w:ascii="Times New Roman" w:hAnsi="Times New Roman"/>
        </w:rPr>
        <w:t>- усиленной квалифицированной электронной подписью заявителя (представителя заявителя).</w:t>
      </w:r>
    </w:p>
    <w:p w:rsidR="00B07BD7" w:rsidRPr="00B07BD7" w:rsidRDefault="00B07BD7" w:rsidP="00B07BD7">
      <w:pPr>
        <w:widowControl w:val="0"/>
        <w:adjustRightInd w:val="0"/>
        <w:ind w:firstLine="709"/>
        <w:rPr>
          <w:rFonts w:ascii="Times New Roman" w:hAnsi="Times New Roman"/>
        </w:rPr>
      </w:pPr>
      <w:r w:rsidRPr="00B07BD7">
        <w:rPr>
          <w:rFonts w:ascii="Times New Roman" w:hAnsi="Times New Roma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07BD7" w:rsidRPr="00B07BD7" w:rsidRDefault="00B07BD7" w:rsidP="00B07BD7">
      <w:pPr>
        <w:widowControl w:val="0"/>
        <w:adjustRightInd w:val="0"/>
        <w:ind w:firstLine="709"/>
        <w:rPr>
          <w:rFonts w:ascii="Times New Roman" w:hAnsi="Times New Roman"/>
        </w:rPr>
      </w:pPr>
      <w:r w:rsidRPr="00B07BD7">
        <w:rPr>
          <w:rFonts w:ascii="Times New Roman" w:hAnsi="Times New Roman"/>
        </w:rPr>
        <w:lastRenderedPageBreak/>
        <w:t>- лица, действующего от имени юридического лица без доверенности;</w:t>
      </w:r>
    </w:p>
    <w:p w:rsidR="00B07BD7" w:rsidRPr="00B07BD7" w:rsidRDefault="00B07BD7" w:rsidP="00B07BD7">
      <w:pPr>
        <w:widowControl w:val="0"/>
        <w:adjustRightInd w:val="0"/>
        <w:ind w:firstLine="709"/>
        <w:rPr>
          <w:rFonts w:ascii="Times New Roman" w:hAnsi="Times New Roman"/>
        </w:rPr>
      </w:pPr>
      <w:r w:rsidRPr="00B07BD7">
        <w:rPr>
          <w:rFonts w:ascii="Times New Roman"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07BD7" w:rsidRPr="00B07BD7" w:rsidRDefault="00B07BD7" w:rsidP="00B07BD7">
      <w:pPr>
        <w:ind w:firstLine="0"/>
        <w:jc w:val="center"/>
        <w:rPr>
          <w:rFonts w:ascii="Times New Roman" w:eastAsia="Calibri" w:hAnsi="Times New Roman"/>
          <w:lang w:eastAsia="en-US"/>
        </w:rPr>
      </w:pPr>
      <w:r w:rsidRPr="00B07BD7">
        <w:rPr>
          <w:rFonts w:ascii="Times New Roman" w:eastAsia="Calibri" w:hAnsi="Times New Roman"/>
          <w:lang w:eastAsia="en-US"/>
        </w:rPr>
        <w:t>4. Формы контроля за исполнением административного регламента</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07BD7" w:rsidRPr="00B07BD7" w:rsidRDefault="00B07BD7" w:rsidP="00B07BD7">
      <w:pPr>
        <w:tabs>
          <w:tab w:val="num" w:pos="0"/>
        </w:tabs>
        <w:adjustRightInd w:val="0"/>
        <w:ind w:firstLine="709"/>
        <w:rPr>
          <w:rFonts w:ascii="Times New Roman" w:hAnsi="Times New Roman"/>
          <w:bCs/>
        </w:rPr>
      </w:pPr>
      <w:r w:rsidRPr="00B07BD7">
        <w:rPr>
          <w:rFonts w:ascii="Times New Roman" w:hAnsi="Times New Roman"/>
          <w:bCs/>
        </w:rPr>
        <w:t>4.4. Проведение текущего контроля должно осуществляться не реже двух раз в год.</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07BD7" w:rsidRPr="00B07BD7" w:rsidRDefault="00B07BD7" w:rsidP="00B07BD7">
      <w:pPr>
        <w:ind w:firstLine="0"/>
        <w:jc w:val="center"/>
        <w:rPr>
          <w:rFonts w:ascii="Times New Roman" w:eastAsia="SimSun" w:hAnsi="Times New Roman"/>
          <w:lang w:eastAsia="zh-CN"/>
        </w:rPr>
      </w:pPr>
      <w:r w:rsidRPr="00B07BD7">
        <w:rPr>
          <w:rFonts w:ascii="Times New Roman" w:eastAsia="SimSun" w:hAnsi="Times New Roman"/>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BD7" w:rsidRPr="00B07BD7" w:rsidRDefault="00B07BD7" w:rsidP="00B07BD7">
      <w:pPr>
        <w:widowControl w:val="0"/>
        <w:suppressAutoHyphens/>
        <w:ind w:firstLine="709"/>
        <w:rPr>
          <w:rStyle w:val="FontStyle11"/>
          <w:sz w:val="24"/>
          <w:szCs w:val="24"/>
        </w:rPr>
      </w:pPr>
      <w:r w:rsidRPr="00B07BD7">
        <w:rPr>
          <w:rStyle w:val="FontStyle11"/>
        </w:rPr>
        <w:t xml:space="preserve">5.1 </w:t>
      </w:r>
      <w:r w:rsidRPr="00B07BD7">
        <w:rPr>
          <w:rFonts w:ascii="Times New Roman" w:hAnsi="Times New Roman"/>
        </w:rPr>
        <w:t>Заявители имеют право на обжалование решений по жалобе принятого решения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07BD7" w:rsidRPr="00B07BD7" w:rsidRDefault="00B07BD7" w:rsidP="00B07BD7">
      <w:pPr>
        <w:widowControl w:val="0"/>
        <w:suppressAutoHyphens/>
        <w:ind w:firstLine="709"/>
        <w:rPr>
          <w:rStyle w:val="FontStyle11"/>
        </w:rPr>
      </w:pPr>
      <w:r w:rsidRPr="00B07BD7">
        <w:rPr>
          <w:rStyle w:val="FontStyle11"/>
        </w:rPr>
        <w:t>(п. 5.1. в ред. пост. от 12.02.2018 № 11)</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5.2. Заявитель может обратиться с жалобой в том числе в следующих случаях:</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1) нарушение срока регистрации заявления заявителя об оказании муниципальной услуги;</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2) нарушение срока предоставления муниципальной услуги;</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B07BD7">
        <w:rPr>
          <w:rFonts w:ascii="Times New Roman" w:hAnsi="Times New Roman"/>
        </w:rPr>
        <w:lastRenderedPageBreak/>
        <w:t>самоуправления Радченского сельского поселения Богучарского муниципального района Воронежской области для предоставления муниципальной услуги;</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для предоставления муниципальной услуги, у заявителя; </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5.3. Основанием для начала процедуры досудебного (внесудебного) обжалования является поступившая жалоба.</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5.4. Жалоба должна содержать:</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 сведения об обжалуемых решениях и действиях (бездействии) администрации, должностного лица либо муниципального служащего;</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5.5. Заявитель может обжаловать решения и действия (бездействие) должностных лиц, муниципальных служащих администрации главе Радченского сельского поселения.</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sidRPr="00B07BD7">
        <w:rPr>
          <w:rFonts w:ascii="Times New Roman" w:hAnsi="Times New Roman"/>
        </w:rPr>
        <w:lastRenderedPageBreak/>
        <w:t>должностного лица, осуществляющего прием.</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5.7. Должностное лицо, уполномоченное на рассмотрение жалобы, или администрация отказывают в удовлетворении жалобы в следующих случаях:</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1) наличие вступившего в законную силу решения суда, арбитражного суда по жалобе о том же предмете и по тем же основаниям;</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2) подача жалобы лицом, полномочия которого не подтверждены в порядке, установленном законодательством;</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Должностное лицо, уполномоченное на рассмотрение жалобы, или администрация вправе оставить жалобу без ответа в следующих случаях:</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В случае оставления жалобы без ответа, заявителю направляется уведомление о недопустимости злоупотребления правом.</w:t>
      </w:r>
    </w:p>
    <w:p w:rsidR="00B07BD7" w:rsidRPr="00B07BD7" w:rsidRDefault="00B07BD7" w:rsidP="00B07BD7">
      <w:pPr>
        <w:widowControl w:val="0"/>
        <w:suppressAutoHyphens/>
        <w:ind w:firstLine="709"/>
        <w:rPr>
          <w:rStyle w:val="FontStyle11"/>
          <w:sz w:val="24"/>
          <w:szCs w:val="24"/>
        </w:rPr>
      </w:pPr>
      <w:r w:rsidRPr="00B07BD7">
        <w:rPr>
          <w:rStyle w:val="FontStyle11"/>
        </w:rPr>
        <w:t xml:space="preserve">5.7.1. </w:t>
      </w:r>
      <w:r w:rsidRPr="00B07BD7">
        <w:rPr>
          <w:rFonts w:ascii="Times New Roman" w:hAnsi="Times New Roman"/>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7BD7" w:rsidRPr="00B07BD7" w:rsidRDefault="00B07BD7" w:rsidP="00B07BD7">
      <w:pPr>
        <w:widowControl w:val="0"/>
        <w:suppressAutoHyphens/>
        <w:ind w:firstLine="709"/>
        <w:rPr>
          <w:rStyle w:val="FontStyle11"/>
        </w:rPr>
      </w:pPr>
      <w:r w:rsidRPr="00B07BD7">
        <w:rPr>
          <w:rStyle w:val="FontStyle11"/>
        </w:rPr>
        <w:t>(пп. 5.7.1 введен пост. от 12.02.2018 № 11)</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5.8. Заявители имеют право на получение документов и информации, необходимых для обоснования и рассмотрения жалобы.</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7BD7" w:rsidRPr="00B07BD7" w:rsidRDefault="00B07BD7" w:rsidP="00B07BD7">
      <w:pPr>
        <w:widowControl w:val="0"/>
        <w:tabs>
          <w:tab w:val="num" w:pos="0"/>
        </w:tabs>
        <w:ind w:firstLine="709"/>
        <w:rPr>
          <w:rFonts w:ascii="Times New Roman" w:hAnsi="Times New Roman"/>
        </w:rPr>
      </w:pPr>
      <w:r w:rsidRPr="00B07BD7">
        <w:rPr>
          <w:rFonts w:ascii="Times New Roman" w:hAnsi="Times New Roman"/>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BD7" w:rsidRPr="00B07BD7" w:rsidRDefault="00B07BD7" w:rsidP="00B07BD7">
      <w:pPr>
        <w:tabs>
          <w:tab w:val="num" w:pos="0"/>
        </w:tabs>
        <w:adjustRightInd w:val="0"/>
        <w:ind w:firstLine="709"/>
        <w:rPr>
          <w:rFonts w:ascii="Times New Roman" w:eastAsia="SimSun" w:hAnsi="Times New Roman"/>
          <w:lang w:eastAsia="zh-CN"/>
        </w:rPr>
      </w:pPr>
      <w:r w:rsidRPr="00B07BD7">
        <w:rPr>
          <w:rFonts w:ascii="Times New Roman" w:eastAsia="SimSun" w:hAnsi="Times New Roman"/>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BD7" w:rsidRPr="00B07BD7" w:rsidRDefault="00B07BD7" w:rsidP="00B07BD7">
      <w:pPr>
        <w:ind w:left="4536" w:firstLine="0"/>
        <w:jc w:val="left"/>
        <w:rPr>
          <w:rFonts w:ascii="Times New Roman" w:hAnsi="Times New Roman"/>
        </w:rPr>
      </w:pPr>
      <w:r w:rsidRPr="00B07BD7">
        <w:rPr>
          <w:rFonts w:ascii="Times New Roman" w:hAnsi="Times New Roman"/>
        </w:rPr>
        <w:br w:type="page"/>
      </w:r>
      <w:r w:rsidRPr="00B07BD7">
        <w:rPr>
          <w:rFonts w:ascii="Times New Roman" w:hAnsi="Times New Roman"/>
        </w:rPr>
        <w:lastRenderedPageBreak/>
        <w:t>Приложение № 1</w:t>
      </w:r>
    </w:p>
    <w:p w:rsidR="00B07BD7" w:rsidRPr="00B07BD7" w:rsidRDefault="00B07BD7" w:rsidP="00B07BD7">
      <w:pPr>
        <w:adjustRightInd w:val="0"/>
        <w:ind w:left="4536" w:firstLine="0"/>
        <w:jc w:val="left"/>
        <w:rPr>
          <w:rFonts w:ascii="Times New Roman" w:hAnsi="Times New Roman"/>
        </w:rPr>
      </w:pPr>
      <w:r w:rsidRPr="00B07BD7">
        <w:rPr>
          <w:rFonts w:ascii="Times New Roman" w:hAnsi="Times New Roman"/>
        </w:rPr>
        <w:t>к административному регламенту</w:t>
      </w: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rPr>
          <w:rFonts w:ascii="Times New Roman" w:hAnsi="Times New Roman"/>
        </w:rPr>
      </w:pPr>
      <w:r w:rsidRPr="00B07BD7">
        <w:rPr>
          <w:rFonts w:ascii="Times New Roman" w:hAnsi="Times New Roman"/>
        </w:rPr>
        <w:t>1. Место нахождения администрации Радченского сельского поселения Богучарского муниципального района Воронежской области: село Радченское, улица Воробьева, 86, Богучарского района, Воронежской области.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График работы администрации Радченского сельского поселения Богучарского муниципального района Воронежской области:</w:t>
      </w:r>
    </w:p>
    <w:p w:rsidR="00B07BD7" w:rsidRPr="00B07BD7" w:rsidRDefault="00B07BD7" w:rsidP="00B07BD7">
      <w:pPr>
        <w:adjustRightInd w:val="0"/>
        <w:ind w:firstLine="709"/>
        <w:rPr>
          <w:rFonts w:ascii="Times New Roman" w:hAnsi="Times New Roman"/>
        </w:rPr>
      </w:pPr>
      <w:r w:rsidRPr="00B07BD7">
        <w:rPr>
          <w:rFonts w:ascii="Times New Roman" w:hAnsi="Times New Roman"/>
        </w:rPr>
        <w:t>понедельник - пятница: с 08.00 до 16.00;</w:t>
      </w:r>
    </w:p>
    <w:p w:rsidR="00B07BD7" w:rsidRPr="00B07BD7" w:rsidRDefault="00B07BD7" w:rsidP="00B07BD7">
      <w:pPr>
        <w:adjustRightInd w:val="0"/>
        <w:ind w:firstLine="709"/>
        <w:rPr>
          <w:rFonts w:ascii="Times New Roman" w:hAnsi="Times New Roman"/>
        </w:rPr>
      </w:pPr>
      <w:r w:rsidRPr="00B07BD7">
        <w:rPr>
          <w:rFonts w:ascii="Times New Roman" w:hAnsi="Times New Roman"/>
        </w:rPr>
        <w:t>перерыв: с 12.00 до 13.00;</w:t>
      </w:r>
    </w:p>
    <w:p w:rsidR="00B07BD7" w:rsidRPr="00B07BD7" w:rsidRDefault="00B07BD7" w:rsidP="00B07BD7">
      <w:pPr>
        <w:adjustRightInd w:val="0"/>
        <w:ind w:firstLine="709"/>
        <w:rPr>
          <w:rFonts w:ascii="Times New Roman" w:hAnsi="Times New Roman"/>
        </w:rPr>
      </w:pPr>
      <w:r w:rsidRPr="00B07BD7">
        <w:rPr>
          <w:rFonts w:ascii="Times New Roman" w:hAnsi="Times New Roman"/>
        </w:rPr>
        <w:t>выходной: суббота, воскресенье.</w:t>
      </w:r>
    </w:p>
    <w:p w:rsidR="00B07BD7" w:rsidRPr="00B07BD7" w:rsidRDefault="00B07BD7" w:rsidP="00B07BD7">
      <w:pPr>
        <w:adjustRightInd w:val="0"/>
        <w:ind w:firstLine="709"/>
        <w:rPr>
          <w:rFonts w:ascii="Times New Roman" w:hAnsi="Times New Roman"/>
        </w:rPr>
      </w:pPr>
      <w:r w:rsidRPr="00B07BD7">
        <w:rPr>
          <w:rFonts w:ascii="Times New Roman" w:hAnsi="Times New Roman"/>
        </w:rPr>
        <w:t xml:space="preserve">Официальный сайт администрации Радченского сельского поселения Богучарского муниципального района Воронежской области в сети Интернет: www. </w:t>
      </w:r>
      <w:r w:rsidRPr="00B07BD7">
        <w:rPr>
          <w:rFonts w:ascii="Times New Roman" w:hAnsi="Times New Roman"/>
          <w:lang w:val="en-US"/>
        </w:rPr>
        <w:t>radchen</w:t>
      </w:r>
      <w:r w:rsidRPr="00B07BD7">
        <w:rPr>
          <w:rFonts w:ascii="Times New Roman" w:hAnsi="Times New Roman"/>
        </w:rPr>
        <w:t>.</w:t>
      </w:r>
      <w:r w:rsidRPr="00B07BD7">
        <w:rPr>
          <w:rFonts w:ascii="Times New Roman" w:hAnsi="Times New Roman"/>
          <w:lang w:val="en-US"/>
        </w:rPr>
        <w:t>ru</w:t>
      </w:r>
      <w:r w:rsidRPr="00B07BD7">
        <w:rPr>
          <w:rFonts w:ascii="Times New Roman" w:hAnsi="Times New Roman"/>
        </w:rPr>
        <w:t xml:space="preserve">. </w:t>
      </w:r>
    </w:p>
    <w:p w:rsidR="00B07BD7" w:rsidRPr="00B07BD7" w:rsidRDefault="00B07BD7" w:rsidP="00B07BD7">
      <w:pPr>
        <w:adjustRightInd w:val="0"/>
        <w:ind w:firstLine="709"/>
        <w:rPr>
          <w:rFonts w:ascii="Times New Roman" w:hAnsi="Times New Roman"/>
        </w:rPr>
      </w:pPr>
      <w:r w:rsidRPr="00B07BD7">
        <w:rPr>
          <w:rFonts w:ascii="Times New Roman" w:hAnsi="Times New Roman"/>
        </w:rPr>
        <w:t xml:space="preserve">Адрес электронной почты администрации Радченского сельского поселения Богучарского муниципального района Воронежской области: </w:t>
      </w:r>
      <w:r w:rsidRPr="00B07BD7">
        <w:rPr>
          <w:rFonts w:ascii="Times New Roman" w:hAnsi="Times New Roman"/>
          <w:lang w:val="en-US"/>
        </w:rPr>
        <w:t>radchenskoe</w:t>
      </w:r>
      <w:r w:rsidRPr="00B07BD7">
        <w:rPr>
          <w:rFonts w:ascii="Times New Roman" w:hAnsi="Times New Roman"/>
        </w:rPr>
        <w:t>@</w:t>
      </w:r>
      <w:r w:rsidRPr="00B07BD7">
        <w:rPr>
          <w:rFonts w:ascii="Times New Roman" w:hAnsi="Times New Roman"/>
          <w:lang w:val="en-US"/>
        </w:rPr>
        <w:t>yandex</w:t>
      </w:r>
      <w:r w:rsidRPr="00B07BD7">
        <w:rPr>
          <w:rFonts w:ascii="Times New Roman" w:hAnsi="Times New Roman"/>
        </w:rPr>
        <w:t>.</w:t>
      </w:r>
      <w:r w:rsidRPr="00B07BD7">
        <w:rPr>
          <w:rFonts w:ascii="Times New Roman" w:hAnsi="Times New Roman"/>
          <w:lang w:val="en-US"/>
        </w:rPr>
        <w:t>ru</w:t>
      </w:r>
      <w:r w:rsidRPr="00B07BD7">
        <w:rPr>
          <w:rFonts w:ascii="Times New Roman" w:hAnsi="Times New Roman"/>
        </w:rPr>
        <w:t>.</w:t>
      </w:r>
    </w:p>
    <w:p w:rsidR="00B07BD7" w:rsidRPr="00B07BD7" w:rsidRDefault="00B07BD7" w:rsidP="00B07BD7">
      <w:pPr>
        <w:adjustRightInd w:val="0"/>
        <w:ind w:firstLine="709"/>
        <w:rPr>
          <w:rFonts w:ascii="Times New Roman" w:hAnsi="Times New Roman"/>
        </w:rPr>
      </w:pPr>
      <w:r w:rsidRPr="00B07BD7">
        <w:rPr>
          <w:rFonts w:ascii="Times New Roman" w:hAnsi="Times New Roman"/>
        </w:rPr>
        <w:t>2. Телефоны для справок: 8(47366) 5-73-71 .</w:t>
      </w:r>
    </w:p>
    <w:p w:rsidR="00B07BD7" w:rsidRPr="00B07BD7" w:rsidRDefault="00B07BD7" w:rsidP="00B07BD7">
      <w:pPr>
        <w:ind w:left="4536" w:firstLine="0"/>
        <w:jc w:val="left"/>
        <w:rPr>
          <w:rFonts w:ascii="Times New Roman" w:hAnsi="Times New Roman"/>
        </w:rPr>
      </w:pPr>
      <w:r w:rsidRPr="00B07BD7">
        <w:rPr>
          <w:rFonts w:ascii="Times New Roman" w:hAnsi="Times New Roman"/>
          <w:lang w:eastAsia="ar-SA"/>
        </w:rPr>
        <w:br w:type="page"/>
      </w:r>
      <w:r w:rsidRPr="00B07BD7">
        <w:rPr>
          <w:rFonts w:ascii="Times New Roman" w:hAnsi="Times New Roman"/>
        </w:rPr>
        <w:lastRenderedPageBreak/>
        <w:t>Приложение № 2</w:t>
      </w:r>
    </w:p>
    <w:p w:rsidR="00B07BD7" w:rsidRPr="00B07BD7" w:rsidRDefault="00B07BD7" w:rsidP="00B07BD7">
      <w:pPr>
        <w:pStyle w:val="ConsPlusNormal0"/>
        <w:ind w:left="4536"/>
        <w:rPr>
          <w:rFonts w:cs="Times New Roman"/>
          <w:sz w:val="24"/>
          <w:szCs w:val="24"/>
        </w:rPr>
      </w:pPr>
      <w:r w:rsidRPr="00B07BD7">
        <w:rPr>
          <w:rFonts w:cs="Times New Roman"/>
          <w:sz w:val="24"/>
          <w:szCs w:val="24"/>
        </w:rPr>
        <w:t>к административному регламенту</w:t>
      </w:r>
    </w:p>
    <w:p w:rsidR="00B07BD7" w:rsidRPr="00B07BD7" w:rsidRDefault="00B07BD7" w:rsidP="00B07BD7">
      <w:pPr>
        <w:pStyle w:val="ConsPlusNormal0"/>
        <w:ind w:firstLine="709"/>
        <w:jc w:val="both"/>
        <w:rPr>
          <w:rFonts w:cs="Times New Roman"/>
          <w:sz w:val="24"/>
          <w:szCs w:val="24"/>
        </w:rPr>
      </w:pP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Заявление</w:t>
      </w: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о признании помещения жилым помещением, жилого помещения</w:t>
      </w: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непригодным для проживания и многоквартирного дома</w:t>
      </w: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аварийным и подлежащим сносу или реконструкции</w:t>
      </w: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(для юридических лиц)</w:t>
      </w:r>
    </w:p>
    <w:p w:rsidR="00B07BD7" w:rsidRPr="00B07BD7" w:rsidRDefault="00B07BD7" w:rsidP="00B07BD7">
      <w:pPr>
        <w:pStyle w:val="ConsPlusTitle"/>
        <w:jc w:val="center"/>
        <w:rPr>
          <w:rFonts w:ascii="Times New Roman" w:hAnsi="Times New Roman" w:cs="Times New Roman"/>
          <w:b w:val="0"/>
          <w:sz w:val="24"/>
          <w:szCs w:val="24"/>
        </w:rPr>
      </w:pP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В межведомственную комиссию </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_____________________________________</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(Ф.И.О. председателя МВК)</w:t>
      </w:r>
    </w:p>
    <w:p w:rsidR="00B07BD7" w:rsidRPr="00B07BD7" w:rsidRDefault="00B07BD7" w:rsidP="00B07BD7">
      <w:pPr>
        <w:pStyle w:val="ConsPlusNonformat"/>
        <w:ind w:firstLine="709"/>
        <w:jc w:val="right"/>
        <w:rPr>
          <w:rFonts w:ascii="Times New Roman" w:hAnsi="Times New Roman" w:cs="Times New Roman"/>
          <w:sz w:val="24"/>
          <w:szCs w:val="24"/>
        </w:rPr>
      </w:pPr>
      <w:bookmarkStart w:id="3" w:name="P379"/>
      <w:bookmarkEnd w:id="3"/>
      <w:r w:rsidRPr="00B07BD7">
        <w:rPr>
          <w:rFonts w:ascii="Times New Roman" w:hAnsi="Times New Roman" w:cs="Times New Roman"/>
          <w:sz w:val="24"/>
          <w:szCs w:val="24"/>
        </w:rPr>
        <w:t>_____________________________________</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(полное фирменное наименование юридического лица)</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ОГРН _________ ИНН ______________ лица </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_____________________________________,</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(полностью фамилия, имя, отчество (при наличии)</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контактный телефон: _____________________, </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действующий (ая) от имени юридического лица</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на основании ____________________________</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(реквизиты документа, подтверждающего </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полномочия представителя)</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местонахождение организации _____________</w:t>
      </w:r>
    </w:p>
    <w:p w:rsidR="00B07BD7" w:rsidRPr="00B07BD7" w:rsidRDefault="00B07BD7" w:rsidP="00B07BD7">
      <w:pPr>
        <w:pStyle w:val="ConsPlusNormal0"/>
        <w:ind w:firstLine="709"/>
        <w:jc w:val="right"/>
        <w:rPr>
          <w:rFonts w:cs="Times New Roman"/>
          <w:sz w:val="24"/>
          <w:szCs w:val="24"/>
        </w:rPr>
      </w:pP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 </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________________________________________________________________________</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Место нахождения помещения: _______________________________________</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________________________________________________________________________</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(указывается полный адрес помещения: субъект Российской Федерации,</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муниципальное образование, улица, дом, корпус, строение, квартира (комната)</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________________________________________________________________________</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Способ уведомления (в случае необходимости): _________________________</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________________________________________________________________________</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(номер контрактного телефона, адрес электронной почты)</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Способ получения результата предоставления муниципальной услуги:</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w:t>
      </w:r>
    </w:p>
    <w:p w:rsidR="00B07BD7" w:rsidRPr="00B07BD7" w:rsidRDefault="00B07BD7" w:rsidP="00B07BD7">
      <w:pPr>
        <w:pStyle w:val="ConsPlusNonformat"/>
        <w:ind w:firstLine="709"/>
        <w:jc w:val="center"/>
        <w:rPr>
          <w:rFonts w:ascii="Times New Roman" w:hAnsi="Times New Roman" w:cs="Times New Roman"/>
          <w:sz w:val="24"/>
          <w:szCs w:val="24"/>
        </w:rPr>
      </w:pPr>
      <w:r w:rsidRPr="00B07BD7">
        <w:rPr>
          <w:rFonts w:ascii="Times New Roman" w:hAnsi="Times New Roman" w:cs="Times New Roman"/>
          <w:sz w:val="24"/>
          <w:szCs w:val="24"/>
        </w:rPr>
        <w:t>(лично, посредством почтовой связи, в виде электронного документа)</w:t>
      </w:r>
    </w:p>
    <w:p w:rsidR="00B07BD7" w:rsidRPr="00B07BD7" w:rsidRDefault="00B07BD7" w:rsidP="00B07BD7">
      <w:pPr>
        <w:pStyle w:val="ConsPlusNormal0"/>
        <w:ind w:firstLine="709"/>
        <w:jc w:val="both"/>
        <w:rPr>
          <w:rFonts w:cs="Times New Roman"/>
          <w:sz w:val="24"/>
          <w:szCs w:val="24"/>
        </w:rPr>
      </w:pP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Приложение: документы на _______ листах.</w:t>
      </w:r>
    </w:p>
    <w:p w:rsidR="00B07BD7" w:rsidRPr="00B07BD7" w:rsidRDefault="00B07BD7" w:rsidP="00B07BD7">
      <w:pPr>
        <w:pStyle w:val="ConsPlusNormal0"/>
        <w:ind w:firstLine="709"/>
        <w:jc w:val="both"/>
        <w:rPr>
          <w:rFonts w:cs="Times New Roman"/>
          <w:sz w:val="24"/>
          <w:szCs w:val="24"/>
        </w:rPr>
      </w:pP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w:t>
      </w:r>
      <w:r w:rsidRPr="00B07BD7">
        <w:rPr>
          <w:rFonts w:cs="Times New Roman"/>
          <w:sz w:val="24"/>
          <w:szCs w:val="24"/>
        </w:rPr>
        <w:lastRenderedPageBreak/>
        <w:t>подлежащим сносу или реконструкции.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B07BD7" w:rsidRPr="00B07BD7" w:rsidRDefault="00B07BD7" w:rsidP="00B07BD7">
      <w:pPr>
        <w:pStyle w:val="ConsPlusNormal0"/>
        <w:ind w:firstLine="709"/>
        <w:jc w:val="both"/>
        <w:rPr>
          <w:rFonts w:cs="Times New Roman"/>
          <w:sz w:val="24"/>
          <w:szCs w:val="24"/>
        </w:rPr>
      </w:pP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 xml:space="preserve">Заявитель: ________________________________ ______________ </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 xml:space="preserve"> (Ф.И.О. (при наличии) заявителя) (подпись)</w:t>
      </w:r>
    </w:p>
    <w:p w:rsidR="00B07BD7" w:rsidRPr="00B07BD7" w:rsidRDefault="00B07BD7" w:rsidP="00B07BD7">
      <w:pPr>
        <w:pStyle w:val="ConsPlusNonformat"/>
        <w:ind w:firstLine="709"/>
        <w:jc w:val="both"/>
        <w:rPr>
          <w:rFonts w:ascii="Times New Roman" w:hAnsi="Times New Roman" w:cs="Times New Roman"/>
          <w:sz w:val="24"/>
          <w:szCs w:val="24"/>
        </w:rPr>
      </w:pP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"____"_______________20____г.</w:t>
      </w:r>
    </w:p>
    <w:p w:rsidR="00B07BD7" w:rsidRPr="00B07BD7" w:rsidRDefault="00B07BD7" w:rsidP="00B07BD7">
      <w:pPr>
        <w:ind w:firstLine="0"/>
        <w:jc w:val="center"/>
        <w:rPr>
          <w:rFonts w:ascii="Times New Roman" w:hAnsi="Times New Roman"/>
          <w:b/>
        </w:rPr>
      </w:pPr>
      <w:r w:rsidRPr="00B07BD7">
        <w:rPr>
          <w:rFonts w:ascii="Times New Roman" w:hAnsi="Times New Roman"/>
        </w:rPr>
        <w:br w:type="page"/>
      </w:r>
      <w:r w:rsidRPr="00B07BD7">
        <w:rPr>
          <w:rFonts w:ascii="Times New Roman" w:hAnsi="Times New Roman"/>
        </w:rPr>
        <w:lastRenderedPageBreak/>
        <w:t>Заявление</w:t>
      </w: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о признании помещения жилым помещением, жилого помещения</w:t>
      </w: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непригодным для проживания и многоквартирного дома</w:t>
      </w: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аварийным и подлежащим сносу или реконструкции</w:t>
      </w: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(для физических лиц)</w:t>
      </w:r>
    </w:p>
    <w:p w:rsidR="00B07BD7" w:rsidRPr="00B07BD7" w:rsidRDefault="00B07BD7" w:rsidP="00B07BD7">
      <w:pPr>
        <w:pStyle w:val="ConsPlusNonformat"/>
        <w:ind w:firstLine="709"/>
        <w:jc w:val="both"/>
        <w:rPr>
          <w:rFonts w:ascii="Times New Roman" w:hAnsi="Times New Roman" w:cs="Times New Roman"/>
          <w:sz w:val="24"/>
          <w:szCs w:val="24"/>
        </w:rPr>
      </w:pP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В межведомственную комиссию </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_____________________________________</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(Ф.И.О. председателя МВК)</w:t>
      </w:r>
    </w:p>
    <w:p w:rsidR="00B07BD7" w:rsidRPr="00B07BD7" w:rsidRDefault="00B07BD7" w:rsidP="00B07BD7">
      <w:pPr>
        <w:pStyle w:val="ConsPlusNonformat"/>
        <w:ind w:firstLine="709"/>
        <w:jc w:val="right"/>
        <w:rPr>
          <w:rFonts w:ascii="Times New Roman" w:hAnsi="Times New Roman" w:cs="Times New Roman"/>
          <w:sz w:val="24"/>
          <w:szCs w:val="24"/>
        </w:rPr>
      </w:pPr>
      <w:bookmarkStart w:id="4" w:name="P479"/>
      <w:bookmarkEnd w:id="4"/>
      <w:r w:rsidRPr="00B07BD7">
        <w:rPr>
          <w:rFonts w:ascii="Times New Roman" w:hAnsi="Times New Roman" w:cs="Times New Roman"/>
          <w:sz w:val="24"/>
          <w:szCs w:val="24"/>
        </w:rPr>
        <w:t>______________________________________</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(Ф.И.О, )</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паспорт: серия _______ номер _______, </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выдан "_____" ________ 20__ г.</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______________________________________,</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(кем выдан документ, удостоверяющий личность)</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место жительства заявителя ______ в лице &lt;*&gt; _______________________________________</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(Ф.И.О (при наличии) представителя)</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на основании ____________________________,</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(реквизиты документа, подтверждающего</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полномочия представителя)</w:t>
      </w:r>
    </w:p>
    <w:p w:rsidR="00B07BD7" w:rsidRPr="00B07BD7" w:rsidRDefault="00B07BD7" w:rsidP="00B07BD7">
      <w:pPr>
        <w:pStyle w:val="ConsPlusNonformat"/>
        <w:ind w:firstLine="709"/>
        <w:jc w:val="right"/>
        <w:rPr>
          <w:rFonts w:ascii="Times New Roman" w:hAnsi="Times New Roman" w:cs="Times New Roman"/>
          <w:sz w:val="24"/>
          <w:szCs w:val="24"/>
        </w:rPr>
      </w:pP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_______________________________________________________________________</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_______________________________________________________________________</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(указанное нежилое помещение жилым, указанное жилое помещение непригодным</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(пригодным) для проживания, указанный многоквартирный дом аварийным и</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подлежащим сносу (аварийным и подлежащим реконструкции)</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Место нахождения помещения: _______________________________________</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________________________________________________________________________</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(указывается полный адрес помещения: субъект Российской Федерации,</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________________________________________________________________________</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муниципальное образование, улица, дом, корпус, строение, квартира (комната)</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Способ уведомления (в случае необходимости):</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(номер контрактного телефона, адрес электронной почты)</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Способ получения результата предоставления муниципальной услуги:</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w:t>
      </w:r>
    </w:p>
    <w:p w:rsidR="00B07BD7" w:rsidRPr="00B07BD7" w:rsidRDefault="00B07BD7" w:rsidP="00B07BD7">
      <w:pPr>
        <w:pStyle w:val="ConsPlusNonformat"/>
        <w:jc w:val="center"/>
        <w:rPr>
          <w:rFonts w:ascii="Times New Roman" w:hAnsi="Times New Roman" w:cs="Times New Roman"/>
          <w:sz w:val="24"/>
          <w:szCs w:val="24"/>
        </w:rPr>
      </w:pPr>
      <w:r w:rsidRPr="00B07BD7">
        <w:rPr>
          <w:rFonts w:ascii="Times New Roman" w:hAnsi="Times New Roman" w:cs="Times New Roman"/>
          <w:sz w:val="24"/>
          <w:szCs w:val="24"/>
        </w:rPr>
        <w:t>(лично, посредством почтовой связи, в виде электронного документа)</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w:t>
      </w:r>
    </w:p>
    <w:p w:rsidR="00B07BD7" w:rsidRPr="00B07BD7" w:rsidRDefault="00B07BD7" w:rsidP="00B07BD7">
      <w:pPr>
        <w:pStyle w:val="ConsPlusNormal0"/>
        <w:ind w:firstLine="709"/>
        <w:jc w:val="both"/>
        <w:rPr>
          <w:rFonts w:cs="Times New Roman"/>
          <w:sz w:val="24"/>
          <w:szCs w:val="24"/>
        </w:rPr>
      </w:pPr>
      <w:bookmarkStart w:id="5" w:name="P520"/>
      <w:bookmarkEnd w:id="5"/>
      <w:r w:rsidRPr="00B07BD7">
        <w:rPr>
          <w:rFonts w:cs="Times New Roman"/>
          <w:sz w:val="24"/>
          <w:szCs w:val="24"/>
        </w:rPr>
        <w:t>&lt;*&gt; заполняется в случае обращения с заявлением представителя физического лица;</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Приложение: документы на _______ листах.</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lastRenderedPageBreak/>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B07BD7" w:rsidRPr="00B07BD7" w:rsidRDefault="00B07BD7" w:rsidP="00B07BD7">
      <w:pPr>
        <w:pStyle w:val="ConsPlusNormal0"/>
        <w:ind w:firstLine="709"/>
        <w:jc w:val="both"/>
        <w:rPr>
          <w:rFonts w:cs="Times New Roman"/>
          <w:sz w:val="24"/>
          <w:szCs w:val="24"/>
        </w:rPr>
      </w:pPr>
      <w:r w:rsidRPr="00B07BD7">
        <w:rPr>
          <w:rFonts w:cs="Times New Roman"/>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B07BD7" w:rsidRPr="00B07BD7" w:rsidRDefault="00B07BD7" w:rsidP="00B07BD7">
      <w:pPr>
        <w:pStyle w:val="ConsPlusNormal0"/>
        <w:ind w:firstLine="709"/>
        <w:jc w:val="both"/>
        <w:rPr>
          <w:rFonts w:cs="Times New Roman"/>
          <w:sz w:val="24"/>
          <w:szCs w:val="24"/>
        </w:rPr>
      </w:pP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 xml:space="preserve">Заявитель: __________________________________ ________________ </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 xml:space="preserve"> (Ф.И.О. (при наличии) заявителя) (подпись)</w:t>
      </w:r>
    </w:p>
    <w:p w:rsidR="00B07BD7" w:rsidRPr="00B07BD7" w:rsidRDefault="00B07BD7" w:rsidP="00B07BD7">
      <w:pPr>
        <w:pStyle w:val="ConsPlusNonformat"/>
        <w:ind w:firstLine="709"/>
        <w:jc w:val="both"/>
        <w:rPr>
          <w:rFonts w:ascii="Times New Roman" w:hAnsi="Times New Roman" w:cs="Times New Roman"/>
          <w:sz w:val="24"/>
          <w:szCs w:val="24"/>
        </w:rPr>
      </w:pP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"____"_______________20____г.</w:t>
      </w:r>
    </w:p>
    <w:p w:rsidR="00B07BD7" w:rsidRPr="00B07BD7" w:rsidRDefault="00B07BD7" w:rsidP="00B07BD7">
      <w:pPr>
        <w:ind w:left="4536" w:firstLine="0"/>
        <w:jc w:val="left"/>
        <w:rPr>
          <w:rFonts w:ascii="Times New Roman" w:hAnsi="Times New Roman"/>
        </w:rPr>
      </w:pPr>
      <w:r w:rsidRPr="00B07BD7">
        <w:rPr>
          <w:rFonts w:ascii="Times New Roman" w:hAnsi="Times New Roman"/>
        </w:rPr>
        <w:br w:type="page"/>
      </w:r>
      <w:r w:rsidRPr="00B07BD7">
        <w:rPr>
          <w:rFonts w:ascii="Times New Roman" w:hAnsi="Times New Roman"/>
        </w:rPr>
        <w:lastRenderedPageBreak/>
        <w:t>Приложение № 3</w:t>
      </w:r>
    </w:p>
    <w:p w:rsidR="00B07BD7" w:rsidRPr="00B07BD7" w:rsidRDefault="00B07BD7" w:rsidP="00B07BD7">
      <w:pPr>
        <w:ind w:left="4536" w:firstLine="0"/>
        <w:jc w:val="left"/>
        <w:rPr>
          <w:rFonts w:ascii="Times New Roman" w:hAnsi="Times New Roman"/>
        </w:rPr>
      </w:pPr>
      <w:r w:rsidRPr="00B07BD7">
        <w:rPr>
          <w:rFonts w:ascii="Times New Roman" w:hAnsi="Times New Roman"/>
        </w:rPr>
        <w:t>к административному регламенту</w:t>
      </w:r>
    </w:p>
    <w:p w:rsidR="00B07BD7" w:rsidRPr="00B07BD7" w:rsidRDefault="00B07BD7" w:rsidP="00B07BD7">
      <w:pPr>
        <w:ind w:firstLine="709"/>
        <w:rPr>
          <w:rFonts w:ascii="Times New Roman" w:hAnsi="Times New Roman"/>
        </w:rPr>
      </w:pPr>
    </w:p>
    <w:p w:rsidR="00B07BD7" w:rsidRPr="00B07BD7" w:rsidRDefault="00B07BD7" w:rsidP="00B07BD7">
      <w:pPr>
        <w:ind w:firstLine="0"/>
        <w:jc w:val="center"/>
        <w:rPr>
          <w:rFonts w:ascii="Times New Roman" w:hAnsi="Times New Roman"/>
          <w:bCs/>
        </w:rPr>
      </w:pPr>
      <w:r w:rsidRPr="00B07BD7">
        <w:rPr>
          <w:rFonts w:ascii="Times New Roman" w:hAnsi="Times New Roman"/>
          <w:bCs/>
        </w:rPr>
        <w:t>Заключение</w:t>
      </w:r>
    </w:p>
    <w:p w:rsidR="00B07BD7" w:rsidRPr="00B07BD7" w:rsidRDefault="00B07BD7" w:rsidP="00B07BD7">
      <w:pPr>
        <w:ind w:firstLine="0"/>
        <w:jc w:val="center"/>
        <w:rPr>
          <w:rFonts w:ascii="Times New Roman" w:hAnsi="Times New Roman"/>
        </w:rPr>
      </w:pPr>
      <w:r w:rsidRPr="00B07BD7">
        <w:rPr>
          <w:rFonts w:ascii="Times New Roman" w:hAnsi="Times New Roman"/>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B07BD7">
        <w:rPr>
          <w:rFonts w:ascii="Times New Roman" w:hAnsi="Times New Roman"/>
          <w:snapToGrid w:val="0"/>
        </w:rPr>
        <w:br/>
        <w:t xml:space="preserve">жилого помещения непригодным для проживания и многоквартирного дома </w:t>
      </w:r>
      <w:r w:rsidRPr="00B07BD7">
        <w:rPr>
          <w:rFonts w:ascii="Times New Roman" w:hAnsi="Times New Roman"/>
          <w:snapToGrid w:val="0"/>
        </w:rPr>
        <w:br/>
        <w:t>аварийным и подлежащим сносу или реконструкции</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B07BD7" w:rsidRPr="00B07BD7" w:rsidTr="00B07BD7">
        <w:trPr>
          <w:cantSplit/>
          <w:jc w:val="right"/>
        </w:trPr>
        <w:tc>
          <w:tcPr>
            <w:tcW w:w="392" w:type="dxa"/>
            <w:vAlign w:val="bottom"/>
            <w:hideMark/>
          </w:tcPr>
          <w:p w:rsidR="00B07BD7" w:rsidRPr="00B07BD7" w:rsidRDefault="00B07BD7">
            <w:pPr>
              <w:ind w:firstLine="709"/>
              <w:rPr>
                <w:rFonts w:ascii="Times New Roman" w:hAnsi="Times New Roman"/>
              </w:rPr>
            </w:pPr>
            <w:r w:rsidRPr="00B07BD7">
              <w:rPr>
                <w:rFonts w:ascii="Times New Roman" w:hAnsi="Times New Roman"/>
              </w:rPr>
              <w:t>№</w:t>
            </w:r>
          </w:p>
        </w:tc>
        <w:tc>
          <w:tcPr>
            <w:tcW w:w="3747"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c>
          <w:tcPr>
            <w:tcW w:w="1985" w:type="dxa"/>
            <w:vAlign w:val="bottom"/>
          </w:tcPr>
          <w:p w:rsidR="00B07BD7" w:rsidRPr="00B07BD7" w:rsidRDefault="00B07BD7">
            <w:pPr>
              <w:ind w:firstLine="709"/>
              <w:rPr>
                <w:rFonts w:ascii="Times New Roman" w:hAnsi="Times New Roman"/>
              </w:rPr>
            </w:pPr>
          </w:p>
        </w:tc>
        <w:tc>
          <w:tcPr>
            <w:tcW w:w="4110"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r>
      <w:tr w:rsidR="00B07BD7" w:rsidRPr="00B07BD7" w:rsidTr="00B07BD7">
        <w:trPr>
          <w:cantSplit/>
          <w:jc w:val="right"/>
        </w:trPr>
        <w:tc>
          <w:tcPr>
            <w:tcW w:w="392" w:type="dxa"/>
          </w:tcPr>
          <w:p w:rsidR="00B07BD7" w:rsidRPr="00B07BD7" w:rsidRDefault="00B07BD7">
            <w:pPr>
              <w:ind w:firstLine="709"/>
              <w:rPr>
                <w:rFonts w:ascii="Times New Roman" w:hAnsi="Times New Roman"/>
              </w:rPr>
            </w:pPr>
          </w:p>
        </w:tc>
        <w:tc>
          <w:tcPr>
            <w:tcW w:w="3747" w:type="dxa"/>
          </w:tcPr>
          <w:p w:rsidR="00B07BD7" w:rsidRPr="00B07BD7" w:rsidRDefault="00B07BD7">
            <w:pPr>
              <w:ind w:firstLine="709"/>
              <w:rPr>
                <w:rFonts w:ascii="Times New Roman" w:hAnsi="Times New Roman"/>
              </w:rPr>
            </w:pPr>
          </w:p>
        </w:tc>
        <w:tc>
          <w:tcPr>
            <w:tcW w:w="1985" w:type="dxa"/>
          </w:tcPr>
          <w:p w:rsidR="00B07BD7" w:rsidRPr="00B07BD7" w:rsidRDefault="00B07BD7">
            <w:pPr>
              <w:ind w:firstLine="709"/>
              <w:rPr>
                <w:rFonts w:ascii="Times New Roman" w:hAnsi="Times New Roman"/>
              </w:rPr>
            </w:pPr>
          </w:p>
        </w:tc>
        <w:tc>
          <w:tcPr>
            <w:tcW w:w="4110" w:type="dxa"/>
            <w:hideMark/>
          </w:tcPr>
          <w:p w:rsidR="00B07BD7" w:rsidRPr="00B07BD7" w:rsidRDefault="00B07BD7">
            <w:pPr>
              <w:jc w:val="center"/>
              <w:rPr>
                <w:rFonts w:ascii="Times New Roman" w:hAnsi="Times New Roman"/>
              </w:rPr>
            </w:pPr>
            <w:r w:rsidRPr="00B07BD7">
              <w:rPr>
                <w:rFonts w:ascii="Times New Roman" w:hAnsi="Times New Roman"/>
              </w:rPr>
              <w:t>(дата)</w:t>
            </w:r>
          </w:p>
        </w:tc>
      </w:tr>
    </w:tbl>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jc w:val="center"/>
        <w:rPr>
          <w:rFonts w:ascii="Times New Roman" w:hAnsi="Times New Roman"/>
        </w:rPr>
      </w:pPr>
      <w:r w:rsidRPr="00B07BD7">
        <w:rPr>
          <w:rFonts w:ascii="Times New Roman" w:hAnsi="Times New Roman"/>
        </w:rPr>
        <w:t>(месторасположение помещения, в том числе наименования населенного пункта и улицы, номера дома и квартиры)</w:t>
      </w:r>
    </w:p>
    <w:p w:rsidR="00B07BD7" w:rsidRPr="00B07BD7" w:rsidRDefault="00B07BD7" w:rsidP="00B07BD7">
      <w:pPr>
        <w:ind w:firstLine="709"/>
        <w:rPr>
          <w:rFonts w:ascii="Times New Roman" w:hAnsi="Times New Roman"/>
        </w:rPr>
      </w:pPr>
      <w:r w:rsidRPr="00B07BD7">
        <w:rPr>
          <w:rFonts w:ascii="Times New Roman" w:hAnsi="Times New Roman"/>
        </w:rPr>
        <w:t>Межведомственная комиссия, назначенная _____________________________</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07BD7" w:rsidRPr="00B07BD7" w:rsidRDefault="00B07BD7" w:rsidP="00B07BD7">
      <w:pPr>
        <w:ind w:firstLine="709"/>
        <w:rPr>
          <w:rFonts w:ascii="Times New Roman" w:hAnsi="Times New Roman"/>
        </w:rPr>
      </w:pPr>
      <w:r w:rsidRPr="00B07BD7">
        <w:rPr>
          <w:rFonts w:ascii="Times New Roman" w:hAnsi="Times New Roman"/>
        </w:rPr>
        <w:t>в составе председателя ______________________________________________</w:t>
      </w:r>
    </w:p>
    <w:p w:rsidR="00B07BD7" w:rsidRPr="00B07BD7" w:rsidRDefault="00B07BD7" w:rsidP="00B07BD7">
      <w:pPr>
        <w:ind w:firstLine="709"/>
        <w:jc w:val="right"/>
        <w:rPr>
          <w:rFonts w:ascii="Times New Roman" w:hAnsi="Times New Roman"/>
        </w:rPr>
      </w:pPr>
      <w:r w:rsidRPr="00B07BD7">
        <w:rPr>
          <w:rFonts w:ascii="Times New Roman" w:hAnsi="Times New Roman"/>
        </w:rPr>
        <w:t>(Ф.И.О., занимаемая должность и место работы)</w:t>
      </w:r>
    </w:p>
    <w:p w:rsidR="00B07BD7" w:rsidRPr="00B07BD7" w:rsidRDefault="00B07BD7" w:rsidP="00B07BD7">
      <w:pPr>
        <w:ind w:firstLine="709"/>
        <w:rPr>
          <w:rFonts w:ascii="Times New Roman" w:hAnsi="Times New Roman"/>
        </w:rPr>
      </w:pPr>
      <w:r w:rsidRPr="00B07BD7">
        <w:rPr>
          <w:rFonts w:ascii="Times New Roman" w:hAnsi="Times New Roman"/>
        </w:rPr>
        <w:t xml:space="preserve">и членов комиссии </w:t>
      </w: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(Ф.И.О., занимаемая должность и место работы)</w:t>
      </w:r>
    </w:p>
    <w:p w:rsidR="00B07BD7" w:rsidRPr="00B07BD7" w:rsidRDefault="00B07BD7" w:rsidP="00B07BD7">
      <w:pPr>
        <w:ind w:firstLine="709"/>
        <w:rPr>
          <w:rFonts w:ascii="Times New Roman" w:hAnsi="Times New Roman"/>
        </w:rPr>
      </w:pPr>
      <w:r w:rsidRPr="00B07BD7">
        <w:rPr>
          <w:rFonts w:ascii="Times New Roman" w:hAnsi="Times New Roman"/>
        </w:rPr>
        <w:t xml:space="preserve">при участии приглашенных экспертов </w:t>
      </w: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(Ф.И.О., занимаемая должность и место работы)</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3" w:color="auto"/>
        </w:pBdr>
        <w:ind w:firstLine="709"/>
        <w:rPr>
          <w:rFonts w:ascii="Times New Roman" w:hAnsi="Times New Roman"/>
        </w:rPr>
      </w:pPr>
    </w:p>
    <w:p w:rsidR="00B07BD7" w:rsidRPr="00B07BD7" w:rsidRDefault="00B07BD7" w:rsidP="00B07BD7">
      <w:pPr>
        <w:ind w:firstLine="709"/>
        <w:rPr>
          <w:rFonts w:ascii="Times New Roman" w:hAnsi="Times New Roman"/>
        </w:rPr>
      </w:pPr>
      <w:r w:rsidRPr="00B07BD7">
        <w:rPr>
          <w:rFonts w:ascii="Times New Roman" w:hAnsi="Times New Roman"/>
        </w:rPr>
        <w:t xml:space="preserve">и приглашенного собственника помещения или уполномоченного им лица </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(Ф.И.О., занимаемая должность и место работы)</w:t>
      </w:r>
    </w:p>
    <w:p w:rsidR="00B07BD7" w:rsidRPr="00B07BD7" w:rsidRDefault="00B07BD7" w:rsidP="00B07BD7">
      <w:pPr>
        <w:ind w:firstLine="709"/>
        <w:rPr>
          <w:rFonts w:ascii="Times New Roman" w:hAnsi="Times New Roman"/>
        </w:rPr>
      </w:pPr>
      <w:r w:rsidRPr="00B07BD7">
        <w:rPr>
          <w:rFonts w:ascii="Times New Roman" w:hAnsi="Times New Roman"/>
        </w:rPr>
        <w:t xml:space="preserve">по результатам рассмотренных документов </w:t>
      </w: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(приводится перечень документов)</w:t>
      </w:r>
    </w:p>
    <w:p w:rsidR="00B07BD7" w:rsidRPr="00B07BD7" w:rsidRDefault="00B07BD7" w:rsidP="00B07BD7">
      <w:pPr>
        <w:ind w:firstLine="709"/>
        <w:rPr>
          <w:rFonts w:ascii="Times New Roman" w:hAnsi="Times New Roman"/>
        </w:rPr>
      </w:pPr>
      <w:r w:rsidRPr="00B07BD7">
        <w:rPr>
          <w:rFonts w:ascii="Times New Roman" w:hAnsi="Times New Roman"/>
        </w:rPr>
        <w:t>и на основании акта межведомственной комиссии, составленного по результатам обследования,________________________________________________</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 xml:space="preserve">(приводится заключение, взятое из акта обследования (в случае проведения обследования), </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jc w:val="center"/>
        <w:rPr>
          <w:rFonts w:ascii="Times New Roman" w:hAnsi="Times New Roman"/>
        </w:rPr>
      </w:pPr>
      <w:r w:rsidRPr="00B07BD7">
        <w:rPr>
          <w:rFonts w:ascii="Times New Roman" w:hAnsi="Times New Roman"/>
        </w:rPr>
        <w:t>или указывается, что на основании решения межведомственной комиссии обследование не проводилось)</w:t>
      </w:r>
    </w:p>
    <w:p w:rsidR="00B07BD7" w:rsidRPr="00B07BD7" w:rsidRDefault="00B07BD7" w:rsidP="00B07BD7">
      <w:pPr>
        <w:ind w:firstLine="709"/>
        <w:rPr>
          <w:rFonts w:ascii="Times New Roman" w:hAnsi="Times New Roman"/>
        </w:rPr>
      </w:pPr>
    </w:p>
    <w:p w:rsidR="00B07BD7" w:rsidRPr="00B07BD7" w:rsidRDefault="00B07BD7" w:rsidP="00B07BD7">
      <w:pPr>
        <w:ind w:firstLine="709"/>
        <w:rPr>
          <w:rFonts w:ascii="Times New Roman" w:hAnsi="Times New Roman"/>
        </w:rPr>
      </w:pPr>
      <w:r w:rsidRPr="00B07BD7">
        <w:rPr>
          <w:rFonts w:ascii="Times New Roman" w:hAnsi="Times New Roman"/>
        </w:rPr>
        <w:t xml:space="preserve">приняла заключение о </w:t>
      </w: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(приводится обоснование принятого межведомственной комиссией заключения</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snapToGrid w:val="0"/>
        </w:rPr>
        <w:t>об оценке соответствия помещения (многоквартирного дома) требованиям, установленным</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jc w:val="center"/>
        <w:rPr>
          <w:rFonts w:ascii="Times New Roman" w:hAnsi="Times New Roman"/>
        </w:rPr>
      </w:pPr>
      <w:r w:rsidRPr="00B07BD7">
        <w:rPr>
          <w:rFonts w:ascii="Times New Roman" w:hAnsi="Times New Roman"/>
          <w:snapToGrid w:val="0"/>
        </w:rPr>
        <w:t xml:space="preserve">в Положении о признании помещения жилым помещением, жилого помещения непригодным для </w:t>
      </w:r>
    </w:p>
    <w:p w:rsidR="00B07BD7" w:rsidRPr="00B07BD7" w:rsidRDefault="00B07BD7" w:rsidP="00B07BD7">
      <w:pPr>
        <w:tabs>
          <w:tab w:val="right" w:pos="10205"/>
        </w:tabs>
        <w:ind w:firstLine="709"/>
        <w:rPr>
          <w:rFonts w:ascii="Times New Roman" w:hAnsi="Times New Roman"/>
        </w:rPr>
      </w:pPr>
    </w:p>
    <w:p w:rsidR="00B07BD7" w:rsidRPr="00B07BD7" w:rsidRDefault="00B07BD7" w:rsidP="00B07BD7">
      <w:pPr>
        <w:pBdr>
          <w:top w:val="single" w:sz="4" w:space="1" w:color="auto"/>
        </w:pBdr>
        <w:jc w:val="center"/>
        <w:rPr>
          <w:rFonts w:ascii="Times New Roman" w:hAnsi="Times New Roman"/>
        </w:rPr>
      </w:pPr>
      <w:r w:rsidRPr="00B07BD7">
        <w:rPr>
          <w:rFonts w:ascii="Times New Roman" w:hAnsi="Times New Roman"/>
          <w:snapToGrid w:val="0"/>
        </w:rPr>
        <w:t>проживания и многоквартирного дома аварийным и подлежащим сносу или реконструкции)</w:t>
      </w:r>
    </w:p>
    <w:p w:rsidR="00B07BD7" w:rsidRPr="00B07BD7" w:rsidRDefault="00B07BD7" w:rsidP="00B07BD7">
      <w:pPr>
        <w:ind w:firstLine="709"/>
        <w:rPr>
          <w:rFonts w:ascii="Times New Roman" w:hAnsi="Times New Roman"/>
        </w:rPr>
      </w:pPr>
      <w:r w:rsidRPr="00B07BD7">
        <w:rPr>
          <w:rFonts w:ascii="Times New Roman" w:hAnsi="Times New Roman"/>
        </w:rPr>
        <w:lastRenderedPageBreak/>
        <w:t>Приложение к заключению:</w:t>
      </w:r>
    </w:p>
    <w:p w:rsidR="00B07BD7" w:rsidRPr="00B07BD7" w:rsidRDefault="00B07BD7" w:rsidP="00B07BD7">
      <w:pPr>
        <w:ind w:firstLine="709"/>
        <w:rPr>
          <w:rFonts w:ascii="Times New Roman" w:hAnsi="Times New Roman"/>
        </w:rPr>
      </w:pPr>
      <w:r w:rsidRPr="00B07BD7">
        <w:rPr>
          <w:rFonts w:ascii="Times New Roman" w:hAnsi="Times New Roman"/>
        </w:rPr>
        <w:t>а) перечень рассмотренных документов;</w:t>
      </w:r>
    </w:p>
    <w:p w:rsidR="00B07BD7" w:rsidRPr="00B07BD7" w:rsidRDefault="00B07BD7" w:rsidP="00B07BD7">
      <w:pPr>
        <w:ind w:firstLine="709"/>
        <w:rPr>
          <w:rFonts w:ascii="Times New Roman" w:hAnsi="Times New Roman"/>
        </w:rPr>
      </w:pPr>
      <w:r w:rsidRPr="00B07BD7">
        <w:rPr>
          <w:rFonts w:ascii="Times New Roman" w:hAnsi="Times New Roman"/>
        </w:rPr>
        <w:t>б) акт обследования помещения (в случае проведения обследования);</w:t>
      </w:r>
    </w:p>
    <w:p w:rsidR="00B07BD7" w:rsidRPr="00B07BD7" w:rsidRDefault="00B07BD7" w:rsidP="00B07BD7">
      <w:pPr>
        <w:ind w:firstLine="709"/>
        <w:rPr>
          <w:rFonts w:ascii="Times New Roman" w:hAnsi="Times New Roman"/>
        </w:rPr>
      </w:pPr>
      <w:r w:rsidRPr="00B07BD7">
        <w:rPr>
          <w:rFonts w:ascii="Times New Roman" w:hAnsi="Times New Roman"/>
        </w:rPr>
        <w:t>в) перечень других материалов, запрошенных межведомственной комиссией;</w:t>
      </w:r>
    </w:p>
    <w:p w:rsidR="00B07BD7" w:rsidRPr="00B07BD7" w:rsidRDefault="00B07BD7" w:rsidP="00B07BD7">
      <w:pPr>
        <w:ind w:firstLine="709"/>
        <w:rPr>
          <w:rFonts w:ascii="Times New Roman" w:hAnsi="Times New Roman"/>
        </w:rPr>
      </w:pPr>
      <w:r w:rsidRPr="00B07BD7">
        <w:rPr>
          <w:rFonts w:ascii="Times New Roman" w:hAnsi="Times New Roman"/>
        </w:rPr>
        <w:t>г) особое мнение членов межведомственной комиссии:</w:t>
      </w:r>
    </w:p>
    <w:p w:rsidR="00B07BD7" w:rsidRPr="00B07BD7" w:rsidRDefault="00B07BD7" w:rsidP="00B07BD7">
      <w:pPr>
        <w:pBdr>
          <w:top w:val="single" w:sz="4" w:space="1" w:color="auto"/>
        </w:pBdr>
        <w:ind w:firstLine="709"/>
        <w:rPr>
          <w:rFonts w:ascii="Times New Roman" w:hAnsi="Times New Roman"/>
        </w:rPr>
      </w:pPr>
    </w:p>
    <w:p w:rsidR="00B07BD7" w:rsidRPr="00B07BD7" w:rsidRDefault="00B07BD7" w:rsidP="00B07BD7">
      <w:pPr>
        <w:ind w:firstLine="709"/>
        <w:rPr>
          <w:rFonts w:ascii="Times New Roman" w:hAnsi="Times New Roman"/>
        </w:rPr>
      </w:pPr>
      <w:r w:rsidRPr="00B07BD7">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07BD7" w:rsidRPr="00B07BD7" w:rsidTr="00B07BD7">
        <w:trPr>
          <w:cantSplit/>
        </w:trPr>
        <w:tc>
          <w:tcPr>
            <w:tcW w:w="2835"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c>
          <w:tcPr>
            <w:tcW w:w="1276" w:type="dxa"/>
            <w:vAlign w:val="bottom"/>
          </w:tcPr>
          <w:p w:rsidR="00B07BD7" w:rsidRPr="00B07BD7" w:rsidRDefault="00B07BD7">
            <w:pPr>
              <w:ind w:firstLine="709"/>
              <w:rPr>
                <w:rFonts w:ascii="Times New Roman" w:hAnsi="Times New Roman"/>
              </w:rPr>
            </w:pPr>
          </w:p>
        </w:tc>
        <w:tc>
          <w:tcPr>
            <w:tcW w:w="4989"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r>
      <w:tr w:rsidR="00B07BD7" w:rsidRPr="00B07BD7" w:rsidTr="00B07BD7">
        <w:trPr>
          <w:cantSplit/>
        </w:trPr>
        <w:tc>
          <w:tcPr>
            <w:tcW w:w="2835" w:type="dxa"/>
            <w:hideMark/>
          </w:tcPr>
          <w:p w:rsidR="00B07BD7" w:rsidRPr="00B07BD7" w:rsidRDefault="00B07BD7">
            <w:pPr>
              <w:ind w:firstLine="709"/>
              <w:jc w:val="center"/>
              <w:rPr>
                <w:rFonts w:ascii="Times New Roman" w:hAnsi="Times New Roman"/>
              </w:rPr>
            </w:pPr>
            <w:r w:rsidRPr="00B07BD7">
              <w:rPr>
                <w:rFonts w:ascii="Times New Roman" w:hAnsi="Times New Roman"/>
              </w:rPr>
              <w:t>(подпись)</w:t>
            </w:r>
          </w:p>
        </w:tc>
        <w:tc>
          <w:tcPr>
            <w:tcW w:w="1276" w:type="dxa"/>
          </w:tcPr>
          <w:p w:rsidR="00B07BD7" w:rsidRPr="00B07BD7" w:rsidRDefault="00B07BD7">
            <w:pPr>
              <w:ind w:firstLine="709"/>
              <w:jc w:val="center"/>
              <w:rPr>
                <w:rFonts w:ascii="Times New Roman" w:hAnsi="Times New Roman"/>
              </w:rPr>
            </w:pPr>
          </w:p>
        </w:tc>
        <w:tc>
          <w:tcPr>
            <w:tcW w:w="4989" w:type="dxa"/>
            <w:hideMark/>
          </w:tcPr>
          <w:p w:rsidR="00B07BD7" w:rsidRPr="00B07BD7" w:rsidRDefault="00B07BD7">
            <w:pPr>
              <w:ind w:firstLine="709"/>
              <w:jc w:val="center"/>
              <w:rPr>
                <w:rFonts w:ascii="Times New Roman" w:hAnsi="Times New Roman"/>
              </w:rPr>
            </w:pPr>
            <w:r w:rsidRPr="00B07BD7">
              <w:rPr>
                <w:rFonts w:ascii="Times New Roman" w:hAnsi="Times New Roman"/>
              </w:rPr>
              <w:t>(Ф.И.О.)</w:t>
            </w:r>
          </w:p>
        </w:tc>
      </w:tr>
    </w:tbl>
    <w:p w:rsidR="00B07BD7" w:rsidRPr="00B07BD7" w:rsidRDefault="00B07BD7" w:rsidP="00B07BD7">
      <w:pPr>
        <w:ind w:firstLine="709"/>
        <w:rPr>
          <w:rFonts w:ascii="Times New Roman" w:hAnsi="Times New Roman"/>
        </w:rPr>
      </w:pPr>
      <w:r w:rsidRPr="00B07BD7">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07BD7" w:rsidRPr="00B07BD7" w:rsidTr="00B07BD7">
        <w:trPr>
          <w:cantSplit/>
        </w:trPr>
        <w:tc>
          <w:tcPr>
            <w:tcW w:w="2835"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c>
          <w:tcPr>
            <w:tcW w:w="1276" w:type="dxa"/>
            <w:vAlign w:val="bottom"/>
          </w:tcPr>
          <w:p w:rsidR="00B07BD7" w:rsidRPr="00B07BD7" w:rsidRDefault="00B07BD7">
            <w:pPr>
              <w:ind w:firstLine="709"/>
              <w:rPr>
                <w:rFonts w:ascii="Times New Roman" w:hAnsi="Times New Roman"/>
              </w:rPr>
            </w:pPr>
          </w:p>
        </w:tc>
        <w:tc>
          <w:tcPr>
            <w:tcW w:w="4989"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r>
      <w:tr w:rsidR="00B07BD7" w:rsidRPr="00B07BD7" w:rsidTr="00B07BD7">
        <w:trPr>
          <w:cantSplit/>
        </w:trPr>
        <w:tc>
          <w:tcPr>
            <w:tcW w:w="2835" w:type="dxa"/>
            <w:hideMark/>
          </w:tcPr>
          <w:p w:rsidR="00B07BD7" w:rsidRPr="00B07BD7" w:rsidRDefault="00B07BD7">
            <w:pPr>
              <w:ind w:firstLine="709"/>
              <w:jc w:val="center"/>
              <w:rPr>
                <w:rFonts w:ascii="Times New Roman" w:hAnsi="Times New Roman"/>
              </w:rPr>
            </w:pPr>
            <w:r w:rsidRPr="00B07BD7">
              <w:rPr>
                <w:rFonts w:ascii="Times New Roman" w:hAnsi="Times New Roman"/>
              </w:rPr>
              <w:t>(подпись)</w:t>
            </w:r>
          </w:p>
        </w:tc>
        <w:tc>
          <w:tcPr>
            <w:tcW w:w="1276" w:type="dxa"/>
          </w:tcPr>
          <w:p w:rsidR="00B07BD7" w:rsidRPr="00B07BD7" w:rsidRDefault="00B07BD7">
            <w:pPr>
              <w:ind w:firstLine="709"/>
              <w:jc w:val="center"/>
              <w:rPr>
                <w:rFonts w:ascii="Times New Roman" w:hAnsi="Times New Roman"/>
              </w:rPr>
            </w:pPr>
          </w:p>
        </w:tc>
        <w:tc>
          <w:tcPr>
            <w:tcW w:w="4989" w:type="dxa"/>
            <w:hideMark/>
          </w:tcPr>
          <w:p w:rsidR="00B07BD7" w:rsidRPr="00B07BD7" w:rsidRDefault="00B07BD7">
            <w:pPr>
              <w:ind w:firstLine="709"/>
              <w:jc w:val="center"/>
              <w:rPr>
                <w:rFonts w:ascii="Times New Roman" w:hAnsi="Times New Roman"/>
              </w:rPr>
            </w:pPr>
            <w:r w:rsidRPr="00B07BD7">
              <w:rPr>
                <w:rFonts w:ascii="Times New Roman" w:hAnsi="Times New Roman"/>
              </w:rPr>
              <w:t>(Ф.И.О.)</w:t>
            </w:r>
          </w:p>
        </w:tc>
      </w:tr>
    </w:tbl>
    <w:p w:rsidR="00B07BD7" w:rsidRPr="00B07BD7" w:rsidRDefault="00B07BD7" w:rsidP="00B07BD7">
      <w:pPr>
        <w:ind w:firstLine="709"/>
        <w:rPr>
          <w:rFonts w:ascii="Times New Roman" w:hAnsi="Times New Roman"/>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07BD7" w:rsidRPr="00B07BD7" w:rsidTr="00B07BD7">
        <w:trPr>
          <w:cantSplit/>
        </w:trPr>
        <w:tc>
          <w:tcPr>
            <w:tcW w:w="2835"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c>
          <w:tcPr>
            <w:tcW w:w="1276" w:type="dxa"/>
            <w:vAlign w:val="bottom"/>
          </w:tcPr>
          <w:p w:rsidR="00B07BD7" w:rsidRPr="00B07BD7" w:rsidRDefault="00B07BD7">
            <w:pPr>
              <w:ind w:firstLine="709"/>
              <w:rPr>
                <w:rFonts w:ascii="Times New Roman" w:hAnsi="Times New Roman"/>
              </w:rPr>
            </w:pPr>
          </w:p>
        </w:tc>
        <w:tc>
          <w:tcPr>
            <w:tcW w:w="4989"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r>
      <w:tr w:rsidR="00B07BD7" w:rsidRPr="00B07BD7" w:rsidTr="00B07BD7">
        <w:trPr>
          <w:cantSplit/>
        </w:trPr>
        <w:tc>
          <w:tcPr>
            <w:tcW w:w="2835" w:type="dxa"/>
            <w:hideMark/>
          </w:tcPr>
          <w:p w:rsidR="00B07BD7" w:rsidRPr="00B07BD7" w:rsidRDefault="00B07BD7">
            <w:pPr>
              <w:ind w:firstLine="709"/>
              <w:jc w:val="center"/>
              <w:rPr>
                <w:rFonts w:ascii="Times New Roman" w:hAnsi="Times New Roman"/>
              </w:rPr>
            </w:pPr>
            <w:r w:rsidRPr="00B07BD7">
              <w:rPr>
                <w:rFonts w:ascii="Times New Roman" w:hAnsi="Times New Roman"/>
              </w:rPr>
              <w:t>(подпись)</w:t>
            </w:r>
          </w:p>
        </w:tc>
        <w:tc>
          <w:tcPr>
            <w:tcW w:w="1276" w:type="dxa"/>
          </w:tcPr>
          <w:p w:rsidR="00B07BD7" w:rsidRPr="00B07BD7" w:rsidRDefault="00B07BD7">
            <w:pPr>
              <w:ind w:firstLine="709"/>
              <w:jc w:val="center"/>
              <w:rPr>
                <w:rFonts w:ascii="Times New Roman" w:hAnsi="Times New Roman"/>
              </w:rPr>
            </w:pPr>
          </w:p>
        </w:tc>
        <w:tc>
          <w:tcPr>
            <w:tcW w:w="4989" w:type="dxa"/>
            <w:hideMark/>
          </w:tcPr>
          <w:p w:rsidR="00B07BD7" w:rsidRPr="00B07BD7" w:rsidRDefault="00B07BD7">
            <w:pPr>
              <w:ind w:firstLine="709"/>
              <w:jc w:val="center"/>
              <w:rPr>
                <w:rFonts w:ascii="Times New Roman" w:hAnsi="Times New Roman"/>
              </w:rPr>
            </w:pPr>
            <w:r w:rsidRPr="00B07BD7">
              <w:rPr>
                <w:rFonts w:ascii="Times New Roman" w:hAnsi="Times New Roman"/>
              </w:rPr>
              <w:t>(Ф.И.О.)</w:t>
            </w:r>
          </w:p>
        </w:tc>
      </w:tr>
    </w:tbl>
    <w:p w:rsidR="00B07BD7" w:rsidRPr="00B07BD7" w:rsidRDefault="00B07BD7" w:rsidP="00B07BD7">
      <w:pPr>
        <w:ind w:firstLine="709"/>
        <w:rPr>
          <w:rFonts w:ascii="Times New Roman" w:hAnsi="Times New Roman"/>
        </w:rPr>
      </w:pPr>
    </w:p>
    <w:p w:rsidR="00B07BD7" w:rsidRPr="00B07BD7" w:rsidRDefault="00B07BD7" w:rsidP="00B07BD7">
      <w:pPr>
        <w:ind w:left="4536" w:firstLine="0"/>
        <w:jc w:val="left"/>
        <w:rPr>
          <w:rFonts w:ascii="Times New Roman" w:hAnsi="Times New Roman"/>
        </w:rPr>
      </w:pPr>
      <w:r w:rsidRPr="00B07BD7">
        <w:rPr>
          <w:rFonts w:ascii="Times New Roman" w:hAnsi="Times New Roman"/>
        </w:rPr>
        <w:br w:type="page"/>
      </w:r>
      <w:r w:rsidRPr="00B07BD7">
        <w:rPr>
          <w:rFonts w:ascii="Times New Roman" w:hAnsi="Times New Roman"/>
        </w:rPr>
        <w:lastRenderedPageBreak/>
        <w:t>Приложение № 4</w:t>
      </w:r>
    </w:p>
    <w:p w:rsidR="00B07BD7" w:rsidRPr="00B07BD7" w:rsidRDefault="00B07BD7" w:rsidP="00B07BD7">
      <w:pPr>
        <w:ind w:left="4536" w:firstLine="0"/>
        <w:jc w:val="left"/>
        <w:rPr>
          <w:rFonts w:ascii="Times New Roman" w:hAnsi="Times New Roman"/>
        </w:rPr>
      </w:pPr>
      <w:r w:rsidRPr="00B07BD7">
        <w:rPr>
          <w:rFonts w:ascii="Times New Roman" w:hAnsi="Times New Roman"/>
        </w:rPr>
        <w:t>к административному регламенту</w:t>
      </w:r>
    </w:p>
    <w:p w:rsidR="00B07BD7" w:rsidRPr="00B07BD7" w:rsidRDefault="00B07BD7" w:rsidP="00B07BD7">
      <w:pPr>
        <w:ind w:firstLine="709"/>
        <w:rPr>
          <w:rFonts w:ascii="Times New Roman" w:hAnsi="Times New Roman"/>
        </w:rPr>
      </w:pPr>
    </w:p>
    <w:p w:rsidR="00B07BD7" w:rsidRPr="00B07BD7" w:rsidRDefault="00B07BD7" w:rsidP="00B07BD7">
      <w:pPr>
        <w:ind w:firstLine="0"/>
        <w:jc w:val="center"/>
        <w:rPr>
          <w:rFonts w:ascii="Times New Roman" w:hAnsi="Times New Roman"/>
        </w:rPr>
      </w:pPr>
      <w:r w:rsidRPr="00B07BD7">
        <w:rPr>
          <w:rFonts w:ascii="Times New Roman" w:hAnsi="Times New Roman"/>
        </w:rPr>
        <w:t>Блок-схема</w:t>
      </w:r>
    </w:p>
    <w:p w:rsidR="00B07BD7" w:rsidRPr="00B07BD7" w:rsidRDefault="00B07BD7" w:rsidP="00B07BD7">
      <w:pPr>
        <w:ind w:firstLine="0"/>
        <w:jc w:val="center"/>
        <w:rPr>
          <w:rFonts w:ascii="Times New Roman" w:hAnsi="Times New Roman"/>
        </w:rPr>
      </w:pPr>
      <w:r w:rsidRPr="00B07BD7">
        <w:rPr>
          <w:rFonts w:ascii="Times New Roman" w:hAnsi="Times New Roman"/>
        </w:rPr>
        <w:t>последовательности действий по предоставлению муниципальной услуги</w:t>
      </w: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«Признании помещения жилым помещением, жилого помещения</w:t>
      </w:r>
    </w:p>
    <w:p w:rsidR="00B07BD7" w:rsidRPr="00B07BD7" w:rsidRDefault="00B07BD7" w:rsidP="00B07BD7">
      <w:pPr>
        <w:pStyle w:val="ConsPlusTitle"/>
        <w:jc w:val="center"/>
        <w:rPr>
          <w:rFonts w:ascii="Times New Roman" w:hAnsi="Times New Roman" w:cs="Times New Roman"/>
          <w:b w:val="0"/>
          <w:sz w:val="24"/>
          <w:szCs w:val="24"/>
        </w:rPr>
      </w:pPr>
      <w:r w:rsidRPr="00B07BD7">
        <w:rPr>
          <w:rFonts w:ascii="Times New Roman" w:hAnsi="Times New Roman" w:cs="Times New Roman"/>
          <w:b w:val="0"/>
          <w:sz w:val="24"/>
          <w:szCs w:val="24"/>
        </w:rPr>
        <w:t>непригодным для проживания и многоквартирного дома</w:t>
      </w:r>
    </w:p>
    <w:p w:rsidR="00B07BD7" w:rsidRPr="00B07BD7" w:rsidRDefault="00B07BD7" w:rsidP="00B07BD7">
      <w:pPr>
        <w:ind w:firstLine="0"/>
        <w:jc w:val="center"/>
        <w:rPr>
          <w:rFonts w:ascii="Times New Roman" w:hAnsi="Times New Roman"/>
        </w:rPr>
      </w:pPr>
      <w:r w:rsidRPr="00B07BD7">
        <w:rPr>
          <w:rFonts w:ascii="Times New Roman" w:hAnsi="Times New Roman"/>
        </w:rPr>
        <w:t>аварийным и подлежащим сносу или реконструкции»</w:t>
      </w:r>
    </w:p>
    <w:p w:rsidR="00B07BD7" w:rsidRPr="00B07BD7" w:rsidRDefault="00B07BD7" w:rsidP="00B07BD7">
      <w:pPr>
        <w:ind w:firstLine="709"/>
        <w:rPr>
          <w:rFonts w:ascii="Times New Roman" w:hAnsi="Times New Roman"/>
        </w:rPr>
      </w:pP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111125</wp:posOffset>
                </wp:positionV>
                <wp:extent cx="5524500" cy="740410"/>
                <wp:effectExtent l="9525" t="6350"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0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1530985</wp:posOffset>
                </wp:positionV>
                <wp:extent cx="2747010" cy="756285"/>
                <wp:effectExtent l="9525" t="6985" r="571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562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Рассмотрение заявления и представленных документов на соответствие предъявляемым требованиям</w:t>
                                  </w:r>
                                </w:p>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20.55pt;width:216.3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Рассмотрение заявления и представленных документов на соответствие предъявляемым требованиям</w:t>
                            </w:r>
                          </w:p>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2517140</wp:posOffset>
                </wp:positionV>
                <wp:extent cx="2820670" cy="623570"/>
                <wp:effectExtent l="8255" t="12065" r="952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Предоставленные документы соответствуют предъявляемым требованиям</w:t>
                                  </w:r>
                                </w:p>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Предоставленные документы соответствуют предъявляемым требованиям</w:t>
                            </w:r>
                          </w:p>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2542540</wp:posOffset>
                </wp:positionV>
                <wp:extent cx="2747010" cy="652145"/>
                <wp:effectExtent l="7620" t="8890" r="762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Документы не соответствуют предъявляемым требованиям, либо содержат недостоверные сведения</w:t>
                                  </w:r>
                                </w:p>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Документы не соответствуют предъявляемым требованиям, либо содержат недостоверные сведения</w:t>
                            </w:r>
                          </w:p>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3233420</wp:posOffset>
                </wp:positionV>
                <wp:extent cx="2820670" cy="448945"/>
                <wp:effectExtent l="8255" t="13970"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07BD7">
                              <w:trPr>
                                <w:tblCellSpacing w:w="0" w:type="dxa"/>
                              </w:trPr>
                              <w:tc>
                                <w:tcPr>
                                  <w:tcW w:w="0" w:type="auto"/>
                                  <w:vAlign w:val="center"/>
                                </w:tcPr>
                                <w:p w:rsidR="00B07BD7" w:rsidRDefault="00B07BD7">
                                  <w:pPr>
                                    <w:ind w:firstLine="0"/>
                                    <w:jc w:val="center"/>
                                    <w:rPr>
                                      <w:rFonts w:cs="Arial"/>
                                      <w:sz w:val="22"/>
                                      <w:szCs w:val="22"/>
                                    </w:rPr>
                                  </w:pPr>
                                  <w:r>
                                    <w:rPr>
                                      <w:rFonts w:cs="Arial"/>
                                      <w:sz w:val="22"/>
                                      <w:szCs w:val="22"/>
                                    </w:rPr>
                                    <w:t xml:space="preserve">Работа Комиссии и принятие решения (в виде заключения) </w:t>
                                  </w:r>
                                </w:p>
                                <w:p w:rsidR="00B07BD7" w:rsidRDefault="00B07BD7"/>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07BD7">
                        <w:trPr>
                          <w:tblCellSpacing w:w="0" w:type="dxa"/>
                        </w:trPr>
                        <w:tc>
                          <w:tcPr>
                            <w:tcW w:w="0" w:type="auto"/>
                            <w:vAlign w:val="center"/>
                          </w:tcPr>
                          <w:p w:rsidR="00B07BD7" w:rsidRDefault="00B07BD7">
                            <w:pPr>
                              <w:ind w:firstLine="0"/>
                              <w:jc w:val="center"/>
                              <w:rPr>
                                <w:rFonts w:cs="Arial"/>
                                <w:sz w:val="22"/>
                                <w:szCs w:val="22"/>
                              </w:rPr>
                            </w:pPr>
                            <w:r>
                              <w:rPr>
                                <w:rFonts w:cs="Arial"/>
                                <w:sz w:val="22"/>
                                <w:szCs w:val="22"/>
                              </w:rPr>
                              <w:t xml:space="preserve">Работа Комиссии и принятие решения (в виде заключения) </w:t>
                            </w:r>
                          </w:p>
                          <w:p w:rsidR="00B07BD7" w:rsidRDefault="00B07BD7"/>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3817620</wp:posOffset>
                </wp:positionV>
                <wp:extent cx="2820670" cy="1388110"/>
                <wp:effectExtent l="8255" t="7620" r="952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2941320</wp:posOffset>
                </wp:positionH>
                <wp:positionV relativeFrom="paragraph">
                  <wp:posOffset>3395345</wp:posOffset>
                </wp:positionV>
                <wp:extent cx="2747010" cy="698500"/>
                <wp:effectExtent l="7620" t="13970" r="7620"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Уведомление об отказе в предоставлении муниципальной услуги</w:t>
                                  </w:r>
                                </w:p>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Уведомление об отказе в предоставлении муниципальной услуги</w:t>
                            </w:r>
                          </w:p>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836930</wp:posOffset>
                </wp:positionV>
                <wp:extent cx="0" cy="129540"/>
                <wp:effectExtent l="57150" t="8255" r="5715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F607D"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3133725</wp:posOffset>
                </wp:positionV>
                <wp:extent cx="0" cy="146050"/>
                <wp:effectExtent l="59055" t="9525" r="5524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102E7"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3180080</wp:posOffset>
                </wp:positionV>
                <wp:extent cx="0" cy="218440"/>
                <wp:effectExtent l="53975" t="8255" r="60325" b="209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24A60"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1679575</wp:posOffset>
                </wp:positionV>
                <wp:extent cx="0" cy="2036445"/>
                <wp:effectExtent l="9525" t="12700" r="952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E0D3"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1376680</wp:posOffset>
                </wp:positionV>
                <wp:extent cx="0" cy="153670"/>
                <wp:effectExtent l="57150" t="5080" r="5715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DB715"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3670300</wp:posOffset>
                </wp:positionV>
                <wp:extent cx="0" cy="151130"/>
                <wp:effectExtent l="59055" t="12700" r="5524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26B84"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2835275</wp:posOffset>
                </wp:positionV>
                <wp:extent cx="160020" cy="0"/>
                <wp:effectExtent l="11430" t="53975" r="19050"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F173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1530985</wp:posOffset>
                </wp:positionV>
                <wp:extent cx="2705100" cy="459740"/>
                <wp:effectExtent l="9525" t="698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B07BD7">
                              <w:trPr>
                                <w:tblCellSpacing w:w="0" w:type="dxa"/>
                              </w:trPr>
                              <w:tc>
                                <w:tcPr>
                                  <w:tcW w:w="0" w:type="auto"/>
                                  <w:vAlign w:val="center"/>
                                  <w:hideMark/>
                                </w:tcPr>
                                <w:p w:rsidR="00B07BD7" w:rsidRDefault="00B07BD7">
                                  <w:pPr>
                                    <w:tabs>
                                      <w:tab w:val="left" w:pos="6930"/>
                                    </w:tabs>
                                    <w:ind w:firstLine="0"/>
                                    <w:jc w:val="center"/>
                                    <w:rPr>
                                      <w:rFonts w:cs="Arial"/>
                                      <w:sz w:val="22"/>
                                      <w:szCs w:val="22"/>
                                    </w:rPr>
                                  </w:pPr>
                                  <w:r>
                                    <w:rPr>
                                      <w:rFonts w:cs="Arial"/>
                                      <w:sz w:val="22"/>
                                      <w:szCs w:val="22"/>
                                    </w:rPr>
                                    <w:t>Отказ в приеме и регистрации документов</w:t>
                                  </w:r>
                                </w:p>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B07BD7">
                        <w:trPr>
                          <w:tblCellSpacing w:w="0" w:type="dxa"/>
                        </w:trPr>
                        <w:tc>
                          <w:tcPr>
                            <w:tcW w:w="0" w:type="auto"/>
                            <w:vAlign w:val="center"/>
                            <w:hideMark/>
                          </w:tcPr>
                          <w:p w:rsidR="00B07BD7" w:rsidRDefault="00B07BD7">
                            <w:pPr>
                              <w:tabs>
                                <w:tab w:val="left" w:pos="6930"/>
                              </w:tabs>
                              <w:ind w:firstLine="0"/>
                              <w:jc w:val="center"/>
                              <w:rPr>
                                <w:rFonts w:cs="Arial"/>
                                <w:sz w:val="22"/>
                                <w:szCs w:val="22"/>
                              </w:rPr>
                            </w:pPr>
                            <w:r>
                              <w:rPr>
                                <w:rFonts w:cs="Arial"/>
                                <w:sz w:val="22"/>
                                <w:szCs w:val="22"/>
                              </w:rPr>
                              <w:t>Отказ в приеме и регистрации документов</w:t>
                            </w:r>
                          </w:p>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3141345</wp:posOffset>
                </wp:positionH>
                <wp:positionV relativeFrom="paragraph">
                  <wp:posOffset>963295</wp:posOffset>
                </wp:positionV>
                <wp:extent cx="2459355" cy="386715"/>
                <wp:effectExtent l="7620" t="10795"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Неполный комплект документов</w:t>
                                  </w:r>
                                </w:p>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B07BD7">
                        <w:trPr>
                          <w:tblCellSpacing w:w="0" w:type="dxa"/>
                        </w:trPr>
                        <w:tc>
                          <w:tcPr>
                            <w:tcW w:w="0" w:type="auto"/>
                            <w:vAlign w:val="center"/>
                            <w:hideMark/>
                          </w:tcPr>
                          <w:p w:rsidR="00B07BD7" w:rsidRDefault="00B07BD7">
                            <w:pPr>
                              <w:ind w:firstLine="0"/>
                              <w:jc w:val="center"/>
                              <w:rPr>
                                <w:rFonts w:cs="Arial"/>
                                <w:sz w:val="22"/>
                                <w:szCs w:val="22"/>
                              </w:rPr>
                            </w:pPr>
                            <w:r>
                              <w:rPr>
                                <w:rFonts w:cs="Arial"/>
                                <w:sz w:val="22"/>
                                <w:szCs w:val="22"/>
                              </w:rPr>
                              <w:t>Неполный комплект документов</w:t>
                            </w:r>
                          </w:p>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963295</wp:posOffset>
                </wp:positionV>
                <wp:extent cx="2903220" cy="424815"/>
                <wp:effectExtent l="9525" t="10795" r="1143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B07BD7">
                              <w:trPr>
                                <w:tblCellSpacing w:w="0" w:type="dxa"/>
                              </w:trPr>
                              <w:tc>
                                <w:tcPr>
                                  <w:tcW w:w="0" w:type="auto"/>
                                  <w:vAlign w:val="center"/>
                                </w:tcPr>
                                <w:p w:rsidR="00B07BD7" w:rsidRDefault="00B07BD7">
                                  <w:pPr>
                                    <w:ind w:firstLine="0"/>
                                    <w:jc w:val="center"/>
                                    <w:rPr>
                                      <w:rFonts w:cs="Arial"/>
                                      <w:sz w:val="22"/>
                                      <w:szCs w:val="22"/>
                                    </w:rPr>
                                  </w:pPr>
                                  <w:r>
                                    <w:rPr>
                                      <w:rFonts w:cs="Arial"/>
                                      <w:sz w:val="22"/>
                                      <w:szCs w:val="22"/>
                                    </w:rPr>
                                    <w:t>Наличие всех необходимых документов и правомочность заявителя</w:t>
                                  </w:r>
                                </w:p>
                                <w:p w:rsidR="00B07BD7" w:rsidRDefault="00B07BD7">
                                  <w:pPr>
                                    <w:tabs>
                                      <w:tab w:val="center" w:pos="4677"/>
                                      <w:tab w:val="left" w:pos="6930"/>
                                    </w:tabs>
                                    <w:jc w:val="center"/>
                                    <w:rPr>
                                      <w:rFonts w:cs="Arial"/>
                                    </w:rPr>
                                  </w:pPr>
                                </w:p>
                                <w:p w:rsidR="00B07BD7" w:rsidRDefault="00B07BD7">
                                  <w:pPr>
                                    <w:rPr>
                                      <w:szCs w:val="20"/>
                                    </w:rPr>
                                  </w:pPr>
                                </w:p>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B07BD7">
                        <w:trPr>
                          <w:tblCellSpacing w:w="0" w:type="dxa"/>
                        </w:trPr>
                        <w:tc>
                          <w:tcPr>
                            <w:tcW w:w="0" w:type="auto"/>
                            <w:vAlign w:val="center"/>
                          </w:tcPr>
                          <w:p w:rsidR="00B07BD7" w:rsidRDefault="00B07BD7">
                            <w:pPr>
                              <w:ind w:firstLine="0"/>
                              <w:jc w:val="center"/>
                              <w:rPr>
                                <w:rFonts w:cs="Arial"/>
                                <w:sz w:val="22"/>
                                <w:szCs w:val="22"/>
                              </w:rPr>
                            </w:pPr>
                            <w:r>
                              <w:rPr>
                                <w:rFonts w:cs="Arial"/>
                                <w:sz w:val="22"/>
                                <w:szCs w:val="22"/>
                              </w:rPr>
                              <w:t>Наличие всех необходимых документов и правомочность заявителя</w:t>
                            </w:r>
                          </w:p>
                          <w:p w:rsidR="00B07BD7" w:rsidRDefault="00B07BD7">
                            <w:pPr>
                              <w:tabs>
                                <w:tab w:val="center" w:pos="4677"/>
                                <w:tab w:val="left" w:pos="6930"/>
                              </w:tabs>
                              <w:jc w:val="center"/>
                              <w:rPr>
                                <w:rFonts w:cs="Arial"/>
                              </w:rPr>
                            </w:pPr>
                          </w:p>
                          <w:p w:rsidR="00B07BD7" w:rsidRDefault="00B07BD7">
                            <w:pPr>
                              <w:rPr>
                                <w:szCs w:val="20"/>
                              </w:rPr>
                            </w:pPr>
                          </w:p>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2268220</wp:posOffset>
                </wp:positionV>
                <wp:extent cx="0" cy="125730"/>
                <wp:effectExtent l="59055" t="10795" r="5524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06E54"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1343025</wp:posOffset>
                </wp:positionV>
                <wp:extent cx="0" cy="169545"/>
                <wp:effectExtent l="53975" t="9525" r="6032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0BBC"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5629275</wp:posOffset>
                </wp:positionH>
                <wp:positionV relativeFrom="paragraph">
                  <wp:posOffset>1679575</wp:posOffset>
                </wp:positionV>
                <wp:extent cx="257175" cy="0"/>
                <wp:effectExtent l="9525" t="60325" r="19050"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F5F0D"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836930</wp:posOffset>
                </wp:positionV>
                <wp:extent cx="0" cy="129540"/>
                <wp:effectExtent l="53975" t="8255" r="6032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FDDF5"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2404745</wp:posOffset>
                </wp:positionV>
                <wp:extent cx="0" cy="112395"/>
                <wp:effectExtent l="8890" t="13970" r="1016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75117"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2394585</wp:posOffset>
                </wp:positionV>
                <wp:extent cx="3486785" cy="0"/>
                <wp:effectExtent l="8890" t="13335" r="952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B2338" id="Прямая со стрелкой 5" o:spid="_x0000_s1026" type="#_x0000_t32" style="position:absolute;margin-left:85.45pt;margin-top:188.5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3670935</wp:posOffset>
                </wp:positionV>
                <wp:extent cx="159385" cy="0"/>
                <wp:effectExtent l="11430" t="60960" r="196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28002" id="Прямая со стрелкой 4" o:spid="_x0000_s1026" type="#_x0000_t32" style="position:absolute;margin-left:450.9pt;margin-top:289.05pt;width:1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5344795</wp:posOffset>
                </wp:positionV>
                <wp:extent cx="2844165" cy="560705"/>
                <wp:effectExtent l="8255" t="10795" r="508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B07BD7">
                              <w:trPr>
                                <w:tblCellSpacing w:w="0" w:type="dxa"/>
                              </w:trPr>
                              <w:tc>
                                <w:tcPr>
                                  <w:tcW w:w="0" w:type="auto"/>
                                  <w:vAlign w:val="center"/>
                                  <w:hideMark/>
                                </w:tcPr>
                                <w:p w:rsidR="00B07BD7" w:rsidRDefault="00B07BD7">
                                  <w:pPr>
                                    <w:suppressAutoHyphens/>
                                    <w:adjustRightInd w:val="0"/>
                                    <w:ind w:firstLine="0"/>
                                    <w:jc w:val="center"/>
                                    <w:rPr>
                                      <w:rFonts w:cs="Arial"/>
                                      <w:sz w:val="22"/>
                                      <w:szCs w:val="22"/>
                                    </w:rPr>
                                  </w:pPr>
                                  <w:r>
                                    <w:rPr>
                                      <w:rFonts w:cs="Arial"/>
                                      <w:sz w:val="22"/>
                                      <w:szCs w:val="22"/>
                                    </w:rPr>
                                    <w:t xml:space="preserve">Выдачу (направление) заявителю распоряжения и заключения </w:t>
                                  </w:r>
                                </w:p>
                              </w:tc>
                            </w:tr>
                          </w:tbl>
                          <w:p w:rsidR="00B07BD7" w:rsidRDefault="00B07BD7" w:rsidP="00B07BD7">
                            <w:pPr>
                              <w:ind w:firstLine="0"/>
                              <w:jc w:val="left"/>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B07BD7">
                        <w:trPr>
                          <w:tblCellSpacing w:w="0" w:type="dxa"/>
                        </w:trPr>
                        <w:tc>
                          <w:tcPr>
                            <w:tcW w:w="0" w:type="auto"/>
                            <w:vAlign w:val="center"/>
                            <w:hideMark/>
                          </w:tcPr>
                          <w:p w:rsidR="00B07BD7" w:rsidRDefault="00B07BD7">
                            <w:pPr>
                              <w:suppressAutoHyphens/>
                              <w:adjustRightInd w:val="0"/>
                              <w:ind w:firstLine="0"/>
                              <w:jc w:val="center"/>
                              <w:rPr>
                                <w:rFonts w:cs="Arial"/>
                                <w:sz w:val="22"/>
                                <w:szCs w:val="22"/>
                              </w:rPr>
                            </w:pPr>
                            <w:r>
                              <w:rPr>
                                <w:rFonts w:cs="Arial"/>
                                <w:sz w:val="22"/>
                                <w:szCs w:val="22"/>
                              </w:rPr>
                              <w:t xml:space="preserve">Выдачу (направление) заявителю распоряжения и заключения </w:t>
                            </w:r>
                          </w:p>
                        </w:tc>
                      </w:tr>
                    </w:tbl>
                    <w:p w:rsidR="00B07BD7" w:rsidRDefault="00B07BD7" w:rsidP="00B07BD7">
                      <w:pPr>
                        <w:ind w:firstLine="0"/>
                        <w:jc w:val="left"/>
                        <w:rPr>
                          <w:rFonts w:ascii="Times New Roman" w:eastAsia="Calibri" w:hAnsi="Times New Roman"/>
                        </w:rPr>
                      </w:pPr>
                    </w:p>
                  </w:txbxContent>
                </v:textbox>
              </v:rect>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1334770</wp:posOffset>
                </wp:positionH>
                <wp:positionV relativeFrom="paragraph">
                  <wp:posOffset>5175250</wp:posOffset>
                </wp:positionV>
                <wp:extent cx="0" cy="172720"/>
                <wp:effectExtent l="58420" t="12700" r="5588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E2C5"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B07BD7">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2404745</wp:posOffset>
                </wp:positionV>
                <wp:extent cx="0" cy="112395"/>
                <wp:effectExtent l="9525" t="13970"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C1C60" id="Прямая со стрелкой 1" o:spid="_x0000_s1026" type="#_x0000_t32" style="position:absolute;margin-left:5in;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B07BD7" w:rsidRPr="00B07BD7" w:rsidRDefault="00B07BD7" w:rsidP="00B07BD7">
      <w:pPr>
        <w:ind w:firstLine="709"/>
        <w:rPr>
          <w:rFonts w:ascii="Times New Roman" w:hAnsi="Times New Roman"/>
        </w:rPr>
      </w:pPr>
    </w:p>
    <w:p w:rsidR="00B07BD7" w:rsidRPr="00B07BD7" w:rsidRDefault="00B07BD7" w:rsidP="00B07BD7">
      <w:pPr>
        <w:ind w:firstLine="709"/>
        <w:rPr>
          <w:rFonts w:ascii="Times New Roman" w:hAnsi="Times New Roman"/>
        </w:rPr>
      </w:pPr>
    </w:p>
    <w:p w:rsidR="00B07BD7" w:rsidRPr="00B07BD7" w:rsidRDefault="00B07BD7" w:rsidP="00B07BD7">
      <w:pPr>
        <w:ind w:firstLine="709"/>
        <w:rPr>
          <w:rFonts w:ascii="Times New Roman" w:hAnsi="Times New Roman"/>
        </w:rPr>
      </w:pPr>
    </w:p>
    <w:p w:rsidR="00B07BD7" w:rsidRPr="00B07BD7" w:rsidRDefault="00B07BD7" w:rsidP="00B07BD7">
      <w:pPr>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adjustRightInd w:val="0"/>
        <w:ind w:firstLine="709"/>
        <w:rPr>
          <w:rFonts w:ascii="Times New Roman" w:hAnsi="Times New Roman"/>
        </w:rPr>
      </w:pPr>
    </w:p>
    <w:p w:rsidR="00B07BD7" w:rsidRPr="00B07BD7" w:rsidRDefault="00B07BD7" w:rsidP="00B07BD7">
      <w:pPr>
        <w:ind w:left="4536" w:firstLine="0"/>
        <w:jc w:val="left"/>
        <w:rPr>
          <w:rFonts w:ascii="Times New Roman" w:hAnsi="Times New Roman"/>
        </w:rPr>
      </w:pPr>
      <w:r w:rsidRPr="00B07BD7">
        <w:rPr>
          <w:rFonts w:ascii="Times New Roman" w:hAnsi="Times New Roman"/>
        </w:rPr>
        <w:br w:type="page"/>
      </w:r>
      <w:r w:rsidRPr="00B07BD7">
        <w:rPr>
          <w:rFonts w:ascii="Times New Roman" w:hAnsi="Times New Roman"/>
        </w:rPr>
        <w:lastRenderedPageBreak/>
        <w:t>Приложение № 5</w:t>
      </w:r>
    </w:p>
    <w:p w:rsidR="00B07BD7" w:rsidRPr="00B07BD7" w:rsidRDefault="00B07BD7" w:rsidP="00B07BD7">
      <w:pPr>
        <w:ind w:left="4536" w:firstLine="0"/>
        <w:jc w:val="left"/>
        <w:rPr>
          <w:rFonts w:ascii="Times New Roman" w:hAnsi="Times New Roman"/>
        </w:rPr>
      </w:pPr>
      <w:r w:rsidRPr="00B07BD7">
        <w:rPr>
          <w:rFonts w:ascii="Times New Roman" w:hAnsi="Times New Roman"/>
        </w:rPr>
        <w:t>к административному регламенту</w:t>
      </w:r>
    </w:p>
    <w:p w:rsidR="00B07BD7" w:rsidRPr="00B07BD7" w:rsidRDefault="00B07BD7" w:rsidP="00B07BD7">
      <w:pPr>
        <w:adjustRightInd w:val="0"/>
        <w:ind w:firstLine="709"/>
        <w:jc w:val="right"/>
        <w:rPr>
          <w:rFonts w:ascii="Times New Roman" w:hAnsi="Times New Roman"/>
        </w:rPr>
      </w:pPr>
    </w:p>
    <w:p w:rsidR="00B07BD7" w:rsidRPr="00B07BD7" w:rsidRDefault="00B07BD7" w:rsidP="00B07BD7">
      <w:pPr>
        <w:adjustRightInd w:val="0"/>
        <w:ind w:firstLine="0"/>
        <w:jc w:val="center"/>
        <w:rPr>
          <w:rFonts w:ascii="Times New Roman" w:hAnsi="Times New Roman"/>
        </w:rPr>
      </w:pPr>
      <w:r w:rsidRPr="00B07BD7">
        <w:rPr>
          <w:rFonts w:ascii="Times New Roman" w:hAnsi="Times New Roman"/>
        </w:rPr>
        <w:t>Расписка</w:t>
      </w:r>
    </w:p>
    <w:p w:rsidR="00B07BD7" w:rsidRPr="00B07BD7" w:rsidRDefault="00B07BD7" w:rsidP="00B07BD7">
      <w:pPr>
        <w:adjustRightInd w:val="0"/>
        <w:ind w:firstLine="0"/>
        <w:jc w:val="center"/>
        <w:rPr>
          <w:rFonts w:ascii="Times New Roman" w:hAnsi="Times New Roman"/>
        </w:rPr>
      </w:pPr>
      <w:r w:rsidRPr="00B07BD7">
        <w:rPr>
          <w:rFonts w:ascii="Times New Roman" w:hAnsi="Times New Roman"/>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Радченского сельского поселения Богучарского муниципального района Воронежской области</w:t>
      </w:r>
    </w:p>
    <w:p w:rsidR="00B07BD7" w:rsidRPr="00B07BD7" w:rsidRDefault="00B07BD7" w:rsidP="00B07BD7">
      <w:pPr>
        <w:adjustRightInd w:val="0"/>
        <w:ind w:firstLine="709"/>
        <w:rPr>
          <w:rFonts w:ascii="Times New Roman" w:hAnsi="Times New Roman"/>
        </w:rPr>
      </w:pP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Настоящим удостоверяется, что заявитель ______________________________</w:t>
      </w:r>
    </w:p>
    <w:p w:rsidR="00B07BD7" w:rsidRPr="00B07BD7" w:rsidRDefault="00B07BD7" w:rsidP="00B07BD7">
      <w:pPr>
        <w:pStyle w:val="ConsPlusNonformat"/>
        <w:ind w:firstLine="709"/>
        <w:jc w:val="right"/>
        <w:rPr>
          <w:rFonts w:ascii="Times New Roman" w:hAnsi="Times New Roman" w:cs="Times New Roman"/>
          <w:sz w:val="24"/>
          <w:szCs w:val="24"/>
        </w:rPr>
      </w:pPr>
      <w:r w:rsidRPr="00B07BD7">
        <w:rPr>
          <w:rFonts w:ascii="Times New Roman" w:hAnsi="Times New Roman" w:cs="Times New Roman"/>
          <w:sz w:val="24"/>
          <w:szCs w:val="24"/>
        </w:rPr>
        <w:t xml:space="preserve"> (фамилия, имя, отчество)</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 xml:space="preserve">представил, а сотрудник администрации Радченского сельского поселения Богучарского муниципального района Воронежской области __________________________________ получил "_____" ________________ _____ </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(фамилия, имя, отчество) (число) (месяц прописью) (год)</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 xml:space="preserve">документы в количестве _______________________ экземпляров по прилагаемому к </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 xml:space="preserve"> (прописью)</w:t>
      </w:r>
    </w:p>
    <w:p w:rsidR="00B07BD7" w:rsidRPr="00B07BD7" w:rsidRDefault="00B07BD7" w:rsidP="00B07BD7">
      <w:pPr>
        <w:pStyle w:val="ConsPlusNonformat"/>
        <w:jc w:val="both"/>
        <w:rPr>
          <w:rFonts w:ascii="Times New Roman" w:hAnsi="Times New Roman" w:cs="Times New Roman"/>
          <w:sz w:val="24"/>
          <w:szCs w:val="24"/>
        </w:rPr>
      </w:pPr>
      <w:r w:rsidRPr="00B07BD7">
        <w:rPr>
          <w:rFonts w:ascii="Times New Roman" w:hAnsi="Times New Roman" w:cs="Times New Roman"/>
          <w:sz w:val="24"/>
          <w:szCs w:val="24"/>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Радченского сельского поселения (согласно п. 2.6.1 настоящего административного регламента).</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__________________________________________________________________</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 xml:space="preserve">__________________________________________________________________ </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_________________________________________________________________</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_____________________ ______________ ______________________</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 xml:space="preserve"> (должность специалиста , (подпись) (расшифровка подписи)</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 xml:space="preserve"> ответственного за</w:t>
      </w:r>
    </w:p>
    <w:p w:rsidR="00B07BD7" w:rsidRPr="00B07BD7" w:rsidRDefault="00B07BD7" w:rsidP="00B07BD7">
      <w:pPr>
        <w:pStyle w:val="ConsPlusNonformat"/>
        <w:ind w:firstLine="709"/>
        <w:jc w:val="both"/>
        <w:rPr>
          <w:rFonts w:ascii="Times New Roman" w:hAnsi="Times New Roman" w:cs="Times New Roman"/>
          <w:sz w:val="24"/>
          <w:szCs w:val="24"/>
        </w:rPr>
      </w:pPr>
      <w:r w:rsidRPr="00B07BD7">
        <w:rPr>
          <w:rFonts w:ascii="Times New Roman" w:hAnsi="Times New Roman" w:cs="Times New Roman"/>
          <w:sz w:val="24"/>
          <w:szCs w:val="24"/>
        </w:rPr>
        <w:t xml:space="preserve"> прием документов)</w:t>
      </w:r>
    </w:p>
    <w:p w:rsidR="00B07BD7" w:rsidRPr="00B07BD7" w:rsidRDefault="00B07BD7" w:rsidP="00B07BD7">
      <w:pPr>
        <w:ind w:left="4536" w:firstLine="0"/>
        <w:jc w:val="left"/>
        <w:rPr>
          <w:rFonts w:ascii="Times New Roman" w:hAnsi="Times New Roman"/>
        </w:rPr>
      </w:pPr>
      <w:r w:rsidRPr="00B07BD7">
        <w:rPr>
          <w:rFonts w:ascii="Times New Roman" w:hAnsi="Times New Roman"/>
        </w:rPr>
        <w:br w:type="page"/>
      </w:r>
      <w:r w:rsidRPr="00B07BD7">
        <w:rPr>
          <w:rFonts w:ascii="Times New Roman" w:hAnsi="Times New Roman"/>
        </w:rPr>
        <w:lastRenderedPageBreak/>
        <w:t>Приложение № 6</w:t>
      </w:r>
    </w:p>
    <w:p w:rsidR="00B07BD7" w:rsidRPr="00B07BD7" w:rsidRDefault="00B07BD7" w:rsidP="00B07BD7">
      <w:pPr>
        <w:ind w:left="4536" w:firstLine="0"/>
        <w:jc w:val="left"/>
        <w:rPr>
          <w:rFonts w:ascii="Times New Roman" w:hAnsi="Times New Roman"/>
        </w:rPr>
      </w:pPr>
      <w:r w:rsidRPr="00B07BD7">
        <w:rPr>
          <w:rFonts w:ascii="Times New Roman" w:hAnsi="Times New Roman"/>
        </w:rPr>
        <w:t>к административному регламенту</w:t>
      </w:r>
    </w:p>
    <w:p w:rsidR="00B07BD7" w:rsidRPr="00B07BD7" w:rsidRDefault="00B07BD7" w:rsidP="00B07BD7">
      <w:pPr>
        <w:ind w:firstLine="709"/>
        <w:rPr>
          <w:rFonts w:ascii="Times New Roman" w:hAnsi="Times New Roman"/>
          <w:bCs/>
        </w:rPr>
      </w:pPr>
    </w:p>
    <w:p w:rsidR="00B07BD7" w:rsidRPr="00B07BD7" w:rsidRDefault="00B07BD7" w:rsidP="00B07BD7">
      <w:pPr>
        <w:jc w:val="center"/>
        <w:rPr>
          <w:rFonts w:ascii="Times New Roman" w:hAnsi="Times New Roman"/>
          <w:bCs/>
        </w:rPr>
      </w:pPr>
      <w:r w:rsidRPr="00B07BD7">
        <w:rPr>
          <w:rFonts w:ascii="Times New Roman" w:hAnsi="Times New Roman"/>
          <w:bCs/>
        </w:rPr>
        <w:t>Акт</w:t>
      </w:r>
    </w:p>
    <w:p w:rsidR="00B07BD7" w:rsidRPr="00B07BD7" w:rsidRDefault="00B07BD7" w:rsidP="00B07BD7">
      <w:pPr>
        <w:jc w:val="center"/>
        <w:rPr>
          <w:rFonts w:ascii="Times New Roman" w:hAnsi="Times New Roman"/>
        </w:rPr>
      </w:pPr>
      <w:r w:rsidRPr="00B07BD7">
        <w:rPr>
          <w:rFonts w:ascii="Times New Roman" w:hAnsi="Times New Roman"/>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543"/>
      </w:tblGrid>
      <w:tr w:rsidR="00B07BD7" w:rsidRPr="00B07BD7" w:rsidTr="00B07BD7">
        <w:trPr>
          <w:cantSplit/>
        </w:trPr>
        <w:tc>
          <w:tcPr>
            <w:tcW w:w="392" w:type="dxa"/>
            <w:vAlign w:val="bottom"/>
            <w:hideMark/>
          </w:tcPr>
          <w:p w:rsidR="00B07BD7" w:rsidRPr="00B07BD7" w:rsidRDefault="00B07BD7">
            <w:pPr>
              <w:ind w:firstLine="709"/>
              <w:rPr>
                <w:rFonts w:ascii="Times New Roman" w:hAnsi="Times New Roman"/>
              </w:rPr>
            </w:pPr>
            <w:r w:rsidRPr="00B07BD7">
              <w:rPr>
                <w:rFonts w:ascii="Times New Roman" w:hAnsi="Times New Roman"/>
              </w:rPr>
              <w:t>№</w:t>
            </w:r>
          </w:p>
        </w:tc>
        <w:tc>
          <w:tcPr>
            <w:tcW w:w="3747"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c>
          <w:tcPr>
            <w:tcW w:w="1985" w:type="dxa"/>
            <w:vAlign w:val="bottom"/>
          </w:tcPr>
          <w:p w:rsidR="00B07BD7" w:rsidRPr="00B07BD7" w:rsidRDefault="00B07BD7">
            <w:pPr>
              <w:ind w:firstLine="709"/>
              <w:rPr>
                <w:rFonts w:ascii="Times New Roman" w:hAnsi="Times New Roman"/>
              </w:rPr>
            </w:pPr>
          </w:p>
        </w:tc>
        <w:tc>
          <w:tcPr>
            <w:tcW w:w="3543"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r>
      <w:tr w:rsidR="00B07BD7" w:rsidRPr="00B07BD7" w:rsidTr="00B07BD7">
        <w:trPr>
          <w:cantSplit/>
        </w:trPr>
        <w:tc>
          <w:tcPr>
            <w:tcW w:w="392" w:type="dxa"/>
          </w:tcPr>
          <w:p w:rsidR="00B07BD7" w:rsidRPr="00B07BD7" w:rsidRDefault="00B07BD7">
            <w:pPr>
              <w:ind w:firstLine="709"/>
              <w:rPr>
                <w:rFonts w:ascii="Times New Roman" w:hAnsi="Times New Roman"/>
              </w:rPr>
            </w:pPr>
          </w:p>
        </w:tc>
        <w:tc>
          <w:tcPr>
            <w:tcW w:w="3747" w:type="dxa"/>
          </w:tcPr>
          <w:p w:rsidR="00B07BD7" w:rsidRPr="00B07BD7" w:rsidRDefault="00B07BD7">
            <w:pPr>
              <w:ind w:firstLine="709"/>
              <w:rPr>
                <w:rFonts w:ascii="Times New Roman" w:hAnsi="Times New Roman"/>
              </w:rPr>
            </w:pPr>
          </w:p>
        </w:tc>
        <w:tc>
          <w:tcPr>
            <w:tcW w:w="1985" w:type="dxa"/>
          </w:tcPr>
          <w:p w:rsidR="00B07BD7" w:rsidRPr="00B07BD7" w:rsidRDefault="00B07BD7">
            <w:pPr>
              <w:ind w:firstLine="709"/>
              <w:rPr>
                <w:rFonts w:ascii="Times New Roman" w:hAnsi="Times New Roman"/>
              </w:rPr>
            </w:pPr>
          </w:p>
        </w:tc>
        <w:tc>
          <w:tcPr>
            <w:tcW w:w="3543" w:type="dxa"/>
            <w:hideMark/>
          </w:tcPr>
          <w:p w:rsidR="00B07BD7" w:rsidRPr="00B07BD7" w:rsidRDefault="00B07BD7">
            <w:pPr>
              <w:ind w:firstLine="0"/>
              <w:jc w:val="center"/>
              <w:rPr>
                <w:rFonts w:ascii="Times New Roman" w:hAnsi="Times New Roman"/>
              </w:rPr>
            </w:pPr>
            <w:r w:rsidRPr="00B07BD7">
              <w:rPr>
                <w:rFonts w:ascii="Times New Roman" w:hAnsi="Times New Roman"/>
              </w:rPr>
              <w:t>(дата)</w:t>
            </w:r>
          </w:p>
        </w:tc>
      </w:tr>
    </w:tbl>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(месторасположение помещения, в том числе наименования населенного пункта и улицы, номера дома и квартиры)</w:t>
      </w:r>
    </w:p>
    <w:p w:rsidR="00B07BD7" w:rsidRPr="00B07BD7" w:rsidRDefault="00B07BD7" w:rsidP="00B07BD7">
      <w:pPr>
        <w:ind w:firstLine="709"/>
        <w:rPr>
          <w:rFonts w:ascii="Times New Roman" w:hAnsi="Times New Roman"/>
        </w:rPr>
      </w:pPr>
      <w:r w:rsidRPr="00B07BD7">
        <w:rPr>
          <w:rFonts w:ascii="Times New Roman" w:hAnsi="Times New Roman"/>
        </w:rPr>
        <w:t xml:space="preserve">Межведомственная комиссия, назначенная </w:t>
      </w: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(кем назначена, наименование федерального органа</w:t>
      </w:r>
    </w:p>
    <w:p w:rsidR="00B07BD7" w:rsidRPr="00B07BD7" w:rsidRDefault="00B07BD7" w:rsidP="00B07BD7">
      <w:pPr>
        <w:tabs>
          <w:tab w:val="right" w:pos="10205"/>
        </w:tabs>
        <w:ind w:firstLine="709"/>
        <w:rPr>
          <w:rFonts w:ascii="Times New Roman" w:hAnsi="Times New Roman"/>
        </w:rPr>
      </w:pP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07BD7" w:rsidRPr="00B07BD7" w:rsidRDefault="00B07BD7" w:rsidP="00B07BD7">
      <w:pPr>
        <w:ind w:firstLine="709"/>
        <w:rPr>
          <w:rFonts w:ascii="Times New Roman" w:hAnsi="Times New Roman"/>
        </w:rPr>
      </w:pPr>
      <w:r w:rsidRPr="00B07BD7">
        <w:rPr>
          <w:rFonts w:ascii="Times New Roman" w:hAnsi="Times New Roman"/>
        </w:rPr>
        <w:t xml:space="preserve">в составе председателя </w:t>
      </w:r>
    </w:p>
    <w:p w:rsidR="00B07BD7" w:rsidRPr="00B07BD7" w:rsidRDefault="00B07BD7" w:rsidP="00B07BD7">
      <w:pPr>
        <w:pBdr>
          <w:top w:val="single" w:sz="4" w:space="1" w:color="auto"/>
        </w:pBdr>
        <w:jc w:val="center"/>
        <w:rPr>
          <w:rFonts w:ascii="Times New Roman" w:hAnsi="Times New Roman"/>
        </w:rPr>
      </w:pPr>
      <w:r w:rsidRPr="00B07BD7">
        <w:rPr>
          <w:rFonts w:ascii="Times New Roman" w:hAnsi="Times New Roman"/>
        </w:rPr>
        <w:t>(Ф.И.О., занимаемая должность и место работы)</w:t>
      </w:r>
    </w:p>
    <w:p w:rsidR="00B07BD7" w:rsidRPr="00B07BD7" w:rsidRDefault="00B07BD7" w:rsidP="00B07BD7">
      <w:pPr>
        <w:ind w:firstLine="709"/>
        <w:rPr>
          <w:rFonts w:ascii="Times New Roman" w:hAnsi="Times New Roman"/>
        </w:rPr>
      </w:pPr>
      <w:r w:rsidRPr="00B07BD7">
        <w:rPr>
          <w:rFonts w:ascii="Times New Roman" w:hAnsi="Times New Roman"/>
        </w:rPr>
        <w:t xml:space="preserve">и членов комиссии </w:t>
      </w: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(Ф.И.О., занимаемая должность и место работы)</w:t>
      </w:r>
    </w:p>
    <w:p w:rsidR="00B07BD7" w:rsidRPr="00B07BD7" w:rsidRDefault="00B07BD7" w:rsidP="00B07BD7">
      <w:pPr>
        <w:ind w:firstLine="709"/>
        <w:rPr>
          <w:rFonts w:ascii="Times New Roman" w:hAnsi="Times New Roman"/>
        </w:rPr>
      </w:pPr>
      <w:r w:rsidRPr="00B07BD7">
        <w:rPr>
          <w:rFonts w:ascii="Times New Roman" w:hAnsi="Times New Roman"/>
        </w:rPr>
        <w:t xml:space="preserve">при участии приглашенных экспертов </w:t>
      </w:r>
    </w:p>
    <w:p w:rsidR="00B07BD7" w:rsidRPr="00B07BD7" w:rsidRDefault="00B07BD7" w:rsidP="00B07BD7">
      <w:pPr>
        <w:pBdr>
          <w:top w:val="single" w:sz="4" w:space="1" w:color="auto"/>
        </w:pBdr>
        <w:jc w:val="center"/>
        <w:rPr>
          <w:rFonts w:ascii="Times New Roman" w:hAnsi="Times New Roman"/>
        </w:rPr>
      </w:pPr>
      <w:r w:rsidRPr="00B07BD7">
        <w:rPr>
          <w:rFonts w:ascii="Times New Roman" w:hAnsi="Times New Roman"/>
        </w:rPr>
        <w:t>(Ф.И.О., занимаемая должность и место работы)</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ind w:firstLine="709"/>
        <w:rPr>
          <w:rFonts w:ascii="Times New Roman" w:hAnsi="Times New Roman"/>
        </w:rPr>
      </w:pPr>
    </w:p>
    <w:p w:rsidR="00B07BD7" w:rsidRPr="00B07BD7" w:rsidRDefault="00B07BD7" w:rsidP="00B07BD7">
      <w:pPr>
        <w:ind w:firstLine="709"/>
        <w:rPr>
          <w:rFonts w:ascii="Times New Roman" w:hAnsi="Times New Roman"/>
        </w:rPr>
      </w:pPr>
      <w:r w:rsidRPr="00B07BD7">
        <w:rPr>
          <w:rFonts w:ascii="Times New Roman" w:hAnsi="Times New Roman"/>
        </w:rPr>
        <w:t xml:space="preserve">и приглашенного собственника помещения или уполномоченного им лица </w:t>
      </w:r>
    </w:p>
    <w:p w:rsidR="00B07BD7" w:rsidRPr="00B07BD7" w:rsidRDefault="00B07BD7" w:rsidP="00B07BD7">
      <w:pPr>
        <w:pBdr>
          <w:top w:val="single" w:sz="4" w:space="1" w:color="auto"/>
        </w:pBdr>
        <w:ind w:firstLine="709"/>
        <w:rPr>
          <w:rFonts w:ascii="Times New Roman" w:hAnsi="Times New Roman"/>
        </w:rPr>
      </w:pP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(Ф.И.О., занимаемая должность и место работы)</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ind w:firstLine="709"/>
        <w:rPr>
          <w:rFonts w:ascii="Times New Roman" w:hAnsi="Times New Roman"/>
        </w:rPr>
      </w:pPr>
    </w:p>
    <w:p w:rsidR="00B07BD7" w:rsidRPr="00B07BD7" w:rsidRDefault="00B07BD7" w:rsidP="00B07BD7">
      <w:pPr>
        <w:ind w:firstLine="709"/>
        <w:rPr>
          <w:rFonts w:ascii="Times New Roman" w:hAnsi="Times New Roman"/>
        </w:rPr>
      </w:pPr>
      <w:r w:rsidRPr="00B07BD7">
        <w:rPr>
          <w:rFonts w:ascii="Times New Roman" w:hAnsi="Times New Roman"/>
        </w:rPr>
        <w:t xml:space="preserve">произвела обследование помещения по заявлению </w:t>
      </w: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(реквизиты заявителя: Ф.И.О. и адрес –</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rPr>
          <w:rFonts w:ascii="Times New Roman" w:hAnsi="Times New Roman"/>
        </w:rPr>
      </w:pPr>
      <w:r w:rsidRPr="00B07BD7">
        <w:rPr>
          <w:rFonts w:ascii="Times New Roman" w:hAnsi="Times New Roman"/>
        </w:rPr>
        <w:t>для физического лица, наименование организации и занимаемая должность – для юридического лица)</w:t>
      </w:r>
    </w:p>
    <w:p w:rsidR="00B07BD7" w:rsidRPr="00B07BD7" w:rsidRDefault="00B07BD7" w:rsidP="00B07BD7">
      <w:pPr>
        <w:ind w:firstLine="709"/>
        <w:rPr>
          <w:rFonts w:ascii="Times New Roman" w:hAnsi="Times New Roman"/>
        </w:rPr>
      </w:pPr>
      <w:r w:rsidRPr="00B07BD7">
        <w:rPr>
          <w:rFonts w:ascii="Times New Roman" w:hAnsi="Times New Roman"/>
        </w:rPr>
        <w:t xml:space="preserve">и составила настоящий акт обследования помещения </w:t>
      </w: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(адрес, принадлежность помещения,</w:t>
      </w:r>
    </w:p>
    <w:p w:rsidR="00B07BD7" w:rsidRPr="00B07BD7" w:rsidRDefault="00B07BD7" w:rsidP="00B07BD7">
      <w:pPr>
        <w:tabs>
          <w:tab w:val="right" w:pos="10205"/>
        </w:tabs>
        <w:ind w:firstLine="709"/>
        <w:rPr>
          <w:rFonts w:ascii="Times New Roman" w:hAnsi="Times New Roman"/>
        </w:rPr>
      </w:pPr>
      <w:r w:rsidRPr="00B07BD7">
        <w:rPr>
          <w:rFonts w:ascii="Times New Roman" w:hAnsi="Times New Roman"/>
        </w:rPr>
        <w:t>.</w:t>
      </w: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кадастровый номер, год ввода в эксплуатацию)</w:t>
      </w:r>
    </w:p>
    <w:p w:rsidR="00B07BD7" w:rsidRPr="00B07BD7" w:rsidRDefault="00B07BD7" w:rsidP="00B07BD7">
      <w:pPr>
        <w:ind w:firstLine="709"/>
        <w:rPr>
          <w:rFonts w:ascii="Times New Roman" w:hAnsi="Times New Roman"/>
        </w:rPr>
      </w:pPr>
      <w:r w:rsidRPr="00B07BD7">
        <w:rPr>
          <w:rFonts w:ascii="Times New Roman" w:hAnsi="Times New Roman"/>
        </w:rPr>
        <w:t>Краткое описание состояния жилого помещения, инженерных систем здания, оборудования и механизмов и прилегающей к зданию территории _______________</w:t>
      </w:r>
    </w:p>
    <w:p w:rsidR="00B07BD7" w:rsidRPr="00B07BD7" w:rsidRDefault="00B07BD7" w:rsidP="00B07BD7">
      <w:pPr>
        <w:ind w:firstLine="0"/>
        <w:rPr>
          <w:rFonts w:ascii="Times New Roman" w:hAnsi="Times New Roman"/>
        </w:rPr>
      </w:pPr>
      <w:r w:rsidRPr="00B07BD7">
        <w:rPr>
          <w:rFonts w:ascii="Times New Roman" w:hAnsi="Times New Roman"/>
        </w:rPr>
        <w:t>________________________________________________________________________</w:t>
      </w:r>
    </w:p>
    <w:p w:rsidR="00B07BD7" w:rsidRPr="00B07BD7" w:rsidRDefault="00B07BD7" w:rsidP="00B07BD7">
      <w:pPr>
        <w:ind w:firstLine="0"/>
        <w:rPr>
          <w:rFonts w:ascii="Times New Roman" w:hAnsi="Times New Roman"/>
        </w:rPr>
      </w:pPr>
      <w:r w:rsidRPr="00B07BD7">
        <w:rPr>
          <w:rFonts w:ascii="Times New Roman" w:hAnsi="Times New Roman"/>
        </w:rPr>
        <w:t xml:space="preserve">________________________________________________________________________ </w:t>
      </w:r>
    </w:p>
    <w:p w:rsidR="00B07BD7" w:rsidRPr="00B07BD7" w:rsidRDefault="00B07BD7" w:rsidP="00B07BD7">
      <w:pPr>
        <w:ind w:firstLine="709"/>
        <w:rPr>
          <w:rFonts w:ascii="Times New Roman" w:hAnsi="Times New Roman"/>
        </w:rPr>
      </w:pPr>
    </w:p>
    <w:p w:rsidR="00B07BD7" w:rsidRPr="00B07BD7" w:rsidRDefault="00B07BD7" w:rsidP="00B07BD7">
      <w:pPr>
        <w:ind w:firstLine="709"/>
        <w:rPr>
          <w:rFonts w:ascii="Times New Roman" w:hAnsi="Times New Roman"/>
        </w:rPr>
      </w:pPr>
      <w:r w:rsidRPr="00B07BD7">
        <w:rPr>
          <w:rFonts w:ascii="Times New Roman" w:hAnsi="Times New Roman"/>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07BD7" w:rsidRPr="00B07BD7" w:rsidRDefault="00B07BD7" w:rsidP="00B07BD7">
      <w:pPr>
        <w:rPr>
          <w:rFonts w:ascii="Times New Roman" w:hAnsi="Times New Roman"/>
        </w:rPr>
      </w:pPr>
    </w:p>
    <w:p w:rsidR="00B07BD7" w:rsidRPr="00B07BD7" w:rsidRDefault="00B07BD7" w:rsidP="00B07BD7">
      <w:pPr>
        <w:pBdr>
          <w:top w:val="single" w:sz="4" w:space="1" w:color="auto"/>
        </w:pBdr>
        <w:ind w:firstLine="709"/>
        <w:rPr>
          <w:rFonts w:ascii="Times New Roman" w:hAnsi="Times New Roman"/>
        </w:rPr>
      </w:pPr>
    </w:p>
    <w:p w:rsidR="00B07BD7" w:rsidRPr="00B07BD7" w:rsidRDefault="00B07BD7" w:rsidP="00B07BD7">
      <w:pPr>
        <w:ind w:firstLine="709"/>
        <w:rPr>
          <w:rFonts w:ascii="Times New Roman" w:hAnsi="Times New Roman"/>
        </w:rPr>
      </w:pPr>
      <w:r w:rsidRPr="00B07BD7">
        <w:rPr>
          <w:rFonts w:ascii="Times New Roman" w:hAnsi="Times New Roman"/>
        </w:rPr>
        <w:t xml:space="preserve">Оценка результатов проведенного инструментального контроля и других видов контроля и исследований </w:t>
      </w:r>
    </w:p>
    <w:p w:rsidR="00B07BD7" w:rsidRPr="00B07BD7" w:rsidRDefault="00B07BD7" w:rsidP="00B07BD7">
      <w:pPr>
        <w:pBdr>
          <w:top w:val="single" w:sz="4" w:space="1" w:color="auto"/>
        </w:pBdr>
        <w:ind w:firstLine="709"/>
        <w:jc w:val="center"/>
        <w:rPr>
          <w:rFonts w:ascii="Times New Roman" w:hAnsi="Times New Roman"/>
        </w:rPr>
      </w:pPr>
      <w:r w:rsidRPr="00B07BD7">
        <w:rPr>
          <w:rFonts w:ascii="Times New Roman" w:hAnsi="Times New Roman"/>
        </w:rPr>
        <w:t>(кем проведен контроль (испытание), по каким показателям, какие фактические значения получены)</w:t>
      </w:r>
    </w:p>
    <w:p w:rsidR="00B07BD7" w:rsidRPr="00B07BD7" w:rsidRDefault="00B07BD7" w:rsidP="00B07BD7">
      <w:pPr>
        <w:pBdr>
          <w:top w:val="single" w:sz="4" w:space="1" w:color="auto"/>
        </w:pBdr>
        <w:ind w:firstLine="709"/>
        <w:rPr>
          <w:rFonts w:ascii="Times New Roman" w:hAnsi="Times New Roman"/>
        </w:rPr>
      </w:pPr>
    </w:p>
    <w:p w:rsidR="00B07BD7" w:rsidRPr="00B07BD7" w:rsidRDefault="00B07BD7" w:rsidP="00B07BD7">
      <w:pPr>
        <w:ind w:firstLine="709"/>
        <w:rPr>
          <w:rFonts w:ascii="Times New Roman" w:hAnsi="Times New Roman"/>
        </w:rPr>
      </w:pPr>
      <w:r w:rsidRPr="00B07BD7">
        <w:rPr>
          <w:rFonts w:ascii="Times New Roman" w:hAnsi="Times New Roman"/>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07BD7" w:rsidRPr="00B07BD7" w:rsidRDefault="00B07BD7" w:rsidP="00B07BD7">
      <w:pPr>
        <w:pBdr>
          <w:top w:val="single" w:sz="4" w:space="1" w:color="auto"/>
        </w:pBdr>
        <w:ind w:firstLine="0"/>
        <w:rPr>
          <w:rFonts w:ascii="Times New Roman" w:hAnsi="Times New Roman"/>
        </w:rPr>
      </w:pPr>
      <w:r w:rsidRPr="00B07BD7">
        <w:rPr>
          <w:rFonts w:ascii="Times New Roman" w:hAnsi="Times New Roman"/>
        </w:rPr>
        <w:t>_______________________________________________________________________.</w:t>
      </w:r>
    </w:p>
    <w:p w:rsidR="00B07BD7" w:rsidRPr="00B07BD7" w:rsidRDefault="00B07BD7" w:rsidP="00B07BD7">
      <w:pPr>
        <w:ind w:firstLine="709"/>
        <w:rPr>
          <w:rFonts w:ascii="Times New Roman" w:hAnsi="Times New Roman"/>
        </w:rPr>
      </w:pPr>
      <w:r w:rsidRPr="00B07BD7">
        <w:rPr>
          <w:rFonts w:ascii="Times New Roman" w:hAnsi="Times New Roman"/>
        </w:rPr>
        <w:t>Заключение межведомственной комиссии по результатам обследования помещения ______________________________________________________________</w:t>
      </w:r>
    </w:p>
    <w:p w:rsidR="00B07BD7" w:rsidRPr="00B07BD7" w:rsidRDefault="00B07BD7" w:rsidP="00B07BD7">
      <w:pPr>
        <w:ind w:firstLine="709"/>
        <w:rPr>
          <w:rFonts w:ascii="Times New Roman" w:hAnsi="Times New Roman"/>
        </w:rPr>
      </w:pPr>
    </w:p>
    <w:p w:rsidR="00B07BD7" w:rsidRPr="00B07BD7" w:rsidRDefault="00B07BD7" w:rsidP="00B07BD7">
      <w:pPr>
        <w:pBdr>
          <w:top w:val="single" w:sz="4" w:space="1" w:color="auto"/>
        </w:pBdr>
        <w:ind w:firstLine="709"/>
        <w:rPr>
          <w:rFonts w:ascii="Times New Roman" w:hAnsi="Times New Roman"/>
        </w:rPr>
      </w:pPr>
    </w:p>
    <w:p w:rsidR="00B07BD7" w:rsidRPr="00B07BD7" w:rsidRDefault="00B07BD7" w:rsidP="00B07BD7">
      <w:pPr>
        <w:ind w:firstLine="709"/>
        <w:rPr>
          <w:rFonts w:ascii="Times New Roman" w:hAnsi="Times New Roman"/>
        </w:rPr>
      </w:pPr>
      <w:r w:rsidRPr="00B07BD7">
        <w:rPr>
          <w:rFonts w:ascii="Times New Roman" w:hAnsi="Times New Roman"/>
        </w:rPr>
        <w:t>Приложение к акту:</w:t>
      </w:r>
    </w:p>
    <w:p w:rsidR="00B07BD7" w:rsidRPr="00B07BD7" w:rsidRDefault="00B07BD7" w:rsidP="00B07BD7">
      <w:pPr>
        <w:ind w:firstLine="709"/>
        <w:rPr>
          <w:rFonts w:ascii="Times New Roman" w:hAnsi="Times New Roman"/>
        </w:rPr>
      </w:pPr>
      <w:r w:rsidRPr="00B07BD7">
        <w:rPr>
          <w:rFonts w:ascii="Times New Roman" w:hAnsi="Times New Roman"/>
        </w:rPr>
        <w:t>а) результаты инструментального контроля;</w:t>
      </w:r>
    </w:p>
    <w:p w:rsidR="00B07BD7" w:rsidRPr="00B07BD7" w:rsidRDefault="00B07BD7" w:rsidP="00B07BD7">
      <w:pPr>
        <w:ind w:firstLine="709"/>
        <w:rPr>
          <w:rFonts w:ascii="Times New Roman" w:hAnsi="Times New Roman"/>
        </w:rPr>
      </w:pPr>
      <w:r w:rsidRPr="00B07BD7">
        <w:rPr>
          <w:rFonts w:ascii="Times New Roman" w:hAnsi="Times New Roman"/>
        </w:rPr>
        <w:t>б) результаты лабораторных испытаний;</w:t>
      </w:r>
    </w:p>
    <w:p w:rsidR="00B07BD7" w:rsidRPr="00B07BD7" w:rsidRDefault="00B07BD7" w:rsidP="00B07BD7">
      <w:pPr>
        <w:ind w:firstLine="709"/>
        <w:rPr>
          <w:rFonts w:ascii="Times New Roman" w:hAnsi="Times New Roman"/>
        </w:rPr>
      </w:pPr>
      <w:r w:rsidRPr="00B07BD7">
        <w:rPr>
          <w:rFonts w:ascii="Times New Roman" w:hAnsi="Times New Roman"/>
        </w:rPr>
        <w:t>в) результаты исследований;</w:t>
      </w:r>
    </w:p>
    <w:p w:rsidR="00B07BD7" w:rsidRPr="00B07BD7" w:rsidRDefault="00B07BD7" w:rsidP="00B07BD7">
      <w:pPr>
        <w:ind w:firstLine="709"/>
        <w:rPr>
          <w:rFonts w:ascii="Times New Roman" w:hAnsi="Times New Roman"/>
        </w:rPr>
      </w:pPr>
      <w:r w:rsidRPr="00B07BD7">
        <w:rPr>
          <w:rFonts w:ascii="Times New Roman" w:hAnsi="Times New Roman"/>
        </w:rPr>
        <w:t>г) заключения экспертов проектно-изыскательских и специализированных организаций;</w:t>
      </w:r>
    </w:p>
    <w:p w:rsidR="00B07BD7" w:rsidRPr="00B07BD7" w:rsidRDefault="00B07BD7" w:rsidP="00B07BD7">
      <w:pPr>
        <w:ind w:firstLine="709"/>
        <w:rPr>
          <w:rFonts w:ascii="Times New Roman" w:hAnsi="Times New Roman"/>
        </w:rPr>
      </w:pPr>
      <w:r w:rsidRPr="00B07BD7">
        <w:rPr>
          <w:rFonts w:ascii="Times New Roman" w:hAnsi="Times New Roman"/>
        </w:rPr>
        <w:t>д) другие материалы по решению межведомственной комиссии.</w:t>
      </w:r>
    </w:p>
    <w:p w:rsidR="00B07BD7" w:rsidRPr="00B07BD7" w:rsidRDefault="00B07BD7" w:rsidP="00B07BD7">
      <w:pPr>
        <w:ind w:firstLine="709"/>
        <w:rPr>
          <w:rFonts w:ascii="Times New Roman" w:hAnsi="Times New Roman"/>
        </w:rPr>
      </w:pPr>
      <w:r w:rsidRPr="00B07BD7">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07BD7" w:rsidRPr="00B07BD7" w:rsidTr="00B07BD7">
        <w:trPr>
          <w:cantSplit/>
        </w:trPr>
        <w:tc>
          <w:tcPr>
            <w:tcW w:w="2835"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c>
          <w:tcPr>
            <w:tcW w:w="1276" w:type="dxa"/>
            <w:vAlign w:val="bottom"/>
          </w:tcPr>
          <w:p w:rsidR="00B07BD7" w:rsidRPr="00B07BD7" w:rsidRDefault="00B07BD7">
            <w:pPr>
              <w:ind w:firstLine="709"/>
              <w:rPr>
                <w:rFonts w:ascii="Times New Roman" w:hAnsi="Times New Roman"/>
              </w:rPr>
            </w:pPr>
          </w:p>
        </w:tc>
        <w:tc>
          <w:tcPr>
            <w:tcW w:w="4989"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r>
      <w:tr w:rsidR="00B07BD7" w:rsidRPr="00B07BD7" w:rsidTr="00B07BD7">
        <w:trPr>
          <w:cantSplit/>
        </w:trPr>
        <w:tc>
          <w:tcPr>
            <w:tcW w:w="2835" w:type="dxa"/>
            <w:hideMark/>
          </w:tcPr>
          <w:p w:rsidR="00B07BD7" w:rsidRPr="00B07BD7" w:rsidRDefault="00B07BD7">
            <w:pPr>
              <w:ind w:firstLine="709"/>
              <w:jc w:val="center"/>
              <w:rPr>
                <w:rFonts w:ascii="Times New Roman" w:hAnsi="Times New Roman"/>
              </w:rPr>
            </w:pPr>
            <w:r w:rsidRPr="00B07BD7">
              <w:rPr>
                <w:rFonts w:ascii="Times New Roman" w:hAnsi="Times New Roman"/>
              </w:rPr>
              <w:t>(подпись)</w:t>
            </w:r>
          </w:p>
        </w:tc>
        <w:tc>
          <w:tcPr>
            <w:tcW w:w="1276" w:type="dxa"/>
          </w:tcPr>
          <w:p w:rsidR="00B07BD7" w:rsidRPr="00B07BD7" w:rsidRDefault="00B07BD7">
            <w:pPr>
              <w:ind w:firstLine="709"/>
              <w:jc w:val="center"/>
              <w:rPr>
                <w:rFonts w:ascii="Times New Roman" w:hAnsi="Times New Roman"/>
              </w:rPr>
            </w:pPr>
          </w:p>
        </w:tc>
        <w:tc>
          <w:tcPr>
            <w:tcW w:w="4989" w:type="dxa"/>
            <w:hideMark/>
          </w:tcPr>
          <w:p w:rsidR="00B07BD7" w:rsidRPr="00B07BD7" w:rsidRDefault="00B07BD7">
            <w:pPr>
              <w:ind w:firstLine="709"/>
              <w:jc w:val="center"/>
              <w:rPr>
                <w:rFonts w:ascii="Times New Roman" w:hAnsi="Times New Roman"/>
              </w:rPr>
            </w:pPr>
            <w:r w:rsidRPr="00B07BD7">
              <w:rPr>
                <w:rFonts w:ascii="Times New Roman" w:hAnsi="Times New Roman"/>
              </w:rPr>
              <w:t>(Ф.И.О.)</w:t>
            </w:r>
          </w:p>
        </w:tc>
      </w:tr>
    </w:tbl>
    <w:p w:rsidR="00B07BD7" w:rsidRPr="00B07BD7" w:rsidRDefault="00B07BD7" w:rsidP="00B07BD7">
      <w:pPr>
        <w:ind w:firstLine="709"/>
        <w:rPr>
          <w:rFonts w:ascii="Times New Roman" w:hAnsi="Times New Roman"/>
        </w:rPr>
      </w:pPr>
      <w:r w:rsidRPr="00B07BD7">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07BD7" w:rsidRPr="00B07BD7" w:rsidTr="00B07BD7">
        <w:trPr>
          <w:cantSplit/>
        </w:trPr>
        <w:tc>
          <w:tcPr>
            <w:tcW w:w="2835"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c>
          <w:tcPr>
            <w:tcW w:w="1276" w:type="dxa"/>
            <w:vAlign w:val="bottom"/>
          </w:tcPr>
          <w:p w:rsidR="00B07BD7" w:rsidRPr="00B07BD7" w:rsidRDefault="00B07BD7">
            <w:pPr>
              <w:ind w:firstLine="709"/>
              <w:rPr>
                <w:rFonts w:ascii="Times New Roman" w:hAnsi="Times New Roman"/>
              </w:rPr>
            </w:pPr>
          </w:p>
        </w:tc>
        <w:tc>
          <w:tcPr>
            <w:tcW w:w="4989"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r>
      <w:tr w:rsidR="00B07BD7" w:rsidRPr="00B07BD7" w:rsidTr="00B07BD7">
        <w:trPr>
          <w:cantSplit/>
        </w:trPr>
        <w:tc>
          <w:tcPr>
            <w:tcW w:w="2835" w:type="dxa"/>
            <w:hideMark/>
          </w:tcPr>
          <w:p w:rsidR="00B07BD7" w:rsidRPr="00B07BD7" w:rsidRDefault="00B07BD7">
            <w:pPr>
              <w:ind w:firstLine="709"/>
              <w:jc w:val="center"/>
              <w:rPr>
                <w:rFonts w:ascii="Times New Roman" w:hAnsi="Times New Roman"/>
              </w:rPr>
            </w:pPr>
            <w:r w:rsidRPr="00B07BD7">
              <w:rPr>
                <w:rFonts w:ascii="Times New Roman" w:hAnsi="Times New Roman"/>
              </w:rPr>
              <w:t>(подпись)</w:t>
            </w:r>
          </w:p>
        </w:tc>
        <w:tc>
          <w:tcPr>
            <w:tcW w:w="1276" w:type="dxa"/>
          </w:tcPr>
          <w:p w:rsidR="00B07BD7" w:rsidRPr="00B07BD7" w:rsidRDefault="00B07BD7">
            <w:pPr>
              <w:ind w:firstLine="709"/>
              <w:jc w:val="center"/>
              <w:rPr>
                <w:rFonts w:ascii="Times New Roman" w:hAnsi="Times New Roman"/>
              </w:rPr>
            </w:pPr>
          </w:p>
        </w:tc>
        <w:tc>
          <w:tcPr>
            <w:tcW w:w="4989" w:type="dxa"/>
            <w:hideMark/>
          </w:tcPr>
          <w:p w:rsidR="00B07BD7" w:rsidRPr="00B07BD7" w:rsidRDefault="00B07BD7">
            <w:pPr>
              <w:ind w:firstLine="709"/>
              <w:jc w:val="center"/>
              <w:rPr>
                <w:rFonts w:ascii="Times New Roman" w:hAnsi="Times New Roman"/>
              </w:rPr>
            </w:pPr>
            <w:r w:rsidRPr="00B07BD7">
              <w:rPr>
                <w:rFonts w:ascii="Times New Roman" w:hAnsi="Times New Roman"/>
              </w:rPr>
              <w:t>(Ф.И.О.)</w:t>
            </w:r>
          </w:p>
        </w:tc>
      </w:tr>
    </w:tbl>
    <w:p w:rsidR="00B07BD7" w:rsidRPr="00B07BD7" w:rsidRDefault="00B07BD7" w:rsidP="00B07BD7">
      <w:pPr>
        <w:ind w:firstLine="709"/>
        <w:jc w:val="center"/>
        <w:rPr>
          <w:rFonts w:ascii="Times New Roman" w:hAnsi="Times New Roman"/>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07BD7" w:rsidRPr="00B07BD7" w:rsidTr="00B07BD7">
        <w:trPr>
          <w:cantSplit/>
        </w:trPr>
        <w:tc>
          <w:tcPr>
            <w:tcW w:w="2835"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c>
          <w:tcPr>
            <w:tcW w:w="1276" w:type="dxa"/>
            <w:vAlign w:val="bottom"/>
          </w:tcPr>
          <w:p w:rsidR="00B07BD7" w:rsidRPr="00B07BD7" w:rsidRDefault="00B07BD7">
            <w:pPr>
              <w:ind w:firstLine="709"/>
              <w:rPr>
                <w:rFonts w:ascii="Times New Roman" w:hAnsi="Times New Roman"/>
              </w:rPr>
            </w:pPr>
          </w:p>
        </w:tc>
        <w:tc>
          <w:tcPr>
            <w:tcW w:w="4989"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r>
      <w:tr w:rsidR="00B07BD7" w:rsidRPr="00B07BD7" w:rsidTr="00B07BD7">
        <w:trPr>
          <w:cantSplit/>
        </w:trPr>
        <w:tc>
          <w:tcPr>
            <w:tcW w:w="2835" w:type="dxa"/>
            <w:hideMark/>
          </w:tcPr>
          <w:p w:rsidR="00B07BD7" w:rsidRPr="00B07BD7" w:rsidRDefault="00B07BD7">
            <w:pPr>
              <w:ind w:firstLine="709"/>
              <w:jc w:val="center"/>
              <w:rPr>
                <w:rFonts w:ascii="Times New Roman" w:hAnsi="Times New Roman"/>
              </w:rPr>
            </w:pPr>
            <w:r w:rsidRPr="00B07BD7">
              <w:rPr>
                <w:rFonts w:ascii="Times New Roman" w:hAnsi="Times New Roman"/>
              </w:rPr>
              <w:t>(подпись)</w:t>
            </w:r>
          </w:p>
        </w:tc>
        <w:tc>
          <w:tcPr>
            <w:tcW w:w="1276" w:type="dxa"/>
          </w:tcPr>
          <w:p w:rsidR="00B07BD7" w:rsidRPr="00B07BD7" w:rsidRDefault="00B07BD7">
            <w:pPr>
              <w:ind w:firstLine="709"/>
              <w:jc w:val="center"/>
              <w:rPr>
                <w:rFonts w:ascii="Times New Roman" w:hAnsi="Times New Roman"/>
              </w:rPr>
            </w:pPr>
          </w:p>
        </w:tc>
        <w:tc>
          <w:tcPr>
            <w:tcW w:w="4989" w:type="dxa"/>
            <w:hideMark/>
          </w:tcPr>
          <w:p w:rsidR="00B07BD7" w:rsidRPr="00B07BD7" w:rsidRDefault="00B07BD7">
            <w:pPr>
              <w:ind w:firstLine="709"/>
              <w:jc w:val="center"/>
              <w:rPr>
                <w:rFonts w:ascii="Times New Roman" w:hAnsi="Times New Roman"/>
              </w:rPr>
            </w:pPr>
            <w:r w:rsidRPr="00B07BD7">
              <w:rPr>
                <w:rFonts w:ascii="Times New Roman" w:hAnsi="Times New Roman"/>
              </w:rPr>
              <w:t>(Ф.И.О.)</w:t>
            </w:r>
          </w:p>
        </w:tc>
      </w:tr>
    </w:tbl>
    <w:p w:rsidR="00B07BD7" w:rsidRPr="00B07BD7" w:rsidRDefault="00B07BD7" w:rsidP="00B07BD7">
      <w:pPr>
        <w:ind w:firstLine="709"/>
        <w:rPr>
          <w:rFonts w:ascii="Times New Roman" w:hAnsi="Times New Roman"/>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07BD7" w:rsidRPr="00B07BD7" w:rsidTr="00B07BD7">
        <w:trPr>
          <w:cantSplit/>
        </w:trPr>
        <w:tc>
          <w:tcPr>
            <w:tcW w:w="2835"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c>
          <w:tcPr>
            <w:tcW w:w="1276" w:type="dxa"/>
            <w:vAlign w:val="bottom"/>
          </w:tcPr>
          <w:p w:rsidR="00B07BD7" w:rsidRPr="00B07BD7" w:rsidRDefault="00B07BD7">
            <w:pPr>
              <w:ind w:firstLine="709"/>
              <w:rPr>
                <w:rFonts w:ascii="Times New Roman" w:hAnsi="Times New Roman"/>
              </w:rPr>
            </w:pPr>
          </w:p>
        </w:tc>
        <w:tc>
          <w:tcPr>
            <w:tcW w:w="4989"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r>
      <w:tr w:rsidR="00B07BD7" w:rsidRPr="00B07BD7" w:rsidTr="00B07BD7">
        <w:trPr>
          <w:cantSplit/>
        </w:trPr>
        <w:tc>
          <w:tcPr>
            <w:tcW w:w="2835" w:type="dxa"/>
            <w:hideMark/>
          </w:tcPr>
          <w:p w:rsidR="00B07BD7" w:rsidRPr="00B07BD7" w:rsidRDefault="00B07BD7">
            <w:pPr>
              <w:ind w:firstLine="709"/>
              <w:jc w:val="center"/>
              <w:rPr>
                <w:rFonts w:ascii="Times New Roman" w:hAnsi="Times New Roman"/>
              </w:rPr>
            </w:pPr>
            <w:r w:rsidRPr="00B07BD7">
              <w:rPr>
                <w:rFonts w:ascii="Times New Roman" w:hAnsi="Times New Roman"/>
              </w:rPr>
              <w:t>(подпись)</w:t>
            </w:r>
          </w:p>
        </w:tc>
        <w:tc>
          <w:tcPr>
            <w:tcW w:w="1276" w:type="dxa"/>
          </w:tcPr>
          <w:p w:rsidR="00B07BD7" w:rsidRPr="00B07BD7" w:rsidRDefault="00B07BD7">
            <w:pPr>
              <w:ind w:firstLine="709"/>
              <w:jc w:val="center"/>
              <w:rPr>
                <w:rFonts w:ascii="Times New Roman" w:hAnsi="Times New Roman"/>
              </w:rPr>
            </w:pPr>
          </w:p>
        </w:tc>
        <w:tc>
          <w:tcPr>
            <w:tcW w:w="4989" w:type="dxa"/>
            <w:hideMark/>
          </w:tcPr>
          <w:p w:rsidR="00B07BD7" w:rsidRPr="00B07BD7" w:rsidRDefault="00B07BD7">
            <w:pPr>
              <w:ind w:firstLine="709"/>
              <w:jc w:val="center"/>
              <w:rPr>
                <w:rFonts w:ascii="Times New Roman" w:hAnsi="Times New Roman"/>
              </w:rPr>
            </w:pPr>
            <w:r w:rsidRPr="00B07BD7">
              <w:rPr>
                <w:rFonts w:ascii="Times New Roman" w:hAnsi="Times New Roman"/>
              </w:rPr>
              <w:t>(Ф.И.О.)</w:t>
            </w:r>
          </w:p>
        </w:tc>
      </w:tr>
    </w:tbl>
    <w:p w:rsidR="00B07BD7" w:rsidRPr="00B07BD7" w:rsidRDefault="00B07BD7" w:rsidP="00B07BD7">
      <w:pPr>
        <w:ind w:firstLine="709"/>
        <w:rPr>
          <w:rFonts w:ascii="Times New Roman" w:hAnsi="Times New Roman"/>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B07BD7" w:rsidRPr="00B07BD7" w:rsidTr="00B07BD7">
        <w:trPr>
          <w:cantSplit/>
        </w:trPr>
        <w:tc>
          <w:tcPr>
            <w:tcW w:w="2835"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c>
          <w:tcPr>
            <w:tcW w:w="1276" w:type="dxa"/>
            <w:vAlign w:val="bottom"/>
          </w:tcPr>
          <w:p w:rsidR="00B07BD7" w:rsidRPr="00B07BD7" w:rsidRDefault="00B07BD7">
            <w:pPr>
              <w:ind w:firstLine="709"/>
              <w:rPr>
                <w:rFonts w:ascii="Times New Roman" w:hAnsi="Times New Roman"/>
              </w:rPr>
            </w:pPr>
          </w:p>
        </w:tc>
        <w:tc>
          <w:tcPr>
            <w:tcW w:w="4989" w:type="dxa"/>
            <w:tcBorders>
              <w:top w:val="nil"/>
              <w:left w:val="nil"/>
              <w:bottom w:val="single" w:sz="4" w:space="0" w:color="auto"/>
              <w:right w:val="nil"/>
            </w:tcBorders>
            <w:vAlign w:val="bottom"/>
          </w:tcPr>
          <w:p w:rsidR="00B07BD7" w:rsidRPr="00B07BD7" w:rsidRDefault="00B07BD7">
            <w:pPr>
              <w:ind w:firstLine="709"/>
              <w:rPr>
                <w:rFonts w:ascii="Times New Roman" w:hAnsi="Times New Roman"/>
              </w:rPr>
            </w:pPr>
          </w:p>
        </w:tc>
      </w:tr>
      <w:tr w:rsidR="00B07BD7" w:rsidRPr="00B07BD7" w:rsidTr="00B07BD7">
        <w:trPr>
          <w:cantSplit/>
        </w:trPr>
        <w:tc>
          <w:tcPr>
            <w:tcW w:w="2835" w:type="dxa"/>
            <w:hideMark/>
          </w:tcPr>
          <w:p w:rsidR="00B07BD7" w:rsidRPr="00B07BD7" w:rsidRDefault="00B07BD7">
            <w:pPr>
              <w:ind w:firstLine="709"/>
              <w:jc w:val="center"/>
              <w:rPr>
                <w:rFonts w:ascii="Times New Roman" w:hAnsi="Times New Roman"/>
              </w:rPr>
            </w:pPr>
            <w:r w:rsidRPr="00B07BD7">
              <w:rPr>
                <w:rFonts w:ascii="Times New Roman" w:hAnsi="Times New Roman"/>
              </w:rPr>
              <w:t>(подпись)</w:t>
            </w:r>
          </w:p>
        </w:tc>
        <w:tc>
          <w:tcPr>
            <w:tcW w:w="1276" w:type="dxa"/>
          </w:tcPr>
          <w:p w:rsidR="00B07BD7" w:rsidRPr="00B07BD7" w:rsidRDefault="00B07BD7">
            <w:pPr>
              <w:ind w:firstLine="709"/>
              <w:jc w:val="center"/>
              <w:rPr>
                <w:rFonts w:ascii="Times New Roman" w:hAnsi="Times New Roman"/>
              </w:rPr>
            </w:pPr>
          </w:p>
        </w:tc>
        <w:tc>
          <w:tcPr>
            <w:tcW w:w="4989" w:type="dxa"/>
            <w:hideMark/>
          </w:tcPr>
          <w:p w:rsidR="00B07BD7" w:rsidRPr="00B07BD7" w:rsidRDefault="00B07BD7">
            <w:pPr>
              <w:ind w:firstLine="709"/>
              <w:jc w:val="center"/>
              <w:rPr>
                <w:rFonts w:ascii="Times New Roman" w:hAnsi="Times New Roman"/>
              </w:rPr>
            </w:pPr>
            <w:r w:rsidRPr="00B07BD7">
              <w:rPr>
                <w:rFonts w:ascii="Times New Roman" w:hAnsi="Times New Roman"/>
              </w:rPr>
              <w:t>(Ф.И.О.)</w:t>
            </w:r>
          </w:p>
        </w:tc>
      </w:tr>
    </w:tbl>
    <w:p w:rsidR="00B07BD7" w:rsidRPr="00B07BD7" w:rsidRDefault="00B07BD7" w:rsidP="00B07BD7">
      <w:pPr>
        <w:ind w:firstLine="709"/>
        <w:rPr>
          <w:rFonts w:ascii="Times New Roman" w:hAnsi="Times New Roman"/>
        </w:rPr>
      </w:pPr>
    </w:p>
    <w:p w:rsidR="00B72B6C" w:rsidRPr="00B07BD7" w:rsidRDefault="00B72B6C">
      <w:pPr>
        <w:rPr>
          <w:rFonts w:ascii="Times New Roman" w:hAnsi="Times New Roman"/>
        </w:rPr>
      </w:pPr>
    </w:p>
    <w:sectPr w:rsidR="00B72B6C" w:rsidRPr="00B07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C2"/>
    <w:rsid w:val="000E3EB7"/>
    <w:rsid w:val="002068B2"/>
    <w:rsid w:val="003C70A5"/>
    <w:rsid w:val="004D0E3F"/>
    <w:rsid w:val="00632AC2"/>
    <w:rsid w:val="006405CC"/>
    <w:rsid w:val="00657A5D"/>
    <w:rsid w:val="0066094F"/>
    <w:rsid w:val="00B07BD7"/>
    <w:rsid w:val="00B72B6C"/>
    <w:rsid w:val="00BC3080"/>
    <w:rsid w:val="00CE5830"/>
    <w:rsid w:val="00CF09C2"/>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E539-17CC-4631-B668-FB844383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07BD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07BD7"/>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B07BD7"/>
    <w:pPr>
      <w:spacing w:after="160" w:line="254"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B07BD7"/>
    <w:rPr>
      <w:rFonts w:ascii="Times New Roman" w:eastAsia="Times New Roman" w:hAnsi="Times New Roman" w:cs="Calibri"/>
      <w:lang w:eastAsia="ru-RU"/>
    </w:rPr>
  </w:style>
  <w:style w:type="paragraph" w:customStyle="1" w:styleId="ConsPlusNormal0">
    <w:name w:val="ConsPlusNormal"/>
    <w:link w:val="ConsPlusNormal"/>
    <w:rsid w:val="00B07BD7"/>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B07B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07B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B07BD7"/>
    <w:pPr>
      <w:spacing w:before="240" w:after="60"/>
      <w:jc w:val="center"/>
      <w:outlineLvl w:val="0"/>
    </w:pPr>
    <w:rPr>
      <w:rFonts w:cs="Arial"/>
      <w:b/>
      <w:bCs/>
      <w:kern w:val="28"/>
      <w:sz w:val="32"/>
      <w:szCs w:val="32"/>
    </w:rPr>
  </w:style>
  <w:style w:type="character" w:customStyle="1" w:styleId="FontStyle18">
    <w:name w:val="Font Style18"/>
    <w:rsid w:val="00B07BD7"/>
    <w:rPr>
      <w:rFonts w:ascii="Times New Roman" w:hAnsi="Times New Roman" w:cs="Times New Roman" w:hint="default"/>
      <w:b/>
      <w:bCs/>
      <w:sz w:val="26"/>
      <w:szCs w:val="26"/>
    </w:rPr>
  </w:style>
  <w:style w:type="character" w:customStyle="1" w:styleId="FontStyle11">
    <w:name w:val="Font Style11"/>
    <w:uiPriority w:val="99"/>
    <w:rsid w:val="00B07BD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01518">
      <w:bodyDiv w:val="1"/>
      <w:marLeft w:val="0"/>
      <w:marRight w:val="0"/>
      <w:marTop w:val="0"/>
      <w:marBottom w:val="0"/>
      <w:divBdr>
        <w:top w:val="none" w:sz="0" w:space="0" w:color="auto"/>
        <w:left w:val="none" w:sz="0" w:space="0" w:color="auto"/>
        <w:bottom w:val="none" w:sz="0" w:space="0" w:color="auto"/>
        <w:right w:val="none" w:sz="0" w:space="0" w:color="auto"/>
      </w:divBdr>
      <w:divsChild>
        <w:div w:id="473543">
          <w:marLeft w:val="0"/>
          <w:marRight w:val="0"/>
          <w:marTop w:val="0"/>
          <w:marBottom w:val="0"/>
          <w:divBdr>
            <w:top w:val="single" w:sz="4" w:space="1" w:color="auto"/>
            <w:left w:val="none" w:sz="0" w:space="0" w:color="auto"/>
            <w:bottom w:val="none" w:sz="0" w:space="0" w:color="auto"/>
            <w:right w:val="none" w:sz="0" w:space="0" w:color="auto"/>
          </w:divBdr>
        </w:div>
        <w:div w:id="441653414">
          <w:marLeft w:val="0"/>
          <w:marRight w:val="0"/>
          <w:marTop w:val="0"/>
          <w:marBottom w:val="0"/>
          <w:divBdr>
            <w:top w:val="single" w:sz="4" w:space="1" w:color="auto"/>
            <w:left w:val="none" w:sz="0" w:space="0" w:color="auto"/>
            <w:bottom w:val="none" w:sz="0" w:space="0" w:color="auto"/>
            <w:right w:val="none" w:sz="0" w:space="0" w:color="auto"/>
          </w:divBdr>
        </w:div>
        <w:div w:id="716658995">
          <w:marLeft w:val="0"/>
          <w:marRight w:val="0"/>
          <w:marTop w:val="0"/>
          <w:marBottom w:val="0"/>
          <w:divBdr>
            <w:top w:val="single" w:sz="4" w:space="1" w:color="auto"/>
            <w:left w:val="none" w:sz="0" w:space="0" w:color="auto"/>
            <w:bottom w:val="none" w:sz="0" w:space="0" w:color="auto"/>
            <w:right w:val="none" w:sz="0" w:space="0" w:color="auto"/>
          </w:divBdr>
        </w:div>
        <w:div w:id="785806490">
          <w:marLeft w:val="0"/>
          <w:marRight w:val="0"/>
          <w:marTop w:val="0"/>
          <w:marBottom w:val="0"/>
          <w:divBdr>
            <w:top w:val="single" w:sz="4" w:space="1" w:color="auto"/>
            <w:left w:val="none" w:sz="0" w:space="0" w:color="auto"/>
            <w:bottom w:val="none" w:sz="0" w:space="0" w:color="auto"/>
            <w:right w:val="none" w:sz="0" w:space="0" w:color="auto"/>
          </w:divBdr>
        </w:div>
        <w:div w:id="1582982556">
          <w:marLeft w:val="0"/>
          <w:marRight w:val="0"/>
          <w:marTop w:val="0"/>
          <w:marBottom w:val="0"/>
          <w:divBdr>
            <w:top w:val="single" w:sz="4" w:space="3" w:color="auto"/>
            <w:left w:val="none" w:sz="0" w:space="0" w:color="auto"/>
            <w:bottom w:val="none" w:sz="0" w:space="0" w:color="auto"/>
            <w:right w:val="none" w:sz="0" w:space="0" w:color="auto"/>
          </w:divBdr>
        </w:div>
        <w:div w:id="1217472275">
          <w:marLeft w:val="0"/>
          <w:marRight w:val="0"/>
          <w:marTop w:val="0"/>
          <w:marBottom w:val="0"/>
          <w:divBdr>
            <w:top w:val="single" w:sz="4" w:space="1" w:color="auto"/>
            <w:left w:val="none" w:sz="0" w:space="0" w:color="auto"/>
            <w:bottom w:val="none" w:sz="0" w:space="0" w:color="auto"/>
            <w:right w:val="none" w:sz="0" w:space="0" w:color="auto"/>
          </w:divBdr>
        </w:div>
        <w:div w:id="508302315">
          <w:marLeft w:val="0"/>
          <w:marRight w:val="0"/>
          <w:marTop w:val="0"/>
          <w:marBottom w:val="0"/>
          <w:divBdr>
            <w:top w:val="single" w:sz="4" w:space="1" w:color="auto"/>
            <w:left w:val="none" w:sz="0" w:space="0" w:color="auto"/>
            <w:bottom w:val="none" w:sz="0" w:space="0" w:color="auto"/>
            <w:right w:val="none" w:sz="0" w:space="0" w:color="auto"/>
          </w:divBdr>
        </w:div>
        <w:div w:id="531499862">
          <w:marLeft w:val="0"/>
          <w:marRight w:val="0"/>
          <w:marTop w:val="0"/>
          <w:marBottom w:val="0"/>
          <w:divBdr>
            <w:top w:val="single" w:sz="4" w:space="1" w:color="auto"/>
            <w:left w:val="none" w:sz="0" w:space="0" w:color="auto"/>
            <w:bottom w:val="none" w:sz="0" w:space="0" w:color="auto"/>
            <w:right w:val="none" w:sz="0" w:space="0" w:color="auto"/>
          </w:divBdr>
        </w:div>
        <w:div w:id="1699086370">
          <w:marLeft w:val="0"/>
          <w:marRight w:val="0"/>
          <w:marTop w:val="0"/>
          <w:marBottom w:val="0"/>
          <w:divBdr>
            <w:top w:val="single" w:sz="4" w:space="1" w:color="auto"/>
            <w:left w:val="none" w:sz="0" w:space="0" w:color="auto"/>
            <w:bottom w:val="none" w:sz="0" w:space="0" w:color="auto"/>
            <w:right w:val="none" w:sz="0" w:space="0" w:color="auto"/>
          </w:divBdr>
        </w:div>
        <w:div w:id="652687326">
          <w:marLeft w:val="0"/>
          <w:marRight w:val="0"/>
          <w:marTop w:val="0"/>
          <w:marBottom w:val="0"/>
          <w:divBdr>
            <w:top w:val="single" w:sz="4" w:space="1" w:color="auto"/>
            <w:left w:val="none" w:sz="0" w:space="0" w:color="auto"/>
            <w:bottom w:val="none" w:sz="0" w:space="0" w:color="auto"/>
            <w:right w:val="none" w:sz="0" w:space="0" w:color="auto"/>
          </w:divBdr>
        </w:div>
        <w:div w:id="1343319160">
          <w:marLeft w:val="0"/>
          <w:marRight w:val="0"/>
          <w:marTop w:val="0"/>
          <w:marBottom w:val="0"/>
          <w:divBdr>
            <w:top w:val="single" w:sz="4" w:space="1" w:color="auto"/>
            <w:left w:val="none" w:sz="0" w:space="0" w:color="auto"/>
            <w:bottom w:val="none" w:sz="0" w:space="0" w:color="auto"/>
            <w:right w:val="none" w:sz="0" w:space="0" w:color="auto"/>
          </w:divBdr>
        </w:div>
        <w:div w:id="1548487614">
          <w:marLeft w:val="0"/>
          <w:marRight w:val="0"/>
          <w:marTop w:val="0"/>
          <w:marBottom w:val="0"/>
          <w:divBdr>
            <w:top w:val="single" w:sz="4" w:space="1" w:color="auto"/>
            <w:left w:val="none" w:sz="0" w:space="0" w:color="auto"/>
            <w:bottom w:val="none" w:sz="0" w:space="0" w:color="auto"/>
            <w:right w:val="none" w:sz="0" w:space="0" w:color="auto"/>
          </w:divBdr>
        </w:div>
        <w:div w:id="201333893">
          <w:marLeft w:val="0"/>
          <w:marRight w:val="0"/>
          <w:marTop w:val="0"/>
          <w:marBottom w:val="0"/>
          <w:divBdr>
            <w:top w:val="single" w:sz="4" w:space="1" w:color="auto"/>
            <w:left w:val="none" w:sz="0" w:space="0" w:color="auto"/>
            <w:bottom w:val="none" w:sz="0" w:space="0" w:color="auto"/>
            <w:right w:val="none" w:sz="0" w:space="0" w:color="auto"/>
          </w:divBdr>
        </w:div>
        <w:div w:id="785730598">
          <w:marLeft w:val="0"/>
          <w:marRight w:val="0"/>
          <w:marTop w:val="0"/>
          <w:marBottom w:val="0"/>
          <w:divBdr>
            <w:top w:val="single" w:sz="4" w:space="1" w:color="auto"/>
            <w:left w:val="none" w:sz="0" w:space="0" w:color="auto"/>
            <w:bottom w:val="none" w:sz="0" w:space="0" w:color="auto"/>
            <w:right w:val="none" w:sz="0" w:space="0" w:color="auto"/>
          </w:divBdr>
        </w:div>
        <w:div w:id="1750805537">
          <w:marLeft w:val="0"/>
          <w:marRight w:val="0"/>
          <w:marTop w:val="0"/>
          <w:marBottom w:val="0"/>
          <w:divBdr>
            <w:top w:val="single" w:sz="4" w:space="1" w:color="auto"/>
            <w:left w:val="none" w:sz="0" w:space="0" w:color="auto"/>
            <w:bottom w:val="none" w:sz="0" w:space="0" w:color="auto"/>
            <w:right w:val="none" w:sz="0" w:space="0" w:color="auto"/>
          </w:divBdr>
        </w:div>
        <w:div w:id="231042621">
          <w:marLeft w:val="0"/>
          <w:marRight w:val="0"/>
          <w:marTop w:val="0"/>
          <w:marBottom w:val="0"/>
          <w:divBdr>
            <w:top w:val="single" w:sz="4" w:space="1" w:color="auto"/>
            <w:left w:val="none" w:sz="0" w:space="0" w:color="auto"/>
            <w:bottom w:val="none" w:sz="0" w:space="0" w:color="auto"/>
            <w:right w:val="none" w:sz="0" w:space="0" w:color="auto"/>
          </w:divBdr>
        </w:div>
        <w:div w:id="1137071301">
          <w:marLeft w:val="0"/>
          <w:marRight w:val="0"/>
          <w:marTop w:val="0"/>
          <w:marBottom w:val="0"/>
          <w:divBdr>
            <w:top w:val="single" w:sz="4" w:space="1" w:color="auto"/>
            <w:left w:val="none" w:sz="0" w:space="0" w:color="auto"/>
            <w:bottom w:val="none" w:sz="0" w:space="0" w:color="auto"/>
            <w:right w:val="none" w:sz="0" w:space="0" w:color="auto"/>
          </w:divBdr>
        </w:div>
        <w:div w:id="783500452">
          <w:marLeft w:val="0"/>
          <w:marRight w:val="0"/>
          <w:marTop w:val="0"/>
          <w:marBottom w:val="0"/>
          <w:divBdr>
            <w:top w:val="single" w:sz="4" w:space="1" w:color="auto"/>
            <w:left w:val="none" w:sz="0" w:space="0" w:color="auto"/>
            <w:bottom w:val="none" w:sz="0" w:space="0" w:color="auto"/>
            <w:right w:val="none" w:sz="0" w:space="0" w:color="auto"/>
          </w:divBdr>
        </w:div>
        <w:div w:id="1962877286">
          <w:marLeft w:val="0"/>
          <w:marRight w:val="0"/>
          <w:marTop w:val="0"/>
          <w:marBottom w:val="0"/>
          <w:divBdr>
            <w:top w:val="single" w:sz="4" w:space="1" w:color="auto"/>
            <w:left w:val="none" w:sz="0" w:space="0" w:color="auto"/>
            <w:bottom w:val="none" w:sz="0" w:space="0" w:color="auto"/>
            <w:right w:val="none" w:sz="0" w:space="0" w:color="auto"/>
          </w:divBdr>
        </w:div>
        <w:div w:id="1559198439">
          <w:marLeft w:val="0"/>
          <w:marRight w:val="0"/>
          <w:marTop w:val="0"/>
          <w:marBottom w:val="0"/>
          <w:divBdr>
            <w:top w:val="single" w:sz="4" w:space="1" w:color="auto"/>
            <w:left w:val="none" w:sz="0" w:space="0" w:color="auto"/>
            <w:bottom w:val="none" w:sz="0" w:space="0" w:color="auto"/>
            <w:right w:val="none" w:sz="0" w:space="0" w:color="auto"/>
          </w:divBdr>
        </w:div>
        <w:div w:id="763115149">
          <w:marLeft w:val="0"/>
          <w:marRight w:val="0"/>
          <w:marTop w:val="0"/>
          <w:marBottom w:val="0"/>
          <w:divBdr>
            <w:top w:val="single" w:sz="4" w:space="1" w:color="auto"/>
            <w:left w:val="none" w:sz="0" w:space="0" w:color="auto"/>
            <w:bottom w:val="none" w:sz="0" w:space="0" w:color="auto"/>
            <w:right w:val="none" w:sz="0" w:space="0" w:color="auto"/>
          </w:divBdr>
        </w:div>
        <w:div w:id="1465343707">
          <w:marLeft w:val="0"/>
          <w:marRight w:val="0"/>
          <w:marTop w:val="0"/>
          <w:marBottom w:val="0"/>
          <w:divBdr>
            <w:top w:val="single" w:sz="4" w:space="1" w:color="auto"/>
            <w:left w:val="none" w:sz="0" w:space="0" w:color="auto"/>
            <w:bottom w:val="none" w:sz="0" w:space="0" w:color="auto"/>
            <w:right w:val="none" w:sz="0" w:space="0" w:color="auto"/>
          </w:divBdr>
        </w:div>
        <w:div w:id="187766072">
          <w:marLeft w:val="0"/>
          <w:marRight w:val="0"/>
          <w:marTop w:val="0"/>
          <w:marBottom w:val="0"/>
          <w:divBdr>
            <w:top w:val="single" w:sz="4" w:space="1" w:color="auto"/>
            <w:left w:val="none" w:sz="0" w:space="0" w:color="auto"/>
            <w:bottom w:val="none" w:sz="0" w:space="0" w:color="auto"/>
            <w:right w:val="none" w:sz="0" w:space="0" w:color="auto"/>
          </w:divBdr>
        </w:div>
        <w:div w:id="422342502">
          <w:marLeft w:val="0"/>
          <w:marRight w:val="0"/>
          <w:marTop w:val="0"/>
          <w:marBottom w:val="0"/>
          <w:divBdr>
            <w:top w:val="single" w:sz="4" w:space="1" w:color="auto"/>
            <w:left w:val="none" w:sz="0" w:space="0" w:color="auto"/>
            <w:bottom w:val="none" w:sz="0" w:space="0" w:color="auto"/>
            <w:right w:val="none" w:sz="0" w:space="0" w:color="auto"/>
          </w:divBdr>
        </w:div>
        <w:div w:id="977414314">
          <w:marLeft w:val="0"/>
          <w:marRight w:val="0"/>
          <w:marTop w:val="0"/>
          <w:marBottom w:val="0"/>
          <w:divBdr>
            <w:top w:val="single" w:sz="4" w:space="1" w:color="auto"/>
            <w:left w:val="none" w:sz="0" w:space="0" w:color="auto"/>
            <w:bottom w:val="none" w:sz="0" w:space="0" w:color="auto"/>
            <w:right w:val="none" w:sz="0" w:space="0" w:color="auto"/>
          </w:divBdr>
        </w:div>
        <w:div w:id="674304509">
          <w:marLeft w:val="0"/>
          <w:marRight w:val="0"/>
          <w:marTop w:val="0"/>
          <w:marBottom w:val="0"/>
          <w:divBdr>
            <w:top w:val="single" w:sz="4" w:space="1" w:color="auto"/>
            <w:left w:val="none" w:sz="0" w:space="0" w:color="auto"/>
            <w:bottom w:val="none" w:sz="0" w:space="0" w:color="auto"/>
            <w:right w:val="none" w:sz="0" w:space="0" w:color="auto"/>
          </w:divBdr>
        </w:div>
        <w:div w:id="289014605">
          <w:marLeft w:val="0"/>
          <w:marRight w:val="0"/>
          <w:marTop w:val="0"/>
          <w:marBottom w:val="0"/>
          <w:divBdr>
            <w:top w:val="single" w:sz="4" w:space="1" w:color="auto"/>
            <w:left w:val="none" w:sz="0" w:space="0" w:color="auto"/>
            <w:bottom w:val="none" w:sz="0" w:space="0" w:color="auto"/>
            <w:right w:val="none" w:sz="0" w:space="0" w:color="auto"/>
          </w:divBdr>
        </w:div>
        <w:div w:id="923760571">
          <w:marLeft w:val="0"/>
          <w:marRight w:val="0"/>
          <w:marTop w:val="0"/>
          <w:marBottom w:val="0"/>
          <w:divBdr>
            <w:top w:val="single" w:sz="4" w:space="1" w:color="auto"/>
            <w:left w:val="none" w:sz="0" w:space="0" w:color="auto"/>
            <w:bottom w:val="none" w:sz="0" w:space="0" w:color="auto"/>
            <w:right w:val="none" w:sz="0" w:space="0" w:color="auto"/>
          </w:divBdr>
        </w:div>
        <w:div w:id="1824933898">
          <w:marLeft w:val="0"/>
          <w:marRight w:val="0"/>
          <w:marTop w:val="0"/>
          <w:marBottom w:val="0"/>
          <w:divBdr>
            <w:top w:val="single" w:sz="4" w:space="1" w:color="auto"/>
            <w:left w:val="none" w:sz="0" w:space="0" w:color="auto"/>
            <w:bottom w:val="none" w:sz="0" w:space="0" w:color="auto"/>
            <w:right w:val="none" w:sz="0" w:space="0" w:color="auto"/>
          </w:divBdr>
        </w:div>
        <w:div w:id="1233465910">
          <w:marLeft w:val="0"/>
          <w:marRight w:val="0"/>
          <w:marTop w:val="0"/>
          <w:marBottom w:val="0"/>
          <w:divBdr>
            <w:top w:val="single" w:sz="4" w:space="1" w:color="auto"/>
            <w:left w:val="none" w:sz="0" w:space="0" w:color="auto"/>
            <w:bottom w:val="none" w:sz="0" w:space="0" w:color="auto"/>
            <w:right w:val="none" w:sz="0" w:space="0" w:color="auto"/>
          </w:divBdr>
        </w:div>
        <w:div w:id="1238325545">
          <w:marLeft w:val="0"/>
          <w:marRight w:val="0"/>
          <w:marTop w:val="0"/>
          <w:marBottom w:val="0"/>
          <w:divBdr>
            <w:top w:val="single" w:sz="4" w:space="1" w:color="auto"/>
            <w:left w:val="none" w:sz="0" w:space="0" w:color="auto"/>
            <w:bottom w:val="none" w:sz="0" w:space="0" w:color="auto"/>
            <w:right w:val="none" w:sz="0" w:space="0" w:color="auto"/>
          </w:divBdr>
        </w:div>
        <w:div w:id="43680075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10365</Words>
  <Characters>59082</Characters>
  <Application>Microsoft Office Word</Application>
  <DocSecurity>0</DocSecurity>
  <Lines>492</Lines>
  <Paragraphs>138</Paragraphs>
  <ScaleCrop>false</ScaleCrop>
  <Company/>
  <LinksUpToDate>false</LinksUpToDate>
  <CharactersWithSpaces>69309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2018-04-10T13:28:00Z</dcterms:created>
  <dcterms:modified xsi:type="dcterms:W3CDTF">2018-04-10T13:28:00Z</dcterms:modified>
</cp:coreProperties>
</file>