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39" w:rsidRPr="008A2A39" w:rsidRDefault="008A2A39" w:rsidP="008A2A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8A2A39" w:rsidRPr="008A2A39" w:rsidRDefault="008A2A39" w:rsidP="008A2A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СУХОДОНЕЦКОГО СЕЛЬСКОГО ПОСЕЛЕНИЯ</w:t>
      </w:r>
    </w:p>
    <w:p w:rsidR="008A2A39" w:rsidRPr="008A2A39" w:rsidRDefault="008A2A39" w:rsidP="008A2A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БОГУЧАРСКОГО МУНИЦИПАЛЬНОГО РАЙОНА</w:t>
      </w:r>
    </w:p>
    <w:p w:rsidR="008A2A39" w:rsidRPr="008A2A39" w:rsidRDefault="008A2A39" w:rsidP="008A2A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ВОРОНЕЖСКОЙ ОБЛАСТИ </w:t>
      </w:r>
    </w:p>
    <w:p w:rsidR="008A2A39" w:rsidRPr="008A2A39" w:rsidRDefault="008A2A39" w:rsidP="008A2A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8A2A39" w:rsidRPr="008A2A39" w:rsidRDefault="008A2A39" w:rsidP="008A2A39">
      <w:pPr>
        <w:tabs>
          <w:tab w:val="left" w:pos="1172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2A39" w:rsidRPr="008A2A39" w:rsidRDefault="008A2A39" w:rsidP="008A2A39">
      <w:pPr>
        <w:tabs>
          <w:tab w:val="left" w:pos="11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от  «</w:t>
      </w:r>
      <w:proofErr w:type="gram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>21» сентября  2015 г. № 53</w:t>
      </w:r>
    </w:p>
    <w:p w:rsidR="008A2A39" w:rsidRPr="008A2A39" w:rsidRDefault="008A2A39" w:rsidP="008A2A39">
      <w:pPr>
        <w:tabs>
          <w:tab w:val="left" w:pos="11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        с. Сухой Донец</w:t>
      </w:r>
    </w:p>
    <w:p w:rsidR="008A2A39" w:rsidRPr="008A2A39" w:rsidRDefault="008A2A39" w:rsidP="008A2A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A2A3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 редакции постановления от 17.02.2016 № 8)</w:t>
      </w:r>
    </w:p>
    <w:p w:rsidR="008A2A39" w:rsidRPr="008A2A39" w:rsidRDefault="008A2A39" w:rsidP="008A2A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A2A39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proofErr w:type="gramStart"/>
      <w:r w:rsidRPr="008A2A39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от  27.07.2010</w:t>
      </w:r>
      <w:proofErr w:type="gramEnd"/>
      <w:r w:rsidRPr="008A2A39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 № 210 – ФЗ  «Об  организации  предоставления государственных и муниципальных услуг», Уставом </w:t>
      </w:r>
      <w:proofErr w:type="spellStart"/>
      <w:r w:rsidRPr="008A2A39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Суходонецкого</w:t>
      </w:r>
      <w:proofErr w:type="spellEnd"/>
      <w:r w:rsidRPr="008A2A39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 сельского поселения,  администрация  </w:t>
      </w:r>
      <w:proofErr w:type="spellStart"/>
      <w:r w:rsidRPr="008A2A39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>Суходонецкого</w:t>
      </w:r>
      <w:proofErr w:type="spellEnd"/>
      <w:r w:rsidRPr="008A2A39">
        <w:rPr>
          <w:rFonts w:ascii="Times New Roman" w:eastAsia="Times New Roman" w:hAnsi="Times New Roman" w:cs="Arial"/>
          <w:bCs/>
          <w:sz w:val="26"/>
          <w:szCs w:val="26"/>
          <w:lang w:eastAsia="ar-SA"/>
        </w:rPr>
        <w:t xml:space="preserve"> сельского поселения    </w:t>
      </w:r>
      <w:r w:rsidRPr="008A2A39">
        <w:rPr>
          <w:rFonts w:ascii="Times New Roman" w:eastAsia="Times New Roman" w:hAnsi="Times New Roman" w:cs="Arial"/>
          <w:b/>
          <w:bCs/>
          <w:sz w:val="26"/>
          <w:szCs w:val="26"/>
          <w:lang w:eastAsia="ar-SA"/>
        </w:rPr>
        <w:t>постановляет:</w:t>
      </w:r>
    </w:p>
    <w:p w:rsidR="008A2A39" w:rsidRPr="008A2A39" w:rsidRDefault="008A2A39" w:rsidP="008A2A3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согласно приложению.</w:t>
      </w:r>
    </w:p>
    <w:p w:rsidR="008A2A39" w:rsidRPr="008A2A39" w:rsidRDefault="008A2A39" w:rsidP="008A2A39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2.  Контроль за исполнением настоящего постановления оставляю за собой.</w:t>
      </w:r>
    </w:p>
    <w:p w:rsidR="008A2A39" w:rsidRPr="008A2A39" w:rsidRDefault="008A2A39" w:rsidP="008A2A39">
      <w:pPr>
        <w:spacing w:after="0" w:line="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          </w:t>
      </w:r>
      <w:bookmarkStart w:id="0" w:name="_GoBack"/>
      <w:bookmarkEnd w:id="0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   Н.Д. Гриднева</w:t>
      </w:r>
    </w:p>
    <w:p w:rsidR="008A2A39" w:rsidRPr="008A2A39" w:rsidRDefault="008A2A39" w:rsidP="008A2A39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Default="008A2A3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A2A39" w:rsidRPr="008A2A39" w:rsidRDefault="008A2A39" w:rsidP="008A2A39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8A2A39" w:rsidRPr="008A2A39" w:rsidRDefault="008A2A39" w:rsidP="008A2A39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к  постановлению</w:t>
      </w:r>
      <w:proofErr w:type="gram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8A2A39" w:rsidRPr="008A2A39" w:rsidRDefault="008A2A39" w:rsidP="008A2A39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A2A39" w:rsidRPr="008A2A39" w:rsidRDefault="008A2A39" w:rsidP="008A2A39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от 21.09.2015 № 53</w:t>
      </w: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8A2A39" w:rsidRPr="008A2A39" w:rsidRDefault="008A2A39" w:rsidP="008A2A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по предоставлению муниципальной услуги</w:t>
      </w:r>
    </w:p>
    <w:p w:rsidR="008A2A39" w:rsidRPr="008A2A39" w:rsidRDefault="008A2A39" w:rsidP="008A2A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</w:p>
    <w:p w:rsidR="008A2A39" w:rsidRPr="008A2A39" w:rsidRDefault="008A2A39" w:rsidP="008A2A3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8A2A39" w:rsidRPr="008A2A39" w:rsidRDefault="008A2A39" w:rsidP="008A2A39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Предметом регулирования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(далее – административный регламент) являются отношения, возникающие между заявителями, администрацией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ar-SA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ar-SA"/>
        </w:rPr>
        <w:t>Богучарского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 и многофункциональными центрами предоставления государственных и муниципальных услуг (далее – МФЦ)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8A2A39" w:rsidRPr="008A2A39" w:rsidRDefault="008A2A39" w:rsidP="008A2A39">
      <w:pPr>
        <w:numPr>
          <w:ilvl w:val="1"/>
          <w:numId w:val="2"/>
        </w:numPr>
        <w:adjustRightInd w:val="0"/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Описание заявителей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Заявителями являются граждане Российской Федерации, постоянно проживающие на </w:t>
      </w:r>
      <w:proofErr w:type="gramStart"/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территории 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Суходонецкого</w:t>
      </w:r>
      <w:proofErr w:type="spellEnd"/>
      <w:proofErr w:type="gram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ar-SA"/>
        </w:rPr>
        <w:t>Богучарского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A2A39">
        <w:rPr>
          <w:rFonts w:ascii="Arial" w:eastAsia="Times New Roman" w:hAnsi="Arial" w:cs="Arial"/>
          <w:sz w:val="24"/>
          <w:szCs w:val="24"/>
          <w:lang w:eastAsia="ar-SA"/>
        </w:rPr>
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заявитель, заявители)</w:t>
      </w:r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8A2A39" w:rsidRPr="008A2A39" w:rsidRDefault="008A2A39" w:rsidP="008A2A39">
      <w:pPr>
        <w:numPr>
          <w:ilvl w:val="1"/>
          <w:numId w:val="2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8A2A39" w:rsidRPr="008A2A39" w:rsidRDefault="008A2A39" w:rsidP="008A2A39">
      <w:pPr>
        <w:widowControl w:val="0"/>
        <w:numPr>
          <w:ilvl w:val="2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 Орган, предоставляющий муниципальную услугу: администрация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ar-SA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ar-SA"/>
        </w:rPr>
        <w:t>Богучарского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 (далее – администрация).</w:t>
      </w:r>
    </w:p>
    <w:p w:rsidR="008A2A39" w:rsidRPr="008A2A39" w:rsidRDefault="008A2A39" w:rsidP="008A2A39">
      <w:pPr>
        <w:widowControl w:val="0"/>
        <w:tabs>
          <w:tab w:val="left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396773, Воронежская области,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Богучарский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село Сухой Донец, улица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Аплетова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>, дом № 55.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8A2A39" w:rsidRPr="008A2A39" w:rsidRDefault="008A2A39" w:rsidP="008A2A39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МФЦ приводятся в приложении № 1 к настоящему Административному регламенту и размещаются:</w:t>
      </w:r>
    </w:p>
    <w:p w:rsidR="008A2A39" w:rsidRPr="008A2A39" w:rsidRDefault="008A2A39" w:rsidP="008A2A39">
      <w:pPr>
        <w:numPr>
          <w:ilvl w:val="0"/>
          <w:numId w:val="3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Интернет (</w:t>
      </w:r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suhdonec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8A2A39" w:rsidRPr="008A2A39" w:rsidRDefault="008A2A39" w:rsidP="008A2A39">
      <w:pPr>
        <w:numPr>
          <w:ilvl w:val="0"/>
          <w:numId w:val="3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pgu.govvr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>) (далее - Портал государственных и муниципальных услуг Воронежской области);</w:t>
      </w:r>
    </w:p>
    <w:p w:rsidR="008A2A39" w:rsidRPr="008A2A39" w:rsidRDefault="008A2A39" w:rsidP="008A2A39">
      <w:pPr>
        <w:numPr>
          <w:ilvl w:val="0"/>
          <w:numId w:val="3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8A2A39" w:rsidRPr="008A2A39" w:rsidRDefault="008A2A39" w:rsidP="008A2A39">
      <w:pPr>
        <w:numPr>
          <w:ilvl w:val="0"/>
          <w:numId w:val="3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МФЦ (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mfc.vr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8A2A39" w:rsidRPr="008A2A39" w:rsidRDefault="008A2A39" w:rsidP="008A2A39">
      <w:pPr>
        <w:numPr>
          <w:ilvl w:val="0"/>
          <w:numId w:val="3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администрации;</w:t>
      </w:r>
    </w:p>
    <w:p w:rsidR="008A2A39" w:rsidRPr="008A2A39" w:rsidRDefault="008A2A39" w:rsidP="008A2A39">
      <w:pPr>
        <w:numPr>
          <w:ilvl w:val="0"/>
          <w:numId w:val="3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МФЦ.</w:t>
      </w:r>
    </w:p>
    <w:p w:rsidR="008A2A39" w:rsidRPr="008A2A39" w:rsidRDefault="008A2A39" w:rsidP="008A2A39">
      <w:pPr>
        <w:widowControl w:val="0"/>
        <w:numPr>
          <w:ilvl w:val="2"/>
          <w:numId w:val="2"/>
        </w:numPr>
        <w:tabs>
          <w:tab w:val="left" w:pos="1276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8A2A39" w:rsidRPr="008A2A39" w:rsidRDefault="008A2A39" w:rsidP="008A2A39">
      <w:pPr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администрации,</w:t>
      </w:r>
    </w:p>
    <w:p w:rsidR="008A2A39" w:rsidRPr="008A2A39" w:rsidRDefault="008A2A39" w:rsidP="008A2A39">
      <w:pPr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непосредственно в МФЦ;</w:t>
      </w:r>
    </w:p>
    <w:p w:rsidR="008A2A39" w:rsidRPr="008A2A39" w:rsidRDefault="008A2A39" w:rsidP="008A2A39">
      <w:pPr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8A2A39" w:rsidRPr="008A2A39" w:rsidRDefault="008A2A39" w:rsidP="008A2A39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8A2A39" w:rsidRPr="008A2A39" w:rsidRDefault="008A2A39" w:rsidP="008A2A39">
      <w:pPr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8A2A39" w:rsidRPr="008A2A39" w:rsidRDefault="008A2A39" w:rsidP="008A2A39">
      <w:pPr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8A2A39" w:rsidRPr="008A2A39" w:rsidRDefault="008A2A39" w:rsidP="008A2A39">
      <w:pPr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формы, образцы заявлений, иных документов.</w:t>
      </w:r>
    </w:p>
    <w:p w:rsidR="008A2A39" w:rsidRPr="008A2A39" w:rsidRDefault="008A2A39" w:rsidP="008A2A39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8A2A39" w:rsidRPr="008A2A39" w:rsidRDefault="008A2A39" w:rsidP="008A2A39">
      <w:pPr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услуги;</w:t>
      </w:r>
    </w:p>
    <w:p w:rsidR="008A2A39" w:rsidRPr="008A2A39" w:rsidRDefault="008A2A39" w:rsidP="008A2A39">
      <w:pPr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услуги;</w:t>
      </w:r>
    </w:p>
    <w:p w:rsidR="008A2A39" w:rsidRPr="008A2A39" w:rsidRDefault="008A2A39" w:rsidP="008A2A39">
      <w:pPr>
        <w:numPr>
          <w:ilvl w:val="0"/>
          <w:numId w:val="4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услуги.</w:t>
      </w:r>
    </w:p>
    <w:p w:rsidR="008A2A39" w:rsidRPr="008A2A39" w:rsidRDefault="008A2A39" w:rsidP="008A2A39">
      <w:pPr>
        <w:numPr>
          <w:ilvl w:val="2"/>
          <w:numId w:val="2"/>
        </w:numPr>
        <w:tabs>
          <w:tab w:val="left" w:pos="1276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8A2A39" w:rsidRPr="008A2A39" w:rsidRDefault="008A2A39" w:rsidP="008A2A39">
      <w:pPr>
        <w:numPr>
          <w:ilvl w:val="2"/>
          <w:numId w:val="2"/>
        </w:numPr>
        <w:tabs>
          <w:tab w:val="left" w:pos="1276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же обратившемуся гражданину должен быть сообщен телефонный номер, по которому можно получить необходимую информацию.</w:t>
      </w:r>
    </w:p>
    <w:p w:rsidR="008A2A39" w:rsidRPr="008A2A39" w:rsidRDefault="008A2A39" w:rsidP="008A2A39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8A2A39" w:rsidRPr="008A2A39" w:rsidRDefault="008A2A39" w:rsidP="008A2A39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 – «Предоставление информации об очередности предоставления муниципальных жилых помещений на условиях социального найма».</w:t>
      </w:r>
    </w:p>
    <w:p w:rsidR="008A2A39" w:rsidRPr="008A2A39" w:rsidRDefault="008A2A39" w:rsidP="008A2A39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8A2A39" w:rsidRPr="008A2A39" w:rsidRDefault="008A2A39" w:rsidP="008A2A39">
      <w:pPr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8A2A39" w:rsidRPr="008A2A39" w:rsidRDefault="008A2A39" w:rsidP="008A2A39">
      <w:pPr>
        <w:numPr>
          <w:ilvl w:val="2"/>
          <w:numId w:val="2"/>
        </w:numPr>
        <w:tabs>
          <w:tab w:val="left" w:pos="1276"/>
        </w:tabs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:rsidR="008A2A39" w:rsidRPr="008A2A39" w:rsidRDefault="008A2A39" w:rsidP="008A2A39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уведомление об очередности предоставления муниципальных жилых помещений на условиях социального найма.</w:t>
      </w:r>
    </w:p>
    <w:p w:rsidR="008A2A39" w:rsidRPr="008A2A39" w:rsidRDefault="008A2A39" w:rsidP="008A2A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услуги.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Срок предоставления муниципальной услуги не должен превышать 10 рабочих дней с момента регистрации поступившего заявления.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заявления - 1 рабочий день.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в электронной форме в выходные (праздничные) дни регистрация производится на следующий рабочий день.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рассмотрению заявления - 7 рабочих дней.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- в течение 2 рабочих дней.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Срок исправления технических ошибок, допущенных при оформлении заявления,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8A2A39" w:rsidRPr="008A2A39" w:rsidRDefault="008A2A39" w:rsidP="008A2A39">
      <w:pPr>
        <w:numPr>
          <w:ilvl w:val="1"/>
          <w:numId w:val="5"/>
        </w:numPr>
        <w:tabs>
          <w:tab w:val="left" w:pos="144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8A2A39" w:rsidRPr="008A2A39" w:rsidRDefault="008A2A39" w:rsidP="008A2A39">
      <w:pPr>
        <w:tabs>
          <w:tab w:val="num" w:pos="792"/>
          <w:tab w:val="left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«Предоставление информации об очередности предоставления муниципальных жилых помещений на условиях социального найма» осуществляется в соответствии с: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Жилищным кодексом Российской Федерации («Собрание законодательства РФ», 03.01.2005 № 1 (часть 1) ст. 14; «Российская газета», 12.01.2005, № 1; «Парламентская газета», 15.01.2005, № 7-8);</w:t>
      </w:r>
    </w:p>
    <w:p w:rsidR="008A2A39" w:rsidRPr="008A2A39" w:rsidRDefault="008A2A39" w:rsidP="008A2A39">
      <w:pPr>
        <w:tabs>
          <w:tab w:val="num" w:pos="792"/>
          <w:tab w:val="left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- Законом Воронежской области от 30.11.2005 № 71-ОЗ «О порядке ведения 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 («Коммуна», 06.12.2005, N 187);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Законом 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 («Коммуна», 06.12.2005, № 187);</w:t>
      </w:r>
    </w:p>
    <w:p w:rsidR="008A2A39" w:rsidRPr="008A2A39" w:rsidRDefault="008A2A39" w:rsidP="008A2A39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- Уставом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Воронежской области (публикация);</w:t>
      </w:r>
    </w:p>
    <w:p w:rsidR="008A2A39" w:rsidRPr="008A2A39" w:rsidRDefault="008A2A39" w:rsidP="008A2A39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A2A3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Pr="008A2A3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регламентирующими правоотношения в сфере предоставления государственных и муниципальных услуг.</w:t>
      </w:r>
    </w:p>
    <w:p w:rsidR="008A2A39" w:rsidRPr="008A2A39" w:rsidRDefault="008A2A39" w:rsidP="008A2A39">
      <w:pPr>
        <w:numPr>
          <w:ilvl w:val="1"/>
          <w:numId w:val="6"/>
        </w:numPr>
        <w:tabs>
          <w:tab w:val="clear" w:pos="1155"/>
          <w:tab w:val="num" w:pos="792"/>
          <w:tab w:val="left" w:pos="144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Образец заявления приведен в приложении № 2 к настоящему Административному регламенту.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8A2A39" w:rsidRPr="008A2A39" w:rsidRDefault="008A2A39" w:rsidP="008A2A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Заявление на бумажном носителе представляется: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посредством почтового отправления;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при личном обращении заявителя либо его законного представителя.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>простой электронной подписи.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A2A39" w:rsidRPr="008A2A39" w:rsidRDefault="008A2A39" w:rsidP="008A2A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A2A39">
        <w:rPr>
          <w:rFonts w:ascii="Arial" w:eastAsia="Calibri" w:hAnsi="Arial" w:cs="Arial"/>
          <w:sz w:val="24"/>
          <w:szCs w:val="24"/>
        </w:rPr>
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найма. В случае если такой документ находится в распоряжении администрации, предоставление данного документа не требуется.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8A2A39" w:rsidRPr="008A2A39" w:rsidRDefault="008A2A39" w:rsidP="008A2A39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  <w:proofErr w:type="gram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необходимых  для</w:t>
      </w:r>
      <w:proofErr w:type="gram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подача заявления лицом, не уполномоченным совершать такого рода действия,</w:t>
      </w:r>
    </w:p>
    <w:p w:rsidR="008A2A39" w:rsidRPr="008A2A39" w:rsidRDefault="008A2A39" w:rsidP="008A2A39">
      <w:pPr>
        <w:tabs>
          <w:tab w:val="num" w:pos="792"/>
          <w:tab w:val="left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8A2A39" w:rsidRPr="008A2A39" w:rsidRDefault="008A2A39" w:rsidP="008A2A39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8A2A39" w:rsidRPr="008A2A39" w:rsidRDefault="008A2A39" w:rsidP="008A2A39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8A2A39" w:rsidRPr="008A2A39" w:rsidRDefault="008A2A39" w:rsidP="008A2A39">
      <w:pPr>
        <w:tabs>
          <w:tab w:val="num" w:pos="792"/>
          <w:tab w:val="left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8A2A39" w:rsidRPr="008A2A39" w:rsidRDefault="008A2A39" w:rsidP="008A2A39">
      <w:pPr>
        <w:numPr>
          <w:ilvl w:val="1"/>
          <w:numId w:val="7"/>
        </w:numPr>
        <w:tabs>
          <w:tab w:val="left" w:pos="144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A2A39" w:rsidRPr="008A2A39" w:rsidRDefault="008A2A39" w:rsidP="008A2A39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8A2A39" w:rsidRPr="008A2A39" w:rsidRDefault="008A2A39" w:rsidP="008A2A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8A2A39" w:rsidRPr="008A2A39" w:rsidRDefault="008A2A39" w:rsidP="008A2A39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8A2A39" w:rsidRPr="008A2A39" w:rsidRDefault="008A2A39" w:rsidP="008A2A39">
      <w:pPr>
        <w:numPr>
          <w:ilvl w:val="2"/>
          <w:numId w:val="7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8A2A39" w:rsidRPr="008A2A39" w:rsidRDefault="008A2A39" w:rsidP="008A2A39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8A2A39" w:rsidRPr="008A2A39" w:rsidRDefault="008A2A39" w:rsidP="008A2A39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8A2A39" w:rsidRPr="008A2A39" w:rsidRDefault="008A2A39" w:rsidP="008A2A39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образцы оформления документов.</w:t>
      </w:r>
    </w:p>
    <w:p w:rsidR="008A2A39" w:rsidRPr="008A2A39" w:rsidRDefault="008A2A39" w:rsidP="008A2A39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для приема заявителей должны быть оборудованы табличками с указанием номера кабинета и должности лица, осуществляющего 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2.12.6. 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8A2A39" w:rsidRPr="008A2A39" w:rsidRDefault="008A2A39" w:rsidP="008A2A39">
      <w:pPr>
        <w:tabs>
          <w:tab w:val="left" w:pos="156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spellStart"/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пп</w:t>
      </w:r>
      <w:proofErr w:type="spellEnd"/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. 2.12.6. введен пост. от 17.02.2016 № 8)</w:t>
      </w:r>
    </w:p>
    <w:p w:rsidR="008A2A39" w:rsidRPr="008A2A39" w:rsidRDefault="008A2A39" w:rsidP="008A2A39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8A2A39" w:rsidRPr="008A2A39" w:rsidRDefault="008A2A39" w:rsidP="008A2A39">
      <w:pPr>
        <w:widowControl w:val="0"/>
        <w:numPr>
          <w:ilvl w:val="2"/>
          <w:numId w:val="7"/>
        </w:numPr>
        <w:tabs>
          <w:tab w:val="num" w:pos="1418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соблюдение графика работы администрации;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возможность получения муниципальной услуги в МФЦ;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A2A39" w:rsidRPr="008A2A39" w:rsidRDefault="008A2A39" w:rsidP="008A2A39">
      <w:pPr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8A2A39" w:rsidRPr="008A2A39" w:rsidRDefault="008A2A39" w:rsidP="008A2A39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A2A39" w:rsidRPr="008A2A39" w:rsidRDefault="008A2A39" w:rsidP="008A2A39">
      <w:pPr>
        <w:numPr>
          <w:ilvl w:val="2"/>
          <w:numId w:val="10"/>
        </w:numPr>
        <w:tabs>
          <w:tab w:val="left" w:pos="1418"/>
          <w:tab w:val="num" w:pos="159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8A2A39" w:rsidRPr="008A2A39" w:rsidRDefault="008A2A39" w:rsidP="008A2A39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8A2A39" w:rsidRPr="008A2A39" w:rsidRDefault="008A2A39" w:rsidP="008A2A39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suhdonec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pgu.govvr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8A2A39" w:rsidRPr="008A2A39" w:rsidRDefault="008A2A39" w:rsidP="008A2A39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A2A39" w:rsidRPr="008A2A39" w:rsidRDefault="008A2A39" w:rsidP="008A2A39">
      <w:pPr>
        <w:numPr>
          <w:ilvl w:val="0"/>
          <w:numId w:val="11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val="en-US" w:eastAsia="ru-RU"/>
        </w:rPr>
        <w:t>C</w:t>
      </w:r>
      <w:proofErr w:type="spellStart"/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остав</w:t>
      </w:r>
      <w:proofErr w:type="spellEnd"/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8A2A39" w:rsidRPr="008A2A39" w:rsidRDefault="008A2A39" w:rsidP="008A2A39">
      <w:pPr>
        <w:numPr>
          <w:ilvl w:val="1"/>
          <w:numId w:val="11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административных процедур.</w:t>
      </w:r>
    </w:p>
    <w:p w:rsidR="008A2A39" w:rsidRPr="008A2A39" w:rsidRDefault="008A2A39" w:rsidP="008A2A39">
      <w:pPr>
        <w:numPr>
          <w:ilvl w:val="2"/>
          <w:numId w:val="11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8A2A39" w:rsidRPr="008A2A39" w:rsidRDefault="008A2A39" w:rsidP="008A2A39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прием и регистрация заявления о предоставлении информации об очередности предоставления муниципальных жилых помещений на условиях социального найма;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найма;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выдача (направление) уведомления об очередности предоставления муниципальных жилых помещений на условиях социального найма.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3.2.2.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порядке.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lastRenderedPageBreak/>
        <w:t>- проверяет полномочия представителя заявителя;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проверяет соответствие заявления установленным требованиям;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- регистрирует заявление.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8A2A39" w:rsidRPr="008A2A39" w:rsidRDefault="008A2A39" w:rsidP="008A2A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регистрации.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3.2.6. Результатом административной процедуры является прием и регистрация заявления либо возврат заявления.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3.2.7. Максимальный срок исполнения административной процедуры - 1 рабочий день.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3.3.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наличие зарегистрированного заявления.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3.3.2. Специалист администрации ответственный за прием документов: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- устанавливает </w:t>
      </w:r>
      <w:r w:rsidRPr="008A2A39">
        <w:rPr>
          <w:rFonts w:ascii="Arial" w:eastAsia="Calibri" w:hAnsi="Arial" w:cs="Arial"/>
          <w:sz w:val="24"/>
          <w:szCs w:val="24"/>
        </w:rPr>
        <w:t>категорию граждан по которой заявитель был принят на учет в качестве нуждающегося в жилых помещениях, предоставляемых по договору социального найма</w:t>
      </w:r>
      <w:r w:rsidRPr="008A2A39">
        <w:rPr>
          <w:rFonts w:ascii="Arial" w:eastAsia="Times New Roman" w:hAnsi="Arial" w:cs="Arial"/>
          <w:sz w:val="24"/>
          <w:szCs w:val="24"/>
          <w:lang w:eastAsia="ar-SA"/>
        </w:rPr>
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готовит уведомление об очередности предоставления муниципальных жилых помещений на условиях социального найма по форме, приведенной в приложении № 4 к настоящему Административному регламенту.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3.3.3.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3.3.4. Максимальный срок исполнения административной процедуры – не более 7 рабочих дней.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 Выдача (направление) уведомления об очередности предоставления муниципальных жилых помещений на условиях социального найма.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3.4.1. После подписания уведомление регистрируется в журнале исходящей корреспонденции и выдается или направляется заявителю.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администрации;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- в форме документа на бумажном носителе посредством почтового отправления по указанному в заявлении почтовому адресу.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3.4.2.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3.4.3.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3.4.4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3.4.5.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3.4.6. Максимальный срок исполнения административной процедуры – не более 2 рабочих дней.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3.5.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3.5.1.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8A2A39" w:rsidRPr="008A2A39" w:rsidRDefault="008A2A39" w:rsidP="008A2A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Заявление в форме электронного документа подписывается заявителем с использованием 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>простой электронной подписи.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3.5.2.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3.5.3. Получение результата муниципальной услуги в электронной форме.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Уведомления об очередности предоставления муниципальных жилых помещений на условиях социального найма направляется в личный кабинет заявителя (представителя заявителя)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 взаимодействие администрации с иными органами государственной власти, органами местного самоуправления и организациями не осуществляется.</w:t>
      </w:r>
    </w:p>
    <w:p w:rsidR="008A2A39" w:rsidRPr="008A2A39" w:rsidRDefault="008A2A39" w:rsidP="008A2A39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Формы </w:t>
      </w:r>
      <w:proofErr w:type="gramStart"/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контроля  за</w:t>
      </w:r>
      <w:proofErr w:type="gramEnd"/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4.5. 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8A2A39" w:rsidRPr="008A2A39" w:rsidRDefault="008A2A39" w:rsidP="008A2A3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</w:t>
      </w:r>
      <w:proofErr w:type="gramStart"/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услугу,   </w:t>
      </w:r>
      <w:proofErr w:type="gramEnd"/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либо муниципального служащего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ar-SA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ar-SA"/>
        </w:rPr>
        <w:t>Богучарского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ar-SA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ar-SA"/>
        </w:rPr>
        <w:t>Богучарского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 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ar-SA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ar-SA"/>
        </w:rPr>
        <w:t>Богучарского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ar-SA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ar-SA"/>
        </w:rPr>
        <w:t>Богучарского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Воронежской области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A2A39" w:rsidRPr="008A2A39" w:rsidRDefault="008A2A39" w:rsidP="008A2A39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8A2A39" w:rsidRPr="008A2A39" w:rsidRDefault="008A2A39" w:rsidP="008A2A39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8A2A39" w:rsidRPr="008A2A39" w:rsidRDefault="008A2A39" w:rsidP="008A2A39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8A2A39" w:rsidRPr="008A2A39" w:rsidRDefault="008A2A39" w:rsidP="008A2A39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8A2A39" w:rsidRPr="008A2A39" w:rsidRDefault="008A2A39" w:rsidP="008A2A39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2A39" w:rsidRPr="008A2A39" w:rsidRDefault="008A2A39" w:rsidP="008A2A39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8A2A39" w:rsidRPr="008A2A39" w:rsidRDefault="008A2A39" w:rsidP="008A2A39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лаве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ar-SA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поселения.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5.6.Должностные лица администрации, указанные в пункте 5.5 настоящего 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раздела административного регламента, проводят личный прием заявителей.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2A39" w:rsidRPr="008A2A39" w:rsidRDefault="008A2A39" w:rsidP="008A2A39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2A39" w:rsidRPr="008A2A39" w:rsidRDefault="008A2A39" w:rsidP="008A2A39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2A39" w:rsidRPr="008A2A39" w:rsidRDefault="008A2A39" w:rsidP="008A2A3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Default="008A2A3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A2A39" w:rsidRPr="008A2A39" w:rsidRDefault="008A2A39" w:rsidP="008A2A39">
      <w:pPr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8A2A39" w:rsidRPr="008A2A39" w:rsidRDefault="008A2A39" w:rsidP="008A2A39">
      <w:pPr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A2A39" w:rsidRPr="008A2A39" w:rsidRDefault="008A2A39" w:rsidP="008A2A39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1. Место нахождения администрации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области: 396773, Воронежская область,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Богучарский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село Сухой Донец, улица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Аплетова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>, дом № 55.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администрации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области: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понедельник - пятница: с 08.00 до 16.00;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перерыв: с 12.00 до 13.00;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 - выходной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 администрации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</w:t>
      </w:r>
      <w:proofErr w:type="gram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области  в</w:t>
      </w:r>
      <w:proofErr w:type="gram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сети Интернет: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suhdonec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администрации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области: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suhoi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donec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2. Телефоны для справок: 8(47366) 54-6-23.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АУ «МФЦ»: (473) 226-99-99.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 АУ «МФЦ» в сети Интернет: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mfc.vr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АУ «МФЦ»: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od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>o-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ok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>o@mail.ru.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График работы АУ «МФЦ»: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пятница: с 09.00 до 18.00;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среда: с 11.00 до 20.00;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суббота: с 09.00 до 16.45.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3.2. Место нахождения филиала АУ «МФЦ» в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Богучарском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 Воронежской области: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Воронежская область, город Богучар, проспект 50 лет Победы д.6.</w:t>
      </w:r>
    </w:p>
    <w:p w:rsidR="008A2A39" w:rsidRPr="008A2A39" w:rsidRDefault="008A2A39" w:rsidP="008A2A39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График (режим) работы многофункционального центра:</w:t>
      </w:r>
    </w:p>
    <w:p w:rsidR="008A2A39" w:rsidRPr="008A2A39" w:rsidRDefault="008A2A39" w:rsidP="008A2A39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понедельник: выходной;</w:t>
      </w:r>
    </w:p>
    <w:p w:rsidR="008A2A39" w:rsidRPr="008A2A39" w:rsidRDefault="008A2A39" w:rsidP="008A2A39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вторник: 8:00-17:00, перерыв: 12:00-12-45;</w:t>
      </w:r>
    </w:p>
    <w:p w:rsidR="008A2A39" w:rsidRPr="008A2A39" w:rsidRDefault="008A2A39" w:rsidP="008A2A39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среда: 11:00-20:00, перерыв: 15:00-15:45;</w:t>
      </w:r>
    </w:p>
    <w:p w:rsidR="008A2A39" w:rsidRPr="008A2A39" w:rsidRDefault="008A2A39" w:rsidP="008A2A39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четверг: 8:00-17:00, перерыв: 12:00-12-45;</w:t>
      </w:r>
    </w:p>
    <w:p w:rsidR="008A2A39" w:rsidRPr="008A2A39" w:rsidRDefault="008A2A39" w:rsidP="008A2A39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пятница: 8:00-17:00, перерыв: 12:00-12-45;</w:t>
      </w:r>
    </w:p>
    <w:p w:rsidR="008A2A39" w:rsidRPr="008A2A39" w:rsidRDefault="008A2A39" w:rsidP="008A2A39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суббота: 8:00-15:45, перерыв: 12:00-12-45;</w:t>
      </w:r>
    </w:p>
    <w:p w:rsidR="008A2A39" w:rsidRPr="008A2A39" w:rsidRDefault="008A2A39" w:rsidP="008A2A39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>воскресенье – выходной.</w:t>
      </w:r>
    </w:p>
    <w:p w:rsidR="008A2A39" w:rsidRPr="008A2A39" w:rsidRDefault="008A2A39" w:rsidP="008A2A39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Телефон для справок </w:t>
      </w:r>
      <w:r w:rsidRPr="008A2A39">
        <w:rPr>
          <w:rFonts w:ascii="Arial" w:eastAsia="Times New Roman" w:hAnsi="Arial" w:cs="Arial"/>
          <w:sz w:val="24"/>
          <w:szCs w:val="24"/>
          <w:lang w:eastAsia="ru-RU"/>
        </w:rPr>
        <w:t>филиала АУ «МФЦ</w:t>
      </w:r>
      <w:r w:rsidRPr="008A2A39">
        <w:rPr>
          <w:rFonts w:ascii="Arial" w:eastAsia="Times New Roman" w:hAnsi="Arial" w:cs="Arial"/>
          <w:sz w:val="24"/>
          <w:szCs w:val="24"/>
          <w:lang w:eastAsia="ar-SA"/>
        </w:rPr>
        <w:t xml:space="preserve">: (8-473-66) 3-92-00. </w:t>
      </w:r>
    </w:p>
    <w:p w:rsidR="008A2A39" w:rsidRDefault="008A2A39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23"/>
        <w:gridCol w:w="7532"/>
      </w:tblGrid>
      <w:tr w:rsidR="008A2A39" w:rsidRPr="008A2A39" w:rsidTr="008A2A39">
        <w:tc>
          <w:tcPr>
            <w:tcW w:w="1823" w:type="dxa"/>
          </w:tcPr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2" w:type="dxa"/>
          </w:tcPr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A2A39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A2A39">
              <w:rPr>
                <w:rFonts w:ascii="Arial" w:eastAsia="Times New Roman" w:hAnsi="Arial" w:cs="Arial"/>
                <w:sz w:val="24"/>
                <w:szCs w:val="24"/>
              </w:rPr>
              <w:t>к административному регламенту</w:t>
            </w:r>
          </w:p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2A39">
              <w:rPr>
                <w:rFonts w:ascii="Arial" w:eastAsia="Times New Roman" w:hAnsi="Arial" w:cs="Arial"/>
                <w:b/>
                <w:sz w:val="24"/>
                <w:szCs w:val="24"/>
              </w:rPr>
              <w:t>Форма заявления</w:t>
            </w:r>
          </w:p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A2A39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Главе </w:t>
            </w:r>
            <w:proofErr w:type="spellStart"/>
            <w:r w:rsidRPr="008A2A39">
              <w:rPr>
                <w:rFonts w:ascii="Arial" w:eastAsia="Times New Roman" w:hAnsi="Arial" w:cs="Arial"/>
                <w:sz w:val="24"/>
                <w:szCs w:val="24"/>
              </w:rPr>
              <w:t>Суходонецкого</w:t>
            </w:r>
            <w:proofErr w:type="spellEnd"/>
            <w:r w:rsidRPr="008A2A39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A2A39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</w:t>
            </w:r>
          </w:p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A39">
              <w:rPr>
                <w:rFonts w:ascii="Arial" w:eastAsia="Times New Roman" w:hAnsi="Arial" w:cs="Arial"/>
                <w:sz w:val="20"/>
                <w:szCs w:val="20"/>
              </w:rPr>
              <w:t>(Ф.И.О.)</w:t>
            </w:r>
          </w:p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A39">
              <w:rPr>
                <w:rFonts w:ascii="Arial" w:eastAsia="Times New Roman" w:hAnsi="Arial" w:cs="Arial"/>
                <w:sz w:val="20"/>
                <w:szCs w:val="20"/>
              </w:rPr>
              <w:t xml:space="preserve">     ______________________________________________</w:t>
            </w:r>
          </w:p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A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(Ф.И.О. заявителя)</w:t>
            </w:r>
          </w:p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A39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</w:t>
            </w:r>
          </w:p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A3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(по доверенности в интересах)</w:t>
            </w:r>
          </w:p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A39">
              <w:rPr>
                <w:rFonts w:ascii="Arial" w:eastAsia="Times New Roman" w:hAnsi="Arial" w:cs="Arial"/>
                <w:sz w:val="20"/>
                <w:szCs w:val="20"/>
              </w:rPr>
              <w:t xml:space="preserve">            _______________________________________________</w:t>
            </w:r>
          </w:p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A39">
              <w:rPr>
                <w:rFonts w:ascii="Arial" w:eastAsia="Times New Roman" w:hAnsi="Arial" w:cs="Arial"/>
                <w:sz w:val="20"/>
                <w:szCs w:val="20"/>
              </w:rPr>
              <w:t>(адрес регистрации)</w:t>
            </w:r>
          </w:p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A2A39">
              <w:rPr>
                <w:rFonts w:ascii="Arial" w:eastAsia="Times New Roman" w:hAnsi="Arial" w:cs="Arial"/>
                <w:sz w:val="24"/>
                <w:szCs w:val="24"/>
              </w:rPr>
              <w:t>Контактный телефон ___________________</w:t>
            </w:r>
          </w:p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2A39" w:rsidRPr="008A2A39" w:rsidRDefault="008A2A39" w:rsidP="008A2A39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_______________________________________ «____» ____________ 20__ г.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2A3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(Ф.И.О. заявителя, </w:t>
      </w:r>
      <w:proofErr w:type="gramStart"/>
      <w:r w:rsidRPr="008A2A39">
        <w:rPr>
          <w:rFonts w:ascii="Arial" w:eastAsia="Times New Roman" w:hAnsi="Arial" w:cs="Arial"/>
          <w:sz w:val="20"/>
          <w:szCs w:val="20"/>
          <w:lang w:eastAsia="ru-RU"/>
        </w:rPr>
        <w:t xml:space="preserve">подпись)   </w:t>
      </w:r>
      <w:proofErr w:type="gramEnd"/>
      <w:r w:rsidRPr="008A2A3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(дата)</w:t>
      </w:r>
    </w:p>
    <w:p w:rsidR="008A2A39" w:rsidRDefault="008A2A3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Блок-схема</w:t>
      </w:r>
    </w:p>
    <w:p w:rsidR="008A2A39" w:rsidRPr="008A2A39" w:rsidRDefault="008A2A39" w:rsidP="008A2A3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</w:t>
      </w: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58420</wp:posOffset>
                </wp:positionV>
                <wp:extent cx="5943600" cy="644525"/>
                <wp:effectExtent l="12700" t="10795" r="6350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62"/>
                            </w:tblGrid>
                            <w:tr w:rsidR="008A2A3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2A39" w:rsidRDefault="008A2A39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Обращение с заявлением заявителя лично либо направление заявления посредством почтовой связи или в электронной форме</w:t>
                                  </w:r>
                                </w:p>
                                <w:p w:rsidR="008A2A39" w:rsidRDefault="008A2A3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2A39" w:rsidRDefault="008A2A39" w:rsidP="008A2A39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-2.75pt;margin-top:4.6pt;width:468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62"/>
                      </w:tblGrid>
                      <w:tr w:rsidR="008A2A3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A2A39" w:rsidRDefault="008A2A39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Обращение с заявлением заявителя лично либо направление заявления посредством почтовой связи или в электронной форме</w:t>
                            </w:r>
                          </w:p>
                          <w:p w:rsidR="008A2A39" w:rsidRDefault="008A2A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8A2A39" w:rsidRDefault="008A2A39" w:rsidP="008A2A39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2A39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688340</wp:posOffset>
                </wp:positionV>
                <wp:extent cx="0" cy="339725"/>
                <wp:effectExtent l="76835" t="12065" r="75565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F1F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1.8pt;margin-top:54.2pt;width:0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">
                <v:stroke endarrow="open"/>
              </v:shape>
            </w:pict>
          </mc:Fallback>
        </mc:AlternateContent>
      </w:r>
      <w:r w:rsidRPr="008A2A39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1005205</wp:posOffset>
                </wp:positionV>
                <wp:extent cx="5902325" cy="875030"/>
                <wp:effectExtent l="6350" t="5080" r="6350" b="571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97"/>
                            </w:tblGrid>
                            <w:tr w:rsidR="008A2A3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A2A39" w:rsidRDefault="008A2A39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</w:tc>
                            </w:tr>
                          </w:tbl>
                          <w:p w:rsidR="008A2A39" w:rsidRDefault="008A2A39" w:rsidP="008A2A39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.5pt;margin-top:79.15pt;width:464.75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97"/>
                      </w:tblGrid>
                      <w:tr w:rsidR="008A2A3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A2A39" w:rsidRDefault="008A2A39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c>
                      </w:tr>
                    </w:tbl>
                    <w:p w:rsidR="008A2A39" w:rsidRDefault="008A2A39" w:rsidP="008A2A39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2A39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1906270</wp:posOffset>
                </wp:positionV>
                <wp:extent cx="0" cy="367030"/>
                <wp:effectExtent l="76200" t="10795" r="7620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17095" id="Прямая со стрелкой 8" o:spid="_x0000_s1026" type="#_x0000_t32" style="position:absolute;margin-left:108pt;margin-top:150.1pt;width:0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">
                <v:stroke endarrow="open"/>
              </v:shape>
            </w:pict>
          </mc:Fallback>
        </mc:AlternateContent>
      </w:r>
      <w:r w:rsidRPr="008A2A39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1906270</wp:posOffset>
                </wp:positionV>
                <wp:extent cx="6985" cy="367030"/>
                <wp:effectExtent l="69850" t="10795" r="7556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994BD" id="Прямая со стрелкой 7" o:spid="_x0000_s1026" type="#_x0000_t32" style="position:absolute;margin-left:351.25pt;margin-top:150.1pt;width:.5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">
                <v:stroke endarrow="open"/>
              </v:shape>
            </w:pict>
          </mc:Fallback>
        </mc:AlternateContent>
      </w:r>
      <w:r w:rsidRPr="008A2A39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2265680</wp:posOffset>
                </wp:positionV>
                <wp:extent cx="3089275" cy="1038860"/>
                <wp:effectExtent l="5715" t="8255" r="10160" b="1016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7"/>
                            </w:tblGrid>
                            <w:tr w:rsidR="008A2A3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8A2A39" w:rsidRDefault="008A2A3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</w:tc>
                            </w:tr>
                          </w:tbl>
                          <w:p w:rsidR="008A2A39" w:rsidRDefault="008A2A39" w:rsidP="008A2A39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.7pt;margin-top:178.4pt;width:243.25pt;height:8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7"/>
                      </w:tblGrid>
                      <w:tr w:rsidR="008A2A3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8A2A39" w:rsidRDefault="008A2A3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c>
                      </w:tr>
                    </w:tbl>
                    <w:p w:rsidR="008A2A39" w:rsidRDefault="008A2A39" w:rsidP="008A2A39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2A39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2265680</wp:posOffset>
                </wp:positionV>
                <wp:extent cx="2631440" cy="430530"/>
                <wp:effectExtent l="5080" t="8255" r="11430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46"/>
                            </w:tblGrid>
                            <w:tr w:rsidR="008A2A3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2A39" w:rsidRDefault="008A2A39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Возврат заявления</w:t>
                                  </w:r>
                                </w:p>
                                <w:p w:rsidR="008A2A39" w:rsidRDefault="008A2A39">
                                  <w:pPr>
                                    <w:rPr>
                                      <w:rFonts w:ascii="Arial" w:hAnsi="Arial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2A39" w:rsidRDefault="008A2A39" w:rsidP="008A2A39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262.9pt;margin-top:178.4pt;width:207.2pt;height: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46"/>
                      </w:tblGrid>
                      <w:tr w:rsidR="008A2A3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A2A39" w:rsidRDefault="008A2A39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Возврат заявления</w:t>
                            </w:r>
                          </w:p>
                          <w:p w:rsidR="008A2A39" w:rsidRDefault="008A2A39">
                            <w:pPr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A2A39" w:rsidRDefault="008A2A39" w:rsidP="008A2A39">
                      <w:pPr>
                        <w:rPr>
                          <w:rFonts w:ascii="Times New Roman" w:eastAsia="Calibri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2A39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3599815</wp:posOffset>
                </wp:positionV>
                <wp:extent cx="3075940" cy="1822450"/>
                <wp:effectExtent l="13970" t="8890" r="571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46"/>
                            </w:tblGrid>
                            <w:tr w:rsidR="008A2A3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2A39" w:rsidRDefault="008A2A3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  <w:p w:rsidR="008A2A39" w:rsidRDefault="008A2A39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2A39" w:rsidRDefault="008A2A39" w:rsidP="008A2A39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4.85pt;margin-top:283.45pt;width:242.2pt;height:1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46"/>
                      </w:tblGrid>
                      <w:tr w:rsidR="008A2A3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A2A39" w:rsidRDefault="008A2A3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8A2A39" w:rsidRDefault="008A2A39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</w:tbl>
                    <w:p w:rsidR="008A2A39" w:rsidRDefault="008A2A39" w:rsidP="008A2A39">
                      <w:pPr>
                        <w:rPr>
                          <w:rFonts w:ascii="Times New Roman" w:eastAsia="Calibri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2A39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5671185</wp:posOffset>
                </wp:positionV>
                <wp:extent cx="3075305" cy="831215"/>
                <wp:effectExtent l="10160" t="13335" r="1016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45"/>
                            </w:tblGrid>
                            <w:tr w:rsidR="008A2A3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A2A39" w:rsidRDefault="008A2A3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Выдача уведомления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  <w:p w:rsidR="008A2A39" w:rsidRDefault="008A2A39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2A39" w:rsidRDefault="008A2A39" w:rsidP="008A2A39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3.8pt;margin-top:446.55pt;width:242.15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45"/>
                      </w:tblGrid>
                      <w:tr w:rsidR="008A2A3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A2A39" w:rsidRDefault="008A2A3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Выдача уведомления об 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8A2A39" w:rsidRDefault="008A2A3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</w:tbl>
                    <w:p w:rsidR="008A2A39" w:rsidRDefault="008A2A39" w:rsidP="008A2A39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2A39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3282315</wp:posOffset>
                </wp:positionV>
                <wp:extent cx="0" cy="318770"/>
                <wp:effectExtent l="76200" t="5715" r="7620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AEC99" id="Прямая со стрелкой 2" o:spid="_x0000_s1026" type="#_x0000_t32" style="position:absolute;margin-left:108pt;margin-top:258.45pt;width:0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kYXwIAAHI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">
                <v:stroke endarrow="open"/>
              </v:shape>
            </w:pict>
          </mc:Fallback>
        </mc:AlternateContent>
      </w:r>
      <w:r w:rsidRPr="008A2A39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5380355</wp:posOffset>
                </wp:positionV>
                <wp:extent cx="6350" cy="353060"/>
                <wp:effectExtent l="66040" t="8255" r="8001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324C" id="Прямая со стрелкой 1" o:spid="_x0000_s1026" type="#_x0000_t32" style="position:absolute;margin-left:115.45pt;margin-top:423.65pt;width:.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">
                <v:stroke endarrow="open"/>
              </v:shape>
            </w:pict>
          </mc:Fallback>
        </mc:AlternateContent>
      </w: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Default="008A2A3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8A2A39" w:rsidRPr="008A2A39" w:rsidRDefault="008A2A39" w:rsidP="008A2A3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8A2A39" w:rsidRPr="008A2A39" w:rsidRDefault="008A2A39" w:rsidP="008A2A39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Форма уведомления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Кому _________________________________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A2A3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(фамилия, имя, отчество)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Куда _________________________________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A2A3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(почтовый индекс и адрес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Pr="008A2A39">
        <w:rPr>
          <w:rFonts w:ascii="Arial" w:eastAsia="Times New Roman" w:hAnsi="Arial" w:cs="Arial"/>
          <w:sz w:val="20"/>
          <w:szCs w:val="20"/>
          <w:lang w:eastAsia="ru-RU"/>
        </w:rPr>
        <w:t>заявителя согласно заявлению)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505"/>
      <w:bookmarkEnd w:id="1"/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Уведомление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об очередности предоставления муниципальных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b/>
          <w:sz w:val="24"/>
          <w:szCs w:val="24"/>
          <w:lang w:eastAsia="ru-RU"/>
        </w:rPr>
        <w:t>жилых помещений на условиях социального найма</w:t>
      </w:r>
    </w:p>
    <w:p w:rsidR="008A2A39" w:rsidRPr="008A2A39" w:rsidRDefault="008A2A39" w:rsidP="008A2A39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   Администрация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</w:t>
      </w:r>
      <w:proofErr w:type="gram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области,  рассмотрев</w:t>
      </w:r>
      <w:proofErr w:type="gram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  заявление, информирует о том, что ________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A2A39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заявителя)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состоит (не состоит) на </w:t>
      </w:r>
      <w:proofErr w:type="gram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учете  граждан</w:t>
      </w:r>
      <w:proofErr w:type="gram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 в  качестве  нуждающегося  в  жилом помещении, предоставляемом по договору социального найма _________________________________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2A3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(составом семьи)                             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________________________________ по общей очереди с «___» ______________ 20__ г.,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2A3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(дата постановки на учет)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по льготной очереди _____________________________ с «___» ______________ 20__ г.,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2A3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(категория учета)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на дату «___» ___________ 20__ г.  номер очереди _________________.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A2A39">
        <w:rPr>
          <w:rFonts w:ascii="Arial" w:eastAsia="Times New Roman" w:hAnsi="Arial" w:cs="Arial"/>
          <w:sz w:val="24"/>
          <w:szCs w:val="24"/>
          <w:lang w:eastAsia="ru-RU"/>
        </w:rPr>
        <w:t>Суходонецкого</w:t>
      </w:r>
      <w:proofErr w:type="spellEnd"/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__________            ____________________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A2A3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(</w:t>
      </w:r>
      <w:proofErr w:type="gramStart"/>
      <w:r w:rsidRPr="008A2A39">
        <w:rPr>
          <w:rFonts w:ascii="Arial" w:eastAsia="Times New Roman" w:hAnsi="Arial" w:cs="Arial"/>
          <w:sz w:val="20"/>
          <w:szCs w:val="20"/>
          <w:lang w:eastAsia="ru-RU"/>
        </w:rPr>
        <w:t xml:space="preserve">подпись)   </w:t>
      </w:r>
      <w:proofErr w:type="gramEnd"/>
      <w:r w:rsidRPr="008A2A3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(расшифровка подписи)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>«_____» ______________ 20___ г.</w:t>
      </w: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2A39" w:rsidRPr="008A2A39" w:rsidRDefault="008A2A39" w:rsidP="008A2A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A39">
        <w:rPr>
          <w:rFonts w:ascii="Arial" w:eastAsia="Times New Roman" w:hAnsi="Arial" w:cs="Arial"/>
          <w:sz w:val="24"/>
          <w:szCs w:val="24"/>
          <w:lang w:eastAsia="ru-RU"/>
        </w:rPr>
        <w:t xml:space="preserve">    М.П.</w:t>
      </w:r>
    </w:p>
    <w:sectPr w:rsidR="008A2A39" w:rsidRPr="008A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1360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 w15:restartNumberingAfterBreak="0">
    <w:nsid w:val="1B717F08"/>
    <w:multiLevelType w:val="hybridMultilevel"/>
    <w:tmpl w:val="4AB0C5A4"/>
    <w:lvl w:ilvl="0" w:tplc="1AE2B974">
      <w:start w:val="1"/>
      <w:numFmt w:val="decimal"/>
      <w:lvlText w:val="%1."/>
      <w:lvlJc w:val="left"/>
      <w:pPr>
        <w:ind w:left="1530" w:hanging="1104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0568"/>
    <w:multiLevelType w:val="multilevel"/>
    <w:tmpl w:val="7300642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BB"/>
    <w:rsid w:val="000E3EB7"/>
    <w:rsid w:val="002068B2"/>
    <w:rsid w:val="003C70A5"/>
    <w:rsid w:val="004D0E3F"/>
    <w:rsid w:val="00632AC2"/>
    <w:rsid w:val="006405CC"/>
    <w:rsid w:val="00657A5D"/>
    <w:rsid w:val="0066094F"/>
    <w:rsid w:val="008A2A39"/>
    <w:rsid w:val="00B72B6C"/>
    <w:rsid w:val="00BC3080"/>
    <w:rsid w:val="00C518BB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2C13B-3660-4BA5-8226-9ACEA308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A3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A2A39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A2A39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8A2A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8A2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A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8A2A39"/>
    <w:pPr>
      <w:widowControl w:val="0"/>
      <w:suppressAutoHyphens/>
      <w:autoSpaceDE w:val="0"/>
      <w:spacing w:after="0" w:line="326" w:lineRule="exact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FontStyle18">
    <w:name w:val="Font Style18"/>
    <w:rsid w:val="008A2A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8A2A39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A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6721</Words>
  <Characters>38315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cp:lastPrinted>2018-04-16T07:54:00Z</cp:lastPrinted>
  <dcterms:created xsi:type="dcterms:W3CDTF">2018-04-16T07:52:00Z</dcterms:created>
  <dcterms:modified xsi:type="dcterms:W3CDTF">2018-04-16T07:56:00Z</dcterms:modified>
</cp:coreProperties>
</file>