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B8" w:rsidRPr="00DE1CB8" w:rsidRDefault="00DE1CB8" w:rsidP="00DE1CB8">
      <w:pPr>
        <w:spacing w:after="0" w:line="240" w:lineRule="auto"/>
        <w:jc w:val="center"/>
        <w:rPr>
          <w:rFonts w:ascii="Arial" w:eastAsia="Calibri" w:hAnsi="Arial" w:cs="Arial"/>
          <w:sz w:val="24"/>
          <w:szCs w:val="24"/>
        </w:rPr>
      </w:pPr>
      <w:r w:rsidRPr="00DE1CB8">
        <w:rPr>
          <w:rFonts w:ascii="Arial" w:eastAsia="Calibri" w:hAnsi="Arial" w:cs="Arial"/>
          <w:sz w:val="24"/>
          <w:szCs w:val="24"/>
        </w:rPr>
        <w:t>АДМИНИСТРАЦИЯ</w:t>
      </w:r>
    </w:p>
    <w:p w:rsidR="00DE1CB8" w:rsidRPr="00DE1CB8" w:rsidRDefault="00DE1CB8" w:rsidP="00DE1CB8">
      <w:pPr>
        <w:spacing w:after="0" w:line="240" w:lineRule="auto"/>
        <w:jc w:val="center"/>
        <w:rPr>
          <w:rFonts w:ascii="Arial" w:eastAsia="Calibri" w:hAnsi="Arial" w:cs="Arial"/>
          <w:sz w:val="24"/>
          <w:szCs w:val="24"/>
        </w:rPr>
      </w:pPr>
      <w:r w:rsidRPr="00DE1CB8">
        <w:rPr>
          <w:rFonts w:ascii="Arial" w:eastAsia="Calibri" w:hAnsi="Arial" w:cs="Arial"/>
          <w:sz w:val="24"/>
          <w:szCs w:val="24"/>
        </w:rPr>
        <w:t>ТВЕРДОХЛЕБОВСКОГО СЕЛЬСКОГО ПОСЕЛЕНИЯ</w:t>
      </w:r>
    </w:p>
    <w:p w:rsidR="00DE1CB8" w:rsidRPr="00DE1CB8" w:rsidRDefault="00DE1CB8" w:rsidP="00DE1CB8">
      <w:pPr>
        <w:spacing w:after="0" w:line="240" w:lineRule="auto"/>
        <w:jc w:val="center"/>
        <w:rPr>
          <w:rFonts w:ascii="Arial" w:eastAsia="Calibri" w:hAnsi="Arial" w:cs="Arial"/>
          <w:sz w:val="24"/>
          <w:szCs w:val="24"/>
        </w:rPr>
      </w:pPr>
      <w:r w:rsidRPr="00DE1CB8">
        <w:rPr>
          <w:rFonts w:ascii="Arial" w:eastAsia="Calibri" w:hAnsi="Arial" w:cs="Arial"/>
          <w:sz w:val="24"/>
          <w:szCs w:val="24"/>
        </w:rPr>
        <w:t>БОГУЧАРСКОГО МУНИЦИПАЛЬНОГО РАЙОНА</w:t>
      </w:r>
    </w:p>
    <w:p w:rsidR="00DE1CB8" w:rsidRPr="00DE1CB8" w:rsidRDefault="00DE1CB8" w:rsidP="00DE1CB8">
      <w:pPr>
        <w:spacing w:after="0" w:line="240" w:lineRule="auto"/>
        <w:jc w:val="center"/>
        <w:rPr>
          <w:rFonts w:ascii="Arial" w:eastAsia="Calibri" w:hAnsi="Arial" w:cs="Arial"/>
          <w:sz w:val="24"/>
          <w:szCs w:val="24"/>
        </w:rPr>
      </w:pPr>
      <w:r w:rsidRPr="00DE1CB8">
        <w:rPr>
          <w:rFonts w:ascii="Arial" w:eastAsia="Calibri" w:hAnsi="Arial" w:cs="Arial"/>
          <w:sz w:val="24"/>
          <w:szCs w:val="24"/>
        </w:rPr>
        <w:t>ВОРОНЕЖСКОЙ ОБЛАСТИ</w:t>
      </w:r>
    </w:p>
    <w:p w:rsidR="00DE1CB8" w:rsidRPr="00DE1CB8" w:rsidRDefault="00DE1CB8" w:rsidP="00DE1CB8">
      <w:pPr>
        <w:spacing w:after="0" w:line="240" w:lineRule="auto"/>
        <w:jc w:val="center"/>
        <w:rPr>
          <w:rFonts w:ascii="Arial" w:eastAsia="Calibri" w:hAnsi="Arial" w:cs="Arial"/>
          <w:sz w:val="24"/>
          <w:szCs w:val="24"/>
        </w:rPr>
      </w:pPr>
      <w:r w:rsidRPr="00DE1CB8">
        <w:rPr>
          <w:rFonts w:ascii="Arial" w:eastAsia="Calibri" w:hAnsi="Arial" w:cs="Arial"/>
          <w:sz w:val="24"/>
          <w:szCs w:val="24"/>
        </w:rPr>
        <w:t>ПОСТАНОВЛЕНИЕ</w:t>
      </w:r>
    </w:p>
    <w:p w:rsidR="00DE1CB8" w:rsidRPr="00DE1CB8" w:rsidRDefault="00DE1CB8" w:rsidP="00DE1CB8">
      <w:pPr>
        <w:spacing w:after="0" w:line="240" w:lineRule="auto"/>
        <w:jc w:val="both"/>
        <w:rPr>
          <w:rFonts w:ascii="Arial" w:eastAsia="Calibri" w:hAnsi="Arial" w:cs="Arial"/>
          <w:sz w:val="24"/>
          <w:szCs w:val="24"/>
        </w:rPr>
      </w:pPr>
    </w:p>
    <w:p w:rsidR="00DE1CB8" w:rsidRPr="00DE1CB8" w:rsidRDefault="00DE1CB8" w:rsidP="00DE1CB8">
      <w:pPr>
        <w:spacing w:after="0" w:line="240" w:lineRule="auto"/>
        <w:jc w:val="both"/>
        <w:rPr>
          <w:rFonts w:ascii="Arial" w:eastAsia="Calibri" w:hAnsi="Arial" w:cs="Arial"/>
          <w:sz w:val="24"/>
          <w:szCs w:val="24"/>
        </w:rPr>
      </w:pPr>
      <w:bookmarkStart w:id="0" w:name="_GoBack"/>
      <w:r w:rsidRPr="00DE1CB8">
        <w:rPr>
          <w:rFonts w:ascii="Arial" w:eastAsia="Calibri" w:hAnsi="Arial" w:cs="Arial"/>
          <w:sz w:val="24"/>
          <w:szCs w:val="24"/>
        </w:rPr>
        <w:t>от «14» июня 2016 г. № 29</w:t>
      </w:r>
    </w:p>
    <w:bookmarkEnd w:id="0"/>
    <w:p w:rsidR="00DE1CB8" w:rsidRPr="00DE1CB8" w:rsidRDefault="00DE1CB8" w:rsidP="00DE1CB8">
      <w:pPr>
        <w:spacing w:after="0" w:line="240" w:lineRule="auto"/>
        <w:jc w:val="both"/>
        <w:rPr>
          <w:rFonts w:ascii="Arial" w:eastAsia="Calibri" w:hAnsi="Arial" w:cs="Arial"/>
          <w:sz w:val="24"/>
          <w:szCs w:val="24"/>
        </w:rPr>
      </w:pPr>
      <w:r w:rsidRPr="00DE1CB8">
        <w:rPr>
          <w:rFonts w:ascii="Arial" w:eastAsia="Calibri" w:hAnsi="Arial" w:cs="Arial"/>
          <w:sz w:val="24"/>
          <w:szCs w:val="24"/>
        </w:rPr>
        <w:t>с. Твердохлебовка</w:t>
      </w:r>
    </w:p>
    <w:p w:rsidR="00DE1CB8" w:rsidRPr="00DE1CB8" w:rsidRDefault="00DE1CB8" w:rsidP="00DE1CB8">
      <w:pPr>
        <w:spacing w:after="0" w:line="240" w:lineRule="auto"/>
        <w:jc w:val="both"/>
        <w:rPr>
          <w:rFonts w:ascii="Arial" w:eastAsia="Calibri" w:hAnsi="Arial" w:cs="Arial"/>
          <w:sz w:val="24"/>
          <w:szCs w:val="24"/>
        </w:rPr>
      </w:pPr>
    </w:p>
    <w:p w:rsidR="00DE1CB8" w:rsidRPr="00DE1CB8" w:rsidRDefault="00DE1CB8" w:rsidP="00DE1CB8">
      <w:pPr>
        <w:spacing w:after="0" w:line="240" w:lineRule="auto"/>
        <w:jc w:val="center"/>
        <w:outlineLvl w:val="0"/>
        <w:rPr>
          <w:rFonts w:ascii="Arial" w:eastAsia="Times New Roman" w:hAnsi="Arial" w:cs="Arial"/>
          <w:b/>
          <w:bCs/>
          <w:kern w:val="28"/>
          <w:sz w:val="32"/>
          <w:szCs w:val="32"/>
          <w:lang w:eastAsia="ru-RU"/>
        </w:rPr>
      </w:pPr>
      <w:r w:rsidRPr="00DE1CB8">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E1CB8" w:rsidRPr="00DE1CB8" w:rsidRDefault="00DE1CB8" w:rsidP="00DE1CB8">
      <w:pPr>
        <w:spacing w:after="0" w:line="240" w:lineRule="auto"/>
        <w:jc w:val="center"/>
        <w:outlineLvl w:val="0"/>
        <w:rPr>
          <w:rFonts w:ascii="Arial" w:eastAsia="Times New Roman" w:hAnsi="Arial" w:cs="Arial"/>
          <w:b/>
          <w:bCs/>
          <w:kern w:val="28"/>
          <w:sz w:val="24"/>
          <w:szCs w:val="24"/>
          <w:lang w:eastAsia="ru-RU"/>
        </w:rPr>
      </w:pPr>
    </w:p>
    <w:p w:rsidR="00DE1CB8" w:rsidRPr="00DE1CB8" w:rsidRDefault="00DE1CB8" w:rsidP="00DE1CB8">
      <w:pPr>
        <w:spacing w:after="0" w:line="240" w:lineRule="auto"/>
        <w:jc w:val="center"/>
        <w:rPr>
          <w:rFonts w:ascii="Arial" w:eastAsia="Calibri" w:hAnsi="Arial" w:cs="Arial"/>
          <w:sz w:val="24"/>
          <w:szCs w:val="24"/>
        </w:rPr>
      </w:pPr>
      <w:r w:rsidRPr="00DE1CB8">
        <w:rPr>
          <w:rFonts w:ascii="Arial" w:eastAsia="Calibri" w:hAnsi="Arial" w:cs="Arial"/>
          <w:sz w:val="24"/>
          <w:szCs w:val="24"/>
        </w:rPr>
        <w:t>(в редакции постановлений от 10.11.2016 № 69, от 02.04.2018 № 11)</w:t>
      </w:r>
    </w:p>
    <w:p w:rsidR="00DE1CB8" w:rsidRPr="00DE1CB8" w:rsidRDefault="00DE1CB8" w:rsidP="00DE1CB8">
      <w:pPr>
        <w:spacing w:after="0" w:line="240" w:lineRule="auto"/>
        <w:jc w:val="center"/>
        <w:rPr>
          <w:rFonts w:ascii="Arial" w:eastAsia="Calibri" w:hAnsi="Arial" w:cs="Arial"/>
          <w:sz w:val="24"/>
          <w:szCs w:val="24"/>
        </w:rPr>
      </w:pPr>
    </w:p>
    <w:p w:rsidR="00DE1CB8" w:rsidRPr="00DE1CB8" w:rsidRDefault="00DE1CB8" w:rsidP="00DE1CB8">
      <w:pPr>
        <w:spacing w:after="0" w:line="240" w:lineRule="auto"/>
        <w:ind w:firstLine="709"/>
        <w:jc w:val="both"/>
        <w:rPr>
          <w:rFonts w:ascii="Arial" w:eastAsia="Calibri" w:hAnsi="Arial" w:cs="Arial"/>
          <w:bCs/>
          <w:sz w:val="24"/>
          <w:szCs w:val="24"/>
        </w:rPr>
      </w:pPr>
      <w:r w:rsidRPr="00DE1CB8">
        <w:rPr>
          <w:rFonts w:ascii="Arial" w:eastAsia="Calibri" w:hAnsi="Arial" w:cs="Arial"/>
          <w:bCs/>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DE1CB8" w:rsidRPr="00DE1CB8" w:rsidRDefault="00DE1CB8" w:rsidP="00DE1CB8">
      <w:pPr>
        <w:spacing w:after="0" w:line="240" w:lineRule="auto"/>
        <w:jc w:val="center"/>
        <w:rPr>
          <w:rFonts w:ascii="Arial" w:eastAsia="Calibri" w:hAnsi="Arial" w:cs="Arial"/>
          <w:bCs/>
          <w:sz w:val="24"/>
          <w:szCs w:val="24"/>
        </w:rPr>
      </w:pPr>
      <w:r w:rsidRPr="00DE1CB8">
        <w:rPr>
          <w:rFonts w:ascii="Arial" w:eastAsia="Calibri" w:hAnsi="Arial" w:cs="Arial"/>
          <w:bCs/>
          <w:sz w:val="24"/>
          <w:szCs w:val="24"/>
        </w:rPr>
        <w:t>ПОСТАНОВЛЯЕТ:</w:t>
      </w:r>
    </w:p>
    <w:p w:rsidR="00DE1CB8" w:rsidRPr="00DE1CB8" w:rsidRDefault="00DE1CB8" w:rsidP="00DE1CB8">
      <w:pPr>
        <w:spacing w:after="0" w:line="240" w:lineRule="auto"/>
        <w:ind w:firstLine="709"/>
        <w:jc w:val="both"/>
        <w:rPr>
          <w:rFonts w:ascii="Calibri" w:eastAsia="Calibri" w:hAnsi="Calibri" w:cs="Times New Roman"/>
        </w:rPr>
      </w:pPr>
      <w:r w:rsidRPr="00DE1CB8">
        <w:rPr>
          <w:rFonts w:ascii="Arial" w:eastAsia="Calibri" w:hAnsi="Arial" w:cs="Arial"/>
          <w:sz w:val="24"/>
          <w:szCs w:val="24"/>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DE1CB8" w:rsidRPr="00DE1CB8" w:rsidRDefault="00DE1CB8" w:rsidP="00DE1CB8">
      <w:pPr>
        <w:spacing w:after="0" w:line="240" w:lineRule="auto"/>
        <w:ind w:firstLine="709"/>
        <w:jc w:val="both"/>
        <w:rPr>
          <w:rFonts w:ascii="Arial" w:eastAsia="Calibri" w:hAnsi="Arial" w:cs="Arial"/>
          <w:sz w:val="24"/>
          <w:szCs w:val="24"/>
        </w:rPr>
      </w:pPr>
      <w:r w:rsidRPr="00DE1CB8">
        <w:rPr>
          <w:rFonts w:ascii="Arial" w:eastAsia="Calibri" w:hAnsi="Arial" w:cs="Arial"/>
          <w:sz w:val="24"/>
          <w:szCs w:val="24"/>
        </w:rPr>
        <w:t>2. Контроль за исполнением настоящего постановления оставляю за собой.</w:t>
      </w:r>
    </w:p>
    <w:p w:rsidR="00DE1CB8" w:rsidRPr="00DE1CB8" w:rsidRDefault="00DE1CB8" w:rsidP="00DE1CB8">
      <w:pPr>
        <w:spacing w:after="0" w:line="240" w:lineRule="auto"/>
        <w:ind w:firstLine="709"/>
        <w:jc w:val="both"/>
        <w:rPr>
          <w:rFonts w:ascii="Arial" w:eastAsia="Calibri" w:hAnsi="Arial" w:cs="Arial"/>
          <w:sz w:val="24"/>
          <w:szCs w:val="24"/>
        </w:rPr>
      </w:pPr>
    </w:p>
    <w:tbl>
      <w:tblPr>
        <w:tblW w:w="0" w:type="auto"/>
        <w:tblLook w:val="04A0" w:firstRow="1" w:lastRow="0" w:firstColumn="1" w:lastColumn="0" w:noHBand="0" w:noVBand="1"/>
      </w:tblPr>
      <w:tblGrid>
        <w:gridCol w:w="3210"/>
        <w:gridCol w:w="3028"/>
        <w:gridCol w:w="3117"/>
      </w:tblGrid>
      <w:tr w:rsidR="00DE1CB8" w:rsidRPr="00DE1CB8" w:rsidTr="00DE1CB8">
        <w:tc>
          <w:tcPr>
            <w:tcW w:w="3284" w:type="dxa"/>
            <w:hideMark/>
          </w:tcPr>
          <w:p w:rsidR="00DE1CB8" w:rsidRPr="00DE1CB8" w:rsidRDefault="00DE1CB8" w:rsidP="00DE1CB8">
            <w:pPr>
              <w:widowControl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Глава Твердохлебовского сельского поселения</w:t>
            </w:r>
          </w:p>
        </w:tc>
        <w:tc>
          <w:tcPr>
            <w:tcW w:w="3284" w:type="dxa"/>
          </w:tcPr>
          <w:p w:rsidR="00DE1CB8" w:rsidRPr="00DE1CB8" w:rsidRDefault="00DE1CB8" w:rsidP="00DE1CB8">
            <w:pPr>
              <w:widowControl w:val="0"/>
              <w:adjustRightInd w:val="0"/>
              <w:spacing w:after="0" w:line="240" w:lineRule="auto"/>
              <w:jc w:val="both"/>
              <w:rPr>
                <w:rFonts w:ascii="Arial" w:eastAsia="Times New Roman" w:hAnsi="Arial" w:cs="Arial"/>
                <w:sz w:val="24"/>
                <w:szCs w:val="24"/>
                <w:lang w:eastAsia="ru-RU"/>
              </w:rPr>
            </w:pPr>
          </w:p>
        </w:tc>
        <w:tc>
          <w:tcPr>
            <w:tcW w:w="3285" w:type="dxa"/>
          </w:tcPr>
          <w:p w:rsidR="00DE1CB8" w:rsidRPr="00DE1CB8" w:rsidRDefault="00DE1CB8" w:rsidP="00DE1CB8">
            <w:pPr>
              <w:widowControl w:val="0"/>
              <w:adjustRightInd w:val="0"/>
              <w:spacing w:after="0" w:line="240" w:lineRule="auto"/>
              <w:jc w:val="both"/>
              <w:rPr>
                <w:rFonts w:ascii="Arial" w:eastAsia="Times New Roman" w:hAnsi="Arial" w:cs="Arial"/>
                <w:bCs/>
                <w:sz w:val="24"/>
                <w:szCs w:val="24"/>
                <w:lang w:eastAsia="ru-RU"/>
              </w:rPr>
            </w:pPr>
            <w:r w:rsidRPr="00DE1CB8">
              <w:rPr>
                <w:rFonts w:ascii="Arial" w:eastAsia="Times New Roman" w:hAnsi="Arial" w:cs="Arial"/>
                <w:sz w:val="24"/>
                <w:szCs w:val="24"/>
                <w:lang w:eastAsia="ru-RU"/>
              </w:rPr>
              <w:t>В.Н. Чвикалов</w:t>
            </w:r>
          </w:p>
          <w:p w:rsidR="00DE1CB8" w:rsidRPr="00DE1CB8" w:rsidRDefault="00DE1CB8" w:rsidP="00DE1CB8">
            <w:pPr>
              <w:widowControl w:val="0"/>
              <w:adjustRightInd w:val="0"/>
              <w:spacing w:after="0" w:line="240" w:lineRule="auto"/>
              <w:jc w:val="both"/>
              <w:rPr>
                <w:rFonts w:ascii="Arial" w:eastAsia="Times New Roman" w:hAnsi="Arial" w:cs="Arial"/>
                <w:sz w:val="24"/>
                <w:szCs w:val="24"/>
                <w:lang w:eastAsia="ru-RU"/>
              </w:rPr>
            </w:pPr>
          </w:p>
        </w:tc>
      </w:tr>
    </w:tbl>
    <w:p w:rsidR="00DE1CB8" w:rsidRPr="00DE1CB8" w:rsidRDefault="00DE1CB8" w:rsidP="00DE1CB8">
      <w:pPr>
        <w:widowControl w:val="0"/>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bCs/>
          <w:sz w:val="24"/>
          <w:szCs w:val="24"/>
          <w:lang w:eastAsia="ru-RU"/>
        </w:rPr>
        <w:br w:type="page"/>
      </w:r>
      <w:r w:rsidRPr="00DE1CB8">
        <w:rPr>
          <w:rFonts w:ascii="Arial" w:eastAsia="Times New Roman" w:hAnsi="Arial" w:cs="Arial"/>
          <w:sz w:val="24"/>
          <w:szCs w:val="24"/>
          <w:lang w:eastAsia="ru-RU"/>
        </w:rPr>
        <w:lastRenderedPageBreak/>
        <w:t xml:space="preserve">Приложение </w:t>
      </w:r>
    </w:p>
    <w:p w:rsidR="00DE1CB8" w:rsidRPr="00DE1CB8" w:rsidRDefault="00DE1CB8" w:rsidP="00DE1CB8">
      <w:pPr>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постановлению администрации</w:t>
      </w:r>
    </w:p>
    <w:p w:rsidR="00DE1CB8" w:rsidRPr="00DE1CB8" w:rsidRDefault="00DE1CB8" w:rsidP="00DE1CB8">
      <w:pPr>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Твердохлебовского сельского поселения</w:t>
      </w:r>
    </w:p>
    <w:p w:rsidR="00DE1CB8" w:rsidRPr="00DE1CB8" w:rsidRDefault="00DE1CB8" w:rsidP="00DE1CB8">
      <w:pPr>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от 14.06.2016 № 29</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p>
    <w:p w:rsidR="00DE1CB8" w:rsidRPr="00DE1CB8" w:rsidRDefault="00DE1CB8" w:rsidP="00DE1CB8">
      <w:pPr>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Административный регламент</w:t>
      </w:r>
    </w:p>
    <w:p w:rsidR="00DE1CB8" w:rsidRPr="00DE1CB8" w:rsidRDefault="00DE1CB8" w:rsidP="00DE1CB8">
      <w:pPr>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по предоставлению муниципальной услуги</w:t>
      </w:r>
    </w:p>
    <w:p w:rsidR="00DE1CB8" w:rsidRPr="00DE1CB8" w:rsidRDefault="00DE1CB8" w:rsidP="00DE1CB8">
      <w:pPr>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«Признание граждан малоимущими в целях постановки на учёт и предоставления им по договорам социального найма жилых помещений муниципального </w:t>
      </w:r>
    </w:p>
    <w:p w:rsidR="00DE1CB8" w:rsidRPr="00DE1CB8" w:rsidRDefault="00DE1CB8" w:rsidP="00DE1CB8">
      <w:pPr>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жилищного фонда»</w:t>
      </w:r>
    </w:p>
    <w:p w:rsidR="00DE1CB8" w:rsidRPr="00DE1CB8" w:rsidRDefault="00DE1CB8" w:rsidP="00DE1CB8">
      <w:pPr>
        <w:spacing w:after="0" w:line="240" w:lineRule="auto"/>
        <w:jc w:val="center"/>
        <w:rPr>
          <w:rFonts w:ascii="Arial" w:eastAsia="Times New Roman" w:hAnsi="Arial" w:cs="Arial"/>
          <w:sz w:val="24"/>
          <w:szCs w:val="24"/>
          <w:lang w:eastAsia="ru-RU"/>
        </w:rPr>
      </w:pPr>
    </w:p>
    <w:p w:rsidR="00DE1CB8" w:rsidRPr="00DE1CB8" w:rsidRDefault="00DE1CB8" w:rsidP="00DE1CB8">
      <w:pPr>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1. Общие положения</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1.1. Предмет регулирования административного регламента.</w:t>
      </w:r>
    </w:p>
    <w:p w:rsidR="00DE1CB8" w:rsidRPr="00DE1CB8" w:rsidRDefault="00DE1CB8" w:rsidP="00DE1CB8">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Твердохлебовского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1.2. Описание заявителей.</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Заявителями являются постоянно проживающие на территории Твердохлебовского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Малоимущими признаются граждане при одновременном наличии следующих оснований:</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E1CB8" w:rsidRPr="00DE1CB8" w:rsidRDefault="00DE1CB8" w:rsidP="00DE1CB8">
      <w:pPr>
        <w:adjustRightInd w:val="0"/>
        <w:spacing w:after="0" w:line="240" w:lineRule="auto"/>
        <w:ind w:firstLine="567"/>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1.3.1.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 (далее – администрация).</w:t>
      </w:r>
    </w:p>
    <w:p w:rsidR="00DE1CB8" w:rsidRPr="00DE1CB8" w:rsidRDefault="00DE1CB8" w:rsidP="00DE1CB8">
      <w:pPr>
        <w:spacing w:after="0" w:line="240" w:lineRule="auto"/>
        <w:ind w:firstLine="709"/>
        <w:jc w:val="both"/>
        <w:rPr>
          <w:rFonts w:ascii="Arial" w:eastAsia="Calibri" w:hAnsi="Arial" w:cs="Arial"/>
          <w:sz w:val="24"/>
          <w:szCs w:val="24"/>
        </w:rPr>
      </w:pPr>
      <w:r w:rsidRPr="00DE1CB8">
        <w:rPr>
          <w:rFonts w:ascii="Arial" w:eastAsia="Calibri" w:hAnsi="Arial" w:cs="Arial"/>
          <w:sz w:val="24"/>
          <w:szCs w:val="24"/>
        </w:rPr>
        <w:t xml:space="preserve">Администрация расположена по адресу: 396753 Воронежская область, Богучарский район, </w:t>
      </w:r>
      <w:proofErr w:type="gramStart"/>
      <w:r w:rsidRPr="00DE1CB8">
        <w:rPr>
          <w:rFonts w:ascii="Arial" w:eastAsia="Calibri" w:hAnsi="Arial" w:cs="Arial"/>
          <w:sz w:val="24"/>
          <w:szCs w:val="24"/>
        </w:rPr>
        <w:t>с.Твердохлебовка,ул.Калинина</w:t>
      </w:r>
      <w:proofErr w:type="gramEnd"/>
      <w:r w:rsidRPr="00DE1CB8">
        <w:rPr>
          <w:rFonts w:ascii="Arial" w:eastAsia="Calibri" w:hAnsi="Arial" w:cs="Arial"/>
          <w:sz w:val="24"/>
          <w:szCs w:val="24"/>
        </w:rPr>
        <w:t>,64.</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на официальном сайте администрации в сети Интернет (www.(</w:t>
      </w:r>
      <w:r w:rsidRPr="00DE1CB8">
        <w:rPr>
          <w:rFonts w:ascii="Arial" w:eastAsia="Times New Roman" w:hAnsi="Arial" w:cs="Times New Roman"/>
          <w:sz w:val="24"/>
          <w:szCs w:val="24"/>
          <w:lang w:val="en-US" w:eastAsia="ru-RU"/>
        </w:rPr>
        <w:t>http</w:t>
      </w:r>
      <w:r w:rsidRPr="00DE1CB8">
        <w:rPr>
          <w:rFonts w:ascii="Arial" w:eastAsia="Times New Roman" w:hAnsi="Arial" w:cs="Times New Roman"/>
          <w:sz w:val="24"/>
          <w:szCs w:val="24"/>
          <w:lang w:eastAsia="ru-RU"/>
        </w:rPr>
        <w:t xml:space="preserve">:// </w:t>
      </w:r>
      <w:r w:rsidRPr="00DE1CB8">
        <w:rPr>
          <w:rFonts w:ascii="Arial" w:eastAsia="Times New Roman" w:hAnsi="Arial" w:cs="Times New Roman"/>
          <w:sz w:val="24"/>
          <w:szCs w:val="24"/>
          <w:lang w:val="en-US" w:eastAsia="ru-RU"/>
        </w:rPr>
        <w:t>tverdohlebovskogo</w:t>
      </w:r>
      <w:r w:rsidRPr="00DE1CB8">
        <w:rPr>
          <w:rFonts w:ascii="Arial" w:eastAsia="Times New Roman" w:hAnsi="Arial" w:cs="Times New Roman"/>
          <w:sz w:val="24"/>
          <w:szCs w:val="24"/>
          <w:lang w:eastAsia="ru-RU"/>
        </w:rPr>
        <w:t>.</w:t>
      </w:r>
      <w:r w:rsidRPr="00DE1CB8">
        <w:rPr>
          <w:rFonts w:ascii="Arial" w:eastAsia="Times New Roman" w:hAnsi="Arial" w:cs="Times New Roman"/>
          <w:sz w:val="24"/>
          <w:szCs w:val="24"/>
          <w:lang w:val="en-US" w:eastAsia="ru-RU"/>
        </w:rPr>
        <w:t>ru</w:t>
      </w:r>
      <w:r w:rsidRPr="00DE1CB8">
        <w:rPr>
          <w:rFonts w:ascii="Arial" w:eastAsia="Times New Roman" w:hAnsi="Arial" w:cs="Times New Roman"/>
          <w:sz w:val="24"/>
          <w:szCs w:val="24"/>
          <w:lang w:eastAsia="ru-RU"/>
        </w:rPr>
        <w:t>);</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на Едином портале государственных и муниципальных услуг (функций) в сети Интернет (www.gosuslugi.ru);</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на информационном стенде в администрации;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непосредственно в администрации,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 использованием средств телефонной связи, средств сети Интернет.</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DE1CB8" w:rsidRPr="00DE1CB8" w:rsidRDefault="00DE1CB8" w:rsidP="00DE1CB8">
      <w:pPr>
        <w:tabs>
          <w:tab w:val="num" w:pos="142"/>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текст настоящего административного регламента;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формы, образцы заявлений, иных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 порядке предоставления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 ходе предоставления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об отказе в предоставлении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E1CB8" w:rsidRPr="00DE1CB8" w:rsidRDefault="00DE1CB8" w:rsidP="00DE1CB8">
      <w:pPr>
        <w:tabs>
          <w:tab w:val="num" w:pos="142"/>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w:t>
      </w:r>
      <w:r w:rsidRPr="00DE1CB8">
        <w:rPr>
          <w:rFonts w:ascii="Arial" w:eastAsia="Times New Roman" w:hAnsi="Arial" w:cs="Arial"/>
          <w:sz w:val="24"/>
          <w:szCs w:val="24"/>
          <w:lang w:eastAsia="ru-RU"/>
        </w:rPr>
        <w:lastRenderedPageBreak/>
        <w:t>гражданину должен быть сообщен телефонный номер, по которому можно получить необходимую информацию.</w:t>
      </w:r>
    </w:p>
    <w:p w:rsidR="00DE1CB8" w:rsidRPr="00DE1CB8" w:rsidRDefault="00DE1CB8" w:rsidP="00DE1CB8">
      <w:pPr>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2. Стандарт предоставления муниципальной услуги</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2.2. Наименование органа, представляющего муниципальную услугу.</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2.2.1.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Твердохлебовского сельского поселения Богучарского муниципального района Воронежской области.</w:t>
      </w:r>
    </w:p>
    <w:p w:rsidR="00DE1CB8" w:rsidRPr="00DE1CB8" w:rsidRDefault="00DE1CB8" w:rsidP="00DE1CB8">
      <w:pPr>
        <w:tabs>
          <w:tab w:val="num" w:pos="142"/>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2.3. Результат предоставления муниципальной услуги. </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DE1CB8" w:rsidRPr="00DE1CB8" w:rsidRDefault="00DE1CB8" w:rsidP="00DE1CB8">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2.4. Срок предоставления муниципальной услуги.</w:t>
      </w:r>
    </w:p>
    <w:p w:rsidR="00DE1CB8" w:rsidRPr="00DE1CB8" w:rsidRDefault="00DE1CB8" w:rsidP="00DE1CB8">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Срок регистрации документов - в течение одного рабочего дня.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- 23 календарных дня.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w:t>
      </w:r>
      <w:r w:rsidRPr="00DE1CB8">
        <w:rPr>
          <w:rFonts w:ascii="Arial" w:eastAsia="Times New Roman" w:hAnsi="Arial" w:cs="Arial"/>
          <w:sz w:val="24"/>
          <w:szCs w:val="24"/>
          <w:lang w:eastAsia="ru-RU"/>
        </w:rPr>
        <w:lastRenderedPageBreak/>
        <w:t>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2.5. Правовые основы для предоставления муниципальной услуги.</w:t>
      </w:r>
    </w:p>
    <w:p w:rsidR="00DE1CB8" w:rsidRPr="00DE1CB8" w:rsidRDefault="00DE1CB8" w:rsidP="00DE1CB8">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Абзац исключен. - Постановление администрации городского округа город Воронеж от 20.11.2014 N 1714;</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DE1CB8" w:rsidRPr="00DE1CB8" w:rsidRDefault="00DE1CB8" w:rsidP="00DE1CB8">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Уставом Твердохлебовского сельского поселения Богучарского муниципального района Воронежской области;</w:t>
      </w:r>
    </w:p>
    <w:p w:rsidR="00DE1CB8" w:rsidRPr="00DE1CB8" w:rsidRDefault="00DE1CB8" w:rsidP="00DE1CB8">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 </w:t>
      </w:r>
      <w:r w:rsidRPr="00DE1CB8">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администрации </w:t>
      </w:r>
      <w:r w:rsidRPr="00DE1CB8">
        <w:rPr>
          <w:rFonts w:ascii="Arial" w:eastAsia="Times New Roman" w:hAnsi="Arial" w:cs="Arial"/>
          <w:sz w:val="24"/>
          <w:szCs w:val="24"/>
          <w:lang w:eastAsia="ru-RU"/>
        </w:rPr>
        <w:t xml:space="preserve">Твердохлебовского </w:t>
      </w:r>
      <w:r w:rsidRPr="00DE1CB8">
        <w:rPr>
          <w:rFonts w:ascii="Arial" w:eastAsia="Times New Roman" w:hAnsi="Arial" w:cs="Arial"/>
          <w:bCs/>
          <w:iCs/>
          <w:sz w:val="24"/>
          <w:szCs w:val="24"/>
          <w:lang w:eastAsia="ru-RU"/>
        </w:rPr>
        <w:t xml:space="preserve">сельского поселения </w:t>
      </w:r>
      <w:r w:rsidRPr="00DE1CB8">
        <w:rPr>
          <w:rFonts w:ascii="Arial" w:eastAsia="Times New Roman" w:hAnsi="Arial" w:cs="Arial"/>
          <w:sz w:val="24"/>
          <w:szCs w:val="24"/>
          <w:lang w:eastAsia="ru-RU"/>
        </w:rPr>
        <w:t>Богучарского муниципального района Воронежской области</w:t>
      </w:r>
      <w:r w:rsidRPr="00DE1CB8">
        <w:rPr>
          <w:rFonts w:ascii="Arial" w:eastAsia="Times New Roman" w:hAnsi="Arial" w:cs="Arial"/>
          <w:bCs/>
          <w:iCs/>
          <w:sz w:val="24"/>
          <w:szCs w:val="24"/>
          <w:lang w:eastAsia="ru-RU"/>
        </w:rPr>
        <w:t>, регламентирующими правоотношения в сфере предоставления государственных услуг.</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В письменном заявлении должна быть указана информация о заявителе и членах семьи (Ф.И.О., паспортные данные, адрес регистрации, контактный </w:t>
      </w:r>
      <w:r w:rsidRPr="00DE1CB8">
        <w:rPr>
          <w:rFonts w:ascii="Arial" w:eastAsia="Times New Roman" w:hAnsi="Arial" w:cs="Arial"/>
          <w:sz w:val="24"/>
          <w:szCs w:val="24"/>
          <w:lang w:eastAsia="ru-RU"/>
        </w:rPr>
        <w:lastRenderedPageBreak/>
        <w:t>телефон (телефон указывается по желанию). Заявление должно быть подписано заявителем, членами семьи или их уполномоченными представителями.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Образец заявления приведен в приложении № 2 к настоящему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 заявлению прилагаются документы, перечисленные в приложении № 3 к настоящему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Заявление на бумажном носителе представляется: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посредством почтового отправления;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при личном обращении заявителя либо его законного представителя.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Запрещается требовать от заявителя: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DE1CB8">
        <w:rPr>
          <w:rFonts w:ascii="Arial" w:eastAsia="Times New Roman" w:hAnsi="Arial" w:cs="Arial"/>
          <w:sz w:val="24"/>
          <w:szCs w:val="24"/>
          <w:lang w:eastAsia="ru-RU"/>
        </w:rPr>
        <w:lastRenderedPageBreak/>
        <w:t>выдаваемых организациями, участвующими в предоставлении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E1CB8" w:rsidRPr="00DE1CB8" w:rsidRDefault="00DE1CB8" w:rsidP="00DE1CB8">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DE1CB8" w:rsidRPr="00DE1CB8" w:rsidRDefault="00DE1CB8" w:rsidP="00DE1CB8">
      <w:pPr>
        <w:tabs>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E1CB8" w:rsidRPr="00DE1CB8" w:rsidRDefault="00DE1CB8" w:rsidP="00DE1CB8">
      <w:pPr>
        <w:tabs>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абз. 4 п. 2.7. р.2 исключен пост. от 10.11.2016 № 69;</w:t>
      </w:r>
    </w:p>
    <w:p w:rsidR="00DE1CB8" w:rsidRPr="00DE1CB8" w:rsidRDefault="00DE1CB8" w:rsidP="00DE1CB8">
      <w:pPr>
        <w:tabs>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-подача заявления лицом, не уполномоченным совершать такого рода действия.</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DE1CB8" w:rsidRPr="00DE1CB8" w:rsidRDefault="00DE1CB8" w:rsidP="00DE1CB8">
      <w:pPr>
        <w:tabs>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DE1CB8" w:rsidRPr="00DE1CB8" w:rsidRDefault="00DE1CB8" w:rsidP="00DE1CB8">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Муниципальная услуга предоставляется на бесплатной основе. </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E1CB8" w:rsidRPr="00DE1CB8" w:rsidRDefault="00DE1CB8" w:rsidP="00DE1CB8">
      <w:pPr>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Доступ заявителей к парковочным местам является бесплатным.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lastRenderedPageBreak/>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стульями и столами для оформления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режим работы органов, предоставляющих муниципальную услугу;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графики личного приема граждан уполномоченными должностными лицами;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образцы оформления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E1CB8" w:rsidRPr="00DE1CB8" w:rsidRDefault="00DE1CB8" w:rsidP="00DE1CB8">
      <w:pPr>
        <w:tabs>
          <w:tab w:val="left" w:pos="1560"/>
        </w:tabs>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2.11.6. Требования к обеспечению условий доступности муниципальных услуг для инвалидов.</w:t>
      </w:r>
    </w:p>
    <w:p w:rsidR="00DE1CB8" w:rsidRPr="00DE1CB8" w:rsidRDefault="00DE1CB8" w:rsidP="00DE1CB8">
      <w:pPr>
        <w:widowControl w:val="0"/>
        <w:suppressAutoHyphens/>
        <w:autoSpaceDE w:val="0"/>
        <w:spacing w:after="0" w:line="240" w:lineRule="auto"/>
        <w:ind w:firstLine="709"/>
        <w:jc w:val="both"/>
        <w:rPr>
          <w:rFonts w:ascii="Arial" w:hAnsi="Arial" w:cs="Arial"/>
          <w:bCs/>
          <w:sz w:val="24"/>
          <w:szCs w:val="24"/>
          <w:lang w:eastAsia="ar-SA"/>
        </w:rPr>
      </w:pPr>
      <w:r w:rsidRPr="00DE1CB8">
        <w:rPr>
          <w:rFonts w:ascii="Arial"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E1CB8">
        <w:rPr>
          <w:rFonts w:ascii="Arial" w:hAnsi="Arial" w:cs="Arial"/>
          <w:sz w:val="24"/>
          <w:szCs w:val="24"/>
          <w:lang w:eastAsia="ar-SA"/>
        </w:rPr>
        <w:t xml:space="preserve">муниципальная </w:t>
      </w:r>
      <w:r w:rsidRPr="00DE1CB8">
        <w:rPr>
          <w:rFonts w:ascii="Arial" w:hAnsi="Arial" w:cs="Arial"/>
          <w:bCs/>
          <w:sz w:val="24"/>
          <w:szCs w:val="24"/>
          <w:lang w:eastAsia="ar-SA"/>
        </w:rPr>
        <w:t xml:space="preserve">услуга, и получения </w:t>
      </w:r>
      <w:r w:rsidRPr="00DE1CB8">
        <w:rPr>
          <w:rFonts w:ascii="Arial" w:hAnsi="Arial" w:cs="Arial"/>
          <w:sz w:val="24"/>
          <w:szCs w:val="24"/>
          <w:lang w:eastAsia="ar-SA"/>
        </w:rPr>
        <w:t xml:space="preserve">муниципальной </w:t>
      </w:r>
      <w:r w:rsidRPr="00DE1CB8">
        <w:rPr>
          <w:rFonts w:ascii="Arial"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Если </w:t>
      </w:r>
      <w:r w:rsidRPr="00DE1CB8">
        <w:rPr>
          <w:rFonts w:ascii="Arial" w:eastAsia="Times New Roman" w:hAnsi="Arial" w:cs="Arial"/>
          <w:bCs/>
          <w:sz w:val="24"/>
          <w:szCs w:val="24"/>
          <w:lang w:eastAsia="ru-RU"/>
        </w:rPr>
        <w:t>здание и помещения, в котором предоставляется услуга</w:t>
      </w:r>
      <w:r w:rsidRPr="00DE1CB8">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DE1CB8">
        <w:rPr>
          <w:rFonts w:ascii="Arial" w:eastAsia="Times New Roman" w:hAnsi="Arial" w:cs="Arial"/>
          <w:bCs/>
          <w:sz w:val="24"/>
          <w:szCs w:val="24"/>
          <w:lang w:eastAsia="ru-RU"/>
        </w:rPr>
        <w:t>орган, предоставляющий муниципальную услугу</w:t>
      </w:r>
      <w:r w:rsidRPr="00DE1CB8">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DE1CB8" w:rsidRPr="00DE1CB8" w:rsidRDefault="00DE1CB8" w:rsidP="00DE1CB8">
      <w:pPr>
        <w:tabs>
          <w:tab w:val="left" w:pos="1560"/>
          <w:tab w:val="num" w:pos="1637"/>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2.12. Показатели доступности и качества муниципальной услуги.</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2.12.1. Показателями доступности муниципальной услуги являются:</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xml:space="preserve">- оборудование территорий, прилегающих к месторасположению </w:t>
      </w:r>
      <w:proofErr w:type="gramStart"/>
      <w:r w:rsidRPr="00DE1CB8">
        <w:rPr>
          <w:rFonts w:ascii="Arial" w:hAnsi="Arial" w:cs="Arial"/>
          <w:sz w:val="24"/>
          <w:szCs w:val="24"/>
          <w:lang w:eastAsia="ar-SA"/>
        </w:rPr>
        <w:t>органа</w:t>
      </w:r>
      <w:proofErr w:type="gramEnd"/>
      <w:r w:rsidRPr="00DE1CB8">
        <w:rPr>
          <w:rFonts w:ascii="Arial"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xml:space="preserve">- оборудование мест ожидания и мест приема заявителей в органе </w:t>
      </w:r>
      <w:r w:rsidRPr="00DE1CB8">
        <w:rPr>
          <w:rFonts w:ascii="Arial" w:hAnsi="Arial" w:cs="Arial"/>
          <w:sz w:val="24"/>
          <w:szCs w:val="24"/>
          <w:lang w:eastAsia="ar-SA"/>
        </w:rPr>
        <w:lastRenderedPageBreak/>
        <w:t>предоставляющего услугу стульями, столами (стойками) для возможности оформления документов;</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xml:space="preserve">- соблюдение графика работы </w:t>
      </w:r>
      <w:proofErr w:type="gramStart"/>
      <w:r w:rsidRPr="00DE1CB8">
        <w:rPr>
          <w:rFonts w:ascii="Arial" w:hAnsi="Arial" w:cs="Arial"/>
          <w:sz w:val="24"/>
          <w:szCs w:val="24"/>
          <w:lang w:eastAsia="ar-SA"/>
        </w:rPr>
        <w:t>органа</w:t>
      </w:r>
      <w:proofErr w:type="gramEnd"/>
      <w:r w:rsidRPr="00DE1CB8">
        <w:rPr>
          <w:rFonts w:ascii="Arial" w:hAnsi="Arial" w:cs="Arial"/>
          <w:sz w:val="24"/>
          <w:szCs w:val="24"/>
          <w:lang w:eastAsia="ar-SA"/>
        </w:rPr>
        <w:t xml:space="preserve"> предоставляющего услугу;</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2.12.2. Показателями качества муниципальной услуги являются:</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соблюдение сроков предоставления муниципальной услуги;</w:t>
      </w:r>
    </w:p>
    <w:p w:rsidR="00DE1CB8" w:rsidRPr="00DE1CB8" w:rsidRDefault="00DE1CB8" w:rsidP="00DE1CB8">
      <w:pPr>
        <w:widowControl w:val="0"/>
        <w:suppressAutoHyphens/>
        <w:autoSpaceDE w:val="0"/>
        <w:spacing w:after="0" w:line="240" w:lineRule="auto"/>
        <w:ind w:firstLine="709"/>
        <w:jc w:val="both"/>
        <w:rPr>
          <w:rFonts w:ascii="Arial" w:hAnsi="Arial" w:cs="Arial"/>
          <w:sz w:val="24"/>
          <w:szCs w:val="24"/>
          <w:lang w:eastAsia="ar-SA"/>
        </w:rPr>
      </w:pPr>
      <w:r w:rsidRPr="00DE1CB8">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E1CB8" w:rsidRPr="00DE1CB8" w:rsidRDefault="00DE1CB8" w:rsidP="00DE1CB8">
      <w:pPr>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3. </w:t>
      </w:r>
      <w:r w:rsidRPr="00DE1CB8">
        <w:rPr>
          <w:rFonts w:ascii="Arial" w:eastAsia="Times New Roman" w:hAnsi="Arial" w:cs="Arial"/>
          <w:sz w:val="24"/>
          <w:szCs w:val="24"/>
          <w:lang w:val="en-US" w:eastAsia="ru-RU"/>
        </w:rPr>
        <w:t>C</w:t>
      </w:r>
      <w:r w:rsidRPr="00DE1CB8">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прием и регистрация заявления и прилагаемых к нему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3.3. Прием и регистрация заявления и прилагаемых к нему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 3.3.1. в ред. пост. от 02.04.2018 № 11)</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lastRenderedPageBreak/>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проверяет соответствие заявления установленным требованиям;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регистрирует заявление с прилагаемым комплектом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3.3.6. Максимальный срок исполнения административной процедуры - 1 рабочий день.</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3.4. Рассмотрение представленного заявления и прилагаемых к нему документов. </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w:t>
      </w:r>
      <w:r w:rsidRPr="00DE1CB8">
        <w:rPr>
          <w:rFonts w:ascii="Arial" w:eastAsia="Times New Roman" w:hAnsi="Arial" w:cs="Arial"/>
          <w:sz w:val="24"/>
          <w:szCs w:val="24"/>
          <w:lang w:eastAsia="ru-RU"/>
        </w:rPr>
        <w:lastRenderedPageBreak/>
        <w:t>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Запрос должен содержать:</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фамилию, имя, отчество;</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тип документа, удостоверяющего личность;</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серию и номер документа;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дату выдачи документа.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Максимальный срок исполнения административной процедуры - 23 календарных дня.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3.5.4. По результатам принятого решения специалист:</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lastRenderedPageBreak/>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3.5.6. Максимальный срок исполнения административной процедуры - 6 календарных дней.</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3.6.3. Максимальный срок исполнения административной процедуры - 3 рабочих дня.</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3.7.3. Получение результата муниципальной услуги в электронной не форме предусмотрено.</w:t>
      </w:r>
    </w:p>
    <w:p w:rsidR="00DE1CB8" w:rsidRPr="00DE1CB8" w:rsidRDefault="00DE1CB8" w:rsidP="00DE1CB8">
      <w:pPr>
        <w:spacing w:after="0" w:line="240" w:lineRule="auto"/>
        <w:jc w:val="center"/>
        <w:rPr>
          <w:rFonts w:ascii="Arial" w:eastAsia="Calibri" w:hAnsi="Arial" w:cs="Arial"/>
          <w:sz w:val="24"/>
          <w:szCs w:val="24"/>
        </w:rPr>
      </w:pPr>
      <w:r w:rsidRPr="00DE1CB8">
        <w:rPr>
          <w:rFonts w:ascii="Arial" w:eastAsia="Calibri" w:hAnsi="Arial" w:cs="Arial"/>
          <w:sz w:val="24"/>
          <w:szCs w:val="24"/>
        </w:rPr>
        <w:t>4. Формы контроля за исполнением административного регламента</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DE1CB8">
        <w:rPr>
          <w:rFonts w:ascii="Arial" w:eastAsia="SimSun" w:hAnsi="Arial" w:cs="Arial"/>
          <w:sz w:val="24"/>
          <w:szCs w:val="24"/>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E1CB8" w:rsidRPr="00DE1CB8" w:rsidRDefault="00DE1CB8" w:rsidP="00DE1CB8">
      <w:pPr>
        <w:tabs>
          <w:tab w:val="num" w:pos="0"/>
        </w:tabs>
        <w:adjustRightInd w:val="0"/>
        <w:spacing w:after="0" w:line="240" w:lineRule="auto"/>
        <w:ind w:firstLine="709"/>
        <w:jc w:val="both"/>
        <w:rPr>
          <w:rFonts w:ascii="Arial" w:eastAsia="Times New Roman" w:hAnsi="Arial" w:cs="Arial"/>
          <w:bCs/>
          <w:sz w:val="24"/>
          <w:szCs w:val="24"/>
          <w:lang w:eastAsia="ru-RU"/>
        </w:rPr>
      </w:pPr>
      <w:r w:rsidRPr="00DE1CB8">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E1CB8" w:rsidRPr="00DE1CB8" w:rsidRDefault="00DE1CB8" w:rsidP="00DE1CB8">
      <w:pPr>
        <w:tabs>
          <w:tab w:val="num" w:pos="0"/>
        </w:tabs>
        <w:spacing w:after="0" w:line="240" w:lineRule="auto"/>
        <w:jc w:val="center"/>
        <w:rPr>
          <w:rFonts w:ascii="Arial" w:eastAsia="SimSun" w:hAnsi="Arial" w:cs="Arial"/>
          <w:sz w:val="24"/>
          <w:szCs w:val="24"/>
          <w:lang w:eastAsia="zh-CN"/>
        </w:rPr>
      </w:pPr>
      <w:r w:rsidRPr="00DE1CB8">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5.2. Заявитель может обратиться с жалобой в том числе в следующих случаях:</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 нарушение срока предоставления муниципальной услуги;</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w:t>
      </w:r>
      <w:r w:rsidRPr="00DE1CB8">
        <w:rPr>
          <w:rFonts w:ascii="Arial" w:eastAsia="Times New Roman" w:hAnsi="Arial" w:cs="Arial"/>
          <w:sz w:val="24"/>
          <w:szCs w:val="24"/>
          <w:lang w:eastAsia="ru-RU"/>
        </w:rPr>
        <w:lastRenderedPageBreak/>
        <w:t xml:space="preserve">Богучарского муниципального района Воронежской области; </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5.4. Жалоба должна содержать:</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DE1CB8">
        <w:rPr>
          <w:rFonts w:ascii="Arial" w:eastAsia="Times New Roman" w:hAnsi="Arial" w:cs="Arial"/>
          <w:sz w:val="24"/>
          <w:szCs w:val="24"/>
          <w:lang w:eastAsia="ru-RU"/>
        </w:rPr>
        <w:lastRenderedPageBreak/>
        <w:t>заявителя и по тому же предмету жалобы.</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CB8" w:rsidRPr="00DE1CB8" w:rsidRDefault="00DE1CB8" w:rsidP="00DE1CB8">
      <w:pPr>
        <w:widowControl w:val="0"/>
        <w:tabs>
          <w:tab w:val="num" w:pos="0"/>
        </w:tabs>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CB8" w:rsidRPr="00DE1CB8" w:rsidRDefault="00DE1CB8" w:rsidP="00DE1CB8">
      <w:pPr>
        <w:tabs>
          <w:tab w:val="num" w:pos="0"/>
        </w:tabs>
        <w:adjustRightInd w:val="0"/>
        <w:spacing w:after="0" w:line="240" w:lineRule="auto"/>
        <w:ind w:firstLine="709"/>
        <w:jc w:val="both"/>
        <w:rPr>
          <w:rFonts w:ascii="Arial" w:eastAsia="SimSun" w:hAnsi="Arial" w:cs="Arial"/>
          <w:sz w:val="24"/>
          <w:szCs w:val="24"/>
          <w:lang w:eastAsia="zh-CN"/>
        </w:rPr>
      </w:pPr>
      <w:r w:rsidRPr="00DE1CB8">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1CB8" w:rsidRPr="00DE1CB8" w:rsidRDefault="00DE1CB8" w:rsidP="00DE1CB8">
      <w:pPr>
        <w:tabs>
          <w:tab w:val="left" w:pos="5760"/>
        </w:tabs>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br w:type="page"/>
      </w:r>
      <w:r w:rsidRPr="00DE1CB8">
        <w:rPr>
          <w:rFonts w:ascii="Arial" w:eastAsia="Times New Roman" w:hAnsi="Arial" w:cs="Arial"/>
          <w:sz w:val="24"/>
          <w:szCs w:val="24"/>
          <w:lang w:eastAsia="ru-RU"/>
        </w:rPr>
        <w:lastRenderedPageBreak/>
        <w:t>Приложение № 1</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1. Место нахождения администрации Твердохлебовского сельского поселения Богучарского муниципального района Воронежской области :396753 Воронежская область Богучарский район с.Твердохлебовка ул.Калинина ,64.</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 xml:space="preserve">График работы администрации Твердохлебовского. сельского поселения Богучарского муниципального района Воронежской области: </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понедельник - пятница: с 08.00 до 17.00;</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перерыв: с 12.00 до 13.00;</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ar-SA"/>
        </w:rPr>
      </w:pPr>
      <w:r w:rsidRPr="00DE1CB8">
        <w:rPr>
          <w:rFonts w:ascii="Arial" w:eastAsia="Times New Roman" w:hAnsi="Arial" w:cs="Times New Roman"/>
          <w:sz w:val="24"/>
          <w:szCs w:val="24"/>
          <w:lang w:eastAsia="ar-SA"/>
        </w:rPr>
        <w:t xml:space="preserve"> суббота, воскресенье – выходной.</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Официальный сайт администрации Твердохлебовского сельского поселения Богучарского муниципального района Воронежской области в сети Интернет: (www.(</w:t>
      </w:r>
      <w:r w:rsidRPr="00DE1CB8">
        <w:rPr>
          <w:rFonts w:ascii="Arial" w:eastAsia="Times New Roman" w:hAnsi="Arial" w:cs="Times New Roman"/>
          <w:sz w:val="24"/>
          <w:szCs w:val="24"/>
          <w:lang w:val="en-US" w:eastAsia="ru-RU"/>
        </w:rPr>
        <w:t>http</w:t>
      </w:r>
      <w:r w:rsidRPr="00DE1CB8">
        <w:rPr>
          <w:rFonts w:ascii="Arial" w:eastAsia="Times New Roman" w:hAnsi="Arial" w:cs="Times New Roman"/>
          <w:sz w:val="24"/>
          <w:szCs w:val="24"/>
          <w:lang w:eastAsia="ru-RU"/>
        </w:rPr>
        <w:t xml:space="preserve">:// </w:t>
      </w:r>
      <w:r w:rsidRPr="00DE1CB8">
        <w:rPr>
          <w:rFonts w:ascii="Arial" w:eastAsia="Times New Roman" w:hAnsi="Arial" w:cs="Times New Roman"/>
          <w:sz w:val="24"/>
          <w:szCs w:val="24"/>
          <w:lang w:val="en-US" w:eastAsia="ru-RU"/>
        </w:rPr>
        <w:t>tverdohlebovskogo</w:t>
      </w:r>
      <w:r w:rsidRPr="00DE1CB8">
        <w:rPr>
          <w:rFonts w:ascii="Arial" w:eastAsia="Times New Roman" w:hAnsi="Arial" w:cs="Times New Roman"/>
          <w:sz w:val="24"/>
          <w:szCs w:val="24"/>
          <w:lang w:eastAsia="ru-RU"/>
        </w:rPr>
        <w:t>.</w:t>
      </w:r>
      <w:r w:rsidRPr="00DE1CB8">
        <w:rPr>
          <w:rFonts w:ascii="Arial" w:eastAsia="Times New Roman" w:hAnsi="Arial" w:cs="Times New Roman"/>
          <w:sz w:val="24"/>
          <w:szCs w:val="24"/>
          <w:lang w:val="en-US" w:eastAsia="ru-RU"/>
        </w:rPr>
        <w:t>ru</w:t>
      </w:r>
      <w:proofErr w:type="gramStart"/>
      <w:r w:rsidRPr="00DE1CB8">
        <w:rPr>
          <w:rFonts w:ascii="Arial" w:eastAsia="Times New Roman" w:hAnsi="Arial" w:cs="Times New Roman"/>
          <w:sz w:val="24"/>
          <w:szCs w:val="24"/>
          <w:lang w:eastAsia="ru-RU"/>
        </w:rPr>
        <w:t>) ;</w:t>
      </w:r>
      <w:proofErr w:type="gramEnd"/>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 xml:space="preserve">Адрес электронной почты администрации Твердохлебовского сельского поселения Богучарского муниципального района Воронежской области: </w:t>
      </w:r>
      <w:r w:rsidRPr="00DE1CB8">
        <w:rPr>
          <w:rFonts w:ascii="Arial" w:eastAsia="Times New Roman" w:hAnsi="Arial" w:cs="Times New Roman"/>
          <w:sz w:val="24"/>
          <w:szCs w:val="24"/>
          <w:lang w:val="en-US" w:eastAsia="ru-RU"/>
        </w:rPr>
        <w:t>tverdohlebovskogo</w:t>
      </w:r>
      <w:r w:rsidRPr="00DE1CB8">
        <w:rPr>
          <w:rFonts w:ascii="Arial" w:eastAsia="Times New Roman" w:hAnsi="Arial" w:cs="Times New Roman"/>
          <w:sz w:val="24"/>
          <w:szCs w:val="24"/>
          <w:lang w:eastAsia="ru-RU"/>
        </w:rPr>
        <w:t xml:space="preserve">@ </w:t>
      </w:r>
      <w:r w:rsidRPr="00DE1CB8">
        <w:rPr>
          <w:rFonts w:ascii="Arial" w:eastAsia="Times New Roman" w:hAnsi="Arial" w:cs="Times New Roman"/>
          <w:sz w:val="24"/>
          <w:szCs w:val="24"/>
          <w:lang w:val="en-US" w:eastAsia="ru-RU"/>
        </w:rPr>
        <w:t>mail</w:t>
      </w:r>
      <w:r w:rsidRPr="00DE1CB8">
        <w:rPr>
          <w:rFonts w:ascii="Arial" w:eastAsia="Times New Roman" w:hAnsi="Arial" w:cs="Times New Roman"/>
          <w:sz w:val="24"/>
          <w:szCs w:val="24"/>
          <w:lang w:eastAsia="ru-RU"/>
        </w:rPr>
        <w:t>.</w:t>
      </w:r>
      <w:r w:rsidRPr="00DE1CB8">
        <w:rPr>
          <w:rFonts w:ascii="Arial" w:eastAsia="Times New Roman" w:hAnsi="Arial" w:cs="Times New Roman"/>
          <w:sz w:val="24"/>
          <w:szCs w:val="24"/>
          <w:lang w:val="en-US" w:eastAsia="ru-RU"/>
        </w:rPr>
        <w:t>ru</w:t>
      </w:r>
      <w:r w:rsidRPr="00DE1CB8">
        <w:rPr>
          <w:rFonts w:ascii="Arial" w:eastAsia="Times New Roman" w:hAnsi="Arial" w:cs="Times New Roman"/>
          <w:sz w:val="24"/>
          <w:szCs w:val="24"/>
          <w:lang w:eastAsia="ru-RU"/>
        </w:rPr>
        <w:t xml:space="preserve">. </w:t>
      </w:r>
    </w:p>
    <w:p w:rsidR="00DE1CB8" w:rsidRPr="00DE1CB8" w:rsidRDefault="00DE1CB8" w:rsidP="00DE1CB8">
      <w:pPr>
        <w:adjustRightInd w:val="0"/>
        <w:spacing w:after="0" w:line="240" w:lineRule="auto"/>
        <w:ind w:firstLine="709"/>
        <w:jc w:val="both"/>
        <w:rPr>
          <w:rFonts w:ascii="Arial" w:eastAsia="Times New Roman" w:hAnsi="Arial" w:cs="Times New Roman"/>
          <w:sz w:val="24"/>
          <w:szCs w:val="24"/>
          <w:lang w:eastAsia="ru-RU"/>
        </w:rPr>
      </w:pPr>
      <w:r w:rsidRPr="00DE1CB8">
        <w:rPr>
          <w:rFonts w:ascii="Arial" w:eastAsia="Times New Roman" w:hAnsi="Arial" w:cs="Times New Roman"/>
          <w:sz w:val="24"/>
          <w:szCs w:val="24"/>
          <w:lang w:eastAsia="ru-RU"/>
        </w:rPr>
        <w:t>2. Телефоны для справок: 8(47366)4-51-23.</w:t>
      </w:r>
    </w:p>
    <w:p w:rsidR="00DE1CB8" w:rsidRPr="00DE1CB8" w:rsidRDefault="00DE1CB8" w:rsidP="00DE1CB8">
      <w:pPr>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ar-SA"/>
        </w:rPr>
        <w:br w:type="page"/>
      </w:r>
      <w:r w:rsidRPr="00DE1CB8">
        <w:rPr>
          <w:rFonts w:ascii="Arial" w:eastAsia="Times New Roman" w:hAnsi="Arial" w:cs="Arial"/>
          <w:sz w:val="24"/>
          <w:szCs w:val="24"/>
          <w:lang w:eastAsia="ru-RU"/>
        </w:rPr>
        <w:lastRenderedPageBreak/>
        <w:t>Приложение № 2</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Форма заявления</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В администрацию Твердохлебовского сельского поселения </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Богучарского муниципального района</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Воронежской области</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Заявление</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от __________________________________</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фамилия, имя, отчество</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дата и место рождения</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реквизиты документа, удостоверяющего личность</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(серия, номер, кем и когда выдан)</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адрес регистрации по месту жительства, </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номер телефона, ИНН</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DE1CB8" w:rsidRPr="00DE1CB8" w:rsidTr="00DE1CB8">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Отношение к работе, учебе</w:t>
            </w: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ИНН</w:t>
            </w:r>
          </w:p>
        </w:tc>
      </w:tr>
      <w:tr w:rsidR="00DE1CB8" w:rsidRPr="00DE1CB8" w:rsidTr="00DE1CB8">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Отношение к работе, учебе</w:t>
            </w: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ИНН</w:t>
            </w:r>
          </w:p>
        </w:tc>
      </w:tr>
      <w:tr w:rsidR="00DE1CB8" w:rsidRPr="00DE1CB8" w:rsidTr="00DE1CB8">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lastRenderedPageBreak/>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Отношение к работе, учебе</w:t>
            </w: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ИНН</w:t>
            </w:r>
          </w:p>
        </w:tc>
      </w:tr>
      <w:tr w:rsidR="00DE1CB8" w:rsidRPr="00DE1CB8" w:rsidTr="00DE1CB8">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Отношение к работе, учебе</w:t>
            </w: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Отношение к работе, учебе</w:t>
            </w: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Отношение к работе, учебе</w:t>
            </w: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495"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bl>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 заявлению прилагаются документы согласно перечню (приложение к</w:t>
      </w: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заявлению) в количестве _____________________________ экземпляров.</w:t>
      </w:r>
    </w:p>
    <w:p w:rsidR="00DE1CB8" w:rsidRPr="00DE1CB8" w:rsidRDefault="00DE1CB8" w:rsidP="00DE1CB8">
      <w:pPr>
        <w:autoSpaceDE w:val="0"/>
        <w:autoSpaceDN w:val="0"/>
        <w:adjustRightInd w:val="0"/>
        <w:spacing w:after="0" w:line="240" w:lineRule="auto"/>
        <w:ind w:firstLine="709"/>
        <w:jc w:val="center"/>
        <w:rPr>
          <w:rFonts w:ascii="Arial" w:eastAsia="Times New Roman" w:hAnsi="Arial" w:cs="Arial"/>
          <w:sz w:val="20"/>
          <w:szCs w:val="20"/>
          <w:lang w:eastAsia="ru-RU"/>
        </w:rPr>
      </w:pPr>
      <w:r w:rsidRPr="00DE1CB8">
        <w:rPr>
          <w:rFonts w:ascii="Arial" w:eastAsia="Times New Roman" w:hAnsi="Arial" w:cs="Arial"/>
          <w:sz w:val="20"/>
          <w:szCs w:val="20"/>
          <w:lang w:eastAsia="ru-RU"/>
        </w:rPr>
        <w:t>(прописью)</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lastRenderedPageBreak/>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Подписи заявителя, подавшего заявление, и совершеннолетних членов семьи: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 __________________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(подпись) (расшифровка подписи)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 __________________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(подпись) (расшифровка подписи)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 __________________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(подпись) (расшифровка подписи)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4 __________________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(подпись) (расшифровка подписи)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 __________________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(подпись) (расшифровка подписи)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6 __________________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(подпись) (расшифровка подписи)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Следующие позиции заполняются должностным лицом, принявшим заявление</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Документы представлены "___" ________________ 20___ г.</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Входящий номер регистрации заявления _____________________________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(должность,</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______________________________________ 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Ф.И.О. должностного лица, (подпись)</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принявшего заявление)</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Выдана расписка в получении документов</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Расписку получил "___" ________________ 20____ г.</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 ________________________________</w:t>
      </w:r>
    </w:p>
    <w:p w:rsidR="00DE1CB8" w:rsidRPr="00DE1CB8" w:rsidRDefault="00DE1CB8" w:rsidP="00DE1CB8">
      <w:pPr>
        <w:autoSpaceDE w:val="0"/>
        <w:autoSpaceDN w:val="0"/>
        <w:adjustRightInd w:val="0"/>
        <w:spacing w:after="0" w:line="240" w:lineRule="auto"/>
        <w:ind w:firstLine="709"/>
        <w:jc w:val="center"/>
        <w:rPr>
          <w:rFonts w:ascii="Arial" w:eastAsia="Times New Roman" w:hAnsi="Arial" w:cs="Arial"/>
          <w:sz w:val="20"/>
          <w:szCs w:val="20"/>
          <w:lang w:eastAsia="ru-RU"/>
        </w:rPr>
      </w:pPr>
      <w:r w:rsidRPr="00DE1CB8">
        <w:rPr>
          <w:rFonts w:ascii="Arial" w:eastAsia="Times New Roman" w:hAnsi="Arial" w:cs="Arial"/>
          <w:sz w:val="20"/>
          <w:szCs w:val="20"/>
          <w:lang w:eastAsia="ru-RU"/>
        </w:rPr>
        <w:t>(подпись заявителя)</w:t>
      </w:r>
    </w:p>
    <w:p w:rsidR="00DE1CB8" w:rsidRPr="00DE1CB8" w:rsidRDefault="00DE1CB8" w:rsidP="00DE1CB8">
      <w:pPr>
        <w:autoSpaceDE w:val="0"/>
        <w:autoSpaceDN w:val="0"/>
        <w:adjustRightInd w:val="0"/>
        <w:spacing w:after="0" w:line="240" w:lineRule="auto"/>
        <w:ind w:left="4536"/>
        <w:rPr>
          <w:rFonts w:ascii="Arial" w:eastAsia="Times New Roman" w:hAnsi="Arial" w:cs="Arial"/>
          <w:sz w:val="24"/>
          <w:szCs w:val="24"/>
          <w:lang w:eastAsia="ru-RU"/>
        </w:rPr>
      </w:pPr>
      <w:r w:rsidRPr="00DE1CB8">
        <w:rPr>
          <w:rFonts w:ascii="Courier New" w:eastAsia="Times New Roman" w:hAnsi="Courier New" w:cs="Arial"/>
          <w:sz w:val="20"/>
          <w:szCs w:val="20"/>
          <w:lang w:eastAsia="ru-RU"/>
        </w:rPr>
        <w:br w:type="page"/>
      </w:r>
      <w:r w:rsidRPr="00DE1CB8">
        <w:rPr>
          <w:rFonts w:ascii="Arial" w:eastAsia="Times New Roman" w:hAnsi="Arial" w:cs="Arial"/>
          <w:sz w:val="24"/>
          <w:szCs w:val="24"/>
          <w:lang w:eastAsia="ru-RU"/>
        </w:rPr>
        <w:lastRenderedPageBreak/>
        <w:t>Приложение № 3</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Приложение к заявлению</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Перечень</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документов, необходимых для признания граждан</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малоимущими в целях постановки на учет и предоставления</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им жилых помещений по договорам социального найма</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Кол-во экз.</w:t>
            </w:r>
          </w:p>
        </w:tc>
      </w:tr>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Документы, подтверждающие сведения о стоимости принадлежащего имущества:</w:t>
            </w:r>
          </w:p>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lastRenderedPageBreak/>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DE1CB8">
              <w:rPr>
                <w:rFonts w:ascii="Arial" w:eastAsia="Times New Roman" w:hAnsi="Arial" w:cs="Arial"/>
                <w:sz w:val="24"/>
                <w:szCs w:val="24"/>
                <w:lang w:eastAsia="ru-RU"/>
              </w:rPr>
              <w:t>драгоценных камней</w:t>
            </w:r>
            <w:proofErr w:type="gramEnd"/>
            <w:r w:rsidRPr="00DE1CB8">
              <w:rPr>
                <w:rFonts w:ascii="Arial" w:eastAsia="Times New Roman" w:hAnsi="Arial" w:cs="Arial"/>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Копии налоговых деклараций о доходах за расчетный период, заверенные налоговыми</w:t>
            </w:r>
          </w:p>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социальные выплаты из бюджетов всех уровней, государственных </w:t>
            </w:r>
            <w:r w:rsidRPr="00DE1CB8">
              <w:rPr>
                <w:rFonts w:ascii="Arial" w:eastAsia="Times New Roman" w:hAnsi="Arial" w:cs="Arial"/>
                <w:sz w:val="24"/>
                <w:szCs w:val="24"/>
                <w:lang w:eastAsia="ru-RU"/>
              </w:rPr>
              <w:lastRenderedPageBreak/>
              <w:t>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ежемесячные страховые выплаты по обязательному социальному </w:t>
            </w:r>
            <w:r w:rsidRPr="00DE1CB8">
              <w:rPr>
                <w:rFonts w:ascii="Arial" w:eastAsia="Times New Roman" w:hAnsi="Arial" w:cs="Arial"/>
                <w:sz w:val="24"/>
                <w:szCs w:val="24"/>
                <w:lang w:eastAsia="ru-RU"/>
              </w:rPr>
              <w:lastRenderedPageBreak/>
              <w:t>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680" w:type="dxa"/>
            <w:vMerge/>
            <w:tcBorders>
              <w:top w:val="single" w:sz="4" w:space="0" w:color="auto"/>
              <w:left w:val="single" w:sz="4" w:space="0" w:color="auto"/>
              <w:bottom w:val="single" w:sz="4" w:space="0" w:color="auto"/>
              <w:right w:val="single" w:sz="4" w:space="0" w:color="auto"/>
            </w:tcBorders>
            <w:vAlign w:val="center"/>
            <w:hideMark/>
          </w:tcPr>
          <w:p w:rsidR="00DE1CB8" w:rsidRPr="00DE1CB8" w:rsidRDefault="00DE1CB8" w:rsidP="00DE1CB8">
            <w:pPr>
              <w:spacing w:after="0" w:line="240" w:lineRule="auto"/>
              <w:rPr>
                <w:rFonts w:ascii="Arial" w:eastAsia="Times New Roman" w:hAnsi="Arial" w:cs="Arial"/>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bl>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Всего документов ____________________________________________ экз.</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Передано "___"_____________20___ г. ______________________________________</w:t>
      </w:r>
    </w:p>
    <w:p w:rsidR="00DE1CB8" w:rsidRPr="00DE1CB8" w:rsidRDefault="00DE1CB8" w:rsidP="00DE1CB8">
      <w:pPr>
        <w:autoSpaceDE w:val="0"/>
        <w:autoSpaceDN w:val="0"/>
        <w:adjustRightInd w:val="0"/>
        <w:spacing w:after="0" w:line="240" w:lineRule="auto"/>
        <w:ind w:firstLine="709"/>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подпись заявителя</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Принято"___"_____________20___г. _______________________________________________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подпись должностного лица, принявшего документы</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br w:type="page"/>
      </w:r>
      <w:r w:rsidRPr="00DE1CB8">
        <w:rPr>
          <w:rFonts w:ascii="Arial" w:eastAsia="Times New Roman" w:hAnsi="Arial" w:cs="Arial"/>
          <w:sz w:val="24"/>
          <w:szCs w:val="24"/>
          <w:lang w:eastAsia="ru-RU"/>
        </w:rPr>
        <w:lastRenderedPageBreak/>
        <w:t>Приложение № 4</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Блок-схема</w:t>
      </w:r>
    </w:p>
    <w:p w:rsidR="00DE1CB8" w:rsidRPr="00DE1CB8" w:rsidRDefault="00DE1CB8" w:rsidP="00DE1CB8">
      <w:pPr>
        <w:tabs>
          <w:tab w:val="left" w:pos="5529"/>
        </w:tabs>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последовательности действий по предоставлению муниципальной услуги</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«Признания граждан малоимущими в целях постановки на учет и предоставления</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им жилых помещений по договорам социального найма»</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E1CB8" w:rsidRPr="00DE1CB8" w:rsidTr="00DE1CB8">
        <w:tc>
          <w:tcPr>
            <w:tcW w:w="9853" w:type="dxa"/>
            <w:tcBorders>
              <w:top w:val="single" w:sz="4" w:space="0" w:color="auto"/>
              <w:left w:val="single" w:sz="4" w:space="0" w:color="auto"/>
              <w:bottom w:val="single" w:sz="4" w:space="0" w:color="auto"/>
              <w:right w:val="single" w:sz="4" w:space="0" w:color="auto"/>
            </w:tcBorders>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Прием и регистрация заявления, документов от заявителя </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p>
        </w:tc>
      </w:tr>
    </w:tbl>
    <w:p w:rsidR="00DE1CB8" w:rsidRPr="00DE1CB8" w:rsidRDefault="00DE1CB8" w:rsidP="00DE1CB8">
      <w:pPr>
        <w:autoSpaceDE w:val="0"/>
        <w:autoSpaceDN w:val="0"/>
        <w:adjustRightInd w:val="0"/>
        <w:spacing w:after="0" w:line="240" w:lineRule="auto"/>
        <w:ind w:firstLine="709"/>
        <w:jc w:val="center"/>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C35F6"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E1CB8" w:rsidRPr="00DE1CB8" w:rsidTr="00DE1CB8">
        <w:tc>
          <w:tcPr>
            <w:tcW w:w="9853"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7C6C4"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DE1CB8">
              <w:rPr>
                <w:rFonts w:ascii="Arial" w:eastAsia="Times New Roman" w:hAnsi="Arial" w:cs="Arial"/>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DE1CB8" w:rsidRPr="00DE1CB8" w:rsidRDefault="00DE1CB8" w:rsidP="00DE1CB8">
      <w:pPr>
        <w:autoSpaceDE w:val="0"/>
        <w:autoSpaceDN w:val="0"/>
        <w:adjustRightInd w:val="0"/>
        <w:spacing w:after="0" w:line="240" w:lineRule="auto"/>
        <w:ind w:firstLine="709"/>
        <w:jc w:val="center"/>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8373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DE1CB8" w:rsidRPr="00DE1CB8" w:rsidTr="00DE1CB8">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Соответствует</w:t>
            </w:r>
          </w:p>
        </w:tc>
      </w:tr>
      <w:tr w:rsidR="00DE1CB8" w:rsidRPr="00DE1CB8" w:rsidTr="00DE1CB8">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04E06"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DE1CB8">
              <w:rPr>
                <w:rFonts w:ascii="Arial" w:eastAsia="Times New Roman" w:hAnsi="Arial" w:cs="Arial"/>
                <w:sz w:val="24"/>
                <w:szCs w:val="24"/>
                <w:lang w:eastAsia="ru-RU"/>
              </w:rPr>
              <w:t>Не соответствует</w:t>
            </w:r>
          </w:p>
        </w:tc>
      </w:tr>
    </w:tbl>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EDBE7"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DE1CB8" w:rsidRPr="00DE1CB8" w:rsidTr="00DE1CB8">
        <w:tc>
          <w:tcPr>
            <w:tcW w:w="4219"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Подготовка постановления о признании заявителя малоимущим </w:t>
            </w:r>
          </w:p>
        </w:tc>
      </w:tr>
    </w:tbl>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70365"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DE1CB8" w:rsidRPr="00DE1CB8" w:rsidTr="00DE1CB8">
        <w:tc>
          <w:tcPr>
            <w:tcW w:w="3933"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Подготовка постановления об отказе в признании заявителя малоимущим </w:t>
            </w:r>
          </w:p>
        </w:tc>
      </w:tr>
    </w:tbl>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69F67"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DE1CB8" w:rsidRPr="00DE1CB8" w:rsidTr="00DE1CB8">
        <w:tc>
          <w:tcPr>
            <w:tcW w:w="4219"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Подготовка письменного уведомления о признании заявителя малоимущим</w:t>
            </w:r>
          </w:p>
        </w:tc>
      </w:tr>
    </w:tbl>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4BE7C"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DE1CB8" w:rsidRPr="00DE1CB8" w:rsidTr="00DE1CB8">
        <w:tc>
          <w:tcPr>
            <w:tcW w:w="3933"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Подготовка письменного уведомления об отказе в признании заявителя малоимущим</w:t>
            </w:r>
          </w:p>
        </w:tc>
      </w:tr>
    </w:tbl>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ED2EA"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DE1CB8" w:rsidRPr="00DE1CB8" w:rsidTr="00DE1CB8">
        <w:tc>
          <w:tcPr>
            <w:tcW w:w="4219"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Выдача (направление) заявителю постановления и уведомления о признании заявителя малоимущим</w:t>
            </w:r>
          </w:p>
        </w:tc>
      </w:tr>
    </w:tbl>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DE1CB8" w:rsidRPr="00DE1CB8" w:rsidTr="00DE1CB8">
        <w:tc>
          <w:tcPr>
            <w:tcW w:w="3933" w:type="dxa"/>
            <w:tcBorders>
              <w:top w:val="single" w:sz="4" w:space="0" w:color="auto"/>
              <w:left w:val="single" w:sz="4" w:space="0" w:color="auto"/>
              <w:bottom w:val="single" w:sz="4" w:space="0" w:color="auto"/>
              <w:right w:val="single" w:sz="4" w:space="0" w:color="auto"/>
            </w:tcBorders>
            <w:hideMark/>
          </w:tcPr>
          <w:p w:rsidR="00DE1CB8" w:rsidRPr="00DE1CB8" w:rsidRDefault="00DE1CB8" w:rsidP="00DE1CB8">
            <w:pPr>
              <w:autoSpaceDE w:val="0"/>
              <w:autoSpaceDN w:val="0"/>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Выдача (направление) заявителю постановления и уведомления об отказе в признании заявителя малоимущим</w:t>
            </w:r>
          </w:p>
        </w:tc>
      </w:tr>
    </w:tbl>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br w:type="page"/>
      </w:r>
      <w:r w:rsidRPr="00DE1CB8">
        <w:rPr>
          <w:rFonts w:ascii="Arial" w:eastAsia="Times New Roman" w:hAnsi="Arial" w:cs="Arial"/>
          <w:sz w:val="24"/>
          <w:szCs w:val="24"/>
          <w:lang w:eastAsia="ru-RU"/>
        </w:rPr>
        <w:lastRenderedPageBreak/>
        <w:t>Приложение № 5</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Расписка</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в получении документов, представленных для рассмотрения</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вопроса признания граждан малоимущими в целях постановки</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на учет и предоставления по договорам социального найма</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жилых помещений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Настоящим удостоверяется, что заявитель______________________________</w:t>
      </w:r>
    </w:p>
    <w:p w:rsidR="00DE1CB8" w:rsidRPr="00DE1CB8" w:rsidRDefault="00DE1CB8" w:rsidP="00DE1CB8">
      <w:pPr>
        <w:autoSpaceDE w:val="0"/>
        <w:autoSpaceDN w:val="0"/>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(фамилия, имя, отчество)</w:t>
      </w: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предоставил, а сотрудник администрации Твердохлебовского сельского поселения Богучарского муниципального района получил "_____ "_______________ __________ </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(число) (месяц прописью) (год)</w:t>
      </w:r>
    </w:p>
    <w:p w:rsidR="00DE1CB8" w:rsidRPr="00DE1CB8" w:rsidRDefault="00DE1CB8" w:rsidP="00DE1CB8">
      <w:pPr>
        <w:autoSpaceDE w:val="0"/>
        <w:autoSpaceDN w:val="0"/>
        <w:adjustRightInd w:val="0"/>
        <w:spacing w:after="0" w:line="240" w:lineRule="auto"/>
        <w:jc w:val="center"/>
        <w:rPr>
          <w:rFonts w:ascii="Arial" w:eastAsia="Times New Roman" w:hAnsi="Arial" w:cs="Arial"/>
          <w:sz w:val="20"/>
          <w:szCs w:val="20"/>
          <w:lang w:eastAsia="ru-RU"/>
        </w:rPr>
      </w:pPr>
      <w:r w:rsidRPr="00DE1CB8">
        <w:rPr>
          <w:rFonts w:ascii="Arial" w:eastAsia="Times New Roman" w:hAnsi="Arial" w:cs="Arial"/>
          <w:sz w:val="24"/>
          <w:szCs w:val="24"/>
          <w:lang w:eastAsia="ru-RU"/>
        </w:rPr>
        <w:t xml:space="preserve">документы в количестве ________________________ экземпляров по прилагаемому </w:t>
      </w:r>
      <w:r w:rsidRPr="00DE1CB8">
        <w:rPr>
          <w:rFonts w:ascii="Arial" w:eastAsia="Times New Roman" w:hAnsi="Arial" w:cs="Arial"/>
          <w:sz w:val="20"/>
          <w:szCs w:val="20"/>
          <w:lang w:eastAsia="ru-RU"/>
        </w:rPr>
        <w:t>(прописью)</w:t>
      </w:r>
    </w:p>
    <w:p w:rsidR="00DE1CB8" w:rsidRPr="00DE1CB8" w:rsidRDefault="00DE1CB8" w:rsidP="00DE1CB8">
      <w:pPr>
        <w:autoSpaceDE w:val="0"/>
        <w:autoSpaceDN w:val="0"/>
        <w:adjustRightInd w:val="0"/>
        <w:spacing w:after="0" w:line="240" w:lineRule="auto"/>
        <w:ind w:hanging="142"/>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 к заявлению перечню документов, необходимых для признания граждан малоимущими.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 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должность                             подпись                                        Ф.И.О.</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М.П.</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br w:type="page"/>
      </w:r>
      <w:r w:rsidRPr="00DE1CB8">
        <w:rPr>
          <w:rFonts w:ascii="Arial" w:eastAsia="Times New Roman" w:hAnsi="Arial" w:cs="Arial"/>
          <w:sz w:val="24"/>
          <w:szCs w:val="24"/>
          <w:lang w:eastAsia="ru-RU"/>
        </w:rPr>
        <w:lastRenderedPageBreak/>
        <w:t>Приложение N 6</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Листок</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расчета пороговых значений стоимости имущества</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и среднедушевого дохода в 20___ году</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семьи ___________________________, состоящей из __________ человек</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1. Пороговое значение стоимости имущества (ПС):</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 С= СЖ = НП x РЦ x К, тыс. руб.</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2. Пороговое значение размера среднедушевого дохода (ПД):</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proofErr w:type="gramStart"/>
            <w:r w:rsidRPr="00DE1CB8">
              <w:rPr>
                <w:rFonts w:ascii="Arial" w:eastAsia="Times New Roman" w:hAnsi="Arial" w:cs="Arial"/>
                <w:sz w:val="24"/>
                <w:szCs w:val="24"/>
                <w:lang w:eastAsia="ru-RU"/>
              </w:rPr>
              <w:t>Установлен-ная</w:t>
            </w:r>
            <w:proofErr w:type="gramEnd"/>
            <w:r w:rsidRPr="00DE1CB8">
              <w:rPr>
                <w:rFonts w:ascii="Arial" w:eastAsia="Times New Roman" w:hAnsi="Arial" w:cs="Arial"/>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Величина </w:t>
            </w:r>
            <w:proofErr w:type="gramStart"/>
            <w:r w:rsidRPr="00DE1CB8">
              <w:rPr>
                <w:rFonts w:ascii="Arial" w:eastAsia="Times New Roman" w:hAnsi="Arial" w:cs="Arial"/>
                <w:sz w:val="24"/>
                <w:szCs w:val="24"/>
                <w:lang w:eastAsia="ru-RU"/>
              </w:rPr>
              <w:t>порогово-го</w:t>
            </w:r>
            <w:proofErr w:type="gramEnd"/>
            <w:r w:rsidRPr="00DE1CB8">
              <w:rPr>
                <w:rFonts w:ascii="Arial" w:eastAsia="Times New Roman" w:hAnsi="Arial" w:cs="Arial"/>
                <w:sz w:val="24"/>
                <w:szCs w:val="24"/>
                <w:lang w:eastAsia="ru-RU"/>
              </w:rPr>
              <w:t xml:space="preserve"> значения</w:t>
            </w: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w:t>
            </w: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w:t>
            </w: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w:t>
            </w: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w:t>
            </w: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w:t>
            </w: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w:t>
            </w:r>
          </w:p>
        </w:tc>
      </w:tr>
      <w:tr w:rsidR="00DE1CB8" w:rsidRPr="00DE1CB8" w:rsidTr="00DE1CB8">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r w:rsidR="00DE1CB8" w:rsidRPr="00DE1CB8" w:rsidTr="00DE1CB8">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CB8" w:rsidRPr="00DE1CB8" w:rsidRDefault="00DE1CB8" w:rsidP="00DE1CB8">
            <w:pPr>
              <w:adjustRightInd w:val="0"/>
              <w:spacing w:after="0" w:line="240" w:lineRule="auto"/>
              <w:jc w:val="both"/>
              <w:rPr>
                <w:rFonts w:ascii="Arial" w:eastAsia="Times New Roman" w:hAnsi="Arial" w:cs="Arial"/>
                <w:sz w:val="24"/>
                <w:szCs w:val="24"/>
                <w:lang w:eastAsia="ru-RU"/>
              </w:rPr>
            </w:pPr>
          </w:p>
        </w:tc>
      </w:tr>
    </w:tbl>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Размер дохода = (доход всех членов) 1/12_______</w:t>
      </w:r>
      <w:proofErr w:type="gramStart"/>
      <w:r w:rsidRPr="00DE1CB8">
        <w:rPr>
          <w:rFonts w:ascii="Arial" w:eastAsia="Times New Roman" w:hAnsi="Arial" w:cs="Arial"/>
          <w:sz w:val="24"/>
          <w:szCs w:val="24"/>
          <w:lang w:eastAsia="ru-RU"/>
        </w:rPr>
        <w:t>_ :</w:t>
      </w:r>
      <w:proofErr w:type="gramEnd"/>
      <w:r w:rsidRPr="00DE1CB8">
        <w:rPr>
          <w:rFonts w:ascii="Arial" w:eastAsia="Times New Roman" w:hAnsi="Arial" w:cs="Arial"/>
          <w:sz w:val="24"/>
          <w:szCs w:val="24"/>
          <w:lang w:eastAsia="ru-RU"/>
        </w:rPr>
        <w:t xml:space="preserve"> ____ (</w:t>
      </w:r>
      <w:r w:rsidRPr="00DE1CB8">
        <w:rPr>
          <w:rFonts w:ascii="Arial" w:eastAsia="Times New Roman" w:hAnsi="Arial" w:cs="Arial"/>
          <w:sz w:val="20"/>
          <w:szCs w:val="20"/>
          <w:lang w:eastAsia="ru-RU"/>
        </w:rPr>
        <w:t>на число членов</w:t>
      </w:r>
      <w:r w:rsidRPr="00DE1CB8">
        <w:rPr>
          <w:rFonts w:ascii="Arial" w:eastAsia="Times New Roman" w:hAnsi="Arial" w:cs="Arial"/>
          <w:sz w:val="24"/>
          <w:szCs w:val="24"/>
          <w:lang w:eastAsia="ru-RU"/>
        </w:rPr>
        <w:t>) =</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 = 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 xml:space="preserve">ВЫВОД: </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E1CB8">
        <w:rPr>
          <w:rFonts w:ascii="Arial" w:eastAsia="Times New Roman" w:hAnsi="Arial" w:cs="Arial"/>
          <w:sz w:val="24"/>
          <w:szCs w:val="24"/>
          <w:lang w:eastAsia="ru-RU"/>
        </w:rPr>
        <w:lastRenderedPageBreak/>
        <w:t>Следовательно</w:t>
      </w:r>
      <w:proofErr w:type="gramEnd"/>
      <w:r w:rsidRPr="00DE1CB8">
        <w:rPr>
          <w:rFonts w:ascii="Arial" w:eastAsia="Times New Roman" w:hAnsi="Arial" w:cs="Arial"/>
          <w:sz w:val="24"/>
          <w:szCs w:val="24"/>
          <w:lang w:eastAsia="ru-RU"/>
        </w:rPr>
        <w:t>: они ________________________ (</w:t>
      </w:r>
      <w:r w:rsidRPr="00DE1CB8">
        <w:rPr>
          <w:rFonts w:ascii="Arial" w:eastAsia="Times New Roman" w:hAnsi="Arial" w:cs="Arial"/>
          <w:sz w:val="20"/>
          <w:szCs w:val="20"/>
          <w:lang w:eastAsia="ru-RU"/>
        </w:rPr>
        <w:t>являются малоимущими, не являются малоимущими</w:t>
      </w:r>
      <w:r w:rsidRPr="00DE1CB8">
        <w:rPr>
          <w:rFonts w:ascii="Arial" w:eastAsia="Times New Roman" w:hAnsi="Arial" w:cs="Arial"/>
          <w:sz w:val="24"/>
          <w:szCs w:val="24"/>
          <w:lang w:eastAsia="ru-RU"/>
        </w:rPr>
        <w:t>).</w:t>
      </w:r>
    </w:p>
    <w:p w:rsidR="00DE1CB8" w:rsidRPr="00DE1CB8" w:rsidRDefault="00DE1CB8" w:rsidP="00DE1CB8">
      <w:pPr>
        <w:autoSpaceDE w:val="0"/>
        <w:autoSpaceDN w:val="0"/>
        <w:adjustRightInd w:val="0"/>
        <w:spacing w:after="0" w:line="240" w:lineRule="auto"/>
        <w:ind w:left="4536"/>
        <w:rPr>
          <w:rFonts w:ascii="Arial" w:eastAsia="Times New Roman" w:hAnsi="Arial" w:cs="Arial"/>
          <w:sz w:val="24"/>
          <w:szCs w:val="24"/>
          <w:lang w:eastAsia="ru-RU"/>
        </w:rPr>
      </w:pPr>
      <w:r w:rsidRPr="00DE1CB8">
        <w:rPr>
          <w:rFonts w:ascii="Courier New" w:eastAsia="Times New Roman" w:hAnsi="Courier New" w:cs="Arial"/>
          <w:sz w:val="20"/>
          <w:szCs w:val="20"/>
          <w:lang w:eastAsia="ru-RU"/>
        </w:rPr>
        <w:br w:type="page"/>
      </w:r>
      <w:r w:rsidRPr="00DE1CB8">
        <w:rPr>
          <w:rFonts w:ascii="Arial" w:eastAsia="Times New Roman" w:hAnsi="Arial" w:cs="Arial"/>
          <w:sz w:val="24"/>
          <w:szCs w:val="24"/>
          <w:lang w:eastAsia="ru-RU"/>
        </w:rPr>
        <w:lastRenderedPageBreak/>
        <w:t>Приложение N 7</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Кому 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(фамилия, имя, отчество)</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Куда ___________________________________________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(почтовый индекс и адрес</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заявителя согласно заявлению о принятии на учет)</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Уведомление</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о признании граждан малоимущими в целях постановки на учет</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и предоставления по договорам социального найма жилых</w:t>
      </w:r>
    </w:p>
    <w:p w:rsidR="00DE1CB8" w:rsidRPr="00DE1CB8" w:rsidRDefault="00DE1CB8" w:rsidP="00DE1CB8">
      <w:pPr>
        <w:adjustRightInd w:val="0"/>
        <w:spacing w:after="0" w:line="240" w:lineRule="auto"/>
        <w:ind w:firstLine="709"/>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помещений муниципального 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Администрация Твердохлебовского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Твердохлебовского сельского поселения от __________ N ____ _________________________________________________________________</w:t>
      </w:r>
    </w:p>
    <w:p w:rsidR="00DE1CB8" w:rsidRPr="00DE1CB8" w:rsidRDefault="00DE1CB8" w:rsidP="00DE1CB8">
      <w:pPr>
        <w:autoSpaceDE w:val="0"/>
        <w:autoSpaceDN w:val="0"/>
        <w:adjustRightInd w:val="0"/>
        <w:spacing w:after="0" w:line="240" w:lineRule="auto"/>
        <w:ind w:firstLine="709"/>
        <w:jc w:val="center"/>
        <w:rPr>
          <w:rFonts w:ascii="Arial" w:eastAsia="Times New Roman" w:hAnsi="Arial" w:cs="Arial"/>
          <w:sz w:val="20"/>
          <w:szCs w:val="20"/>
          <w:lang w:eastAsia="ru-RU"/>
        </w:rPr>
      </w:pPr>
      <w:r w:rsidRPr="00DE1CB8">
        <w:rPr>
          <w:rFonts w:ascii="Arial" w:eastAsia="Times New Roman" w:hAnsi="Arial" w:cs="Arial"/>
          <w:sz w:val="20"/>
          <w:szCs w:val="20"/>
          <w:lang w:eastAsia="ru-RU"/>
        </w:rPr>
        <w:t>(наименование акта, дата его принятия и номер)</w:t>
      </w: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признать ________________________________________________________________</w:t>
      </w:r>
    </w:p>
    <w:p w:rsidR="00DE1CB8" w:rsidRPr="00DE1CB8" w:rsidRDefault="00DE1CB8" w:rsidP="00DE1CB8">
      <w:pPr>
        <w:autoSpaceDE w:val="0"/>
        <w:autoSpaceDN w:val="0"/>
        <w:adjustRightInd w:val="0"/>
        <w:spacing w:after="0" w:line="240" w:lineRule="auto"/>
        <w:ind w:firstLine="709"/>
        <w:jc w:val="center"/>
        <w:rPr>
          <w:rFonts w:ascii="Arial" w:eastAsia="Times New Roman" w:hAnsi="Arial" w:cs="Arial"/>
          <w:sz w:val="20"/>
          <w:szCs w:val="20"/>
          <w:lang w:eastAsia="ru-RU"/>
        </w:rPr>
      </w:pPr>
      <w:r w:rsidRPr="00DE1CB8">
        <w:rPr>
          <w:rFonts w:ascii="Arial" w:eastAsia="Times New Roman" w:hAnsi="Arial" w:cs="Arial"/>
          <w:sz w:val="20"/>
          <w:szCs w:val="20"/>
          <w:lang w:eastAsia="ru-RU"/>
        </w:rPr>
        <w:t>(фамилия, имя, отчество)</w:t>
      </w: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Постановление администрации прилагается.</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Приложение на ______ листах.</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 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должность                           подпись                                        Ф.И.О.</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 ____________ 20____ г.</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М.П.</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br w:type="page"/>
      </w:r>
      <w:r w:rsidRPr="00DE1CB8">
        <w:rPr>
          <w:rFonts w:ascii="Arial" w:eastAsia="Times New Roman" w:hAnsi="Arial" w:cs="Arial"/>
          <w:sz w:val="24"/>
          <w:szCs w:val="24"/>
          <w:lang w:eastAsia="ru-RU"/>
        </w:rPr>
        <w:lastRenderedPageBreak/>
        <w:t>Приложение N 8</w:t>
      </w:r>
    </w:p>
    <w:p w:rsidR="00DE1CB8" w:rsidRPr="00DE1CB8" w:rsidRDefault="00DE1CB8" w:rsidP="00DE1CB8">
      <w:pPr>
        <w:adjustRightInd w:val="0"/>
        <w:spacing w:after="0" w:line="240" w:lineRule="auto"/>
        <w:ind w:left="4536"/>
        <w:rPr>
          <w:rFonts w:ascii="Arial" w:eastAsia="Times New Roman" w:hAnsi="Arial" w:cs="Arial"/>
          <w:sz w:val="24"/>
          <w:szCs w:val="24"/>
          <w:lang w:eastAsia="ru-RU"/>
        </w:rPr>
      </w:pPr>
      <w:r w:rsidRPr="00DE1CB8">
        <w:rPr>
          <w:rFonts w:ascii="Arial" w:eastAsia="Times New Roman" w:hAnsi="Arial" w:cs="Arial"/>
          <w:sz w:val="24"/>
          <w:szCs w:val="24"/>
          <w:lang w:eastAsia="ru-RU"/>
        </w:rPr>
        <w:t>к административному регламенту</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Кому ___________________________________________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(фамилия, имя, отчество)</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Куда ___________________________________________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(почтовый индекс и адрес</w:t>
      </w:r>
    </w:p>
    <w:p w:rsidR="00DE1CB8" w:rsidRPr="00DE1CB8" w:rsidRDefault="00DE1CB8" w:rsidP="00DE1CB8">
      <w:pPr>
        <w:adjustRightInd w:val="0"/>
        <w:spacing w:after="0" w:line="240" w:lineRule="auto"/>
        <w:ind w:firstLine="709"/>
        <w:jc w:val="right"/>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________________________________________________</w:t>
      </w:r>
    </w:p>
    <w:p w:rsidR="00DE1CB8" w:rsidRPr="00DE1CB8" w:rsidRDefault="00DE1CB8" w:rsidP="00DE1CB8">
      <w:pPr>
        <w:adjustRightInd w:val="0"/>
        <w:spacing w:after="0" w:line="240" w:lineRule="auto"/>
        <w:ind w:firstLine="709"/>
        <w:jc w:val="right"/>
        <w:rPr>
          <w:rFonts w:ascii="Arial" w:eastAsia="Times New Roman" w:hAnsi="Arial" w:cs="Arial"/>
          <w:sz w:val="20"/>
          <w:szCs w:val="20"/>
          <w:lang w:eastAsia="ru-RU"/>
        </w:rPr>
      </w:pPr>
      <w:r w:rsidRPr="00DE1CB8">
        <w:rPr>
          <w:rFonts w:ascii="Arial" w:eastAsia="Times New Roman" w:hAnsi="Arial" w:cs="Arial"/>
          <w:sz w:val="20"/>
          <w:szCs w:val="20"/>
          <w:lang w:eastAsia="ru-RU"/>
        </w:rPr>
        <w:t>заявителя согласно заявлению о принятии на учет)</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Уведомление</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об отказе в признании граждан малоимущими в целях</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постановки на учет и предоставления по договорам</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социального найма жилых помещений муниципального</w:t>
      </w:r>
    </w:p>
    <w:p w:rsidR="00DE1CB8" w:rsidRPr="00DE1CB8" w:rsidRDefault="00DE1CB8" w:rsidP="00DE1CB8">
      <w:pPr>
        <w:adjustRightInd w:val="0"/>
        <w:spacing w:after="0" w:line="240" w:lineRule="auto"/>
        <w:jc w:val="center"/>
        <w:rPr>
          <w:rFonts w:ascii="Arial" w:eastAsia="Times New Roman" w:hAnsi="Arial" w:cs="Arial"/>
          <w:sz w:val="24"/>
          <w:szCs w:val="24"/>
          <w:lang w:eastAsia="ru-RU"/>
        </w:rPr>
      </w:pPr>
      <w:r w:rsidRPr="00DE1CB8">
        <w:rPr>
          <w:rFonts w:ascii="Arial" w:eastAsia="Times New Roman" w:hAnsi="Arial" w:cs="Arial"/>
          <w:sz w:val="24"/>
          <w:szCs w:val="24"/>
          <w:lang w:eastAsia="ru-RU"/>
        </w:rPr>
        <w:t>жилищного фонда</w:t>
      </w:r>
    </w:p>
    <w:p w:rsidR="00DE1CB8" w:rsidRPr="00DE1CB8" w:rsidRDefault="00DE1CB8" w:rsidP="00DE1CB8">
      <w:pPr>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Администрация Твердохлебовского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DE1CB8" w:rsidRPr="00DE1CB8" w:rsidRDefault="00DE1CB8" w:rsidP="00DE1CB8">
      <w:pPr>
        <w:autoSpaceDE w:val="0"/>
        <w:autoSpaceDN w:val="0"/>
        <w:adjustRightInd w:val="0"/>
        <w:spacing w:after="0" w:line="240" w:lineRule="auto"/>
        <w:ind w:firstLine="709"/>
        <w:jc w:val="center"/>
        <w:rPr>
          <w:rFonts w:ascii="Arial" w:eastAsia="Times New Roman" w:hAnsi="Arial" w:cs="Arial"/>
          <w:sz w:val="20"/>
          <w:szCs w:val="20"/>
          <w:lang w:eastAsia="ru-RU"/>
        </w:rPr>
      </w:pPr>
      <w:r w:rsidRPr="00DE1CB8">
        <w:rPr>
          <w:rFonts w:ascii="Arial" w:eastAsia="Times New Roman" w:hAnsi="Arial" w:cs="Arial"/>
          <w:sz w:val="20"/>
          <w:szCs w:val="20"/>
          <w:lang w:eastAsia="ru-RU"/>
        </w:rPr>
        <w:t>(фамилия, имя, отчество)</w:t>
      </w: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Причина отказа ___________________________________________________</w:t>
      </w: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________________________________________________________________________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Приказ прилагается. Приложение на ______ листах.</w:t>
      </w: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____________________ _________________ _______________________</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 xml:space="preserve">    Должность                        подпись                                       Ф.И.О.</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"_____" ______________ 20______ г.</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0"/>
          <w:szCs w:val="20"/>
          <w:lang w:eastAsia="ru-RU"/>
        </w:rPr>
      </w:pPr>
      <w:r w:rsidRPr="00DE1CB8">
        <w:rPr>
          <w:rFonts w:ascii="Arial" w:eastAsia="Times New Roman" w:hAnsi="Arial" w:cs="Arial"/>
          <w:sz w:val="20"/>
          <w:szCs w:val="20"/>
          <w:lang w:eastAsia="ru-RU"/>
        </w:rPr>
        <w:t>М.П.</w:t>
      </w:r>
    </w:p>
    <w:p w:rsidR="00DE1CB8" w:rsidRPr="00DE1CB8" w:rsidRDefault="00DE1CB8" w:rsidP="00DE1CB8">
      <w:pPr>
        <w:autoSpaceDE w:val="0"/>
        <w:autoSpaceDN w:val="0"/>
        <w:adjustRightInd w:val="0"/>
        <w:spacing w:after="0" w:line="240" w:lineRule="auto"/>
        <w:ind w:firstLine="709"/>
        <w:jc w:val="both"/>
        <w:rPr>
          <w:rFonts w:ascii="Arial" w:eastAsia="Times New Roman" w:hAnsi="Arial" w:cs="Arial"/>
          <w:sz w:val="24"/>
          <w:szCs w:val="24"/>
          <w:lang w:eastAsia="ru-RU"/>
        </w:rPr>
      </w:pPr>
    </w:p>
    <w:p w:rsidR="00DE1CB8" w:rsidRPr="00DE1CB8" w:rsidRDefault="00DE1CB8" w:rsidP="00DE1CB8">
      <w:pPr>
        <w:autoSpaceDE w:val="0"/>
        <w:autoSpaceDN w:val="0"/>
        <w:adjustRightInd w:val="0"/>
        <w:spacing w:after="0" w:line="240" w:lineRule="auto"/>
        <w:jc w:val="both"/>
        <w:rPr>
          <w:rFonts w:ascii="Arial" w:eastAsia="Times New Roman" w:hAnsi="Arial" w:cs="Arial"/>
          <w:sz w:val="24"/>
          <w:szCs w:val="24"/>
          <w:lang w:eastAsia="ru-RU"/>
        </w:rPr>
      </w:pPr>
      <w:r w:rsidRPr="00DE1CB8">
        <w:rPr>
          <w:rFonts w:ascii="Arial" w:eastAsia="Times New Roman" w:hAnsi="Arial" w:cs="Arial"/>
          <w:sz w:val="24"/>
          <w:szCs w:val="24"/>
          <w:lang w:eastAsia="ru-RU"/>
        </w:rPr>
        <w:t>Глава Твердохлебовского сельского поселения _____________</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44"/>
    <w:rsid w:val="000E3EB7"/>
    <w:rsid w:val="002068B2"/>
    <w:rsid w:val="003C70A5"/>
    <w:rsid w:val="004D0E3F"/>
    <w:rsid w:val="004D0E44"/>
    <w:rsid w:val="00632AC2"/>
    <w:rsid w:val="006405CC"/>
    <w:rsid w:val="00657A5D"/>
    <w:rsid w:val="0066094F"/>
    <w:rsid w:val="00B72B6C"/>
    <w:rsid w:val="00BC3080"/>
    <w:rsid w:val="00CE5830"/>
    <w:rsid w:val="00D2145D"/>
    <w:rsid w:val="00DE1CB8"/>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B9E64-D207-4032-A96D-C36600E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DE1CB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E1CB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E1CB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E1CB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DE1C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DE1C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DE1C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DE1CB8"/>
    <w:rPr>
      <w:rFonts w:ascii="Arial" w:eastAsia="Times New Roman" w:hAnsi="Arial" w:cs="Times New Roman"/>
      <w:b/>
      <w:bCs/>
      <w:sz w:val="26"/>
      <w:szCs w:val="28"/>
      <w:lang w:eastAsia="ru-RU"/>
    </w:rPr>
  </w:style>
  <w:style w:type="character" w:styleId="a3">
    <w:name w:val="Hyperlink"/>
    <w:uiPriority w:val="99"/>
    <w:semiHidden/>
    <w:unhideWhenUsed/>
    <w:rsid w:val="00DE1CB8"/>
    <w:rPr>
      <w:strike w:val="0"/>
      <w:dstrike w:val="0"/>
      <w:color w:val="0000FF"/>
      <w:u w:val="none"/>
      <w:effect w:val="none"/>
    </w:rPr>
  </w:style>
  <w:style w:type="character" w:styleId="a4">
    <w:name w:val="FollowedHyperlink"/>
    <w:uiPriority w:val="99"/>
    <w:semiHidden/>
    <w:unhideWhenUsed/>
    <w:rsid w:val="00DE1CB8"/>
    <w:rPr>
      <w:color w:val="800080"/>
      <w:u w:val="single"/>
    </w:rPr>
  </w:style>
  <w:style w:type="character" w:customStyle="1" w:styleId="11">
    <w:name w:val="Заголовок 1 Знак1"/>
    <w:aliases w:val="!Части документа Знак"/>
    <w:basedOn w:val="a0"/>
    <w:uiPriority w:val="9"/>
    <w:rsid w:val="00DE1CB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DE1CB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DE1CB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DE1CB8"/>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DE1CB8"/>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E1CB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DE1CB8"/>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DE1CB8"/>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link w:val="a9"/>
    <w:semiHidden/>
    <w:locked/>
    <w:rsid w:val="00DE1CB8"/>
    <w:rPr>
      <w:rFonts w:ascii="Courier" w:hAnsi="Courier"/>
    </w:rPr>
  </w:style>
  <w:style w:type="paragraph" w:styleId="a9">
    <w:name w:val="annotation text"/>
    <w:aliases w:val="!Равноширинный текст документа"/>
    <w:basedOn w:val="a"/>
    <w:link w:val="a8"/>
    <w:semiHidden/>
    <w:unhideWhenUsed/>
    <w:rsid w:val="00DE1CB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DE1CB8"/>
    <w:rPr>
      <w:sz w:val="20"/>
      <w:szCs w:val="20"/>
    </w:rPr>
  </w:style>
  <w:style w:type="paragraph" w:styleId="aa">
    <w:name w:val="header"/>
    <w:basedOn w:val="a"/>
    <w:link w:val="ab"/>
    <w:uiPriority w:val="99"/>
    <w:semiHidden/>
    <w:unhideWhenUsed/>
    <w:rsid w:val="00DE1CB8"/>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DE1CB8"/>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DE1CB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DE1CB8"/>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E1CB8"/>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DE1CB8"/>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DE1CB8"/>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DE1CB8"/>
    <w:rPr>
      <w:rFonts w:ascii="Tahoma" w:eastAsia="Times New Roman" w:hAnsi="Tahoma" w:cs="Times New Roman"/>
      <w:sz w:val="16"/>
      <w:szCs w:val="16"/>
      <w:lang w:val="x-none" w:eastAsia="x-none"/>
    </w:rPr>
  </w:style>
  <w:style w:type="paragraph" w:styleId="af2">
    <w:name w:val="No Spacing"/>
    <w:uiPriority w:val="1"/>
    <w:qFormat/>
    <w:rsid w:val="00DE1CB8"/>
    <w:pPr>
      <w:spacing w:after="0" w:line="240" w:lineRule="auto"/>
    </w:pPr>
    <w:rPr>
      <w:rFonts w:ascii="Calibri" w:eastAsia="Calibri" w:hAnsi="Calibri" w:cs="Times New Roman"/>
    </w:rPr>
  </w:style>
  <w:style w:type="paragraph" w:styleId="af3">
    <w:name w:val="List Paragraph"/>
    <w:basedOn w:val="a"/>
    <w:uiPriority w:val="99"/>
    <w:qFormat/>
    <w:rsid w:val="00DE1CB8"/>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E1CB8"/>
    <w:rPr>
      <w:rFonts w:ascii="Arial" w:hAnsi="Arial" w:cs="Arial"/>
      <w:lang w:eastAsia="ar-SA"/>
    </w:rPr>
  </w:style>
  <w:style w:type="paragraph" w:customStyle="1" w:styleId="ConsPlusNormal0">
    <w:name w:val="ConsPlusNormal"/>
    <w:next w:val="a"/>
    <w:link w:val="ConsPlusNormal"/>
    <w:rsid w:val="00DE1CB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E1C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E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
    <w:next w:val="a"/>
    <w:uiPriority w:val="99"/>
    <w:rsid w:val="00DE1CB8"/>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Title">
    <w:name w:val="Title!Название НПА"/>
    <w:basedOn w:val="a"/>
    <w:uiPriority w:val="99"/>
    <w:rsid w:val="00DE1CB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tyle4">
    <w:name w:val="Style4"/>
    <w:basedOn w:val="a"/>
    <w:uiPriority w:val="99"/>
    <w:rsid w:val="00DE1CB8"/>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styleId="af5">
    <w:name w:val="footnote reference"/>
    <w:uiPriority w:val="99"/>
    <w:semiHidden/>
    <w:unhideWhenUsed/>
    <w:rsid w:val="00DE1CB8"/>
    <w:rPr>
      <w:vertAlign w:val="superscript"/>
    </w:rPr>
  </w:style>
  <w:style w:type="character" w:customStyle="1" w:styleId="FontStyle18">
    <w:name w:val="Font Style18"/>
    <w:rsid w:val="00DE1CB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5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9574</Words>
  <Characters>54573</Characters>
  <Application>Microsoft Office Word</Application>
  <DocSecurity>0</DocSecurity>
  <Lines>454</Lines>
  <Paragraphs>128</Paragraphs>
  <ScaleCrop>false</ScaleCrop>
  <Company/>
  <LinksUpToDate>false</LinksUpToDate>
  <CharactersWithSpaces>64019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2018-05-07T05:33:00Z</dcterms:created>
  <dcterms:modified xsi:type="dcterms:W3CDTF">2018-05-07T05:33:00Z</dcterms:modified>
</cp:coreProperties>
</file>