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93" w:rsidRPr="001211A4" w:rsidRDefault="00345093" w:rsidP="00345093">
      <w:pPr>
        <w:jc w:val="center"/>
        <w:rPr>
          <w:rFonts w:cs="Arial"/>
        </w:rPr>
      </w:pPr>
      <w:r w:rsidRPr="001211A4">
        <w:rPr>
          <w:rFonts w:cs="Arial"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73660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93" w:rsidRPr="001211A4" w:rsidRDefault="00345093" w:rsidP="00345093">
      <w:pPr>
        <w:jc w:val="center"/>
        <w:rPr>
          <w:rFonts w:cs="Arial"/>
        </w:rPr>
      </w:pPr>
    </w:p>
    <w:p w:rsidR="00345093" w:rsidRPr="001211A4" w:rsidRDefault="00345093" w:rsidP="00345093">
      <w:pPr>
        <w:jc w:val="center"/>
        <w:rPr>
          <w:rFonts w:cs="Arial"/>
        </w:rPr>
      </w:pPr>
    </w:p>
    <w:p w:rsidR="00345093" w:rsidRPr="001211A4" w:rsidRDefault="00345093" w:rsidP="00345093">
      <w:pPr>
        <w:jc w:val="center"/>
        <w:rPr>
          <w:rFonts w:cs="Arial"/>
        </w:rPr>
      </w:pPr>
    </w:p>
    <w:p w:rsidR="00345093" w:rsidRDefault="00345093" w:rsidP="00345093">
      <w:pPr>
        <w:jc w:val="center"/>
        <w:rPr>
          <w:rFonts w:cs="Arial"/>
        </w:rPr>
      </w:pPr>
    </w:p>
    <w:p w:rsidR="00345093" w:rsidRPr="001211A4" w:rsidRDefault="00345093" w:rsidP="00345093">
      <w:pPr>
        <w:jc w:val="center"/>
        <w:rPr>
          <w:rFonts w:cs="Arial"/>
        </w:rPr>
      </w:pPr>
    </w:p>
    <w:p w:rsidR="00345093" w:rsidRPr="001211A4" w:rsidRDefault="00345093" w:rsidP="00345093">
      <w:pPr>
        <w:jc w:val="center"/>
        <w:rPr>
          <w:rFonts w:cs="Arial"/>
        </w:rPr>
      </w:pPr>
      <w:r w:rsidRPr="001211A4">
        <w:rPr>
          <w:rFonts w:cs="Arial"/>
        </w:rPr>
        <w:t>ПОСТАНОВЛЕНИЕ</w:t>
      </w:r>
    </w:p>
    <w:p w:rsidR="00345093" w:rsidRPr="001211A4" w:rsidRDefault="00345093" w:rsidP="00345093">
      <w:pPr>
        <w:jc w:val="center"/>
        <w:rPr>
          <w:rFonts w:cs="Arial"/>
        </w:rPr>
      </w:pPr>
      <w:r w:rsidRPr="001211A4">
        <w:rPr>
          <w:rFonts w:cs="Arial"/>
        </w:rPr>
        <w:t>администрации городского поселения -</w:t>
      </w:r>
    </w:p>
    <w:p w:rsidR="00345093" w:rsidRPr="001211A4" w:rsidRDefault="00345093" w:rsidP="00345093">
      <w:pPr>
        <w:jc w:val="center"/>
        <w:rPr>
          <w:rFonts w:cs="Arial"/>
        </w:rPr>
      </w:pPr>
      <w:r w:rsidRPr="001211A4">
        <w:rPr>
          <w:rFonts w:cs="Arial"/>
        </w:rPr>
        <w:t>город Богучар</w:t>
      </w:r>
    </w:p>
    <w:p w:rsidR="00345093" w:rsidRPr="001211A4" w:rsidRDefault="00345093" w:rsidP="00345093">
      <w:pPr>
        <w:jc w:val="center"/>
        <w:rPr>
          <w:rFonts w:cs="Arial"/>
        </w:rPr>
      </w:pPr>
    </w:p>
    <w:p w:rsidR="00345093" w:rsidRPr="001211A4" w:rsidRDefault="00345093" w:rsidP="00345093">
      <w:pPr>
        <w:rPr>
          <w:rFonts w:cs="Arial"/>
        </w:rPr>
      </w:pPr>
    </w:p>
    <w:p w:rsidR="00345093" w:rsidRDefault="00345093" w:rsidP="00345093">
      <w:pPr>
        <w:rPr>
          <w:rFonts w:cs="Arial"/>
        </w:rPr>
      </w:pPr>
      <w:r w:rsidRPr="001211A4">
        <w:rPr>
          <w:rFonts w:cs="Arial"/>
        </w:rPr>
        <w:t>от «09»</w:t>
      </w:r>
      <w:r>
        <w:rPr>
          <w:rFonts w:cs="Arial"/>
        </w:rPr>
        <w:t xml:space="preserve"> </w:t>
      </w:r>
      <w:r w:rsidRPr="001211A4">
        <w:rPr>
          <w:rFonts w:cs="Arial"/>
        </w:rPr>
        <w:t>апреля 2015 г.</w:t>
      </w:r>
      <w:r>
        <w:rPr>
          <w:rFonts w:cs="Arial"/>
        </w:rPr>
        <w:t xml:space="preserve"> </w:t>
      </w:r>
      <w:r w:rsidRPr="001211A4">
        <w:rPr>
          <w:rFonts w:cs="Arial"/>
        </w:rPr>
        <w:t>№ 62</w:t>
      </w:r>
    </w:p>
    <w:p w:rsidR="00345093" w:rsidRPr="001211A4" w:rsidRDefault="00345093" w:rsidP="00345093">
      <w:pPr>
        <w:rPr>
          <w:rFonts w:cs="Arial"/>
        </w:rPr>
      </w:pPr>
      <w:r w:rsidRPr="001211A4">
        <w:rPr>
          <w:rFonts w:cs="Arial"/>
        </w:rPr>
        <w:t>г. Б</w:t>
      </w:r>
      <w:r w:rsidRPr="001211A4">
        <w:rPr>
          <w:rFonts w:cs="Arial"/>
        </w:rPr>
        <w:t>о</w:t>
      </w:r>
      <w:r w:rsidRPr="001211A4">
        <w:rPr>
          <w:rFonts w:cs="Arial"/>
        </w:rPr>
        <w:t>гучар</w:t>
      </w:r>
    </w:p>
    <w:p w:rsidR="00345093" w:rsidRPr="001211A4" w:rsidRDefault="00345093" w:rsidP="003450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093" w:rsidRPr="001211A4" w:rsidRDefault="00345093" w:rsidP="003450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11A4">
        <w:rPr>
          <w:rFonts w:ascii="Arial" w:hAnsi="Arial" w:cs="Arial"/>
          <w:b/>
          <w:sz w:val="32"/>
          <w:szCs w:val="32"/>
        </w:rPr>
        <w:t>Об утверждении перечня мун</w:t>
      </w:r>
      <w:r w:rsidRPr="001211A4">
        <w:rPr>
          <w:rFonts w:ascii="Arial" w:hAnsi="Arial" w:cs="Arial"/>
          <w:b/>
          <w:sz w:val="32"/>
          <w:szCs w:val="32"/>
        </w:rPr>
        <w:t>и</w:t>
      </w:r>
      <w:r w:rsidRPr="001211A4">
        <w:rPr>
          <w:rFonts w:ascii="Arial" w:hAnsi="Arial" w:cs="Arial"/>
          <w:b/>
          <w:sz w:val="32"/>
          <w:szCs w:val="32"/>
        </w:rPr>
        <w:t>ципальных услуг, оказываемых администрацией городского п</w:t>
      </w:r>
      <w:r w:rsidRPr="001211A4">
        <w:rPr>
          <w:rFonts w:ascii="Arial" w:hAnsi="Arial" w:cs="Arial"/>
          <w:b/>
          <w:sz w:val="32"/>
          <w:szCs w:val="32"/>
        </w:rPr>
        <w:t>о</w:t>
      </w:r>
      <w:r w:rsidRPr="001211A4">
        <w:rPr>
          <w:rFonts w:ascii="Arial" w:hAnsi="Arial" w:cs="Arial"/>
          <w:b/>
          <w:sz w:val="32"/>
          <w:szCs w:val="32"/>
        </w:rPr>
        <w:t>селения - город Богучар</w:t>
      </w:r>
    </w:p>
    <w:p w:rsidR="00345093" w:rsidRPr="001211A4" w:rsidRDefault="00345093" w:rsidP="003450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093" w:rsidRPr="001211A4" w:rsidRDefault="00345093" w:rsidP="0034509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</w:t>
      </w:r>
      <w:r w:rsidRPr="001211A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19.07.2019</w:t>
      </w:r>
      <w:r w:rsidRPr="001211A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163, 27.07.2020 № 172)</w:t>
      </w:r>
    </w:p>
    <w:p w:rsidR="00345093" w:rsidRPr="001211A4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5093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</w:t>
      </w:r>
      <w:r w:rsidRPr="001211A4">
        <w:rPr>
          <w:rFonts w:ascii="Arial" w:hAnsi="Arial" w:cs="Arial"/>
          <w:sz w:val="24"/>
          <w:szCs w:val="24"/>
        </w:rPr>
        <w:t>о</w:t>
      </w:r>
      <w:r w:rsidRPr="001211A4">
        <w:rPr>
          <w:rFonts w:ascii="Arial" w:hAnsi="Arial" w:cs="Arial"/>
          <w:sz w:val="24"/>
          <w:szCs w:val="24"/>
        </w:rPr>
        <w:t>сударственных и муниципальных услуг» в связи с изменениями действующ</w:t>
      </w:r>
      <w:r w:rsidRPr="001211A4">
        <w:rPr>
          <w:rFonts w:ascii="Arial" w:hAnsi="Arial" w:cs="Arial"/>
          <w:sz w:val="24"/>
          <w:szCs w:val="24"/>
        </w:rPr>
        <w:t>е</w:t>
      </w:r>
      <w:r w:rsidRPr="001211A4">
        <w:rPr>
          <w:rFonts w:ascii="Arial" w:hAnsi="Arial" w:cs="Arial"/>
          <w:sz w:val="24"/>
          <w:szCs w:val="24"/>
        </w:rPr>
        <w:t>го законодательства, администрация г</w:t>
      </w:r>
      <w:r w:rsidRPr="001211A4">
        <w:rPr>
          <w:rFonts w:ascii="Arial" w:hAnsi="Arial" w:cs="Arial"/>
          <w:sz w:val="24"/>
          <w:szCs w:val="24"/>
        </w:rPr>
        <w:t>о</w:t>
      </w:r>
      <w:r w:rsidRPr="001211A4">
        <w:rPr>
          <w:rFonts w:ascii="Arial" w:hAnsi="Arial" w:cs="Arial"/>
          <w:sz w:val="24"/>
          <w:szCs w:val="24"/>
        </w:rPr>
        <w:t xml:space="preserve">родского поселения – город Богучар </w:t>
      </w:r>
    </w:p>
    <w:p w:rsidR="00345093" w:rsidRPr="001211A4" w:rsidRDefault="00345093" w:rsidP="003450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ПОСТАНОВЛЯЕТ:</w:t>
      </w:r>
    </w:p>
    <w:p w:rsidR="00345093" w:rsidRPr="001211A4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1. Утвердить перечень муниципальных услуг, оказываемых администрацией г</w:t>
      </w:r>
      <w:r w:rsidRPr="001211A4">
        <w:rPr>
          <w:rFonts w:ascii="Arial" w:hAnsi="Arial" w:cs="Arial"/>
          <w:sz w:val="24"/>
          <w:szCs w:val="24"/>
        </w:rPr>
        <w:t>о</w:t>
      </w:r>
      <w:r w:rsidRPr="001211A4">
        <w:rPr>
          <w:rFonts w:ascii="Arial" w:hAnsi="Arial" w:cs="Arial"/>
          <w:sz w:val="24"/>
          <w:szCs w:val="24"/>
        </w:rPr>
        <w:t>родского поселения – город Богучар, согласно приложению.</w:t>
      </w:r>
    </w:p>
    <w:p w:rsidR="00345093" w:rsidRPr="001211A4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2. Постановление администрации городского поселения – город Бог</w:t>
      </w:r>
      <w:r w:rsidRPr="001211A4">
        <w:rPr>
          <w:rFonts w:ascii="Arial" w:hAnsi="Arial" w:cs="Arial"/>
          <w:sz w:val="24"/>
          <w:szCs w:val="24"/>
        </w:rPr>
        <w:t>у</w:t>
      </w:r>
      <w:r w:rsidRPr="001211A4">
        <w:rPr>
          <w:rFonts w:ascii="Arial" w:hAnsi="Arial" w:cs="Arial"/>
          <w:sz w:val="24"/>
          <w:szCs w:val="24"/>
        </w:rPr>
        <w:t xml:space="preserve">чар от 18.03.2014 № 53 «Об утверждении перечня муниципальных услуг, оказываемых администрацией городского поселения – город Богучар </w:t>
      </w:r>
      <w:proofErr w:type="spellStart"/>
      <w:r w:rsidRPr="001211A4">
        <w:rPr>
          <w:rFonts w:ascii="Arial" w:hAnsi="Arial" w:cs="Arial"/>
          <w:sz w:val="24"/>
          <w:szCs w:val="24"/>
        </w:rPr>
        <w:t>Бог</w:t>
      </w:r>
      <w:r w:rsidRPr="001211A4">
        <w:rPr>
          <w:rFonts w:ascii="Arial" w:hAnsi="Arial" w:cs="Arial"/>
          <w:sz w:val="24"/>
          <w:szCs w:val="24"/>
        </w:rPr>
        <w:t>у</w:t>
      </w:r>
      <w:r w:rsidRPr="001211A4">
        <w:rPr>
          <w:rFonts w:ascii="Arial" w:hAnsi="Arial" w:cs="Arial"/>
          <w:sz w:val="24"/>
          <w:szCs w:val="24"/>
        </w:rPr>
        <w:t>чарского</w:t>
      </w:r>
      <w:proofErr w:type="spellEnd"/>
      <w:r w:rsidRPr="001211A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(в редакции пост</w:t>
      </w:r>
      <w:r w:rsidRPr="001211A4">
        <w:rPr>
          <w:rFonts w:ascii="Arial" w:hAnsi="Arial" w:cs="Arial"/>
          <w:sz w:val="24"/>
          <w:szCs w:val="24"/>
        </w:rPr>
        <w:t>а</w:t>
      </w:r>
      <w:r w:rsidRPr="001211A4">
        <w:rPr>
          <w:rFonts w:ascii="Arial" w:hAnsi="Arial" w:cs="Arial"/>
          <w:sz w:val="24"/>
          <w:szCs w:val="24"/>
        </w:rPr>
        <w:t>новления от 15.09.2014 № 186) признать утрати</w:t>
      </w:r>
      <w:r w:rsidRPr="001211A4">
        <w:rPr>
          <w:rFonts w:ascii="Arial" w:hAnsi="Arial" w:cs="Arial"/>
          <w:sz w:val="24"/>
          <w:szCs w:val="24"/>
        </w:rPr>
        <w:t>в</w:t>
      </w:r>
      <w:r w:rsidRPr="001211A4">
        <w:rPr>
          <w:rFonts w:ascii="Arial" w:hAnsi="Arial" w:cs="Arial"/>
          <w:sz w:val="24"/>
          <w:szCs w:val="24"/>
        </w:rPr>
        <w:t>шим силу.</w:t>
      </w:r>
    </w:p>
    <w:p w:rsidR="00345093" w:rsidRPr="001211A4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345093" w:rsidRPr="001211A4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84"/>
        <w:gridCol w:w="3228"/>
      </w:tblGrid>
      <w:tr w:rsidR="00345093" w:rsidRPr="00281E9D" w:rsidTr="00F66AB2">
        <w:tc>
          <w:tcPr>
            <w:tcW w:w="3284" w:type="dxa"/>
            <w:shd w:val="clear" w:color="auto" w:fill="auto"/>
          </w:tcPr>
          <w:p w:rsidR="00345093" w:rsidRPr="00281E9D" w:rsidRDefault="00345093" w:rsidP="00F66AB2">
            <w:pPr>
              <w:rPr>
                <w:rFonts w:cs="Arial"/>
                <w:bCs/>
                <w:noProof/>
                <w:snapToGrid w:val="0"/>
              </w:rPr>
            </w:pPr>
            <w:r w:rsidRPr="00281E9D">
              <w:rPr>
                <w:rFonts w:cs="Arial"/>
                <w:bCs/>
                <w:noProof/>
                <w:snapToGrid w:val="0"/>
              </w:rPr>
              <w:t>Глава городского поселения–</w:t>
            </w:r>
            <w:r w:rsidRPr="00281E9D">
              <w:rPr>
                <w:rFonts w:cs="Arial"/>
              </w:rPr>
              <w:t>город Богучар</w:t>
            </w:r>
          </w:p>
        </w:tc>
        <w:tc>
          <w:tcPr>
            <w:tcW w:w="3285" w:type="dxa"/>
            <w:shd w:val="clear" w:color="auto" w:fill="auto"/>
          </w:tcPr>
          <w:p w:rsidR="00345093" w:rsidRPr="00281E9D" w:rsidRDefault="00345093" w:rsidP="00F66AB2">
            <w:pPr>
              <w:rPr>
                <w:rFonts w:cs="Arial"/>
                <w:bCs/>
                <w:noProof/>
                <w:snapToGrid w:val="0"/>
              </w:rPr>
            </w:pPr>
          </w:p>
        </w:tc>
        <w:tc>
          <w:tcPr>
            <w:tcW w:w="3285" w:type="dxa"/>
            <w:shd w:val="clear" w:color="auto" w:fill="auto"/>
          </w:tcPr>
          <w:p w:rsidR="00345093" w:rsidRPr="00281E9D" w:rsidRDefault="00345093" w:rsidP="00F66AB2">
            <w:pPr>
              <w:rPr>
                <w:rFonts w:cs="Arial"/>
                <w:bCs/>
                <w:noProof/>
                <w:snapToGrid w:val="0"/>
              </w:rPr>
            </w:pPr>
            <w:r w:rsidRPr="00281E9D">
              <w:rPr>
                <w:rFonts w:cs="Arial"/>
              </w:rPr>
              <w:t xml:space="preserve">И.М. </w:t>
            </w:r>
            <w:proofErr w:type="spellStart"/>
            <w:r w:rsidRPr="00281E9D">
              <w:rPr>
                <w:rFonts w:cs="Arial"/>
              </w:rPr>
              <w:t>Нежельский</w:t>
            </w:r>
            <w:proofErr w:type="spellEnd"/>
          </w:p>
        </w:tc>
      </w:tr>
    </w:tbl>
    <w:p w:rsidR="00345093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211A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городского поселения – город Богучар</w:t>
      </w: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>от 09.04.2015 № 62</w:t>
      </w: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 xml:space="preserve">(приложение в редакции постановления </w:t>
      </w:r>
    </w:p>
    <w:p w:rsidR="00345093" w:rsidRPr="001211A4" w:rsidRDefault="00345093" w:rsidP="00345093">
      <w:pPr>
        <w:pStyle w:val="a3"/>
        <w:ind w:left="4536"/>
        <w:rPr>
          <w:rFonts w:ascii="Arial" w:hAnsi="Arial" w:cs="Arial"/>
          <w:sz w:val="24"/>
          <w:szCs w:val="24"/>
        </w:rPr>
      </w:pPr>
      <w:r w:rsidRPr="001211A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21.10.2019</w:t>
      </w:r>
      <w:r w:rsidRPr="001211A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234</w:t>
      </w:r>
      <w:r w:rsidRPr="001211A4">
        <w:rPr>
          <w:rFonts w:ascii="Arial" w:hAnsi="Arial" w:cs="Arial"/>
          <w:sz w:val="24"/>
          <w:szCs w:val="24"/>
        </w:rPr>
        <w:t>)</w:t>
      </w:r>
    </w:p>
    <w:p w:rsidR="00345093" w:rsidRPr="00DB0A6A" w:rsidRDefault="00345093" w:rsidP="00345093">
      <w:pPr>
        <w:ind w:firstLine="709"/>
        <w:rPr>
          <w:rFonts w:cs="Arial"/>
        </w:rPr>
      </w:pPr>
    </w:p>
    <w:p w:rsidR="00345093" w:rsidRPr="00DB0A6A" w:rsidRDefault="00345093" w:rsidP="00345093">
      <w:pPr>
        <w:jc w:val="center"/>
        <w:rPr>
          <w:rFonts w:cs="Arial"/>
        </w:rPr>
      </w:pPr>
      <w:r w:rsidRPr="00DB0A6A">
        <w:rPr>
          <w:rFonts w:cs="Arial"/>
        </w:rPr>
        <w:t>Перечень</w:t>
      </w:r>
    </w:p>
    <w:p w:rsidR="00345093" w:rsidRPr="00DB0A6A" w:rsidRDefault="00345093" w:rsidP="00345093">
      <w:pPr>
        <w:jc w:val="center"/>
        <w:rPr>
          <w:rFonts w:cs="Arial"/>
        </w:rPr>
      </w:pPr>
      <w:r w:rsidRPr="00DB0A6A">
        <w:rPr>
          <w:rFonts w:cs="Arial"/>
        </w:rPr>
        <w:t>муниципальных услуг, оказываемых администрацией</w:t>
      </w:r>
    </w:p>
    <w:p w:rsidR="00345093" w:rsidRDefault="00345093" w:rsidP="00345093">
      <w:pPr>
        <w:jc w:val="center"/>
        <w:rPr>
          <w:rFonts w:cs="Arial"/>
        </w:rPr>
      </w:pPr>
      <w:r w:rsidRPr="00DB0A6A">
        <w:rPr>
          <w:rFonts w:cs="Arial"/>
        </w:rPr>
        <w:t>городского поселения - город Богучар</w:t>
      </w:r>
    </w:p>
    <w:p w:rsidR="00345093" w:rsidRPr="00DB0A6A" w:rsidRDefault="00345093" w:rsidP="00345093">
      <w:pPr>
        <w:jc w:val="center"/>
        <w:rPr>
          <w:rFonts w:cs="Arial"/>
        </w:rPr>
      </w:pP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2. Утверждение и выдача схем расположения земельных участков на кадастровом плане территории.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 xml:space="preserve">10. 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 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11. Принятие на учет граждан, претендующих на бесплатное предоставление земельных участков.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13. Предоставление в аренду и безвозмездное пользование муниципального имущества.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14. Предоставление сведений из реестра муниципального имущества.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lastRenderedPageBreak/>
        <w:t>15.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16.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17. 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18.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19.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20. Прием заявлений, документов, а также постановка граждан на учет в качестве нуждающихся в жилых помещениях.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21.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22. Признание нуждающимися иных категорий граждан.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23. Предоставление жилых помещений муниципального специализированного жилищного фонда.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24. Предоставление информации об очередности предоставления муниципальных жилых помещений на условиях социального найма.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25. Передача жилых помещений муниципального жилищного фонда в собственность граждан в порядке приватизации.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26. Предоставление информации о порядке предоставления жилищно-коммунальных услуг населению.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28. Прием заявлений и выдача документов о согласовании переустройства и (или) перепланировки жилого помещения.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31. Выдача разрешений на право организации розничного рынка.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lastRenderedPageBreak/>
        <w:t>32.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33. Выдача архивных документов (архивных справок, выписок и копий).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34. Подготовка и выдача разрешений на строительство.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35. Подготовка и выдача разрешений на ввод объекта в эксплуатацию.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36. Подготовка, утверждение и выдача градостроительных планов земельных участков, расположенных на территории поселения.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37. Присвоение адреса объекту недвижимости и аннулирование адреса.</w:t>
      </w:r>
    </w:p>
    <w:p w:rsidR="00345093" w:rsidRPr="00DB0A6A" w:rsidRDefault="00345093" w:rsidP="00345093">
      <w:pPr>
        <w:ind w:firstLine="709"/>
        <w:rPr>
          <w:rFonts w:cs="Arial"/>
        </w:rPr>
      </w:pPr>
      <w:r w:rsidRPr="00DB0A6A">
        <w:rPr>
          <w:rFonts w:cs="Arial"/>
        </w:rPr>
        <w:t>38.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45093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0A6A">
        <w:rPr>
          <w:rFonts w:ascii="Arial" w:hAnsi="Arial" w:cs="Arial"/>
          <w:sz w:val="24"/>
          <w:szCs w:val="24"/>
        </w:rPr>
        <w:t>39.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45093" w:rsidRDefault="00345093" w:rsidP="00345093">
      <w:pPr>
        <w:pStyle w:val="a8"/>
        <w:widowControl w:val="0"/>
        <w:spacing w:before="0" w:beforeAutospacing="0" w:after="0" w:afterAutospacing="0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40. Д</w:t>
      </w:r>
      <w:r>
        <w:rPr>
          <w:rFonts w:ascii="Arial" w:hAnsi="Arial" w:cs="Arial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45093" w:rsidRPr="009F77CC" w:rsidRDefault="00345093" w:rsidP="0034509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(п. 40 введен пост. от 27.07.2020 № 172).</w:t>
      </w:r>
    </w:p>
    <w:p w:rsidR="00385249" w:rsidRDefault="00345093">
      <w:bookmarkStart w:id="0" w:name="_GoBack"/>
      <w:bookmarkEnd w:id="0"/>
    </w:p>
    <w:sectPr w:rsidR="00385249" w:rsidSect="001211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Default="003450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Default="003450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Default="0034509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Default="003450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Pr="008F3F97" w:rsidRDefault="00345093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67" w:rsidRDefault="00345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8"/>
    <w:rsid w:val="00345093"/>
    <w:rsid w:val="004E77CC"/>
    <w:rsid w:val="006F1498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DCC7-3B38-4718-80C8-E825BC0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50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450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45093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450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45093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34509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2020-10-08T08:19:00Z</dcterms:created>
  <dcterms:modified xsi:type="dcterms:W3CDTF">2020-10-08T08:19:00Z</dcterms:modified>
</cp:coreProperties>
</file>